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651" w:rsidRDefault="00401286">
      <w:pPr>
        <w:pStyle w:val="1"/>
        <w:ind w:left="938" w:right="1532"/>
        <w:jc w:val="center"/>
      </w:pPr>
      <w:r>
        <w:t>Казанский</w:t>
      </w:r>
      <w:r>
        <w:rPr>
          <w:spacing w:val="56"/>
        </w:rPr>
        <w:t xml:space="preserve"> </w:t>
      </w:r>
      <w:r>
        <w:t>Федеральный</w:t>
      </w:r>
      <w:r>
        <w:rPr>
          <w:spacing w:val="39"/>
        </w:rPr>
        <w:t xml:space="preserve"> </w:t>
      </w:r>
      <w:r>
        <w:t>Университет.</w:t>
      </w:r>
    </w:p>
    <w:p w:rsidR="00F10651" w:rsidRDefault="00401286" w:rsidP="002E70A3">
      <w:pPr>
        <w:spacing w:before="169" w:line="360" w:lineRule="auto"/>
        <w:ind w:left="938" w:right="1532"/>
        <w:jc w:val="center"/>
        <w:rPr>
          <w:b/>
          <w:sz w:val="27"/>
        </w:rPr>
      </w:pPr>
      <w:r>
        <w:rPr>
          <w:b/>
          <w:sz w:val="27"/>
        </w:rPr>
        <w:t>Кафедра</w:t>
      </w:r>
      <w:r>
        <w:rPr>
          <w:b/>
          <w:spacing w:val="10"/>
          <w:sz w:val="27"/>
        </w:rPr>
        <w:t xml:space="preserve"> </w:t>
      </w:r>
      <w:r>
        <w:rPr>
          <w:b/>
          <w:sz w:val="27"/>
        </w:rPr>
        <w:t>технологии</w:t>
      </w:r>
      <w:r>
        <w:rPr>
          <w:b/>
          <w:spacing w:val="49"/>
          <w:sz w:val="27"/>
        </w:rPr>
        <w:t xml:space="preserve"> </w:t>
      </w:r>
      <w:r>
        <w:rPr>
          <w:b/>
          <w:sz w:val="27"/>
        </w:rPr>
        <w:t>нефти,</w:t>
      </w:r>
      <w:r>
        <w:rPr>
          <w:b/>
          <w:spacing w:val="23"/>
          <w:sz w:val="27"/>
        </w:rPr>
        <w:t xml:space="preserve"> </w:t>
      </w:r>
      <w:r>
        <w:rPr>
          <w:b/>
          <w:sz w:val="27"/>
        </w:rPr>
        <w:t>газа</w:t>
      </w:r>
      <w:r>
        <w:rPr>
          <w:b/>
          <w:spacing w:val="61"/>
          <w:sz w:val="27"/>
        </w:rPr>
        <w:t xml:space="preserve"> </w:t>
      </w:r>
      <w:r>
        <w:rPr>
          <w:b/>
          <w:sz w:val="27"/>
        </w:rPr>
        <w:t>и</w:t>
      </w:r>
      <w:r>
        <w:rPr>
          <w:b/>
          <w:spacing w:val="32"/>
          <w:sz w:val="27"/>
        </w:rPr>
        <w:t xml:space="preserve"> </w:t>
      </w:r>
      <w:r>
        <w:rPr>
          <w:b/>
          <w:sz w:val="27"/>
        </w:rPr>
        <w:t>углеродных</w:t>
      </w:r>
      <w:r>
        <w:rPr>
          <w:b/>
          <w:spacing w:val="45"/>
          <w:sz w:val="27"/>
        </w:rPr>
        <w:t xml:space="preserve"> </w:t>
      </w:r>
      <w:r>
        <w:rPr>
          <w:b/>
          <w:sz w:val="27"/>
        </w:rPr>
        <w:t>материалов</w:t>
      </w:r>
      <w:r>
        <w:rPr>
          <w:b/>
          <w:spacing w:val="-65"/>
          <w:sz w:val="27"/>
        </w:rPr>
        <w:t xml:space="preserve"> </w:t>
      </w:r>
      <w:proofErr w:type="spellStart"/>
      <w:r>
        <w:rPr>
          <w:b/>
          <w:sz w:val="27"/>
        </w:rPr>
        <w:t>Kazan</w:t>
      </w:r>
      <w:proofErr w:type="spellEnd"/>
      <w:r>
        <w:rPr>
          <w:b/>
          <w:spacing w:val="19"/>
          <w:sz w:val="27"/>
        </w:rPr>
        <w:t xml:space="preserve"> </w:t>
      </w:r>
      <w:proofErr w:type="spellStart"/>
      <w:r>
        <w:rPr>
          <w:b/>
          <w:sz w:val="27"/>
        </w:rPr>
        <w:t>Federal</w:t>
      </w:r>
      <w:proofErr w:type="spellEnd"/>
      <w:r>
        <w:rPr>
          <w:b/>
          <w:spacing w:val="-25"/>
          <w:sz w:val="27"/>
        </w:rPr>
        <w:t xml:space="preserve"> </w:t>
      </w:r>
      <w:proofErr w:type="spellStart"/>
      <w:r>
        <w:rPr>
          <w:b/>
          <w:sz w:val="27"/>
        </w:rPr>
        <w:t>University</w:t>
      </w:r>
      <w:proofErr w:type="spellEnd"/>
      <w:r>
        <w:rPr>
          <w:b/>
          <w:sz w:val="27"/>
        </w:rPr>
        <w:t>.</w:t>
      </w:r>
    </w:p>
    <w:p w:rsidR="00F10651" w:rsidRPr="00401286" w:rsidRDefault="00401286" w:rsidP="002E70A3">
      <w:pPr>
        <w:pStyle w:val="1"/>
        <w:spacing w:before="11" w:line="360" w:lineRule="auto"/>
        <w:ind w:left="938" w:right="1536"/>
        <w:jc w:val="center"/>
        <w:rPr>
          <w:lang w:val="en-US"/>
        </w:rPr>
      </w:pPr>
      <w:r w:rsidRPr="00401286">
        <w:rPr>
          <w:lang w:val="en-US"/>
        </w:rPr>
        <w:t>Department of</w:t>
      </w:r>
      <w:r w:rsidRPr="00401286">
        <w:rPr>
          <w:spacing w:val="32"/>
          <w:lang w:val="en-US"/>
        </w:rPr>
        <w:t xml:space="preserve"> </w:t>
      </w:r>
      <w:r w:rsidRPr="00401286">
        <w:rPr>
          <w:lang w:val="en-US"/>
        </w:rPr>
        <w:t>oil</w:t>
      </w:r>
      <w:r w:rsidRPr="00401286">
        <w:rPr>
          <w:spacing w:val="37"/>
          <w:lang w:val="en-US"/>
        </w:rPr>
        <w:t xml:space="preserve"> </w:t>
      </w:r>
      <w:r w:rsidRPr="00401286">
        <w:rPr>
          <w:lang w:val="en-US"/>
        </w:rPr>
        <w:t>&amp;</w:t>
      </w:r>
      <w:r w:rsidRPr="00401286">
        <w:rPr>
          <w:spacing w:val="24"/>
          <w:lang w:val="en-US"/>
        </w:rPr>
        <w:t xml:space="preserve"> </w:t>
      </w:r>
      <w:r w:rsidRPr="00401286">
        <w:rPr>
          <w:lang w:val="en-US"/>
        </w:rPr>
        <w:t>gas</w:t>
      </w:r>
      <w:r w:rsidRPr="00401286">
        <w:rPr>
          <w:spacing w:val="27"/>
          <w:lang w:val="en-US"/>
        </w:rPr>
        <w:t xml:space="preserve"> </w:t>
      </w:r>
      <w:r w:rsidRPr="00401286">
        <w:rPr>
          <w:lang w:val="en-US"/>
        </w:rPr>
        <w:t>technology</w:t>
      </w:r>
      <w:r w:rsidRPr="00401286">
        <w:rPr>
          <w:spacing w:val="3"/>
          <w:lang w:val="en-US"/>
        </w:rPr>
        <w:t xml:space="preserve"> </w:t>
      </w:r>
      <w:r w:rsidRPr="00401286">
        <w:rPr>
          <w:lang w:val="en-US"/>
        </w:rPr>
        <w:t>and</w:t>
      </w:r>
      <w:r w:rsidRPr="00401286">
        <w:rPr>
          <w:spacing w:val="14"/>
          <w:lang w:val="en-US"/>
        </w:rPr>
        <w:t xml:space="preserve"> </w:t>
      </w:r>
      <w:r w:rsidRPr="00401286">
        <w:rPr>
          <w:lang w:val="en-US"/>
        </w:rPr>
        <w:t>carbon</w:t>
      </w:r>
      <w:r w:rsidRPr="00401286">
        <w:rPr>
          <w:spacing w:val="14"/>
          <w:lang w:val="en-US"/>
        </w:rPr>
        <w:t xml:space="preserve"> </w:t>
      </w:r>
      <w:r w:rsidRPr="00401286">
        <w:rPr>
          <w:lang w:val="en-US"/>
        </w:rPr>
        <w:t>materials</w:t>
      </w:r>
    </w:p>
    <w:p w:rsidR="005E0476" w:rsidRPr="002E70A3" w:rsidRDefault="009A3829" w:rsidP="002E70A3">
      <w:pPr>
        <w:pStyle w:val="1"/>
        <w:spacing w:before="0" w:line="360" w:lineRule="auto"/>
        <w:ind w:left="210" w:right="813"/>
        <w:jc w:val="center"/>
        <w:rPr>
          <w:bCs w:val="0"/>
          <w:szCs w:val="22"/>
          <w:lang w:val="en-US"/>
        </w:rPr>
      </w:pPr>
      <w:r>
        <w:rPr>
          <w:bCs w:val="0"/>
          <w:szCs w:val="22"/>
        </w:rPr>
        <w:t>Теоретический</w:t>
      </w:r>
      <w:r w:rsidRPr="002E70A3">
        <w:rPr>
          <w:bCs w:val="0"/>
          <w:szCs w:val="22"/>
          <w:lang w:val="en-US"/>
        </w:rPr>
        <w:t xml:space="preserve"> </w:t>
      </w:r>
      <w:r>
        <w:rPr>
          <w:bCs w:val="0"/>
          <w:szCs w:val="22"/>
        </w:rPr>
        <w:t>а</w:t>
      </w:r>
      <w:r w:rsidR="005E0476">
        <w:rPr>
          <w:bCs w:val="0"/>
          <w:szCs w:val="22"/>
        </w:rPr>
        <w:t>нализ</w:t>
      </w:r>
      <w:r w:rsidR="005E0476" w:rsidRPr="002E70A3">
        <w:rPr>
          <w:bCs w:val="0"/>
          <w:szCs w:val="22"/>
          <w:lang w:val="en-US"/>
        </w:rPr>
        <w:t xml:space="preserve"> </w:t>
      </w:r>
      <w:r w:rsidR="005E0476" w:rsidRPr="005E0476">
        <w:rPr>
          <w:bCs w:val="0"/>
          <w:szCs w:val="22"/>
        </w:rPr>
        <w:t>материала</w:t>
      </w:r>
      <w:r w:rsidR="005E0476" w:rsidRPr="002E70A3">
        <w:rPr>
          <w:bCs w:val="0"/>
          <w:szCs w:val="22"/>
          <w:lang w:val="en-US"/>
        </w:rPr>
        <w:t xml:space="preserve"> </w:t>
      </w:r>
      <w:r w:rsidR="002E70A3">
        <w:rPr>
          <w:bCs w:val="0"/>
          <w:szCs w:val="22"/>
        </w:rPr>
        <w:t>нефтегазохимических</w:t>
      </w:r>
      <w:r w:rsidR="005E0476" w:rsidRPr="002E70A3">
        <w:rPr>
          <w:bCs w:val="0"/>
          <w:szCs w:val="22"/>
          <w:lang w:val="en-US"/>
        </w:rPr>
        <w:t xml:space="preserve"> </w:t>
      </w:r>
      <w:r w:rsidR="002E70A3">
        <w:rPr>
          <w:bCs w:val="0"/>
          <w:szCs w:val="22"/>
        </w:rPr>
        <w:t>процессов</w:t>
      </w:r>
    </w:p>
    <w:p w:rsidR="002E70A3" w:rsidRPr="002E70A3" w:rsidRDefault="002E70A3" w:rsidP="002E70A3">
      <w:pPr>
        <w:spacing w:line="360" w:lineRule="auto"/>
        <w:ind w:left="214" w:right="813"/>
        <w:jc w:val="center"/>
        <w:rPr>
          <w:b/>
          <w:bCs/>
          <w:sz w:val="27"/>
          <w:szCs w:val="27"/>
          <w:lang w:val="en-US"/>
        </w:rPr>
      </w:pPr>
      <w:r w:rsidRPr="002E70A3">
        <w:rPr>
          <w:b/>
          <w:bCs/>
          <w:sz w:val="27"/>
          <w:szCs w:val="27"/>
          <w:lang w:val="en-US"/>
        </w:rPr>
        <w:t>Theoretical analysis of the material of petrochemical processes</w:t>
      </w:r>
    </w:p>
    <w:p w:rsidR="00F10651" w:rsidRPr="008E166D" w:rsidRDefault="00401286" w:rsidP="002E70A3">
      <w:pPr>
        <w:spacing w:line="276" w:lineRule="auto"/>
        <w:ind w:left="214" w:right="813"/>
        <w:jc w:val="center"/>
        <w:rPr>
          <w:b/>
          <w:sz w:val="18"/>
          <w:lang w:val="en-US"/>
        </w:rPr>
      </w:pPr>
      <w:proofErr w:type="spellStart"/>
      <w:r>
        <w:rPr>
          <w:b/>
          <w:sz w:val="27"/>
        </w:rPr>
        <w:t>Фазлыева</w:t>
      </w:r>
      <w:proofErr w:type="spellEnd"/>
      <w:r w:rsidRPr="008E166D">
        <w:rPr>
          <w:b/>
          <w:sz w:val="27"/>
          <w:lang w:val="en-US"/>
        </w:rPr>
        <w:t xml:space="preserve"> </w:t>
      </w:r>
      <w:r>
        <w:rPr>
          <w:b/>
          <w:sz w:val="27"/>
        </w:rPr>
        <w:t>Элина</w:t>
      </w:r>
      <w:r w:rsidRPr="008E166D">
        <w:rPr>
          <w:b/>
          <w:sz w:val="27"/>
          <w:lang w:val="en-US"/>
        </w:rPr>
        <w:t xml:space="preserve"> </w:t>
      </w:r>
      <w:r>
        <w:rPr>
          <w:b/>
          <w:sz w:val="27"/>
        </w:rPr>
        <w:t>Маратовна</w:t>
      </w:r>
      <w:r w:rsidRPr="008E166D">
        <w:rPr>
          <w:b/>
          <w:sz w:val="27"/>
          <w:lang w:val="en-US"/>
        </w:rPr>
        <w:t>,</w:t>
      </w:r>
      <w:r w:rsidRPr="008E166D">
        <w:rPr>
          <w:b/>
          <w:spacing w:val="23"/>
          <w:sz w:val="27"/>
          <w:lang w:val="en-US"/>
        </w:rPr>
        <w:t xml:space="preserve"> </w:t>
      </w:r>
      <w:proofErr w:type="spellStart"/>
      <w:r>
        <w:rPr>
          <w:b/>
          <w:sz w:val="27"/>
          <w:lang w:val="en-US"/>
        </w:rPr>
        <w:t>Fazlyeva</w:t>
      </w:r>
      <w:proofErr w:type="spellEnd"/>
      <w:r w:rsidRPr="008E166D">
        <w:rPr>
          <w:b/>
          <w:sz w:val="27"/>
          <w:lang w:val="en-US"/>
        </w:rPr>
        <w:t xml:space="preserve"> </w:t>
      </w:r>
      <w:r>
        <w:rPr>
          <w:b/>
          <w:sz w:val="27"/>
          <w:lang w:val="en-US"/>
        </w:rPr>
        <w:t>Elina</w:t>
      </w:r>
      <w:r w:rsidRPr="008E166D">
        <w:rPr>
          <w:b/>
          <w:sz w:val="27"/>
          <w:lang w:val="en-US"/>
        </w:rPr>
        <w:t xml:space="preserve"> </w:t>
      </w:r>
      <w:proofErr w:type="spellStart"/>
      <w:r>
        <w:rPr>
          <w:b/>
          <w:sz w:val="27"/>
          <w:lang w:val="en-US"/>
        </w:rPr>
        <w:t>Maratovna</w:t>
      </w:r>
      <w:proofErr w:type="spellEnd"/>
      <w:r w:rsidRPr="008E166D">
        <w:rPr>
          <w:b/>
          <w:spacing w:val="34"/>
          <w:sz w:val="27"/>
          <w:lang w:val="en-US"/>
        </w:rPr>
        <w:t xml:space="preserve"> </w:t>
      </w:r>
      <w:r w:rsidRPr="008E166D">
        <w:rPr>
          <w:b/>
          <w:position w:val="8"/>
          <w:sz w:val="18"/>
          <w:lang w:val="en-US"/>
        </w:rPr>
        <w:t>1</w:t>
      </w:r>
    </w:p>
    <w:p w:rsidR="00F10651" w:rsidRPr="00401286" w:rsidRDefault="00401286" w:rsidP="002E70A3">
      <w:pPr>
        <w:pStyle w:val="1"/>
        <w:spacing w:before="169" w:line="276" w:lineRule="auto"/>
        <w:ind w:left="938" w:right="1525"/>
        <w:jc w:val="center"/>
        <w:rPr>
          <w:sz w:val="18"/>
          <w:lang w:val="en-US"/>
        </w:rPr>
      </w:pPr>
      <w:proofErr w:type="spellStart"/>
      <w:r>
        <w:t>Кемалов</w:t>
      </w:r>
      <w:proofErr w:type="spellEnd"/>
      <w:r w:rsidRPr="00401286">
        <w:rPr>
          <w:spacing w:val="-2"/>
          <w:lang w:val="en-US"/>
        </w:rPr>
        <w:t xml:space="preserve"> </w:t>
      </w:r>
      <w:r>
        <w:t>Руслан</w:t>
      </w:r>
      <w:r w:rsidRPr="00401286">
        <w:rPr>
          <w:lang w:val="en-US"/>
        </w:rPr>
        <w:t xml:space="preserve"> </w:t>
      </w:r>
      <w:proofErr w:type="spellStart"/>
      <w:r>
        <w:t>Алимович</w:t>
      </w:r>
      <w:proofErr w:type="spellEnd"/>
      <w:r w:rsidRPr="00401286">
        <w:rPr>
          <w:lang w:val="en-US"/>
        </w:rPr>
        <w:t>,</w:t>
      </w:r>
      <w:r w:rsidRPr="00401286">
        <w:rPr>
          <w:spacing w:val="51"/>
          <w:lang w:val="en-US"/>
        </w:rPr>
        <w:t xml:space="preserve"> </w:t>
      </w:r>
      <w:proofErr w:type="spellStart"/>
      <w:r w:rsidRPr="00401286">
        <w:rPr>
          <w:lang w:val="en-US"/>
        </w:rPr>
        <w:t>Kemalov</w:t>
      </w:r>
      <w:proofErr w:type="spellEnd"/>
      <w:r w:rsidRPr="00401286">
        <w:rPr>
          <w:spacing w:val="26"/>
          <w:lang w:val="en-US"/>
        </w:rPr>
        <w:t xml:space="preserve"> </w:t>
      </w:r>
      <w:proofErr w:type="spellStart"/>
      <w:r w:rsidRPr="00401286">
        <w:rPr>
          <w:lang w:val="en-US"/>
        </w:rPr>
        <w:t>Ruslan</w:t>
      </w:r>
      <w:proofErr w:type="spellEnd"/>
      <w:r w:rsidRPr="00401286">
        <w:rPr>
          <w:spacing w:val="35"/>
          <w:lang w:val="en-US"/>
        </w:rPr>
        <w:t xml:space="preserve"> </w:t>
      </w:r>
      <w:proofErr w:type="spellStart"/>
      <w:r w:rsidRPr="00401286">
        <w:rPr>
          <w:lang w:val="en-US"/>
        </w:rPr>
        <w:t>Alimovich</w:t>
      </w:r>
      <w:proofErr w:type="spellEnd"/>
      <w:r w:rsidRPr="00401286">
        <w:rPr>
          <w:spacing w:val="30"/>
          <w:lang w:val="en-US"/>
        </w:rPr>
        <w:t xml:space="preserve"> </w:t>
      </w:r>
      <w:r w:rsidRPr="00401286">
        <w:rPr>
          <w:position w:val="8"/>
          <w:sz w:val="18"/>
          <w:lang w:val="en-US"/>
        </w:rPr>
        <w:t>2</w:t>
      </w:r>
    </w:p>
    <w:p w:rsidR="00F10651" w:rsidRDefault="00401286">
      <w:pPr>
        <w:spacing w:before="162"/>
        <w:ind w:left="938" w:right="1513"/>
        <w:jc w:val="center"/>
        <w:rPr>
          <w:sz w:val="24"/>
        </w:rPr>
      </w:pPr>
      <w:r>
        <w:rPr>
          <w:sz w:val="24"/>
        </w:rPr>
        <w:t>магистрант</w:t>
      </w:r>
      <w:r>
        <w:rPr>
          <w:spacing w:val="-21"/>
          <w:sz w:val="24"/>
        </w:rPr>
        <w:t xml:space="preserve"> </w:t>
      </w:r>
      <w:r>
        <w:rPr>
          <w:sz w:val="24"/>
        </w:rPr>
        <w:t>кафедры</w:t>
      </w:r>
      <w:r>
        <w:rPr>
          <w:spacing w:val="-4"/>
          <w:sz w:val="24"/>
        </w:rPr>
        <w:t xml:space="preserve"> </w:t>
      </w:r>
      <w:r>
        <w:rPr>
          <w:sz w:val="24"/>
        </w:rPr>
        <w:t>технологии</w:t>
      </w:r>
      <w:r>
        <w:rPr>
          <w:spacing w:val="5"/>
          <w:sz w:val="24"/>
        </w:rPr>
        <w:t xml:space="preserve"> </w:t>
      </w:r>
      <w:r>
        <w:rPr>
          <w:sz w:val="24"/>
        </w:rPr>
        <w:t>нефти,</w:t>
      </w:r>
      <w:r>
        <w:rPr>
          <w:spacing w:val="-10"/>
          <w:sz w:val="24"/>
        </w:rPr>
        <w:t xml:space="preserve"> </w:t>
      </w:r>
      <w:r>
        <w:rPr>
          <w:sz w:val="24"/>
        </w:rPr>
        <w:t>газа</w:t>
      </w:r>
      <w:r>
        <w:rPr>
          <w:spacing w:val="3"/>
          <w:sz w:val="24"/>
        </w:rPr>
        <w:t xml:space="preserve"> </w:t>
      </w:r>
      <w:r>
        <w:rPr>
          <w:sz w:val="24"/>
        </w:rPr>
        <w:t>и</w:t>
      </w:r>
      <w:r>
        <w:rPr>
          <w:spacing w:val="5"/>
          <w:sz w:val="24"/>
        </w:rPr>
        <w:t xml:space="preserve"> </w:t>
      </w:r>
      <w:r>
        <w:rPr>
          <w:sz w:val="24"/>
        </w:rPr>
        <w:t>углеродных</w:t>
      </w:r>
      <w:r>
        <w:rPr>
          <w:spacing w:val="14"/>
          <w:sz w:val="24"/>
        </w:rPr>
        <w:t xml:space="preserve"> </w:t>
      </w:r>
      <w:r>
        <w:rPr>
          <w:sz w:val="24"/>
        </w:rPr>
        <w:t>материалов</w:t>
      </w:r>
      <w:proofErr w:type="gramStart"/>
      <w:r>
        <w:rPr>
          <w:sz w:val="24"/>
          <w:vertAlign w:val="superscript"/>
        </w:rPr>
        <w:t>1</w:t>
      </w:r>
      <w:proofErr w:type="gramEnd"/>
    </w:p>
    <w:p w:rsidR="00F10651" w:rsidRDefault="00401286">
      <w:pPr>
        <w:spacing w:before="204" w:line="355" w:lineRule="auto"/>
        <w:ind w:left="214" w:right="813"/>
        <w:jc w:val="center"/>
        <w:rPr>
          <w:sz w:val="24"/>
        </w:rPr>
      </w:pPr>
      <w:r>
        <w:rPr>
          <w:sz w:val="24"/>
        </w:rPr>
        <w:t>кандидат</w:t>
      </w:r>
      <w:r>
        <w:rPr>
          <w:spacing w:val="-11"/>
          <w:sz w:val="24"/>
        </w:rPr>
        <w:t xml:space="preserve"> </w:t>
      </w:r>
      <w:r>
        <w:rPr>
          <w:sz w:val="24"/>
        </w:rPr>
        <w:t>технических</w:t>
      </w:r>
      <w:r>
        <w:rPr>
          <w:spacing w:val="-13"/>
          <w:sz w:val="24"/>
        </w:rPr>
        <w:t xml:space="preserve"> </w:t>
      </w:r>
      <w:r>
        <w:rPr>
          <w:sz w:val="24"/>
        </w:rPr>
        <w:t>наук,</w:t>
      </w:r>
      <w:r>
        <w:rPr>
          <w:spacing w:val="-1"/>
          <w:sz w:val="24"/>
        </w:rPr>
        <w:t xml:space="preserve"> </w:t>
      </w:r>
      <w:r>
        <w:rPr>
          <w:sz w:val="24"/>
        </w:rPr>
        <w:t>доцент</w:t>
      </w:r>
      <w:r>
        <w:rPr>
          <w:spacing w:val="1"/>
          <w:sz w:val="24"/>
        </w:rPr>
        <w:t xml:space="preserve"> </w:t>
      </w:r>
      <w:r>
        <w:rPr>
          <w:sz w:val="24"/>
        </w:rPr>
        <w:t>кафедры</w:t>
      </w:r>
      <w:r>
        <w:rPr>
          <w:spacing w:val="-7"/>
          <w:sz w:val="24"/>
        </w:rPr>
        <w:t xml:space="preserve"> </w:t>
      </w:r>
      <w:r>
        <w:rPr>
          <w:sz w:val="24"/>
        </w:rPr>
        <w:t>технологии</w:t>
      </w:r>
      <w:r>
        <w:rPr>
          <w:spacing w:val="-9"/>
          <w:sz w:val="24"/>
        </w:rPr>
        <w:t xml:space="preserve"> </w:t>
      </w:r>
      <w:r>
        <w:rPr>
          <w:sz w:val="24"/>
        </w:rPr>
        <w:t>нефти,</w:t>
      </w:r>
      <w:r>
        <w:rPr>
          <w:spacing w:val="-13"/>
          <w:sz w:val="24"/>
        </w:rPr>
        <w:t xml:space="preserve"> </w:t>
      </w:r>
      <w:r>
        <w:rPr>
          <w:sz w:val="24"/>
        </w:rPr>
        <w:t>газа и</w:t>
      </w:r>
      <w:r>
        <w:rPr>
          <w:spacing w:val="2"/>
          <w:sz w:val="24"/>
        </w:rPr>
        <w:t xml:space="preserve"> </w:t>
      </w:r>
      <w:r>
        <w:rPr>
          <w:sz w:val="24"/>
        </w:rPr>
        <w:t>углеродных</w:t>
      </w:r>
      <w:r>
        <w:rPr>
          <w:spacing w:val="-57"/>
          <w:sz w:val="24"/>
        </w:rPr>
        <w:t xml:space="preserve"> </w:t>
      </w:r>
      <w:r>
        <w:rPr>
          <w:sz w:val="24"/>
        </w:rPr>
        <w:t>материалов,</w:t>
      </w:r>
      <w:r>
        <w:rPr>
          <w:spacing w:val="-13"/>
          <w:sz w:val="24"/>
        </w:rPr>
        <w:t xml:space="preserve"> </w:t>
      </w:r>
      <w:r>
        <w:rPr>
          <w:sz w:val="24"/>
        </w:rPr>
        <w:t>Член</w:t>
      </w:r>
      <w:r>
        <w:rPr>
          <w:spacing w:val="2"/>
          <w:sz w:val="24"/>
        </w:rPr>
        <w:t xml:space="preserve"> </w:t>
      </w:r>
      <w:r>
        <w:rPr>
          <w:sz w:val="24"/>
        </w:rPr>
        <w:t>Экспертного</w:t>
      </w:r>
      <w:r>
        <w:rPr>
          <w:spacing w:val="-12"/>
          <w:sz w:val="24"/>
        </w:rPr>
        <w:t xml:space="preserve"> </w:t>
      </w:r>
      <w:r>
        <w:rPr>
          <w:sz w:val="24"/>
        </w:rPr>
        <w:t>совета</w:t>
      </w:r>
      <w:r>
        <w:rPr>
          <w:spacing w:val="-12"/>
          <w:sz w:val="24"/>
        </w:rPr>
        <w:t xml:space="preserve"> </w:t>
      </w:r>
      <w:r>
        <w:rPr>
          <w:sz w:val="24"/>
        </w:rPr>
        <w:t>Российского</w:t>
      </w:r>
      <w:r>
        <w:rPr>
          <w:spacing w:val="-13"/>
          <w:sz w:val="24"/>
        </w:rPr>
        <w:t xml:space="preserve"> </w:t>
      </w:r>
      <w:r>
        <w:rPr>
          <w:sz w:val="24"/>
        </w:rPr>
        <w:t>газового</w:t>
      </w:r>
      <w:r>
        <w:rPr>
          <w:spacing w:val="23"/>
          <w:sz w:val="24"/>
        </w:rPr>
        <w:t xml:space="preserve"> </w:t>
      </w:r>
      <w:r>
        <w:rPr>
          <w:sz w:val="24"/>
        </w:rPr>
        <w:t>общества</w:t>
      </w:r>
      <w:r>
        <w:rPr>
          <w:spacing w:val="13"/>
          <w:sz w:val="24"/>
        </w:rPr>
        <w:t xml:space="preserve"> </w:t>
      </w:r>
      <w:r>
        <w:rPr>
          <w:sz w:val="24"/>
        </w:rPr>
        <w:t>(РГО),</w:t>
      </w:r>
    </w:p>
    <w:p w:rsidR="00F10651" w:rsidRDefault="00401286">
      <w:pPr>
        <w:spacing w:before="72"/>
        <w:ind w:left="215" w:right="802"/>
        <w:jc w:val="center"/>
        <w:rPr>
          <w:sz w:val="24"/>
        </w:rPr>
      </w:pPr>
      <w:proofErr w:type="spellStart"/>
      <w:r>
        <w:rPr>
          <w:spacing w:val="-1"/>
          <w:sz w:val="24"/>
        </w:rPr>
        <w:t>и.о</w:t>
      </w:r>
      <w:proofErr w:type="spellEnd"/>
      <w:r>
        <w:rPr>
          <w:spacing w:val="-1"/>
          <w:sz w:val="24"/>
        </w:rPr>
        <w:t>.</w:t>
      </w:r>
      <w:r>
        <w:rPr>
          <w:sz w:val="24"/>
        </w:rPr>
        <w:t xml:space="preserve"> </w:t>
      </w:r>
      <w:r>
        <w:rPr>
          <w:spacing w:val="-1"/>
          <w:sz w:val="24"/>
        </w:rPr>
        <w:t>руководителя</w:t>
      </w:r>
      <w:r>
        <w:rPr>
          <w:spacing w:val="-2"/>
          <w:sz w:val="24"/>
        </w:rPr>
        <w:t xml:space="preserve"> </w:t>
      </w:r>
      <w:r>
        <w:rPr>
          <w:sz w:val="24"/>
        </w:rPr>
        <w:t>группы</w:t>
      </w:r>
      <w:r>
        <w:rPr>
          <w:spacing w:val="7"/>
          <w:sz w:val="24"/>
        </w:rPr>
        <w:t xml:space="preserve"> </w:t>
      </w:r>
      <w:r>
        <w:rPr>
          <w:sz w:val="24"/>
        </w:rPr>
        <w:t>«Водородная</w:t>
      </w:r>
      <w:r>
        <w:rPr>
          <w:spacing w:val="10"/>
          <w:sz w:val="24"/>
        </w:rPr>
        <w:t xml:space="preserve"> </w:t>
      </w:r>
      <w:r>
        <w:rPr>
          <w:sz w:val="24"/>
        </w:rPr>
        <w:t>и</w:t>
      </w:r>
      <w:r>
        <w:rPr>
          <w:spacing w:val="4"/>
          <w:sz w:val="24"/>
        </w:rPr>
        <w:t xml:space="preserve"> </w:t>
      </w:r>
      <w:r>
        <w:rPr>
          <w:sz w:val="24"/>
        </w:rPr>
        <w:t>альтернативная</w:t>
      </w:r>
      <w:r>
        <w:rPr>
          <w:spacing w:val="-26"/>
          <w:sz w:val="24"/>
        </w:rPr>
        <w:t xml:space="preserve"> </w:t>
      </w:r>
      <w:r>
        <w:rPr>
          <w:sz w:val="24"/>
        </w:rPr>
        <w:t>РГО,</w:t>
      </w:r>
      <w:r>
        <w:rPr>
          <w:spacing w:val="12"/>
          <w:sz w:val="24"/>
        </w:rPr>
        <w:t xml:space="preserve"> </w:t>
      </w:r>
      <w:r>
        <w:rPr>
          <w:sz w:val="24"/>
        </w:rPr>
        <w:t>профессор</w:t>
      </w:r>
      <w:r>
        <w:rPr>
          <w:spacing w:val="-12"/>
          <w:sz w:val="24"/>
        </w:rPr>
        <w:t xml:space="preserve"> </w:t>
      </w:r>
      <w:r>
        <w:rPr>
          <w:sz w:val="24"/>
        </w:rPr>
        <w:t>РАЕ</w:t>
      </w:r>
      <w:proofErr w:type="gramStart"/>
      <w:r>
        <w:rPr>
          <w:sz w:val="24"/>
          <w:vertAlign w:val="superscript"/>
        </w:rPr>
        <w:t>2</w:t>
      </w:r>
      <w:proofErr w:type="gramEnd"/>
    </w:p>
    <w:p w:rsidR="00F10651" w:rsidRPr="00401286" w:rsidRDefault="00401286">
      <w:pPr>
        <w:spacing w:before="192"/>
        <w:ind w:left="938" w:right="1514"/>
        <w:jc w:val="center"/>
        <w:rPr>
          <w:sz w:val="24"/>
          <w:lang w:val="en-US"/>
        </w:rPr>
      </w:pPr>
      <w:r w:rsidRPr="00401286">
        <w:rPr>
          <w:spacing w:val="-1"/>
          <w:sz w:val="24"/>
          <w:lang w:val="en-US"/>
        </w:rPr>
        <w:t>E-mail:</w:t>
      </w:r>
      <w:r w:rsidRPr="00401286">
        <w:rPr>
          <w:spacing w:val="-11"/>
          <w:sz w:val="24"/>
          <w:lang w:val="en-US"/>
        </w:rPr>
        <w:t xml:space="preserve"> </w:t>
      </w:r>
      <w:hyperlink r:id="rId9">
        <w:r>
          <w:rPr>
            <w:spacing w:val="-1"/>
            <w:sz w:val="24"/>
            <w:lang w:val="en-US"/>
          </w:rPr>
          <w:t>elina_fazlyeva@mail.ru</w:t>
        </w:r>
        <w:r w:rsidRPr="00401286">
          <w:rPr>
            <w:spacing w:val="-1"/>
            <w:sz w:val="24"/>
            <w:lang w:val="en-US"/>
          </w:rPr>
          <w:t>,</w:t>
        </w:r>
      </w:hyperlink>
      <w:r w:rsidRPr="00401286">
        <w:rPr>
          <w:spacing w:val="23"/>
          <w:sz w:val="24"/>
          <w:lang w:val="en-US"/>
        </w:rPr>
        <w:t xml:space="preserve"> </w:t>
      </w:r>
      <w:hyperlink r:id="rId10">
        <w:r w:rsidRPr="00401286">
          <w:rPr>
            <w:sz w:val="24"/>
            <w:lang w:val="en-US"/>
          </w:rPr>
          <w:t>kemalov@mail.ru</w:t>
        </w:r>
      </w:hyperlink>
    </w:p>
    <w:p w:rsidR="00F10651" w:rsidRPr="00401286" w:rsidRDefault="00F10651">
      <w:pPr>
        <w:pStyle w:val="a3"/>
        <w:rPr>
          <w:sz w:val="26"/>
          <w:lang w:val="en-US"/>
        </w:rPr>
      </w:pPr>
    </w:p>
    <w:p w:rsidR="00F10651" w:rsidRPr="00401286" w:rsidRDefault="00F10651">
      <w:pPr>
        <w:pStyle w:val="a3"/>
        <w:spacing w:before="8"/>
        <w:rPr>
          <w:sz w:val="22"/>
          <w:lang w:val="en-US"/>
        </w:rPr>
      </w:pPr>
    </w:p>
    <w:p w:rsidR="00F10651" w:rsidRDefault="00401286">
      <w:pPr>
        <w:pStyle w:val="a3"/>
        <w:spacing w:before="1" w:line="374" w:lineRule="auto"/>
        <w:ind w:left="117" w:right="698" w:firstLine="708"/>
        <w:jc w:val="both"/>
      </w:pPr>
      <w:r>
        <w:rPr>
          <w:b/>
        </w:rPr>
        <w:t>Аннотация</w:t>
      </w:r>
      <w:r>
        <w:t xml:space="preserve">: Целью данной работы </w:t>
      </w:r>
      <w:r w:rsidR="00EA12B1">
        <w:t>было</w:t>
      </w:r>
      <w:r>
        <w:t xml:space="preserve"> </w:t>
      </w:r>
      <w:r>
        <w:rPr>
          <w:rFonts w:ascii="HelveticaNeue-Light" w:hAnsi="HelveticaNeue-Light"/>
          <w:color w:val="000000"/>
          <w:sz w:val="28"/>
          <w:szCs w:val="28"/>
          <w:shd w:val="clear" w:color="auto" w:fill="FFFFFF"/>
        </w:rPr>
        <w:t xml:space="preserve">проведение </w:t>
      </w:r>
      <w:r w:rsidR="005E0476">
        <w:rPr>
          <w:rFonts w:ascii="HelveticaNeue-Light" w:hAnsi="HelveticaNeue-Light"/>
          <w:color w:val="000000"/>
          <w:sz w:val="28"/>
          <w:szCs w:val="28"/>
          <w:shd w:val="clear" w:color="auto" w:fill="FFFFFF"/>
        </w:rPr>
        <w:t>сравнительного</w:t>
      </w:r>
      <w:r w:rsidR="005E0476" w:rsidRPr="005E0476">
        <w:rPr>
          <w:rFonts w:ascii="HelveticaNeue-Light" w:hAnsi="HelveticaNeue-Light"/>
          <w:color w:val="000000"/>
          <w:sz w:val="28"/>
          <w:szCs w:val="28"/>
          <w:shd w:val="clear" w:color="auto" w:fill="FFFFFF"/>
        </w:rPr>
        <w:t xml:space="preserve"> анализ</w:t>
      </w:r>
      <w:r w:rsidR="005E0476">
        <w:rPr>
          <w:rFonts w:ascii="HelveticaNeue-Light" w:hAnsi="HelveticaNeue-Light"/>
          <w:color w:val="000000"/>
          <w:sz w:val="28"/>
          <w:szCs w:val="28"/>
          <w:shd w:val="clear" w:color="auto" w:fill="FFFFFF"/>
        </w:rPr>
        <w:t>а</w:t>
      </w:r>
      <w:r w:rsidR="005E0476" w:rsidRPr="005E0476">
        <w:rPr>
          <w:rFonts w:ascii="HelveticaNeue-Light" w:hAnsi="HelveticaNeue-Light"/>
          <w:color w:val="000000"/>
          <w:sz w:val="28"/>
          <w:szCs w:val="28"/>
          <w:shd w:val="clear" w:color="auto" w:fill="FFFFFF"/>
        </w:rPr>
        <w:t xml:space="preserve"> данных </w:t>
      </w:r>
      <w:r w:rsidR="005E0476">
        <w:rPr>
          <w:rFonts w:ascii="HelveticaNeue-Light" w:hAnsi="HelveticaNeue-Light"/>
          <w:color w:val="000000"/>
          <w:sz w:val="28"/>
          <w:szCs w:val="28"/>
          <w:shd w:val="clear" w:color="auto" w:fill="FFFFFF"/>
        </w:rPr>
        <w:t xml:space="preserve">описания технологических процессов </w:t>
      </w:r>
      <w:r w:rsidR="00E855FF">
        <w:rPr>
          <w:rFonts w:ascii="HelveticaNeue-Light" w:hAnsi="HelveticaNeue-Light"/>
          <w:color w:val="000000"/>
          <w:sz w:val="28"/>
          <w:szCs w:val="28"/>
          <w:shd w:val="clear" w:color="auto" w:fill="FFFFFF"/>
        </w:rPr>
        <w:t xml:space="preserve">нефтепереработки </w:t>
      </w:r>
      <w:r w:rsidR="005E0476">
        <w:rPr>
          <w:rFonts w:ascii="HelveticaNeue-Light" w:hAnsi="HelveticaNeue-Light"/>
          <w:color w:val="000000"/>
          <w:sz w:val="28"/>
          <w:szCs w:val="28"/>
          <w:shd w:val="clear" w:color="auto" w:fill="FFFFFF"/>
        </w:rPr>
        <w:t>из разных</w:t>
      </w:r>
      <w:r w:rsidR="005E0476" w:rsidRPr="005E0476">
        <w:rPr>
          <w:rFonts w:ascii="HelveticaNeue-Light" w:hAnsi="HelveticaNeue-Light"/>
          <w:color w:val="000000"/>
          <w:sz w:val="28"/>
          <w:szCs w:val="28"/>
          <w:shd w:val="clear" w:color="auto" w:fill="FFFFFF"/>
        </w:rPr>
        <w:t xml:space="preserve"> ли</w:t>
      </w:r>
      <w:r w:rsidR="005E0476">
        <w:rPr>
          <w:rFonts w:ascii="HelveticaNeue-Light" w:hAnsi="HelveticaNeue-Light"/>
          <w:color w:val="000000"/>
          <w:sz w:val="28"/>
          <w:szCs w:val="28"/>
          <w:shd w:val="clear" w:color="auto" w:fill="FFFFFF"/>
        </w:rPr>
        <w:t>тературных источников</w:t>
      </w:r>
      <w:r>
        <w:t xml:space="preserve">. </w:t>
      </w:r>
      <w:r w:rsidR="00373D9B" w:rsidRPr="00373D9B">
        <w:rPr>
          <w:bCs/>
        </w:rPr>
        <w:t>Задачи</w:t>
      </w:r>
      <w:r w:rsidR="00373D9B" w:rsidRPr="00373D9B">
        <w:t xml:space="preserve">: </w:t>
      </w:r>
      <w:r w:rsidR="00373D9B">
        <w:t xml:space="preserve">составить обзор теоретических сведений о </w:t>
      </w:r>
      <w:r w:rsidR="00373D9B" w:rsidRPr="00373D9B">
        <w:t>нефтепереработке, описанных в литературных источниках</w:t>
      </w:r>
      <w:r w:rsidR="00373D9B">
        <w:t>.</w:t>
      </w:r>
    </w:p>
    <w:p w:rsidR="00E855FF" w:rsidRPr="00373D9B" w:rsidRDefault="00401286" w:rsidP="00E855FF">
      <w:pPr>
        <w:pStyle w:val="a3"/>
        <w:spacing w:line="374" w:lineRule="auto"/>
        <w:ind w:left="117" w:right="690" w:firstLine="708"/>
        <w:contextualSpacing/>
        <w:jc w:val="both"/>
        <w:rPr>
          <w:spacing w:val="-8"/>
          <w:lang w:val="en-US"/>
        </w:rPr>
      </w:pPr>
      <w:r w:rsidRPr="00401286">
        <w:rPr>
          <w:b/>
          <w:spacing w:val="-7"/>
          <w:lang w:val="en-US"/>
        </w:rPr>
        <w:t xml:space="preserve">Abstract: </w:t>
      </w:r>
      <w:r w:rsidR="00E855FF" w:rsidRPr="00E855FF">
        <w:rPr>
          <w:spacing w:val="-8"/>
          <w:lang w:val="en-US"/>
        </w:rPr>
        <w:t>The purpose of this work was to conduct a comparative analysis of the data describing the technological processes of oil refining from various literary sources.</w:t>
      </w:r>
      <w:r w:rsidR="00373D9B" w:rsidRPr="00373D9B">
        <w:rPr>
          <w:lang w:val="en-US"/>
        </w:rPr>
        <w:t xml:space="preserve"> </w:t>
      </w:r>
      <w:r w:rsidR="00373D9B" w:rsidRPr="00373D9B">
        <w:rPr>
          <w:spacing w:val="-8"/>
          <w:lang w:val="en-US"/>
        </w:rPr>
        <w:t>Tasks: to make an overview of theoretical information about oil refining described in literary sources.</w:t>
      </w:r>
    </w:p>
    <w:p w:rsidR="00E855FF" w:rsidRDefault="00401286" w:rsidP="00E855FF">
      <w:pPr>
        <w:pStyle w:val="a3"/>
        <w:spacing w:line="374" w:lineRule="auto"/>
        <w:ind w:left="117" w:right="690" w:firstLine="708"/>
        <w:contextualSpacing/>
        <w:jc w:val="both"/>
      </w:pPr>
      <w:proofErr w:type="gramStart"/>
      <w:r>
        <w:rPr>
          <w:b/>
        </w:rPr>
        <w:t>Ключевые</w:t>
      </w:r>
      <w:r w:rsidRPr="00E855FF">
        <w:rPr>
          <w:b/>
        </w:rPr>
        <w:tab/>
      </w:r>
      <w:r w:rsidR="00E855FF">
        <w:rPr>
          <w:b/>
        </w:rPr>
        <w:t xml:space="preserve"> </w:t>
      </w:r>
      <w:r>
        <w:rPr>
          <w:b/>
        </w:rPr>
        <w:t>слова</w:t>
      </w:r>
      <w:r w:rsidRPr="00E855FF">
        <w:rPr>
          <w:b/>
        </w:rPr>
        <w:t>:</w:t>
      </w:r>
      <w:r w:rsidR="00EA12B1" w:rsidRPr="00E855FF">
        <w:t xml:space="preserve"> </w:t>
      </w:r>
      <w:r w:rsidR="00EA12B1">
        <w:t>нефть</w:t>
      </w:r>
      <w:r w:rsidR="00EA12B1" w:rsidRPr="00E855FF">
        <w:t xml:space="preserve">, </w:t>
      </w:r>
      <w:r w:rsidR="003441FA">
        <w:t>нефтепродукты, нефтепереработка,</w:t>
      </w:r>
      <w:r w:rsidR="002E70A3">
        <w:t xml:space="preserve"> вторичная переработка нефти, атмосферно-вакуумная трубчатка, газофракционирующая установка, гидро</w:t>
      </w:r>
      <w:r w:rsidR="003441FA">
        <w:t xml:space="preserve">очистка, </w:t>
      </w:r>
      <w:r w:rsidR="002E70A3">
        <w:t>каталитический крекинг</w:t>
      </w:r>
      <w:r w:rsidR="00F85E29">
        <w:t>.</w:t>
      </w:r>
      <w:proofErr w:type="gramEnd"/>
    </w:p>
    <w:p w:rsidR="00F10651" w:rsidRPr="00373D9B" w:rsidRDefault="00401286" w:rsidP="00373D9B">
      <w:pPr>
        <w:pStyle w:val="a3"/>
        <w:spacing w:line="374" w:lineRule="auto"/>
        <w:ind w:left="117" w:right="690" w:firstLine="708"/>
        <w:contextualSpacing/>
        <w:jc w:val="both"/>
        <w:rPr>
          <w:lang w:val="en-US"/>
        </w:rPr>
      </w:pPr>
      <w:r w:rsidRPr="00401286">
        <w:rPr>
          <w:b/>
          <w:lang w:val="en-US"/>
        </w:rPr>
        <w:t>Key</w:t>
      </w:r>
      <w:r w:rsidR="00E855FF" w:rsidRPr="00E855FF">
        <w:rPr>
          <w:b/>
          <w:lang w:val="en-US"/>
        </w:rPr>
        <w:t xml:space="preserve"> </w:t>
      </w:r>
      <w:r w:rsidRPr="00401286">
        <w:rPr>
          <w:b/>
          <w:lang w:val="en-US"/>
        </w:rPr>
        <w:t>words</w:t>
      </w:r>
      <w:r w:rsidRPr="00401286">
        <w:rPr>
          <w:lang w:val="en-US"/>
        </w:rPr>
        <w:t>:</w:t>
      </w:r>
      <w:r w:rsidRPr="00401286">
        <w:rPr>
          <w:spacing w:val="11"/>
          <w:lang w:val="en-US"/>
        </w:rPr>
        <w:t xml:space="preserve"> </w:t>
      </w:r>
      <w:r w:rsidR="002E70A3" w:rsidRPr="002E70A3">
        <w:rPr>
          <w:lang w:val="en-US"/>
        </w:rPr>
        <w:t xml:space="preserve">oil, petroleum products, oil refining, oil recycling, atmospheric vacuum tubing, gas fractionating plant, </w:t>
      </w:r>
      <w:proofErr w:type="spellStart"/>
      <w:r w:rsidR="002E70A3" w:rsidRPr="002E70A3">
        <w:rPr>
          <w:lang w:val="en-US"/>
        </w:rPr>
        <w:t>hydrotreating</w:t>
      </w:r>
      <w:proofErr w:type="spellEnd"/>
      <w:r w:rsidR="002E70A3" w:rsidRPr="002E70A3">
        <w:rPr>
          <w:lang w:val="en-US"/>
        </w:rPr>
        <w:t>, catalytic cracking.</w:t>
      </w:r>
    </w:p>
    <w:p w:rsidR="00E855FF" w:rsidRDefault="00401286" w:rsidP="00E855FF">
      <w:pPr>
        <w:pStyle w:val="1"/>
        <w:numPr>
          <w:ilvl w:val="0"/>
          <w:numId w:val="7"/>
        </w:numPr>
        <w:tabs>
          <w:tab w:val="left" w:pos="826"/>
        </w:tabs>
        <w:spacing w:before="0"/>
      </w:pPr>
      <w:r>
        <w:t>Введение</w:t>
      </w:r>
      <w:r>
        <w:rPr>
          <w:spacing w:val="46"/>
        </w:rPr>
        <w:t xml:space="preserve"> </w:t>
      </w:r>
      <w:r>
        <w:t>(</w:t>
      </w:r>
      <w:proofErr w:type="spellStart"/>
      <w:r>
        <w:t>Introduction</w:t>
      </w:r>
      <w:proofErr w:type="spellEnd"/>
      <w:r>
        <w:t>)</w:t>
      </w:r>
    </w:p>
    <w:p w:rsidR="00836B6F" w:rsidRPr="00836B6F" w:rsidRDefault="00836B6F" w:rsidP="00836B6F">
      <w:pPr>
        <w:pStyle w:val="1"/>
        <w:tabs>
          <w:tab w:val="left" w:pos="826"/>
        </w:tabs>
        <w:spacing w:line="360" w:lineRule="auto"/>
        <w:ind w:left="119" w:right="266" w:firstLine="732"/>
        <w:rPr>
          <w:b w:val="0"/>
          <w:bCs w:val="0"/>
        </w:rPr>
      </w:pPr>
      <w:r w:rsidRPr="00836B6F">
        <w:rPr>
          <w:b w:val="0"/>
          <w:bCs w:val="0"/>
        </w:rPr>
        <w:t>Нефтепродукт, прошедший первичную переработку, не может считаться готовым к непосредственному применению. Для того</w:t>
      </w:r>
      <w:proofErr w:type="gramStart"/>
      <w:r w:rsidRPr="00836B6F">
        <w:rPr>
          <w:b w:val="0"/>
          <w:bCs w:val="0"/>
        </w:rPr>
        <w:t>,</w:t>
      </w:r>
      <w:proofErr w:type="gramEnd"/>
      <w:r w:rsidRPr="00836B6F">
        <w:rPr>
          <w:b w:val="0"/>
          <w:bCs w:val="0"/>
        </w:rPr>
        <w:t xml:space="preserve"> чтобы нефтепродукты достигли соответствующего качества и отвечали определенным требованиям, их подвергают вторичной переработке.</w:t>
      </w:r>
    </w:p>
    <w:p w:rsidR="00F85E29" w:rsidRDefault="00E855FF" w:rsidP="00836B6F">
      <w:pPr>
        <w:pStyle w:val="1"/>
        <w:tabs>
          <w:tab w:val="left" w:pos="826"/>
        </w:tabs>
        <w:spacing w:before="0" w:line="360" w:lineRule="auto"/>
        <w:ind w:left="0" w:right="266" w:firstLine="828"/>
      </w:pPr>
      <w:r w:rsidRPr="00E855FF">
        <w:rPr>
          <w:b w:val="0"/>
          <w:bCs w:val="0"/>
        </w:rPr>
        <w:lastRenderedPageBreak/>
        <w:t xml:space="preserve">Современные процессы переработки направлены на использование богатейшего химического потенциала нефти, обусловленного широким групповым составом углеводородов и гетероатомных соединений. Для получения нужных органических веществ, повышения качества моторных топлив и их очистки от вредных примесей в промышленности нефтяные фракции и индивидуальные углеводороды подвергают термическому (термический крекинг, пиролиз, коксование), термокаталитическому (каталитический крекинг, каталитический </w:t>
      </w:r>
      <w:proofErr w:type="spellStart"/>
      <w:r w:rsidRPr="00E855FF">
        <w:rPr>
          <w:b w:val="0"/>
          <w:bCs w:val="0"/>
        </w:rPr>
        <w:t>риформинг</w:t>
      </w:r>
      <w:proofErr w:type="spellEnd"/>
      <w:r w:rsidRPr="00E855FF">
        <w:rPr>
          <w:b w:val="0"/>
          <w:bCs w:val="0"/>
        </w:rPr>
        <w:t xml:space="preserve">, изомеризация, </w:t>
      </w:r>
      <w:proofErr w:type="spellStart"/>
      <w:r w:rsidRPr="00E855FF">
        <w:rPr>
          <w:b w:val="0"/>
          <w:bCs w:val="0"/>
        </w:rPr>
        <w:t>алкилирование</w:t>
      </w:r>
      <w:proofErr w:type="spellEnd"/>
      <w:r w:rsidRPr="00E855FF">
        <w:rPr>
          <w:b w:val="0"/>
          <w:bCs w:val="0"/>
        </w:rPr>
        <w:t>) воздействию и гидрогенизации (гидрокрекинг, гидроочистка). Чаще всего прямогонные нефтяные фракции (топливные фракции) нельзя сразу использовать на транспорте, так как они являются низкокачественными, с большим числом вредных (например, сернистых) соединений. Кроме того, прямогонные нефтяные фракции обла</w:t>
      </w:r>
      <w:r>
        <w:rPr>
          <w:b w:val="0"/>
          <w:bCs w:val="0"/>
        </w:rPr>
        <w:t>дают низким октановым числом. П</w:t>
      </w:r>
      <w:r w:rsidRPr="00E855FF">
        <w:rPr>
          <w:b w:val="0"/>
          <w:bCs w:val="0"/>
        </w:rPr>
        <w:t>оэтому после ректификации бенз</w:t>
      </w:r>
      <w:r>
        <w:rPr>
          <w:b w:val="0"/>
          <w:bCs w:val="0"/>
        </w:rPr>
        <w:t xml:space="preserve">иновые фракции поступают на </w:t>
      </w:r>
      <w:proofErr w:type="spellStart"/>
      <w:r>
        <w:rPr>
          <w:b w:val="0"/>
          <w:bCs w:val="0"/>
        </w:rPr>
        <w:t>риф</w:t>
      </w:r>
      <w:r w:rsidRPr="00E855FF">
        <w:rPr>
          <w:b w:val="0"/>
          <w:bCs w:val="0"/>
        </w:rPr>
        <w:t>орминг</w:t>
      </w:r>
      <w:proofErr w:type="spellEnd"/>
      <w:r w:rsidRPr="00E855FF">
        <w:rPr>
          <w:b w:val="0"/>
          <w:bCs w:val="0"/>
        </w:rPr>
        <w:t>, где происходит превращение парафиновых и нафтеновых углев</w:t>
      </w:r>
      <w:r>
        <w:rPr>
          <w:b w:val="0"/>
          <w:bCs w:val="0"/>
        </w:rPr>
        <w:t xml:space="preserve">одородов </w:t>
      </w:r>
      <w:proofErr w:type="gramStart"/>
      <w:r>
        <w:rPr>
          <w:b w:val="0"/>
          <w:bCs w:val="0"/>
        </w:rPr>
        <w:t>в</w:t>
      </w:r>
      <w:proofErr w:type="gramEnd"/>
      <w:r>
        <w:rPr>
          <w:b w:val="0"/>
          <w:bCs w:val="0"/>
        </w:rPr>
        <w:t xml:space="preserve"> </w:t>
      </w:r>
      <w:r w:rsidRPr="00E855FF">
        <w:rPr>
          <w:b w:val="0"/>
          <w:bCs w:val="0"/>
        </w:rPr>
        <w:t>ароматические. Керосиновую и дизельную фракции подвергают гидроочистке от гетероатомных соединений (органических соединений, скелет молекулы которых, помимо атомов углерода, чаще всего содержит атомы</w:t>
      </w:r>
      <w:proofErr w:type="gramStart"/>
      <w:r w:rsidRPr="00E855FF">
        <w:rPr>
          <w:b w:val="0"/>
          <w:bCs w:val="0"/>
        </w:rPr>
        <w:t xml:space="preserve"> О</w:t>
      </w:r>
      <w:proofErr w:type="gramEnd"/>
      <w:r w:rsidRPr="00E855FF">
        <w:rPr>
          <w:b w:val="0"/>
          <w:bCs w:val="0"/>
        </w:rPr>
        <w:t xml:space="preserve">, N и S). Вакуумный газойль, гудрон и мазут, содержащие значительное количество ароматических углеводородов, поступают на установки каталитического крекинга, гидрокрекинга и коксования. В результате получается некоторое количество светлых нефтепродуктов и газов, а также может образовываться твердый материал, называемый коксом. Изомеризация и </w:t>
      </w:r>
      <w:proofErr w:type="spellStart"/>
      <w:r w:rsidRPr="00E855FF">
        <w:rPr>
          <w:b w:val="0"/>
          <w:bCs w:val="0"/>
        </w:rPr>
        <w:t>алкилирование</w:t>
      </w:r>
      <w:proofErr w:type="spellEnd"/>
      <w:r w:rsidRPr="00E855FF">
        <w:rPr>
          <w:b w:val="0"/>
          <w:bCs w:val="0"/>
        </w:rPr>
        <w:t xml:space="preserve"> служат для переработки газов и низкомолекулярных жидких углеводородов для получения высокооктановых топлив и их компонентов. В нефтепереработке существуют три основных способа переработки нефти: по топливному, масляному и нефтехимическому варианту. В первом случае ос</w:t>
      </w:r>
      <w:r>
        <w:rPr>
          <w:b w:val="0"/>
          <w:bCs w:val="0"/>
        </w:rPr>
        <w:t>новным продуктом является топливо</w:t>
      </w:r>
      <w:r w:rsidRPr="00E855FF">
        <w:rPr>
          <w:b w:val="0"/>
          <w:bCs w:val="0"/>
        </w:rPr>
        <w:t>, во втором — масла и смазоч</w:t>
      </w:r>
      <w:r>
        <w:rPr>
          <w:b w:val="0"/>
          <w:bCs w:val="0"/>
        </w:rPr>
        <w:t>ные материалы, в третьем — сы</w:t>
      </w:r>
      <w:r w:rsidRPr="00E855FF">
        <w:rPr>
          <w:b w:val="0"/>
          <w:bCs w:val="0"/>
        </w:rPr>
        <w:t xml:space="preserve">рье для нефтехимического синтеза. Производство масел и парафинов имеется не на каждом заводе, что обусловлено качеством перерабатываемой нефти. Чтобы получить высококачественные масла, необходимо вакуумные фракции нефти направить на установки экстракции и </w:t>
      </w:r>
      <w:proofErr w:type="spellStart"/>
      <w:r w:rsidRPr="00E855FF">
        <w:rPr>
          <w:b w:val="0"/>
          <w:bCs w:val="0"/>
        </w:rPr>
        <w:t>депарафинизации</w:t>
      </w:r>
      <w:proofErr w:type="spellEnd"/>
      <w:r w:rsidRPr="00E855FF">
        <w:rPr>
          <w:b w:val="0"/>
          <w:bCs w:val="0"/>
        </w:rPr>
        <w:t xml:space="preserve"> для выделения базовых масел, которые затем смешивают с присадками, получая товарные смазочные масла</w:t>
      </w:r>
      <w:r>
        <w:rPr>
          <w:b w:val="0"/>
          <w:bCs w:val="0"/>
        </w:rPr>
        <w:t xml:space="preserve"> </w:t>
      </w:r>
      <w:r w:rsidRPr="00E855FF">
        <w:rPr>
          <w:b w:val="0"/>
          <w:bCs w:val="0"/>
        </w:rPr>
        <w:t>[</w:t>
      </w:r>
      <w:r>
        <w:rPr>
          <w:b w:val="0"/>
          <w:bCs w:val="0"/>
        </w:rPr>
        <w:t>1</w:t>
      </w:r>
      <w:r w:rsidRPr="00E855FF">
        <w:rPr>
          <w:b w:val="0"/>
          <w:bCs w:val="0"/>
        </w:rPr>
        <w:t>].</w:t>
      </w:r>
    </w:p>
    <w:p w:rsidR="00F85E29" w:rsidRPr="009A3829" w:rsidRDefault="00401286" w:rsidP="00F85E29">
      <w:pPr>
        <w:pStyle w:val="1"/>
        <w:tabs>
          <w:tab w:val="left" w:pos="826"/>
        </w:tabs>
        <w:spacing w:before="0" w:line="360" w:lineRule="auto"/>
        <w:ind w:left="119" w:right="266" w:firstLine="828"/>
        <w:rPr>
          <w:lang w:val="en-US"/>
        </w:rPr>
      </w:pPr>
      <w:r w:rsidRPr="00401286">
        <w:rPr>
          <w:lang w:val="en-US"/>
        </w:rPr>
        <w:t>Introduction</w:t>
      </w:r>
    </w:p>
    <w:p w:rsidR="00836B6F" w:rsidRPr="00836B6F" w:rsidRDefault="00836B6F" w:rsidP="00836B6F">
      <w:pPr>
        <w:pStyle w:val="a3"/>
        <w:spacing w:before="3" w:line="360" w:lineRule="auto"/>
        <w:ind w:firstLine="720"/>
        <w:jc w:val="both"/>
        <w:rPr>
          <w:bCs/>
          <w:lang w:val="en-US"/>
        </w:rPr>
      </w:pPr>
      <w:r w:rsidRPr="00836B6F">
        <w:rPr>
          <w:bCs/>
          <w:lang w:val="en-US"/>
        </w:rPr>
        <w:t xml:space="preserve">An oil product that has undergone primary processing cannot be considered ready for </w:t>
      </w:r>
      <w:r w:rsidRPr="00836B6F">
        <w:rPr>
          <w:bCs/>
          <w:lang w:val="en-US"/>
        </w:rPr>
        <w:lastRenderedPageBreak/>
        <w:t>direct use. In order for petroleum products to reach the appropriate quality and meet certain requirements, they are recycled.</w:t>
      </w:r>
    </w:p>
    <w:p w:rsidR="00F10651" w:rsidRPr="00401286" w:rsidRDefault="00E855FF" w:rsidP="00E855FF">
      <w:pPr>
        <w:pStyle w:val="a3"/>
        <w:spacing w:before="3" w:line="360" w:lineRule="auto"/>
        <w:ind w:firstLine="720"/>
        <w:jc w:val="both"/>
        <w:rPr>
          <w:sz w:val="43"/>
          <w:lang w:val="en-US"/>
        </w:rPr>
      </w:pPr>
      <w:r w:rsidRPr="00E855FF">
        <w:rPr>
          <w:lang w:val="en-US"/>
        </w:rPr>
        <w:t xml:space="preserve">Modern refining processes are aimed at using the richest chemical potential of oil, due to the wide group composition of hydrocarbons and </w:t>
      </w:r>
      <w:proofErr w:type="spellStart"/>
      <w:r w:rsidRPr="00E855FF">
        <w:rPr>
          <w:lang w:val="en-US"/>
        </w:rPr>
        <w:t>heteroatomic</w:t>
      </w:r>
      <w:proofErr w:type="spellEnd"/>
      <w:r w:rsidRPr="00E855FF">
        <w:rPr>
          <w:lang w:val="en-US"/>
        </w:rPr>
        <w:t xml:space="preserve"> compounds. In order to obtain the necessary organic substances, improve the quality of motor fuels and purify them from harmful impurities in industry, oil fractions and individual hydrocarbons are subjected to thermal (thermal cracking, pyrolysis, coking), </w:t>
      </w:r>
      <w:proofErr w:type="spellStart"/>
      <w:r w:rsidRPr="00E855FF">
        <w:rPr>
          <w:lang w:val="en-US"/>
        </w:rPr>
        <w:t>thermocatalytic</w:t>
      </w:r>
      <w:proofErr w:type="spellEnd"/>
      <w:r w:rsidRPr="00E855FF">
        <w:rPr>
          <w:lang w:val="en-US"/>
        </w:rPr>
        <w:t xml:space="preserve"> (catalytic cracking, catalytic reforming, isomerization, alkylation) exposure and hydrogenation (hydrocracking, </w:t>
      </w:r>
      <w:proofErr w:type="spellStart"/>
      <w:r w:rsidRPr="00E855FF">
        <w:rPr>
          <w:lang w:val="en-US"/>
        </w:rPr>
        <w:t>hydrotreating</w:t>
      </w:r>
      <w:proofErr w:type="spellEnd"/>
      <w:r w:rsidRPr="00E855FF">
        <w:rPr>
          <w:lang w:val="en-US"/>
        </w:rPr>
        <w:t xml:space="preserve">). Most often, straight-run oil fractions (fuel fractions) cannot be used immediately in transport, since they are of low quality, with a large number of harmful (for example, sulfur) compounds. In addition, straight-run oil fractions have a low octane number. Therefore, after rectification, gasoline fractions are sent to reforming, where paraffin and naphthenic hydrocarbons are converted into aromatic hydrocarbons. Kerosene and diesel fractions are </w:t>
      </w:r>
      <w:proofErr w:type="spellStart"/>
      <w:r w:rsidRPr="00E855FF">
        <w:rPr>
          <w:lang w:val="en-US"/>
        </w:rPr>
        <w:t>hydrotreated</w:t>
      </w:r>
      <w:proofErr w:type="spellEnd"/>
      <w:r w:rsidRPr="00E855FF">
        <w:rPr>
          <w:lang w:val="en-US"/>
        </w:rPr>
        <w:t xml:space="preserve"> from </w:t>
      </w:r>
      <w:proofErr w:type="spellStart"/>
      <w:r w:rsidRPr="00E855FF">
        <w:rPr>
          <w:lang w:val="en-US"/>
        </w:rPr>
        <w:t>heteroatomic</w:t>
      </w:r>
      <w:proofErr w:type="spellEnd"/>
      <w:r w:rsidRPr="00E855FF">
        <w:rPr>
          <w:lang w:val="en-US"/>
        </w:rPr>
        <w:t xml:space="preserve"> compounds (organic compounds whose molecular skeleton, in addition to carbon atoms, most often contains O, N and S atoms). Vacuum gas oil, tar and fuel oil containing a significant amount of aromatic hydrocarbons are supplied to catalytic cracking, hydrocracking and coking plants. As a result, a certain amount of light petroleum products and gases is obtained, and a solid material called coke can also be formed. Isomerization and alkylation are used for processing gases and low molecular weight liquid hydrocarbons to produce high-octane fuels and their components. In oil refining, there are three main methods of oil refining: fuel, oil and petrochemical options. In the first case, the main product is fuel, in the second — oils and lubricants, in the third — raw materials for petrochemical synthesis. The production of oils and </w:t>
      </w:r>
      <w:proofErr w:type="spellStart"/>
      <w:r w:rsidRPr="00E855FF">
        <w:rPr>
          <w:lang w:val="en-US"/>
        </w:rPr>
        <w:t>paraffins</w:t>
      </w:r>
      <w:proofErr w:type="spellEnd"/>
      <w:r w:rsidRPr="00E855FF">
        <w:rPr>
          <w:lang w:val="en-US"/>
        </w:rPr>
        <w:t xml:space="preserve"> is not available at every plant, which is due to the quality of the refined oil. To obtain high-quality oils, it is necessary to send vacuum fractions of oil to extraction and dewaxing plants to isolate base oils, which are then mixed with additives to obtain commercial lubricating oils</w:t>
      </w:r>
      <w:r>
        <w:rPr>
          <w:lang w:val="en-US"/>
        </w:rPr>
        <w:t xml:space="preserve"> [1]</w:t>
      </w:r>
      <w:r w:rsidRPr="00E855FF">
        <w:rPr>
          <w:lang w:val="en-US"/>
        </w:rPr>
        <w:t>.</w:t>
      </w:r>
    </w:p>
    <w:p w:rsidR="004257FD" w:rsidRDefault="004257FD" w:rsidP="004257FD">
      <w:pPr>
        <w:pStyle w:val="1"/>
        <w:numPr>
          <w:ilvl w:val="0"/>
          <w:numId w:val="7"/>
        </w:numPr>
        <w:tabs>
          <w:tab w:val="left" w:pos="826"/>
        </w:tabs>
        <w:spacing w:before="0"/>
      </w:pPr>
      <w:r>
        <w:t>Описание технологических процессов</w:t>
      </w:r>
    </w:p>
    <w:p w:rsidR="004257FD" w:rsidRDefault="004257FD" w:rsidP="004257FD">
      <w:pPr>
        <w:pStyle w:val="1"/>
        <w:tabs>
          <w:tab w:val="left" w:pos="826"/>
        </w:tabs>
        <w:spacing w:before="0"/>
        <w:ind w:left="826"/>
      </w:pPr>
    </w:p>
    <w:p w:rsidR="004257FD" w:rsidRPr="004257FD" w:rsidRDefault="00836B6F" w:rsidP="004257FD">
      <w:pPr>
        <w:pStyle w:val="1"/>
        <w:numPr>
          <w:ilvl w:val="1"/>
          <w:numId w:val="7"/>
        </w:numPr>
        <w:tabs>
          <w:tab w:val="left" w:pos="826"/>
        </w:tabs>
        <w:spacing w:before="0"/>
      </w:pPr>
      <w:r w:rsidRPr="00836B6F">
        <w:t>Атмосферная и атмосферно-вакуумная перегонка</w:t>
      </w:r>
      <w:r>
        <w:t xml:space="preserve"> нефти</w:t>
      </w:r>
    </w:p>
    <w:p w:rsidR="005A13D4" w:rsidRPr="005A13D4" w:rsidRDefault="005A13D4" w:rsidP="00F85E29">
      <w:pPr>
        <w:pStyle w:val="1"/>
        <w:tabs>
          <w:tab w:val="left" w:pos="538"/>
        </w:tabs>
        <w:spacing w:line="360" w:lineRule="auto"/>
        <w:ind w:left="119" w:firstLine="539"/>
        <w:rPr>
          <w:b w:val="0"/>
          <w:i/>
          <w:sz w:val="28"/>
          <w:szCs w:val="28"/>
        </w:rPr>
      </w:pPr>
      <w:r w:rsidRPr="005A13D4">
        <w:rPr>
          <w:b w:val="0"/>
          <w:i/>
          <w:sz w:val="28"/>
          <w:szCs w:val="28"/>
        </w:rPr>
        <w:t>По Ахметову С.А.</w:t>
      </w:r>
      <w:r>
        <w:rPr>
          <w:b w:val="0"/>
          <w:i/>
          <w:sz w:val="28"/>
          <w:szCs w:val="28"/>
        </w:rPr>
        <w:t xml:space="preserve"> </w:t>
      </w:r>
      <w:r w:rsidRPr="008E166D">
        <w:rPr>
          <w:b w:val="0"/>
          <w:i/>
          <w:sz w:val="28"/>
          <w:szCs w:val="28"/>
        </w:rPr>
        <w:t>[</w:t>
      </w:r>
      <w:r>
        <w:rPr>
          <w:b w:val="0"/>
          <w:i/>
          <w:sz w:val="28"/>
          <w:szCs w:val="28"/>
        </w:rPr>
        <w:t>2</w:t>
      </w:r>
      <w:r w:rsidRPr="008E166D">
        <w:rPr>
          <w:b w:val="0"/>
          <w:i/>
          <w:sz w:val="28"/>
          <w:szCs w:val="28"/>
        </w:rPr>
        <w:t>]</w:t>
      </w:r>
      <w:r w:rsidRPr="005A13D4">
        <w:rPr>
          <w:b w:val="0"/>
          <w:i/>
          <w:sz w:val="28"/>
          <w:szCs w:val="28"/>
        </w:rPr>
        <w:t>:</w:t>
      </w:r>
    </w:p>
    <w:p w:rsidR="00802FAD" w:rsidRDefault="00802FAD" w:rsidP="00F85E29">
      <w:pPr>
        <w:pStyle w:val="1"/>
        <w:tabs>
          <w:tab w:val="left" w:pos="538"/>
        </w:tabs>
        <w:spacing w:line="360" w:lineRule="auto"/>
        <w:ind w:left="119" w:firstLine="539"/>
        <w:rPr>
          <w:b w:val="0"/>
          <w:sz w:val="28"/>
          <w:szCs w:val="28"/>
        </w:rPr>
      </w:pPr>
      <w:r w:rsidRPr="00802FAD">
        <w:rPr>
          <w:b w:val="0"/>
          <w:sz w:val="28"/>
          <w:szCs w:val="28"/>
        </w:rPr>
        <w:t>Процессы перегонки нефти осуществляют на атмосферных трубчатых (AT) и вакуумных трубчатых (ВТ) или атмосферно-вакуумных трубчатых (</w:t>
      </w:r>
      <w:proofErr w:type="gramStart"/>
      <w:r w:rsidRPr="00802FAD">
        <w:rPr>
          <w:b w:val="0"/>
          <w:sz w:val="28"/>
          <w:szCs w:val="28"/>
        </w:rPr>
        <w:t>АВТ</w:t>
      </w:r>
      <w:proofErr w:type="gramEnd"/>
      <w:r w:rsidRPr="00802FAD">
        <w:rPr>
          <w:b w:val="0"/>
          <w:sz w:val="28"/>
          <w:szCs w:val="28"/>
        </w:rPr>
        <w:t>) установках.</w:t>
      </w:r>
      <w:r w:rsidRPr="00802FAD">
        <w:rPr>
          <w:b w:val="0"/>
          <w:bCs w:val="0"/>
          <w:sz w:val="22"/>
          <w:szCs w:val="22"/>
        </w:rPr>
        <w:t xml:space="preserve"> </w:t>
      </w:r>
      <w:r w:rsidRPr="00802FAD">
        <w:rPr>
          <w:b w:val="0"/>
          <w:sz w:val="28"/>
          <w:szCs w:val="28"/>
        </w:rPr>
        <w:lastRenderedPageBreak/>
        <w:t>На установках AT осуществляют неглубокую перегонку нефти с получением топливных (бензино</w:t>
      </w:r>
      <w:r>
        <w:rPr>
          <w:b w:val="0"/>
          <w:sz w:val="28"/>
          <w:szCs w:val="28"/>
        </w:rPr>
        <w:t>вых, керосиновых, дизельных) фракци</w:t>
      </w:r>
      <w:r w:rsidRPr="00802FAD">
        <w:rPr>
          <w:b w:val="0"/>
          <w:sz w:val="28"/>
          <w:szCs w:val="28"/>
        </w:rPr>
        <w:t xml:space="preserve">й и мазута. Установки </w:t>
      </w:r>
      <w:proofErr w:type="gramStart"/>
      <w:r w:rsidRPr="00802FAD">
        <w:rPr>
          <w:b w:val="0"/>
          <w:sz w:val="28"/>
          <w:szCs w:val="28"/>
        </w:rPr>
        <w:t>ВТ</w:t>
      </w:r>
      <w:proofErr w:type="gramEnd"/>
      <w:r w:rsidRPr="00802FAD">
        <w:rPr>
          <w:b w:val="0"/>
          <w:sz w:val="28"/>
          <w:szCs w:val="28"/>
        </w:rPr>
        <w:t xml:space="preserve"> предназначены для перегонки мазута. Получаемые</w:t>
      </w:r>
      <w:r>
        <w:rPr>
          <w:b w:val="0"/>
          <w:sz w:val="28"/>
          <w:szCs w:val="28"/>
        </w:rPr>
        <w:t xml:space="preserve"> на них </w:t>
      </w:r>
      <w:proofErr w:type="spellStart"/>
      <w:r>
        <w:rPr>
          <w:b w:val="0"/>
          <w:sz w:val="28"/>
          <w:szCs w:val="28"/>
        </w:rPr>
        <w:t>газойлевые</w:t>
      </w:r>
      <w:proofErr w:type="spellEnd"/>
      <w:r>
        <w:rPr>
          <w:b w:val="0"/>
          <w:sz w:val="28"/>
          <w:szCs w:val="28"/>
        </w:rPr>
        <w:t>, масляные фракции и гудрон используют в качест</w:t>
      </w:r>
      <w:r w:rsidRPr="00802FAD">
        <w:rPr>
          <w:b w:val="0"/>
          <w:sz w:val="28"/>
          <w:szCs w:val="28"/>
        </w:rPr>
        <w:t xml:space="preserve">ве сырья процессов </w:t>
      </w:r>
      <w:r>
        <w:rPr>
          <w:b w:val="0"/>
          <w:sz w:val="28"/>
          <w:szCs w:val="28"/>
        </w:rPr>
        <w:t>вторичной</w:t>
      </w:r>
      <w:r w:rsidRPr="00802FAD">
        <w:rPr>
          <w:b w:val="0"/>
          <w:sz w:val="28"/>
          <w:szCs w:val="28"/>
        </w:rPr>
        <w:t xml:space="preserve"> перераб</w:t>
      </w:r>
      <w:r>
        <w:rPr>
          <w:b w:val="0"/>
          <w:sz w:val="28"/>
          <w:szCs w:val="28"/>
        </w:rPr>
        <w:t>отки их с получением топлив,</w:t>
      </w:r>
      <w:r w:rsidRPr="00802FAD">
        <w:rPr>
          <w:b w:val="0"/>
          <w:sz w:val="28"/>
          <w:szCs w:val="28"/>
        </w:rPr>
        <w:t xml:space="preserve"> кокса, битумов</w:t>
      </w:r>
      <w:r>
        <w:rPr>
          <w:b w:val="0"/>
          <w:sz w:val="28"/>
          <w:szCs w:val="28"/>
        </w:rPr>
        <w:t xml:space="preserve"> и др. нефтепродуктов</w:t>
      </w:r>
      <w:r w:rsidRPr="00802FAD">
        <w:rPr>
          <w:b w:val="0"/>
          <w:sz w:val="28"/>
          <w:szCs w:val="28"/>
        </w:rPr>
        <w:t>.</w:t>
      </w:r>
      <w:r w:rsidRPr="00802FAD">
        <w:rPr>
          <w:b w:val="0"/>
          <w:bCs w:val="0"/>
          <w:sz w:val="22"/>
          <w:szCs w:val="22"/>
        </w:rPr>
        <w:t xml:space="preserve"> </w:t>
      </w:r>
      <w:r w:rsidRPr="00802FAD">
        <w:rPr>
          <w:b w:val="0"/>
          <w:sz w:val="28"/>
          <w:szCs w:val="28"/>
        </w:rPr>
        <w:t xml:space="preserve">Перегонку стабилизированных </w:t>
      </w:r>
      <w:proofErr w:type="spellStart"/>
      <w:r w:rsidRPr="00802FAD">
        <w:rPr>
          <w:b w:val="0"/>
          <w:sz w:val="28"/>
          <w:szCs w:val="28"/>
        </w:rPr>
        <w:t>нефтей</w:t>
      </w:r>
      <w:proofErr w:type="spellEnd"/>
      <w:r w:rsidRPr="00802FAD">
        <w:rPr>
          <w:b w:val="0"/>
          <w:sz w:val="28"/>
          <w:szCs w:val="28"/>
        </w:rPr>
        <w:t xml:space="preserve"> постоянного состава с небольшим кол-вом растворенных газов (до 1,2 % по С</w:t>
      </w:r>
      <w:r w:rsidRPr="00802FAD">
        <w:rPr>
          <w:b w:val="0"/>
          <w:sz w:val="28"/>
          <w:szCs w:val="28"/>
          <w:vertAlign w:val="subscript"/>
        </w:rPr>
        <w:t>4</w:t>
      </w:r>
      <w:r w:rsidRPr="00802FAD">
        <w:rPr>
          <w:b w:val="0"/>
          <w:sz w:val="28"/>
          <w:szCs w:val="28"/>
        </w:rPr>
        <w:t xml:space="preserve"> включительно)</w:t>
      </w:r>
      <w:r>
        <w:rPr>
          <w:b w:val="0"/>
          <w:sz w:val="28"/>
          <w:szCs w:val="28"/>
        </w:rPr>
        <w:t>, относительно невысоким содержани</w:t>
      </w:r>
      <w:r w:rsidRPr="00802FAD">
        <w:rPr>
          <w:b w:val="0"/>
          <w:sz w:val="28"/>
          <w:szCs w:val="28"/>
        </w:rPr>
        <w:t xml:space="preserve">ем бензина (12…15 %) и выходом </w:t>
      </w:r>
      <w:proofErr w:type="spellStart"/>
      <w:r w:rsidRPr="00802FAD">
        <w:rPr>
          <w:b w:val="0"/>
          <w:sz w:val="28"/>
          <w:szCs w:val="28"/>
        </w:rPr>
        <w:t>фр</w:t>
      </w:r>
      <w:proofErr w:type="spellEnd"/>
      <w:r w:rsidRPr="00802FAD">
        <w:rPr>
          <w:b w:val="0"/>
          <w:sz w:val="28"/>
          <w:szCs w:val="28"/>
        </w:rPr>
        <w:t>-й до 350</w:t>
      </w:r>
      <w:proofErr w:type="gramStart"/>
      <w:r w:rsidRPr="00802FAD">
        <w:rPr>
          <w:b w:val="0"/>
          <w:sz w:val="28"/>
          <w:szCs w:val="28"/>
        </w:rPr>
        <w:t xml:space="preserve"> °С</w:t>
      </w:r>
      <w:proofErr w:type="gramEnd"/>
      <w:r w:rsidRPr="00802FAD">
        <w:rPr>
          <w:b w:val="0"/>
          <w:sz w:val="28"/>
          <w:szCs w:val="28"/>
        </w:rPr>
        <w:t xml:space="preserve"> н</w:t>
      </w:r>
      <w:r>
        <w:rPr>
          <w:b w:val="0"/>
          <w:sz w:val="28"/>
          <w:szCs w:val="28"/>
        </w:rPr>
        <w:t>е более 45 % энергетически наиболее</w:t>
      </w:r>
      <w:r w:rsidRPr="00802FAD">
        <w:rPr>
          <w:b w:val="0"/>
          <w:sz w:val="28"/>
          <w:szCs w:val="28"/>
        </w:rPr>
        <w:t xml:space="preserve"> выгодно осуществлять на установках (блоках) AT по схеме с однократным испарением, т. е. с одной сложной РК с боковыми </w:t>
      </w:r>
      <w:proofErr w:type="spellStart"/>
      <w:r w:rsidRPr="00802FAD">
        <w:rPr>
          <w:b w:val="0"/>
          <w:sz w:val="28"/>
          <w:szCs w:val="28"/>
        </w:rPr>
        <w:t>отпарными</w:t>
      </w:r>
      <w:proofErr w:type="spellEnd"/>
      <w:r w:rsidRPr="00802FAD">
        <w:rPr>
          <w:b w:val="0"/>
          <w:sz w:val="28"/>
          <w:szCs w:val="28"/>
        </w:rPr>
        <w:t xml:space="preserve"> секциями. Установки такого типа широко применяются на </w:t>
      </w:r>
      <w:proofErr w:type="gramStart"/>
      <w:r w:rsidRPr="00802FAD">
        <w:rPr>
          <w:b w:val="0"/>
          <w:sz w:val="28"/>
          <w:szCs w:val="28"/>
        </w:rPr>
        <w:t>зарубежных</w:t>
      </w:r>
      <w:proofErr w:type="gramEnd"/>
      <w:r w:rsidRPr="00802FAD">
        <w:rPr>
          <w:b w:val="0"/>
          <w:sz w:val="28"/>
          <w:szCs w:val="28"/>
        </w:rPr>
        <w:t xml:space="preserve"> НПЗ. Они просты и компактны, благодаря осуществлению совместного испарения </w:t>
      </w:r>
      <w:proofErr w:type="spellStart"/>
      <w:r w:rsidRPr="00802FAD">
        <w:rPr>
          <w:b w:val="0"/>
          <w:sz w:val="28"/>
          <w:szCs w:val="28"/>
        </w:rPr>
        <w:t>легк</w:t>
      </w:r>
      <w:proofErr w:type="spellEnd"/>
      <w:r w:rsidRPr="00802FAD">
        <w:rPr>
          <w:b w:val="0"/>
          <w:sz w:val="28"/>
          <w:szCs w:val="28"/>
        </w:rPr>
        <w:t>. и тяж</w:t>
      </w:r>
      <w:proofErr w:type="gramStart"/>
      <w:r w:rsidRPr="00802FAD">
        <w:rPr>
          <w:b w:val="0"/>
          <w:sz w:val="28"/>
          <w:szCs w:val="28"/>
        </w:rPr>
        <w:t>.</w:t>
      </w:r>
      <w:proofErr w:type="gramEnd"/>
      <w:r w:rsidR="00C22242">
        <w:rPr>
          <w:b w:val="0"/>
          <w:sz w:val="28"/>
          <w:szCs w:val="28"/>
        </w:rPr>
        <w:t xml:space="preserve"> </w:t>
      </w:r>
      <w:proofErr w:type="gramStart"/>
      <w:r w:rsidR="00C22242">
        <w:rPr>
          <w:b w:val="0"/>
          <w:sz w:val="28"/>
          <w:szCs w:val="28"/>
        </w:rPr>
        <w:t>ф</w:t>
      </w:r>
      <w:proofErr w:type="gramEnd"/>
      <w:r w:rsidR="00C22242">
        <w:rPr>
          <w:b w:val="0"/>
          <w:sz w:val="28"/>
          <w:szCs w:val="28"/>
        </w:rPr>
        <w:t>ракци</w:t>
      </w:r>
      <w:r w:rsidRPr="00802FAD">
        <w:rPr>
          <w:b w:val="0"/>
          <w:sz w:val="28"/>
          <w:szCs w:val="28"/>
        </w:rPr>
        <w:t xml:space="preserve">й требуют </w:t>
      </w:r>
      <w:proofErr w:type="spellStart"/>
      <w:r w:rsidRPr="00802FAD">
        <w:rPr>
          <w:b w:val="0"/>
          <w:sz w:val="28"/>
          <w:szCs w:val="28"/>
        </w:rPr>
        <w:t>min</w:t>
      </w:r>
      <w:proofErr w:type="spellEnd"/>
      <w:r w:rsidRPr="00802FAD">
        <w:rPr>
          <w:b w:val="0"/>
          <w:sz w:val="28"/>
          <w:szCs w:val="28"/>
        </w:rPr>
        <w:t xml:space="preserve"> t нагрева нефти для обеспечения заданной доли отгона, </w:t>
      </w:r>
      <w:proofErr w:type="spellStart"/>
      <w:r w:rsidRPr="00802FAD">
        <w:rPr>
          <w:b w:val="0"/>
          <w:sz w:val="28"/>
          <w:szCs w:val="28"/>
        </w:rPr>
        <w:t>характ-ся</w:t>
      </w:r>
      <w:proofErr w:type="spellEnd"/>
      <w:r w:rsidRPr="00802FAD">
        <w:rPr>
          <w:b w:val="0"/>
          <w:sz w:val="28"/>
          <w:szCs w:val="28"/>
        </w:rPr>
        <w:t xml:space="preserve"> низкими энергетическими з</w:t>
      </w:r>
      <w:r w:rsidR="00C22242">
        <w:rPr>
          <w:b w:val="0"/>
          <w:sz w:val="28"/>
          <w:szCs w:val="28"/>
        </w:rPr>
        <w:t>атратами и металлоемкостью. Основной</w:t>
      </w:r>
      <w:r w:rsidRPr="00802FAD">
        <w:rPr>
          <w:b w:val="0"/>
          <w:sz w:val="28"/>
          <w:szCs w:val="28"/>
        </w:rPr>
        <w:t xml:space="preserve"> их недостаток — меньшая </w:t>
      </w:r>
      <w:proofErr w:type="spellStart"/>
      <w:r w:rsidRPr="00802FAD">
        <w:rPr>
          <w:b w:val="0"/>
          <w:sz w:val="28"/>
          <w:szCs w:val="28"/>
        </w:rPr>
        <w:t>технол</w:t>
      </w:r>
      <w:proofErr w:type="spellEnd"/>
      <w:r w:rsidRPr="00802FAD">
        <w:rPr>
          <w:b w:val="0"/>
          <w:sz w:val="28"/>
          <w:szCs w:val="28"/>
        </w:rPr>
        <w:t>. гибкость и пониженный (на 2</w:t>
      </w:r>
      <w:r w:rsidR="00C22242">
        <w:rPr>
          <w:b w:val="0"/>
          <w:sz w:val="28"/>
          <w:szCs w:val="28"/>
        </w:rPr>
        <w:t>,5…3,0 %) отбор светлых нефтепродук</w:t>
      </w:r>
      <w:r w:rsidRPr="00802FAD">
        <w:rPr>
          <w:b w:val="0"/>
          <w:sz w:val="28"/>
          <w:szCs w:val="28"/>
        </w:rPr>
        <w:t xml:space="preserve">тов, кроме того, по ср. с 2-колонной схемой, они требуют более качественной подготовки нефти. Для перегонки </w:t>
      </w:r>
      <w:proofErr w:type="spellStart"/>
      <w:r w:rsidRPr="00802FAD">
        <w:rPr>
          <w:b w:val="0"/>
          <w:sz w:val="28"/>
          <w:szCs w:val="28"/>
        </w:rPr>
        <w:t>легк</w:t>
      </w:r>
      <w:proofErr w:type="spellEnd"/>
      <w:r w:rsidRPr="00802FAD">
        <w:rPr>
          <w:b w:val="0"/>
          <w:sz w:val="28"/>
          <w:szCs w:val="28"/>
        </w:rPr>
        <w:t xml:space="preserve">. </w:t>
      </w:r>
      <w:proofErr w:type="spellStart"/>
      <w:r w:rsidRPr="00802FAD">
        <w:rPr>
          <w:b w:val="0"/>
          <w:sz w:val="28"/>
          <w:szCs w:val="28"/>
        </w:rPr>
        <w:t>нефтей</w:t>
      </w:r>
      <w:proofErr w:type="spellEnd"/>
      <w:r w:rsidRPr="00802FAD">
        <w:rPr>
          <w:b w:val="0"/>
          <w:sz w:val="28"/>
          <w:szCs w:val="28"/>
        </w:rPr>
        <w:t xml:space="preserve"> с высоким </w:t>
      </w:r>
      <w:proofErr w:type="spellStart"/>
      <w:r w:rsidRPr="00802FAD">
        <w:rPr>
          <w:b w:val="0"/>
          <w:sz w:val="28"/>
          <w:szCs w:val="28"/>
        </w:rPr>
        <w:t>содерж</w:t>
      </w:r>
      <w:proofErr w:type="spellEnd"/>
      <w:r w:rsidRPr="00802FAD">
        <w:rPr>
          <w:b w:val="0"/>
          <w:sz w:val="28"/>
          <w:szCs w:val="28"/>
        </w:rPr>
        <w:t>-ем р-</w:t>
      </w:r>
      <w:proofErr w:type="spellStart"/>
      <w:r w:rsidRPr="00802FAD">
        <w:rPr>
          <w:b w:val="0"/>
          <w:sz w:val="28"/>
          <w:szCs w:val="28"/>
        </w:rPr>
        <w:t>римых</w:t>
      </w:r>
      <w:proofErr w:type="spellEnd"/>
      <w:r w:rsidRPr="00802FAD">
        <w:rPr>
          <w:b w:val="0"/>
          <w:sz w:val="28"/>
          <w:szCs w:val="28"/>
        </w:rPr>
        <w:t xml:space="preserve"> газов (1,5… 2,2 %) и бензиновых </w:t>
      </w:r>
      <w:proofErr w:type="spellStart"/>
      <w:r w:rsidRPr="00802FAD">
        <w:rPr>
          <w:b w:val="0"/>
          <w:sz w:val="28"/>
          <w:szCs w:val="28"/>
        </w:rPr>
        <w:t>фр</w:t>
      </w:r>
      <w:proofErr w:type="spellEnd"/>
      <w:r w:rsidRPr="00802FAD">
        <w:rPr>
          <w:b w:val="0"/>
          <w:sz w:val="28"/>
          <w:szCs w:val="28"/>
        </w:rPr>
        <w:t xml:space="preserve">-й (до 20…30 %) и </w:t>
      </w:r>
      <w:proofErr w:type="spellStart"/>
      <w:r w:rsidRPr="00802FAD">
        <w:rPr>
          <w:b w:val="0"/>
          <w:sz w:val="28"/>
          <w:szCs w:val="28"/>
        </w:rPr>
        <w:t>фр</w:t>
      </w:r>
      <w:proofErr w:type="spellEnd"/>
      <w:r w:rsidRPr="00802FAD">
        <w:rPr>
          <w:b w:val="0"/>
          <w:sz w:val="28"/>
          <w:szCs w:val="28"/>
        </w:rPr>
        <w:t>-й до 350</w:t>
      </w:r>
      <w:proofErr w:type="gramStart"/>
      <w:r w:rsidRPr="00802FAD">
        <w:rPr>
          <w:b w:val="0"/>
          <w:sz w:val="28"/>
          <w:szCs w:val="28"/>
        </w:rPr>
        <w:t xml:space="preserve"> °С</w:t>
      </w:r>
      <w:proofErr w:type="gramEnd"/>
      <w:r w:rsidRPr="00802FAD">
        <w:rPr>
          <w:b w:val="0"/>
          <w:sz w:val="28"/>
          <w:szCs w:val="28"/>
        </w:rPr>
        <w:t xml:space="preserve"> (50…60 %) целесообразно применять АП</w:t>
      </w:r>
      <w:r w:rsidR="00C22242">
        <w:rPr>
          <w:b w:val="0"/>
          <w:sz w:val="28"/>
          <w:szCs w:val="28"/>
        </w:rPr>
        <w:t xml:space="preserve"> </w:t>
      </w:r>
      <w:proofErr w:type="spellStart"/>
      <w:r w:rsidR="00C22242" w:rsidRPr="00C22242">
        <w:rPr>
          <w:b w:val="0"/>
          <w:sz w:val="28"/>
          <w:szCs w:val="28"/>
        </w:rPr>
        <w:t>двухкратного</w:t>
      </w:r>
      <w:proofErr w:type="spellEnd"/>
      <w:r w:rsidR="00C22242" w:rsidRPr="00C22242">
        <w:rPr>
          <w:b w:val="0"/>
          <w:sz w:val="28"/>
          <w:szCs w:val="28"/>
        </w:rPr>
        <w:t xml:space="preserve"> испарения, т. е. установки с предварительной </w:t>
      </w:r>
      <w:proofErr w:type="spellStart"/>
      <w:r w:rsidR="00C22242" w:rsidRPr="00C22242">
        <w:rPr>
          <w:b w:val="0"/>
          <w:sz w:val="28"/>
          <w:szCs w:val="28"/>
        </w:rPr>
        <w:t>отбензинивающей</w:t>
      </w:r>
      <w:proofErr w:type="spellEnd"/>
      <w:r w:rsidR="00C22242" w:rsidRPr="00C22242">
        <w:rPr>
          <w:b w:val="0"/>
          <w:sz w:val="28"/>
          <w:szCs w:val="28"/>
        </w:rPr>
        <w:t xml:space="preserve"> колонной и сложной РК с боковыми </w:t>
      </w:r>
      <w:proofErr w:type="spellStart"/>
      <w:r w:rsidR="00C22242" w:rsidRPr="00C22242">
        <w:rPr>
          <w:b w:val="0"/>
          <w:sz w:val="28"/>
          <w:szCs w:val="28"/>
        </w:rPr>
        <w:t>отпарными</w:t>
      </w:r>
      <w:proofErr w:type="spellEnd"/>
      <w:r w:rsidR="00C22242" w:rsidRPr="00C22242">
        <w:rPr>
          <w:b w:val="0"/>
          <w:sz w:val="28"/>
          <w:szCs w:val="28"/>
        </w:rPr>
        <w:t xml:space="preserve"> секциями для разделения частично </w:t>
      </w:r>
      <w:proofErr w:type="spellStart"/>
      <w:r w:rsidR="00C22242" w:rsidRPr="00C22242">
        <w:rPr>
          <w:b w:val="0"/>
          <w:sz w:val="28"/>
          <w:szCs w:val="28"/>
        </w:rPr>
        <w:t>отбензиненной</w:t>
      </w:r>
      <w:proofErr w:type="spellEnd"/>
      <w:r w:rsidR="00C22242" w:rsidRPr="00C22242">
        <w:rPr>
          <w:b w:val="0"/>
          <w:sz w:val="28"/>
          <w:szCs w:val="28"/>
        </w:rPr>
        <w:t xml:space="preserve"> нефти на топливные </w:t>
      </w:r>
      <w:proofErr w:type="spellStart"/>
      <w:r w:rsidR="00C22242" w:rsidRPr="00C22242">
        <w:rPr>
          <w:b w:val="0"/>
          <w:sz w:val="28"/>
          <w:szCs w:val="28"/>
        </w:rPr>
        <w:t>фр</w:t>
      </w:r>
      <w:proofErr w:type="spellEnd"/>
      <w:r w:rsidR="00C22242" w:rsidRPr="00C22242">
        <w:rPr>
          <w:b w:val="0"/>
          <w:sz w:val="28"/>
          <w:szCs w:val="28"/>
        </w:rPr>
        <w:t xml:space="preserve">-и и мазут. 2-колонные установки АП нефти получили в </w:t>
      </w:r>
      <w:proofErr w:type="spellStart"/>
      <w:r w:rsidR="00C22242" w:rsidRPr="00C22242">
        <w:rPr>
          <w:b w:val="0"/>
          <w:sz w:val="28"/>
          <w:szCs w:val="28"/>
        </w:rPr>
        <w:t>отеч</w:t>
      </w:r>
      <w:proofErr w:type="spellEnd"/>
      <w:r w:rsidR="00C22242" w:rsidRPr="00C22242">
        <w:rPr>
          <w:b w:val="0"/>
          <w:sz w:val="28"/>
          <w:szCs w:val="28"/>
        </w:rPr>
        <w:t xml:space="preserve">. </w:t>
      </w:r>
      <w:proofErr w:type="spellStart"/>
      <w:r w:rsidR="00C22242" w:rsidRPr="00C22242">
        <w:rPr>
          <w:b w:val="0"/>
          <w:sz w:val="28"/>
          <w:szCs w:val="28"/>
        </w:rPr>
        <w:t>нефтеперераб</w:t>
      </w:r>
      <w:proofErr w:type="spellEnd"/>
      <w:r w:rsidR="00C22242" w:rsidRPr="00C22242">
        <w:rPr>
          <w:b w:val="0"/>
          <w:sz w:val="28"/>
          <w:szCs w:val="28"/>
        </w:rPr>
        <w:t>. наиб</w:t>
      </w:r>
      <w:proofErr w:type="gramStart"/>
      <w:r w:rsidR="00C22242" w:rsidRPr="00C22242">
        <w:rPr>
          <w:b w:val="0"/>
          <w:sz w:val="28"/>
          <w:szCs w:val="28"/>
        </w:rPr>
        <w:t>.</w:t>
      </w:r>
      <w:proofErr w:type="gramEnd"/>
      <w:r w:rsidR="00C22242" w:rsidRPr="00C22242">
        <w:rPr>
          <w:b w:val="0"/>
          <w:sz w:val="28"/>
          <w:szCs w:val="28"/>
        </w:rPr>
        <w:t xml:space="preserve"> </w:t>
      </w:r>
      <w:proofErr w:type="gramStart"/>
      <w:r w:rsidR="00C22242" w:rsidRPr="00C22242">
        <w:rPr>
          <w:b w:val="0"/>
          <w:sz w:val="28"/>
          <w:szCs w:val="28"/>
        </w:rPr>
        <w:t>р</w:t>
      </w:r>
      <w:proofErr w:type="gramEnd"/>
      <w:r w:rsidR="00C22242" w:rsidRPr="00C22242">
        <w:rPr>
          <w:b w:val="0"/>
          <w:sz w:val="28"/>
          <w:szCs w:val="28"/>
        </w:rPr>
        <w:t xml:space="preserve">аспространение. Они обладают достаточной </w:t>
      </w:r>
      <w:proofErr w:type="spellStart"/>
      <w:r w:rsidR="00C22242" w:rsidRPr="00C22242">
        <w:rPr>
          <w:b w:val="0"/>
          <w:sz w:val="28"/>
          <w:szCs w:val="28"/>
        </w:rPr>
        <w:t>технол</w:t>
      </w:r>
      <w:proofErr w:type="spellEnd"/>
      <w:r w:rsidR="00C22242" w:rsidRPr="00C22242">
        <w:rPr>
          <w:b w:val="0"/>
          <w:sz w:val="28"/>
          <w:szCs w:val="28"/>
        </w:rPr>
        <w:t xml:space="preserve">. гибкостью, универсальностью и способностью перерабатывать нефти </w:t>
      </w:r>
      <w:proofErr w:type="spellStart"/>
      <w:r w:rsidR="00C22242" w:rsidRPr="00C22242">
        <w:rPr>
          <w:b w:val="0"/>
          <w:sz w:val="28"/>
          <w:szCs w:val="28"/>
        </w:rPr>
        <w:t>разл</w:t>
      </w:r>
      <w:proofErr w:type="spellEnd"/>
      <w:r w:rsidR="00C22242" w:rsidRPr="00C22242">
        <w:rPr>
          <w:b w:val="0"/>
          <w:sz w:val="28"/>
          <w:szCs w:val="28"/>
        </w:rPr>
        <w:t xml:space="preserve">. ФС, т. к. первая колонна, в крой отбирается 50…60 % бензина от потенциала, выполняет функции стабилизатора, сглаживает колебания в ФС нефти и обеспечивает стабильную работу </w:t>
      </w:r>
      <w:proofErr w:type="spellStart"/>
      <w:r w:rsidR="00C22242" w:rsidRPr="00C22242">
        <w:rPr>
          <w:b w:val="0"/>
          <w:sz w:val="28"/>
          <w:szCs w:val="28"/>
        </w:rPr>
        <w:t>осн</w:t>
      </w:r>
      <w:proofErr w:type="spellEnd"/>
      <w:r w:rsidR="00C22242" w:rsidRPr="00C22242">
        <w:rPr>
          <w:b w:val="0"/>
          <w:sz w:val="28"/>
          <w:szCs w:val="28"/>
        </w:rPr>
        <w:t xml:space="preserve">. РК. Применение </w:t>
      </w:r>
      <w:proofErr w:type="spellStart"/>
      <w:r w:rsidR="00C22242" w:rsidRPr="00C22242">
        <w:rPr>
          <w:b w:val="0"/>
          <w:sz w:val="28"/>
          <w:szCs w:val="28"/>
        </w:rPr>
        <w:t>отбензинивающей</w:t>
      </w:r>
      <w:proofErr w:type="spellEnd"/>
      <w:r w:rsidR="00C22242" w:rsidRPr="00C22242">
        <w:rPr>
          <w:b w:val="0"/>
          <w:sz w:val="28"/>
          <w:szCs w:val="28"/>
        </w:rPr>
        <w:t xml:space="preserve"> колонны позволяет также снизить </w:t>
      </w:r>
      <w:proofErr w:type="spellStart"/>
      <w:r w:rsidR="00C22242" w:rsidRPr="00C22242">
        <w:rPr>
          <w:b w:val="0"/>
          <w:sz w:val="28"/>
          <w:szCs w:val="28"/>
        </w:rPr>
        <w:t>давл</w:t>
      </w:r>
      <w:proofErr w:type="spellEnd"/>
      <w:r w:rsidR="00C22242" w:rsidRPr="00C22242">
        <w:rPr>
          <w:b w:val="0"/>
          <w:sz w:val="28"/>
          <w:szCs w:val="28"/>
        </w:rPr>
        <w:t xml:space="preserve">. на сырьевом насосе, предохранить частично сложную колонну от коррозии, разгрузить печь от </w:t>
      </w:r>
      <w:proofErr w:type="spellStart"/>
      <w:r w:rsidR="00C22242" w:rsidRPr="00C22242">
        <w:rPr>
          <w:b w:val="0"/>
          <w:sz w:val="28"/>
          <w:szCs w:val="28"/>
        </w:rPr>
        <w:t>легк</w:t>
      </w:r>
      <w:proofErr w:type="spellEnd"/>
      <w:r w:rsidR="00C22242" w:rsidRPr="00C22242">
        <w:rPr>
          <w:b w:val="0"/>
          <w:sz w:val="28"/>
          <w:szCs w:val="28"/>
        </w:rPr>
        <w:t xml:space="preserve">. </w:t>
      </w:r>
      <w:proofErr w:type="spellStart"/>
      <w:r w:rsidR="00C22242" w:rsidRPr="00C22242">
        <w:rPr>
          <w:b w:val="0"/>
          <w:sz w:val="28"/>
          <w:szCs w:val="28"/>
        </w:rPr>
        <w:t>фр</w:t>
      </w:r>
      <w:proofErr w:type="spellEnd"/>
      <w:r w:rsidR="00C22242" w:rsidRPr="00C22242">
        <w:rPr>
          <w:b w:val="0"/>
          <w:sz w:val="28"/>
          <w:szCs w:val="28"/>
        </w:rPr>
        <w:t xml:space="preserve">-й, тем самым несколько уменьшить ее требуемую тепловую мощность. Недостатками 2-колонной AT </w:t>
      </w:r>
      <w:proofErr w:type="spellStart"/>
      <w:r w:rsidR="00C22242" w:rsidRPr="00C22242">
        <w:rPr>
          <w:b w:val="0"/>
          <w:sz w:val="28"/>
          <w:szCs w:val="28"/>
        </w:rPr>
        <w:t>явл</w:t>
      </w:r>
      <w:proofErr w:type="spellEnd"/>
      <w:r w:rsidR="00C22242" w:rsidRPr="00C22242">
        <w:rPr>
          <w:b w:val="0"/>
          <w:sz w:val="28"/>
          <w:szCs w:val="28"/>
        </w:rPr>
        <w:t xml:space="preserve">. более высокая t нагрева </w:t>
      </w:r>
      <w:proofErr w:type="spellStart"/>
      <w:r w:rsidR="00C22242" w:rsidRPr="00C22242">
        <w:rPr>
          <w:b w:val="0"/>
          <w:sz w:val="28"/>
          <w:szCs w:val="28"/>
        </w:rPr>
        <w:t>отбензиненной</w:t>
      </w:r>
      <w:proofErr w:type="spellEnd"/>
      <w:r w:rsidR="00C22242" w:rsidRPr="00C22242">
        <w:rPr>
          <w:b w:val="0"/>
          <w:sz w:val="28"/>
          <w:szCs w:val="28"/>
        </w:rPr>
        <w:t xml:space="preserve"> нефти, необходимость поддержания t низа первой колонны горячей струей, на что требуются затраты доп. энергии. Кроме того, установка оборудована доп. </w:t>
      </w:r>
      <w:r w:rsidR="00C22242" w:rsidRPr="00C22242">
        <w:rPr>
          <w:b w:val="0"/>
          <w:sz w:val="28"/>
          <w:szCs w:val="28"/>
        </w:rPr>
        <w:lastRenderedPageBreak/>
        <w:t xml:space="preserve">аппаратурой: колонной, насосами, </w:t>
      </w:r>
      <w:proofErr w:type="spellStart"/>
      <w:r w:rsidR="00C22242" w:rsidRPr="00C22242">
        <w:rPr>
          <w:b w:val="0"/>
          <w:sz w:val="28"/>
          <w:szCs w:val="28"/>
        </w:rPr>
        <w:t>конд</w:t>
      </w:r>
      <w:proofErr w:type="spellEnd"/>
      <w:r w:rsidR="00C22242" w:rsidRPr="00C22242">
        <w:rPr>
          <w:b w:val="0"/>
          <w:sz w:val="28"/>
          <w:szCs w:val="28"/>
        </w:rPr>
        <w:t>-торами-холодильниками и т. д. Блок АП нефти высокопроизводительной, наиб</w:t>
      </w:r>
      <w:proofErr w:type="gramStart"/>
      <w:r w:rsidR="00C22242" w:rsidRPr="00C22242">
        <w:rPr>
          <w:b w:val="0"/>
          <w:sz w:val="28"/>
          <w:szCs w:val="28"/>
        </w:rPr>
        <w:t>.</w:t>
      </w:r>
      <w:proofErr w:type="gramEnd"/>
      <w:r w:rsidR="00C22242" w:rsidRPr="00C22242">
        <w:rPr>
          <w:b w:val="0"/>
          <w:sz w:val="28"/>
          <w:szCs w:val="28"/>
        </w:rPr>
        <w:t xml:space="preserve"> </w:t>
      </w:r>
      <w:proofErr w:type="gramStart"/>
      <w:r w:rsidR="00C22242" w:rsidRPr="00C22242">
        <w:rPr>
          <w:b w:val="0"/>
          <w:sz w:val="28"/>
          <w:szCs w:val="28"/>
        </w:rPr>
        <w:t>р</w:t>
      </w:r>
      <w:proofErr w:type="gramEnd"/>
      <w:r w:rsidR="00C22242" w:rsidRPr="00C22242">
        <w:rPr>
          <w:b w:val="0"/>
          <w:sz w:val="28"/>
          <w:szCs w:val="28"/>
        </w:rPr>
        <w:t xml:space="preserve">аспространенной в нашей стране установки ЭЛОУ-АВТ-6 </w:t>
      </w:r>
      <w:proofErr w:type="spellStart"/>
      <w:r w:rsidR="00C22242" w:rsidRPr="00C22242">
        <w:rPr>
          <w:b w:val="0"/>
          <w:sz w:val="28"/>
          <w:szCs w:val="28"/>
        </w:rPr>
        <w:t>функцио</w:t>
      </w:r>
      <w:proofErr w:type="spellEnd"/>
      <w:r w:rsidR="00C22242" w:rsidRPr="00C22242">
        <w:rPr>
          <w:b w:val="0"/>
          <w:sz w:val="28"/>
          <w:szCs w:val="28"/>
        </w:rPr>
        <w:t xml:space="preserve"> </w:t>
      </w:r>
      <w:proofErr w:type="spellStart"/>
      <w:r w:rsidR="00C22242" w:rsidRPr="00C22242">
        <w:rPr>
          <w:b w:val="0"/>
          <w:sz w:val="28"/>
          <w:szCs w:val="28"/>
        </w:rPr>
        <w:t>нирует</w:t>
      </w:r>
      <w:proofErr w:type="spellEnd"/>
      <w:r w:rsidR="00C22242" w:rsidRPr="00C22242">
        <w:rPr>
          <w:b w:val="0"/>
          <w:sz w:val="28"/>
          <w:szCs w:val="28"/>
        </w:rPr>
        <w:t xml:space="preserve"> по схеме 2-кратного испарен</w:t>
      </w:r>
      <w:r w:rsidR="00C22242">
        <w:rPr>
          <w:b w:val="0"/>
          <w:sz w:val="28"/>
          <w:szCs w:val="28"/>
        </w:rPr>
        <w:t xml:space="preserve">ия и 2-кратной </w:t>
      </w:r>
      <w:proofErr w:type="spellStart"/>
      <w:r w:rsidR="00C22242">
        <w:rPr>
          <w:b w:val="0"/>
          <w:sz w:val="28"/>
          <w:szCs w:val="28"/>
        </w:rPr>
        <w:t>рект</w:t>
      </w:r>
      <w:proofErr w:type="spellEnd"/>
      <w:r w:rsidR="00C22242">
        <w:rPr>
          <w:b w:val="0"/>
          <w:sz w:val="28"/>
          <w:szCs w:val="28"/>
        </w:rPr>
        <w:t>-и</w:t>
      </w:r>
      <w:r w:rsidR="00C22242" w:rsidRPr="00C22242">
        <w:rPr>
          <w:b w:val="0"/>
          <w:sz w:val="28"/>
          <w:szCs w:val="28"/>
        </w:rPr>
        <w:t xml:space="preserve">. Обезвоженная и обессоленная на ЭЛОУ нефть дополнительно подогревается в ТО и по ступает на разделение в колонну </w:t>
      </w:r>
      <w:proofErr w:type="gramStart"/>
      <w:r w:rsidR="00C22242" w:rsidRPr="00C22242">
        <w:rPr>
          <w:b w:val="0"/>
          <w:sz w:val="28"/>
          <w:szCs w:val="28"/>
        </w:rPr>
        <w:t>частичного</w:t>
      </w:r>
      <w:proofErr w:type="gramEnd"/>
      <w:r w:rsidR="00C22242" w:rsidRPr="00C22242">
        <w:rPr>
          <w:b w:val="0"/>
          <w:sz w:val="28"/>
          <w:szCs w:val="28"/>
        </w:rPr>
        <w:t xml:space="preserve"> </w:t>
      </w:r>
      <w:proofErr w:type="spellStart"/>
      <w:r w:rsidR="00C22242" w:rsidRPr="00C22242">
        <w:rPr>
          <w:b w:val="0"/>
          <w:sz w:val="28"/>
          <w:szCs w:val="28"/>
        </w:rPr>
        <w:t>отбензинивания</w:t>
      </w:r>
      <w:proofErr w:type="spellEnd"/>
      <w:r w:rsidR="00C22242" w:rsidRPr="00C22242">
        <w:rPr>
          <w:b w:val="0"/>
          <w:sz w:val="28"/>
          <w:szCs w:val="28"/>
        </w:rPr>
        <w:t xml:space="preserve">. Уходящие с верха этой колонны </w:t>
      </w:r>
      <w:proofErr w:type="spellStart"/>
      <w:r w:rsidR="00C22242" w:rsidRPr="00C22242">
        <w:rPr>
          <w:b w:val="0"/>
          <w:sz w:val="28"/>
          <w:szCs w:val="28"/>
        </w:rPr>
        <w:t>углев-дный</w:t>
      </w:r>
      <w:proofErr w:type="spellEnd"/>
      <w:r w:rsidR="00C22242" w:rsidRPr="00C22242">
        <w:rPr>
          <w:b w:val="0"/>
          <w:sz w:val="28"/>
          <w:szCs w:val="28"/>
        </w:rPr>
        <w:t xml:space="preserve"> газ и </w:t>
      </w:r>
      <w:proofErr w:type="spellStart"/>
      <w:r w:rsidR="00C22242" w:rsidRPr="00C22242">
        <w:rPr>
          <w:b w:val="0"/>
          <w:sz w:val="28"/>
          <w:szCs w:val="28"/>
        </w:rPr>
        <w:t>легк</w:t>
      </w:r>
      <w:proofErr w:type="spellEnd"/>
      <w:r w:rsidR="00C22242">
        <w:rPr>
          <w:b w:val="0"/>
          <w:sz w:val="28"/>
          <w:szCs w:val="28"/>
        </w:rPr>
        <w:t>. бензин конденсируются и охлаж</w:t>
      </w:r>
      <w:r w:rsidR="00C22242" w:rsidRPr="00C22242">
        <w:rPr>
          <w:b w:val="0"/>
          <w:sz w:val="28"/>
          <w:szCs w:val="28"/>
        </w:rPr>
        <w:t>даю</w:t>
      </w:r>
      <w:r w:rsidR="00C22242">
        <w:rPr>
          <w:b w:val="0"/>
          <w:sz w:val="28"/>
          <w:szCs w:val="28"/>
        </w:rPr>
        <w:t>тся в аппаратах воздушного и во</w:t>
      </w:r>
      <w:r w:rsidR="00C22242" w:rsidRPr="00C22242">
        <w:rPr>
          <w:b w:val="0"/>
          <w:sz w:val="28"/>
          <w:szCs w:val="28"/>
        </w:rPr>
        <w:t>дяного охлаждения и поступают</w:t>
      </w:r>
      <w:r w:rsidR="00C22242">
        <w:rPr>
          <w:b w:val="0"/>
          <w:sz w:val="28"/>
          <w:szCs w:val="28"/>
        </w:rPr>
        <w:t xml:space="preserve"> в емкость орошения. </w:t>
      </w:r>
      <w:proofErr w:type="spellStart"/>
      <w:r w:rsidR="00C22242" w:rsidRPr="00C22242">
        <w:rPr>
          <w:b w:val="0"/>
          <w:sz w:val="28"/>
          <w:szCs w:val="28"/>
        </w:rPr>
        <w:t>Отбензиненная</w:t>
      </w:r>
      <w:proofErr w:type="spellEnd"/>
      <w:r w:rsidR="00C22242" w:rsidRPr="00C22242">
        <w:rPr>
          <w:b w:val="0"/>
          <w:sz w:val="28"/>
          <w:szCs w:val="28"/>
        </w:rPr>
        <w:t xml:space="preserve"> нефть с низа К-1 подается в трубчатую печь 4, где нагревается до </w:t>
      </w:r>
      <w:proofErr w:type="gramStart"/>
      <w:r w:rsidR="00C22242" w:rsidRPr="00C22242">
        <w:rPr>
          <w:b w:val="0"/>
          <w:sz w:val="28"/>
          <w:szCs w:val="28"/>
        </w:rPr>
        <w:t>требуемой</w:t>
      </w:r>
      <w:proofErr w:type="gramEnd"/>
      <w:r w:rsidR="00C22242" w:rsidRPr="00C22242">
        <w:rPr>
          <w:b w:val="0"/>
          <w:sz w:val="28"/>
          <w:szCs w:val="28"/>
        </w:rPr>
        <w:t xml:space="preserve"> t и поступает в атмосферную К-2. Часть </w:t>
      </w:r>
      <w:proofErr w:type="spellStart"/>
      <w:r w:rsidR="00C22242" w:rsidRPr="00C22242">
        <w:rPr>
          <w:b w:val="0"/>
          <w:sz w:val="28"/>
          <w:szCs w:val="28"/>
        </w:rPr>
        <w:t>отбензиненной</w:t>
      </w:r>
      <w:proofErr w:type="spellEnd"/>
      <w:r w:rsidR="00C22242" w:rsidRPr="00C22242">
        <w:rPr>
          <w:b w:val="0"/>
          <w:sz w:val="28"/>
          <w:szCs w:val="28"/>
        </w:rPr>
        <w:t xml:space="preserve"> нефти из печи 4 возвращается в низ колонны 1 в кач</w:t>
      </w:r>
      <w:r w:rsidR="00C22242">
        <w:rPr>
          <w:b w:val="0"/>
          <w:sz w:val="28"/>
          <w:szCs w:val="28"/>
        </w:rPr>
        <w:t>ест</w:t>
      </w:r>
      <w:r w:rsidR="00C22242" w:rsidRPr="00C22242">
        <w:rPr>
          <w:b w:val="0"/>
          <w:sz w:val="28"/>
          <w:szCs w:val="28"/>
        </w:rPr>
        <w:t>ве горячей струи. С верха К-2 отбирается тяж</w:t>
      </w:r>
      <w:proofErr w:type="gramStart"/>
      <w:r w:rsidR="00C22242" w:rsidRPr="00C22242">
        <w:rPr>
          <w:b w:val="0"/>
          <w:sz w:val="28"/>
          <w:szCs w:val="28"/>
        </w:rPr>
        <w:t>.</w:t>
      </w:r>
      <w:proofErr w:type="gramEnd"/>
      <w:r w:rsidR="00C22242" w:rsidRPr="00C22242">
        <w:rPr>
          <w:b w:val="0"/>
          <w:sz w:val="28"/>
          <w:szCs w:val="28"/>
        </w:rPr>
        <w:t xml:space="preserve"> </w:t>
      </w:r>
      <w:proofErr w:type="gramStart"/>
      <w:r w:rsidR="00C22242" w:rsidRPr="00C22242">
        <w:rPr>
          <w:b w:val="0"/>
          <w:sz w:val="28"/>
          <w:szCs w:val="28"/>
        </w:rPr>
        <w:t>б</w:t>
      </w:r>
      <w:proofErr w:type="gramEnd"/>
      <w:r w:rsidR="00C22242" w:rsidRPr="00C22242">
        <w:rPr>
          <w:b w:val="0"/>
          <w:sz w:val="28"/>
          <w:szCs w:val="28"/>
        </w:rPr>
        <w:t xml:space="preserve">ензин, а сбоку через </w:t>
      </w:r>
      <w:proofErr w:type="spellStart"/>
      <w:r w:rsidR="00C22242" w:rsidRPr="00C22242">
        <w:rPr>
          <w:b w:val="0"/>
          <w:sz w:val="28"/>
          <w:szCs w:val="28"/>
        </w:rPr>
        <w:t>отпарные</w:t>
      </w:r>
      <w:proofErr w:type="spellEnd"/>
      <w:r w:rsidR="00C22242" w:rsidRPr="00C22242">
        <w:rPr>
          <w:b w:val="0"/>
          <w:sz w:val="28"/>
          <w:szCs w:val="28"/>
        </w:rPr>
        <w:t xml:space="preserve"> колонны К-3 выводятся топливные </w:t>
      </w:r>
      <w:proofErr w:type="spellStart"/>
      <w:r w:rsidR="00C22242" w:rsidRPr="00C22242">
        <w:rPr>
          <w:b w:val="0"/>
          <w:sz w:val="28"/>
          <w:szCs w:val="28"/>
        </w:rPr>
        <w:t>фр</w:t>
      </w:r>
      <w:proofErr w:type="spellEnd"/>
      <w:r w:rsidR="00C22242" w:rsidRPr="00C22242">
        <w:rPr>
          <w:b w:val="0"/>
          <w:sz w:val="28"/>
          <w:szCs w:val="28"/>
        </w:rPr>
        <w:t>-и 180…220 (230), 220(230)…280 и 280…350 °С. К-2 кроме ОО имеет 2 ЦО, к-</w:t>
      </w:r>
      <w:proofErr w:type="spellStart"/>
      <w:r w:rsidR="00C22242" w:rsidRPr="00C22242">
        <w:rPr>
          <w:b w:val="0"/>
          <w:sz w:val="28"/>
          <w:szCs w:val="28"/>
        </w:rPr>
        <w:t>рыми</w:t>
      </w:r>
      <w:proofErr w:type="spellEnd"/>
      <w:r w:rsidR="00C22242" w:rsidRPr="00C22242">
        <w:rPr>
          <w:b w:val="0"/>
          <w:sz w:val="28"/>
          <w:szCs w:val="28"/>
        </w:rPr>
        <w:t xml:space="preserve"> отводится тепло ниже тарелок отбора</w:t>
      </w:r>
      <w:r w:rsidR="00C22242" w:rsidRPr="00C22242">
        <w:rPr>
          <w:b w:val="0"/>
          <w:bCs w:val="0"/>
          <w:sz w:val="22"/>
          <w:szCs w:val="22"/>
        </w:rPr>
        <w:t xml:space="preserve"> </w:t>
      </w:r>
      <w:proofErr w:type="spellStart"/>
      <w:r w:rsidR="00C22242" w:rsidRPr="00C22242">
        <w:rPr>
          <w:b w:val="0"/>
          <w:sz w:val="28"/>
          <w:szCs w:val="28"/>
        </w:rPr>
        <w:t>фр</w:t>
      </w:r>
      <w:proofErr w:type="spellEnd"/>
      <w:r w:rsidR="00C22242" w:rsidRPr="00C22242">
        <w:rPr>
          <w:b w:val="0"/>
          <w:sz w:val="28"/>
          <w:szCs w:val="28"/>
        </w:rPr>
        <w:t xml:space="preserve">-й 180…220 и 220…280 °С. В нижние части атмосферной и </w:t>
      </w:r>
      <w:proofErr w:type="spellStart"/>
      <w:r w:rsidR="00C22242" w:rsidRPr="00C22242">
        <w:rPr>
          <w:b w:val="0"/>
          <w:sz w:val="28"/>
          <w:szCs w:val="28"/>
        </w:rPr>
        <w:t>отпарных</w:t>
      </w:r>
      <w:proofErr w:type="spellEnd"/>
      <w:r w:rsidR="00C22242" w:rsidRPr="00C22242">
        <w:rPr>
          <w:b w:val="0"/>
          <w:sz w:val="28"/>
          <w:szCs w:val="28"/>
        </w:rPr>
        <w:t xml:space="preserve"> колонн подается перегретый в. п. для </w:t>
      </w:r>
      <w:proofErr w:type="spellStart"/>
      <w:r w:rsidR="00C22242" w:rsidRPr="00C22242">
        <w:rPr>
          <w:b w:val="0"/>
          <w:sz w:val="28"/>
          <w:szCs w:val="28"/>
        </w:rPr>
        <w:t>отпарки</w:t>
      </w:r>
      <w:proofErr w:type="spellEnd"/>
      <w:r w:rsidR="00C22242" w:rsidRPr="00C22242">
        <w:rPr>
          <w:b w:val="0"/>
          <w:sz w:val="28"/>
          <w:szCs w:val="28"/>
        </w:rPr>
        <w:t xml:space="preserve"> легкокипящих </w:t>
      </w:r>
      <w:proofErr w:type="spellStart"/>
      <w:r w:rsidR="00C22242" w:rsidRPr="00C22242">
        <w:rPr>
          <w:b w:val="0"/>
          <w:sz w:val="28"/>
          <w:szCs w:val="28"/>
        </w:rPr>
        <w:t>фр</w:t>
      </w:r>
      <w:proofErr w:type="spellEnd"/>
      <w:r w:rsidR="00C22242" w:rsidRPr="00C22242">
        <w:rPr>
          <w:b w:val="0"/>
          <w:sz w:val="28"/>
          <w:szCs w:val="28"/>
        </w:rPr>
        <w:t>-й. С низа К-2 выводится мазут, к-</w:t>
      </w:r>
      <w:proofErr w:type="spellStart"/>
      <w:r w:rsidR="00C22242" w:rsidRPr="00C22242">
        <w:rPr>
          <w:b w:val="0"/>
          <w:sz w:val="28"/>
          <w:szCs w:val="28"/>
        </w:rPr>
        <w:t>рый</w:t>
      </w:r>
      <w:proofErr w:type="spellEnd"/>
      <w:r w:rsidR="00C22242" w:rsidRPr="00C22242">
        <w:rPr>
          <w:b w:val="0"/>
          <w:sz w:val="28"/>
          <w:szCs w:val="28"/>
        </w:rPr>
        <w:t xml:space="preserve"> направляется на блок ВП</w:t>
      </w:r>
      <w:r w:rsidR="00C22242">
        <w:rPr>
          <w:b w:val="0"/>
          <w:sz w:val="28"/>
          <w:szCs w:val="28"/>
        </w:rPr>
        <w:t xml:space="preserve"> </w:t>
      </w:r>
      <w:r w:rsidR="005A13D4">
        <w:rPr>
          <w:b w:val="0"/>
          <w:sz w:val="28"/>
          <w:szCs w:val="28"/>
        </w:rPr>
        <w:t>[2</w:t>
      </w:r>
      <w:r w:rsidR="00C22242" w:rsidRPr="00C22242">
        <w:rPr>
          <w:b w:val="0"/>
          <w:sz w:val="28"/>
          <w:szCs w:val="28"/>
        </w:rPr>
        <w:t>].</w:t>
      </w:r>
    </w:p>
    <w:p w:rsidR="00C22242" w:rsidRDefault="00C22242" w:rsidP="00C22242">
      <w:pPr>
        <w:pStyle w:val="1"/>
        <w:tabs>
          <w:tab w:val="left" w:pos="538"/>
        </w:tabs>
        <w:spacing w:line="360" w:lineRule="auto"/>
        <w:ind w:left="117"/>
        <w:jc w:val="center"/>
        <w:rPr>
          <w:b w:val="0"/>
          <w:sz w:val="28"/>
          <w:szCs w:val="28"/>
        </w:rPr>
      </w:pPr>
      <w:r>
        <w:rPr>
          <w:noProof/>
          <w:lang w:eastAsia="ru-RU"/>
        </w:rPr>
        <w:drawing>
          <wp:inline distT="0" distB="0" distL="0" distR="0" wp14:anchorId="140E3F83" wp14:editId="5B30EF70">
            <wp:extent cx="3916680" cy="3332424"/>
            <wp:effectExtent l="0" t="0" r="762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8196" t="45153" r="29372" b="20916"/>
                    <a:stretch/>
                  </pic:blipFill>
                  <pic:spPr bwMode="auto">
                    <a:xfrm>
                      <a:off x="0" y="0"/>
                      <a:ext cx="3919247" cy="3334608"/>
                    </a:xfrm>
                    <a:prstGeom prst="rect">
                      <a:avLst/>
                    </a:prstGeom>
                    <a:ln>
                      <a:noFill/>
                    </a:ln>
                    <a:extLst>
                      <a:ext uri="{53640926-AAD7-44D8-BBD7-CCE9431645EC}">
                        <a14:shadowObscured xmlns:a14="http://schemas.microsoft.com/office/drawing/2010/main"/>
                      </a:ext>
                    </a:extLst>
                  </pic:spPr>
                </pic:pic>
              </a:graphicData>
            </a:graphic>
          </wp:inline>
        </w:drawing>
      </w:r>
    </w:p>
    <w:p w:rsidR="00C22242" w:rsidRPr="009A3829" w:rsidRDefault="00C22242" w:rsidP="00C22242">
      <w:pPr>
        <w:pStyle w:val="1"/>
        <w:tabs>
          <w:tab w:val="left" w:pos="538"/>
        </w:tabs>
        <w:spacing w:line="360" w:lineRule="auto"/>
        <w:ind w:left="117"/>
        <w:jc w:val="center"/>
        <w:rPr>
          <w:b w:val="0"/>
        </w:rPr>
      </w:pPr>
      <w:r>
        <w:rPr>
          <w:b w:val="0"/>
        </w:rPr>
        <w:t xml:space="preserve">Рисунок 1. </w:t>
      </w:r>
      <w:r w:rsidRPr="00C22242">
        <w:rPr>
          <w:b w:val="0"/>
        </w:rPr>
        <w:t>Принципиальная схема блока АП нефти установки ЭЛОУ-АВТ-6: I — нефть с ЭЛОУ; II —</w:t>
      </w:r>
      <w:proofErr w:type="spellStart"/>
      <w:r w:rsidRPr="00C22242">
        <w:rPr>
          <w:b w:val="0"/>
        </w:rPr>
        <w:t>легк</w:t>
      </w:r>
      <w:proofErr w:type="spellEnd"/>
      <w:r w:rsidRPr="00C22242">
        <w:rPr>
          <w:b w:val="0"/>
        </w:rPr>
        <w:t xml:space="preserve">. бензин; III — тяж. бензин; IV — </w:t>
      </w:r>
      <w:proofErr w:type="spellStart"/>
      <w:r w:rsidRPr="00C22242">
        <w:rPr>
          <w:b w:val="0"/>
        </w:rPr>
        <w:t>фр</w:t>
      </w:r>
      <w:proofErr w:type="spellEnd"/>
      <w:r w:rsidRPr="00C22242">
        <w:rPr>
          <w:b w:val="0"/>
        </w:rPr>
        <w:t>-я 180…220</w:t>
      </w:r>
      <w:proofErr w:type="gramStart"/>
      <w:r w:rsidRPr="00C22242">
        <w:rPr>
          <w:b w:val="0"/>
        </w:rPr>
        <w:t xml:space="preserve"> °С</w:t>
      </w:r>
      <w:proofErr w:type="gramEnd"/>
      <w:r w:rsidRPr="00C22242">
        <w:rPr>
          <w:b w:val="0"/>
        </w:rPr>
        <w:t xml:space="preserve">; V — </w:t>
      </w:r>
      <w:proofErr w:type="spellStart"/>
      <w:r w:rsidRPr="00C22242">
        <w:rPr>
          <w:b w:val="0"/>
        </w:rPr>
        <w:t>фр</w:t>
      </w:r>
      <w:proofErr w:type="spellEnd"/>
      <w:r w:rsidRPr="00C22242">
        <w:rPr>
          <w:b w:val="0"/>
        </w:rPr>
        <w:t xml:space="preserve">-я 220…280 °С; VI — </w:t>
      </w:r>
      <w:proofErr w:type="spellStart"/>
      <w:r w:rsidRPr="00C22242">
        <w:rPr>
          <w:b w:val="0"/>
        </w:rPr>
        <w:t>фр</w:t>
      </w:r>
      <w:proofErr w:type="spellEnd"/>
      <w:r w:rsidRPr="00C22242">
        <w:rPr>
          <w:b w:val="0"/>
        </w:rPr>
        <w:t>-я 280…350 °С; VII —</w:t>
      </w:r>
      <w:r w:rsidR="005A13D4">
        <w:rPr>
          <w:b w:val="0"/>
        </w:rPr>
        <w:t xml:space="preserve"> мазут; VIII — газ; IX — в. п.[2</w:t>
      </w:r>
      <w:r w:rsidRPr="00C22242">
        <w:rPr>
          <w:b w:val="0"/>
        </w:rPr>
        <w:t>]</w:t>
      </w:r>
    </w:p>
    <w:p w:rsidR="005D0826" w:rsidRDefault="005D0826" w:rsidP="00C22242">
      <w:pPr>
        <w:pStyle w:val="1"/>
        <w:tabs>
          <w:tab w:val="left" w:pos="538"/>
        </w:tabs>
        <w:spacing w:line="360" w:lineRule="auto"/>
        <w:ind w:left="117"/>
        <w:jc w:val="center"/>
        <w:rPr>
          <w:b w:val="0"/>
          <w:lang w:val="en-US"/>
        </w:rPr>
      </w:pPr>
      <w:r>
        <w:rPr>
          <w:noProof/>
          <w:lang w:eastAsia="ru-RU"/>
        </w:rPr>
        <w:lastRenderedPageBreak/>
        <w:drawing>
          <wp:inline distT="0" distB="0" distL="0" distR="0" wp14:anchorId="1380AD84" wp14:editId="624B11EC">
            <wp:extent cx="3276600" cy="2925534"/>
            <wp:effectExtent l="0" t="0" r="0" b="825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7453" t="35022" r="28257" b="26420"/>
                    <a:stretch/>
                  </pic:blipFill>
                  <pic:spPr bwMode="auto">
                    <a:xfrm>
                      <a:off x="0" y="0"/>
                      <a:ext cx="3278735" cy="2927440"/>
                    </a:xfrm>
                    <a:prstGeom prst="rect">
                      <a:avLst/>
                    </a:prstGeom>
                    <a:ln>
                      <a:noFill/>
                    </a:ln>
                    <a:extLst>
                      <a:ext uri="{53640926-AAD7-44D8-BBD7-CCE9431645EC}">
                        <a14:shadowObscured xmlns:a14="http://schemas.microsoft.com/office/drawing/2010/main"/>
                      </a:ext>
                    </a:extLst>
                  </pic:spPr>
                </pic:pic>
              </a:graphicData>
            </a:graphic>
          </wp:inline>
        </w:drawing>
      </w:r>
    </w:p>
    <w:p w:rsidR="005D0826" w:rsidRPr="005D0826" w:rsidRDefault="005D0826" w:rsidP="00C22242">
      <w:pPr>
        <w:pStyle w:val="1"/>
        <w:tabs>
          <w:tab w:val="left" w:pos="538"/>
        </w:tabs>
        <w:spacing w:line="360" w:lineRule="auto"/>
        <w:ind w:left="117"/>
        <w:jc w:val="center"/>
        <w:rPr>
          <w:b w:val="0"/>
        </w:rPr>
      </w:pPr>
      <w:r>
        <w:rPr>
          <w:b w:val="0"/>
        </w:rPr>
        <w:t xml:space="preserve">Рисунок 1.2. </w:t>
      </w:r>
      <w:r w:rsidRPr="005D0826">
        <w:rPr>
          <w:b w:val="0"/>
        </w:rPr>
        <w:t>Схема атмосферной перегонки с однократным испарением нефти: I – нефть; II – газ; III – бензин; IV – керосин; V – дизельная фракция; VI – мазут; VII – вода</w:t>
      </w:r>
      <w:r>
        <w:rPr>
          <w:b w:val="0"/>
        </w:rPr>
        <w:t xml:space="preserve"> </w:t>
      </w:r>
      <w:r w:rsidRPr="005D0826">
        <w:rPr>
          <w:b w:val="0"/>
        </w:rPr>
        <w:t>[9]</w:t>
      </w:r>
    </w:p>
    <w:p w:rsidR="00C22242" w:rsidRPr="00C22242" w:rsidRDefault="00C22242" w:rsidP="00C22242">
      <w:pPr>
        <w:pStyle w:val="1"/>
        <w:tabs>
          <w:tab w:val="left" w:pos="538"/>
        </w:tabs>
        <w:spacing w:line="360" w:lineRule="auto"/>
        <w:ind w:left="117"/>
        <w:rPr>
          <w:b w:val="0"/>
          <w:sz w:val="28"/>
          <w:szCs w:val="28"/>
        </w:rPr>
      </w:pPr>
      <w:r>
        <w:rPr>
          <w:b w:val="0"/>
          <w:sz w:val="28"/>
          <w:szCs w:val="28"/>
        </w:rPr>
        <w:t>Ниже приведен материальный баланс блока АП нефти</w:t>
      </w:r>
      <w:r w:rsidR="005A13D4">
        <w:rPr>
          <w:b w:val="0"/>
          <w:sz w:val="28"/>
          <w:szCs w:val="28"/>
        </w:rPr>
        <w:t xml:space="preserve"> [2</w:t>
      </w:r>
      <w:r w:rsidRPr="00C22242">
        <w:rPr>
          <w:b w:val="0"/>
          <w:sz w:val="28"/>
          <w:szCs w:val="28"/>
        </w:rPr>
        <w:t>]</w:t>
      </w:r>
      <w:r>
        <w:rPr>
          <w:b w:val="0"/>
          <w:sz w:val="28"/>
          <w:szCs w:val="28"/>
        </w:rPr>
        <w:t>.</w:t>
      </w:r>
    </w:p>
    <w:p w:rsidR="00C22242" w:rsidRDefault="00C22242" w:rsidP="00C22242">
      <w:pPr>
        <w:pStyle w:val="1"/>
        <w:tabs>
          <w:tab w:val="left" w:pos="538"/>
        </w:tabs>
        <w:spacing w:line="360" w:lineRule="auto"/>
        <w:ind w:left="117"/>
        <w:jc w:val="center"/>
        <w:rPr>
          <w:b w:val="0"/>
          <w:sz w:val="28"/>
          <w:szCs w:val="28"/>
        </w:rPr>
      </w:pPr>
      <w:r>
        <w:rPr>
          <w:noProof/>
          <w:lang w:eastAsia="ru-RU"/>
        </w:rPr>
        <w:drawing>
          <wp:inline distT="0" distB="0" distL="0" distR="0" wp14:anchorId="54E891C2" wp14:editId="274F15C2">
            <wp:extent cx="4552748" cy="1722120"/>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7081" t="35670" r="31609" b="50000"/>
                    <a:stretch/>
                  </pic:blipFill>
                  <pic:spPr bwMode="auto">
                    <a:xfrm>
                      <a:off x="0" y="0"/>
                      <a:ext cx="4554423" cy="1722753"/>
                    </a:xfrm>
                    <a:prstGeom prst="rect">
                      <a:avLst/>
                    </a:prstGeom>
                    <a:ln>
                      <a:noFill/>
                    </a:ln>
                    <a:extLst>
                      <a:ext uri="{53640926-AAD7-44D8-BBD7-CCE9431645EC}">
                        <a14:shadowObscured xmlns:a14="http://schemas.microsoft.com/office/drawing/2010/main"/>
                      </a:ext>
                    </a:extLst>
                  </pic:spPr>
                </pic:pic>
              </a:graphicData>
            </a:graphic>
          </wp:inline>
        </w:drawing>
      </w:r>
    </w:p>
    <w:p w:rsidR="00C22242" w:rsidRDefault="00C22242" w:rsidP="00F85E29">
      <w:pPr>
        <w:pStyle w:val="1"/>
        <w:tabs>
          <w:tab w:val="left" w:pos="538"/>
        </w:tabs>
        <w:spacing w:line="360" w:lineRule="auto"/>
        <w:ind w:left="119" w:firstLine="539"/>
        <w:rPr>
          <w:b w:val="0"/>
          <w:sz w:val="28"/>
          <w:szCs w:val="28"/>
        </w:rPr>
      </w:pPr>
      <w:r w:rsidRPr="00C22242">
        <w:rPr>
          <w:b w:val="0"/>
          <w:sz w:val="28"/>
          <w:szCs w:val="28"/>
        </w:rPr>
        <w:t>Прямогонные бензины должны сначала подвергаться стабилизации с выделением сухого (С</w:t>
      </w:r>
      <w:r w:rsidRPr="00C22242">
        <w:rPr>
          <w:b w:val="0"/>
          <w:sz w:val="28"/>
          <w:szCs w:val="28"/>
          <w:vertAlign w:val="subscript"/>
        </w:rPr>
        <w:t>1</w:t>
      </w:r>
      <w:r w:rsidRPr="00C22242">
        <w:rPr>
          <w:b w:val="0"/>
          <w:sz w:val="28"/>
          <w:szCs w:val="28"/>
        </w:rPr>
        <w:t xml:space="preserve"> –С</w:t>
      </w:r>
      <w:r w:rsidRPr="00C22242">
        <w:rPr>
          <w:b w:val="0"/>
          <w:sz w:val="28"/>
          <w:szCs w:val="28"/>
          <w:vertAlign w:val="subscript"/>
        </w:rPr>
        <w:t>2</w:t>
      </w:r>
      <w:r w:rsidRPr="00C22242">
        <w:rPr>
          <w:b w:val="0"/>
          <w:sz w:val="28"/>
          <w:szCs w:val="28"/>
        </w:rPr>
        <w:t xml:space="preserve"> ) и сжиженного (С</w:t>
      </w:r>
      <w:r w:rsidRPr="00C22242">
        <w:rPr>
          <w:b w:val="0"/>
          <w:sz w:val="28"/>
          <w:szCs w:val="28"/>
          <w:vertAlign w:val="subscript"/>
        </w:rPr>
        <w:t>2</w:t>
      </w:r>
      <w:r w:rsidRPr="00C22242">
        <w:rPr>
          <w:b w:val="0"/>
          <w:sz w:val="28"/>
          <w:szCs w:val="28"/>
        </w:rPr>
        <w:t xml:space="preserve"> –С</w:t>
      </w:r>
      <w:r w:rsidRPr="00C22242">
        <w:rPr>
          <w:b w:val="0"/>
          <w:sz w:val="28"/>
          <w:szCs w:val="28"/>
          <w:vertAlign w:val="subscript"/>
        </w:rPr>
        <w:t>4</w:t>
      </w:r>
      <w:r w:rsidRPr="00C22242">
        <w:rPr>
          <w:b w:val="0"/>
          <w:sz w:val="28"/>
          <w:szCs w:val="28"/>
        </w:rPr>
        <w:t xml:space="preserve"> ) газов и послед</w:t>
      </w:r>
      <w:proofErr w:type="gramStart"/>
      <w:r w:rsidRPr="00C22242">
        <w:rPr>
          <w:b w:val="0"/>
          <w:sz w:val="28"/>
          <w:szCs w:val="28"/>
        </w:rPr>
        <w:t>.</w:t>
      </w:r>
      <w:proofErr w:type="gramEnd"/>
      <w:r w:rsidRPr="00C22242">
        <w:rPr>
          <w:b w:val="0"/>
          <w:sz w:val="28"/>
          <w:szCs w:val="28"/>
        </w:rPr>
        <w:t xml:space="preserve"> </w:t>
      </w:r>
      <w:proofErr w:type="gramStart"/>
      <w:r w:rsidRPr="00C22242">
        <w:rPr>
          <w:b w:val="0"/>
          <w:sz w:val="28"/>
          <w:szCs w:val="28"/>
        </w:rPr>
        <w:t>и</w:t>
      </w:r>
      <w:proofErr w:type="gramEnd"/>
      <w:r w:rsidRPr="00C22242">
        <w:rPr>
          <w:b w:val="0"/>
          <w:sz w:val="28"/>
          <w:szCs w:val="28"/>
        </w:rPr>
        <w:t xml:space="preserve">х рациональным использованием. Для послед. </w:t>
      </w:r>
      <w:proofErr w:type="spellStart"/>
      <w:r w:rsidRPr="00C22242">
        <w:rPr>
          <w:b w:val="0"/>
          <w:sz w:val="28"/>
          <w:szCs w:val="28"/>
        </w:rPr>
        <w:t>перераб</w:t>
      </w:r>
      <w:proofErr w:type="spellEnd"/>
      <w:r w:rsidRPr="00C22242">
        <w:rPr>
          <w:b w:val="0"/>
          <w:sz w:val="28"/>
          <w:szCs w:val="28"/>
        </w:rPr>
        <w:t xml:space="preserve">. стабилизированные бензины подвергаются вторичной перегонке на </w:t>
      </w:r>
      <w:proofErr w:type="spellStart"/>
      <w:r w:rsidRPr="00C22242">
        <w:rPr>
          <w:b w:val="0"/>
          <w:sz w:val="28"/>
          <w:szCs w:val="28"/>
        </w:rPr>
        <w:t>фр</w:t>
      </w:r>
      <w:proofErr w:type="spellEnd"/>
      <w:r w:rsidRPr="00C22242">
        <w:rPr>
          <w:b w:val="0"/>
          <w:sz w:val="28"/>
          <w:szCs w:val="28"/>
        </w:rPr>
        <w:t xml:space="preserve">-и, направляемые как сырье процессов </w:t>
      </w:r>
      <w:proofErr w:type="gramStart"/>
      <w:r w:rsidRPr="00C22242">
        <w:rPr>
          <w:b w:val="0"/>
          <w:sz w:val="28"/>
          <w:szCs w:val="28"/>
        </w:rPr>
        <w:t>КР</w:t>
      </w:r>
      <w:proofErr w:type="gramEnd"/>
      <w:r w:rsidRPr="00C22242">
        <w:rPr>
          <w:b w:val="0"/>
          <w:sz w:val="28"/>
          <w:szCs w:val="28"/>
        </w:rPr>
        <w:t xml:space="preserve"> с целью получения ВО компонента АБ или индивид. </w:t>
      </w:r>
      <w:proofErr w:type="spellStart"/>
      <w:r w:rsidRPr="00C22242">
        <w:rPr>
          <w:b w:val="0"/>
          <w:sz w:val="28"/>
          <w:szCs w:val="28"/>
        </w:rPr>
        <w:t>аренов</w:t>
      </w:r>
      <w:proofErr w:type="spellEnd"/>
      <w:r w:rsidRPr="00C22242">
        <w:rPr>
          <w:b w:val="0"/>
          <w:sz w:val="28"/>
          <w:szCs w:val="28"/>
        </w:rPr>
        <w:t xml:space="preserve"> — бензола, толуола и ксилолов. При </w:t>
      </w:r>
      <w:proofErr w:type="spellStart"/>
      <w:r w:rsidRPr="00C22242">
        <w:rPr>
          <w:b w:val="0"/>
          <w:sz w:val="28"/>
          <w:szCs w:val="28"/>
        </w:rPr>
        <w:t>произве</w:t>
      </w:r>
      <w:proofErr w:type="spellEnd"/>
      <w:r w:rsidRPr="00C22242">
        <w:rPr>
          <w:b w:val="0"/>
          <w:sz w:val="28"/>
          <w:szCs w:val="28"/>
        </w:rPr>
        <w:t xml:space="preserve"> </w:t>
      </w:r>
      <w:proofErr w:type="spellStart"/>
      <w:r w:rsidRPr="00C22242">
        <w:rPr>
          <w:b w:val="0"/>
          <w:sz w:val="28"/>
          <w:szCs w:val="28"/>
        </w:rPr>
        <w:t>ареновых</w:t>
      </w:r>
      <w:proofErr w:type="spellEnd"/>
      <w:r w:rsidRPr="00C22242">
        <w:rPr>
          <w:b w:val="0"/>
          <w:sz w:val="28"/>
          <w:szCs w:val="28"/>
        </w:rPr>
        <w:t xml:space="preserve"> </w:t>
      </w:r>
      <w:proofErr w:type="spellStart"/>
      <w:r w:rsidRPr="00C22242">
        <w:rPr>
          <w:b w:val="0"/>
          <w:sz w:val="28"/>
          <w:szCs w:val="28"/>
        </w:rPr>
        <w:t>углев-дов</w:t>
      </w:r>
      <w:proofErr w:type="spellEnd"/>
      <w:r w:rsidRPr="00C22242">
        <w:rPr>
          <w:b w:val="0"/>
          <w:sz w:val="28"/>
          <w:szCs w:val="28"/>
        </w:rPr>
        <w:t xml:space="preserve"> исходный бензин разделяют на след. </w:t>
      </w:r>
      <w:proofErr w:type="spellStart"/>
      <w:r w:rsidRPr="00C22242">
        <w:rPr>
          <w:b w:val="0"/>
          <w:sz w:val="28"/>
          <w:szCs w:val="28"/>
        </w:rPr>
        <w:t>фр</w:t>
      </w:r>
      <w:proofErr w:type="spellEnd"/>
      <w:r w:rsidRPr="00C22242">
        <w:rPr>
          <w:b w:val="0"/>
          <w:sz w:val="28"/>
          <w:szCs w:val="28"/>
        </w:rPr>
        <w:t xml:space="preserve">-и с температурными пределами </w:t>
      </w:r>
      <w:proofErr w:type="spellStart"/>
      <w:r w:rsidRPr="00C22242">
        <w:rPr>
          <w:b w:val="0"/>
          <w:sz w:val="28"/>
          <w:szCs w:val="28"/>
        </w:rPr>
        <w:t>выкипания</w:t>
      </w:r>
      <w:proofErr w:type="spellEnd"/>
      <w:r w:rsidRPr="00C22242">
        <w:rPr>
          <w:b w:val="0"/>
          <w:sz w:val="28"/>
          <w:szCs w:val="28"/>
        </w:rPr>
        <w:t>: 62… 85</w:t>
      </w:r>
      <w:proofErr w:type="gramStart"/>
      <w:r w:rsidRPr="00C22242">
        <w:rPr>
          <w:b w:val="0"/>
          <w:sz w:val="28"/>
          <w:szCs w:val="28"/>
        </w:rPr>
        <w:t xml:space="preserve"> °С</w:t>
      </w:r>
      <w:proofErr w:type="gramEnd"/>
      <w:r w:rsidRPr="00C22242">
        <w:rPr>
          <w:b w:val="0"/>
          <w:sz w:val="28"/>
          <w:szCs w:val="28"/>
        </w:rPr>
        <w:t xml:space="preserve"> (</w:t>
      </w:r>
      <w:proofErr w:type="spellStart"/>
      <w:r w:rsidRPr="00C22242">
        <w:rPr>
          <w:b w:val="0"/>
          <w:sz w:val="28"/>
          <w:szCs w:val="28"/>
        </w:rPr>
        <w:t>бензольную</w:t>
      </w:r>
      <w:proofErr w:type="spellEnd"/>
      <w:r w:rsidRPr="00C22242">
        <w:rPr>
          <w:b w:val="0"/>
          <w:sz w:val="28"/>
          <w:szCs w:val="28"/>
        </w:rPr>
        <w:t>), 85…105 (120 °С) (</w:t>
      </w:r>
      <w:proofErr w:type="spellStart"/>
      <w:r w:rsidRPr="00C22242">
        <w:rPr>
          <w:b w:val="0"/>
          <w:sz w:val="28"/>
          <w:szCs w:val="28"/>
        </w:rPr>
        <w:t>толуольную</w:t>
      </w:r>
      <w:proofErr w:type="spellEnd"/>
      <w:r w:rsidRPr="00C22242">
        <w:rPr>
          <w:b w:val="0"/>
          <w:sz w:val="28"/>
          <w:szCs w:val="28"/>
        </w:rPr>
        <w:t>) и 105 (120)…140 °С (</w:t>
      </w:r>
      <w:proofErr w:type="spellStart"/>
      <w:r w:rsidRPr="00C22242">
        <w:rPr>
          <w:b w:val="0"/>
          <w:sz w:val="28"/>
          <w:szCs w:val="28"/>
        </w:rPr>
        <w:t>ксилольную</w:t>
      </w:r>
      <w:proofErr w:type="spellEnd"/>
      <w:r w:rsidRPr="00C22242">
        <w:rPr>
          <w:b w:val="0"/>
          <w:sz w:val="28"/>
          <w:szCs w:val="28"/>
        </w:rPr>
        <w:t xml:space="preserve">). При топливном направлении переработки прямогонные бензины достаточно разделить на 2 </w:t>
      </w:r>
      <w:proofErr w:type="spellStart"/>
      <w:r w:rsidRPr="00C22242">
        <w:rPr>
          <w:b w:val="0"/>
          <w:sz w:val="28"/>
          <w:szCs w:val="28"/>
        </w:rPr>
        <w:t>фр</w:t>
      </w:r>
      <w:proofErr w:type="spellEnd"/>
      <w:r w:rsidRPr="00C22242">
        <w:rPr>
          <w:b w:val="0"/>
          <w:sz w:val="28"/>
          <w:szCs w:val="28"/>
        </w:rPr>
        <w:t xml:space="preserve">-и: н. к. — 85 °С и 85…180 °С. Для стабилизации и вторичной перегонки прямогонных бензинов с получением сырья </w:t>
      </w:r>
      <w:proofErr w:type="gramStart"/>
      <w:r w:rsidRPr="00C22242">
        <w:rPr>
          <w:b w:val="0"/>
          <w:sz w:val="28"/>
          <w:szCs w:val="28"/>
        </w:rPr>
        <w:t>КР</w:t>
      </w:r>
      <w:proofErr w:type="gramEnd"/>
      <w:r w:rsidRPr="00C22242">
        <w:rPr>
          <w:b w:val="0"/>
          <w:sz w:val="28"/>
          <w:szCs w:val="28"/>
        </w:rPr>
        <w:t xml:space="preserve"> топливного направления применяют в </w:t>
      </w:r>
      <w:proofErr w:type="spellStart"/>
      <w:r w:rsidRPr="00C22242">
        <w:rPr>
          <w:b w:val="0"/>
          <w:sz w:val="28"/>
          <w:szCs w:val="28"/>
        </w:rPr>
        <w:t>осн</w:t>
      </w:r>
      <w:proofErr w:type="spellEnd"/>
      <w:r w:rsidRPr="00C22242">
        <w:rPr>
          <w:b w:val="0"/>
          <w:sz w:val="28"/>
          <w:szCs w:val="28"/>
        </w:rPr>
        <w:t xml:space="preserve">. 2-колонные схемы, </w:t>
      </w:r>
      <w:r w:rsidRPr="00C22242">
        <w:rPr>
          <w:b w:val="0"/>
          <w:sz w:val="28"/>
          <w:szCs w:val="28"/>
        </w:rPr>
        <w:lastRenderedPageBreak/>
        <w:t xml:space="preserve">включающие колонну стабилизации и колонну ВПБ на </w:t>
      </w:r>
      <w:proofErr w:type="spellStart"/>
      <w:r w:rsidRPr="00C22242">
        <w:rPr>
          <w:b w:val="0"/>
          <w:sz w:val="28"/>
          <w:szCs w:val="28"/>
        </w:rPr>
        <w:t>фр</w:t>
      </w:r>
      <w:proofErr w:type="spellEnd"/>
      <w:r w:rsidRPr="00C22242">
        <w:rPr>
          <w:b w:val="0"/>
          <w:sz w:val="28"/>
          <w:szCs w:val="28"/>
        </w:rPr>
        <w:t>-и н. к. — 85 и 85…180 °С. Наиб. экономически выгодной схемой разделения стабилизированного бенз</w:t>
      </w:r>
      <w:r w:rsidR="00F85E29">
        <w:rPr>
          <w:b w:val="0"/>
          <w:sz w:val="28"/>
          <w:szCs w:val="28"/>
        </w:rPr>
        <w:t xml:space="preserve">ина на узкие </w:t>
      </w:r>
      <w:proofErr w:type="spellStart"/>
      <w:r w:rsidR="00F85E29">
        <w:rPr>
          <w:b w:val="0"/>
          <w:sz w:val="28"/>
          <w:szCs w:val="28"/>
        </w:rPr>
        <w:t>аренообразующие</w:t>
      </w:r>
      <w:proofErr w:type="spellEnd"/>
      <w:r w:rsidR="00F85E29">
        <w:rPr>
          <w:b w:val="0"/>
          <w:sz w:val="28"/>
          <w:szCs w:val="28"/>
        </w:rPr>
        <w:t xml:space="preserve"> фракци</w:t>
      </w:r>
      <w:r w:rsidRPr="00C22242">
        <w:rPr>
          <w:b w:val="0"/>
          <w:sz w:val="28"/>
          <w:szCs w:val="28"/>
        </w:rPr>
        <w:t xml:space="preserve">и признана последовательно-параллельная схема </w:t>
      </w:r>
      <w:proofErr w:type="spellStart"/>
      <w:r w:rsidRPr="00C22242">
        <w:rPr>
          <w:b w:val="0"/>
          <w:sz w:val="28"/>
          <w:szCs w:val="28"/>
        </w:rPr>
        <w:t>соед</w:t>
      </w:r>
      <w:proofErr w:type="spellEnd"/>
      <w:r w:rsidRPr="00C22242">
        <w:rPr>
          <w:b w:val="0"/>
          <w:sz w:val="28"/>
          <w:szCs w:val="28"/>
        </w:rPr>
        <w:t>. колонн вторичной перегонки, как э</w:t>
      </w:r>
      <w:r>
        <w:rPr>
          <w:b w:val="0"/>
          <w:sz w:val="28"/>
          <w:szCs w:val="28"/>
        </w:rPr>
        <w:t>то принято в блоке ста</w:t>
      </w:r>
      <w:r w:rsidRPr="00C22242">
        <w:rPr>
          <w:b w:val="0"/>
          <w:sz w:val="28"/>
          <w:szCs w:val="28"/>
        </w:rPr>
        <w:t>билизации и вторичной перегонки установки ЭЛОУ-АВТ-6</w:t>
      </w:r>
      <w:r>
        <w:rPr>
          <w:b w:val="0"/>
          <w:sz w:val="28"/>
          <w:szCs w:val="28"/>
        </w:rPr>
        <w:t>.</w:t>
      </w:r>
    </w:p>
    <w:p w:rsidR="00C22242" w:rsidRDefault="00C22242" w:rsidP="00C22242">
      <w:pPr>
        <w:pStyle w:val="1"/>
        <w:tabs>
          <w:tab w:val="left" w:pos="538"/>
        </w:tabs>
        <w:spacing w:line="360" w:lineRule="auto"/>
        <w:ind w:left="117"/>
        <w:jc w:val="center"/>
        <w:rPr>
          <w:b w:val="0"/>
          <w:sz w:val="28"/>
          <w:szCs w:val="28"/>
        </w:rPr>
      </w:pPr>
      <w:r>
        <w:rPr>
          <w:noProof/>
          <w:lang w:eastAsia="ru-RU"/>
        </w:rPr>
        <w:drawing>
          <wp:inline distT="0" distB="0" distL="0" distR="0" wp14:anchorId="2D4355AC" wp14:editId="06041143">
            <wp:extent cx="4305300" cy="368513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7700" t="33179" r="31114" b="34581"/>
                    <a:stretch/>
                  </pic:blipFill>
                  <pic:spPr bwMode="auto">
                    <a:xfrm>
                      <a:off x="0" y="0"/>
                      <a:ext cx="4306883" cy="3686493"/>
                    </a:xfrm>
                    <a:prstGeom prst="rect">
                      <a:avLst/>
                    </a:prstGeom>
                    <a:ln>
                      <a:noFill/>
                    </a:ln>
                    <a:extLst>
                      <a:ext uri="{53640926-AAD7-44D8-BBD7-CCE9431645EC}">
                        <a14:shadowObscured xmlns:a14="http://schemas.microsoft.com/office/drawing/2010/main"/>
                      </a:ext>
                    </a:extLst>
                  </pic:spPr>
                </pic:pic>
              </a:graphicData>
            </a:graphic>
          </wp:inline>
        </w:drawing>
      </w:r>
    </w:p>
    <w:p w:rsidR="00C22242" w:rsidRDefault="00C22242" w:rsidP="00C22242">
      <w:pPr>
        <w:pStyle w:val="1"/>
        <w:tabs>
          <w:tab w:val="left" w:pos="538"/>
        </w:tabs>
        <w:spacing w:line="360" w:lineRule="auto"/>
        <w:ind w:left="117"/>
        <w:rPr>
          <w:b w:val="0"/>
          <w:sz w:val="28"/>
          <w:szCs w:val="28"/>
        </w:rPr>
      </w:pPr>
      <w:r>
        <w:rPr>
          <w:b w:val="0"/>
          <w:sz w:val="28"/>
          <w:szCs w:val="28"/>
        </w:rPr>
        <w:t xml:space="preserve">Рисунок 2. </w:t>
      </w:r>
      <w:r w:rsidRPr="00C22242">
        <w:rPr>
          <w:b w:val="0"/>
          <w:sz w:val="28"/>
          <w:szCs w:val="28"/>
        </w:rPr>
        <w:t xml:space="preserve">Принципиальная схема блока стабилизации и ВПБ установки ЭЛОУ-АВТ-6: 1 — колонна стабилизации; 2–5 — колонна вторичной перегонки; I — нестабильный бензин; II — </w:t>
      </w:r>
      <w:proofErr w:type="spellStart"/>
      <w:r w:rsidRPr="00C22242">
        <w:rPr>
          <w:b w:val="0"/>
          <w:sz w:val="28"/>
          <w:szCs w:val="28"/>
        </w:rPr>
        <w:t>фр</w:t>
      </w:r>
      <w:proofErr w:type="spellEnd"/>
      <w:r w:rsidRPr="00C22242">
        <w:rPr>
          <w:b w:val="0"/>
          <w:sz w:val="28"/>
          <w:szCs w:val="28"/>
        </w:rPr>
        <w:t>-я С5 — 62</w:t>
      </w:r>
      <w:proofErr w:type="gramStart"/>
      <w:r w:rsidRPr="00C22242">
        <w:rPr>
          <w:b w:val="0"/>
          <w:sz w:val="28"/>
          <w:szCs w:val="28"/>
        </w:rPr>
        <w:t xml:space="preserve"> °С</w:t>
      </w:r>
      <w:proofErr w:type="gramEnd"/>
      <w:r w:rsidRPr="00C22242">
        <w:rPr>
          <w:b w:val="0"/>
          <w:sz w:val="28"/>
          <w:szCs w:val="28"/>
        </w:rPr>
        <w:t xml:space="preserve">; III — </w:t>
      </w:r>
      <w:proofErr w:type="spellStart"/>
      <w:r w:rsidRPr="00C22242">
        <w:rPr>
          <w:b w:val="0"/>
          <w:sz w:val="28"/>
          <w:szCs w:val="28"/>
        </w:rPr>
        <w:t>фр</w:t>
      </w:r>
      <w:proofErr w:type="spellEnd"/>
      <w:r w:rsidRPr="00C22242">
        <w:rPr>
          <w:b w:val="0"/>
          <w:sz w:val="28"/>
          <w:szCs w:val="28"/>
        </w:rPr>
        <w:t xml:space="preserve">-я 65…105 °С; IV — </w:t>
      </w:r>
      <w:proofErr w:type="spellStart"/>
      <w:r w:rsidRPr="00C22242">
        <w:rPr>
          <w:b w:val="0"/>
          <w:sz w:val="28"/>
          <w:szCs w:val="28"/>
        </w:rPr>
        <w:t>фр</w:t>
      </w:r>
      <w:proofErr w:type="spellEnd"/>
      <w:r w:rsidRPr="00C22242">
        <w:rPr>
          <w:b w:val="0"/>
          <w:sz w:val="28"/>
          <w:szCs w:val="28"/>
        </w:rPr>
        <w:t xml:space="preserve">-я 62…85 °С; V — </w:t>
      </w:r>
      <w:proofErr w:type="spellStart"/>
      <w:r w:rsidRPr="00C22242">
        <w:rPr>
          <w:b w:val="0"/>
          <w:sz w:val="28"/>
          <w:szCs w:val="28"/>
        </w:rPr>
        <w:t>фр</w:t>
      </w:r>
      <w:proofErr w:type="spellEnd"/>
      <w:r w:rsidRPr="00C22242">
        <w:rPr>
          <w:b w:val="0"/>
          <w:sz w:val="28"/>
          <w:szCs w:val="28"/>
        </w:rPr>
        <w:t xml:space="preserve">-я 85…105 °С; VI — </w:t>
      </w:r>
      <w:proofErr w:type="spellStart"/>
      <w:r w:rsidRPr="00C22242">
        <w:rPr>
          <w:b w:val="0"/>
          <w:sz w:val="28"/>
          <w:szCs w:val="28"/>
        </w:rPr>
        <w:t>фр</w:t>
      </w:r>
      <w:proofErr w:type="spellEnd"/>
      <w:r w:rsidRPr="00C22242">
        <w:rPr>
          <w:b w:val="0"/>
          <w:sz w:val="28"/>
          <w:szCs w:val="28"/>
        </w:rPr>
        <w:t xml:space="preserve">-я 105…140 °С; VII — </w:t>
      </w:r>
      <w:proofErr w:type="spellStart"/>
      <w:r w:rsidRPr="00C22242">
        <w:rPr>
          <w:b w:val="0"/>
          <w:sz w:val="28"/>
          <w:szCs w:val="28"/>
        </w:rPr>
        <w:t>фр</w:t>
      </w:r>
      <w:proofErr w:type="spellEnd"/>
      <w:r w:rsidRPr="00C22242">
        <w:rPr>
          <w:b w:val="0"/>
          <w:sz w:val="28"/>
          <w:szCs w:val="28"/>
        </w:rPr>
        <w:t xml:space="preserve">-я 140…180 °С; VIII — сжиженная </w:t>
      </w:r>
      <w:proofErr w:type="spellStart"/>
      <w:r w:rsidRPr="00C22242">
        <w:rPr>
          <w:b w:val="0"/>
          <w:sz w:val="28"/>
          <w:szCs w:val="28"/>
        </w:rPr>
        <w:t>фр</w:t>
      </w:r>
      <w:proofErr w:type="spellEnd"/>
      <w:r w:rsidRPr="00C22242">
        <w:rPr>
          <w:b w:val="0"/>
          <w:sz w:val="28"/>
          <w:szCs w:val="28"/>
        </w:rPr>
        <w:t>-я С2–С4; IX — сухой газ (С1–С2); X — в. п.</w:t>
      </w:r>
      <w:r>
        <w:rPr>
          <w:b w:val="0"/>
          <w:sz w:val="28"/>
          <w:szCs w:val="28"/>
        </w:rPr>
        <w:t xml:space="preserve"> </w:t>
      </w:r>
      <w:r w:rsidR="005A13D4">
        <w:rPr>
          <w:b w:val="0"/>
          <w:sz w:val="28"/>
          <w:szCs w:val="28"/>
        </w:rPr>
        <w:t>[2</w:t>
      </w:r>
      <w:r w:rsidRPr="00C22242">
        <w:rPr>
          <w:b w:val="0"/>
          <w:sz w:val="28"/>
          <w:szCs w:val="28"/>
        </w:rPr>
        <w:t>]</w:t>
      </w:r>
    </w:p>
    <w:p w:rsidR="00C22242" w:rsidRDefault="00C22242" w:rsidP="00F85E29">
      <w:pPr>
        <w:pStyle w:val="1"/>
        <w:tabs>
          <w:tab w:val="left" w:pos="538"/>
        </w:tabs>
        <w:spacing w:line="360" w:lineRule="auto"/>
        <w:ind w:left="119" w:firstLine="539"/>
        <w:rPr>
          <w:b w:val="0"/>
          <w:sz w:val="28"/>
          <w:szCs w:val="28"/>
        </w:rPr>
      </w:pPr>
      <w:r w:rsidRPr="00C22242">
        <w:rPr>
          <w:b w:val="0"/>
          <w:sz w:val="28"/>
          <w:szCs w:val="28"/>
        </w:rPr>
        <w:t xml:space="preserve">В соответствии с этой схемой прямогонный бензин после стабилизации в К-1 разделяется сначала на 2 промежуточные </w:t>
      </w:r>
      <w:proofErr w:type="spellStart"/>
      <w:r w:rsidRPr="00C22242">
        <w:rPr>
          <w:b w:val="0"/>
          <w:sz w:val="28"/>
          <w:szCs w:val="28"/>
        </w:rPr>
        <w:t>фр</w:t>
      </w:r>
      <w:proofErr w:type="spellEnd"/>
      <w:r w:rsidRPr="00C22242">
        <w:rPr>
          <w:b w:val="0"/>
          <w:sz w:val="28"/>
          <w:szCs w:val="28"/>
        </w:rPr>
        <w:t>-и (н. к. — 105 °С и 105…180 °С), каждая из к-</w:t>
      </w:r>
      <w:proofErr w:type="spellStart"/>
      <w:r w:rsidRPr="00C22242">
        <w:rPr>
          <w:b w:val="0"/>
          <w:sz w:val="28"/>
          <w:szCs w:val="28"/>
        </w:rPr>
        <w:t>рых</w:t>
      </w:r>
      <w:proofErr w:type="spellEnd"/>
      <w:r w:rsidRPr="00C22242">
        <w:rPr>
          <w:b w:val="0"/>
          <w:sz w:val="28"/>
          <w:szCs w:val="28"/>
        </w:rPr>
        <w:t xml:space="preserve"> затем направляется на послед</w:t>
      </w:r>
      <w:proofErr w:type="gramStart"/>
      <w:r w:rsidRPr="00C22242">
        <w:rPr>
          <w:b w:val="0"/>
          <w:sz w:val="28"/>
          <w:szCs w:val="28"/>
        </w:rPr>
        <w:t>.</w:t>
      </w:r>
      <w:proofErr w:type="gramEnd"/>
      <w:r w:rsidRPr="00C22242">
        <w:rPr>
          <w:b w:val="0"/>
          <w:sz w:val="28"/>
          <w:szCs w:val="28"/>
        </w:rPr>
        <w:t xml:space="preserve"> </w:t>
      </w:r>
      <w:proofErr w:type="gramStart"/>
      <w:r w:rsidRPr="00C22242">
        <w:rPr>
          <w:b w:val="0"/>
          <w:sz w:val="28"/>
          <w:szCs w:val="28"/>
        </w:rPr>
        <w:t>р</w:t>
      </w:r>
      <w:proofErr w:type="gramEnd"/>
      <w:r w:rsidRPr="00C22242">
        <w:rPr>
          <w:b w:val="0"/>
          <w:sz w:val="28"/>
          <w:szCs w:val="28"/>
        </w:rPr>
        <w:t xml:space="preserve">азделение на узкие целевые </w:t>
      </w:r>
      <w:proofErr w:type="spellStart"/>
      <w:r w:rsidRPr="00C22242">
        <w:rPr>
          <w:b w:val="0"/>
          <w:sz w:val="28"/>
          <w:szCs w:val="28"/>
        </w:rPr>
        <w:t>фр</w:t>
      </w:r>
      <w:proofErr w:type="spellEnd"/>
      <w:r w:rsidRPr="00C22242">
        <w:rPr>
          <w:b w:val="0"/>
          <w:sz w:val="28"/>
          <w:szCs w:val="28"/>
        </w:rPr>
        <w:t>-и. Как видно из рис. 4.8, нестабильный бензин из блока AT после нагрева в ТО поступает в колонну стабилизации (</w:t>
      </w:r>
      <w:proofErr w:type="spellStart"/>
      <w:r w:rsidRPr="00C22242">
        <w:rPr>
          <w:b w:val="0"/>
          <w:sz w:val="28"/>
          <w:szCs w:val="28"/>
        </w:rPr>
        <w:t>дебутанизатор</w:t>
      </w:r>
      <w:proofErr w:type="spellEnd"/>
      <w:r w:rsidRPr="00C22242">
        <w:rPr>
          <w:b w:val="0"/>
          <w:sz w:val="28"/>
          <w:szCs w:val="28"/>
        </w:rPr>
        <w:t xml:space="preserve">) 1. С верха этой колонны отбирают сжиженные газы С2 –С4 . Из стабильного бензина в К-2 отбирают </w:t>
      </w:r>
      <w:proofErr w:type="spellStart"/>
      <w:r w:rsidRPr="00C22242">
        <w:rPr>
          <w:b w:val="0"/>
          <w:sz w:val="28"/>
          <w:szCs w:val="28"/>
        </w:rPr>
        <w:t>фр</w:t>
      </w:r>
      <w:proofErr w:type="spellEnd"/>
      <w:r w:rsidRPr="00C22242">
        <w:rPr>
          <w:b w:val="0"/>
          <w:sz w:val="28"/>
          <w:szCs w:val="28"/>
        </w:rPr>
        <w:t>-ю С5 –105</w:t>
      </w:r>
      <w:proofErr w:type="gramStart"/>
      <w:r w:rsidRPr="00C22242">
        <w:rPr>
          <w:b w:val="0"/>
          <w:sz w:val="28"/>
          <w:szCs w:val="28"/>
        </w:rPr>
        <w:t xml:space="preserve"> °С</w:t>
      </w:r>
      <w:proofErr w:type="gramEnd"/>
      <w:r w:rsidRPr="00C22242">
        <w:rPr>
          <w:b w:val="0"/>
          <w:sz w:val="28"/>
          <w:szCs w:val="28"/>
        </w:rPr>
        <w:t>, к-</w:t>
      </w:r>
      <w:proofErr w:type="spellStart"/>
      <w:r w:rsidRPr="00C22242">
        <w:rPr>
          <w:b w:val="0"/>
          <w:sz w:val="28"/>
          <w:szCs w:val="28"/>
        </w:rPr>
        <w:t>рую</w:t>
      </w:r>
      <w:proofErr w:type="spellEnd"/>
      <w:r w:rsidRPr="00C22242">
        <w:rPr>
          <w:b w:val="0"/>
          <w:sz w:val="28"/>
          <w:szCs w:val="28"/>
        </w:rPr>
        <w:t xml:space="preserve"> направл</w:t>
      </w:r>
      <w:r>
        <w:rPr>
          <w:b w:val="0"/>
          <w:sz w:val="28"/>
          <w:szCs w:val="28"/>
        </w:rPr>
        <w:t>яют в К-3. Кроме того, часть па</w:t>
      </w:r>
      <w:r w:rsidRPr="00C22242">
        <w:rPr>
          <w:b w:val="0"/>
          <w:bCs w:val="0"/>
          <w:sz w:val="22"/>
          <w:szCs w:val="22"/>
        </w:rPr>
        <w:t xml:space="preserve"> </w:t>
      </w:r>
      <w:r w:rsidRPr="00C22242">
        <w:rPr>
          <w:b w:val="0"/>
          <w:sz w:val="28"/>
          <w:szCs w:val="28"/>
        </w:rPr>
        <w:t xml:space="preserve">ров верха К-2 подают без конденсации в К-3. С верха К-3 отбирают </w:t>
      </w:r>
      <w:proofErr w:type="spellStart"/>
      <w:r w:rsidRPr="00C22242">
        <w:rPr>
          <w:b w:val="0"/>
          <w:sz w:val="28"/>
          <w:szCs w:val="28"/>
        </w:rPr>
        <w:t>фр</w:t>
      </w:r>
      <w:proofErr w:type="spellEnd"/>
      <w:r w:rsidRPr="00C22242">
        <w:rPr>
          <w:b w:val="0"/>
          <w:sz w:val="28"/>
          <w:szCs w:val="28"/>
        </w:rPr>
        <w:t>-ю С5 –62</w:t>
      </w:r>
      <w:proofErr w:type="gramStart"/>
      <w:r w:rsidRPr="00C22242">
        <w:rPr>
          <w:b w:val="0"/>
          <w:sz w:val="28"/>
          <w:szCs w:val="28"/>
        </w:rPr>
        <w:t xml:space="preserve"> °С</w:t>
      </w:r>
      <w:proofErr w:type="gramEnd"/>
      <w:r w:rsidRPr="00C22242">
        <w:rPr>
          <w:b w:val="0"/>
          <w:sz w:val="28"/>
          <w:szCs w:val="28"/>
        </w:rPr>
        <w:t xml:space="preserve">, с куба — 62…105 °С, к-рая может </w:t>
      </w:r>
      <w:r w:rsidRPr="00C22242">
        <w:rPr>
          <w:b w:val="0"/>
          <w:sz w:val="28"/>
          <w:szCs w:val="28"/>
        </w:rPr>
        <w:lastRenderedPageBreak/>
        <w:t xml:space="preserve">выводиться с установки как целевая либо направляться в К-4 для разделения на </w:t>
      </w:r>
      <w:proofErr w:type="spellStart"/>
      <w:r w:rsidRPr="00C22242">
        <w:rPr>
          <w:b w:val="0"/>
          <w:sz w:val="28"/>
          <w:szCs w:val="28"/>
        </w:rPr>
        <w:t>фр</w:t>
      </w:r>
      <w:proofErr w:type="spellEnd"/>
      <w:r w:rsidRPr="00C22242">
        <w:rPr>
          <w:b w:val="0"/>
          <w:sz w:val="28"/>
          <w:szCs w:val="28"/>
        </w:rPr>
        <w:t>-и 62…85 °С (</w:t>
      </w:r>
      <w:proofErr w:type="spellStart"/>
      <w:r w:rsidRPr="00C22242">
        <w:rPr>
          <w:b w:val="0"/>
          <w:sz w:val="28"/>
          <w:szCs w:val="28"/>
        </w:rPr>
        <w:t>бензольную</w:t>
      </w:r>
      <w:proofErr w:type="spellEnd"/>
      <w:r w:rsidRPr="00C22242">
        <w:rPr>
          <w:b w:val="0"/>
          <w:sz w:val="28"/>
          <w:szCs w:val="28"/>
        </w:rPr>
        <w:t>) и 85…105 °С (</w:t>
      </w:r>
      <w:proofErr w:type="spellStart"/>
      <w:r w:rsidRPr="00C22242">
        <w:rPr>
          <w:b w:val="0"/>
          <w:sz w:val="28"/>
          <w:szCs w:val="28"/>
        </w:rPr>
        <w:t>толуольную</w:t>
      </w:r>
      <w:proofErr w:type="spellEnd"/>
      <w:r w:rsidRPr="00C22242">
        <w:rPr>
          <w:b w:val="0"/>
          <w:sz w:val="28"/>
          <w:szCs w:val="28"/>
        </w:rPr>
        <w:t xml:space="preserve">). Остаток К-2 — </w:t>
      </w:r>
      <w:proofErr w:type="spellStart"/>
      <w:r w:rsidRPr="00C22242">
        <w:rPr>
          <w:b w:val="0"/>
          <w:sz w:val="28"/>
          <w:szCs w:val="28"/>
        </w:rPr>
        <w:t>фр</w:t>
      </w:r>
      <w:proofErr w:type="spellEnd"/>
      <w:r w:rsidRPr="00C22242">
        <w:rPr>
          <w:b w:val="0"/>
          <w:sz w:val="28"/>
          <w:szCs w:val="28"/>
        </w:rPr>
        <w:t>-ю 105…180</w:t>
      </w:r>
      <w:proofErr w:type="gramStart"/>
      <w:r w:rsidRPr="00C22242">
        <w:rPr>
          <w:b w:val="0"/>
          <w:sz w:val="28"/>
          <w:szCs w:val="28"/>
        </w:rPr>
        <w:t xml:space="preserve"> °С</w:t>
      </w:r>
      <w:proofErr w:type="gramEnd"/>
      <w:r w:rsidRPr="00C22242">
        <w:rPr>
          <w:b w:val="0"/>
          <w:sz w:val="28"/>
          <w:szCs w:val="28"/>
        </w:rPr>
        <w:t xml:space="preserve"> — направляют на разделение в К-5 на </w:t>
      </w:r>
      <w:proofErr w:type="spellStart"/>
      <w:r w:rsidRPr="00C22242">
        <w:rPr>
          <w:b w:val="0"/>
          <w:sz w:val="28"/>
          <w:szCs w:val="28"/>
        </w:rPr>
        <w:t>фр</w:t>
      </w:r>
      <w:proofErr w:type="spellEnd"/>
      <w:r w:rsidRPr="00C22242">
        <w:rPr>
          <w:b w:val="0"/>
          <w:sz w:val="28"/>
          <w:szCs w:val="28"/>
        </w:rPr>
        <w:t>-и 105…140 °С и 140…180 °С. Тепло в низ К-4 подводится через кипятильник, а остальных колонн вторичной перегонки (2, 3 и 5) — с горячей струей подогретого в печи кубового остатка этих колонн.</w:t>
      </w:r>
    </w:p>
    <w:p w:rsidR="00C22242" w:rsidRDefault="00C22242" w:rsidP="00C22242">
      <w:pPr>
        <w:pStyle w:val="1"/>
        <w:tabs>
          <w:tab w:val="left" w:pos="538"/>
        </w:tabs>
        <w:spacing w:line="360" w:lineRule="auto"/>
        <w:ind w:left="117"/>
        <w:jc w:val="center"/>
        <w:rPr>
          <w:b w:val="0"/>
          <w:sz w:val="28"/>
          <w:szCs w:val="28"/>
        </w:rPr>
      </w:pPr>
      <w:r>
        <w:rPr>
          <w:noProof/>
          <w:lang w:eastAsia="ru-RU"/>
        </w:rPr>
        <w:drawing>
          <wp:inline distT="0" distB="0" distL="0" distR="0" wp14:anchorId="022C2BCE" wp14:editId="7587EF2C">
            <wp:extent cx="4015740" cy="1855222"/>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435" t="43172" r="29372" b="39422"/>
                    <a:stretch/>
                  </pic:blipFill>
                  <pic:spPr bwMode="auto">
                    <a:xfrm>
                      <a:off x="0" y="0"/>
                      <a:ext cx="4018400" cy="1856451"/>
                    </a:xfrm>
                    <a:prstGeom prst="rect">
                      <a:avLst/>
                    </a:prstGeom>
                    <a:ln>
                      <a:noFill/>
                    </a:ln>
                    <a:extLst>
                      <a:ext uri="{53640926-AAD7-44D8-BBD7-CCE9431645EC}">
                        <a14:shadowObscured xmlns:a14="http://schemas.microsoft.com/office/drawing/2010/main"/>
                      </a:ext>
                    </a:extLst>
                  </pic:spPr>
                </pic:pic>
              </a:graphicData>
            </a:graphic>
          </wp:inline>
        </w:drawing>
      </w:r>
    </w:p>
    <w:p w:rsidR="005A13D4" w:rsidRPr="005A13D4" w:rsidRDefault="005A13D4" w:rsidP="00F85E29">
      <w:pPr>
        <w:pStyle w:val="1"/>
        <w:tabs>
          <w:tab w:val="left" w:pos="538"/>
        </w:tabs>
        <w:spacing w:line="360" w:lineRule="auto"/>
        <w:ind w:left="119" w:firstLine="539"/>
        <w:rPr>
          <w:b w:val="0"/>
          <w:i/>
          <w:sz w:val="28"/>
          <w:szCs w:val="28"/>
        </w:rPr>
      </w:pPr>
      <w:r w:rsidRPr="005A13D4">
        <w:rPr>
          <w:b w:val="0"/>
          <w:i/>
          <w:sz w:val="28"/>
          <w:szCs w:val="28"/>
        </w:rPr>
        <w:t>По Гэри</w:t>
      </w:r>
      <w:proofErr w:type="gramStart"/>
      <w:r w:rsidRPr="005A13D4">
        <w:rPr>
          <w:b w:val="0"/>
          <w:i/>
          <w:sz w:val="28"/>
          <w:szCs w:val="28"/>
        </w:rPr>
        <w:t> </w:t>
      </w:r>
      <w:proofErr w:type="spellStart"/>
      <w:r w:rsidRPr="005A13D4">
        <w:rPr>
          <w:b w:val="0"/>
          <w:i/>
          <w:sz w:val="28"/>
          <w:szCs w:val="28"/>
        </w:rPr>
        <w:t>Д</w:t>
      </w:r>
      <w:proofErr w:type="gramEnd"/>
      <w:r w:rsidRPr="005A13D4">
        <w:rPr>
          <w:b w:val="0"/>
          <w:i/>
          <w:sz w:val="28"/>
          <w:szCs w:val="28"/>
        </w:rPr>
        <w:t>ж.Х</w:t>
      </w:r>
      <w:proofErr w:type="spellEnd"/>
      <w:r w:rsidRPr="005A13D4">
        <w:rPr>
          <w:b w:val="0"/>
          <w:i/>
          <w:sz w:val="28"/>
          <w:szCs w:val="28"/>
        </w:rPr>
        <w:t>. [</w:t>
      </w:r>
      <w:r>
        <w:rPr>
          <w:b w:val="0"/>
          <w:i/>
          <w:sz w:val="28"/>
          <w:szCs w:val="28"/>
        </w:rPr>
        <w:t>3</w:t>
      </w:r>
      <w:r w:rsidRPr="005A13D4">
        <w:rPr>
          <w:b w:val="0"/>
          <w:i/>
          <w:sz w:val="28"/>
          <w:szCs w:val="28"/>
        </w:rPr>
        <w:t>]:</w:t>
      </w:r>
    </w:p>
    <w:p w:rsidR="00C22242" w:rsidRPr="009A3829" w:rsidRDefault="00C22242" w:rsidP="00F85E29">
      <w:pPr>
        <w:pStyle w:val="1"/>
        <w:tabs>
          <w:tab w:val="left" w:pos="538"/>
        </w:tabs>
        <w:spacing w:line="360" w:lineRule="auto"/>
        <w:ind w:left="119" w:firstLine="539"/>
        <w:rPr>
          <w:b w:val="0"/>
          <w:sz w:val="28"/>
          <w:szCs w:val="28"/>
        </w:rPr>
      </w:pPr>
      <w:r w:rsidRPr="00C22242">
        <w:rPr>
          <w:b w:val="0"/>
          <w:sz w:val="28"/>
          <w:szCs w:val="28"/>
        </w:rPr>
        <w:t>На установках АТ осуществляют неглубокую перегонку нефти с получением бензиновых, керосиновых, дизельных фракций и мазута</w:t>
      </w:r>
      <w:r>
        <w:rPr>
          <w:b w:val="0"/>
          <w:sz w:val="28"/>
          <w:szCs w:val="28"/>
        </w:rPr>
        <w:t xml:space="preserve"> </w:t>
      </w:r>
      <w:r w:rsidR="005A13D4">
        <w:rPr>
          <w:b w:val="0"/>
          <w:sz w:val="28"/>
          <w:szCs w:val="28"/>
        </w:rPr>
        <w:t>[3</w:t>
      </w:r>
      <w:r w:rsidRPr="00C22242">
        <w:rPr>
          <w:b w:val="0"/>
          <w:sz w:val="28"/>
          <w:szCs w:val="28"/>
        </w:rPr>
        <w:t xml:space="preserve">]. Установки </w:t>
      </w:r>
      <w:proofErr w:type="gramStart"/>
      <w:r w:rsidRPr="00C22242">
        <w:rPr>
          <w:b w:val="0"/>
          <w:sz w:val="28"/>
          <w:szCs w:val="28"/>
        </w:rPr>
        <w:t>ВТ</w:t>
      </w:r>
      <w:proofErr w:type="gramEnd"/>
      <w:r w:rsidRPr="00C22242">
        <w:rPr>
          <w:b w:val="0"/>
          <w:sz w:val="28"/>
          <w:szCs w:val="28"/>
        </w:rPr>
        <w:t xml:space="preserve"> предназначены для углубления переработки нефти. Получаемые на них из мазута </w:t>
      </w:r>
      <w:proofErr w:type="spellStart"/>
      <w:r w:rsidRPr="00C22242">
        <w:rPr>
          <w:b w:val="0"/>
          <w:sz w:val="28"/>
          <w:szCs w:val="28"/>
        </w:rPr>
        <w:t>газойлевые</w:t>
      </w:r>
      <w:proofErr w:type="spellEnd"/>
      <w:r w:rsidRPr="00C22242">
        <w:rPr>
          <w:b w:val="0"/>
          <w:sz w:val="28"/>
          <w:szCs w:val="28"/>
        </w:rPr>
        <w:t>, масляные фракции и гудрон используют в качестве сырья процессов вторичной переработки нефти с целью производства топлив, смазочных масел, кокса, битумов и других нефтепродуктов.</w:t>
      </w:r>
      <w:r w:rsidRPr="00C22242">
        <w:rPr>
          <w:b w:val="0"/>
          <w:bCs w:val="0"/>
          <w:sz w:val="22"/>
          <w:szCs w:val="22"/>
        </w:rPr>
        <w:t xml:space="preserve"> </w:t>
      </w:r>
      <w:r w:rsidRPr="00C22242">
        <w:rPr>
          <w:b w:val="0"/>
          <w:sz w:val="28"/>
          <w:szCs w:val="28"/>
        </w:rPr>
        <w:t>Сырьем для установок первичной перегонки служат нефть и газовый конденсат.</w:t>
      </w:r>
    </w:p>
    <w:p w:rsidR="00C22242" w:rsidRPr="00C22242" w:rsidRDefault="00C22242" w:rsidP="00F85E29">
      <w:pPr>
        <w:pStyle w:val="1"/>
        <w:tabs>
          <w:tab w:val="left" w:pos="538"/>
        </w:tabs>
        <w:spacing w:line="360" w:lineRule="auto"/>
        <w:ind w:left="119" w:firstLine="539"/>
        <w:rPr>
          <w:b w:val="0"/>
          <w:sz w:val="28"/>
          <w:szCs w:val="28"/>
        </w:rPr>
      </w:pPr>
      <w:r w:rsidRPr="00C22242">
        <w:rPr>
          <w:b w:val="0"/>
          <w:sz w:val="28"/>
          <w:szCs w:val="28"/>
        </w:rPr>
        <w:t xml:space="preserve">При первичной перегонке нефти получают широкий ассортимент фракций и нефтепродуктов, </w:t>
      </w:r>
      <w:proofErr w:type="spellStart"/>
      <w:r w:rsidRPr="00C22242">
        <w:rPr>
          <w:b w:val="0"/>
          <w:sz w:val="28"/>
          <w:szCs w:val="28"/>
        </w:rPr>
        <w:t>различаюшихся</w:t>
      </w:r>
      <w:proofErr w:type="spellEnd"/>
      <w:r w:rsidRPr="00C22242">
        <w:rPr>
          <w:b w:val="0"/>
          <w:sz w:val="28"/>
          <w:szCs w:val="28"/>
        </w:rPr>
        <w:t xml:space="preserve"> по температурным границам кипения, углеводородному и химическому составу, вязкости, температурам вспышки, застывания и другим свойствам, связанным с областью их применения и использования. Углеводородный газ состоит преимущественно из пропана и бутанов, которые в растворенном виде содержатся </w:t>
      </w:r>
      <w:proofErr w:type="gramStart"/>
      <w:r w:rsidRPr="00C22242">
        <w:rPr>
          <w:b w:val="0"/>
          <w:sz w:val="28"/>
          <w:szCs w:val="28"/>
        </w:rPr>
        <w:t>в</w:t>
      </w:r>
      <w:proofErr w:type="gramEnd"/>
      <w:r w:rsidRPr="00C22242">
        <w:rPr>
          <w:b w:val="0"/>
          <w:sz w:val="28"/>
          <w:szCs w:val="28"/>
        </w:rPr>
        <w:t xml:space="preserve"> поступающих на переработку </w:t>
      </w:r>
      <w:proofErr w:type="spellStart"/>
      <w:r w:rsidRPr="00C22242">
        <w:rPr>
          <w:b w:val="0"/>
          <w:sz w:val="28"/>
          <w:szCs w:val="28"/>
        </w:rPr>
        <w:t>нефтях</w:t>
      </w:r>
      <w:proofErr w:type="spellEnd"/>
      <w:r w:rsidRPr="00C22242">
        <w:rPr>
          <w:b w:val="0"/>
          <w:sz w:val="28"/>
          <w:szCs w:val="28"/>
        </w:rPr>
        <w:t xml:space="preserve">. В зависимости от технологии первичной перегонки нефти </w:t>
      </w:r>
      <w:proofErr w:type="gramStart"/>
      <w:r w:rsidRPr="00C22242">
        <w:rPr>
          <w:b w:val="0"/>
          <w:sz w:val="28"/>
          <w:szCs w:val="28"/>
        </w:rPr>
        <w:t>пропан-бутановую</w:t>
      </w:r>
      <w:proofErr w:type="gramEnd"/>
      <w:r w:rsidRPr="00C22242">
        <w:rPr>
          <w:b w:val="0"/>
          <w:sz w:val="28"/>
          <w:szCs w:val="28"/>
        </w:rPr>
        <w:t xml:space="preserve"> фракцию получают в сжиженном или газообразном состоянии. Ее используют в качестве сырья на газофракционирующих установках с целью производства индивидуальных углеводородов, бытового топлива, компонента автомобильного бензина. Фракцию именуют нефтепродуктом, если ее свойства отвечают нормам стандарта или </w:t>
      </w:r>
      <w:r w:rsidRPr="00C22242">
        <w:rPr>
          <w:b w:val="0"/>
          <w:sz w:val="28"/>
          <w:szCs w:val="28"/>
        </w:rPr>
        <w:lastRenderedPageBreak/>
        <w:t>техническим условиям на товарный продукт, не т</w:t>
      </w:r>
      <w:r>
        <w:rPr>
          <w:b w:val="0"/>
          <w:sz w:val="28"/>
          <w:szCs w:val="28"/>
        </w:rPr>
        <w:t>ребуя дополнительного передела.</w:t>
      </w:r>
    </w:p>
    <w:p w:rsidR="00C22242" w:rsidRPr="00C22242" w:rsidRDefault="00C22242" w:rsidP="00F85E29">
      <w:pPr>
        <w:pStyle w:val="1"/>
        <w:tabs>
          <w:tab w:val="left" w:pos="538"/>
        </w:tabs>
        <w:spacing w:line="360" w:lineRule="auto"/>
        <w:ind w:left="119" w:firstLine="539"/>
        <w:rPr>
          <w:b w:val="0"/>
          <w:sz w:val="28"/>
          <w:szCs w:val="28"/>
        </w:rPr>
      </w:pPr>
      <w:r w:rsidRPr="00C22242">
        <w:rPr>
          <w:b w:val="0"/>
          <w:sz w:val="28"/>
          <w:szCs w:val="28"/>
        </w:rPr>
        <w:t xml:space="preserve">Бензиновая фракция с пределами </w:t>
      </w:r>
      <w:proofErr w:type="spellStart"/>
      <w:r w:rsidRPr="00C22242">
        <w:rPr>
          <w:b w:val="0"/>
          <w:sz w:val="28"/>
          <w:szCs w:val="28"/>
        </w:rPr>
        <w:t>выкипания</w:t>
      </w:r>
      <w:proofErr w:type="spellEnd"/>
      <w:r w:rsidRPr="00C22242">
        <w:rPr>
          <w:b w:val="0"/>
          <w:sz w:val="28"/>
          <w:szCs w:val="28"/>
        </w:rPr>
        <w:t xml:space="preserve"> 28—180</w:t>
      </w:r>
      <w:proofErr w:type="gramStart"/>
      <w:r w:rsidRPr="00C22242">
        <w:rPr>
          <w:b w:val="0"/>
          <w:sz w:val="28"/>
          <w:szCs w:val="28"/>
        </w:rPr>
        <w:t>°С</w:t>
      </w:r>
      <w:proofErr w:type="gramEnd"/>
      <w:r w:rsidRPr="00C22242">
        <w:rPr>
          <w:b w:val="0"/>
          <w:sz w:val="28"/>
          <w:szCs w:val="28"/>
        </w:rPr>
        <w:t xml:space="preserve"> преимущественно подвергается вторичной перегонке (четкой ректификации) для получения узких фракций (28—62, 62—85, 85—105, 105—140, 85—140, 85—180°С), служащих сырьем для процессов изомеризации, каталитического </w:t>
      </w:r>
      <w:proofErr w:type="spellStart"/>
      <w:r w:rsidRPr="00C22242">
        <w:rPr>
          <w:b w:val="0"/>
          <w:sz w:val="28"/>
          <w:szCs w:val="28"/>
        </w:rPr>
        <w:t>риформинга</w:t>
      </w:r>
      <w:proofErr w:type="spellEnd"/>
      <w:r w:rsidRPr="00C22242">
        <w:rPr>
          <w:b w:val="0"/>
          <w:sz w:val="28"/>
          <w:szCs w:val="28"/>
        </w:rPr>
        <w:t xml:space="preserve"> с целью производства индивидуальных ароматических углеводородов (бензола, толуола, ксилолов), высокооктановых компонентов автомобильных и авиационных бензинов; применяется в качестве сырья пиролиза при получении этилена, реже — как компонент то</w:t>
      </w:r>
      <w:r>
        <w:rPr>
          <w:b w:val="0"/>
          <w:sz w:val="28"/>
          <w:szCs w:val="28"/>
        </w:rPr>
        <w:t>варных бензинов.</w:t>
      </w:r>
    </w:p>
    <w:p w:rsidR="00C22242" w:rsidRPr="00C22242" w:rsidRDefault="00C22242" w:rsidP="00F85E29">
      <w:pPr>
        <w:pStyle w:val="1"/>
        <w:tabs>
          <w:tab w:val="left" w:pos="538"/>
        </w:tabs>
        <w:spacing w:line="360" w:lineRule="auto"/>
        <w:ind w:left="119" w:firstLine="539"/>
        <w:rPr>
          <w:b w:val="0"/>
          <w:sz w:val="28"/>
          <w:szCs w:val="28"/>
        </w:rPr>
      </w:pPr>
      <w:r w:rsidRPr="00C22242">
        <w:rPr>
          <w:b w:val="0"/>
          <w:sz w:val="28"/>
          <w:szCs w:val="28"/>
        </w:rPr>
        <w:t xml:space="preserve">Керосиновая фракция с температурами </w:t>
      </w:r>
      <w:proofErr w:type="spellStart"/>
      <w:r w:rsidRPr="00C22242">
        <w:rPr>
          <w:b w:val="0"/>
          <w:sz w:val="28"/>
          <w:szCs w:val="28"/>
        </w:rPr>
        <w:t>выкипания</w:t>
      </w:r>
      <w:proofErr w:type="spellEnd"/>
      <w:r w:rsidRPr="00C22242">
        <w:rPr>
          <w:b w:val="0"/>
          <w:sz w:val="28"/>
          <w:szCs w:val="28"/>
        </w:rPr>
        <w:t xml:space="preserve"> 120—230 (240) °С используется как топливо для реактивных двигателей, при необходимости подвергается </w:t>
      </w:r>
      <w:proofErr w:type="spellStart"/>
      <w:r w:rsidRPr="00C22242">
        <w:rPr>
          <w:b w:val="0"/>
          <w:sz w:val="28"/>
          <w:szCs w:val="28"/>
        </w:rPr>
        <w:t>демеркаптанизации</w:t>
      </w:r>
      <w:proofErr w:type="spellEnd"/>
      <w:r w:rsidRPr="00C22242">
        <w:rPr>
          <w:b w:val="0"/>
          <w:sz w:val="28"/>
          <w:szCs w:val="28"/>
        </w:rPr>
        <w:t>, гидроочистке; фракцию 150—280 или 150—315</w:t>
      </w:r>
      <w:proofErr w:type="gramStart"/>
      <w:r w:rsidRPr="00C22242">
        <w:rPr>
          <w:b w:val="0"/>
          <w:sz w:val="28"/>
          <w:szCs w:val="28"/>
        </w:rPr>
        <w:t xml:space="preserve"> °С</w:t>
      </w:r>
      <w:proofErr w:type="gramEnd"/>
      <w:r w:rsidRPr="00C22242">
        <w:rPr>
          <w:b w:val="0"/>
          <w:sz w:val="28"/>
          <w:szCs w:val="28"/>
        </w:rPr>
        <w:t xml:space="preserve"> из малосернистых </w:t>
      </w:r>
      <w:proofErr w:type="spellStart"/>
      <w:r w:rsidRPr="00C22242">
        <w:rPr>
          <w:b w:val="0"/>
          <w:sz w:val="28"/>
          <w:szCs w:val="28"/>
        </w:rPr>
        <w:t>нефтей</w:t>
      </w:r>
      <w:proofErr w:type="spellEnd"/>
      <w:r w:rsidRPr="00C22242">
        <w:rPr>
          <w:b w:val="0"/>
          <w:sz w:val="28"/>
          <w:szCs w:val="28"/>
        </w:rPr>
        <w:t xml:space="preserve"> используют как осветительные керосины, фракцию 140—200 °С — как растворитель (</w:t>
      </w:r>
      <w:proofErr w:type="spellStart"/>
      <w:r w:rsidRPr="00C22242">
        <w:rPr>
          <w:b w:val="0"/>
          <w:sz w:val="28"/>
          <w:szCs w:val="28"/>
        </w:rPr>
        <w:t>уайт</w:t>
      </w:r>
      <w:proofErr w:type="spellEnd"/>
      <w:r w:rsidRPr="00C22242">
        <w:rPr>
          <w:b w:val="0"/>
          <w:sz w:val="28"/>
          <w:szCs w:val="28"/>
        </w:rPr>
        <w:t>-спирит) дл</w:t>
      </w:r>
      <w:r>
        <w:rPr>
          <w:b w:val="0"/>
          <w:sz w:val="28"/>
          <w:szCs w:val="28"/>
        </w:rPr>
        <w:t>я лакокрасочной промышленности.</w:t>
      </w:r>
    </w:p>
    <w:p w:rsidR="000C103C" w:rsidRPr="000C103C" w:rsidRDefault="00C22242" w:rsidP="00F85E29">
      <w:pPr>
        <w:pStyle w:val="1"/>
        <w:tabs>
          <w:tab w:val="left" w:pos="538"/>
        </w:tabs>
        <w:spacing w:line="360" w:lineRule="auto"/>
        <w:ind w:left="119" w:firstLine="539"/>
        <w:rPr>
          <w:b w:val="0"/>
          <w:sz w:val="28"/>
          <w:szCs w:val="28"/>
        </w:rPr>
      </w:pPr>
      <w:r w:rsidRPr="00C22242">
        <w:rPr>
          <w:b w:val="0"/>
          <w:sz w:val="28"/>
          <w:szCs w:val="28"/>
        </w:rPr>
        <w:t>Дизельная фракция, выкипающая при температурах 140—320 (340) °С, используется в качестве дизельного топлива зимнего</w:t>
      </w:r>
      <w:proofErr w:type="gramStart"/>
      <w:r w:rsidRPr="00C22242">
        <w:rPr>
          <w:b w:val="0"/>
          <w:sz w:val="28"/>
          <w:szCs w:val="28"/>
        </w:rPr>
        <w:t>.</w:t>
      </w:r>
      <w:proofErr w:type="gramEnd"/>
      <w:r w:rsidRPr="00C22242">
        <w:rPr>
          <w:b w:val="0"/>
          <w:sz w:val="28"/>
          <w:szCs w:val="28"/>
        </w:rPr>
        <w:t xml:space="preserve"> </w:t>
      </w:r>
      <w:proofErr w:type="gramStart"/>
      <w:r w:rsidRPr="00C22242">
        <w:rPr>
          <w:b w:val="0"/>
          <w:sz w:val="28"/>
          <w:szCs w:val="28"/>
        </w:rPr>
        <w:t>ф</w:t>
      </w:r>
      <w:proofErr w:type="gramEnd"/>
      <w:r w:rsidRPr="00C22242">
        <w:rPr>
          <w:b w:val="0"/>
          <w:sz w:val="28"/>
          <w:szCs w:val="28"/>
        </w:rPr>
        <w:t xml:space="preserve">ракция 180—360 (380) °С — в качестве летнего. При получении из сернистых и высокосернистых </w:t>
      </w:r>
      <w:proofErr w:type="spellStart"/>
      <w:r w:rsidRPr="00C22242">
        <w:rPr>
          <w:b w:val="0"/>
          <w:sz w:val="28"/>
          <w:szCs w:val="28"/>
        </w:rPr>
        <w:t>нефтей</w:t>
      </w:r>
      <w:proofErr w:type="spellEnd"/>
      <w:r w:rsidRPr="00C22242">
        <w:rPr>
          <w:b w:val="0"/>
          <w:sz w:val="28"/>
          <w:szCs w:val="28"/>
        </w:rPr>
        <w:t xml:space="preserve"> требуется </w:t>
      </w:r>
      <w:proofErr w:type="gramStart"/>
      <w:r w:rsidRPr="00C22242">
        <w:rPr>
          <w:b w:val="0"/>
          <w:sz w:val="28"/>
          <w:szCs w:val="28"/>
        </w:rPr>
        <w:t>предварительное</w:t>
      </w:r>
      <w:proofErr w:type="gramEnd"/>
      <w:r w:rsidRPr="00C22242">
        <w:rPr>
          <w:b w:val="0"/>
          <w:sz w:val="28"/>
          <w:szCs w:val="28"/>
        </w:rPr>
        <w:t xml:space="preserve"> </w:t>
      </w:r>
      <w:proofErr w:type="spellStart"/>
      <w:r w:rsidRPr="00C22242">
        <w:rPr>
          <w:b w:val="0"/>
          <w:sz w:val="28"/>
          <w:szCs w:val="28"/>
        </w:rPr>
        <w:t>обессеривание</w:t>
      </w:r>
      <w:proofErr w:type="spellEnd"/>
      <w:r w:rsidRPr="00C22242">
        <w:rPr>
          <w:b w:val="0"/>
          <w:sz w:val="28"/>
          <w:szCs w:val="28"/>
        </w:rPr>
        <w:t xml:space="preserve"> фракций. Фракции 200—320</w:t>
      </w:r>
      <w:proofErr w:type="gramStart"/>
      <w:r w:rsidRPr="00C22242">
        <w:rPr>
          <w:b w:val="0"/>
          <w:sz w:val="28"/>
          <w:szCs w:val="28"/>
        </w:rPr>
        <w:t xml:space="preserve"> °С</w:t>
      </w:r>
      <w:proofErr w:type="gramEnd"/>
      <w:r w:rsidRPr="00C22242">
        <w:rPr>
          <w:b w:val="0"/>
          <w:sz w:val="28"/>
          <w:szCs w:val="28"/>
        </w:rPr>
        <w:t xml:space="preserve"> и 200—340 °С из </w:t>
      </w:r>
      <w:proofErr w:type="spellStart"/>
      <w:r w:rsidRPr="00C22242">
        <w:rPr>
          <w:b w:val="0"/>
          <w:sz w:val="28"/>
          <w:szCs w:val="28"/>
        </w:rPr>
        <w:t>высокопарафинистых</w:t>
      </w:r>
      <w:proofErr w:type="spellEnd"/>
      <w:r w:rsidRPr="00C22242">
        <w:rPr>
          <w:b w:val="0"/>
          <w:sz w:val="28"/>
          <w:szCs w:val="28"/>
        </w:rPr>
        <w:t xml:space="preserve"> </w:t>
      </w:r>
      <w:proofErr w:type="spellStart"/>
      <w:r w:rsidRPr="00C22242">
        <w:rPr>
          <w:b w:val="0"/>
          <w:sz w:val="28"/>
          <w:szCs w:val="28"/>
        </w:rPr>
        <w:t>нефтей</w:t>
      </w:r>
      <w:proofErr w:type="spellEnd"/>
      <w:r w:rsidRPr="00C22242">
        <w:rPr>
          <w:b w:val="0"/>
          <w:sz w:val="28"/>
          <w:szCs w:val="28"/>
        </w:rPr>
        <w:t xml:space="preserve"> используют как сырье для получения жидких парафин</w:t>
      </w:r>
      <w:r w:rsidR="000C103C">
        <w:rPr>
          <w:b w:val="0"/>
          <w:sz w:val="28"/>
          <w:szCs w:val="28"/>
        </w:rPr>
        <w:t xml:space="preserve">ов </w:t>
      </w:r>
      <w:proofErr w:type="spellStart"/>
      <w:r w:rsidR="000C103C">
        <w:rPr>
          <w:b w:val="0"/>
          <w:sz w:val="28"/>
          <w:szCs w:val="28"/>
        </w:rPr>
        <w:t>депарафинизацией</w:t>
      </w:r>
      <w:proofErr w:type="spellEnd"/>
      <w:r w:rsidR="000C103C">
        <w:rPr>
          <w:b w:val="0"/>
          <w:sz w:val="28"/>
          <w:szCs w:val="28"/>
        </w:rPr>
        <w:t>.</w:t>
      </w:r>
    </w:p>
    <w:p w:rsidR="000C103C" w:rsidRPr="000C103C" w:rsidRDefault="00C22242" w:rsidP="00F85E29">
      <w:pPr>
        <w:pStyle w:val="1"/>
        <w:tabs>
          <w:tab w:val="left" w:pos="538"/>
        </w:tabs>
        <w:spacing w:line="360" w:lineRule="auto"/>
        <w:ind w:left="119" w:firstLine="539"/>
        <w:rPr>
          <w:b w:val="0"/>
          <w:sz w:val="28"/>
          <w:szCs w:val="28"/>
        </w:rPr>
      </w:pPr>
      <w:r w:rsidRPr="00C22242">
        <w:rPr>
          <w:b w:val="0"/>
          <w:sz w:val="28"/>
          <w:szCs w:val="28"/>
        </w:rPr>
        <w:t>Мазут — остаток атмосферной перегонки нефти — применяется как котельное топливо или в качестве сырья установок вакуумной перегонки, а также термического, каталитиче</w:t>
      </w:r>
      <w:r w:rsidR="000C103C">
        <w:rPr>
          <w:b w:val="0"/>
          <w:sz w:val="28"/>
          <w:szCs w:val="28"/>
        </w:rPr>
        <w:t>ского крекинга и гидрокрекинга.</w:t>
      </w:r>
    </w:p>
    <w:p w:rsidR="000C103C" w:rsidRPr="000C103C" w:rsidRDefault="00C22242" w:rsidP="00F85E29">
      <w:pPr>
        <w:pStyle w:val="1"/>
        <w:tabs>
          <w:tab w:val="left" w:pos="538"/>
        </w:tabs>
        <w:spacing w:line="360" w:lineRule="auto"/>
        <w:ind w:left="119" w:firstLine="539"/>
        <w:rPr>
          <w:b w:val="0"/>
          <w:sz w:val="28"/>
          <w:szCs w:val="28"/>
        </w:rPr>
      </w:pPr>
      <w:r w:rsidRPr="00C22242">
        <w:rPr>
          <w:b w:val="0"/>
          <w:sz w:val="28"/>
          <w:szCs w:val="28"/>
        </w:rPr>
        <w:t xml:space="preserve">Широкая масляная фракция с температурами </w:t>
      </w:r>
      <w:proofErr w:type="spellStart"/>
      <w:r w:rsidRPr="00C22242">
        <w:rPr>
          <w:b w:val="0"/>
          <w:sz w:val="28"/>
          <w:szCs w:val="28"/>
        </w:rPr>
        <w:t>выкипания</w:t>
      </w:r>
      <w:proofErr w:type="spellEnd"/>
      <w:r w:rsidRPr="00C22242">
        <w:rPr>
          <w:b w:val="0"/>
          <w:sz w:val="28"/>
          <w:szCs w:val="28"/>
        </w:rPr>
        <w:t xml:space="preserve"> 350—500 и 350—540 (580) °С — вакуумный газойль — используется в качестве сырья каталитиче</w:t>
      </w:r>
      <w:r w:rsidR="000C103C">
        <w:rPr>
          <w:b w:val="0"/>
          <w:sz w:val="28"/>
          <w:szCs w:val="28"/>
        </w:rPr>
        <w:t>ского крекинга и гидрокрекинга.</w:t>
      </w:r>
    </w:p>
    <w:p w:rsidR="000C103C" w:rsidRPr="000C103C" w:rsidRDefault="00C22242" w:rsidP="00F85E29">
      <w:pPr>
        <w:pStyle w:val="1"/>
        <w:tabs>
          <w:tab w:val="left" w:pos="538"/>
        </w:tabs>
        <w:spacing w:line="360" w:lineRule="auto"/>
        <w:ind w:left="119" w:firstLine="539"/>
        <w:rPr>
          <w:b w:val="0"/>
          <w:sz w:val="28"/>
          <w:szCs w:val="28"/>
        </w:rPr>
      </w:pPr>
      <w:r w:rsidRPr="00C22242">
        <w:rPr>
          <w:b w:val="0"/>
          <w:sz w:val="28"/>
          <w:szCs w:val="28"/>
        </w:rPr>
        <w:t xml:space="preserve">Узкие масляные фракции с пределами </w:t>
      </w:r>
      <w:proofErr w:type="spellStart"/>
      <w:r w:rsidRPr="00C22242">
        <w:rPr>
          <w:b w:val="0"/>
          <w:sz w:val="28"/>
          <w:szCs w:val="28"/>
        </w:rPr>
        <w:t>выкипания</w:t>
      </w:r>
      <w:proofErr w:type="spellEnd"/>
      <w:r w:rsidRPr="00C22242">
        <w:rPr>
          <w:b w:val="0"/>
          <w:sz w:val="28"/>
          <w:szCs w:val="28"/>
        </w:rPr>
        <w:t xml:space="preserve"> 320 (350) — 400, 350—420, 400—450, 420—490, 450—500</w:t>
      </w:r>
      <w:proofErr w:type="gramStart"/>
      <w:r w:rsidRPr="00C22242">
        <w:rPr>
          <w:b w:val="0"/>
          <w:sz w:val="28"/>
          <w:szCs w:val="28"/>
        </w:rPr>
        <w:t xml:space="preserve"> °С</w:t>
      </w:r>
      <w:proofErr w:type="gramEnd"/>
      <w:r w:rsidRPr="00C22242">
        <w:rPr>
          <w:b w:val="0"/>
          <w:sz w:val="28"/>
          <w:szCs w:val="28"/>
        </w:rPr>
        <w:t xml:space="preserve"> используют как сырье для установок производства минеральных масел различного </w:t>
      </w:r>
      <w:r w:rsidR="000C103C">
        <w:rPr>
          <w:b w:val="0"/>
          <w:sz w:val="28"/>
          <w:szCs w:val="28"/>
        </w:rPr>
        <w:t>назначения и твердых парафинов.</w:t>
      </w:r>
    </w:p>
    <w:p w:rsidR="00C22242" w:rsidRPr="009A3829" w:rsidRDefault="00C22242" w:rsidP="00F85E29">
      <w:pPr>
        <w:pStyle w:val="1"/>
        <w:tabs>
          <w:tab w:val="left" w:pos="538"/>
        </w:tabs>
        <w:spacing w:line="360" w:lineRule="auto"/>
        <w:ind w:left="119" w:firstLine="539"/>
        <w:rPr>
          <w:b w:val="0"/>
          <w:sz w:val="28"/>
          <w:szCs w:val="28"/>
        </w:rPr>
      </w:pPr>
      <w:r w:rsidRPr="00C22242">
        <w:rPr>
          <w:b w:val="0"/>
          <w:sz w:val="28"/>
          <w:szCs w:val="28"/>
        </w:rPr>
        <w:t xml:space="preserve">Гудрон — остаток вакуумной перегонки мазута — подвергают </w:t>
      </w:r>
      <w:proofErr w:type="spellStart"/>
      <w:r w:rsidRPr="00C22242">
        <w:rPr>
          <w:b w:val="0"/>
          <w:sz w:val="28"/>
          <w:szCs w:val="28"/>
        </w:rPr>
        <w:t>деасфальтизации</w:t>
      </w:r>
      <w:proofErr w:type="spellEnd"/>
      <w:r w:rsidRPr="00C22242">
        <w:rPr>
          <w:b w:val="0"/>
          <w:sz w:val="28"/>
          <w:szCs w:val="28"/>
        </w:rPr>
        <w:t xml:space="preserve">, </w:t>
      </w:r>
      <w:r w:rsidRPr="00C22242">
        <w:rPr>
          <w:b w:val="0"/>
          <w:sz w:val="28"/>
          <w:szCs w:val="28"/>
        </w:rPr>
        <w:lastRenderedPageBreak/>
        <w:t>коксованию с целью углубления переработки нефти, используют в производстве битума, остаточных базовых масел.</w:t>
      </w:r>
    </w:p>
    <w:p w:rsidR="000C103C" w:rsidRPr="009A3829" w:rsidRDefault="000C103C" w:rsidP="00F85E29">
      <w:pPr>
        <w:pStyle w:val="1"/>
        <w:tabs>
          <w:tab w:val="left" w:pos="538"/>
        </w:tabs>
        <w:spacing w:line="360" w:lineRule="auto"/>
        <w:ind w:left="119" w:firstLine="539"/>
        <w:rPr>
          <w:b w:val="0"/>
          <w:sz w:val="28"/>
          <w:szCs w:val="28"/>
        </w:rPr>
      </w:pPr>
      <w:r w:rsidRPr="000C103C">
        <w:rPr>
          <w:b w:val="0"/>
          <w:sz w:val="28"/>
          <w:szCs w:val="28"/>
        </w:rPr>
        <w:t xml:space="preserve">Перегонку </w:t>
      </w:r>
      <w:proofErr w:type="spellStart"/>
      <w:r w:rsidRPr="000C103C">
        <w:rPr>
          <w:b w:val="0"/>
          <w:sz w:val="28"/>
          <w:szCs w:val="28"/>
        </w:rPr>
        <w:t>нефтей</w:t>
      </w:r>
      <w:proofErr w:type="spellEnd"/>
      <w:r w:rsidRPr="000C103C">
        <w:rPr>
          <w:b w:val="0"/>
          <w:sz w:val="28"/>
          <w:szCs w:val="28"/>
        </w:rPr>
        <w:t xml:space="preserve"> с небольшим количеством растворенных газов (0,5—1,2 % по С4 включительно), относительно невысоким содержанием бензина (12—15 % мае</w:t>
      </w:r>
      <w:proofErr w:type="gramStart"/>
      <w:r w:rsidRPr="000C103C">
        <w:rPr>
          <w:b w:val="0"/>
          <w:sz w:val="28"/>
          <w:szCs w:val="28"/>
        </w:rPr>
        <w:t>.</w:t>
      </w:r>
      <w:proofErr w:type="gramEnd"/>
      <w:r w:rsidRPr="000C103C">
        <w:rPr>
          <w:b w:val="0"/>
          <w:sz w:val="28"/>
          <w:szCs w:val="28"/>
        </w:rPr>
        <w:t xml:space="preserve"> </w:t>
      </w:r>
      <w:proofErr w:type="gramStart"/>
      <w:r w:rsidRPr="000C103C">
        <w:rPr>
          <w:b w:val="0"/>
          <w:sz w:val="28"/>
          <w:szCs w:val="28"/>
        </w:rPr>
        <w:t>ф</w:t>
      </w:r>
      <w:proofErr w:type="gramEnd"/>
      <w:r w:rsidRPr="000C103C">
        <w:rPr>
          <w:b w:val="0"/>
          <w:sz w:val="28"/>
          <w:szCs w:val="28"/>
        </w:rPr>
        <w:t xml:space="preserve">ракций до 180 °С) и выходом фракций, выкипающих до 350 °С, не более 45 % мае. выгодно осуществлять на установках (блоках) АТ по схеме с однократным испарением и последующим фракционированием образовавшихся паровой и жидкой фаз в сложной ректификационной колонне. Для перегонки легких </w:t>
      </w:r>
      <w:proofErr w:type="spellStart"/>
      <w:r w:rsidRPr="000C103C">
        <w:rPr>
          <w:b w:val="0"/>
          <w:sz w:val="28"/>
          <w:szCs w:val="28"/>
        </w:rPr>
        <w:t>нефтей</w:t>
      </w:r>
      <w:proofErr w:type="spellEnd"/>
      <w:r w:rsidRPr="000C103C">
        <w:rPr>
          <w:b w:val="0"/>
          <w:sz w:val="28"/>
          <w:szCs w:val="28"/>
        </w:rPr>
        <w:t xml:space="preserve"> с высоким выходом фракций до 350</w:t>
      </w:r>
      <w:proofErr w:type="gramStart"/>
      <w:r w:rsidRPr="000C103C">
        <w:rPr>
          <w:b w:val="0"/>
          <w:sz w:val="28"/>
          <w:szCs w:val="28"/>
        </w:rPr>
        <w:t xml:space="preserve"> °С</w:t>
      </w:r>
      <w:proofErr w:type="gramEnd"/>
      <w:r w:rsidRPr="000C103C">
        <w:rPr>
          <w:b w:val="0"/>
          <w:sz w:val="28"/>
          <w:szCs w:val="28"/>
        </w:rPr>
        <w:t xml:space="preserve"> (50—65 % мае.), повышенным содержанием растворенных газов (1,5—2,2 % мае.) и бензиновых фракций (20—30 % мае.) целесообразно применять установки АТ двукратного испарения. Предпочтительной является схема с предварительной ректификационной колонной частичного </w:t>
      </w:r>
      <w:proofErr w:type="spellStart"/>
      <w:r w:rsidRPr="000C103C">
        <w:rPr>
          <w:b w:val="0"/>
          <w:sz w:val="28"/>
          <w:szCs w:val="28"/>
        </w:rPr>
        <w:t>отбензинивания</w:t>
      </w:r>
      <w:proofErr w:type="spellEnd"/>
      <w:r w:rsidRPr="000C103C">
        <w:rPr>
          <w:b w:val="0"/>
          <w:sz w:val="28"/>
          <w:szCs w:val="28"/>
        </w:rPr>
        <w:t xml:space="preserve"> нефти и последующей перегонкой остатка в сложной атмосферной колонне. В первой колонне из нефти отбирают большую часть газа и низкокипящих бензиновых фракций. Чтобы более полно сконденсировать их, поддерживают повышенное давление (0,35—0,5 МПа). Благодаря этому становится возможным понизить давление в атмосферной колонне до 0,14—0,16 МПа и тем самым реализовать условия перегонки, обеспечивающие наиболее полный отбор светлых нефтепродуктов от их содержания в нефти.</w:t>
      </w:r>
    </w:p>
    <w:p w:rsidR="000C103C" w:rsidRDefault="000C103C" w:rsidP="00F85E29">
      <w:pPr>
        <w:pStyle w:val="1"/>
        <w:tabs>
          <w:tab w:val="left" w:pos="538"/>
        </w:tabs>
        <w:spacing w:line="360" w:lineRule="auto"/>
        <w:ind w:left="119" w:firstLine="539"/>
        <w:rPr>
          <w:b w:val="0"/>
          <w:bCs w:val="0"/>
          <w:sz w:val="22"/>
          <w:szCs w:val="22"/>
        </w:rPr>
      </w:pPr>
      <w:r w:rsidRPr="000C103C">
        <w:rPr>
          <w:b w:val="0"/>
          <w:sz w:val="28"/>
          <w:szCs w:val="28"/>
        </w:rPr>
        <w:t xml:space="preserve">В колонне частичного </w:t>
      </w:r>
      <w:proofErr w:type="spellStart"/>
      <w:r w:rsidRPr="000C103C">
        <w:rPr>
          <w:b w:val="0"/>
          <w:sz w:val="28"/>
          <w:szCs w:val="28"/>
        </w:rPr>
        <w:t>отбензинивания</w:t>
      </w:r>
      <w:proofErr w:type="spellEnd"/>
      <w:r w:rsidRPr="000C103C">
        <w:rPr>
          <w:b w:val="0"/>
          <w:sz w:val="28"/>
          <w:szCs w:val="28"/>
        </w:rPr>
        <w:t xml:space="preserve"> отбирают 50—60 % от потенциала бензина. Стремиться к большему отбору бензина за счет дополнительного подвода тепла в низ колонны или подачи водяного пара не следует, так как это повышает затраты на перегонку. Кроме того, состав сырья атмосферной колонны настолько утяжеляется, что требуется чрезмерно высокая температура питания, которая оказывается выше максимально допустимой (350 °С). Схема перегонки нефти с колонной </w:t>
      </w:r>
      <w:proofErr w:type="gramStart"/>
      <w:r w:rsidRPr="000C103C">
        <w:rPr>
          <w:b w:val="0"/>
          <w:sz w:val="28"/>
          <w:szCs w:val="28"/>
        </w:rPr>
        <w:t>предварительного</w:t>
      </w:r>
      <w:proofErr w:type="gramEnd"/>
      <w:r w:rsidRPr="000C103C">
        <w:rPr>
          <w:b w:val="0"/>
          <w:sz w:val="28"/>
          <w:szCs w:val="28"/>
        </w:rPr>
        <w:t xml:space="preserve"> частичного </w:t>
      </w:r>
      <w:proofErr w:type="spellStart"/>
      <w:r w:rsidRPr="000C103C">
        <w:rPr>
          <w:b w:val="0"/>
          <w:sz w:val="28"/>
          <w:szCs w:val="28"/>
        </w:rPr>
        <w:t>отбензинивания</w:t>
      </w:r>
      <w:proofErr w:type="spellEnd"/>
      <w:r w:rsidRPr="000C103C">
        <w:rPr>
          <w:b w:val="0"/>
          <w:sz w:val="28"/>
          <w:szCs w:val="28"/>
        </w:rPr>
        <w:t xml:space="preserve"> и основной сложной ректификационной колонной получила наибольшее применение в отечественной нефтепереработке. Она обладает достаточной гибкостью и универсальностью. Разновидностью перегонки нефти с двукратным испарением является схема с предварительным испарителем и сложной атмосферной колонной. Паровая фаза из </w:t>
      </w:r>
      <w:r w:rsidRPr="000C103C">
        <w:rPr>
          <w:b w:val="0"/>
          <w:sz w:val="28"/>
          <w:szCs w:val="28"/>
        </w:rPr>
        <w:lastRenderedPageBreak/>
        <w:t>испарителя направляется в атмосферную колонну. Жидкая фаза нагревается в печи и затем также направляется в атмосферную колонну. Основные достоинства такой схем</w:t>
      </w:r>
      <w:r>
        <w:rPr>
          <w:b w:val="0"/>
          <w:sz w:val="28"/>
          <w:szCs w:val="28"/>
        </w:rPr>
        <w:t>ы заключаются в некотором сокращ</w:t>
      </w:r>
      <w:r w:rsidRPr="000C103C">
        <w:rPr>
          <w:b w:val="0"/>
          <w:sz w:val="28"/>
          <w:szCs w:val="28"/>
        </w:rPr>
        <w:t xml:space="preserve">ении затрат на перегонку за счет снижения гидравлического сопротивления змеевика печи и уменьшения металлоемкости колонн и конденсаторов. Схема применима для перегонки </w:t>
      </w:r>
      <w:proofErr w:type="spellStart"/>
      <w:r w:rsidRPr="000C103C">
        <w:rPr>
          <w:b w:val="0"/>
          <w:sz w:val="28"/>
          <w:szCs w:val="28"/>
        </w:rPr>
        <w:t>нефтей</w:t>
      </w:r>
      <w:proofErr w:type="spellEnd"/>
      <w:r w:rsidRPr="000C103C">
        <w:rPr>
          <w:b w:val="0"/>
          <w:sz w:val="28"/>
          <w:szCs w:val="28"/>
        </w:rPr>
        <w:t xml:space="preserve"> со средним уровнем содержания растворенного газа (около 1 % </w:t>
      </w:r>
      <w:proofErr w:type="gramStart"/>
      <w:r w:rsidRPr="000C103C">
        <w:rPr>
          <w:b w:val="0"/>
          <w:sz w:val="28"/>
          <w:szCs w:val="28"/>
        </w:rPr>
        <w:t>мае</w:t>
      </w:r>
      <w:proofErr w:type="gramEnd"/>
      <w:r w:rsidRPr="000C103C">
        <w:rPr>
          <w:b w:val="0"/>
          <w:sz w:val="28"/>
          <w:szCs w:val="28"/>
        </w:rPr>
        <w:t xml:space="preserve">.) и бензина (18—20 % мае.). В практике отечественной нефтепереработки она встречается редко. </w:t>
      </w:r>
      <w:r>
        <w:rPr>
          <w:b w:val="0"/>
          <w:sz w:val="28"/>
          <w:szCs w:val="28"/>
        </w:rPr>
        <w:t>Коррозионно-активные вещ</w:t>
      </w:r>
      <w:r w:rsidRPr="000C103C">
        <w:rPr>
          <w:b w:val="0"/>
          <w:sz w:val="28"/>
          <w:szCs w:val="28"/>
        </w:rPr>
        <w:t xml:space="preserve">ества удаляются через верх </w:t>
      </w:r>
      <w:proofErr w:type="spellStart"/>
      <w:r w:rsidRPr="000C103C">
        <w:rPr>
          <w:b w:val="0"/>
          <w:sz w:val="28"/>
          <w:szCs w:val="28"/>
        </w:rPr>
        <w:t>отбензиниваюшей</w:t>
      </w:r>
      <w:proofErr w:type="spellEnd"/>
      <w:r w:rsidRPr="000C103C">
        <w:rPr>
          <w:b w:val="0"/>
          <w:sz w:val="28"/>
          <w:szCs w:val="28"/>
        </w:rPr>
        <w:t xml:space="preserve"> колонны. Таким образом, основная ректификационная колонна защищена от коррозии. Благодаря предварительному удалению бензиновых фракций в змеевиках печи и теплообменниках не создается высокого давления, что позволяет устанавливать более дешевое оборудование без усиления его прочности. Не</w:t>
      </w:r>
      <w:r>
        <w:rPr>
          <w:b w:val="0"/>
          <w:sz w:val="28"/>
          <w:szCs w:val="28"/>
        </w:rPr>
        <w:t xml:space="preserve">фть I проходит теплообменники </w:t>
      </w:r>
      <w:r w:rsidRPr="000C103C">
        <w:rPr>
          <w:b w:val="0"/>
          <w:sz w:val="28"/>
          <w:szCs w:val="28"/>
        </w:rPr>
        <w:t xml:space="preserve">и 2, где подогревается за счет тепла отходящих продуктов, после чего поступает в </w:t>
      </w:r>
      <w:proofErr w:type="spellStart"/>
      <w:r w:rsidRPr="000C103C">
        <w:rPr>
          <w:b w:val="0"/>
          <w:sz w:val="28"/>
          <w:szCs w:val="28"/>
        </w:rPr>
        <w:t>отбензинивающую</w:t>
      </w:r>
      <w:proofErr w:type="spellEnd"/>
      <w:r w:rsidRPr="000C103C">
        <w:rPr>
          <w:b w:val="0"/>
          <w:sz w:val="28"/>
          <w:szCs w:val="28"/>
        </w:rPr>
        <w:t xml:space="preserve"> колонну 3. В колонне 3 из нефти выделяется легкая бензиновая фракция, которая охлаждается в воздушном холодильнике 5, конденсируется в холодильнике 4 и собирается в емкости орошения 6 , откуда через отстойник 8 подается в стабилизатор бензина 11. В емкости орошения выделяется также газ IV, направляемый на </w:t>
      </w:r>
      <w:proofErr w:type="spellStart"/>
      <w:r w:rsidRPr="000C103C">
        <w:rPr>
          <w:b w:val="0"/>
          <w:sz w:val="28"/>
          <w:szCs w:val="28"/>
        </w:rPr>
        <w:t>компримирование</w:t>
      </w:r>
      <w:proofErr w:type="spellEnd"/>
      <w:r w:rsidRPr="000C103C">
        <w:rPr>
          <w:b w:val="0"/>
          <w:sz w:val="28"/>
          <w:szCs w:val="28"/>
        </w:rPr>
        <w:t xml:space="preserve">. </w:t>
      </w:r>
      <w:proofErr w:type="spellStart"/>
      <w:r w:rsidRPr="000C103C">
        <w:rPr>
          <w:b w:val="0"/>
          <w:sz w:val="28"/>
          <w:szCs w:val="28"/>
        </w:rPr>
        <w:t>Полуотбензиненная</w:t>
      </w:r>
      <w:proofErr w:type="spellEnd"/>
      <w:r w:rsidRPr="000C103C">
        <w:rPr>
          <w:b w:val="0"/>
          <w:sz w:val="28"/>
          <w:szCs w:val="28"/>
        </w:rPr>
        <w:t xml:space="preserve"> нефть из нижней части колонны 3 направляется через трубчатую печь 9 в атмосферную колонну 10. Часть потока </w:t>
      </w:r>
      <w:proofErr w:type="spellStart"/>
      <w:r w:rsidRPr="000C103C">
        <w:rPr>
          <w:b w:val="0"/>
          <w:sz w:val="28"/>
          <w:szCs w:val="28"/>
        </w:rPr>
        <w:t>полуотбензиненной</w:t>
      </w:r>
      <w:proofErr w:type="spellEnd"/>
      <w:r w:rsidRPr="000C103C">
        <w:rPr>
          <w:b w:val="0"/>
          <w:sz w:val="28"/>
          <w:szCs w:val="28"/>
        </w:rPr>
        <w:t xml:space="preserve"> нефти подогревается в печи 9 и возвращается в </w:t>
      </w:r>
      <w:proofErr w:type="spellStart"/>
      <w:r w:rsidRPr="000C103C">
        <w:rPr>
          <w:b w:val="0"/>
          <w:sz w:val="28"/>
          <w:szCs w:val="28"/>
        </w:rPr>
        <w:t>отбензиниваюшую</w:t>
      </w:r>
      <w:proofErr w:type="spellEnd"/>
      <w:r w:rsidRPr="000C103C">
        <w:rPr>
          <w:b w:val="0"/>
          <w:sz w:val="28"/>
          <w:szCs w:val="28"/>
        </w:rPr>
        <w:t xml:space="preserve"> колонну 3, сообщая дополнительное количество тепла, необходимое для ректификации. В колонне 10 нефть разделяется на несколько фракций. Из верхней части колонны 10 в паровой фазе уходит тяжелый бензин, который конденсируется в холодильнике 4, а затем поступает в стабилизатор 11. Кубовый остаток стабилизатора подогревается</w:t>
      </w:r>
      <w:r>
        <w:rPr>
          <w:b w:val="0"/>
          <w:sz w:val="28"/>
          <w:szCs w:val="28"/>
        </w:rPr>
        <w:t xml:space="preserve"> в</w:t>
      </w:r>
      <w:r w:rsidRPr="000C103C">
        <w:rPr>
          <w:b w:val="0"/>
          <w:sz w:val="28"/>
          <w:szCs w:val="28"/>
        </w:rPr>
        <w:t xml:space="preserve"> печи 13. </w:t>
      </w:r>
      <w:proofErr w:type="gramStart"/>
      <w:r w:rsidRPr="000C103C">
        <w:rPr>
          <w:b w:val="0"/>
          <w:sz w:val="28"/>
          <w:szCs w:val="28"/>
        </w:rPr>
        <w:t xml:space="preserve">В качестве боковых погонов из колонны 10 выводятся керосиновая X и дизельная VIII фракции, которые первоначально подаются в секции </w:t>
      </w:r>
      <w:proofErr w:type="spellStart"/>
      <w:r w:rsidRPr="000C103C">
        <w:rPr>
          <w:b w:val="0"/>
          <w:sz w:val="28"/>
          <w:szCs w:val="28"/>
        </w:rPr>
        <w:t>отпарных</w:t>
      </w:r>
      <w:proofErr w:type="spellEnd"/>
      <w:r w:rsidRPr="000C103C">
        <w:rPr>
          <w:b w:val="0"/>
          <w:sz w:val="28"/>
          <w:szCs w:val="28"/>
        </w:rPr>
        <w:t xml:space="preserve"> колонн 11, ъ которых в присутствии водяного пара удаляются легкие фракции.</w:t>
      </w:r>
      <w:proofErr w:type="gramEnd"/>
      <w:r w:rsidRPr="000C103C">
        <w:rPr>
          <w:b w:val="0"/>
          <w:sz w:val="28"/>
          <w:szCs w:val="28"/>
        </w:rPr>
        <w:t xml:space="preserve"> Затем керосиновая и дизельная фракции выводятся с установки. Из нижней части колонны выходит мазут XVI, который через печь 15 подается в колонну вакуумной перегонки 16, где разделяется на вакуумные дистилляты XI и гудрон II. Из верхней части колонны 16 с помощью </w:t>
      </w:r>
      <w:r w:rsidRPr="000C103C">
        <w:rPr>
          <w:b w:val="0"/>
          <w:sz w:val="28"/>
          <w:szCs w:val="28"/>
        </w:rPr>
        <w:lastRenderedPageBreak/>
        <w:t xml:space="preserve">пароэжекторного насоса 14 отсасываются водяные пары, газы термической деструкции, воздух и некоторое количество легких нефтепродуктов (дизельная фракция). Вакуумный дистиллят XI и гудрон II через теплообменники подогрева нефти 1, 2 уходят с установки. Для снижения температуры в кубе и более полного извлечения </w:t>
      </w:r>
      <w:proofErr w:type="spellStart"/>
      <w:r w:rsidRPr="000C103C">
        <w:rPr>
          <w:b w:val="0"/>
          <w:sz w:val="28"/>
          <w:szCs w:val="28"/>
        </w:rPr>
        <w:t>дистиллятных</w:t>
      </w:r>
      <w:proofErr w:type="spellEnd"/>
      <w:r w:rsidRPr="000C103C">
        <w:rPr>
          <w:b w:val="0"/>
          <w:sz w:val="28"/>
          <w:szCs w:val="28"/>
        </w:rPr>
        <w:t xml:space="preserve"> фракций в колонны 10 и 16 подается водяной пар V. Избыточное тепло в них снимается циркуляционными орош</w:t>
      </w:r>
      <w:r>
        <w:rPr>
          <w:b w:val="0"/>
          <w:sz w:val="28"/>
          <w:szCs w:val="28"/>
        </w:rPr>
        <w:t>ениями XIV. В стабилизаторе и в</w:t>
      </w:r>
      <w:r w:rsidRPr="000C103C">
        <w:rPr>
          <w:b w:val="0"/>
          <w:sz w:val="28"/>
          <w:szCs w:val="28"/>
        </w:rPr>
        <w:t xml:space="preserve"> верхней части отбирают «головку стабилизации» — сжиженный углеводородный газ VII, а из куба — стабильный бензин IX, не содержащий газообразных углеводородов. При работе по этой схеме следует нагревать нефть в печи до более высокой температуры, чем при однократном испарении вследствие раздельного испарения легких и тяжелых фракций. Кроме того, установка оборудована дополнительной аппаратурой — колонной, насосами печными и для подачи орошения, конденсаторами-холодильниками и т. д.</w:t>
      </w:r>
    </w:p>
    <w:p w:rsidR="000C103C" w:rsidRDefault="000C103C" w:rsidP="00F85E29">
      <w:pPr>
        <w:pStyle w:val="1"/>
        <w:tabs>
          <w:tab w:val="left" w:pos="538"/>
        </w:tabs>
        <w:spacing w:line="360" w:lineRule="auto"/>
        <w:ind w:left="119" w:firstLine="539"/>
        <w:rPr>
          <w:b w:val="0"/>
          <w:sz w:val="28"/>
          <w:szCs w:val="28"/>
        </w:rPr>
      </w:pPr>
      <w:r w:rsidRPr="000C103C">
        <w:rPr>
          <w:b w:val="0"/>
          <w:sz w:val="28"/>
          <w:szCs w:val="28"/>
        </w:rPr>
        <w:t xml:space="preserve">Основная атмосферная колонна 10 состоит из 3—5 простых колонн (их число определяется числом выводимых дистиллятов). Верхний дистиллят (обычно бензиновый) выводится в виде паров, остальные дистилляты (жидкие боковые погоны) выводятся через </w:t>
      </w:r>
      <w:proofErr w:type="spellStart"/>
      <w:r w:rsidRPr="000C103C">
        <w:rPr>
          <w:b w:val="0"/>
          <w:sz w:val="28"/>
          <w:szCs w:val="28"/>
        </w:rPr>
        <w:t>отпарные</w:t>
      </w:r>
      <w:proofErr w:type="spellEnd"/>
      <w:r w:rsidRPr="000C103C">
        <w:rPr>
          <w:b w:val="0"/>
          <w:sz w:val="28"/>
          <w:szCs w:val="28"/>
        </w:rPr>
        <w:t xml:space="preserve"> секции. В атмосферной колонне 10 все тепло, необходимое для ректификации, вносится потоком сырья, которое нагревается в печи 9 до парожидкостного состояния. Поэтому для улучшения четкости разделения в этой колонне необходимо увеличивать долю отгона сырья, что достигается повышением температуры и снижением давления в зоне питания. Предпочтительно, чтобы доля отгона на 5—10 % мае</w:t>
      </w:r>
      <w:proofErr w:type="gramStart"/>
      <w:r w:rsidRPr="000C103C">
        <w:rPr>
          <w:b w:val="0"/>
          <w:sz w:val="28"/>
          <w:szCs w:val="28"/>
        </w:rPr>
        <w:t>.</w:t>
      </w:r>
      <w:proofErr w:type="gramEnd"/>
      <w:r w:rsidRPr="000C103C">
        <w:rPr>
          <w:b w:val="0"/>
          <w:sz w:val="28"/>
          <w:szCs w:val="28"/>
        </w:rPr>
        <w:t xml:space="preserve"> </w:t>
      </w:r>
      <w:proofErr w:type="gramStart"/>
      <w:r w:rsidRPr="000C103C">
        <w:rPr>
          <w:b w:val="0"/>
          <w:sz w:val="28"/>
          <w:szCs w:val="28"/>
        </w:rPr>
        <w:t>п</w:t>
      </w:r>
      <w:proofErr w:type="gramEnd"/>
      <w:r w:rsidRPr="000C103C">
        <w:rPr>
          <w:b w:val="0"/>
          <w:sz w:val="28"/>
          <w:szCs w:val="28"/>
        </w:rPr>
        <w:t>ревышала сумму светлых дистиллятов, отбираемых в колонне.</w:t>
      </w:r>
    </w:p>
    <w:p w:rsidR="00CD1926" w:rsidRDefault="00CD1926" w:rsidP="00F85E29">
      <w:pPr>
        <w:pStyle w:val="1"/>
        <w:tabs>
          <w:tab w:val="left" w:pos="538"/>
        </w:tabs>
        <w:spacing w:line="360" w:lineRule="auto"/>
        <w:ind w:left="119" w:firstLine="539"/>
        <w:rPr>
          <w:b w:val="0"/>
          <w:i/>
          <w:sz w:val="28"/>
          <w:szCs w:val="28"/>
        </w:rPr>
      </w:pPr>
      <w:r w:rsidRPr="00CD1926">
        <w:rPr>
          <w:b w:val="0"/>
          <w:i/>
          <w:sz w:val="28"/>
          <w:szCs w:val="28"/>
        </w:rPr>
        <w:t>По Косаревой М.А.</w:t>
      </w:r>
      <w:r>
        <w:rPr>
          <w:b w:val="0"/>
          <w:i/>
          <w:sz w:val="28"/>
          <w:szCs w:val="28"/>
        </w:rPr>
        <w:t xml:space="preserve"> </w:t>
      </w:r>
      <w:r w:rsidRPr="00CD1926">
        <w:rPr>
          <w:b w:val="0"/>
          <w:i/>
          <w:sz w:val="28"/>
          <w:szCs w:val="28"/>
        </w:rPr>
        <w:t>[4]:</w:t>
      </w:r>
    </w:p>
    <w:p w:rsidR="00CD1926" w:rsidRPr="00CD1926" w:rsidRDefault="00CD1926" w:rsidP="00F85E29">
      <w:pPr>
        <w:pStyle w:val="1"/>
        <w:tabs>
          <w:tab w:val="left" w:pos="538"/>
        </w:tabs>
        <w:spacing w:line="360" w:lineRule="auto"/>
        <w:ind w:left="119" w:firstLine="539"/>
        <w:rPr>
          <w:b w:val="0"/>
          <w:sz w:val="28"/>
          <w:szCs w:val="28"/>
        </w:rPr>
      </w:pPr>
      <w:r>
        <w:rPr>
          <w:b w:val="0"/>
          <w:sz w:val="28"/>
          <w:szCs w:val="28"/>
        </w:rPr>
        <w:t xml:space="preserve">На установках AT </w:t>
      </w:r>
      <w:r w:rsidRPr="00CD1926">
        <w:rPr>
          <w:b w:val="0"/>
          <w:sz w:val="28"/>
          <w:szCs w:val="28"/>
        </w:rPr>
        <w:t xml:space="preserve">осуществляют неглубокую перегонку нефти с получением топливных (бензиновых, керосиновых, дизельных) фракций и мазута. Установки </w:t>
      </w:r>
      <w:proofErr w:type="gramStart"/>
      <w:r w:rsidRPr="00CD1926">
        <w:rPr>
          <w:b w:val="0"/>
          <w:sz w:val="28"/>
          <w:szCs w:val="28"/>
        </w:rPr>
        <w:t>ВТ</w:t>
      </w:r>
      <w:proofErr w:type="gramEnd"/>
      <w:r w:rsidRPr="00CD1926">
        <w:rPr>
          <w:b w:val="0"/>
          <w:sz w:val="28"/>
          <w:szCs w:val="28"/>
        </w:rPr>
        <w:t xml:space="preserve"> предназначены для перегонки мазута. На этих установках производят </w:t>
      </w:r>
      <w:proofErr w:type="spellStart"/>
      <w:r w:rsidRPr="00CD1926">
        <w:rPr>
          <w:b w:val="0"/>
          <w:sz w:val="28"/>
          <w:szCs w:val="28"/>
        </w:rPr>
        <w:t>газойлевые</w:t>
      </w:r>
      <w:proofErr w:type="spellEnd"/>
      <w:r w:rsidRPr="00CD1926">
        <w:rPr>
          <w:b w:val="0"/>
          <w:sz w:val="28"/>
          <w:szCs w:val="28"/>
        </w:rPr>
        <w:t>, масляные фракции и гудрон. Схема установки атмосферно-вакуумной перегонки нефти представлена на рис.</w:t>
      </w:r>
      <w:r>
        <w:rPr>
          <w:b w:val="0"/>
          <w:sz w:val="28"/>
          <w:szCs w:val="28"/>
        </w:rPr>
        <w:t xml:space="preserve"> 3</w:t>
      </w:r>
      <w:r w:rsidRPr="00CD1926">
        <w:rPr>
          <w:b w:val="0"/>
          <w:sz w:val="28"/>
          <w:szCs w:val="28"/>
        </w:rPr>
        <w:t>.</w:t>
      </w:r>
    </w:p>
    <w:p w:rsidR="000C103C" w:rsidRDefault="000C103C" w:rsidP="000C103C">
      <w:pPr>
        <w:pStyle w:val="1"/>
        <w:tabs>
          <w:tab w:val="left" w:pos="538"/>
        </w:tabs>
        <w:spacing w:line="360" w:lineRule="auto"/>
        <w:ind w:left="117"/>
        <w:jc w:val="center"/>
        <w:rPr>
          <w:b w:val="0"/>
          <w:sz w:val="28"/>
          <w:szCs w:val="28"/>
        </w:rPr>
      </w:pPr>
      <w:r>
        <w:rPr>
          <w:noProof/>
          <w:lang w:eastAsia="ru-RU"/>
        </w:rPr>
        <w:lastRenderedPageBreak/>
        <w:drawing>
          <wp:inline distT="0" distB="0" distL="0" distR="0" wp14:anchorId="3BB19890" wp14:editId="192BA622">
            <wp:extent cx="4290060" cy="2970042"/>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3364" t="34582" r="27644" b="29735"/>
                    <a:stretch/>
                  </pic:blipFill>
                  <pic:spPr bwMode="auto">
                    <a:xfrm>
                      <a:off x="0" y="0"/>
                      <a:ext cx="4291634" cy="2971132"/>
                    </a:xfrm>
                    <a:prstGeom prst="rect">
                      <a:avLst/>
                    </a:prstGeom>
                    <a:ln>
                      <a:noFill/>
                    </a:ln>
                    <a:extLst>
                      <a:ext uri="{53640926-AAD7-44D8-BBD7-CCE9431645EC}">
                        <a14:shadowObscured xmlns:a14="http://schemas.microsoft.com/office/drawing/2010/main"/>
                      </a:ext>
                    </a:extLst>
                  </pic:spPr>
                </pic:pic>
              </a:graphicData>
            </a:graphic>
          </wp:inline>
        </w:drawing>
      </w:r>
    </w:p>
    <w:p w:rsidR="005D0826" w:rsidRDefault="000C103C" w:rsidP="005D0826">
      <w:pPr>
        <w:pStyle w:val="1"/>
        <w:tabs>
          <w:tab w:val="left" w:pos="538"/>
        </w:tabs>
        <w:spacing w:line="360" w:lineRule="auto"/>
        <w:ind w:left="117"/>
        <w:jc w:val="center"/>
        <w:rPr>
          <w:b w:val="0"/>
          <w:sz w:val="28"/>
          <w:szCs w:val="28"/>
        </w:rPr>
      </w:pPr>
      <w:r>
        <w:rPr>
          <w:b w:val="0"/>
          <w:sz w:val="28"/>
          <w:szCs w:val="28"/>
        </w:rPr>
        <w:t xml:space="preserve">Рисунок 3. Схема установки атмосферно-вакуумной перегонки нефти: 1, 2, 12 — теплообменники; 3 — </w:t>
      </w:r>
      <w:proofErr w:type="spellStart"/>
      <w:r>
        <w:rPr>
          <w:b w:val="0"/>
          <w:sz w:val="28"/>
          <w:szCs w:val="28"/>
        </w:rPr>
        <w:t>отбензинивающ</w:t>
      </w:r>
      <w:r w:rsidRPr="000C103C">
        <w:rPr>
          <w:b w:val="0"/>
          <w:sz w:val="28"/>
          <w:szCs w:val="28"/>
        </w:rPr>
        <w:t>ая</w:t>
      </w:r>
      <w:proofErr w:type="spellEnd"/>
      <w:r w:rsidRPr="000C103C">
        <w:rPr>
          <w:b w:val="0"/>
          <w:sz w:val="28"/>
          <w:szCs w:val="28"/>
        </w:rPr>
        <w:t xml:space="preserve"> колонна</w:t>
      </w:r>
      <w:r>
        <w:rPr>
          <w:b w:val="0"/>
          <w:sz w:val="28"/>
          <w:szCs w:val="28"/>
        </w:rPr>
        <w:t>; 4 — холодильник; 5 — воздуш</w:t>
      </w:r>
      <w:r w:rsidRPr="000C103C">
        <w:rPr>
          <w:b w:val="0"/>
          <w:sz w:val="28"/>
          <w:szCs w:val="28"/>
        </w:rPr>
        <w:t>ны</w:t>
      </w:r>
      <w:r>
        <w:rPr>
          <w:b w:val="0"/>
          <w:sz w:val="28"/>
          <w:szCs w:val="28"/>
        </w:rPr>
        <w:t>й холодильник; 6 — емкость орошени</w:t>
      </w:r>
      <w:r w:rsidRPr="000C103C">
        <w:rPr>
          <w:b w:val="0"/>
          <w:sz w:val="28"/>
          <w:szCs w:val="28"/>
        </w:rPr>
        <w:t>я; 7 — насос; 8 —</w:t>
      </w:r>
      <w:r>
        <w:rPr>
          <w:b w:val="0"/>
          <w:sz w:val="28"/>
          <w:szCs w:val="28"/>
        </w:rPr>
        <w:t xml:space="preserve"> отстойник; 9, 13, 15 — печи нагрева сырья; 10 — атмосферная колонна с </w:t>
      </w:r>
      <w:proofErr w:type="spellStart"/>
      <w:r>
        <w:rPr>
          <w:b w:val="0"/>
          <w:sz w:val="28"/>
          <w:szCs w:val="28"/>
        </w:rPr>
        <w:t>отпарными</w:t>
      </w:r>
      <w:proofErr w:type="spellEnd"/>
      <w:r>
        <w:rPr>
          <w:b w:val="0"/>
          <w:sz w:val="28"/>
          <w:szCs w:val="28"/>
        </w:rPr>
        <w:t xml:space="preserve"> колоннами; 11</w:t>
      </w:r>
      <w:r w:rsidRPr="000C103C">
        <w:rPr>
          <w:b w:val="0"/>
          <w:sz w:val="28"/>
          <w:szCs w:val="28"/>
        </w:rPr>
        <w:t xml:space="preserve"> — </w:t>
      </w:r>
      <w:r>
        <w:rPr>
          <w:b w:val="0"/>
          <w:sz w:val="28"/>
          <w:szCs w:val="28"/>
        </w:rPr>
        <w:t>стабилизатор бензина; 14 — пароэжекторны</w:t>
      </w:r>
      <w:r w:rsidRPr="000C103C">
        <w:rPr>
          <w:b w:val="0"/>
          <w:sz w:val="28"/>
          <w:szCs w:val="28"/>
        </w:rPr>
        <w:t xml:space="preserve">й насос; 16 — </w:t>
      </w:r>
      <w:r>
        <w:rPr>
          <w:b w:val="0"/>
          <w:sz w:val="28"/>
          <w:szCs w:val="28"/>
        </w:rPr>
        <w:t>вакуумная колонна; 17 — концевы</w:t>
      </w:r>
      <w:r w:rsidRPr="000C103C">
        <w:rPr>
          <w:b w:val="0"/>
          <w:sz w:val="28"/>
          <w:szCs w:val="28"/>
        </w:rPr>
        <w:t>е холодильники; I — нефть; II — гудрон; III — сброс воды в к</w:t>
      </w:r>
      <w:r>
        <w:rPr>
          <w:b w:val="0"/>
          <w:sz w:val="28"/>
          <w:szCs w:val="28"/>
        </w:rPr>
        <w:t>анализацию</w:t>
      </w:r>
      <w:proofErr w:type="gramStart"/>
      <w:r>
        <w:rPr>
          <w:b w:val="0"/>
          <w:sz w:val="28"/>
          <w:szCs w:val="28"/>
        </w:rPr>
        <w:t xml:space="preserve"> ;</w:t>
      </w:r>
      <w:proofErr w:type="gramEnd"/>
      <w:r>
        <w:rPr>
          <w:b w:val="0"/>
          <w:sz w:val="28"/>
          <w:szCs w:val="28"/>
        </w:rPr>
        <w:t xml:space="preserve"> IV — газ на газофракционирующ</w:t>
      </w:r>
      <w:r w:rsidRPr="000C103C">
        <w:rPr>
          <w:b w:val="0"/>
          <w:sz w:val="28"/>
          <w:szCs w:val="28"/>
        </w:rPr>
        <w:t>ую установку</w:t>
      </w:r>
      <w:r>
        <w:rPr>
          <w:b w:val="0"/>
          <w:sz w:val="28"/>
          <w:szCs w:val="28"/>
        </w:rPr>
        <w:t xml:space="preserve">; V — пар водяной; VI — газы </w:t>
      </w:r>
      <w:proofErr w:type="spellStart"/>
      <w:r>
        <w:rPr>
          <w:b w:val="0"/>
          <w:sz w:val="28"/>
          <w:szCs w:val="28"/>
        </w:rPr>
        <w:t>эж</w:t>
      </w:r>
      <w:r w:rsidRPr="000C103C">
        <w:rPr>
          <w:b w:val="0"/>
          <w:sz w:val="28"/>
          <w:szCs w:val="28"/>
        </w:rPr>
        <w:t>екции</w:t>
      </w:r>
      <w:proofErr w:type="spellEnd"/>
      <w:r w:rsidRPr="000C103C">
        <w:rPr>
          <w:b w:val="0"/>
          <w:sz w:val="28"/>
          <w:szCs w:val="28"/>
        </w:rPr>
        <w:t xml:space="preserve"> н</w:t>
      </w:r>
      <w:r>
        <w:rPr>
          <w:b w:val="0"/>
          <w:sz w:val="28"/>
          <w:szCs w:val="28"/>
        </w:rPr>
        <w:t>а утилизацию ; VII — головная фракция стабилизации на газофракционирующую установку; VIII — дизельная фракция; IX — бензи</w:t>
      </w:r>
      <w:r w:rsidRPr="000C103C">
        <w:rPr>
          <w:b w:val="0"/>
          <w:sz w:val="28"/>
          <w:szCs w:val="28"/>
        </w:rPr>
        <w:t xml:space="preserve">н ; X — керосин; XI — вакуумный дистиллят; </w:t>
      </w:r>
      <w:r>
        <w:rPr>
          <w:b w:val="0"/>
          <w:sz w:val="28"/>
          <w:szCs w:val="28"/>
        </w:rPr>
        <w:t>XII — топливный газ; XIII — дымовы</w:t>
      </w:r>
      <w:r w:rsidRPr="000C103C">
        <w:rPr>
          <w:b w:val="0"/>
          <w:sz w:val="28"/>
          <w:szCs w:val="28"/>
        </w:rPr>
        <w:t>е г</w:t>
      </w:r>
      <w:r>
        <w:rPr>
          <w:b w:val="0"/>
          <w:sz w:val="28"/>
          <w:szCs w:val="28"/>
        </w:rPr>
        <w:t>азы; XIV — циркуляционное ороше</w:t>
      </w:r>
      <w:r w:rsidRPr="000C103C">
        <w:rPr>
          <w:b w:val="0"/>
          <w:sz w:val="28"/>
          <w:szCs w:val="28"/>
        </w:rPr>
        <w:t>ние; XV — вода; XVI — мазут</w:t>
      </w:r>
      <w:r>
        <w:rPr>
          <w:b w:val="0"/>
          <w:sz w:val="28"/>
          <w:szCs w:val="28"/>
        </w:rPr>
        <w:t xml:space="preserve"> </w:t>
      </w:r>
      <w:r w:rsidRPr="000C103C">
        <w:rPr>
          <w:b w:val="0"/>
          <w:sz w:val="28"/>
          <w:szCs w:val="28"/>
        </w:rPr>
        <w:t>[</w:t>
      </w:r>
      <w:r w:rsidR="005A13D4">
        <w:rPr>
          <w:b w:val="0"/>
          <w:sz w:val="28"/>
          <w:szCs w:val="28"/>
        </w:rPr>
        <w:t>4</w:t>
      </w:r>
      <w:r w:rsidRPr="000C103C">
        <w:rPr>
          <w:b w:val="0"/>
          <w:sz w:val="28"/>
          <w:szCs w:val="28"/>
        </w:rPr>
        <w:t>]</w:t>
      </w:r>
    </w:p>
    <w:p w:rsidR="00CD1926" w:rsidRDefault="00CD1926" w:rsidP="00CD1926">
      <w:pPr>
        <w:pStyle w:val="1"/>
        <w:tabs>
          <w:tab w:val="left" w:pos="538"/>
        </w:tabs>
        <w:spacing w:line="360" w:lineRule="auto"/>
        <w:ind w:left="117" w:firstLine="450"/>
        <w:jc w:val="left"/>
        <w:rPr>
          <w:b w:val="0"/>
          <w:sz w:val="28"/>
          <w:szCs w:val="28"/>
        </w:rPr>
      </w:pPr>
      <w:r w:rsidRPr="00CD1926">
        <w:rPr>
          <w:b w:val="0"/>
          <w:sz w:val="28"/>
          <w:szCs w:val="28"/>
        </w:rPr>
        <w:t>Рассмотрим особенности нефти как сырья для ее разделения по фракциям. Нефтяная фракция — это группа соединений, входящих в состав нефти, выкипающая в определенном интервале температур. Нефть и нефтепродукты характеризуются невысокой термической стабильностью. Обычно чем больше плотность нефти, тем ниже температурная граница, после</w:t>
      </w:r>
      <w:r>
        <w:rPr>
          <w:b w:val="0"/>
          <w:sz w:val="28"/>
          <w:szCs w:val="28"/>
        </w:rPr>
        <w:t xml:space="preserve"> которой начинается деструкция.</w:t>
      </w:r>
    </w:p>
    <w:p w:rsidR="00CD1926" w:rsidRDefault="00CD1926" w:rsidP="00CD1926">
      <w:pPr>
        <w:pStyle w:val="1"/>
        <w:tabs>
          <w:tab w:val="left" w:pos="538"/>
        </w:tabs>
        <w:spacing w:line="360" w:lineRule="auto"/>
        <w:ind w:left="117" w:firstLine="450"/>
        <w:jc w:val="left"/>
        <w:rPr>
          <w:b w:val="0"/>
          <w:sz w:val="28"/>
          <w:szCs w:val="28"/>
        </w:rPr>
      </w:pPr>
      <w:r w:rsidRPr="00CD1926">
        <w:rPr>
          <w:b w:val="0"/>
          <w:sz w:val="28"/>
          <w:szCs w:val="28"/>
        </w:rPr>
        <w:t>Начало деструкции: • легкие нефти 360 ℃; • тяжелы</w:t>
      </w:r>
      <w:r>
        <w:rPr>
          <w:b w:val="0"/>
          <w:sz w:val="28"/>
          <w:szCs w:val="28"/>
        </w:rPr>
        <w:t>е нефти 320–325 °C.</w:t>
      </w:r>
    </w:p>
    <w:p w:rsidR="00CD1926" w:rsidRPr="005D0826" w:rsidRDefault="00CD1926" w:rsidP="00CD1926">
      <w:pPr>
        <w:pStyle w:val="1"/>
        <w:tabs>
          <w:tab w:val="left" w:pos="538"/>
        </w:tabs>
        <w:spacing w:line="360" w:lineRule="auto"/>
        <w:ind w:left="117" w:firstLine="450"/>
        <w:jc w:val="left"/>
        <w:rPr>
          <w:b w:val="0"/>
          <w:sz w:val="28"/>
          <w:szCs w:val="28"/>
        </w:rPr>
      </w:pPr>
      <w:r w:rsidRPr="00CD1926">
        <w:rPr>
          <w:b w:val="0"/>
          <w:sz w:val="28"/>
          <w:szCs w:val="28"/>
        </w:rPr>
        <w:t xml:space="preserve">Первичная перегонка включает две стадии. </w:t>
      </w:r>
      <w:proofErr w:type="gramStart"/>
      <w:r w:rsidRPr="00CD1926">
        <w:rPr>
          <w:b w:val="0"/>
          <w:sz w:val="28"/>
          <w:szCs w:val="28"/>
        </w:rPr>
        <w:t>Первая стадия — это атмосферная перегонка, при которой получают светлые дистилляты — фракции, выкипающие до 350 °C, т. е. легкие фракции (</w:t>
      </w:r>
      <w:proofErr w:type="spellStart"/>
      <w:r w:rsidRPr="00CD1926">
        <w:rPr>
          <w:b w:val="0"/>
          <w:sz w:val="28"/>
          <w:szCs w:val="28"/>
        </w:rPr>
        <w:t>петролейная</w:t>
      </w:r>
      <w:proofErr w:type="spellEnd"/>
      <w:r w:rsidRPr="00CD1926">
        <w:rPr>
          <w:b w:val="0"/>
          <w:sz w:val="28"/>
          <w:szCs w:val="28"/>
        </w:rPr>
        <w:t xml:space="preserve"> до 100 ℃ и бензиновая 100–140 °C) и </w:t>
      </w:r>
      <w:r w:rsidRPr="00CD1926">
        <w:rPr>
          <w:b w:val="0"/>
          <w:sz w:val="28"/>
          <w:szCs w:val="28"/>
        </w:rPr>
        <w:lastRenderedPageBreak/>
        <w:t>средние фракции (</w:t>
      </w:r>
      <w:proofErr w:type="spellStart"/>
      <w:r w:rsidRPr="00CD1926">
        <w:rPr>
          <w:b w:val="0"/>
          <w:sz w:val="28"/>
          <w:szCs w:val="28"/>
        </w:rPr>
        <w:t>лигроиновая</w:t>
      </w:r>
      <w:proofErr w:type="spellEnd"/>
      <w:r w:rsidRPr="00CD1926">
        <w:rPr>
          <w:b w:val="0"/>
          <w:sz w:val="28"/>
          <w:szCs w:val="28"/>
        </w:rPr>
        <w:t xml:space="preserve"> или </w:t>
      </w:r>
      <w:proofErr w:type="spellStart"/>
      <w:r w:rsidRPr="00CD1926">
        <w:rPr>
          <w:b w:val="0"/>
          <w:sz w:val="28"/>
          <w:szCs w:val="28"/>
        </w:rPr>
        <w:t>нафта</w:t>
      </w:r>
      <w:proofErr w:type="spellEnd"/>
      <w:r w:rsidRPr="00CD1926">
        <w:rPr>
          <w:b w:val="0"/>
          <w:sz w:val="28"/>
          <w:szCs w:val="28"/>
        </w:rPr>
        <w:t xml:space="preserve"> 140–180 ℃, керосиновая 180–220 °C, дизельная 220–350 °C), а также тяжелые или темные (мазут), это остаток, образовавшийся после отбора светлых продуктов.</w:t>
      </w:r>
      <w:proofErr w:type="gramEnd"/>
      <w:r w:rsidRPr="00CD1926">
        <w:rPr>
          <w:b w:val="0"/>
          <w:sz w:val="28"/>
          <w:szCs w:val="28"/>
        </w:rPr>
        <w:t xml:space="preserve"> Вторая стадия — это дистилляция под вакуумом мазута с получением тяжелых масляных фракций (вакуумный газойль 350–500 ℃ и гудрон, т. е. вакуумный остаток с температурой </w:t>
      </w:r>
      <w:proofErr w:type="spellStart"/>
      <w:r w:rsidRPr="00CD1926">
        <w:rPr>
          <w:b w:val="0"/>
          <w:sz w:val="28"/>
          <w:szCs w:val="28"/>
        </w:rPr>
        <w:t>выкипания</w:t>
      </w:r>
      <w:proofErr w:type="spellEnd"/>
      <w:r w:rsidRPr="00CD1926">
        <w:rPr>
          <w:b w:val="0"/>
          <w:sz w:val="28"/>
          <w:szCs w:val="28"/>
        </w:rPr>
        <w:t xml:space="preserve"> свыше 500 ℃). </w:t>
      </w:r>
      <w:proofErr w:type="gramStart"/>
      <w:r w:rsidRPr="00CD1926">
        <w:rPr>
          <w:b w:val="0"/>
          <w:sz w:val="28"/>
          <w:szCs w:val="28"/>
        </w:rPr>
        <w:t xml:space="preserve">На разных НПЗ получают фракции, отличающиеся по температурным пределам </w:t>
      </w:r>
      <w:proofErr w:type="spellStart"/>
      <w:r w:rsidRPr="00CD1926">
        <w:rPr>
          <w:b w:val="0"/>
          <w:sz w:val="28"/>
          <w:szCs w:val="28"/>
        </w:rPr>
        <w:t>выкипания</w:t>
      </w:r>
      <w:proofErr w:type="spellEnd"/>
      <w:r w:rsidRPr="00CD1926">
        <w:rPr>
          <w:b w:val="0"/>
          <w:sz w:val="28"/>
          <w:szCs w:val="28"/>
        </w:rPr>
        <w:t xml:space="preserve"> в зависимости, во-первых, от типа перегоняемой нефти; во-вторых, от структуры выпуска товарных нефтепродуктов.</w:t>
      </w:r>
      <w:proofErr w:type="gramEnd"/>
      <w:r w:rsidRPr="00CD1926">
        <w:rPr>
          <w:b w:val="0"/>
          <w:sz w:val="28"/>
          <w:szCs w:val="28"/>
        </w:rPr>
        <w:t xml:space="preserve"> Фракцию называют нефтепродуктом, если ее свойства отвечают нормам стандарта или техническим условиям на товарный продукт, не требуя дополнительного передела.</w:t>
      </w:r>
    </w:p>
    <w:p w:rsidR="00CD1926" w:rsidRPr="00CD1926" w:rsidRDefault="00CD1926" w:rsidP="00F85E29">
      <w:pPr>
        <w:pStyle w:val="1"/>
        <w:tabs>
          <w:tab w:val="left" w:pos="538"/>
        </w:tabs>
        <w:spacing w:line="360" w:lineRule="auto"/>
        <w:ind w:left="119" w:firstLine="539"/>
        <w:rPr>
          <w:b w:val="0"/>
          <w:i/>
          <w:sz w:val="28"/>
          <w:szCs w:val="28"/>
        </w:rPr>
      </w:pPr>
      <w:r w:rsidRPr="00CD1926">
        <w:rPr>
          <w:b w:val="0"/>
          <w:i/>
          <w:sz w:val="28"/>
          <w:szCs w:val="28"/>
        </w:rPr>
        <w:t xml:space="preserve">По </w:t>
      </w:r>
      <w:proofErr w:type="spellStart"/>
      <w:r w:rsidRPr="00CD1926">
        <w:rPr>
          <w:b w:val="0"/>
          <w:i/>
          <w:sz w:val="28"/>
          <w:szCs w:val="28"/>
        </w:rPr>
        <w:t>Магеррамову</w:t>
      </w:r>
      <w:proofErr w:type="spellEnd"/>
      <w:r w:rsidRPr="00CD1926">
        <w:rPr>
          <w:b w:val="0"/>
          <w:i/>
          <w:sz w:val="28"/>
          <w:szCs w:val="28"/>
        </w:rPr>
        <w:t xml:space="preserve"> А. М. [5]:</w:t>
      </w:r>
    </w:p>
    <w:p w:rsidR="000C103C" w:rsidRPr="009A3829" w:rsidRDefault="000C103C" w:rsidP="00F85E29">
      <w:pPr>
        <w:pStyle w:val="1"/>
        <w:tabs>
          <w:tab w:val="left" w:pos="538"/>
        </w:tabs>
        <w:spacing w:line="360" w:lineRule="auto"/>
        <w:ind w:left="119" w:firstLine="539"/>
        <w:rPr>
          <w:b w:val="0"/>
          <w:sz w:val="28"/>
          <w:szCs w:val="28"/>
        </w:rPr>
      </w:pPr>
      <w:r w:rsidRPr="000C103C">
        <w:rPr>
          <w:b w:val="0"/>
          <w:sz w:val="28"/>
          <w:szCs w:val="28"/>
        </w:rPr>
        <w:t>Технологическая схема комбинированной установк</w:t>
      </w:r>
      <w:r w:rsidR="00450B78">
        <w:rPr>
          <w:b w:val="0"/>
          <w:sz w:val="28"/>
          <w:szCs w:val="28"/>
        </w:rPr>
        <w:t xml:space="preserve">и ЭЛОУ-АВТ </w:t>
      </w:r>
      <w:r w:rsidR="00CD1926">
        <w:rPr>
          <w:b w:val="0"/>
          <w:sz w:val="28"/>
          <w:szCs w:val="28"/>
        </w:rPr>
        <w:t>[5</w:t>
      </w:r>
      <w:r w:rsidR="00450B78" w:rsidRPr="00450B78">
        <w:rPr>
          <w:b w:val="0"/>
          <w:sz w:val="28"/>
          <w:szCs w:val="28"/>
        </w:rPr>
        <w:t>]</w:t>
      </w:r>
      <w:r w:rsidR="00450B78">
        <w:rPr>
          <w:b w:val="0"/>
          <w:sz w:val="28"/>
          <w:szCs w:val="28"/>
        </w:rPr>
        <w:t xml:space="preserve">. </w:t>
      </w:r>
      <w:r w:rsidRPr="000C103C">
        <w:rPr>
          <w:b w:val="0"/>
          <w:sz w:val="28"/>
          <w:szCs w:val="28"/>
        </w:rPr>
        <w:t>Подогретая в теплообменниках 8 нефть I с температурой 120-140</w:t>
      </w:r>
      <w:proofErr w:type="gramStart"/>
      <w:r w:rsidRPr="000C103C">
        <w:rPr>
          <w:b w:val="0"/>
          <w:sz w:val="28"/>
          <w:szCs w:val="28"/>
        </w:rPr>
        <w:t xml:space="preserve"> °С</w:t>
      </w:r>
      <w:proofErr w:type="gramEnd"/>
      <w:r w:rsidRPr="000C103C">
        <w:rPr>
          <w:b w:val="0"/>
          <w:sz w:val="28"/>
          <w:szCs w:val="28"/>
        </w:rPr>
        <w:t xml:space="preserve"> в </w:t>
      </w:r>
      <w:proofErr w:type="spellStart"/>
      <w:r w:rsidRPr="000C103C">
        <w:rPr>
          <w:b w:val="0"/>
          <w:sz w:val="28"/>
          <w:szCs w:val="28"/>
        </w:rPr>
        <w:t>дегидраторах</w:t>
      </w:r>
      <w:proofErr w:type="spellEnd"/>
      <w:r w:rsidRPr="000C103C">
        <w:rPr>
          <w:b w:val="0"/>
          <w:sz w:val="28"/>
          <w:szCs w:val="28"/>
        </w:rPr>
        <w:t xml:space="preserve"> 1 подвергается термохимическому и </w:t>
      </w:r>
      <w:proofErr w:type="spellStart"/>
      <w:r w:rsidRPr="000C103C">
        <w:rPr>
          <w:b w:val="0"/>
          <w:sz w:val="28"/>
          <w:szCs w:val="28"/>
        </w:rPr>
        <w:t>электрообезвоживанию</w:t>
      </w:r>
      <w:proofErr w:type="spellEnd"/>
      <w:r w:rsidRPr="000C103C">
        <w:rPr>
          <w:b w:val="0"/>
          <w:sz w:val="28"/>
          <w:szCs w:val="28"/>
        </w:rPr>
        <w:t xml:space="preserve"> и обессоливанию в присутствии воды, </w:t>
      </w:r>
      <w:proofErr w:type="spellStart"/>
      <w:r w:rsidRPr="000C103C">
        <w:rPr>
          <w:b w:val="0"/>
          <w:sz w:val="28"/>
          <w:szCs w:val="28"/>
        </w:rPr>
        <w:t>деэмульгатора</w:t>
      </w:r>
      <w:proofErr w:type="spellEnd"/>
      <w:r w:rsidRPr="000C103C">
        <w:rPr>
          <w:b w:val="0"/>
          <w:sz w:val="28"/>
          <w:szCs w:val="28"/>
        </w:rPr>
        <w:t xml:space="preserve"> и щёлочи. Подготовленная таким образом нефть дополнительно подогревается в других теплообменниках и с температурой 220</w:t>
      </w:r>
      <w:proofErr w:type="gramStart"/>
      <w:r w:rsidRPr="000C103C">
        <w:rPr>
          <w:b w:val="0"/>
          <w:sz w:val="28"/>
          <w:szCs w:val="28"/>
        </w:rPr>
        <w:t xml:space="preserve"> °С</w:t>
      </w:r>
      <w:proofErr w:type="gramEnd"/>
      <w:r w:rsidRPr="000C103C">
        <w:rPr>
          <w:b w:val="0"/>
          <w:sz w:val="28"/>
          <w:szCs w:val="28"/>
        </w:rPr>
        <w:t xml:space="preserve"> поступает в колонну 2. Сверху этой колонны отбирается фракция лёгкого бензина XV. Остаток III снизу колонны 2 подается в печь 7, где нагревается до 330</w:t>
      </w:r>
      <w:proofErr w:type="gramStart"/>
      <w:r w:rsidRPr="000C103C">
        <w:rPr>
          <w:b w:val="0"/>
          <w:sz w:val="28"/>
          <w:szCs w:val="28"/>
        </w:rPr>
        <w:t xml:space="preserve"> °С</w:t>
      </w:r>
      <w:proofErr w:type="gramEnd"/>
      <w:r w:rsidRPr="000C103C">
        <w:rPr>
          <w:b w:val="0"/>
          <w:sz w:val="28"/>
          <w:szCs w:val="28"/>
        </w:rPr>
        <w:t xml:space="preserve">, и поступает в колонну 3. Часть нефти из печи 7 возвращается в колонну 2 в качестве горячей струи. Сверху колонны 3 отбирается тяжёлый бензин XVII, а сбоку через </w:t>
      </w:r>
      <w:proofErr w:type="spellStart"/>
      <w:r w:rsidRPr="000C103C">
        <w:rPr>
          <w:b w:val="0"/>
          <w:sz w:val="28"/>
          <w:szCs w:val="28"/>
        </w:rPr>
        <w:t>отпарные</w:t>
      </w:r>
      <w:proofErr w:type="spellEnd"/>
      <w:r w:rsidRPr="000C103C">
        <w:rPr>
          <w:b w:val="0"/>
          <w:sz w:val="28"/>
          <w:szCs w:val="28"/>
        </w:rPr>
        <w:t xml:space="preserve"> колонны 11 фракции</w:t>
      </w:r>
      <w:r>
        <w:rPr>
          <w:b w:val="0"/>
          <w:sz w:val="28"/>
          <w:szCs w:val="28"/>
        </w:rPr>
        <w:t xml:space="preserve"> VI (140-240, 240-300 и 300-350</w:t>
      </w:r>
      <w:r w:rsidRPr="000C103C">
        <w:rPr>
          <w:b w:val="0"/>
          <w:sz w:val="28"/>
          <w:szCs w:val="28"/>
        </w:rPr>
        <w:t>°С). Мазут IV снизу колонны 3 подаётся в печь 15, где нагревается до 420</w:t>
      </w:r>
      <w:proofErr w:type="gramStart"/>
      <w:r w:rsidRPr="000C103C">
        <w:rPr>
          <w:b w:val="0"/>
          <w:sz w:val="28"/>
          <w:szCs w:val="28"/>
        </w:rPr>
        <w:t xml:space="preserve"> °С</w:t>
      </w:r>
      <w:proofErr w:type="gramEnd"/>
      <w:r w:rsidRPr="000C103C">
        <w:rPr>
          <w:b w:val="0"/>
          <w:sz w:val="28"/>
          <w:szCs w:val="28"/>
        </w:rPr>
        <w:t xml:space="preserve">, и поступает в вакуумную колонну 4, работающую при остаточном давлении 60 мм рт. ст. Водяные пары, газообразные продукты разложения и легкие пары XIV сверху колонны 4 поступают в барометрический конденсатор 12, </w:t>
      </w:r>
      <w:proofErr w:type="spellStart"/>
      <w:r w:rsidRPr="000C103C">
        <w:rPr>
          <w:b w:val="0"/>
          <w:sz w:val="28"/>
          <w:szCs w:val="28"/>
        </w:rPr>
        <w:t>несконденсировавшиеся</w:t>
      </w:r>
      <w:proofErr w:type="spellEnd"/>
      <w:r w:rsidRPr="000C103C">
        <w:rPr>
          <w:b w:val="0"/>
          <w:sz w:val="28"/>
          <w:szCs w:val="28"/>
        </w:rPr>
        <w:t xml:space="preserve"> газы отсасываются эжектором 13. Боковыми погонами колонны 4 являются фракции VII, остатком — гудрон VIII. Бензины XV и XVII, получаемые из колонн 2 и 3, смешивают и отводят в стабилизатор 5. Газ из </w:t>
      </w:r>
      <w:proofErr w:type="spellStart"/>
      <w:r w:rsidRPr="000C103C">
        <w:rPr>
          <w:b w:val="0"/>
          <w:sz w:val="28"/>
          <w:szCs w:val="28"/>
        </w:rPr>
        <w:t>газосепараторов</w:t>
      </w:r>
      <w:proofErr w:type="spellEnd"/>
      <w:r w:rsidRPr="000C103C">
        <w:rPr>
          <w:b w:val="0"/>
          <w:sz w:val="28"/>
          <w:szCs w:val="28"/>
        </w:rPr>
        <w:t xml:space="preserve"> 10 после </w:t>
      </w:r>
      <w:proofErr w:type="spellStart"/>
      <w:r w:rsidRPr="000C103C">
        <w:rPr>
          <w:b w:val="0"/>
          <w:sz w:val="28"/>
          <w:szCs w:val="28"/>
        </w:rPr>
        <w:t>компримирования</w:t>
      </w:r>
      <w:proofErr w:type="spellEnd"/>
      <w:r w:rsidRPr="000C103C">
        <w:rPr>
          <w:b w:val="0"/>
          <w:sz w:val="28"/>
          <w:szCs w:val="28"/>
        </w:rPr>
        <w:t xml:space="preserve"> подаётся в абсорбер 6, орошаемый стабильным бензином V. Сухой газ </w:t>
      </w:r>
      <w:r>
        <w:rPr>
          <w:b w:val="0"/>
          <w:sz w:val="28"/>
          <w:szCs w:val="28"/>
        </w:rPr>
        <w:t>XII сбрасывается к форсункам пе</w:t>
      </w:r>
      <w:r w:rsidRPr="000C103C">
        <w:rPr>
          <w:b w:val="0"/>
          <w:sz w:val="28"/>
          <w:szCs w:val="28"/>
        </w:rPr>
        <w:t xml:space="preserve">чей. Головной продукт стабилизации колонны 5 направляется на ГФУ. </w:t>
      </w:r>
      <w:r w:rsidRPr="000C103C">
        <w:rPr>
          <w:b w:val="0"/>
          <w:sz w:val="28"/>
          <w:szCs w:val="28"/>
        </w:rPr>
        <w:lastRenderedPageBreak/>
        <w:t xml:space="preserve">Стабильный бензин подвергается </w:t>
      </w:r>
      <w:proofErr w:type="spellStart"/>
      <w:r w:rsidRPr="000C103C">
        <w:rPr>
          <w:b w:val="0"/>
          <w:sz w:val="28"/>
          <w:szCs w:val="28"/>
        </w:rPr>
        <w:t>защёлачиванию</w:t>
      </w:r>
      <w:proofErr w:type="spellEnd"/>
      <w:r w:rsidRPr="000C103C">
        <w:rPr>
          <w:b w:val="0"/>
          <w:sz w:val="28"/>
          <w:szCs w:val="28"/>
        </w:rPr>
        <w:t xml:space="preserve">. Во фракции лёгкого и тяжёлого бензинов, отбираемых с верха </w:t>
      </w:r>
      <w:proofErr w:type="spellStart"/>
      <w:r w:rsidRPr="000C103C">
        <w:rPr>
          <w:b w:val="0"/>
          <w:sz w:val="28"/>
          <w:szCs w:val="28"/>
        </w:rPr>
        <w:t>отбензинивающей</w:t>
      </w:r>
      <w:proofErr w:type="spellEnd"/>
      <w:r w:rsidRPr="000C103C">
        <w:rPr>
          <w:b w:val="0"/>
          <w:sz w:val="28"/>
          <w:szCs w:val="28"/>
        </w:rPr>
        <w:t xml:space="preserve"> и атмосферной колонн, содержатся растворённые углеводородные газы (С2-С4). Поэтому прямогонные бензины должны подвергаться вначале стабилизации с выделением сухого (С1-С2) и сжиженного (С2-С3) газов и последующим их рациональным использованием. Прямогонные бензины после предварительной стабилизации не могут быть использованы непосредственно как автомобильные бензины ввиду их низкой детонационной стойкости. Обычно используется только голов</w:t>
      </w:r>
      <w:r>
        <w:rPr>
          <w:b w:val="0"/>
          <w:sz w:val="28"/>
          <w:szCs w:val="28"/>
        </w:rPr>
        <w:t>ная фракция бензина н.к.-62 (85</w:t>
      </w:r>
      <w:r w:rsidRPr="000C103C">
        <w:rPr>
          <w:b w:val="0"/>
          <w:sz w:val="28"/>
          <w:szCs w:val="28"/>
          <w:vertAlign w:val="superscript"/>
        </w:rPr>
        <w:t>0</w:t>
      </w:r>
      <w:r w:rsidRPr="000C103C">
        <w:rPr>
          <w:b w:val="0"/>
          <w:sz w:val="28"/>
          <w:szCs w:val="28"/>
        </w:rPr>
        <w:t xml:space="preserve">С) для регулирования пусковых свойств и упругости паров товарных </w:t>
      </w:r>
      <w:proofErr w:type="spellStart"/>
      <w:r w:rsidRPr="000C103C">
        <w:rPr>
          <w:b w:val="0"/>
          <w:sz w:val="28"/>
          <w:szCs w:val="28"/>
        </w:rPr>
        <w:t>автобензинов</w:t>
      </w:r>
      <w:proofErr w:type="spellEnd"/>
      <w:r w:rsidRPr="000C103C">
        <w:rPr>
          <w:b w:val="0"/>
          <w:sz w:val="28"/>
          <w:szCs w:val="28"/>
        </w:rPr>
        <w:t xml:space="preserve">. Эта фракция к тому же обладает достаточно высокой детонационной стойкостью. Для последующей переработки стабилизированные бензины подвергаются вторичной перегонке на фракции, направляемые как сырьё процессов каталитического </w:t>
      </w:r>
      <w:proofErr w:type="spellStart"/>
      <w:r w:rsidRPr="000C103C">
        <w:rPr>
          <w:b w:val="0"/>
          <w:sz w:val="28"/>
          <w:szCs w:val="28"/>
        </w:rPr>
        <w:t>риформинга</w:t>
      </w:r>
      <w:proofErr w:type="spellEnd"/>
      <w:r w:rsidRPr="000C103C">
        <w:rPr>
          <w:b w:val="0"/>
          <w:sz w:val="28"/>
          <w:szCs w:val="28"/>
        </w:rPr>
        <w:t xml:space="preserve"> с целью получения высокооктанового компонента </w:t>
      </w:r>
      <w:proofErr w:type="spellStart"/>
      <w:r w:rsidRPr="000C103C">
        <w:rPr>
          <w:b w:val="0"/>
          <w:sz w:val="28"/>
          <w:szCs w:val="28"/>
        </w:rPr>
        <w:t>автобензинов</w:t>
      </w:r>
      <w:proofErr w:type="spellEnd"/>
      <w:r w:rsidRPr="000C103C">
        <w:rPr>
          <w:b w:val="0"/>
          <w:sz w:val="28"/>
          <w:szCs w:val="28"/>
        </w:rPr>
        <w:t xml:space="preserve"> или индивидуальных ароматических углеводородов — бензола, толуола, ксилолов. При производстве ароматических углеводородов исходный бензин разделяют на фракции </w:t>
      </w:r>
      <w:r>
        <w:rPr>
          <w:b w:val="0"/>
          <w:sz w:val="28"/>
          <w:szCs w:val="28"/>
        </w:rPr>
        <w:t>с температурами кипения: 62-85</w:t>
      </w:r>
      <w:r w:rsidRPr="000C103C">
        <w:rPr>
          <w:b w:val="0"/>
          <w:sz w:val="28"/>
          <w:szCs w:val="28"/>
          <w:vertAlign w:val="superscript"/>
        </w:rPr>
        <w:t>0</w:t>
      </w:r>
      <w:r>
        <w:rPr>
          <w:b w:val="0"/>
          <w:sz w:val="28"/>
          <w:szCs w:val="28"/>
        </w:rPr>
        <w:t>С (</w:t>
      </w:r>
      <w:proofErr w:type="spellStart"/>
      <w:r>
        <w:rPr>
          <w:b w:val="0"/>
          <w:sz w:val="28"/>
          <w:szCs w:val="28"/>
        </w:rPr>
        <w:t>бензольную</w:t>
      </w:r>
      <w:proofErr w:type="spellEnd"/>
      <w:r>
        <w:rPr>
          <w:b w:val="0"/>
          <w:sz w:val="28"/>
          <w:szCs w:val="28"/>
        </w:rPr>
        <w:t>), 85-105</w:t>
      </w:r>
      <w:r w:rsidRPr="000C103C">
        <w:rPr>
          <w:b w:val="0"/>
          <w:sz w:val="28"/>
          <w:szCs w:val="28"/>
          <w:vertAlign w:val="superscript"/>
        </w:rPr>
        <w:t>0</w:t>
      </w:r>
      <w:r w:rsidRPr="000C103C">
        <w:rPr>
          <w:b w:val="0"/>
          <w:sz w:val="28"/>
          <w:szCs w:val="28"/>
        </w:rPr>
        <w:t>С</w:t>
      </w:r>
      <w:r>
        <w:rPr>
          <w:b w:val="0"/>
          <w:sz w:val="28"/>
          <w:szCs w:val="28"/>
        </w:rPr>
        <w:t xml:space="preserve"> (120</w:t>
      </w:r>
      <w:r w:rsidRPr="000C103C">
        <w:rPr>
          <w:b w:val="0"/>
          <w:sz w:val="28"/>
          <w:szCs w:val="28"/>
          <w:vertAlign w:val="superscript"/>
        </w:rPr>
        <w:t>0</w:t>
      </w:r>
      <w:r w:rsidRPr="000C103C">
        <w:rPr>
          <w:b w:val="0"/>
          <w:sz w:val="28"/>
          <w:szCs w:val="28"/>
        </w:rPr>
        <w:t>С</w:t>
      </w:r>
      <w:r>
        <w:rPr>
          <w:b w:val="0"/>
          <w:sz w:val="28"/>
          <w:szCs w:val="28"/>
        </w:rPr>
        <w:t>) (</w:t>
      </w:r>
      <w:proofErr w:type="spellStart"/>
      <w:r>
        <w:rPr>
          <w:b w:val="0"/>
          <w:sz w:val="28"/>
          <w:szCs w:val="28"/>
        </w:rPr>
        <w:t>толуольную</w:t>
      </w:r>
      <w:proofErr w:type="spellEnd"/>
      <w:r>
        <w:rPr>
          <w:b w:val="0"/>
          <w:sz w:val="28"/>
          <w:szCs w:val="28"/>
        </w:rPr>
        <w:t>) и 105(120)-140</w:t>
      </w:r>
      <w:r w:rsidRPr="000C103C">
        <w:rPr>
          <w:b w:val="0"/>
          <w:sz w:val="28"/>
          <w:szCs w:val="28"/>
          <w:vertAlign w:val="superscript"/>
        </w:rPr>
        <w:t>0</w:t>
      </w:r>
      <w:r w:rsidRPr="000C103C">
        <w:rPr>
          <w:b w:val="0"/>
          <w:sz w:val="28"/>
          <w:szCs w:val="28"/>
        </w:rPr>
        <w:t>С (</w:t>
      </w:r>
      <w:proofErr w:type="spellStart"/>
      <w:r w:rsidRPr="000C103C">
        <w:rPr>
          <w:b w:val="0"/>
          <w:sz w:val="28"/>
          <w:szCs w:val="28"/>
        </w:rPr>
        <w:t>ксилольную</w:t>
      </w:r>
      <w:proofErr w:type="spellEnd"/>
      <w:r w:rsidRPr="000C103C">
        <w:rPr>
          <w:b w:val="0"/>
          <w:sz w:val="28"/>
          <w:szCs w:val="28"/>
        </w:rPr>
        <w:t xml:space="preserve">). При топливном направлении переработки прямогонные бензины разделяют на две фракции: </w:t>
      </w:r>
      <w:proofErr w:type="spellStart"/>
      <w:r w:rsidRPr="000C103C">
        <w:rPr>
          <w:b w:val="0"/>
          <w:sz w:val="28"/>
          <w:szCs w:val="28"/>
        </w:rPr>
        <w:t>н</w:t>
      </w:r>
      <w:r>
        <w:rPr>
          <w:b w:val="0"/>
          <w:sz w:val="28"/>
          <w:szCs w:val="28"/>
        </w:rPr>
        <w:t>.к</w:t>
      </w:r>
      <w:proofErr w:type="spellEnd"/>
      <w:r>
        <w:rPr>
          <w:b w:val="0"/>
          <w:sz w:val="28"/>
          <w:szCs w:val="28"/>
        </w:rPr>
        <w:t>.— 85</w:t>
      </w:r>
      <w:r w:rsidRPr="000C103C">
        <w:rPr>
          <w:b w:val="0"/>
          <w:sz w:val="28"/>
          <w:szCs w:val="28"/>
          <w:vertAlign w:val="superscript"/>
        </w:rPr>
        <w:t>0</w:t>
      </w:r>
      <w:r w:rsidRPr="000C103C">
        <w:rPr>
          <w:b w:val="0"/>
          <w:sz w:val="28"/>
          <w:szCs w:val="28"/>
        </w:rPr>
        <w:t>С</w:t>
      </w:r>
      <w:r>
        <w:rPr>
          <w:b w:val="0"/>
          <w:sz w:val="28"/>
          <w:szCs w:val="28"/>
        </w:rPr>
        <w:t xml:space="preserve"> и 85-180</w:t>
      </w:r>
      <w:r w:rsidRPr="000C103C">
        <w:rPr>
          <w:b w:val="0"/>
          <w:sz w:val="28"/>
          <w:szCs w:val="28"/>
          <w:vertAlign w:val="superscript"/>
        </w:rPr>
        <w:t>0</w:t>
      </w:r>
      <w:r w:rsidRPr="000C103C">
        <w:rPr>
          <w:b w:val="0"/>
          <w:sz w:val="28"/>
          <w:szCs w:val="28"/>
        </w:rPr>
        <w:t>С</w:t>
      </w:r>
      <w:r>
        <w:rPr>
          <w:b w:val="0"/>
          <w:sz w:val="28"/>
          <w:szCs w:val="28"/>
        </w:rPr>
        <w:t>.</w:t>
      </w:r>
    </w:p>
    <w:p w:rsidR="00CD1926" w:rsidRDefault="00CD1926" w:rsidP="00CD1926">
      <w:pPr>
        <w:pStyle w:val="1"/>
        <w:numPr>
          <w:ilvl w:val="1"/>
          <w:numId w:val="7"/>
        </w:numPr>
        <w:tabs>
          <w:tab w:val="left" w:pos="0"/>
        </w:tabs>
        <w:spacing w:before="0" w:line="360" w:lineRule="auto"/>
        <w:rPr>
          <w:sz w:val="28"/>
          <w:szCs w:val="28"/>
        </w:rPr>
      </w:pPr>
      <w:r>
        <w:rPr>
          <w:sz w:val="28"/>
          <w:szCs w:val="28"/>
        </w:rPr>
        <w:t>Газофракционирующая установка</w:t>
      </w:r>
    </w:p>
    <w:p w:rsidR="005F718B" w:rsidRDefault="005F718B" w:rsidP="005F718B">
      <w:pPr>
        <w:pStyle w:val="1"/>
        <w:tabs>
          <w:tab w:val="left" w:pos="0"/>
        </w:tabs>
        <w:spacing w:before="0"/>
        <w:ind w:left="-284" w:firstLine="710"/>
        <w:rPr>
          <w:b w:val="0"/>
          <w:i/>
          <w:sz w:val="28"/>
          <w:szCs w:val="28"/>
        </w:rPr>
      </w:pPr>
      <w:r w:rsidRPr="005F718B">
        <w:rPr>
          <w:b w:val="0"/>
          <w:i/>
          <w:sz w:val="28"/>
          <w:szCs w:val="28"/>
        </w:rPr>
        <w:t xml:space="preserve">По Ахметову С. А. </w:t>
      </w:r>
      <w:r w:rsidRPr="008E166D">
        <w:rPr>
          <w:b w:val="0"/>
          <w:i/>
          <w:sz w:val="28"/>
          <w:szCs w:val="28"/>
        </w:rPr>
        <w:t>[</w:t>
      </w:r>
      <w:r w:rsidRPr="005F718B">
        <w:rPr>
          <w:b w:val="0"/>
          <w:i/>
          <w:sz w:val="28"/>
          <w:szCs w:val="28"/>
        </w:rPr>
        <w:t>14</w:t>
      </w:r>
      <w:r w:rsidRPr="008E166D">
        <w:rPr>
          <w:b w:val="0"/>
          <w:i/>
          <w:sz w:val="28"/>
          <w:szCs w:val="28"/>
        </w:rPr>
        <w:t>]</w:t>
      </w:r>
      <w:r w:rsidRPr="005F718B">
        <w:rPr>
          <w:b w:val="0"/>
          <w:i/>
          <w:sz w:val="28"/>
          <w:szCs w:val="28"/>
        </w:rPr>
        <w:t>:</w:t>
      </w:r>
    </w:p>
    <w:p w:rsidR="005F718B" w:rsidRPr="005F718B" w:rsidRDefault="005F718B" w:rsidP="005F718B">
      <w:pPr>
        <w:pStyle w:val="1"/>
        <w:tabs>
          <w:tab w:val="left" w:pos="0"/>
        </w:tabs>
        <w:spacing w:before="0"/>
        <w:ind w:left="-284" w:firstLine="710"/>
        <w:rPr>
          <w:b w:val="0"/>
          <w:i/>
          <w:sz w:val="28"/>
          <w:szCs w:val="28"/>
        </w:rPr>
      </w:pPr>
    </w:p>
    <w:p w:rsidR="005F718B" w:rsidRDefault="005F718B" w:rsidP="005F718B">
      <w:pPr>
        <w:pStyle w:val="1"/>
        <w:tabs>
          <w:tab w:val="left" w:pos="0"/>
        </w:tabs>
        <w:spacing w:before="0" w:line="360" w:lineRule="auto"/>
        <w:ind w:left="-284" w:firstLine="710"/>
        <w:rPr>
          <w:b w:val="0"/>
          <w:sz w:val="28"/>
          <w:szCs w:val="28"/>
        </w:rPr>
      </w:pPr>
      <w:r w:rsidRPr="005F718B">
        <w:rPr>
          <w:b w:val="0"/>
          <w:sz w:val="28"/>
          <w:szCs w:val="28"/>
        </w:rPr>
        <w:t xml:space="preserve">Процессы </w:t>
      </w:r>
      <w:proofErr w:type="spellStart"/>
      <w:r w:rsidRPr="005F718B">
        <w:rPr>
          <w:b w:val="0"/>
          <w:sz w:val="28"/>
          <w:szCs w:val="28"/>
        </w:rPr>
        <w:t>газофракционирования</w:t>
      </w:r>
      <w:proofErr w:type="spellEnd"/>
      <w:r w:rsidRPr="005F718B">
        <w:rPr>
          <w:b w:val="0"/>
          <w:sz w:val="28"/>
          <w:szCs w:val="28"/>
        </w:rPr>
        <w:t xml:space="preserve"> предназначены для получения из нефтезаводских газов индивидуальных низкомолекулярных углеводородов C</w:t>
      </w:r>
      <w:r w:rsidRPr="005F718B">
        <w:rPr>
          <w:b w:val="0"/>
          <w:sz w:val="28"/>
          <w:szCs w:val="28"/>
          <w:vertAlign w:val="subscript"/>
        </w:rPr>
        <w:t>1</w:t>
      </w:r>
      <w:r w:rsidRPr="005F718B">
        <w:rPr>
          <w:b w:val="0"/>
          <w:sz w:val="28"/>
          <w:szCs w:val="28"/>
        </w:rPr>
        <w:t xml:space="preserve"> –С</w:t>
      </w:r>
      <w:proofErr w:type="gramStart"/>
      <w:r w:rsidRPr="005F718B">
        <w:rPr>
          <w:b w:val="0"/>
          <w:sz w:val="28"/>
          <w:szCs w:val="28"/>
          <w:vertAlign w:val="subscript"/>
        </w:rPr>
        <w:t>6</w:t>
      </w:r>
      <w:proofErr w:type="gramEnd"/>
      <w:r w:rsidRPr="005F718B">
        <w:rPr>
          <w:b w:val="0"/>
          <w:sz w:val="28"/>
          <w:szCs w:val="28"/>
        </w:rPr>
        <w:t xml:space="preserve"> (как предельных, так и непредельных, нормального или </w:t>
      </w:r>
      <w:proofErr w:type="spellStart"/>
      <w:r w:rsidRPr="005F718B">
        <w:rPr>
          <w:b w:val="0"/>
          <w:sz w:val="28"/>
          <w:szCs w:val="28"/>
        </w:rPr>
        <w:t>изостроения</w:t>
      </w:r>
      <w:proofErr w:type="spellEnd"/>
      <w:r w:rsidRPr="005F718B">
        <w:rPr>
          <w:b w:val="0"/>
          <w:sz w:val="28"/>
          <w:szCs w:val="28"/>
        </w:rPr>
        <w:t xml:space="preserve">) или их фракций высокой чистоты, являющихся компонентами высокооктановых </w:t>
      </w:r>
      <w:proofErr w:type="spellStart"/>
      <w:r w:rsidRPr="005F718B">
        <w:rPr>
          <w:b w:val="0"/>
          <w:sz w:val="28"/>
          <w:szCs w:val="28"/>
        </w:rPr>
        <w:t>автобензинов</w:t>
      </w:r>
      <w:proofErr w:type="spellEnd"/>
      <w:r w:rsidRPr="005F718B">
        <w:rPr>
          <w:b w:val="0"/>
          <w:sz w:val="28"/>
          <w:szCs w:val="28"/>
        </w:rPr>
        <w:t xml:space="preserve">, ценным нефтехимическим сырьем, а также сырьем для процессов </w:t>
      </w:r>
      <w:proofErr w:type="spellStart"/>
      <w:r w:rsidRPr="005F718B">
        <w:rPr>
          <w:b w:val="0"/>
          <w:sz w:val="28"/>
          <w:szCs w:val="28"/>
        </w:rPr>
        <w:t>алкилирования</w:t>
      </w:r>
      <w:proofErr w:type="spellEnd"/>
      <w:r w:rsidRPr="005F718B">
        <w:rPr>
          <w:b w:val="0"/>
          <w:sz w:val="28"/>
          <w:szCs w:val="28"/>
        </w:rPr>
        <w:t xml:space="preserve"> и производств метил-трет-бутилового эфира и т. д. Источником углеводородных газов на НПЗ являются газы, выделяющиеся из нефти на установках AT, ABT и образующиеся в </w:t>
      </w:r>
      <w:proofErr w:type="spellStart"/>
      <w:r w:rsidRPr="005F718B">
        <w:rPr>
          <w:b w:val="0"/>
          <w:sz w:val="28"/>
          <w:szCs w:val="28"/>
        </w:rPr>
        <w:t>термодеструктивных</w:t>
      </w:r>
      <w:proofErr w:type="spellEnd"/>
      <w:r w:rsidRPr="005F718B">
        <w:rPr>
          <w:b w:val="0"/>
          <w:sz w:val="28"/>
          <w:szCs w:val="28"/>
        </w:rPr>
        <w:t xml:space="preserve"> или каталитических процессах переработки нефтяного сырья, а также газы стабилизации нестабильных бензинов</w:t>
      </w:r>
      <w:r>
        <w:rPr>
          <w:b w:val="0"/>
          <w:sz w:val="28"/>
          <w:szCs w:val="28"/>
        </w:rPr>
        <w:t>.</w:t>
      </w:r>
    </w:p>
    <w:p w:rsidR="005F718B" w:rsidRDefault="005F718B" w:rsidP="005F718B">
      <w:pPr>
        <w:pStyle w:val="1"/>
        <w:tabs>
          <w:tab w:val="left" w:pos="0"/>
        </w:tabs>
        <w:spacing w:before="0" w:line="360" w:lineRule="auto"/>
        <w:ind w:left="-284" w:firstLine="710"/>
        <w:rPr>
          <w:b w:val="0"/>
          <w:sz w:val="28"/>
          <w:szCs w:val="28"/>
        </w:rPr>
      </w:pPr>
      <w:r w:rsidRPr="005F718B">
        <w:rPr>
          <w:b w:val="0"/>
          <w:sz w:val="28"/>
          <w:szCs w:val="28"/>
        </w:rPr>
        <w:t xml:space="preserve">На ГФУ непредельных газов из </w:t>
      </w:r>
      <w:proofErr w:type="spellStart"/>
      <w:r w:rsidRPr="005F718B">
        <w:rPr>
          <w:b w:val="0"/>
          <w:sz w:val="28"/>
          <w:szCs w:val="28"/>
        </w:rPr>
        <w:t>олефинсодержащих</w:t>
      </w:r>
      <w:proofErr w:type="spellEnd"/>
      <w:r w:rsidRPr="005F718B">
        <w:rPr>
          <w:b w:val="0"/>
          <w:sz w:val="28"/>
          <w:szCs w:val="28"/>
        </w:rPr>
        <w:t xml:space="preserve"> п</w:t>
      </w:r>
      <w:r>
        <w:rPr>
          <w:b w:val="0"/>
          <w:sz w:val="28"/>
          <w:szCs w:val="28"/>
        </w:rPr>
        <w:t>отоков выде</w:t>
      </w:r>
      <w:r w:rsidRPr="005F718B">
        <w:rPr>
          <w:b w:val="0"/>
          <w:sz w:val="28"/>
          <w:szCs w:val="28"/>
        </w:rPr>
        <w:t xml:space="preserve">ляются </w:t>
      </w:r>
      <w:r w:rsidRPr="005F718B">
        <w:rPr>
          <w:b w:val="0"/>
          <w:sz w:val="28"/>
          <w:szCs w:val="28"/>
        </w:rPr>
        <w:lastRenderedPageBreak/>
        <w:t>следующие фракции: — пропан-пропиленовая — сырье</w:t>
      </w:r>
      <w:r>
        <w:rPr>
          <w:b w:val="0"/>
          <w:sz w:val="28"/>
          <w:szCs w:val="28"/>
        </w:rPr>
        <w:t xml:space="preserve"> процессов полимеризации и </w:t>
      </w:r>
      <w:proofErr w:type="spellStart"/>
      <w:r>
        <w:rPr>
          <w:b w:val="0"/>
          <w:sz w:val="28"/>
          <w:szCs w:val="28"/>
        </w:rPr>
        <w:t>алки</w:t>
      </w:r>
      <w:r w:rsidRPr="005F718B">
        <w:rPr>
          <w:b w:val="0"/>
          <w:sz w:val="28"/>
          <w:szCs w:val="28"/>
        </w:rPr>
        <w:t>лирования</w:t>
      </w:r>
      <w:proofErr w:type="spellEnd"/>
      <w:r w:rsidRPr="005F718B">
        <w:rPr>
          <w:b w:val="0"/>
          <w:sz w:val="28"/>
          <w:szCs w:val="28"/>
        </w:rPr>
        <w:t xml:space="preserve">, нефтехимических производств; — бутан-бутиленовая – сырье установок </w:t>
      </w:r>
      <w:proofErr w:type="spellStart"/>
      <w:r w:rsidRPr="005F718B">
        <w:rPr>
          <w:b w:val="0"/>
          <w:sz w:val="28"/>
          <w:szCs w:val="28"/>
        </w:rPr>
        <w:t>алкилирования</w:t>
      </w:r>
      <w:proofErr w:type="spellEnd"/>
      <w:r w:rsidRPr="005F718B">
        <w:rPr>
          <w:b w:val="0"/>
          <w:sz w:val="28"/>
          <w:szCs w:val="28"/>
        </w:rPr>
        <w:t xml:space="preserve"> для производств </w:t>
      </w:r>
      <w:proofErr w:type="spellStart"/>
      <w:r w:rsidRPr="005F718B">
        <w:rPr>
          <w:b w:val="0"/>
          <w:sz w:val="28"/>
          <w:szCs w:val="28"/>
        </w:rPr>
        <w:t>метилэтилкетона</w:t>
      </w:r>
      <w:proofErr w:type="spellEnd"/>
      <w:r w:rsidRPr="005F718B">
        <w:rPr>
          <w:b w:val="0"/>
          <w:sz w:val="28"/>
          <w:szCs w:val="28"/>
        </w:rPr>
        <w:t xml:space="preserve">, полиизобутилена, синтетического каучука и др.; — </w:t>
      </w:r>
      <w:proofErr w:type="gramStart"/>
      <w:r w:rsidRPr="005F718B">
        <w:rPr>
          <w:b w:val="0"/>
          <w:sz w:val="28"/>
          <w:szCs w:val="28"/>
        </w:rPr>
        <w:t>этан-этиленовая</w:t>
      </w:r>
      <w:proofErr w:type="gramEnd"/>
      <w:r w:rsidRPr="005F718B">
        <w:rPr>
          <w:b w:val="0"/>
          <w:sz w:val="28"/>
          <w:szCs w:val="28"/>
        </w:rPr>
        <w:t xml:space="preserve"> и пентан-</w:t>
      </w:r>
      <w:proofErr w:type="spellStart"/>
      <w:r w:rsidRPr="005F718B">
        <w:rPr>
          <w:b w:val="0"/>
          <w:sz w:val="28"/>
          <w:szCs w:val="28"/>
        </w:rPr>
        <w:t>амиленовая</w:t>
      </w:r>
      <w:proofErr w:type="spellEnd"/>
      <w:r w:rsidRPr="005F718B">
        <w:rPr>
          <w:b w:val="0"/>
          <w:sz w:val="28"/>
          <w:szCs w:val="28"/>
        </w:rPr>
        <w:t xml:space="preserve"> фракции, используемые как нефтехимическое сырье.</w:t>
      </w:r>
      <w:r w:rsidRPr="005F718B">
        <w:rPr>
          <w:b w:val="0"/>
          <w:bCs w:val="0"/>
          <w:sz w:val="22"/>
          <w:szCs w:val="22"/>
        </w:rPr>
        <w:t xml:space="preserve"> </w:t>
      </w:r>
      <w:r w:rsidRPr="005F718B">
        <w:rPr>
          <w:b w:val="0"/>
          <w:sz w:val="28"/>
          <w:szCs w:val="28"/>
        </w:rPr>
        <w:t xml:space="preserve">На </w:t>
      </w:r>
      <w:proofErr w:type="spellStart"/>
      <w:r w:rsidRPr="005F718B">
        <w:rPr>
          <w:b w:val="0"/>
          <w:sz w:val="28"/>
          <w:szCs w:val="28"/>
        </w:rPr>
        <w:t>нефте</w:t>
      </w:r>
      <w:proofErr w:type="spellEnd"/>
      <w:r w:rsidRPr="005F718B">
        <w:rPr>
          <w:b w:val="0"/>
          <w:sz w:val="28"/>
          <w:szCs w:val="28"/>
        </w:rPr>
        <w:t>- и газоперерабатывающи</w:t>
      </w:r>
      <w:r>
        <w:rPr>
          <w:b w:val="0"/>
          <w:sz w:val="28"/>
          <w:szCs w:val="28"/>
        </w:rPr>
        <w:t>х заводах наибольшее распростра</w:t>
      </w:r>
      <w:r w:rsidRPr="005F718B">
        <w:rPr>
          <w:b w:val="0"/>
          <w:sz w:val="28"/>
          <w:szCs w:val="28"/>
        </w:rPr>
        <w:t xml:space="preserve">нение получили следующие физические процессы </w:t>
      </w:r>
      <w:r>
        <w:rPr>
          <w:b w:val="0"/>
          <w:sz w:val="28"/>
          <w:szCs w:val="28"/>
        </w:rPr>
        <w:t>разделения углево</w:t>
      </w:r>
      <w:r w:rsidRPr="005F718B">
        <w:rPr>
          <w:b w:val="0"/>
          <w:sz w:val="28"/>
          <w:szCs w:val="28"/>
        </w:rPr>
        <w:t>дородных газов на индивидуальные или узкие технические фракции: конденсация, компрессия, ректифика</w:t>
      </w:r>
      <w:r>
        <w:rPr>
          <w:b w:val="0"/>
          <w:sz w:val="28"/>
          <w:szCs w:val="28"/>
        </w:rPr>
        <w:t>ция и абсорбция. На ГФУ эти про</w:t>
      </w:r>
      <w:r w:rsidRPr="005F718B">
        <w:rPr>
          <w:b w:val="0"/>
          <w:sz w:val="28"/>
          <w:szCs w:val="28"/>
        </w:rPr>
        <w:t>цессы комбинируются в различных сочетаниях.</w:t>
      </w:r>
    </w:p>
    <w:p w:rsidR="005F718B" w:rsidRDefault="005F718B" w:rsidP="005F718B">
      <w:pPr>
        <w:pStyle w:val="1"/>
        <w:tabs>
          <w:tab w:val="left" w:pos="0"/>
        </w:tabs>
        <w:spacing w:before="0" w:line="360" w:lineRule="auto"/>
        <w:ind w:left="-284" w:firstLine="710"/>
        <w:rPr>
          <w:b w:val="0"/>
          <w:bCs w:val="0"/>
          <w:sz w:val="22"/>
          <w:szCs w:val="22"/>
        </w:rPr>
      </w:pPr>
      <w:r w:rsidRPr="005F718B">
        <w:rPr>
          <w:b w:val="0"/>
          <w:sz w:val="28"/>
          <w:szCs w:val="28"/>
        </w:rPr>
        <w:t>Ректификацию сжиженных газов приходится проводить п</w:t>
      </w:r>
      <w:r>
        <w:rPr>
          <w:b w:val="0"/>
          <w:sz w:val="28"/>
          <w:szCs w:val="28"/>
        </w:rPr>
        <w:t>ри повы</w:t>
      </w:r>
      <w:r w:rsidRPr="005F718B">
        <w:rPr>
          <w:b w:val="0"/>
          <w:sz w:val="28"/>
          <w:szCs w:val="28"/>
        </w:rPr>
        <w:t>шенных давлениях в колоннах, п</w:t>
      </w:r>
      <w:r>
        <w:rPr>
          <w:b w:val="0"/>
          <w:sz w:val="28"/>
          <w:szCs w:val="28"/>
        </w:rPr>
        <w:t>оскольку для создания жидкостно</w:t>
      </w:r>
      <w:r w:rsidRPr="005F718B">
        <w:rPr>
          <w:b w:val="0"/>
          <w:sz w:val="28"/>
          <w:szCs w:val="28"/>
        </w:rPr>
        <w:t xml:space="preserve">го орошения необходимо сконденсировать верхние продукты колонн в обычных воздушных и водяных </w:t>
      </w:r>
      <w:r>
        <w:rPr>
          <w:b w:val="0"/>
          <w:sz w:val="28"/>
          <w:szCs w:val="28"/>
        </w:rPr>
        <w:t>холодильниках, не прибегая к ис</w:t>
      </w:r>
      <w:r w:rsidRPr="005F718B">
        <w:rPr>
          <w:b w:val="0"/>
          <w:sz w:val="28"/>
          <w:szCs w:val="28"/>
        </w:rPr>
        <w:t>кусственному холоду.</w:t>
      </w:r>
    </w:p>
    <w:p w:rsidR="005F718B" w:rsidRDefault="005F718B" w:rsidP="005F718B">
      <w:pPr>
        <w:pStyle w:val="1"/>
        <w:tabs>
          <w:tab w:val="left" w:pos="0"/>
        </w:tabs>
        <w:spacing w:before="0" w:line="360" w:lineRule="auto"/>
        <w:ind w:left="-284" w:firstLine="710"/>
        <w:rPr>
          <w:b w:val="0"/>
          <w:sz w:val="28"/>
          <w:szCs w:val="28"/>
        </w:rPr>
      </w:pPr>
      <w:r w:rsidRPr="005F718B">
        <w:rPr>
          <w:b w:val="0"/>
          <w:sz w:val="28"/>
          <w:szCs w:val="28"/>
        </w:rPr>
        <w:t>На НПЗ для разделения нефте</w:t>
      </w:r>
      <w:r>
        <w:rPr>
          <w:b w:val="0"/>
          <w:sz w:val="28"/>
          <w:szCs w:val="28"/>
        </w:rPr>
        <w:t>заводских газов применяются пре</w:t>
      </w:r>
      <w:r w:rsidRPr="005F718B">
        <w:rPr>
          <w:b w:val="0"/>
          <w:sz w:val="28"/>
          <w:szCs w:val="28"/>
        </w:rPr>
        <w:t>имущественно 2 типа газофракционирующих установок, в каждый из которых входят блоки компрессии и конденсации: ректификационный — сокращенно ГФУ и абсорбционно-ректи</w:t>
      </w:r>
      <w:r w:rsidR="008E166D">
        <w:rPr>
          <w:b w:val="0"/>
          <w:sz w:val="28"/>
          <w:szCs w:val="28"/>
        </w:rPr>
        <w:t xml:space="preserve">фикационный — АГФУ. На рис. 4 и </w:t>
      </w:r>
      <w:r>
        <w:rPr>
          <w:b w:val="0"/>
          <w:sz w:val="28"/>
          <w:szCs w:val="28"/>
        </w:rPr>
        <w:t>5</w:t>
      </w:r>
      <w:r w:rsidRPr="005F718B">
        <w:rPr>
          <w:b w:val="0"/>
          <w:sz w:val="28"/>
          <w:szCs w:val="28"/>
        </w:rPr>
        <w:t xml:space="preserve"> приведены принц</w:t>
      </w:r>
      <w:r>
        <w:rPr>
          <w:b w:val="0"/>
          <w:sz w:val="28"/>
          <w:szCs w:val="28"/>
        </w:rPr>
        <w:t>ипиальные схемы ГФУ для разделе</w:t>
      </w:r>
      <w:r w:rsidRPr="005F718B">
        <w:rPr>
          <w:b w:val="0"/>
          <w:sz w:val="28"/>
          <w:szCs w:val="28"/>
        </w:rPr>
        <w:t>ния предельных газов и АГФУ для фракционирования жирного газа и стабилизации бензина каталитическ</w:t>
      </w:r>
      <w:r>
        <w:rPr>
          <w:b w:val="0"/>
          <w:sz w:val="28"/>
          <w:szCs w:val="28"/>
        </w:rPr>
        <w:t>ого крекинга (на схемах не пока</w:t>
      </w:r>
      <w:r w:rsidRPr="005F718B">
        <w:rPr>
          <w:b w:val="0"/>
          <w:sz w:val="28"/>
          <w:szCs w:val="28"/>
        </w:rPr>
        <w:t>заны блоки сероочистки, осушки, к</w:t>
      </w:r>
      <w:r>
        <w:rPr>
          <w:b w:val="0"/>
          <w:sz w:val="28"/>
          <w:szCs w:val="28"/>
        </w:rPr>
        <w:t>омпрессии и конденсации). В блоке ректификации ГФУ (рис. 14</w:t>
      </w:r>
      <w:r w:rsidRPr="005F718B">
        <w:rPr>
          <w:b w:val="0"/>
          <w:sz w:val="28"/>
          <w:szCs w:val="28"/>
        </w:rPr>
        <w:t xml:space="preserve">) из углеводородного газового сырья сначала в </w:t>
      </w:r>
      <w:proofErr w:type="spellStart"/>
      <w:r w:rsidRPr="005F718B">
        <w:rPr>
          <w:b w:val="0"/>
          <w:sz w:val="28"/>
          <w:szCs w:val="28"/>
        </w:rPr>
        <w:t>деэтанизаторе</w:t>
      </w:r>
      <w:proofErr w:type="spellEnd"/>
      <w:r w:rsidRPr="005F718B">
        <w:rPr>
          <w:b w:val="0"/>
          <w:sz w:val="28"/>
          <w:szCs w:val="28"/>
        </w:rPr>
        <w:t xml:space="preserve"> 1 извлекают сухой газ, состоящий из метана и этана. На верху колонны 1 поддерживают низкую температуру подачей орошения, охлаждаемого в аммиачном конденсаторе-холодильнике. Кубовый остаток </w:t>
      </w:r>
      <w:proofErr w:type="spellStart"/>
      <w:r w:rsidRPr="005F718B">
        <w:rPr>
          <w:b w:val="0"/>
          <w:sz w:val="28"/>
          <w:szCs w:val="28"/>
        </w:rPr>
        <w:t>деэтанизатора</w:t>
      </w:r>
      <w:proofErr w:type="spellEnd"/>
      <w:r w:rsidRPr="005F718B">
        <w:rPr>
          <w:b w:val="0"/>
          <w:sz w:val="28"/>
          <w:szCs w:val="28"/>
        </w:rPr>
        <w:t xml:space="preserve"> поступает в </w:t>
      </w:r>
      <w:proofErr w:type="spellStart"/>
      <w:r w:rsidRPr="005F718B">
        <w:rPr>
          <w:b w:val="0"/>
          <w:sz w:val="28"/>
          <w:szCs w:val="28"/>
        </w:rPr>
        <w:t>пропановую</w:t>
      </w:r>
      <w:proofErr w:type="spellEnd"/>
      <w:r w:rsidRPr="005F718B">
        <w:rPr>
          <w:b w:val="0"/>
          <w:sz w:val="28"/>
          <w:szCs w:val="28"/>
        </w:rPr>
        <w:t xml:space="preserve"> колонну 2, где разделяется на </w:t>
      </w:r>
      <w:proofErr w:type="spellStart"/>
      <w:r w:rsidRPr="005F718B">
        <w:rPr>
          <w:b w:val="0"/>
          <w:sz w:val="28"/>
          <w:szCs w:val="28"/>
        </w:rPr>
        <w:t>пропановую</w:t>
      </w:r>
      <w:proofErr w:type="spellEnd"/>
      <w:r w:rsidRPr="005F718B">
        <w:rPr>
          <w:b w:val="0"/>
          <w:sz w:val="28"/>
          <w:szCs w:val="28"/>
        </w:rPr>
        <w:t xml:space="preserve"> фракцию, выводимую с верха этой колонны, и смесь углеводородов С</w:t>
      </w:r>
      <w:proofErr w:type="gramStart"/>
      <w:r w:rsidRPr="005F718B">
        <w:rPr>
          <w:b w:val="0"/>
          <w:sz w:val="28"/>
          <w:szCs w:val="28"/>
        </w:rPr>
        <w:t>4</w:t>
      </w:r>
      <w:proofErr w:type="gramEnd"/>
      <w:r w:rsidRPr="005F718B">
        <w:rPr>
          <w:b w:val="0"/>
          <w:sz w:val="28"/>
          <w:szCs w:val="28"/>
        </w:rPr>
        <w:t xml:space="preserve"> и выше, направляемую в бутановую колонну 3. Ректификатом этой колонны являет</w:t>
      </w:r>
      <w:r>
        <w:rPr>
          <w:b w:val="0"/>
          <w:sz w:val="28"/>
          <w:szCs w:val="28"/>
        </w:rPr>
        <w:t xml:space="preserve">ся смесь бутанов, которая в </w:t>
      </w:r>
      <w:proofErr w:type="spellStart"/>
      <w:r>
        <w:rPr>
          <w:b w:val="0"/>
          <w:sz w:val="28"/>
          <w:szCs w:val="28"/>
        </w:rPr>
        <w:t>изо</w:t>
      </w:r>
      <w:r w:rsidRPr="005F718B">
        <w:rPr>
          <w:b w:val="0"/>
          <w:sz w:val="28"/>
          <w:szCs w:val="28"/>
        </w:rPr>
        <w:t>бутановой</w:t>
      </w:r>
      <w:proofErr w:type="spellEnd"/>
      <w:r w:rsidRPr="005F718B">
        <w:rPr>
          <w:b w:val="0"/>
          <w:sz w:val="28"/>
          <w:szCs w:val="28"/>
        </w:rPr>
        <w:t xml:space="preserve"> колонне 4 разделяется н</w:t>
      </w:r>
      <w:r>
        <w:rPr>
          <w:b w:val="0"/>
          <w:sz w:val="28"/>
          <w:szCs w:val="28"/>
        </w:rPr>
        <w:t xml:space="preserve">а </w:t>
      </w:r>
      <w:proofErr w:type="spellStart"/>
      <w:r>
        <w:rPr>
          <w:b w:val="0"/>
          <w:sz w:val="28"/>
          <w:szCs w:val="28"/>
        </w:rPr>
        <w:t>изобутановую</w:t>
      </w:r>
      <w:proofErr w:type="spellEnd"/>
      <w:r>
        <w:rPr>
          <w:b w:val="0"/>
          <w:sz w:val="28"/>
          <w:szCs w:val="28"/>
        </w:rPr>
        <w:t xml:space="preserve"> и бутановую фрак</w:t>
      </w:r>
      <w:r w:rsidRPr="005F718B">
        <w:rPr>
          <w:b w:val="0"/>
          <w:sz w:val="28"/>
          <w:szCs w:val="28"/>
        </w:rPr>
        <w:t xml:space="preserve">ции. Кубовый продукт колонны 3 подается далее в </w:t>
      </w:r>
      <w:proofErr w:type="spellStart"/>
      <w:r w:rsidRPr="005F718B">
        <w:rPr>
          <w:b w:val="0"/>
          <w:sz w:val="28"/>
          <w:szCs w:val="28"/>
        </w:rPr>
        <w:t>пентановую</w:t>
      </w:r>
      <w:proofErr w:type="spellEnd"/>
      <w:r w:rsidRPr="005F718B">
        <w:rPr>
          <w:b w:val="0"/>
          <w:sz w:val="28"/>
          <w:szCs w:val="28"/>
        </w:rPr>
        <w:t xml:space="preserve"> колонну 5, где в виде верхнего ректификата выводится смесь пентанов, которая в </w:t>
      </w:r>
      <w:proofErr w:type="spellStart"/>
      <w:r w:rsidRPr="005F718B">
        <w:rPr>
          <w:b w:val="0"/>
          <w:sz w:val="28"/>
          <w:szCs w:val="28"/>
        </w:rPr>
        <w:t>изопентановой</w:t>
      </w:r>
      <w:proofErr w:type="spellEnd"/>
      <w:r w:rsidRPr="005F718B">
        <w:rPr>
          <w:b w:val="0"/>
          <w:sz w:val="28"/>
          <w:szCs w:val="28"/>
        </w:rPr>
        <w:t xml:space="preserve"> колонне 6 разделяется на н-пентан и </w:t>
      </w:r>
      <w:proofErr w:type="spellStart"/>
      <w:r w:rsidRPr="005F718B">
        <w:rPr>
          <w:b w:val="0"/>
          <w:sz w:val="28"/>
          <w:szCs w:val="28"/>
        </w:rPr>
        <w:t>изопентан</w:t>
      </w:r>
      <w:proofErr w:type="spellEnd"/>
      <w:r w:rsidRPr="005F718B">
        <w:rPr>
          <w:b w:val="0"/>
          <w:sz w:val="28"/>
          <w:szCs w:val="28"/>
        </w:rPr>
        <w:t>. Нижний продукт колонны 5 — фракция С</w:t>
      </w:r>
      <w:proofErr w:type="gramStart"/>
      <w:r w:rsidRPr="005F718B">
        <w:rPr>
          <w:b w:val="0"/>
          <w:sz w:val="28"/>
          <w:szCs w:val="28"/>
        </w:rPr>
        <w:t>6</w:t>
      </w:r>
      <w:proofErr w:type="gramEnd"/>
      <w:r w:rsidRPr="005F718B">
        <w:rPr>
          <w:b w:val="0"/>
          <w:sz w:val="28"/>
          <w:szCs w:val="28"/>
        </w:rPr>
        <w:t xml:space="preserve"> и выше — выводится с установки.</w:t>
      </w:r>
    </w:p>
    <w:p w:rsidR="005F718B" w:rsidRDefault="005F718B" w:rsidP="005F718B">
      <w:pPr>
        <w:pStyle w:val="1"/>
        <w:tabs>
          <w:tab w:val="left" w:pos="0"/>
        </w:tabs>
        <w:spacing w:before="0" w:line="360" w:lineRule="auto"/>
        <w:ind w:left="-284" w:firstLine="710"/>
        <w:rPr>
          <w:b w:val="0"/>
          <w:sz w:val="28"/>
          <w:szCs w:val="28"/>
        </w:rPr>
      </w:pPr>
      <w:r>
        <w:rPr>
          <w:noProof/>
          <w:lang w:eastAsia="ru-RU"/>
        </w:rPr>
        <w:lastRenderedPageBreak/>
        <w:drawing>
          <wp:inline distT="0" distB="0" distL="0" distR="0" wp14:anchorId="011366CC" wp14:editId="3322F5F1">
            <wp:extent cx="5200650" cy="4840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387" t="36363" r="49458" b="30285"/>
                    <a:stretch/>
                  </pic:blipFill>
                  <pic:spPr bwMode="auto">
                    <a:xfrm>
                      <a:off x="0" y="0"/>
                      <a:ext cx="5210869" cy="4850116"/>
                    </a:xfrm>
                    <a:prstGeom prst="rect">
                      <a:avLst/>
                    </a:prstGeom>
                    <a:ln>
                      <a:noFill/>
                    </a:ln>
                    <a:extLst>
                      <a:ext uri="{53640926-AAD7-44D8-BBD7-CCE9431645EC}">
                        <a14:shadowObscured xmlns:a14="http://schemas.microsoft.com/office/drawing/2010/main"/>
                      </a:ext>
                    </a:extLst>
                  </pic:spPr>
                </pic:pic>
              </a:graphicData>
            </a:graphic>
          </wp:inline>
        </w:drawing>
      </w:r>
    </w:p>
    <w:p w:rsidR="005F718B" w:rsidRPr="005F718B" w:rsidRDefault="008E166D" w:rsidP="005F718B">
      <w:pPr>
        <w:pStyle w:val="1"/>
        <w:tabs>
          <w:tab w:val="left" w:pos="0"/>
        </w:tabs>
        <w:spacing w:before="0" w:line="360" w:lineRule="auto"/>
        <w:ind w:left="-284" w:firstLine="710"/>
        <w:jc w:val="center"/>
        <w:rPr>
          <w:b w:val="0"/>
          <w:sz w:val="28"/>
          <w:szCs w:val="28"/>
        </w:rPr>
      </w:pPr>
      <w:r>
        <w:rPr>
          <w:b w:val="0"/>
          <w:sz w:val="28"/>
          <w:szCs w:val="28"/>
        </w:rPr>
        <w:t xml:space="preserve">Рис. </w:t>
      </w:r>
      <w:r w:rsidR="005F718B">
        <w:rPr>
          <w:b w:val="0"/>
          <w:sz w:val="28"/>
          <w:szCs w:val="28"/>
        </w:rPr>
        <w:t>4</w:t>
      </w:r>
      <w:r w:rsidR="005F718B" w:rsidRPr="005F718B">
        <w:rPr>
          <w:b w:val="0"/>
          <w:sz w:val="28"/>
          <w:szCs w:val="28"/>
        </w:rPr>
        <w:t xml:space="preserve">. Принципиальная схема газофракционирующей установки (ГФУ): 1 — </w:t>
      </w:r>
      <w:proofErr w:type="spellStart"/>
      <w:r w:rsidR="005F718B" w:rsidRPr="005F718B">
        <w:rPr>
          <w:b w:val="0"/>
          <w:sz w:val="28"/>
          <w:szCs w:val="28"/>
        </w:rPr>
        <w:t>деэтанизатор</w:t>
      </w:r>
      <w:proofErr w:type="spellEnd"/>
      <w:r w:rsidR="005F718B" w:rsidRPr="005F718B">
        <w:rPr>
          <w:b w:val="0"/>
          <w:sz w:val="28"/>
          <w:szCs w:val="28"/>
        </w:rPr>
        <w:t xml:space="preserve">; 2 — </w:t>
      </w:r>
      <w:proofErr w:type="spellStart"/>
      <w:r w:rsidR="005F718B" w:rsidRPr="005F718B">
        <w:rPr>
          <w:b w:val="0"/>
          <w:sz w:val="28"/>
          <w:szCs w:val="28"/>
        </w:rPr>
        <w:t>пропановая</w:t>
      </w:r>
      <w:proofErr w:type="spellEnd"/>
      <w:r w:rsidR="005F718B" w:rsidRPr="005F718B">
        <w:rPr>
          <w:b w:val="0"/>
          <w:sz w:val="28"/>
          <w:szCs w:val="28"/>
        </w:rPr>
        <w:t xml:space="preserve"> колонна; 3 — бутановая колонна; 4 — </w:t>
      </w:r>
      <w:proofErr w:type="spellStart"/>
      <w:r w:rsidR="005F718B" w:rsidRPr="005F718B">
        <w:rPr>
          <w:b w:val="0"/>
          <w:sz w:val="28"/>
          <w:szCs w:val="28"/>
        </w:rPr>
        <w:t>изобутановая</w:t>
      </w:r>
      <w:proofErr w:type="spellEnd"/>
      <w:r w:rsidR="005F718B" w:rsidRPr="005F718B">
        <w:rPr>
          <w:b w:val="0"/>
          <w:sz w:val="28"/>
          <w:szCs w:val="28"/>
        </w:rPr>
        <w:t xml:space="preserve"> колонна; 5 — </w:t>
      </w:r>
      <w:proofErr w:type="spellStart"/>
      <w:r w:rsidR="005F718B" w:rsidRPr="005F718B">
        <w:rPr>
          <w:b w:val="0"/>
          <w:sz w:val="28"/>
          <w:szCs w:val="28"/>
        </w:rPr>
        <w:t>пентановая</w:t>
      </w:r>
      <w:proofErr w:type="spellEnd"/>
      <w:r w:rsidR="005F718B" w:rsidRPr="005F718B">
        <w:rPr>
          <w:b w:val="0"/>
          <w:sz w:val="28"/>
          <w:szCs w:val="28"/>
        </w:rPr>
        <w:t xml:space="preserve"> колонна; 6 — </w:t>
      </w:r>
      <w:proofErr w:type="spellStart"/>
      <w:r w:rsidR="005F718B" w:rsidRPr="005F718B">
        <w:rPr>
          <w:b w:val="0"/>
          <w:sz w:val="28"/>
          <w:szCs w:val="28"/>
        </w:rPr>
        <w:t>изопентановая</w:t>
      </w:r>
      <w:proofErr w:type="spellEnd"/>
      <w:r w:rsidR="005F718B" w:rsidRPr="005F718B">
        <w:rPr>
          <w:b w:val="0"/>
          <w:sz w:val="28"/>
          <w:szCs w:val="28"/>
        </w:rPr>
        <w:t xml:space="preserve"> колонна; I — сырье; II — сухой газ; III — </w:t>
      </w:r>
      <w:proofErr w:type="spellStart"/>
      <w:r w:rsidR="005F718B" w:rsidRPr="005F718B">
        <w:rPr>
          <w:b w:val="0"/>
          <w:sz w:val="28"/>
          <w:szCs w:val="28"/>
        </w:rPr>
        <w:t>пропановая</w:t>
      </w:r>
      <w:proofErr w:type="spellEnd"/>
      <w:r w:rsidR="005F718B" w:rsidRPr="005F718B">
        <w:rPr>
          <w:b w:val="0"/>
          <w:sz w:val="28"/>
          <w:szCs w:val="28"/>
        </w:rPr>
        <w:t xml:space="preserve"> фракция; IV — </w:t>
      </w:r>
      <w:proofErr w:type="spellStart"/>
      <w:r w:rsidR="005F718B" w:rsidRPr="005F718B">
        <w:rPr>
          <w:b w:val="0"/>
          <w:sz w:val="28"/>
          <w:szCs w:val="28"/>
        </w:rPr>
        <w:t>изобутановая</w:t>
      </w:r>
      <w:proofErr w:type="spellEnd"/>
      <w:r w:rsidR="005F718B" w:rsidRPr="005F718B">
        <w:rPr>
          <w:b w:val="0"/>
          <w:sz w:val="28"/>
          <w:szCs w:val="28"/>
        </w:rPr>
        <w:t xml:space="preserve"> фракция; V — бутановая фракция; VI — </w:t>
      </w:r>
      <w:proofErr w:type="spellStart"/>
      <w:r w:rsidR="005F718B" w:rsidRPr="005F718B">
        <w:rPr>
          <w:b w:val="0"/>
          <w:sz w:val="28"/>
          <w:szCs w:val="28"/>
        </w:rPr>
        <w:t>изопентановая</w:t>
      </w:r>
      <w:proofErr w:type="spellEnd"/>
      <w:r w:rsidR="005F718B" w:rsidRPr="005F718B">
        <w:rPr>
          <w:b w:val="0"/>
          <w:sz w:val="28"/>
          <w:szCs w:val="28"/>
        </w:rPr>
        <w:t xml:space="preserve"> фракция; VII — </w:t>
      </w:r>
      <w:proofErr w:type="spellStart"/>
      <w:r w:rsidR="005F718B" w:rsidRPr="005F718B">
        <w:rPr>
          <w:b w:val="0"/>
          <w:sz w:val="28"/>
          <w:szCs w:val="28"/>
        </w:rPr>
        <w:t>пентановая</w:t>
      </w:r>
      <w:proofErr w:type="spellEnd"/>
      <w:r w:rsidR="005F718B" w:rsidRPr="005F718B">
        <w:rPr>
          <w:b w:val="0"/>
          <w:sz w:val="28"/>
          <w:szCs w:val="28"/>
        </w:rPr>
        <w:t xml:space="preserve"> фракция; VIII — фракция С</w:t>
      </w:r>
      <w:proofErr w:type="gramStart"/>
      <w:r w:rsidR="005F718B" w:rsidRPr="005F718B">
        <w:rPr>
          <w:b w:val="0"/>
          <w:sz w:val="28"/>
          <w:szCs w:val="28"/>
        </w:rPr>
        <w:t>6</w:t>
      </w:r>
      <w:proofErr w:type="gramEnd"/>
      <w:r w:rsidR="005F718B" w:rsidRPr="005F718B">
        <w:rPr>
          <w:b w:val="0"/>
          <w:sz w:val="28"/>
          <w:szCs w:val="28"/>
        </w:rPr>
        <w:t xml:space="preserve"> и выше</w:t>
      </w:r>
      <w:r w:rsidR="005F718B">
        <w:rPr>
          <w:b w:val="0"/>
          <w:sz w:val="28"/>
          <w:szCs w:val="28"/>
        </w:rPr>
        <w:t xml:space="preserve"> </w:t>
      </w:r>
      <w:r w:rsidR="005F718B" w:rsidRPr="005F718B">
        <w:rPr>
          <w:b w:val="0"/>
          <w:sz w:val="28"/>
          <w:szCs w:val="28"/>
        </w:rPr>
        <w:t>[14]</w:t>
      </w:r>
    </w:p>
    <w:p w:rsidR="005F718B" w:rsidRDefault="005F718B" w:rsidP="005F718B">
      <w:pPr>
        <w:pStyle w:val="1"/>
        <w:tabs>
          <w:tab w:val="left" w:pos="0"/>
        </w:tabs>
        <w:spacing w:before="0" w:line="360" w:lineRule="auto"/>
        <w:ind w:left="-284" w:firstLine="710"/>
        <w:rPr>
          <w:noProof/>
          <w:lang w:eastAsia="ru-RU"/>
        </w:rPr>
      </w:pPr>
    </w:p>
    <w:p w:rsidR="005F718B" w:rsidRDefault="005F718B" w:rsidP="005F718B">
      <w:pPr>
        <w:pStyle w:val="1"/>
        <w:tabs>
          <w:tab w:val="left" w:pos="0"/>
        </w:tabs>
        <w:spacing w:before="0" w:line="360" w:lineRule="auto"/>
        <w:ind w:left="-284" w:firstLine="710"/>
        <w:jc w:val="center"/>
        <w:rPr>
          <w:b w:val="0"/>
          <w:sz w:val="28"/>
          <w:szCs w:val="28"/>
        </w:rPr>
      </w:pPr>
      <w:r>
        <w:rPr>
          <w:noProof/>
          <w:lang w:eastAsia="ru-RU"/>
        </w:rPr>
        <w:drawing>
          <wp:inline distT="0" distB="0" distL="0" distR="0" wp14:anchorId="593B95B8" wp14:editId="5B1DA95A">
            <wp:extent cx="5931177" cy="2657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992" t="39394" r="47132" b="41588"/>
                    <a:stretch/>
                  </pic:blipFill>
                  <pic:spPr bwMode="auto">
                    <a:xfrm>
                      <a:off x="0" y="0"/>
                      <a:ext cx="5939761" cy="2661321"/>
                    </a:xfrm>
                    <a:prstGeom prst="rect">
                      <a:avLst/>
                    </a:prstGeom>
                    <a:ln>
                      <a:noFill/>
                    </a:ln>
                    <a:extLst>
                      <a:ext uri="{53640926-AAD7-44D8-BBD7-CCE9431645EC}">
                        <a14:shadowObscured xmlns:a14="http://schemas.microsoft.com/office/drawing/2010/main"/>
                      </a:ext>
                    </a:extLst>
                  </pic:spPr>
                </pic:pic>
              </a:graphicData>
            </a:graphic>
          </wp:inline>
        </w:drawing>
      </w:r>
    </w:p>
    <w:p w:rsidR="005F718B" w:rsidRPr="008E166D" w:rsidRDefault="008E166D" w:rsidP="005F718B">
      <w:pPr>
        <w:pStyle w:val="1"/>
        <w:tabs>
          <w:tab w:val="left" w:pos="0"/>
        </w:tabs>
        <w:spacing w:before="0" w:line="360" w:lineRule="auto"/>
        <w:ind w:left="-284" w:firstLine="710"/>
        <w:jc w:val="center"/>
        <w:rPr>
          <w:b w:val="0"/>
          <w:sz w:val="28"/>
          <w:szCs w:val="28"/>
        </w:rPr>
      </w:pPr>
      <w:r>
        <w:rPr>
          <w:b w:val="0"/>
          <w:sz w:val="28"/>
          <w:szCs w:val="28"/>
        </w:rPr>
        <w:lastRenderedPageBreak/>
        <w:t xml:space="preserve">Рис. </w:t>
      </w:r>
      <w:r w:rsidR="005F718B">
        <w:rPr>
          <w:b w:val="0"/>
          <w:sz w:val="28"/>
          <w:szCs w:val="28"/>
        </w:rPr>
        <w:t>5</w:t>
      </w:r>
      <w:r w:rsidR="005F718B" w:rsidRPr="005F718B">
        <w:rPr>
          <w:b w:val="0"/>
          <w:sz w:val="28"/>
          <w:szCs w:val="28"/>
        </w:rPr>
        <w:t>. Принципиальная схема абсорбционно-</w:t>
      </w:r>
      <w:proofErr w:type="spellStart"/>
      <w:r w:rsidR="005F718B" w:rsidRPr="005F718B">
        <w:rPr>
          <w:b w:val="0"/>
          <w:sz w:val="28"/>
          <w:szCs w:val="28"/>
        </w:rPr>
        <w:t>газофункционирующей</w:t>
      </w:r>
      <w:proofErr w:type="spellEnd"/>
      <w:r w:rsidR="005F718B" w:rsidRPr="005F718B">
        <w:rPr>
          <w:b w:val="0"/>
          <w:sz w:val="28"/>
          <w:szCs w:val="28"/>
        </w:rPr>
        <w:t xml:space="preserve"> установки (АГФУ): 1 — фракционирующий абсорбер; 2 — стабилизационная колонна; 3 — </w:t>
      </w:r>
      <w:proofErr w:type="spellStart"/>
      <w:r w:rsidR="005F718B">
        <w:rPr>
          <w:b w:val="0"/>
          <w:sz w:val="28"/>
          <w:szCs w:val="28"/>
        </w:rPr>
        <w:t>пропановая</w:t>
      </w:r>
      <w:proofErr w:type="spellEnd"/>
      <w:r w:rsidR="005F718B">
        <w:rPr>
          <w:b w:val="0"/>
          <w:sz w:val="28"/>
          <w:szCs w:val="28"/>
        </w:rPr>
        <w:t xml:space="preserve"> колонна; 4 — бу</w:t>
      </w:r>
      <w:r w:rsidR="005F718B" w:rsidRPr="005F718B">
        <w:rPr>
          <w:b w:val="0"/>
          <w:sz w:val="28"/>
          <w:szCs w:val="28"/>
        </w:rPr>
        <w:t>тановая колонна; I — очищенный жирный газ; II — нестабильный бе</w:t>
      </w:r>
      <w:r w:rsidR="005F718B">
        <w:rPr>
          <w:b w:val="0"/>
          <w:sz w:val="28"/>
          <w:szCs w:val="28"/>
        </w:rPr>
        <w:t xml:space="preserve">нзин; III — сухой газ; IV — </w:t>
      </w:r>
      <w:proofErr w:type="spellStart"/>
      <w:r w:rsidR="005F718B">
        <w:rPr>
          <w:b w:val="0"/>
          <w:sz w:val="28"/>
          <w:szCs w:val="28"/>
        </w:rPr>
        <w:t>про</w:t>
      </w:r>
      <w:r w:rsidR="005F718B" w:rsidRPr="005F718B">
        <w:rPr>
          <w:b w:val="0"/>
          <w:sz w:val="28"/>
          <w:szCs w:val="28"/>
        </w:rPr>
        <w:t>панпропиленовая</w:t>
      </w:r>
      <w:proofErr w:type="spellEnd"/>
      <w:r w:rsidR="005F718B" w:rsidRPr="005F718B">
        <w:rPr>
          <w:b w:val="0"/>
          <w:sz w:val="28"/>
          <w:szCs w:val="28"/>
        </w:rPr>
        <w:t xml:space="preserve"> фракция; V — бутан-бутиленовая фракция; VI — стабильный бензин [14]</w:t>
      </w:r>
    </w:p>
    <w:p w:rsidR="00FE7706" w:rsidRPr="00FE7706" w:rsidRDefault="00FE7706" w:rsidP="00FE7706">
      <w:pPr>
        <w:pStyle w:val="1"/>
        <w:tabs>
          <w:tab w:val="left" w:pos="0"/>
        </w:tabs>
        <w:spacing w:before="0" w:line="360" w:lineRule="auto"/>
        <w:ind w:left="-284" w:firstLine="710"/>
        <w:rPr>
          <w:b w:val="0"/>
          <w:sz w:val="28"/>
          <w:szCs w:val="28"/>
        </w:rPr>
      </w:pPr>
      <w:r w:rsidRPr="00FE7706">
        <w:rPr>
          <w:b w:val="0"/>
          <w:sz w:val="28"/>
          <w:szCs w:val="28"/>
        </w:rPr>
        <w:t xml:space="preserve">Для </w:t>
      </w:r>
      <w:proofErr w:type="spellStart"/>
      <w:r w:rsidRPr="00FE7706">
        <w:rPr>
          <w:b w:val="0"/>
          <w:sz w:val="28"/>
          <w:szCs w:val="28"/>
        </w:rPr>
        <w:t>деэтанизации</w:t>
      </w:r>
      <w:proofErr w:type="spellEnd"/>
      <w:r w:rsidRPr="00FE7706">
        <w:rPr>
          <w:b w:val="0"/>
          <w:sz w:val="28"/>
          <w:szCs w:val="28"/>
        </w:rPr>
        <w:t xml:space="preserve"> газов каталитического крекин</w:t>
      </w:r>
      <w:r>
        <w:rPr>
          <w:b w:val="0"/>
          <w:sz w:val="28"/>
          <w:szCs w:val="28"/>
        </w:rPr>
        <w:t xml:space="preserve">га на установках АГФУ (рис. </w:t>
      </w:r>
      <w:r w:rsidRPr="00FE7706">
        <w:rPr>
          <w:b w:val="0"/>
          <w:sz w:val="28"/>
          <w:szCs w:val="28"/>
        </w:rPr>
        <w:t>5) используется фракционирующий абсорбер 1. Он представляет собой комбинированную колонну абсорбер–</w:t>
      </w:r>
      <w:proofErr w:type="spellStart"/>
      <w:r w:rsidRPr="00FE7706">
        <w:rPr>
          <w:b w:val="0"/>
          <w:sz w:val="28"/>
          <w:szCs w:val="28"/>
        </w:rPr>
        <w:t>десорбер</w:t>
      </w:r>
      <w:proofErr w:type="spellEnd"/>
      <w:r w:rsidRPr="00FE7706">
        <w:rPr>
          <w:b w:val="0"/>
          <w:sz w:val="28"/>
          <w:szCs w:val="28"/>
        </w:rPr>
        <w:t>. В верхней части фракционирующего абсорбера происходит абсорбция, то есть поглощение из газов целевых к</w:t>
      </w:r>
      <w:r>
        <w:rPr>
          <w:b w:val="0"/>
          <w:sz w:val="28"/>
          <w:szCs w:val="28"/>
        </w:rPr>
        <w:t>омпонентов (С</w:t>
      </w:r>
      <w:r w:rsidRPr="00FE7706">
        <w:rPr>
          <w:b w:val="0"/>
          <w:sz w:val="28"/>
          <w:szCs w:val="28"/>
          <w:vertAlign w:val="subscript"/>
        </w:rPr>
        <w:t>3</w:t>
      </w:r>
      <w:r>
        <w:rPr>
          <w:b w:val="0"/>
          <w:sz w:val="28"/>
          <w:szCs w:val="28"/>
        </w:rPr>
        <w:t xml:space="preserve"> и выше), а в ниж</w:t>
      </w:r>
      <w:r w:rsidRPr="00FE7706">
        <w:rPr>
          <w:b w:val="0"/>
          <w:sz w:val="28"/>
          <w:szCs w:val="28"/>
        </w:rPr>
        <w:t xml:space="preserve">ней — частичная регенерация абсорбента за счет подводимого тепла. В качестве основного абсорбента на АГФУ используется нестабильный бензин каталитического крекинга. Для </w:t>
      </w:r>
      <w:proofErr w:type="spellStart"/>
      <w:r w:rsidRPr="00FE7706">
        <w:rPr>
          <w:b w:val="0"/>
          <w:sz w:val="28"/>
          <w:szCs w:val="28"/>
        </w:rPr>
        <w:t>доабсорбции</w:t>
      </w:r>
      <w:proofErr w:type="spellEnd"/>
      <w:r w:rsidRPr="00FE7706">
        <w:rPr>
          <w:b w:val="0"/>
          <w:sz w:val="28"/>
          <w:szCs w:val="28"/>
        </w:rPr>
        <w:t xml:space="preserve"> унесенных сухим газом бензиновых фракций в ве</w:t>
      </w:r>
      <w:r>
        <w:rPr>
          <w:b w:val="0"/>
          <w:sz w:val="28"/>
          <w:szCs w:val="28"/>
        </w:rPr>
        <w:t>рхнюю часть фракционирующего аб</w:t>
      </w:r>
      <w:r w:rsidRPr="00FE7706">
        <w:rPr>
          <w:b w:val="0"/>
          <w:sz w:val="28"/>
          <w:szCs w:val="28"/>
        </w:rPr>
        <w:t>сорбера подается стабилизированный (в колонне 4) бензин. Абсорбер оборудован системой циркуляцион</w:t>
      </w:r>
      <w:r>
        <w:rPr>
          <w:b w:val="0"/>
          <w:sz w:val="28"/>
          <w:szCs w:val="28"/>
        </w:rPr>
        <w:t xml:space="preserve">ных орошений для съема тепла абсорбции (на рис. </w:t>
      </w:r>
      <w:r w:rsidRPr="00FE7706">
        <w:rPr>
          <w:b w:val="0"/>
          <w:sz w:val="28"/>
          <w:szCs w:val="28"/>
        </w:rPr>
        <w:t xml:space="preserve">15 не </w:t>
      </w:r>
      <w:proofErr w:type="gramStart"/>
      <w:r w:rsidRPr="00FE7706">
        <w:rPr>
          <w:b w:val="0"/>
          <w:sz w:val="28"/>
          <w:szCs w:val="28"/>
        </w:rPr>
        <w:t>показана</w:t>
      </w:r>
      <w:proofErr w:type="gramEnd"/>
      <w:r w:rsidRPr="00FE7706">
        <w:rPr>
          <w:b w:val="0"/>
          <w:sz w:val="28"/>
          <w:szCs w:val="28"/>
        </w:rPr>
        <w:t>). Тепло в низ абсорбера подается с помощью «горячей струи». С верха фракционирующего абсорбер</w:t>
      </w:r>
      <w:r>
        <w:rPr>
          <w:b w:val="0"/>
          <w:sz w:val="28"/>
          <w:szCs w:val="28"/>
        </w:rPr>
        <w:t>а 1 выводится сухой газ (С</w:t>
      </w:r>
      <w:proofErr w:type="gramStart"/>
      <w:r w:rsidRPr="00FE7706">
        <w:rPr>
          <w:b w:val="0"/>
          <w:sz w:val="28"/>
          <w:szCs w:val="28"/>
          <w:vertAlign w:val="subscript"/>
        </w:rPr>
        <w:t>1</w:t>
      </w:r>
      <w:proofErr w:type="gramEnd"/>
      <w:r>
        <w:rPr>
          <w:b w:val="0"/>
          <w:sz w:val="28"/>
          <w:szCs w:val="28"/>
        </w:rPr>
        <w:t xml:space="preserve"> –С</w:t>
      </w:r>
      <w:r w:rsidRPr="00FE7706">
        <w:rPr>
          <w:b w:val="0"/>
          <w:sz w:val="28"/>
          <w:szCs w:val="28"/>
          <w:vertAlign w:val="subscript"/>
        </w:rPr>
        <w:t>2</w:t>
      </w:r>
      <w:r w:rsidRPr="00FE7706">
        <w:rPr>
          <w:b w:val="0"/>
          <w:sz w:val="28"/>
          <w:szCs w:val="28"/>
        </w:rPr>
        <w:t>), а с низа вместе с тощим абсорбентом выводятся углеводороды С</w:t>
      </w:r>
      <w:r w:rsidRPr="00FE7706">
        <w:rPr>
          <w:b w:val="0"/>
          <w:sz w:val="28"/>
          <w:szCs w:val="28"/>
          <w:vertAlign w:val="subscript"/>
        </w:rPr>
        <w:t>3</w:t>
      </w:r>
      <w:r w:rsidRPr="00FE7706">
        <w:rPr>
          <w:b w:val="0"/>
          <w:sz w:val="28"/>
          <w:szCs w:val="28"/>
        </w:rPr>
        <w:t xml:space="preserve"> и выш</w:t>
      </w:r>
      <w:r>
        <w:rPr>
          <w:b w:val="0"/>
          <w:sz w:val="28"/>
          <w:szCs w:val="28"/>
        </w:rPr>
        <w:t xml:space="preserve">е. </w:t>
      </w:r>
      <w:proofErr w:type="spellStart"/>
      <w:r>
        <w:rPr>
          <w:b w:val="0"/>
          <w:sz w:val="28"/>
          <w:szCs w:val="28"/>
        </w:rPr>
        <w:t>Деэтанизированный</w:t>
      </w:r>
      <w:proofErr w:type="spellEnd"/>
      <w:r>
        <w:rPr>
          <w:b w:val="0"/>
          <w:sz w:val="28"/>
          <w:szCs w:val="28"/>
        </w:rPr>
        <w:t xml:space="preserve"> бензин, на</w:t>
      </w:r>
      <w:r w:rsidRPr="00FE7706">
        <w:rPr>
          <w:b w:val="0"/>
          <w:sz w:val="28"/>
          <w:szCs w:val="28"/>
        </w:rPr>
        <w:t>сыщенный углеводородами С</w:t>
      </w:r>
      <w:r w:rsidRPr="00FE7706">
        <w:rPr>
          <w:b w:val="0"/>
          <w:sz w:val="28"/>
          <w:szCs w:val="28"/>
          <w:vertAlign w:val="subscript"/>
        </w:rPr>
        <w:t>3</w:t>
      </w:r>
      <w:r w:rsidRPr="00FE7706">
        <w:rPr>
          <w:b w:val="0"/>
          <w:sz w:val="28"/>
          <w:szCs w:val="28"/>
        </w:rPr>
        <w:t xml:space="preserve"> и выш</w:t>
      </w:r>
      <w:r>
        <w:rPr>
          <w:b w:val="0"/>
          <w:sz w:val="28"/>
          <w:szCs w:val="28"/>
        </w:rPr>
        <w:t>е, после подогрева в теплообмен</w:t>
      </w:r>
      <w:r w:rsidRPr="00FE7706">
        <w:rPr>
          <w:b w:val="0"/>
          <w:sz w:val="28"/>
          <w:szCs w:val="28"/>
        </w:rPr>
        <w:t>нике подается в стабилизационную колонну 2, нижним продуктом которого является стабильный бе</w:t>
      </w:r>
      <w:r>
        <w:rPr>
          <w:b w:val="0"/>
          <w:sz w:val="28"/>
          <w:szCs w:val="28"/>
        </w:rPr>
        <w:t>нзин, а верхним — головка стаби</w:t>
      </w:r>
      <w:r w:rsidRPr="00FE7706">
        <w:rPr>
          <w:b w:val="0"/>
          <w:sz w:val="28"/>
          <w:szCs w:val="28"/>
        </w:rPr>
        <w:t xml:space="preserve">лизации. Из нее (иногда после сероочистки) в </w:t>
      </w:r>
      <w:proofErr w:type="spellStart"/>
      <w:r w:rsidRPr="00FE7706">
        <w:rPr>
          <w:b w:val="0"/>
          <w:sz w:val="28"/>
          <w:szCs w:val="28"/>
        </w:rPr>
        <w:t>пропановой</w:t>
      </w:r>
      <w:proofErr w:type="spellEnd"/>
      <w:r w:rsidRPr="00FE7706">
        <w:rPr>
          <w:b w:val="0"/>
          <w:sz w:val="28"/>
          <w:szCs w:val="28"/>
        </w:rPr>
        <w:t xml:space="preserve"> колонне 3 выделяют пропан-пропиленов</w:t>
      </w:r>
      <w:r>
        <w:rPr>
          <w:b w:val="0"/>
          <w:sz w:val="28"/>
          <w:szCs w:val="28"/>
        </w:rPr>
        <w:t xml:space="preserve">ую фракцию. Кубовый продукт </w:t>
      </w:r>
      <w:proofErr w:type="spellStart"/>
      <w:r>
        <w:rPr>
          <w:b w:val="0"/>
          <w:sz w:val="28"/>
          <w:szCs w:val="28"/>
        </w:rPr>
        <w:t>про</w:t>
      </w:r>
      <w:r w:rsidRPr="00FE7706">
        <w:rPr>
          <w:b w:val="0"/>
          <w:sz w:val="28"/>
          <w:szCs w:val="28"/>
        </w:rPr>
        <w:t>пановой</w:t>
      </w:r>
      <w:proofErr w:type="spellEnd"/>
      <w:r w:rsidRPr="00FE7706">
        <w:rPr>
          <w:b w:val="0"/>
          <w:sz w:val="28"/>
          <w:szCs w:val="28"/>
        </w:rPr>
        <w:t xml:space="preserve"> колонны разделяется в бутановой колонне 4 на бутан-</w:t>
      </w:r>
      <w:r>
        <w:rPr>
          <w:b w:val="0"/>
          <w:sz w:val="28"/>
          <w:szCs w:val="28"/>
        </w:rPr>
        <w:t>бути</w:t>
      </w:r>
      <w:r w:rsidRPr="00FE7706">
        <w:rPr>
          <w:b w:val="0"/>
          <w:sz w:val="28"/>
          <w:szCs w:val="28"/>
        </w:rPr>
        <w:t>леновую фракцию и остаток (С</w:t>
      </w:r>
      <w:r w:rsidRPr="00FE7706">
        <w:rPr>
          <w:b w:val="0"/>
          <w:sz w:val="28"/>
          <w:szCs w:val="28"/>
          <w:vertAlign w:val="subscript"/>
        </w:rPr>
        <w:t>5</w:t>
      </w:r>
      <w:r w:rsidRPr="00FE7706">
        <w:rPr>
          <w:b w:val="0"/>
          <w:sz w:val="28"/>
          <w:szCs w:val="28"/>
        </w:rPr>
        <w:t xml:space="preserve"> и выше), который объединяется со стабильным бензином.</w:t>
      </w:r>
    </w:p>
    <w:p w:rsidR="00CD1926" w:rsidRDefault="00CD1926" w:rsidP="00615BCE">
      <w:pPr>
        <w:pStyle w:val="1"/>
        <w:numPr>
          <w:ilvl w:val="1"/>
          <w:numId w:val="7"/>
        </w:numPr>
        <w:tabs>
          <w:tab w:val="left" w:pos="0"/>
        </w:tabs>
        <w:spacing w:before="0" w:line="360" w:lineRule="auto"/>
        <w:rPr>
          <w:sz w:val="28"/>
          <w:szCs w:val="28"/>
        </w:rPr>
      </w:pPr>
      <w:r>
        <w:rPr>
          <w:sz w:val="28"/>
          <w:szCs w:val="28"/>
        </w:rPr>
        <w:t>Гидроочи</w:t>
      </w:r>
      <w:r w:rsidR="00AF1D0E">
        <w:rPr>
          <w:sz w:val="28"/>
          <w:szCs w:val="28"/>
        </w:rPr>
        <w:t>стка</w:t>
      </w:r>
    </w:p>
    <w:p w:rsidR="00AF1D0E" w:rsidRPr="00AF1D0E" w:rsidRDefault="00AF1D0E" w:rsidP="00FE7706">
      <w:pPr>
        <w:pStyle w:val="1"/>
        <w:spacing w:line="360" w:lineRule="auto"/>
        <w:ind w:left="-284" w:firstLine="426"/>
        <w:rPr>
          <w:b w:val="0"/>
          <w:i/>
          <w:sz w:val="28"/>
          <w:szCs w:val="28"/>
        </w:rPr>
      </w:pPr>
      <w:r w:rsidRPr="00AF1D0E">
        <w:rPr>
          <w:b w:val="0"/>
          <w:i/>
          <w:sz w:val="28"/>
          <w:szCs w:val="28"/>
        </w:rPr>
        <w:t xml:space="preserve">По </w:t>
      </w:r>
      <w:proofErr w:type="spellStart"/>
      <w:r w:rsidRPr="00AF1D0E">
        <w:rPr>
          <w:b w:val="0"/>
          <w:i/>
          <w:sz w:val="28"/>
          <w:szCs w:val="28"/>
        </w:rPr>
        <w:t>Агабекову</w:t>
      </w:r>
      <w:proofErr w:type="spellEnd"/>
      <w:r w:rsidRPr="00AF1D0E">
        <w:rPr>
          <w:b w:val="0"/>
          <w:i/>
          <w:sz w:val="28"/>
          <w:szCs w:val="28"/>
        </w:rPr>
        <w:t xml:space="preserve"> В.Е. </w:t>
      </w:r>
      <w:r w:rsidRPr="00AF1D0E">
        <w:rPr>
          <w:b w:val="0"/>
          <w:i/>
          <w:sz w:val="28"/>
          <w:szCs w:val="28"/>
          <w:lang w:val="en-US"/>
        </w:rPr>
        <w:t>[</w:t>
      </w:r>
      <w:r w:rsidRPr="00AF1D0E">
        <w:rPr>
          <w:b w:val="0"/>
          <w:i/>
          <w:sz w:val="28"/>
          <w:szCs w:val="28"/>
        </w:rPr>
        <w:t>6</w:t>
      </w:r>
      <w:r w:rsidRPr="00AF1D0E">
        <w:rPr>
          <w:b w:val="0"/>
          <w:i/>
          <w:sz w:val="28"/>
          <w:szCs w:val="28"/>
          <w:lang w:val="en-US"/>
        </w:rPr>
        <w:t>]</w:t>
      </w:r>
      <w:r w:rsidRPr="00AF1D0E">
        <w:rPr>
          <w:b w:val="0"/>
          <w:i/>
          <w:sz w:val="28"/>
          <w:szCs w:val="28"/>
        </w:rPr>
        <w:t>:</w:t>
      </w:r>
    </w:p>
    <w:p w:rsidR="00AF1D0E" w:rsidRDefault="00AF1D0E" w:rsidP="00FE7706">
      <w:pPr>
        <w:pStyle w:val="1"/>
        <w:tabs>
          <w:tab w:val="left" w:pos="-142"/>
        </w:tabs>
        <w:spacing w:line="360" w:lineRule="auto"/>
        <w:ind w:left="-142" w:firstLine="284"/>
        <w:rPr>
          <w:b w:val="0"/>
          <w:sz w:val="28"/>
          <w:szCs w:val="28"/>
        </w:rPr>
      </w:pPr>
      <w:r w:rsidRPr="00AF1D0E">
        <w:rPr>
          <w:b w:val="0"/>
          <w:sz w:val="28"/>
          <w:szCs w:val="28"/>
        </w:rPr>
        <w:t>Процессы гидроочистки</w:t>
      </w:r>
      <w:r w:rsidRPr="00F30A63">
        <w:rPr>
          <w:b w:val="0"/>
          <w:sz w:val="28"/>
          <w:szCs w:val="28"/>
        </w:rPr>
        <w:t xml:space="preserve"> широко применяются в нефтепереработке и нефтехимии. Их используют для получения высокооктановых бензинов, для улучшения качества дизельных, реактивных и котельных топлив и нефтяных масел. Гидроочисткой удаляют из нефтяных фракций сернистые, азотистые, кислородные соединения и металлы, уменьшают содержание ароматических соединений, удаляют непредельные </w:t>
      </w:r>
      <w:r w:rsidRPr="00F30A63">
        <w:rPr>
          <w:b w:val="0"/>
          <w:sz w:val="28"/>
          <w:szCs w:val="28"/>
        </w:rPr>
        <w:lastRenderedPageBreak/>
        <w:t xml:space="preserve">углеводороды путем их превращения в другие вещества и углеводороды. При этом сера, азот и кислород </w:t>
      </w:r>
      <w:proofErr w:type="spellStart"/>
      <w:r w:rsidRPr="00F30A63">
        <w:rPr>
          <w:b w:val="0"/>
          <w:sz w:val="28"/>
          <w:szCs w:val="28"/>
        </w:rPr>
        <w:t>гидрируются</w:t>
      </w:r>
      <w:proofErr w:type="spellEnd"/>
      <w:r w:rsidRPr="00F30A63">
        <w:rPr>
          <w:b w:val="0"/>
          <w:sz w:val="28"/>
          <w:szCs w:val="28"/>
        </w:rPr>
        <w:t xml:space="preserve"> практически полностью и превращаются в среде водорода в сероводород H</w:t>
      </w:r>
      <w:r w:rsidRPr="00615BCE">
        <w:rPr>
          <w:b w:val="0"/>
          <w:sz w:val="28"/>
          <w:szCs w:val="28"/>
          <w:vertAlign w:val="subscript"/>
        </w:rPr>
        <w:t>2</w:t>
      </w:r>
      <w:r w:rsidRPr="00F30A63">
        <w:rPr>
          <w:b w:val="0"/>
          <w:sz w:val="28"/>
          <w:szCs w:val="28"/>
        </w:rPr>
        <w:t>S , аммиак NH</w:t>
      </w:r>
      <w:r w:rsidRPr="00615BCE">
        <w:rPr>
          <w:b w:val="0"/>
          <w:sz w:val="28"/>
          <w:szCs w:val="28"/>
          <w:vertAlign w:val="subscript"/>
        </w:rPr>
        <w:t>3</w:t>
      </w:r>
      <w:r w:rsidR="00615BCE">
        <w:rPr>
          <w:b w:val="0"/>
          <w:sz w:val="28"/>
          <w:szCs w:val="28"/>
          <w:lang w:val="en-US"/>
        </w:rPr>
        <w:t>H</w:t>
      </w:r>
      <w:r w:rsidRPr="00F30A63">
        <w:rPr>
          <w:b w:val="0"/>
          <w:sz w:val="28"/>
          <w:szCs w:val="28"/>
        </w:rPr>
        <w:t xml:space="preserve"> воду Н</w:t>
      </w:r>
      <w:r w:rsidRPr="00615BCE">
        <w:rPr>
          <w:b w:val="0"/>
          <w:sz w:val="28"/>
          <w:szCs w:val="28"/>
          <w:vertAlign w:val="subscript"/>
        </w:rPr>
        <w:t>2</w:t>
      </w:r>
      <w:r w:rsidRPr="00F30A63">
        <w:rPr>
          <w:b w:val="0"/>
          <w:sz w:val="28"/>
          <w:szCs w:val="28"/>
        </w:rPr>
        <w:t xml:space="preserve">0 , металлоорганические соединения разлагаются на 75— 95% с выделением свободного металла, который иногда является катализаторным ядом. Для гидроочистки используют разнообразные катализаторы, стойкие к отравлению различными ядами. Это оксиды и сульфиды дорогих металлов: никель </w:t>
      </w:r>
      <w:proofErr w:type="spellStart"/>
      <w:r w:rsidRPr="00F30A63">
        <w:rPr>
          <w:b w:val="0"/>
          <w:sz w:val="28"/>
          <w:szCs w:val="28"/>
        </w:rPr>
        <w:t>Ni</w:t>
      </w:r>
      <w:proofErr w:type="spellEnd"/>
      <w:r w:rsidRPr="00F30A63">
        <w:rPr>
          <w:b w:val="0"/>
          <w:sz w:val="28"/>
          <w:szCs w:val="28"/>
        </w:rPr>
        <w:t>, кобальт</w:t>
      </w:r>
      <w:proofErr w:type="gramStart"/>
      <w:r w:rsidRPr="00F30A63">
        <w:rPr>
          <w:b w:val="0"/>
          <w:sz w:val="28"/>
          <w:szCs w:val="28"/>
        </w:rPr>
        <w:t xml:space="preserve"> С</w:t>
      </w:r>
      <w:proofErr w:type="gramEnd"/>
      <w:r w:rsidRPr="00F30A63">
        <w:rPr>
          <w:b w:val="0"/>
          <w:sz w:val="28"/>
          <w:szCs w:val="28"/>
        </w:rPr>
        <w:t xml:space="preserve">о, молибден Мо и вольфрам W на оксиде алюминия А120 3 с другими добавками. В большинстве процессов гидроочистки используют </w:t>
      </w:r>
      <w:proofErr w:type="spellStart"/>
      <w:r w:rsidRPr="00F30A63">
        <w:rPr>
          <w:b w:val="0"/>
          <w:sz w:val="28"/>
          <w:szCs w:val="28"/>
        </w:rPr>
        <w:t>алюмокобальтмолиб</w:t>
      </w:r>
      <w:proofErr w:type="spellEnd"/>
      <w:r w:rsidRPr="00F30A63">
        <w:rPr>
          <w:b w:val="0"/>
          <w:sz w:val="28"/>
          <w:szCs w:val="28"/>
        </w:rPr>
        <w:t xml:space="preserve"> </w:t>
      </w:r>
      <w:proofErr w:type="spellStart"/>
      <w:r w:rsidRPr="00F30A63">
        <w:rPr>
          <w:b w:val="0"/>
          <w:sz w:val="28"/>
          <w:szCs w:val="28"/>
        </w:rPr>
        <w:t>деновые</w:t>
      </w:r>
      <w:proofErr w:type="spellEnd"/>
      <w:r w:rsidRPr="00F30A63">
        <w:rPr>
          <w:b w:val="0"/>
          <w:sz w:val="28"/>
          <w:szCs w:val="28"/>
        </w:rPr>
        <w:t xml:space="preserve"> (АКМ) или </w:t>
      </w:r>
      <w:proofErr w:type="spellStart"/>
      <w:r w:rsidRPr="00F30A63">
        <w:rPr>
          <w:b w:val="0"/>
          <w:sz w:val="28"/>
          <w:szCs w:val="28"/>
        </w:rPr>
        <w:t>алюмоникельмолиб</w:t>
      </w:r>
      <w:proofErr w:type="spellEnd"/>
      <w:r w:rsidRPr="00F30A63">
        <w:rPr>
          <w:b w:val="0"/>
          <w:sz w:val="28"/>
          <w:szCs w:val="28"/>
        </w:rPr>
        <w:t xml:space="preserve"> </w:t>
      </w:r>
      <w:proofErr w:type="spellStart"/>
      <w:r w:rsidRPr="00F30A63">
        <w:rPr>
          <w:b w:val="0"/>
          <w:sz w:val="28"/>
          <w:szCs w:val="28"/>
        </w:rPr>
        <w:t>деновые</w:t>
      </w:r>
      <w:proofErr w:type="spellEnd"/>
      <w:r w:rsidRPr="00F30A63">
        <w:rPr>
          <w:b w:val="0"/>
          <w:sz w:val="28"/>
          <w:szCs w:val="28"/>
        </w:rPr>
        <w:t xml:space="preserve"> (АНМ) катализаторы. Катализаторы АНМ могут иметь добавку цеолита— </w:t>
      </w:r>
      <w:proofErr w:type="gramStart"/>
      <w:r w:rsidRPr="00F30A63">
        <w:rPr>
          <w:b w:val="0"/>
          <w:sz w:val="28"/>
          <w:szCs w:val="28"/>
        </w:rPr>
        <w:t>ти</w:t>
      </w:r>
      <w:proofErr w:type="gramEnd"/>
      <w:r w:rsidRPr="00F30A63">
        <w:rPr>
          <w:b w:val="0"/>
          <w:sz w:val="28"/>
          <w:szCs w:val="28"/>
        </w:rPr>
        <w:t xml:space="preserve">п Г-35. Эти катализаторы изготавливаются обычно в виде гранул-таблеток неправильной цилиндрической формы размером 4 мм при насыпной плотности 640— 740 кг/м3. При пуске реакторов катализаторы </w:t>
      </w:r>
      <w:proofErr w:type="spellStart"/>
      <w:r w:rsidRPr="00F30A63">
        <w:rPr>
          <w:b w:val="0"/>
          <w:sz w:val="28"/>
          <w:szCs w:val="28"/>
        </w:rPr>
        <w:t>сульфидируют</w:t>
      </w:r>
      <w:proofErr w:type="spellEnd"/>
      <w:r w:rsidRPr="00F30A63">
        <w:rPr>
          <w:b w:val="0"/>
          <w:sz w:val="28"/>
          <w:szCs w:val="28"/>
        </w:rPr>
        <w:t xml:space="preserve"> (процесс </w:t>
      </w:r>
      <w:proofErr w:type="spellStart"/>
      <w:r w:rsidRPr="00F30A63">
        <w:rPr>
          <w:b w:val="0"/>
          <w:sz w:val="28"/>
          <w:szCs w:val="28"/>
        </w:rPr>
        <w:t>осернения</w:t>
      </w:r>
      <w:proofErr w:type="spellEnd"/>
      <w:r w:rsidRPr="00F30A63">
        <w:rPr>
          <w:b w:val="0"/>
          <w:sz w:val="28"/>
          <w:szCs w:val="28"/>
        </w:rPr>
        <w:t xml:space="preserve">) газовой смесью сероводорода и водорода. Регенерация катализаторов для выжигания кокса с его поверхности </w:t>
      </w:r>
      <w:proofErr w:type="gramStart"/>
      <w:r w:rsidRPr="00F30A63">
        <w:rPr>
          <w:b w:val="0"/>
          <w:sz w:val="28"/>
          <w:szCs w:val="28"/>
        </w:rPr>
        <w:t>проводится при температуре 530° С. Процессы гидроочистки обычно ограничиваются</w:t>
      </w:r>
      <w:proofErr w:type="gramEnd"/>
      <w:r w:rsidRPr="00F30A63">
        <w:rPr>
          <w:b w:val="0"/>
          <w:sz w:val="28"/>
          <w:szCs w:val="28"/>
        </w:rPr>
        <w:t xml:space="preserve"> температурой 320— 420° С и давлением 2,5— 4,0 и реже 7— 8 МПа. Расход водородсодержащего газа (ВСГ) изменяется от 100— 600 до 1000 нм3/м3 сырья в зависимости от вида сырья, совершенства катализатора и параметров процесса. Гидроочистка бензиновых фракций применяется в основном при их подготовке для </w:t>
      </w:r>
      <w:proofErr w:type="gramStart"/>
      <w:r w:rsidRPr="00F30A63">
        <w:rPr>
          <w:b w:val="0"/>
          <w:sz w:val="28"/>
          <w:szCs w:val="28"/>
        </w:rPr>
        <w:t>каталитического</w:t>
      </w:r>
      <w:proofErr w:type="gramEnd"/>
      <w:r w:rsidRPr="00F30A63">
        <w:rPr>
          <w:b w:val="0"/>
          <w:sz w:val="28"/>
          <w:szCs w:val="28"/>
        </w:rPr>
        <w:t xml:space="preserve"> </w:t>
      </w:r>
      <w:proofErr w:type="spellStart"/>
      <w:r w:rsidRPr="00F30A63">
        <w:rPr>
          <w:b w:val="0"/>
          <w:sz w:val="28"/>
          <w:szCs w:val="28"/>
        </w:rPr>
        <w:t>риформинга</w:t>
      </w:r>
      <w:proofErr w:type="spellEnd"/>
      <w:r w:rsidRPr="00F30A63">
        <w:rPr>
          <w:b w:val="0"/>
          <w:sz w:val="28"/>
          <w:szCs w:val="28"/>
        </w:rPr>
        <w:t>. Температура гидроочистки 320— 360</w:t>
      </w:r>
      <w:proofErr w:type="gramStart"/>
      <w:r w:rsidRPr="00F30A63">
        <w:rPr>
          <w:b w:val="0"/>
          <w:sz w:val="28"/>
          <w:szCs w:val="28"/>
        </w:rPr>
        <w:t>° С</w:t>
      </w:r>
      <w:proofErr w:type="gramEnd"/>
      <w:r w:rsidRPr="00F30A63">
        <w:rPr>
          <w:b w:val="0"/>
          <w:sz w:val="28"/>
          <w:szCs w:val="28"/>
        </w:rPr>
        <w:t>, давление 3— 5 МПа, расход ВСГ 200—500 нм</w:t>
      </w:r>
      <w:r w:rsidRPr="00F30A63">
        <w:rPr>
          <w:b w:val="0"/>
          <w:sz w:val="28"/>
          <w:szCs w:val="28"/>
          <w:vertAlign w:val="superscript"/>
        </w:rPr>
        <w:t>3</w:t>
      </w:r>
      <w:r w:rsidRPr="00F30A63">
        <w:rPr>
          <w:b w:val="0"/>
          <w:sz w:val="28"/>
          <w:szCs w:val="28"/>
        </w:rPr>
        <w:t>/м</w:t>
      </w:r>
      <w:r w:rsidRPr="00F30A63">
        <w:rPr>
          <w:b w:val="0"/>
          <w:sz w:val="28"/>
          <w:szCs w:val="28"/>
          <w:vertAlign w:val="superscript"/>
        </w:rPr>
        <w:t>3</w:t>
      </w:r>
      <w:r w:rsidRPr="00F30A63">
        <w:rPr>
          <w:b w:val="0"/>
          <w:sz w:val="28"/>
          <w:szCs w:val="28"/>
        </w:rPr>
        <w:t xml:space="preserve"> сырья. При очистке бензиновых фракций каталитического и термического крекинга расход ВСГ больше 400— 600 нм3/м3 сырья. Гидроочистка керосиновых фракций проводится на более активном катализаторе при давлении до 7 МПа для уменьшения содержания серы менее 0,1 % и ароматических углеводородов до 10— 18% мае. Гидроочистке дизельных фракций подвергают более 80—90% фракций при температуре 350—400</w:t>
      </w:r>
      <w:proofErr w:type="gramStart"/>
      <w:r w:rsidRPr="00F30A63">
        <w:rPr>
          <w:b w:val="0"/>
          <w:sz w:val="28"/>
          <w:szCs w:val="28"/>
        </w:rPr>
        <w:t>° С</w:t>
      </w:r>
      <w:proofErr w:type="gramEnd"/>
      <w:r w:rsidRPr="00F30A63">
        <w:rPr>
          <w:b w:val="0"/>
          <w:sz w:val="28"/>
          <w:szCs w:val="28"/>
        </w:rPr>
        <w:t xml:space="preserve"> и давлении 3— 4 МПа с расходом ВСГ 300— 600 нм3/м3 сырья на катализаторах АКМ, степень </w:t>
      </w:r>
      <w:proofErr w:type="spellStart"/>
      <w:r w:rsidRPr="00F30A63">
        <w:rPr>
          <w:b w:val="0"/>
          <w:sz w:val="28"/>
          <w:szCs w:val="28"/>
        </w:rPr>
        <w:t>обессеривания</w:t>
      </w:r>
      <w:proofErr w:type="spellEnd"/>
      <w:r w:rsidRPr="00F30A63">
        <w:rPr>
          <w:b w:val="0"/>
          <w:sz w:val="28"/>
          <w:szCs w:val="28"/>
        </w:rPr>
        <w:t xml:space="preserve"> достигает</w:t>
      </w:r>
      <w:r>
        <w:rPr>
          <w:b w:val="0"/>
          <w:sz w:val="28"/>
          <w:szCs w:val="28"/>
        </w:rPr>
        <w:t xml:space="preserve"> </w:t>
      </w:r>
      <w:r w:rsidRPr="00F30A63">
        <w:rPr>
          <w:b w:val="0"/>
          <w:sz w:val="28"/>
          <w:szCs w:val="28"/>
        </w:rPr>
        <w:t xml:space="preserve">85— 95% и более. Для повышения </w:t>
      </w:r>
      <w:proofErr w:type="spellStart"/>
      <w:r w:rsidRPr="00F30A63">
        <w:rPr>
          <w:b w:val="0"/>
          <w:sz w:val="28"/>
          <w:szCs w:val="28"/>
        </w:rPr>
        <w:t>цетанового</w:t>
      </w:r>
      <w:proofErr w:type="spellEnd"/>
      <w:r w:rsidRPr="00F30A63">
        <w:rPr>
          <w:b w:val="0"/>
          <w:sz w:val="28"/>
          <w:szCs w:val="28"/>
        </w:rPr>
        <w:t xml:space="preserve"> числа дизельных фракций, происходящих из продуктов реакции каталитического и термического крекинга, удаляют часть ароматических углеводородов на активных катализаторах при температуре около 400</w:t>
      </w:r>
      <w:proofErr w:type="gramStart"/>
      <w:r w:rsidRPr="00F30A63">
        <w:rPr>
          <w:b w:val="0"/>
          <w:sz w:val="28"/>
          <w:szCs w:val="28"/>
        </w:rPr>
        <w:t>° С</w:t>
      </w:r>
      <w:proofErr w:type="gramEnd"/>
      <w:r w:rsidRPr="00F30A63">
        <w:rPr>
          <w:b w:val="0"/>
          <w:sz w:val="28"/>
          <w:szCs w:val="28"/>
        </w:rPr>
        <w:t xml:space="preserve"> и давлении до 10 МПа. Гидроочистка вакуумных дистиллятов (газойлей) для </w:t>
      </w:r>
      <w:r w:rsidRPr="00F30A63">
        <w:rPr>
          <w:b w:val="0"/>
          <w:sz w:val="28"/>
          <w:szCs w:val="28"/>
        </w:rPr>
        <w:lastRenderedPageBreak/>
        <w:t>использования их в качестве сырья каталитического крекинга, гидрокрекинга и коксования (для получения малосернистого кокса) проводится при температуре 360— 410</w:t>
      </w:r>
      <w:proofErr w:type="gramStart"/>
      <w:r w:rsidRPr="00F30A63">
        <w:rPr>
          <w:b w:val="0"/>
          <w:sz w:val="28"/>
          <w:szCs w:val="28"/>
        </w:rPr>
        <w:t>° С</w:t>
      </w:r>
      <w:proofErr w:type="gramEnd"/>
      <w:r w:rsidRPr="00F30A63">
        <w:rPr>
          <w:b w:val="0"/>
          <w:sz w:val="28"/>
          <w:szCs w:val="28"/>
        </w:rPr>
        <w:t xml:space="preserve"> и давлении 4— 5 МПа. При этом достигается 90—94% </w:t>
      </w:r>
      <w:proofErr w:type="spellStart"/>
      <w:r w:rsidRPr="00F30A63">
        <w:rPr>
          <w:b w:val="0"/>
          <w:sz w:val="28"/>
          <w:szCs w:val="28"/>
        </w:rPr>
        <w:t>обессеривания</w:t>
      </w:r>
      <w:proofErr w:type="spellEnd"/>
      <w:r w:rsidRPr="00F30A63">
        <w:rPr>
          <w:b w:val="0"/>
          <w:sz w:val="28"/>
          <w:szCs w:val="28"/>
        </w:rPr>
        <w:t xml:space="preserve">, содержание азота снижается на 20—-25%, металлов — на 75— 85%, </w:t>
      </w:r>
      <w:proofErr w:type="spellStart"/>
      <w:r w:rsidRPr="00F30A63">
        <w:rPr>
          <w:b w:val="0"/>
          <w:sz w:val="28"/>
          <w:szCs w:val="28"/>
        </w:rPr>
        <w:t>аренов</w:t>
      </w:r>
      <w:proofErr w:type="spellEnd"/>
      <w:r w:rsidRPr="00F30A63">
        <w:rPr>
          <w:b w:val="0"/>
          <w:sz w:val="28"/>
          <w:szCs w:val="28"/>
        </w:rPr>
        <w:t xml:space="preserve"> — на 10— 12% и коксуемость— </w:t>
      </w:r>
      <w:proofErr w:type="gramStart"/>
      <w:r w:rsidRPr="00F30A63">
        <w:rPr>
          <w:b w:val="0"/>
          <w:sz w:val="28"/>
          <w:szCs w:val="28"/>
        </w:rPr>
        <w:t>на</w:t>
      </w:r>
      <w:proofErr w:type="gramEnd"/>
      <w:r w:rsidRPr="00F30A63">
        <w:rPr>
          <w:b w:val="0"/>
          <w:sz w:val="28"/>
          <w:szCs w:val="28"/>
        </w:rPr>
        <w:t xml:space="preserve"> 65— 70%.</w:t>
      </w:r>
    </w:p>
    <w:p w:rsidR="00AF1D0E" w:rsidRDefault="00AF1D0E" w:rsidP="00FE7706">
      <w:pPr>
        <w:pStyle w:val="1"/>
        <w:tabs>
          <w:tab w:val="left" w:pos="-142"/>
        </w:tabs>
        <w:spacing w:line="360" w:lineRule="auto"/>
        <w:ind w:left="-142" w:firstLine="1219"/>
        <w:jc w:val="center"/>
        <w:rPr>
          <w:b w:val="0"/>
          <w:sz w:val="28"/>
          <w:szCs w:val="28"/>
        </w:rPr>
      </w:pPr>
      <w:r>
        <w:rPr>
          <w:noProof/>
          <w:lang w:eastAsia="ru-RU"/>
        </w:rPr>
        <w:drawing>
          <wp:inline distT="0" distB="0" distL="0" distR="0" wp14:anchorId="04E2CC08" wp14:editId="0BBA07DB">
            <wp:extent cx="3931920" cy="19063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1753" t="40529" r="25529" b="31270"/>
                    <a:stretch/>
                  </pic:blipFill>
                  <pic:spPr bwMode="auto">
                    <a:xfrm>
                      <a:off x="0" y="0"/>
                      <a:ext cx="3934371" cy="1907573"/>
                    </a:xfrm>
                    <a:prstGeom prst="rect">
                      <a:avLst/>
                    </a:prstGeom>
                    <a:ln>
                      <a:noFill/>
                    </a:ln>
                    <a:extLst>
                      <a:ext uri="{53640926-AAD7-44D8-BBD7-CCE9431645EC}">
                        <a14:shadowObscured xmlns:a14="http://schemas.microsoft.com/office/drawing/2010/main"/>
                      </a:ext>
                    </a:extLst>
                  </pic:spPr>
                </pic:pic>
              </a:graphicData>
            </a:graphic>
          </wp:inline>
        </w:drawing>
      </w:r>
    </w:p>
    <w:p w:rsidR="00AF1D0E" w:rsidRDefault="008E166D" w:rsidP="00FE7706">
      <w:pPr>
        <w:pStyle w:val="1"/>
        <w:tabs>
          <w:tab w:val="left" w:pos="-142"/>
        </w:tabs>
        <w:spacing w:line="360" w:lineRule="auto"/>
        <w:ind w:left="-142" w:firstLine="1219"/>
        <w:jc w:val="center"/>
        <w:rPr>
          <w:b w:val="0"/>
          <w:sz w:val="28"/>
          <w:szCs w:val="28"/>
        </w:rPr>
      </w:pPr>
      <w:r>
        <w:rPr>
          <w:b w:val="0"/>
          <w:sz w:val="28"/>
          <w:szCs w:val="28"/>
        </w:rPr>
        <w:t xml:space="preserve">Рисунок </w:t>
      </w:r>
      <w:r>
        <w:rPr>
          <w:b w:val="0"/>
          <w:sz w:val="28"/>
          <w:szCs w:val="28"/>
          <w:lang w:val="en-US"/>
        </w:rPr>
        <w:t>6</w:t>
      </w:r>
      <w:r w:rsidR="00AF1D0E" w:rsidRPr="00F30A63">
        <w:rPr>
          <w:b w:val="0"/>
          <w:sz w:val="28"/>
          <w:szCs w:val="28"/>
        </w:rPr>
        <w:t>. Гидроочистка газойля</w:t>
      </w:r>
    </w:p>
    <w:p w:rsidR="00AF1D0E" w:rsidRDefault="00AF1D0E" w:rsidP="00FE7706">
      <w:pPr>
        <w:pStyle w:val="1"/>
        <w:tabs>
          <w:tab w:val="left" w:pos="-142"/>
        </w:tabs>
        <w:spacing w:line="360" w:lineRule="auto"/>
        <w:ind w:left="-142" w:firstLine="1219"/>
        <w:rPr>
          <w:b w:val="0"/>
          <w:sz w:val="28"/>
          <w:szCs w:val="28"/>
        </w:rPr>
      </w:pPr>
      <w:r w:rsidRPr="00F30A63">
        <w:rPr>
          <w:b w:val="0"/>
          <w:sz w:val="28"/>
          <w:szCs w:val="28"/>
        </w:rPr>
        <w:t>Гидроочистка базовых масел более совершенна, чем классическая очистка сернокислотная с контактной доочисткой масел. Гидроочистка масел проводится на катализаторах АКМ и АНМ при температуре 300— 325</w:t>
      </w:r>
      <w:proofErr w:type="gramStart"/>
      <w:r w:rsidRPr="00F30A63">
        <w:rPr>
          <w:b w:val="0"/>
          <w:sz w:val="28"/>
          <w:szCs w:val="28"/>
        </w:rPr>
        <w:t>° С</w:t>
      </w:r>
      <w:proofErr w:type="gramEnd"/>
      <w:r w:rsidRPr="00F30A63">
        <w:rPr>
          <w:b w:val="0"/>
          <w:sz w:val="28"/>
          <w:szCs w:val="28"/>
        </w:rPr>
        <w:t xml:space="preserve"> и давлении 4 МПа. Гидроочистка масел на </w:t>
      </w:r>
      <w:proofErr w:type="spellStart"/>
      <w:r w:rsidRPr="00F30A63">
        <w:rPr>
          <w:b w:val="0"/>
          <w:sz w:val="28"/>
          <w:szCs w:val="28"/>
        </w:rPr>
        <w:t>алюможелезомолибденовом</w:t>
      </w:r>
      <w:proofErr w:type="spellEnd"/>
      <w:r w:rsidRPr="00F30A63">
        <w:rPr>
          <w:b w:val="0"/>
          <w:sz w:val="28"/>
          <w:szCs w:val="28"/>
        </w:rPr>
        <w:t xml:space="preserve"> катализаторе с промоторами позволяет снизить температуру до 225— 250</w:t>
      </w:r>
      <w:proofErr w:type="gramStart"/>
      <w:r w:rsidRPr="00F30A63">
        <w:rPr>
          <w:b w:val="0"/>
          <w:sz w:val="28"/>
          <w:szCs w:val="28"/>
        </w:rPr>
        <w:t>° С</w:t>
      </w:r>
      <w:proofErr w:type="gramEnd"/>
      <w:r w:rsidRPr="00F30A63">
        <w:rPr>
          <w:b w:val="0"/>
          <w:sz w:val="28"/>
          <w:szCs w:val="28"/>
        </w:rPr>
        <w:t xml:space="preserve"> и давление до 2,7— 3,0 МПа. Гидроочистка парафинов, церезинов и </w:t>
      </w:r>
      <w:proofErr w:type="spellStart"/>
      <w:r w:rsidRPr="00F30A63">
        <w:rPr>
          <w:b w:val="0"/>
          <w:sz w:val="28"/>
          <w:szCs w:val="28"/>
        </w:rPr>
        <w:t>петролатумов</w:t>
      </w:r>
      <w:proofErr w:type="spellEnd"/>
      <w:r w:rsidRPr="00F30A63">
        <w:rPr>
          <w:b w:val="0"/>
          <w:sz w:val="28"/>
          <w:szCs w:val="28"/>
        </w:rPr>
        <w:t xml:space="preserve"> проводится для снижения содержания серы, смолистых соединений, непредельных углеводородов, для улучшения цвета и стабильности (как и для масел). Процесс на катализаторах АКМ и АНМ аналогичен гидроочистке масел. Получили также применение </w:t>
      </w:r>
      <w:proofErr w:type="spellStart"/>
      <w:r w:rsidRPr="00F30A63">
        <w:rPr>
          <w:b w:val="0"/>
          <w:sz w:val="28"/>
          <w:szCs w:val="28"/>
        </w:rPr>
        <w:t>алюмохроммолибденовые</w:t>
      </w:r>
      <w:proofErr w:type="spellEnd"/>
      <w:r w:rsidRPr="00F30A63">
        <w:rPr>
          <w:b w:val="0"/>
          <w:sz w:val="28"/>
          <w:szCs w:val="28"/>
        </w:rPr>
        <w:t xml:space="preserve"> и </w:t>
      </w:r>
      <w:proofErr w:type="spellStart"/>
      <w:r w:rsidRPr="00F30A63">
        <w:rPr>
          <w:b w:val="0"/>
          <w:sz w:val="28"/>
          <w:szCs w:val="28"/>
        </w:rPr>
        <w:t>никельвольфрамжелезные</w:t>
      </w:r>
      <w:proofErr w:type="spellEnd"/>
      <w:r w:rsidRPr="00F30A63">
        <w:rPr>
          <w:b w:val="0"/>
          <w:sz w:val="28"/>
          <w:szCs w:val="28"/>
        </w:rPr>
        <w:t xml:space="preserve"> </w:t>
      </w:r>
      <w:proofErr w:type="spellStart"/>
      <w:r w:rsidRPr="00F30A63">
        <w:rPr>
          <w:b w:val="0"/>
          <w:sz w:val="28"/>
          <w:szCs w:val="28"/>
        </w:rPr>
        <w:t>сульфидированные</w:t>
      </w:r>
      <w:proofErr w:type="spellEnd"/>
      <w:r w:rsidRPr="00F30A63">
        <w:rPr>
          <w:b w:val="0"/>
          <w:sz w:val="28"/>
          <w:szCs w:val="28"/>
        </w:rPr>
        <w:t xml:space="preserve"> катализаторы. Гидроочистка нефтяных остатков. Из нефти получают обычно 45— 55% мае</w:t>
      </w:r>
      <w:proofErr w:type="gramStart"/>
      <w:r w:rsidRPr="00F30A63">
        <w:rPr>
          <w:b w:val="0"/>
          <w:sz w:val="28"/>
          <w:szCs w:val="28"/>
        </w:rPr>
        <w:t>.</w:t>
      </w:r>
      <w:proofErr w:type="gramEnd"/>
      <w:r w:rsidRPr="00F30A63">
        <w:rPr>
          <w:b w:val="0"/>
          <w:sz w:val="28"/>
          <w:szCs w:val="28"/>
        </w:rPr>
        <w:t xml:space="preserve"> </w:t>
      </w:r>
      <w:proofErr w:type="gramStart"/>
      <w:r w:rsidRPr="00F30A63">
        <w:rPr>
          <w:b w:val="0"/>
          <w:sz w:val="28"/>
          <w:szCs w:val="28"/>
        </w:rPr>
        <w:t>о</w:t>
      </w:r>
      <w:proofErr w:type="gramEnd"/>
      <w:r w:rsidRPr="00F30A63">
        <w:rPr>
          <w:b w:val="0"/>
          <w:sz w:val="28"/>
          <w:szCs w:val="28"/>
        </w:rPr>
        <w:t xml:space="preserve">статков (мазутов и </w:t>
      </w:r>
      <w:proofErr w:type="spellStart"/>
      <w:r w:rsidRPr="00F30A63">
        <w:rPr>
          <w:b w:val="0"/>
          <w:sz w:val="28"/>
          <w:szCs w:val="28"/>
        </w:rPr>
        <w:t>тудронов</w:t>
      </w:r>
      <w:proofErr w:type="spellEnd"/>
      <w:r w:rsidRPr="00F30A63">
        <w:rPr>
          <w:b w:val="0"/>
          <w:sz w:val="28"/>
          <w:szCs w:val="28"/>
        </w:rPr>
        <w:t>), содержащих большие количества серо,</w:t>
      </w:r>
      <w:r w:rsidRPr="00F30A63">
        <w:rPr>
          <w:b w:val="0"/>
          <w:bCs w:val="0"/>
          <w:sz w:val="22"/>
          <w:szCs w:val="22"/>
        </w:rPr>
        <w:t xml:space="preserve"> </w:t>
      </w:r>
      <w:r w:rsidRPr="00F30A63">
        <w:rPr>
          <w:b w:val="0"/>
          <w:sz w:val="28"/>
          <w:szCs w:val="28"/>
        </w:rPr>
        <w:t xml:space="preserve">азот- и металлоорганических соединений, смол, </w:t>
      </w:r>
      <w:proofErr w:type="spellStart"/>
      <w:r w:rsidRPr="00F30A63">
        <w:rPr>
          <w:b w:val="0"/>
          <w:sz w:val="28"/>
          <w:szCs w:val="28"/>
        </w:rPr>
        <w:t>асфальтенов</w:t>
      </w:r>
      <w:proofErr w:type="spellEnd"/>
      <w:r w:rsidRPr="00F30A63">
        <w:rPr>
          <w:b w:val="0"/>
          <w:sz w:val="28"/>
          <w:szCs w:val="28"/>
        </w:rPr>
        <w:t xml:space="preserve"> и золы. Для вовлечения этих остатков в каталитическую переработку необходима очистка нефтяных остатков. Гидроочистка нефтяных остатков называется иногда </w:t>
      </w:r>
      <w:proofErr w:type="spellStart"/>
      <w:r w:rsidRPr="00F30A63">
        <w:rPr>
          <w:b w:val="0"/>
          <w:sz w:val="28"/>
          <w:szCs w:val="28"/>
        </w:rPr>
        <w:t>гидрообессериванием</w:t>
      </w:r>
      <w:proofErr w:type="spellEnd"/>
      <w:r w:rsidRPr="00F30A63">
        <w:rPr>
          <w:b w:val="0"/>
          <w:sz w:val="28"/>
          <w:szCs w:val="28"/>
        </w:rPr>
        <w:t xml:space="preserve">, хотя происходит удаление не только серы, но и металлов других нежелательных соединений. </w:t>
      </w:r>
      <w:proofErr w:type="spellStart"/>
      <w:r w:rsidRPr="00F30A63">
        <w:rPr>
          <w:b w:val="0"/>
          <w:sz w:val="28"/>
          <w:szCs w:val="28"/>
        </w:rPr>
        <w:t>Гидрообессеривание</w:t>
      </w:r>
      <w:proofErr w:type="spellEnd"/>
      <w:r w:rsidRPr="00F30A63">
        <w:rPr>
          <w:b w:val="0"/>
          <w:sz w:val="28"/>
          <w:szCs w:val="28"/>
        </w:rPr>
        <w:t xml:space="preserve"> мазутов проводят при температуре 370—430</w:t>
      </w:r>
      <w:proofErr w:type="gramStart"/>
      <w:r w:rsidRPr="00F30A63">
        <w:rPr>
          <w:b w:val="0"/>
          <w:sz w:val="28"/>
          <w:szCs w:val="28"/>
        </w:rPr>
        <w:t>° С</w:t>
      </w:r>
      <w:proofErr w:type="gramEnd"/>
      <w:r w:rsidRPr="00F30A63">
        <w:rPr>
          <w:b w:val="0"/>
          <w:sz w:val="28"/>
          <w:szCs w:val="28"/>
        </w:rPr>
        <w:t xml:space="preserve"> и давлении 10— 15 МПа на катализаторах АКМ. Выход мазута с содержанием серы до 0,3% составляет </w:t>
      </w:r>
      <w:r w:rsidRPr="00F30A63">
        <w:rPr>
          <w:b w:val="0"/>
          <w:sz w:val="28"/>
          <w:szCs w:val="28"/>
        </w:rPr>
        <w:lastRenderedPageBreak/>
        <w:t xml:space="preserve">97— 98%. Одновременно удаляются азот, смолы, </w:t>
      </w:r>
      <w:proofErr w:type="spellStart"/>
      <w:r w:rsidRPr="00F30A63">
        <w:rPr>
          <w:b w:val="0"/>
          <w:sz w:val="28"/>
          <w:szCs w:val="28"/>
        </w:rPr>
        <w:t>асфальтены</w:t>
      </w:r>
      <w:proofErr w:type="spellEnd"/>
      <w:r w:rsidRPr="00F30A63">
        <w:rPr>
          <w:b w:val="0"/>
          <w:sz w:val="28"/>
          <w:szCs w:val="28"/>
        </w:rPr>
        <w:t xml:space="preserve"> и происходит частичное облагораживание сырья. Гидроочистка гудронов представляет собой более сложную задачу, чем мазутов, поскольку должны достигаться высокие </w:t>
      </w:r>
      <w:proofErr w:type="spellStart"/>
      <w:r w:rsidRPr="00F30A63">
        <w:rPr>
          <w:b w:val="0"/>
          <w:sz w:val="28"/>
          <w:szCs w:val="28"/>
        </w:rPr>
        <w:t>деметаллизация</w:t>
      </w:r>
      <w:proofErr w:type="spellEnd"/>
      <w:r w:rsidRPr="00F30A63">
        <w:rPr>
          <w:b w:val="0"/>
          <w:sz w:val="28"/>
          <w:szCs w:val="28"/>
        </w:rPr>
        <w:t xml:space="preserve"> и </w:t>
      </w:r>
      <w:proofErr w:type="spellStart"/>
      <w:r w:rsidRPr="00F30A63">
        <w:rPr>
          <w:b w:val="0"/>
          <w:sz w:val="28"/>
          <w:szCs w:val="28"/>
        </w:rPr>
        <w:t>деасфальтизация</w:t>
      </w:r>
      <w:proofErr w:type="spellEnd"/>
      <w:r w:rsidRPr="00F30A63">
        <w:rPr>
          <w:b w:val="0"/>
          <w:sz w:val="28"/>
          <w:szCs w:val="28"/>
        </w:rPr>
        <w:t xml:space="preserve"> гудронов— </w:t>
      </w:r>
      <w:proofErr w:type="gramStart"/>
      <w:r w:rsidRPr="00F30A63">
        <w:rPr>
          <w:b w:val="0"/>
          <w:sz w:val="28"/>
          <w:szCs w:val="28"/>
        </w:rPr>
        <w:t>пр</w:t>
      </w:r>
      <w:proofErr w:type="gramEnd"/>
      <w:r w:rsidRPr="00F30A63">
        <w:rPr>
          <w:b w:val="0"/>
          <w:sz w:val="28"/>
          <w:szCs w:val="28"/>
        </w:rPr>
        <w:t xml:space="preserve">едварительные или непосредственно при процессе </w:t>
      </w:r>
      <w:proofErr w:type="spellStart"/>
      <w:r w:rsidRPr="00F30A63">
        <w:rPr>
          <w:b w:val="0"/>
          <w:sz w:val="28"/>
          <w:szCs w:val="28"/>
        </w:rPr>
        <w:t>гидрообессеривания</w:t>
      </w:r>
      <w:proofErr w:type="spellEnd"/>
      <w:r w:rsidRPr="00F30A63">
        <w:rPr>
          <w:b w:val="0"/>
          <w:sz w:val="28"/>
          <w:szCs w:val="28"/>
        </w:rPr>
        <w:t xml:space="preserve">. Особые требования предъявляются к катализаторам, так как обычные катализаторы быстро теряют активность из-за больших отложений кокса и металлов. Если кокс выжигается при регенерации, то некоторые металлы (никель, ванадий и др.) отравляют катализаторы, и их активность при окислительной регенерации обычно не восстанавливается. Поэтому </w:t>
      </w:r>
      <w:proofErr w:type="spellStart"/>
      <w:r w:rsidRPr="00F30A63">
        <w:rPr>
          <w:b w:val="0"/>
          <w:sz w:val="28"/>
          <w:szCs w:val="28"/>
        </w:rPr>
        <w:t>гидродеметаллизация</w:t>
      </w:r>
      <w:proofErr w:type="spellEnd"/>
      <w:r w:rsidRPr="00F30A63">
        <w:rPr>
          <w:b w:val="0"/>
          <w:sz w:val="28"/>
          <w:szCs w:val="28"/>
        </w:rPr>
        <w:t xml:space="preserve"> остатков должна предшествовать гидроочистке, это позволяет снизить расход катализаторов последней в 3— 5 раз.</w:t>
      </w:r>
    </w:p>
    <w:p w:rsidR="005F718B" w:rsidRPr="005F718B" w:rsidRDefault="005F718B" w:rsidP="00FE7706">
      <w:pPr>
        <w:pStyle w:val="1"/>
        <w:tabs>
          <w:tab w:val="left" w:pos="-142"/>
        </w:tabs>
        <w:spacing w:line="360" w:lineRule="auto"/>
        <w:ind w:left="-142" w:firstLine="1219"/>
        <w:rPr>
          <w:b w:val="0"/>
          <w:i/>
          <w:sz w:val="28"/>
          <w:szCs w:val="28"/>
        </w:rPr>
      </w:pPr>
      <w:r w:rsidRPr="005F718B">
        <w:rPr>
          <w:b w:val="0"/>
          <w:i/>
          <w:sz w:val="28"/>
          <w:szCs w:val="28"/>
        </w:rPr>
        <w:t xml:space="preserve">По Ахметову </w:t>
      </w:r>
      <w:r>
        <w:rPr>
          <w:b w:val="0"/>
          <w:i/>
          <w:sz w:val="28"/>
          <w:szCs w:val="28"/>
        </w:rPr>
        <w:t xml:space="preserve">С. </w:t>
      </w:r>
      <w:r w:rsidRPr="005F718B">
        <w:rPr>
          <w:b w:val="0"/>
          <w:i/>
          <w:sz w:val="28"/>
          <w:szCs w:val="28"/>
        </w:rPr>
        <w:t xml:space="preserve">А. </w:t>
      </w:r>
      <w:r w:rsidRPr="008E166D">
        <w:rPr>
          <w:b w:val="0"/>
          <w:i/>
          <w:sz w:val="28"/>
          <w:szCs w:val="28"/>
        </w:rPr>
        <w:t>[</w:t>
      </w:r>
      <w:r>
        <w:rPr>
          <w:b w:val="0"/>
          <w:i/>
          <w:sz w:val="28"/>
          <w:szCs w:val="28"/>
        </w:rPr>
        <w:t>14</w:t>
      </w:r>
      <w:r w:rsidRPr="008E166D">
        <w:rPr>
          <w:b w:val="0"/>
          <w:i/>
          <w:sz w:val="28"/>
          <w:szCs w:val="28"/>
        </w:rPr>
        <w:t>]</w:t>
      </w:r>
      <w:r w:rsidRPr="005F718B">
        <w:rPr>
          <w:b w:val="0"/>
          <w:i/>
          <w:sz w:val="28"/>
          <w:szCs w:val="28"/>
        </w:rPr>
        <w:t>:</w:t>
      </w:r>
    </w:p>
    <w:p w:rsidR="005F718B" w:rsidRPr="005F718B" w:rsidRDefault="005F718B" w:rsidP="00FE7706">
      <w:pPr>
        <w:pStyle w:val="1"/>
        <w:tabs>
          <w:tab w:val="left" w:pos="-142"/>
        </w:tabs>
        <w:spacing w:line="360" w:lineRule="auto"/>
        <w:ind w:left="-142" w:firstLine="1219"/>
        <w:rPr>
          <w:b w:val="0"/>
          <w:sz w:val="28"/>
          <w:szCs w:val="28"/>
        </w:rPr>
      </w:pPr>
      <w:r w:rsidRPr="005F718B">
        <w:rPr>
          <w:b w:val="0"/>
          <w:sz w:val="28"/>
          <w:szCs w:val="28"/>
        </w:rPr>
        <w:t>Гидроочистка вакуумного газойля 350...500</w:t>
      </w:r>
      <w:proofErr w:type="gramStart"/>
      <w:r w:rsidRPr="005F718B">
        <w:rPr>
          <w:b w:val="0"/>
          <w:sz w:val="28"/>
          <w:szCs w:val="28"/>
        </w:rPr>
        <w:t xml:space="preserve"> °С</w:t>
      </w:r>
      <w:proofErr w:type="gramEnd"/>
      <w:r w:rsidRPr="005F718B">
        <w:rPr>
          <w:b w:val="0"/>
          <w:sz w:val="28"/>
          <w:szCs w:val="28"/>
        </w:rPr>
        <w:t xml:space="preserve"> не представляет значительных трудностей и проводится в условиях и на оборудовании, аналогичных применяемым для гидроочистки дизельных топлив. При давлении 4...5 МПа, температуре 360...410</w:t>
      </w:r>
      <w:proofErr w:type="gramStart"/>
      <w:r w:rsidRPr="005F718B">
        <w:rPr>
          <w:b w:val="0"/>
          <w:sz w:val="28"/>
          <w:szCs w:val="28"/>
        </w:rPr>
        <w:t xml:space="preserve"> °С</w:t>
      </w:r>
      <w:proofErr w:type="gramEnd"/>
      <w:r w:rsidRPr="005F718B">
        <w:rPr>
          <w:b w:val="0"/>
          <w:sz w:val="28"/>
          <w:szCs w:val="28"/>
        </w:rPr>
        <w:t xml:space="preserve"> и объемной скорости сырья 1...1,5 ч–1 достигается 89...94%-я глубина </w:t>
      </w:r>
      <w:proofErr w:type="spellStart"/>
      <w:r w:rsidRPr="005F718B">
        <w:rPr>
          <w:b w:val="0"/>
          <w:sz w:val="28"/>
          <w:szCs w:val="28"/>
        </w:rPr>
        <w:t>обессеривания</w:t>
      </w:r>
      <w:proofErr w:type="spellEnd"/>
      <w:r w:rsidRPr="005F718B">
        <w:rPr>
          <w:b w:val="0"/>
          <w:sz w:val="28"/>
          <w:szCs w:val="28"/>
        </w:rPr>
        <w:t xml:space="preserve">; </w:t>
      </w:r>
      <w:proofErr w:type="gramStart"/>
      <w:r w:rsidRPr="005F718B">
        <w:rPr>
          <w:b w:val="0"/>
          <w:sz w:val="28"/>
          <w:szCs w:val="28"/>
        </w:rPr>
        <w:t xml:space="preserve">содержание азота снижается на 20...30 %, металлов — на 75...85 %, а коксуемость — на 65...70 %. Гидроочистку тяжелых дистиллятов деструктивных процессов (коксования, </w:t>
      </w:r>
      <w:proofErr w:type="spellStart"/>
      <w:r w:rsidRPr="005F718B">
        <w:rPr>
          <w:b w:val="0"/>
          <w:sz w:val="28"/>
          <w:szCs w:val="28"/>
        </w:rPr>
        <w:t>висбрекинга</w:t>
      </w:r>
      <w:proofErr w:type="spellEnd"/>
      <w:r w:rsidRPr="005F718B">
        <w:rPr>
          <w:b w:val="0"/>
          <w:sz w:val="28"/>
          <w:szCs w:val="28"/>
        </w:rPr>
        <w:t xml:space="preserve">) обычно проводят в смеси с прямогонными дистиллятами в количестве до 30 %. Гидроочистка масляных </w:t>
      </w:r>
      <w:proofErr w:type="spellStart"/>
      <w:r w:rsidRPr="005F718B">
        <w:rPr>
          <w:b w:val="0"/>
          <w:sz w:val="28"/>
          <w:szCs w:val="28"/>
        </w:rPr>
        <w:t>рафинатов</w:t>
      </w:r>
      <w:proofErr w:type="spellEnd"/>
      <w:r w:rsidRPr="005F718B">
        <w:rPr>
          <w:b w:val="0"/>
          <w:sz w:val="28"/>
          <w:szCs w:val="28"/>
        </w:rPr>
        <w:t xml:space="preserve"> применяется в основном для осветления и улучшения их стабильности против окисления; одновременно уменьшается их коксуемость и содержание серы (глубина </w:t>
      </w:r>
      <w:proofErr w:type="spellStart"/>
      <w:r w:rsidRPr="005F718B">
        <w:rPr>
          <w:b w:val="0"/>
          <w:sz w:val="28"/>
          <w:szCs w:val="28"/>
        </w:rPr>
        <w:t>обессеривания</w:t>
      </w:r>
      <w:proofErr w:type="spellEnd"/>
      <w:r w:rsidRPr="005F718B">
        <w:rPr>
          <w:b w:val="0"/>
          <w:sz w:val="28"/>
          <w:szCs w:val="28"/>
        </w:rPr>
        <w:t xml:space="preserve"> — 30...40 %);</w:t>
      </w:r>
      <w:proofErr w:type="gramEnd"/>
      <w:r w:rsidRPr="005F718B">
        <w:rPr>
          <w:b w:val="0"/>
          <w:sz w:val="28"/>
          <w:szCs w:val="28"/>
        </w:rPr>
        <w:t xml:space="preserve"> индекс вязкости несколько увеличивается (на 1...2 единицы); температура застывания масла повышается на 1...3 °С. Выход базовых масел </w:t>
      </w:r>
      <w:proofErr w:type="spellStart"/>
      <w:r w:rsidRPr="005F718B">
        <w:rPr>
          <w:b w:val="0"/>
          <w:sz w:val="28"/>
          <w:szCs w:val="28"/>
        </w:rPr>
        <w:t>дистиллятных</w:t>
      </w:r>
      <w:proofErr w:type="spellEnd"/>
      <w:r w:rsidRPr="005F718B">
        <w:rPr>
          <w:b w:val="0"/>
          <w:sz w:val="28"/>
          <w:szCs w:val="28"/>
        </w:rPr>
        <w:t xml:space="preserve"> и остаточных </w:t>
      </w:r>
      <w:proofErr w:type="spellStart"/>
      <w:r w:rsidRPr="005F718B">
        <w:rPr>
          <w:b w:val="0"/>
          <w:sz w:val="28"/>
          <w:szCs w:val="28"/>
        </w:rPr>
        <w:t>рафинатов</w:t>
      </w:r>
      <w:proofErr w:type="spellEnd"/>
      <w:r w:rsidRPr="005F718B">
        <w:rPr>
          <w:b w:val="0"/>
          <w:sz w:val="28"/>
          <w:szCs w:val="28"/>
        </w:rPr>
        <w:t xml:space="preserve"> составляет более 97 % </w:t>
      </w:r>
      <w:proofErr w:type="spellStart"/>
      <w:r w:rsidRPr="005F718B">
        <w:rPr>
          <w:b w:val="0"/>
          <w:sz w:val="28"/>
          <w:szCs w:val="28"/>
        </w:rPr>
        <w:t>мас</w:t>
      </w:r>
      <w:proofErr w:type="spellEnd"/>
      <w:r w:rsidRPr="005F718B">
        <w:rPr>
          <w:b w:val="0"/>
          <w:sz w:val="28"/>
          <w:szCs w:val="28"/>
        </w:rPr>
        <w:t xml:space="preserve">. Типовые установки гидроочистки масел и парафинов (типа Г-24/1 производительностью 360 тыс. т/год) включают до пяти технологических потоков. Установки гидроочистки масел отличаются от гидроочистки дизельных топлив только способом стабилизации </w:t>
      </w:r>
      <w:proofErr w:type="spellStart"/>
      <w:r w:rsidRPr="005F718B">
        <w:rPr>
          <w:b w:val="0"/>
          <w:sz w:val="28"/>
          <w:szCs w:val="28"/>
        </w:rPr>
        <w:t>гидрогенизата</w:t>
      </w:r>
      <w:proofErr w:type="spellEnd"/>
      <w:r w:rsidRPr="005F718B">
        <w:rPr>
          <w:b w:val="0"/>
          <w:sz w:val="28"/>
          <w:szCs w:val="28"/>
        </w:rPr>
        <w:t>: отгонка углеводородных газов и паров бензина осуществляется подачей водяного пара; затем стабильное масло подвергается осушке в вакуумной колонне под давлением 13,3 кПа.</w:t>
      </w:r>
    </w:p>
    <w:p w:rsidR="00CD1926" w:rsidRPr="00CD1926" w:rsidRDefault="00CD1926" w:rsidP="00CD1926">
      <w:pPr>
        <w:pStyle w:val="1"/>
        <w:numPr>
          <w:ilvl w:val="1"/>
          <w:numId w:val="7"/>
        </w:numPr>
        <w:tabs>
          <w:tab w:val="left" w:pos="0"/>
        </w:tabs>
        <w:spacing w:before="0" w:line="360" w:lineRule="auto"/>
        <w:rPr>
          <w:sz w:val="28"/>
          <w:szCs w:val="28"/>
        </w:rPr>
      </w:pPr>
      <w:r w:rsidRPr="00CD1926">
        <w:rPr>
          <w:sz w:val="28"/>
          <w:szCs w:val="28"/>
        </w:rPr>
        <w:lastRenderedPageBreak/>
        <w:t>Каталитический крекинг</w:t>
      </w:r>
    </w:p>
    <w:p w:rsidR="000025A0" w:rsidRPr="000025A0" w:rsidRDefault="000025A0" w:rsidP="00F85E29">
      <w:pPr>
        <w:pStyle w:val="1"/>
        <w:tabs>
          <w:tab w:val="left" w:pos="0"/>
        </w:tabs>
        <w:spacing w:before="0" w:line="360" w:lineRule="auto"/>
        <w:ind w:left="0" w:firstLine="539"/>
        <w:rPr>
          <w:b w:val="0"/>
          <w:i/>
          <w:sz w:val="28"/>
          <w:szCs w:val="28"/>
        </w:rPr>
      </w:pPr>
      <w:r w:rsidRPr="000025A0">
        <w:rPr>
          <w:b w:val="0"/>
          <w:i/>
          <w:sz w:val="28"/>
          <w:szCs w:val="28"/>
        </w:rPr>
        <w:t xml:space="preserve">По </w:t>
      </w:r>
      <w:proofErr w:type="spellStart"/>
      <w:r>
        <w:rPr>
          <w:b w:val="0"/>
          <w:i/>
          <w:sz w:val="28"/>
          <w:szCs w:val="28"/>
        </w:rPr>
        <w:t>Агабекову</w:t>
      </w:r>
      <w:proofErr w:type="spellEnd"/>
      <w:r>
        <w:rPr>
          <w:b w:val="0"/>
          <w:i/>
          <w:sz w:val="28"/>
          <w:szCs w:val="28"/>
        </w:rPr>
        <w:t xml:space="preserve"> В.</w:t>
      </w:r>
      <w:r w:rsidRPr="000025A0">
        <w:rPr>
          <w:b w:val="0"/>
          <w:i/>
          <w:sz w:val="28"/>
          <w:szCs w:val="28"/>
        </w:rPr>
        <w:t xml:space="preserve">Е. </w:t>
      </w:r>
      <w:r w:rsidRPr="000025A0">
        <w:rPr>
          <w:b w:val="0"/>
          <w:i/>
          <w:sz w:val="28"/>
          <w:szCs w:val="28"/>
          <w:lang w:val="en-US"/>
        </w:rPr>
        <w:t>[</w:t>
      </w:r>
      <w:r w:rsidRPr="000025A0">
        <w:rPr>
          <w:b w:val="0"/>
          <w:i/>
          <w:sz w:val="28"/>
          <w:szCs w:val="28"/>
        </w:rPr>
        <w:t>6</w:t>
      </w:r>
      <w:r w:rsidRPr="000025A0">
        <w:rPr>
          <w:b w:val="0"/>
          <w:i/>
          <w:sz w:val="28"/>
          <w:szCs w:val="28"/>
          <w:lang w:val="en-US"/>
        </w:rPr>
        <w:t>]</w:t>
      </w:r>
      <w:r w:rsidRPr="000025A0">
        <w:rPr>
          <w:b w:val="0"/>
          <w:i/>
          <w:sz w:val="28"/>
          <w:szCs w:val="28"/>
        </w:rPr>
        <w:t>:</w:t>
      </w:r>
    </w:p>
    <w:p w:rsidR="00475F73" w:rsidRDefault="00475F73" w:rsidP="00F85E29">
      <w:pPr>
        <w:pStyle w:val="1"/>
        <w:tabs>
          <w:tab w:val="left" w:pos="0"/>
        </w:tabs>
        <w:spacing w:before="0" w:line="360" w:lineRule="auto"/>
        <w:ind w:left="0" w:firstLine="539"/>
        <w:rPr>
          <w:b w:val="0"/>
          <w:sz w:val="28"/>
          <w:szCs w:val="28"/>
        </w:rPr>
      </w:pPr>
      <w:r w:rsidRPr="00475F73">
        <w:rPr>
          <w:b w:val="0"/>
          <w:sz w:val="28"/>
          <w:szCs w:val="28"/>
        </w:rPr>
        <w:t>Термин крекинг (</w:t>
      </w:r>
      <w:proofErr w:type="spellStart"/>
      <w:r w:rsidRPr="00475F73">
        <w:rPr>
          <w:b w:val="0"/>
          <w:sz w:val="28"/>
          <w:szCs w:val="28"/>
        </w:rPr>
        <w:t>Cracking</w:t>
      </w:r>
      <w:proofErr w:type="spellEnd"/>
      <w:r w:rsidRPr="00475F73">
        <w:rPr>
          <w:b w:val="0"/>
          <w:sz w:val="28"/>
          <w:szCs w:val="28"/>
        </w:rPr>
        <w:t xml:space="preserve">) применим в принципе ко всем эндотермическим (с поглощением тепла) реакциям химического превращения углеводородов (крекинг парафинов, олефинов и ароматических углеводородов). Наряду с этими основными реакциями протекают другие экзотермические (с выделением тепла) реакции: полимеризации, </w:t>
      </w:r>
      <w:proofErr w:type="spellStart"/>
      <w:r w:rsidRPr="00475F73">
        <w:rPr>
          <w:b w:val="0"/>
          <w:sz w:val="28"/>
          <w:szCs w:val="28"/>
        </w:rPr>
        <w:t>алкилирования</w:t>
      </w:r>
      <w:proofErr w:type="spellEnd"/>
      <w:r w:rsidRPr="00475F73">
        <w:rPr>
          <w:b w:val="0"/>
          <w:sz w:val="28"/>
          <w:szCs w:val="28"/>
        </w:rPr>
        <w:t xml:space="preserve">, ароматизации, изомеризации, </w:t>
      </w:r>
      <w:proofErr w:type="spellStart"/>
      <w:r w:rsidRPr="00475F73">
        <w:rPr>
          <w:b w:val="0"/>
          <w:sz w:val="28"/>
          <w:szCs w:val="28"/>
        </w:rPr>
        <w:t>деалкилирования</w:t>
      </w:r>
      <w:proofErr w:type="spellEnd"/>
      <w:r w:rsidRPr="00475F73">
        <w:rPr>
          <w:b w:val="0"/>
          <w:sz w:val="28"/>
          <w:szCs w:val="28"/>
        </w:rPr>
        <w:t xml:space="preserve"> и перераспределения водорода. Подбором состава катализаторов и технологического режима в реакторе регулируют образование тех или иных углеводородов из разного сырья. В нефтепереработке термином крекинг обычно (но не всегда) называют химическое превращение </w:t>
      </w:r>
      <w:proofErr w:type="gramStart"/>
      <w:r w:rsidRPr="00475F73">
        <w:rPr>
          <w:b w:val="0"/>
          <w:sz w:val="28"/>
          <w:szCs w:val="28"/>
        </w:rPr>
        <w:t>углеводородов тяжелых нефтяных фракций, выкипающих при температурах выше 200° С. Термином крекинг называют</w:t>
      </w:r>
      <w:proofErr w:type="gramEnd"/>
      <w:r w:rsidRPr="00475F73">
        <w:rPr>
          <w:b w:val="0"/>
          <w:sz w:val="28"/>
          <w:szCs w:val="28"/>
        </w:rPr>
        <w:t xml:space="preserve"> также реакции превращения при высоких температурах углеводородных газов и легких нефтяных фракций с целью получения этилена, пропилена и других углеводородов — нефтехимического сырья. Но так как эти процессы протекают в присутствии значительного количества водяного пара, то их называют крекинг в присутствии водяного пара (</w:t>
      </w:r>
      <w:proofErr w:type="spellStart"/>
      <w:r w:rsidRPr="00475F73">
        <w:rPr>
          <w:b w:val="0"/>
          <w:sz w:val="28"/>
          <w:szCs w:val="28"/>
        </w:rPr>
        <w:t>Steam</w:t>
      </w:r>
      <w:proofErr w:type="spellEnd"/>
      <w:r w:rsidRPr="00475F73">
        <w:rPr>
          <w:b w:val="0"/>
          <w:sz w:val="28"/>
          <w:szCs w:val="28"/>
        </w:rPr>
        <w:t xml:space="preserve"> </w:t>
      </w:r>
      <w:proofErr w:type="spellStart"/>
      <w:r w:rsidRPr="00475F73">
        <w:rPr>
          <w:b w:val="0"/>
          <w:sz w:val="28"/>
          <w:szCs w:val="28"/>
        </w:rPr>
        <w:t>Cracking</w:t>
      </w:r>
      <w:proofErr w:type="spellEnd"/>
      <w:r w:rsidRPr="00475F73">
        <w:rPr>
          <w:b w:val="0"/>
          <w:sz w:val="28"/>
          <w:szCs w:val="28"/>
        </w:rPr>
        <w:t xml:space="preserve">) или пиролиз (в отечественной терминологии). </w:t>
      </w:r>
      <w:proofErr w:type="gramStart"/>
      <w:r w:rsidRPr="00475F73">
        <w:rPr>
          <w:b w:val="0"/>
          <w:sz w:val="28"/>
          <w:szCs w:val="28"/>
        </w:rPr>
        <w:t xml:space="preserve">Термин </w:t>
      </w:r>
      <w:proofErr w:type="spellStart"/>
      <w:r w:rsidRPr="00475F73">
        <w:rPr>
          <w:b w:val="0"/>
          <w:sz w:val="28"/>
          <w:szCs w:val="28"/>
        </w:rPr>
        <w:t>риформинг</w:t>
      </w:r>
      <w:proofErr w:type="spellEnd"/>
      <w:r w:rsidRPr="00475F73">
        <w:rPr>
          <w:b w:val="0"/>
          <w:sz w:val="28"/>
          <w:szCs w:val="28"/>
        </w:rPr>
        <w:t xml:space="preserve"> (</w:t>
      </w:r>
      <w:proofErr w:type="spellStart"/>
      <w:r w:rsidRPr="00475F73">
        <w:rPr>
          <w:b w:val="0"/>
          <w:sz w:val="28"/>
          <w:szCs w:val="28"/>
        </w:rPr>
        <w:t>Reforming</w:t>
      </w:r>
      <w:proofErr w:type="spellEnd"/>
      <w:r w:rsidRPr="00475F73">
        <w:rPr>
          <w:b w:val="0"/>
          <w:sz w:val="28"/>
          <w:szCs w:val="28"/>
        </w:rPr>
        <w:t>) чаще применяется к химическим процессам превращения фракций прямогонных бензинов (</w:t>
      </w:r>
      <w:proofErr w:type="spellStart"/>
      <w:r w:rsidRPr="00475F73">
        <w:rPr>
          <w:b w:val="0"/>
          <w:sz w:val="28"/>
          <w:szCs w:val="28"/>
        </w:rPr>
        <w:t>naphtha</w:t>
      </w:r>
      <w:proofErr w:type="spellEnd"/>
      <w:r w:rsidRPr="00475F73">
        <w:rPr>
          <w:b w:val="0"/>
          <w:sz w:val="28"/>
          <w:szCs w:val="28"/>
        </w:rPr>
        <w:t xml:space="preserve">), имеющих температуры </w:t>
      </w:r>
      <w:proofErr w:type="spellStart"/>
      <w:r w:rsidRPr="00475F73">
        <w:rPr>
          <w:b w:val="0"/>
          <w:sz w:val="28"/>
          <w:szCs w:val="28"/>
        </w:rPr>
        <w:t>выкипания</w:t>
      </w:r>
      <w:proofErr w:type="spellEnd"/>
      <w:r w:rsidRPr="00475F73">
        <w:rPr>
          <w:b w:val="0"/>
          <w:sz w:val="28"/>
          <w:szCs w:val="28"/>
        </w:rPr>
        <w:t xml:space="preserve"> 100—200° С. Крекинг (равно и </w:t>
      </w:r>
      <w:proofErr w:type="spellStart"/>
      <w:r w:rsidRPr="00475F73">
        <w:rPr>
          <w:b w:val="0"/>
          <w:sz w:val="28"/>
          <w:szCs w:val="28"/>
        </w:rPr>
        <w:t>риформинг</w:t>
      </w:r>
      <w:proofErr w:type="spellEnd"/>
      <w:r w:rsidRPr="00475F73">
        <w:rPr>
          <w:b w:val="0"/>
          <w:sz w:val="28"/>
          <w:szCs w:val="28"/>
        </w:rPr>
        <w:t xml:space="preserve">) может быть </w:t>
      </w:r>
      <w:proofErr w:type="spellStart"/>
      <w:r w:rsidRPr="00475F73">
        <w:rPr>
          <w:b w:val="0"/>
          <w:sz w:val="28"/>
          <w:szCs w:val="28"/>
        </w:rPr>
        <w:t>осушествлен</w:t>
      </w:r>
      <w:proofErr w:type="spellEnd"/>
      <w:r w:rsidRPr="00475F73">
        <w:rPr>
          <w:b w:val="0"/>
          <w:sz w:val="28"/>
          <w:szCs w:val="28"/>
        </w:rPr>
        <w:t xml:space="preserve"> только при нагреве сырья до высоких температур (это термический крекинг тяжелых фракций или </w:t>
      </w:r>
      <w:proofErr w:type="spellStart"/>
      <w:r w:rsidRPr="00475F73">
        <w:rPr>
          <w:b w:val="0"/>
          <w:sz w:val="28"/>
          <w:szCs w:val="28"/>
        </w:rPr>
        <w:t>риформинг</w:t>
      </w:r>
      <w:proofErr w:type="spellEnd"/>
      <w:r w:rsidRPr="00475F73">
        <w:rPr>
          <w:b w:val="0"/>
          <w:sz w:val="28"/>
          <w:szCs w:val="28"/>
        </w:rPr>
        <w:t xml:space="preserve"> бензинов), или также и в присутствии разных катализаторов, которые при равных температурах и разных (обычно повышенных) давлениях позволяют увеличивать глубину превращения</w:t>
      </w:r>
      <w:proofErr w:type="gramEnd"/>
      <w:r w:rsidRPr="00475F73">
        <w:rPr>
          <w:b w:val="0"/>
          <w:sz w:val="28"/>
          <w:szCs w:val="28"/>
        </w:rPr>
        <w:t xml:space="preserve"> тех или иных групп углеводородов с целью опять же контролируемого получения определенных углеводородов, например ароматических или других высокооктановых соединений.</w:t>
      </w:r>
    </w:p>
    <w:p w:rsidR="00475F73" w:rsidRDefault="00475F73" w:rsidP="00475F73">
      <w:pPr>
        <w:pStyle w:val="1"/>
        <w:tabs>
          <w:tab w:val="left" w:pos="538"/>
        </w:tabs>
        <w:spacing w:line="360" w:lineRule="auto"/>
        <w:jc w:val="center"/>
        <w:rPr>
          <w:b w:val="0"/>
          <w:sz w:val="28"/>
          <w:szCs w:val="28"/>
        </w:rPr>
      </w:pPr>
      <w:r>
        <w:rPr>
          <w:noProof/>
          <w:lang w:eastAsia="ru-RU"/>
        </w:rPr>
        <w:lastRenderedPageBreak/>
        <w:drawing>
          <wp:inline distT="0" distB="0" distL="0" distR="0" wp14:anchorId="639FA1FF" wp14:editId="65551EC4">
            <wp:extent cx="4960620" cy="3060808"/>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3859" t="35242" r="27017" b="32811"/>
                    <a:stretch/>
                  </pic:blipFill>
                  <pic:spPr bwMode="auto">
                    <a:xfrm>
                      <a:off x="0" y="0"/>
                      <a:ext cx="4963759" cy="3062745"/>
                    </a:xfrm>
                    <a:prstGeom prst="rect">
                      <a:avLst/>
                    </a:prstGeom>
                    <a:ln>
                      <a:noFill/>
                    </a:ln>
                    <a:extLst>
                      <a:ext uri="{53640926-AAD7-44D8-BBD7-CCE9431645EC}">
                        <a14:shadowObscured xmlns:a14="http://schemas.microsoft.com/office/drawing/2010/main"/>
                      </a:ext>
                    </a:extLst>
                  </pic:spPr>
                </pic:pic>
              </a:graphicData>
            </a:graphic>
          </wp:inline>
        </w:drawing>
      </w:r>
    </w:p>
    <w:p w:rsidR="00475F73" w:rsidRDefault="008E166D" w:rsidP="00475F73">
      <w:pPr>
        <w:pStyle w:val="1"/>
        <w:tabs>
          <w:tab w:val="left" w:pos="538"/>
        </w:tabs>
        <w:spacing w:line="360" w:lineRule="auto"/>
        <w:jc w:val="center"/>
        <w:rPr>
          <w:b w:val="0"/>
          <w:sz w:val="28"/>
          <w:szCs w:val="28"/>
        </w:rPr>
      </w:pPr>
      <w:r>
        <w:rPr>
          <w:b w:val="0"/>
          <w:sz w:val="28"/>
          <w:szCs w:val="28"/>
        </w:rPr>
        <w:t xml:space="preserve">Рисунок </w:t>
      </w:r>
      <w:r>
        <w:rPr>
          <w:b w:val="0"/>
          <w:sz w:val="28"/>
          <w:szCs w:val="28"/>
          <w:lang w:val="en-US"/>
        </w:rPr>
        <w:t>7</w:t>
      </w:r>
      <w:r w:rsidR="00475F73">
        <w:rPr>
          <w:b w:val="0"/>
          <w:sz w:val="28"/>
          <w:szCs w:val="28"/>
        </w:rPr>
        <w:t xml:space="preserve">. Каталитический крекинг </w:t>
      </w:r>
      <w:r w:rsidR="000025A0" w:rsidRPr="008E166D">
        <w:rPr>
          <w:b w:val="0"/>
          <w:sz w:val="28"/>
          <w:szCs w:val="28"/>
        </w:rPr>
        <w:t>[</w:t>
      </w:r>
      <w:r w:rsidR="000025A0">
        <w:rPr>
          <w:b w:val="0"/>
          <w:sz w:val="28"/>
          <w:szCs w:val="28"/>
        </w:rPr>
        <w:t>6</w:t>
      </w:r>
      <w:r w:rsidR="00475F73" w:rsidRPr="008E166D">
        <w:rPr>
          <w:b w:val="0"/>
          <w:sz w:val="28"/>
          <w:szCs w:val="28"/>
        </w:rPr>
        <w:t>]</w:t>
      </w:r>
    </w:p>
    <w:p w:rsidR="00475F73" w:rsidRDefault="00475F73" w:rsidP="00F85E29">
      <w:pPr>
        <w:pStyle w:val="1"/>
        <w:tabs>
          <w:tab w:val="left" w:pos="538"/>
        </w:tabs>
        <w:spacing w:line="360" w:lineRule="auto"/>
        <w:ind w:left="539" w:firstLine="539"/>
        <w:rPr>
          <w:b w:val="0"/>
          <w:sz w:val="28"/>
          <w:szCs w:val="28"/>
        </w:rPr>
      </w:pPr>
      <w:r w:rsidRPr="00475F73">
        <w:rPr>
          <w:b w:val="0"/>
          <w:sz w:val="28"/>
          <w:szCs w:val="28"/>
        </w:rPr>
        <w:t>Сырьем каталитического крекинга обычно является широкая фракция вакуумного газойля 350— 500</w:t>
      </w:r>
      <w:proofErr w:type="gramStart"/>
      <w:r w:rsidRPr="00475F73">
        <w:rPr>
          <w:b w:val="0"/>
          <w:sz w:val="28"/>
          <w:szCs w:val="28"/>
        </w:rPr>
        <w:t>° С</w:t>
      </w:r>
      <w:proofErr w:type="gramEnd"/>
      <w:r w:rsidRPr="00475F73">
        <w:rPr>
          <w:b w:val="0"/>
          <w:sz w:val="28"/>
          <w:szCs w:val="28"/>
        </w:rPr>
        <w:t xml:space="preserve">, предварительно </w:t>
      </w:r>
      <w:proofErr w:type="spellStart"/>
      <w:r w:rsidRPr="00475F73">
        <w:rPr>
          <w:b w:val="0"/>
          <w:sz w:val="28"/>
          <w:szCs w:val="28"/>
        </w:rPr>
        <w:t>гидроочищенная</w:t>
      </w:r>
      <w:proofErr w:type="spellEnd"/>
      <w:r w:rsidRPr="00475F73">
        <w:rPr>
          <w:b w:val="0"/>
          <w:sz w:val="28"/>
          <w:szCs w:val="28"/>
        </w:rPr>
        <w:t xml:space="preserve"> от вредных для катализатора примесей серы, азота и металлов (особенно никеля и ванадия). Новейшие катализаторы последних лет позволяют перерабатывать также смесь вакуумного газойля в смеси с мазутом (до 20% мае.) и даже только мазут после его </w:t>
      </w:r>
      <w:proofErr w:type="spellStart"/>
      <w:r w:rsidRPr="00475F73">
        <w:rPr>
          <w:b w:val="0"/>
          <w:sz w:val="28"/>
          <w:szCs w:val="28"/>
        </w:rPr>
        <w:t>гидрообессеривания</w:t>
      </w:r>
      <w:proofErr w:type="spellEnd"/>
      <w:r w:rsidRPr="00475F73">
        <w:rPr>
          <w:b w:val="0"/>
          <w:sz w:val="28"/>
          <w:szCs w:val="28"/>
        </w:rPr>
        <w:t>. Крекинг протекает при температурах 450—550</w:t>
      </w:r>
      <w:proofErr w:type="gramStart"/>
      <w:r w:rsidRPr="00475F73">
        <w:rPr>
          <w:b w:val="0"/>
          <w:sz w:val="28"/>
          <w:szCs w:val="28"/>
        </w:rPr>
        <w:t>° С</w:t>
      </w:r>
      <w:proofErr w:type="gramEnd"/>
      <w:r w:rsidRPr="00475F73">
        <w:rPr>
          <w:b w:val="0"/>
          <w:sz w:val="28"/>
          <w:szCs w:val="28"/>
        </w:rPr>
        <w:t xml:space="preserve"> и давлении 0,07— 0,3 МПа, а регенерацию выжигом нежелательно образовавшегося кокса с поверхности катализатора проводят при температуре 600—760° С и давлении 0,22—0,34 МПа.</w:t>
      </w:r>
    </w:p>
    <w:p w:rsidR="00475F73" w:rsidRDefault="00475F73" w:rsidP="00F85E29">
      <w:pPr>
        <w:pStyle w:val="1"/>
        <w:tabs>
          <w:tab w:val="left" w:pos="538"/>
        </w:tabs>
        <w:spacing w:line="360" w:lineRule="auto"/>
        <w:ind w:left="539" w:firstLine="539"/>
        <w:rPr>
          <w:b w:val="0"/>
          <w:sz w:val="28"/>
          <w:szCs w:val="28"/>
        </w:rPr>
      </w:pPr>
      <w:r w:rsidRPr="00475F73">
        <w:rPr>
          <w:b w:val="0"/>
          <w:sz w:val="28"/>
          <w:szCs w:val="28"/>
        </w:rPr>
        <w:t>Лифт-реактор представляет собой вертикальный цилиндрический подъемник иногда переменного расширяющегося к верху сечения диаметром 1,0— 1,4 м, высотой 25— 30 м и более. В низ лифт-реактора вводится поток катализатора с температурой 600— 650</w:t>
      </w:r>
      <w:proofErr w:type="gramStart"/>
      <w:r w:rsidRPr="00475F73">
        <w:rPr>
          <w:b w:val="0"/>
          <w:sz w:val="28"/>
          <w:szCs w:val="28"/>
        </w:rPr>
        <w:t>° С</w:t>
      </w:r>
      <w:proofErr w:type="gramEnd"/>
      <w:r w:rsidRPr="00475F73">
        <w:rPr>
          <w:b w:val="0"/>
          <w:sz w:val="28"/>
          <w:szCs w:val="28"/>
        </w:rPr>
        <w:t xml:space="preserve"> из регенератора. В поток катализатора впрыскивается и распыляется (например, водяным паром с температурой 280—320</w:t>
      </w:r>
      <w:proofErr w:type="gramStart"/>
      <w:r w:rsidRPr="00475F73">
        <w:rPr>
          <w:b w:val="0"/>
          <w:sz w:val="28"/>
          <w:szCs w:val="28"/>
        </w:rPr>
        <w:t>° С</w:t>
      </w:r>
      <w:proofErr w:type="gramEnd"/>
      <w:r w:rsidRPr="00475F73">
        <w:rPr>
          <w:b w:val="0"/>
          <w:sz w:val="28"/>
          <w:szCs w:val="28"/>
        </w:rPr>
        <w:t xml:space="preserve"> и давлением 0,4— 1,0 МПа) сырье, предварительно нагретое в теплообменных аппаратах и трубчатой печи до 250— 300° С. В восходящем движущемся </w:t>
      </w:r>
      <w:proofErr w:type="spellStart"/>
      <w:r w:rsidRPr="00475F73">
        <w:rPr>
          <w:b w:val="0"/>
          <w:sz w:val="28"/>
          <w:szCs w:val="28"/>
        </w:rPr>
        <w:t>псевдоожиженном</w:t>
      </w:r>
      <w:proofErr w:type="spellEnd"/>
      <w:r w:rsidRPr="00475F73">
        <w:rPr>
          <w:b w:val="0"/>
          <w:sz w:val="28"/>
          <w:szCs w:val="28"/>
        </w:rPr>
        <w:t xml:space="preserve"> потоке катализатора и паров сырья при температуре 500—520° С в течение 2,0— 3,5 с протекают все реакции (крекинга высокомолекулярных углеводородов, изомеризации </w:t>
      </w:r>
      <w:proofErr w:type="spellStart"/>
      <w:r w:rsidRPr="00475F73">
        <w:rPr>
          <w:b w:val="0"/>
          <w:sz w:val="28"/>
          <w:szCs w:val="28"/>
        </w:rPr>
        <w:t>алканов</w:t>
      </w:r>
      <w:proofErr w:type="spellEnd"/>
      <w:r w:rsidRPr="00475F73">
        <w:rPr>
          <w:b w:val="0"/>
          <w:sz w:val="28"/>
          <w:szCs w:val="28"/>
        </w:rPr>
        <w:t xml:space="preserve">, ароматизации дегидрированием </w:t>
      </w:r>
      <w:proofErr w:type="spellStart"/>
      <w:r w:rsidRPr="00475F73">
        <w:rPr>
          <w:b w:val="0"/>
          <w:sz w:val="28"/>
          <w:szCs w:val="28"/>
        </w:rPr>
        <w:t>цикланов</w:t>
      </w:r>
      <w:proofErr w:type="spellEnd"/>
      <w:r w:rsidRPr="00475F73">
        <w:rPr>
          <w:b w:val="0"/>
          <w:sz w:val="28"/>
          <w:szCs w:val="28"/>
        </w:rPr>
        <w:t xml:space="preserve"> </w:t>
      </w:r>
      <w:r w:rsidRPr="00475F73">
        <w:rPr>
          <w:b w:val="0"/>
          <w:sz w:val="28"/>
          <w:szCs w:val="28"/>
        </w:rPr>
        <w:lastRenderedPageBreak/>
        <w:t xml:space="preserve">в арены и другие реакции) превращения сырья. Над </w:t>
      </w:r>
      <w:proofErr w:type="gramStart"/>
      <w:r w:rsidRPr="00475F73">
        <w:rPr>
          <w:b w:val="0"/>
          <w:sz w:val="28"/>
          <w:szCs w:val="28"/>
        </w:rPr>
        <w:t>лифт-реактором</w:t>
      </w:r>
      <w:proofErr w:type="gramEnd"/>
      <w:r w:rsidRPr="00475F73">
        <w:rPr>
          <w:b w:val="0"/>
          <w:sz w:val="28"/>
          <w:szCs w:val="28"/>
        </w:rPr>
        <w:t xml:space="preserve"> располагается (но не всегда) собственно классический реактор гораздо большего диаметра. В реакторе в плотном </w:t>
      </w:r>
      <w:proofErr w:type="spellStart"/>
      <w:r w:rsidRPr="00475F73">
        <w:rPr>
          <w:b w:val="0"/>
          <w:sz w:val="28"/>
          <w:szCs w:val="28"/>
        </w:rPr>
        <w:t>псевдоожиженном</w:t>
      </w:r>
      <w:proofErr w:type="spellEnd"/>
      <w:r w:rsidRPr="00475F73">
        <w:rPr>
          <w:b w:val="0"/>
          <w:sz w:val="28"/>
          <w:szCs w:val="28"/>
        </w:rPr>
        <w:t xml:space="preserve"> слое заканчивается процесс реакции, в сепарационной зоне реактора отделяются от катализатора продукты реакции и направляются в блок ректификации. В </w:t>
      </w:r>
      <w:proofErr w:type="spellStart"/>
      <w:r w:rsidRPr="00475F73">
        <w:rPr>
          <w:b w:val="0"/>
          <w:sz w:val="28"/>
          <w:szCs w:val="28"/>
        </w:rPr>
        <w:t>отпарной</w:t>
      </w:r>
      <w:proofErr w:type="spellEnd"/>
      <w:r w:rsidRPr="00475F73">
        <w:rPr>
          <w:b w:val="0"/>
          <w:sz w:val="28"/>
          <w:szCs w:val="28"/>
        </w:rPr>
        <w:t xml:space="preserve"> секции реактора от катализатора водяным паром отделяются </w:t>
      </w:r>
      <w:proofErr w:type="gramStart"/>
      <w:r w:rsidRPr="00475F73">
        <w:rPr>
          <w:b w:val="0"/>
          <w:sz w:val="28"/>
          <w:szCs w:val="28"/>
        </w:rPr>
        <w:t>углеводороды</w:t>
      </w:r>
      <w:proofErr w:type="gramEnd"/>
      <w:r w:rsidRPr="00475F73">
        <w:rPr>
          <w:b w:val="0"/>
          <w:sz w:val="28"/>
          <w:szCs w:val="28"/>
        </w:rPr>
        <w:t xml:space="preserve"> и он перетекает по наклонному стояку в регенератор диаметром 8— 9 м и высотой 15— 20 м при высоте установки до 80 м. В регенераторе происходит выжиг кокса (его около 1%) с поверхности катализатора. Большие молекулы кокса не могут проникнуть во внутренние поры цеолитсодержащих катализаторов. Выжиг кокса проводится также в </w:t>
      </w:r>
      <w:proofErr w:type="spellStart"/>
      <w:r w:rsidRPr="00475F73">
        <w:rPr>
          <w:b w:val="0"/>
          <w:sz w:val="28"/>
          <w:szCs w:val="28"/>
        </w:rPr>
        <w:t>псевдоожиженном</w:t>
      </w:r>
      <w:proofErr w:type="spellEnd"/>
      <w:r w:rsidRPr="00475F73">
        <w:rPr>
          <w:b w:val="0"/>
          <w:sz w:val="28"/>
          <w:szCs w:val="28"/>
        </w:rPr>
        <w:t xml:space="preserve"> слое горячим воздухом с температурой 160— 200</w:t>
      </w:r>
      <w:proofErr w:type="gramStart"/>
      <w:r w:rsidRPr="00475F73">
        <w:rPr>
          <w:b w:val="0"/>
          <w:sz w:val="28"/>
          <w:szCs w:val="28"/>
        </w:rPr>
        <w:t>° С</w:t>
      </w:r>
      <w:proofErr w:type="gramEnd"/>
      <w:r w:rsidRPr="00475F73">
        <w:rPr>
          <w:b w:val="0"/>
          <w:sz w:val="28"/>
          <w:szCs w:val="28"/>
        </w:rPr>
        <w:t xml:space="preserve">, подаваемым </w:t>
      </w:r>
      <w:proofErr w:type="spellStart"/>
      <w:r w:rsidRPr="00475F73">
        <w:rPr>
          <w:b w:val="0"/>
          <w:sz w:val="28"/>
          <w:szCs w:val="28"/>
        </w:rPr>
        <w:t>нагнетателъной</w:t>
      </w:r>
      <w:proofErr w:type="spellEnd"/>
      <w:r w:rsidRPr="00475F73">
        <w:rPr>
          <w:b w:val="0"/>
          <w:sz w:val="28"/>
          <w:szCs w:val="28"/>
        </w:rPr>
        <w:t xml:space="preserve"> воздуходувкой под распределительную решетку в низу регенератора. Содержание кокса в регенерированном катализаторе от 0,02— 0,05 до 0,1 % мае. Регенерированный катализатор с температурой 600—650</w:t>
      </w:r>
      <w:proofErr w:type="gramStart"/>
      <w:r w:rsidRPr="00475F73">
        <w:rPr>
          <w:b w:val="0"/>
          <w:sz w:val="28"/>
          <w:szCs w:val="28"/>
        </w:rPr>
        <w:t>° С</w:t>
      </w:r>
      <w:proofErr w:type="gramEnd"/>
      <w:r w:rsidRPr="00475F73">
        <w:rPr>
          <w:b w:val="0"/>
          <w:sz w:val="28"/>
          <w:szCs w:val="28"/>
        </w:rPr>
        <w:t xml:space="preserve"> по наклонному стояку стекает в низ лифт-реактора/Таки м образом, катализатор непрерывно циркулирует с кратностью 5— 12 кг/кг сырья, совершая полный цикл за 15— 18 мин, из которых только несколько секунд он пребывает в лифт-реакторе. Дымовы</w:t>
      </w:r>
      <w:r w:rsidR="00F30A63">
        <w:rPr>
          <w:b w:val="0"/>
          <w:sz w:val="28"/>
          <w:szCs w:val="28"/>
        </w:rPr>
        <w:t xml:space="preserve">е газы с </w:t>
      </w:r>
      <w:proofErr w:type="spellStart"/>
      <w:r w:rsidR="00F30A63">
        <w:rPr>
          <w:b w:val="0"/>
          <w:sz w:val="28"/>
          <w:szCs w:val="28"/>
        </w:rPr>
        <w:t>темепературой</w:t>
      </w:r>
      <w:proofErr w:type="spellEnd"/>
      <w:r w:rsidR="00F30A63">
        <w:rPr>
          <w:b w:val="0"/>
          <w:sz w:val="28"/>
          <w:szCs w:val="28"/>
        </w:rPr>
        <w:t xml:space="preserve"> 750—780</w:t>
      </w:r>
      <w:proofErr w:type="gramStart"/>
      <w:r w:rsidR="00F30A63">
        <w:rPr>
          <w:b w:val="0"/>
          <w:sz w:val="28"/>
          <w:szCs w:val="28"/>
        </w:rPr>
        <w:t>°</w:t>
      </w:r>
      <w:r w:rsidRPr="00475F73">
        <w:rPr>
          <w:b w:val="0"/>
          <w:sz w:val="28"/>
          <w:szCs w:val="28"/>
        </w:rPr>
        <w:t>С</w:t>
      </w:r>
      <w:proofErr w:type="gramEnd"/>
      <w:r w:rsidRPr="00475F73">
        <w:rPr>
          <w:b w:val="0"/>
          <w:sz w:val="28"/>
          <w:szCs w:val="28"/>
        </w:rPr>
        <w:t xml:space="preserve">, образовавшиеся при выжиге кокса, покидают регенератор через циклоны, улавливающие частицы катализатора, проходят котел-утилизатор для получения водяного пара, электрофильтры для тонкой очистки от катализаторной пыли и другое </w:t>
      </w:r>
      <w:proofErr w:type="spellStart"/>
      <w:r w:rsidRPr="00475F73">
        <w:rPr>
          <w:b w:val="0"/>
          <w:sz w:val="28"/>
          <w:szCs w:val="28"/>
        </w:rPr>
        <w:t>теплоиспользутощее</w:t>
      </w:r>
      <w:proofErr w:type="spellEnd"/>
      <w:r w:rsidRPr="00475F73">
        <w:rPr>
          <w:b w:val="0"/>
          <w:sz w:val="28"/>
          <w:szCs w:val="28"/>
        </w:rPr>
        <w:t xml:space="preserve"> оборудование. Парогазовые продукты реакции поступают в низ сложной ректификационной колонны, в нижней секции которой на каскадных тарелках жидкое циркуляционное орошение удаляет (отмывает) из продуктов реакции катализатор и охлаждает их от температуры около 500</w:t>
      </w:r>
      <w:proofErr w:type="gramStart"/>
      <w:r w:rsidRPr="00475F73">
        <w:rPr>
          <w:b w:val="0"/>
          <w:sz w:val="28"/>
          <w:szCs w:val="28"/>
        </w:rPr>
        <w:t>° С</w:t>
      </w:r>
      <w:proofErr w:type="gramEnd"/>
      <w:r w:rsidRPr="00475F73">
        <w:rPr>
          <w:b w:val="0"/>
          <w:sz w:val="28"/>
          <w:szCs w:val="28"/>
        </w:rPr>
        <w:t xml:space="preserve"> до 350—380° С. Другие верхние секции ректификационной колонны разделяют продукты реакции на газ и жидкие фракции: бензиновую и боковые отборы — легкого и тяжелого газойлей. Газ каталитического крекинга (16— 20% мае</w:t>
      </w:r>
      <w:proofErr w:type="gramStart"/>
      <w:r w:rsidRPr="00475F73">
        <w:rPr>
          <w:b w:val="0"/>
          <w:sz w:val="28"/>
          <w:szCs w:val="28"/>
        </w:rPr>
        <w:t>.</w:t>
      </w:r>
      <w:proofErr w:type="gramEnd"/>
      <w:r w:rsidRPr="00475F73">
        <w:rPr>
          <w:b w:val="0"/>
          <w:sz w:val="28"/>
          <w:szCs w:val="28"/>
        </w:rPr>
        <w:t xml:space="preserve"> </w:t>
      </w:r>
      <w:proofErr w:type="gramStart"/>
      <w:r w:rsidRPr="00475F73">
        <w:rPr>
          <w:b w:val="0"/>
          <w:sz w:val="28"/>
          <w:szCs w:val="28"/>
        </w:rPr>
        <w:t>о</w:t>
      </w:r>
      <w:proofErr w:type="gramEnd"/>
      <w:r w:rsidRPr="00475F73">
        <w:rPr>
          <w:b w:val="0"/>
          <w:sz w:val="28"/>
          <w:szCs w:val="28"/>
        </w:rPr>
        <w:t>т сы</w:t>
      </w:r>
      <w:r w:rsidR="00F30A63">
        <w:rPr>
          <w:b w:val="0"/>
          <w:sz w:val="28"/>
          <w:szCs w:val="28"/>
        </w:rPr>
        <w:t>рья) состоит из углеводородов С1</w:t>
      </w:r>
      <w:r w:rsidRPr="00475F73">
        <w:rPr>
          <w:b w:val="0"/>
          <w:sz w:val="28"/>
          <w:szCs w:val="28"/>
        </w:rPr>
        <w:t xml:space="preserve">—С2 (примерно половина газа) и непредельных олефинов — этилена, пропилена, бутилена, а также из этана, пропана и бутанов. </w:t>
      </w:r>
      <w:r w:rsidR="00F30A63">
        <w:rPr>
          <w:b w:val="0"/>
          <w:sz w:val="28"/>
          <w:szCs w:val="28"/>
        </w:rPr>
        <w:t>Обычно углеводороды С1</w:t>
      </w:r>
      <w:r w:rsidRPr="00475F73">
        <w:rPr>
          <w:b w:val="0"/>
          <w:sz w:val="28"/>
          <w:szCs w:val="28"/>
        </w:rPr>
        <w:t xml:space="preserve">—С2 </w:t>
      </w:r>
      <w:proofErr w:type="spellStart"/>
      <w:r w:rsidRPr="00475F73">
        <w:rPr>
          <w:b w:val="0"/>
          <w:sz w:val="28"/>
          <w:szCs w:val="28"/>
        </w:rPr>
        <w:t>деэтанизируют</w:t>
      </w:r>
      <w:proofErr w:type="spellEnd"/>
      <w:r w:rsidRPr="00475F73">
        <w:rPr>
          <w:b w:val="0"/>
          <w:sz w:val="28"/>
          <w:szCs w:val="28"/>
        </w:rPr>
        <w:t>, а выделяемая пропан-</w:t>
      </w:r>
      <w:r w:rsidRPr="00475F73">
        <w:rPr>
          <w:b w:val="0"/>
          <w:sz w:val="28"/>
          <w:szCs w:val="28"/>
        </w:rPr>
        <w:lastRenderedPageBreak/>
        <w:t xml:space="preserve">пропиленовая (ПГ1Ф) и бутан-бутиленовая (ББФ) фракции используют как сырье </w:t>
      </w:r>
      <w:proofErr w:type="spellStart"/>
      <w:r w:rsidRPr="00475F73">
        <w:rPr>
          <w:b w:val="0"/>
          <w:sz w:val="28"/>
          <w:szCs w:val="28"/>
        </w:rPr>
        <w:t>алкилирования</w:t>
      </w:r>
      <w:proofErr w:type="spellEnd"/>
      <w:r w:rsidRPr="00475F73">
        <w:rPr>
          <w:b w:val="0"/>
          <w:sz w:val="28"/>
          <w:szCs w:val="28"/>
        </w:rPr>
        <w:t xml:space="preserve"> (</w:t>
      </w:r>
      <w:proofErr w:type="spellStart"/>
      <w:r w:rsidRPr="00475F73">
        <w:rPr>
          <w:b w:val="0"/>
          <w:sz w:val="28"/>
          <w:szCs w:val="28"/>
        </w:rPr>
        <w:t>алкилаты</w:t>
      </w:r>
      <w:proofErr w:type="spellEnd"/>
      <w:r w:rsidRPr="00475F73">
        <w:rPr>
          <w:b w:val="0"/>
          <w:sz w:val="28"/>
          <w:szCs w:val="28"/>
        </w:rPr>
        <w:t xml:space="preserve"> имеют </w:t>
      </w:r>
      <w:proofErr w:type="spellStart"/>
      <w:r w:rsidRPr="00475F73">
        <w:rPr>
          <w:b w:val="0"/>
          <w:sz w:val="28"/>
          <w:szCs w:val="28"/>
        </w:rPr>
        <w:t>ОЧи</w:t>
      </w:r>
      <w:proofErr w:type="spellEnd"/>
      <w:r w:rsidRPr="00475F73">
        <w:rPr>
          <w:b w:val="0"/>
          <w:sz w:val="28"/>
          <w:szCs w:val="28"/>
        </w:rPr>
        <w:t xml:space="preserve"> больше 95). В газе каталитического крекинга содержатся водород (3— 4% мае.) и сероводород (0,1% мае.). Бензиновая фракция С5 — 195° С (40—50% мае</w:t>
      </w:r>
      <w:proofErr w:type="gramStart"/>
      <w:r w:rsidRPr="00475F73">
        <w:rPr>
          <w:b w:val="0"/>
          <w:sz w:val="28"/>
          <w:szCs w:val="28"/>
        </w:rPr>
        <w:t>.</w:t>
      </w:r>
      <w:proofErr w:type="gramEnd"/>
      <w:r w:rsidRPr="00475F73">
        <w:rPr>
          <w:b w:val="0"/>
          <w:sz w:val="28"/>
          <w:szCs w:val="28"/>
        </w:rPr>
        <w:t xml:space="preserve"> </w:t>
      </w:r>
      <w:proofErr w:type="gramStart"/>
      <w:r w:rsidRPr="00475F73">
        <w:rPr>
          <w:b w:val="0"/>
          <w:sz w:val="28"/>
          <w:szCs w:val="28"/>
        </w:rPr>
        <w:t>о</w:t>
      </w:r>
      <w:proofErr w:type="gramEnd"/>
      <w:r w:rsidRPr="00475F73">
        <w:rPr>
          <w:b w:val="0"/>
          <w:sz w:val="28"/>
          <w:szCs w:val="28"/>
        </w:rPr>
        <w:t xml:space="preserve">т сырья) может иметь </w:t>
      </w:r>
      <w:proofErr w:type="spellStart"/>
      <w:r w:rsidRPr="00475F73">
        <w:rPr>
          <w:b w:val="0"/>
          <w:sz w:val="28"/>
          <w:szCs w:val="28"/>
        </w:rPr>
        <w:t>ОЧи</w:t>
      </w:r>
      <w:proofErr w:type="spellEnd"/>
      <w:r w:rsidRPr="00475F73">
        <w:rPr>
          <w:b w:val="0"/>
          <w:sz w:val="28"/>
          <w:szCs w:val="28"/>
        </w:rPr>
        <w:t>=93-96 и является ценным компонентом товарных бензинов. Легкий газойль 195— 350</w:t>
      </w:r>
      <w:proofErr w:type="gramStart"/>
      <w:r w:rsidRPr="00475F73">
        <w:rPr>
          <w:b w:val="0"/>
          <w:sz w:val="28"/>
          <w:szCs w:val="28"/>
        </w:rPr>
        <w:t>° С</w:t>
      </w:r>
      <w:proofErr w:type="gramEnd"/>
      <w:r w:rsidRPr="00475F73">
        <w:rPr>
          <w:b w:val="0"/>
          <w:sz w:val="28"/>
          <w:szCs w:val="28"/>
        </w:rPr>
        <w:t xml:space="preserve"> (15— 20%) с </w:t>
      </w:r>
      <w:proofErr w:type="spellStart"/>
      <w:r w:rsidRPr="00475F73">
        <w:rPr>
          <w:b w:val="0"/>
          <w:sz w:val="28"/>
          <w:szCs w:val="28"/>
        </w:rPr>
        <w:t>цетановым</w:t>
      </w:r>
      <w:proofErr w:type="spellEnd"/>
      <w:r w:rsidRPr="00475F73">
        <w:rPr>
          <w:b w:val="0"/>
          <w:sz w:val="28"/>
          <w:szCs w:val="28"/>
        </w:rPr>
        <w:t xml:space="preserve"> числом 38— 40 служит компонентом товарных дизельных топлив. Тяжелый газойль 350— 420</w:t>
      </w:r>
      <w:proofErr w:type="gramStart"/>
      <w:r w:rsidRPr="00475F73">
        <w:rPr>
          <w:b w:val="0"/>
          <w:sz w:val="28"/>
          <w:szCs w:val="28"/>
        </w:rPr>
        <w:t>° С</w:t>
      </w:r>
      <w:proofErr w:type="gramEnd"/>
      <w:r w:rsidRPr="00475F73">
        <w:rPr>
          <w:b w:val="0"/>
          <w:sz w:val="28"/>
          <w:szCs w:val="28"/>
        </w:rPr>
        <w:t xml:space="preserve"> (5— 9%) — концентрат ароматических соединений (на 60—80%) представляет собой хорошее сырье для производства технического углерода</w:t>
      </w:r>
      <w:r w:rsidR="00F30A63">
        <w:rPr>
          <w:b w:val="0"/>
          <w:sz w:val="28"/>
          <w:szCs w:val="28"/>
        </w:rPr>
        <w:t>. Остаток выше 420</w:t>
      </w:r>
      <w:proofErr w:type="gramStart"/>
      <w:r w:rsidR="00F30A63">
        <w:rPr>
          <w:b w:val="0"/>
          <w:sz w:val="28"/>
          <w:szCs w:val="28"/>
        </w:rPr>
        <w:t>° С</w:t>
      </w:r>
      <w:proofErr w:type="gramEnd"/>
      <w:r w:rsidR="00F30A63">
        <w:rPr>
          <w:b w:val="0"/>
          <w:sz w:val="28"/>
          <w:szCs w:val="28"/>
        </w:rPr>
        <w:t xml:space="preserve"> (1— 3% </w:t>
      </w:r>
      <w:proofErr w:type="spellStart"/>
      <w:r w:rsidR="00F30A63">
        <w:rPr>
          <w:b w:val="0"/>
          <w:sz w:val="28"/>
          <w:szCs w:val="28"/>
        </w:rPr>
        <w:t>мас</w:t>
      </w:r>
      <w:proofErr w:type="spellEnd"/>
      <w:r w:rsidRPr="00475F73">
        <w:rPr>
          <w:b w:val="0"/>
          <w:sz w:val="28"/>
          <w:szCs w:val="28"/>
        </w:rPr>
        <w:t>. от сырья) после отделения шлама — катализаторной пыли используется как компонент котельных топлив.</w:t>
      </w:r>
    </w:p>
    <w:p w:rsidR="00CD1926" w:rsidRDefault="000025A0" w:rsidP="00F85E29">
      <w:pPr>
        <w:pStyle w:val="1"/>
        <w:tabs>
          <w:tab w:val="left" w:pos="538"/>
        </w:tabs>
        <w:spacing w:line="360" w:lineRule="auto"/>
        <w:ind w:left="539" w:firstLine="539"/>
        <w:rPr>
          <w:b w:val="0"/>
          <w:i/>
          <w:sz w:val="28"/>
          <w:szCs w:val="28"/>
        </w:rPr>
      </w:pPr>
      <w:r w:rsidRPr="000025A0">
        <w:rPr>
          <w:b w:val="0"/>
          <w:i/>
          <w:sz w:val="28"/>
          <w:szCs w:val="28"/>
        </w:rPr>
        <w:t xml:space="preserve">По </w:t>
      </w:r>
      <w:proofErr w:type="spellStart"/>
      <w:r w:rsidRPr="000025A0">
        <w:rPr>
          <w:b w:val="0"/>
          <w:i/>
          <w:sz w:val="28"/>
          <w:szCs w:val="28"/>
        </w:rPr>
        <w:t>Гюльмисарян</w:t>
      </w:r>
      <w:proofErr w:type="spellEnd"/>
      <w:r w:rsidRPr="000025A0">
        <w:rPr>
          <w:b w:val="0"/>
          <w:i/>
          <w:sz w:val="28"/>
          <w:szCs w:val="28"/>
        </w:rPr>
        <w:t xml:space="preserve"> Т.Г. </w:t>
      </w:r>
      <w:r w:rsidRPr="008E166D">
        <w:rPr>
          <w:b w:val="0"/>
          <w:i/>
          <w:sz w:val="28"/>
          <w:szCs w:val="28"/>
        </w:rPr>
        <w:t>[</w:t>
      </w:r>
      <w:r w:rsidRPr="000025A0">
        <w:rPr>
          <w:b w:val="0"/>
          <w:i/>
          <w:sz w:val="28"/>
          <w:szCs w:val="28"/>
        </w:rPr>
        <w:t>7</w:t>
      </w:r>
      <w:r w:rsidRPr="008E166D">
        <w:rPr>
          <w:b w:val="0"/>
          <w:i/>
          <w:sz w:val="28"/>
          <w:szCs w:val="28"/>
        </w:rPr>
        <w:t>]</w:t>
      </w:r>
      <w:r w:rsidRPr="000025A0">
        <w:rPr>
          <w:b w:val="0"/>
          <w:i/>
          <w:sz w:val="28"/>
          <w:szCs w:val="28"/>
        </w:rPr>
        <w:t>:</w:t>
      </w:r>
    </w:p>
    <w:p w:rsidR="000025A0" w:rsidRPr="00AF1D0E" w:rsidRDefault="000025A0" w:rsidP="00AF1D0E">
      <w:pPr>
        <w:pStyle w:val="1"/>
        <w:spacing w:line="360" w:lineRule="auto"/>
        <w:ind w:left="539" w:firstLine="720"/>
        <w:rPr>
          <w:b w:val="0"/>
          <w:sz w:val="28"/>
          <w:szCs w:val="28"/>
        </w:rPr>
      </w:pPr>
      <w:r w:rsidRPr="00AF1D0E">
        <w:rPr>
          <w:b w:val="0"/>
          <w:sz w:val="28"/>
          <w:szCs w:val="28"/>
        </w:rPr>
        <w:t xml:space="preserve">Процесс каталитического крекинга является одним из </w:t>
      </w:r>
      <w:proofErr w:type="spellStart"/>
      <w:r w:rsidRPr="00AF1D0E">
        <w:rPr>
          <w:b w:val="0"/>
          <w:sz w:val="28"/>
          <w:szCs w:val="28"/>
        </w:rPr>
        <w:t>наиболое</w:t>
      </w:r>
      <w:proofErr w:type="spellEnd"/>
      <w:r w:rsidRPr="00AF1D0E">
        <w:rPr>
          <w:b w:val="0"/>
          <w:sz w:val="28"/>
          <w:szCs w:val="28"/>
        </w:rPr>
        <w:t xml:space="preserve"> ра</w:t>
      </w:r>
      <w:r w:rsidR="00AF1D0E" w:rsidRPr="00AF1D0E">
        <w:rPr>
          <w:b w:val="0"/>
          <w:sz w:val="28"/>
          <w:szCs w:val="28"/>
        </w:rPr>
        <w:t>спространенных крупно</w:t>
      </w:r>
      <w:r w:rsidRPr="00AF1D0E">
        <w:rPr>
          <w:b w:val="0"/>
          <w:sz w:val="28"/>
          <w:szCs w:val="28"/>
        </w:rPr>
        <w:t>тоннажных процессов углубленной переработки нефти и в значительной мере определяет технико-экономические показатели</w:t>
      </w:r>
      <w:r w:rsidR="00AF1D0E" w:rsidRPr="00AF1D0E">
        <w:rPr>
          <w:b w:val="0"/>
          <w:sz w:val="28"/>
          <w:szCs w:val="28"/>
        </w:rPr>
        <w:t xml:space="preserve"> современных и перспективных HП</w:t>
      </w:r>
      <w:r w:rsidRPr="00AF1D0E">
        <w:rPr>
          <w:b w:val="0"/>
          <w:sz w:val="28"/>
          <w:szCs w:val="28"/>
        </w:rPr>
        <w:t>3 топливного профиля.</w:t>
      </w:r>
    </w:p>
    <w:p w:rsidR="000025A0" w:rsidRPr="00AF1D0E" w:rsidRDefault="000025A0" w:rsidP="00AF1D0E">
      <w:pPr>
        <w:pStyle w:val="1"/>
        <w:spacing w:line="360" w:lineRule="auto"/>
        <w:ind w:left="539" w:firstLine="720"/>
        <w:rPr>
          <w:b w:val="0"/>
          <w:sz w:val="28"/>
          <w:szCs w:val="28"/>
        </w:rPr>
      </w:pPr>
      <w:r w:rsidRPr="00AF1D0E">
        <w:rPr>
          <w:b w:val="0"/>
          <w:sz w:val="28"/>
          <w:szCs w:val="28"/>
        </w:rPr>
        <w:t>Основное</w:t>
      </w:r>
      <w:r w:rsidR="00AF1D0E" w:rsidRPr="00AF1D0E">
        <w:rPr>
          <w:b w:val="0"/>
          <w:sz w:val="28"/>
          <w:szCs w:val="28"/>
        </w:rPr>
        <w:t xml:space="preserve"> </w:t>
      </w:r>
      <w:r w:rsidRPr="00AF1D0E">
        <w:rPr>
          <w:b w:val="0"/>
          <w:sz w:val="28"/>
          <w:szCs w:val="28"/>
        </w:rPr>
        <w:t>назначение</w:t>
      </w:r>
      <w:r w:rsidR="00AF1D0E" w:rsidRPr="00AF1D0E">
        <w:rPr>
          <w:b w:val="0"/>
          <w:sz w:val="28"/>
          <w:szCs w:val="28"/>
        </w:rPr>
        <w:t xml:space="preserve"> этого процесса </w:t>
      </w:r>
      <w:r w:rsidRPr="00AF1D0E">
        <w:rPr>
          <w:b w:val="0"/>
          <w:sz w:val="28"/>
          <w:szCs w:val="28"/>
        </w:rPr>
        <w:t>- производство с максимально высоким</w:t>
      </w:r>
      <w:r w:rsidR="00AF1D0E">
        <w:rPr>
          <w:b w:val="0"/>
          <w:sz w:val="28"/>
          <w:szCs w:val="28"/>
        </w:rPr>
        <w:t xml:space="preserve"> </w:t>
      </w:r>
      <w:r w:rsidR="00AF1D0E" w:rsidRPr="00AF1D0E">
        <w:rPr>
          <w:b w:val="0"/>
          <w:sz w:val="28"/>
          <w:szCs w:val="28"/>
        </w:rPr>
        <w:t>выходом (до 50% и</w:t>
      </w:r>
      <w:r w:rsidRPr="00AF1D0E">
        <w:rPr>
          <w:b w:val="0"/>
          <w:sz w:val="28"/>
          <w:szCs w:val="28"/>
        </w:rPr>
        <w:t xml:space="preserve"> более) высокооктанового бензина и ценных сжиженных газов - сырья для последующих производств высокооктановых компонентов бензинов изомерного строения: </w:t>
      </w:r>
      <w:proofErr w:type="spellStart"/>
      <w:r w:rsidRPr="00AF1D0E">
        <w:rPr>
          <w:b w:val="0"/>
          <w:sz w:val="28"/>
          <w:szCs w:val="28"/>
        </w:rPr>
        <w:t>алки</w:t>
      </w:r>
      <w:r w:rsidR="00AF1D0E" w:rsidRPr="00AF1D0E">
        <w:rPr>
          <w:b w:val="0"/>
          <w:sz w:val="28"/>
          <w:szCs w:val="28"/>
        </w:rPr>
        <w:t>лата</w:t>
      </w:r>
      <w:proofErr w:type="spellEnd"/>
      <w:r w:rsidR="00AF1D0E" w:rsidRPr="00AF1D0E">
        <w:rPr>
          <w:b w:val="0"/>
          <w:sz w:val="28"/>
          <w:szCs w:val="28"/>
        </w:rPr>
        <w:t xml:space="preserve"> и метил-трет-бутилового эфи</w:t>
      </w:r>
      <w:r w:rsidRPr="00AF1D0E">
        <w:rPr>
          <w:b w:val="0"/>
          <w:sz w:val="28"/>
          <w:szCs w:val="28"/>
        </w:rPr>
        <w:t>ра, а также сырья для нефтехимических производств.</w:t>
      </w:r>
    </w:p>
    <w:p w:rsidR="000025A0" w:rsidRPr="00AF1D0E" w:rsidRDefault="000025A0" w:rsidP="00AF1D0E">
      <w:pPr>
        <w:pStyle w:val="1"/>
        <w:spacing w:line="360" w:lineRule="auto"/>
        <w:ind w:left="539" w:firstLine="720"/>
        <w:rPr>
          <w:b w:val="0"/>
          <w:sz w:val="28"/>
          <w:szCs w:val="28"/>
        </w:rPr>
      </w:pPr>
      <w:r w:rsidRPr="00AF1D0E">
        <w:rPr>
          <w:b w:val="0"/>
          <w:sz w:val="28"/>
          <w:szCs w:val="28"/>
        </w:rPr>
        <w:t xml:space="preserve">Получающийся в процессе легкий газойль используется обычно как компонент дизельного топлива, а тяжелый газойль с высоким содержанием полициклической </w:t>
      </w:r>
      <w:proofErr w:type="spellStart"/>
      <w:r w:rsidRPr="00AF1D0E">
        <w:rPr>
          <w:b w:val="0"/>
          <w:sz w:val="28"/>
          <w:szCs w:val="28"/>
        </w:rPr>
        <w:t>ароматики</w:t>
      </w:r>
      <w:proofErr w:type="spellEnd"/>
      <w:r w:rsidRPr="00AF1D0E">
        <w:rPr>
          <w:b w:val="0"/>
          <w:sz w:val="28"/>
          <w:szCs w:val="28"/>
        </w:rPr>
        <w:t xml:space="preserve"> - как сырье для производства технического</w:t>
      </w:r>
      <w:r w:rsidR="00AF1D0E" w:rsidRPr="00AF1D0E">
        <w:rPr>
          <w:b w:val="0"/>
          <w:sz w:val="28"/>
          <w:szCs w:val="28"/>
        </w:rPr>
        <w:t xml:space="preserve"> </w:t>
      </w:r>
      <w:r w:rsidRPr="00AF1D0E">
        <w:rPr>
          <w:b w:val="0"/>
          <w:sz w:val="28"/>
          <w:szCs w:val="28"/>
        </w:rPr>
        <w:t>углерода или высококачественного электродного кокса (на</w:t>
      </w:r>
      <w:r w:rsidR="00AF1D0E" w:rsidRPr="00AF1D0E">
        <w:rPr>
          <w:b w:val="0"/>
          <w:sz w:val="28"/>
          <w:szCs w:val="28"/>
        </w:rPr>
        <w:t>при</w:t>
      </w:r>
      <w:r w:rsidRPr="00AF1D0E">
        <w:rPr>
          <w:b w:val="0"/>
          <w:sz w:val="28"/>
          <w:szCs w:val="28"/>
        </w:rPr>
        <w:t>мер,</w:t>
      </w:r>
      <w:r w:rsidR="00AF1D0E" w:rsidRPr="00AF1D0E">
        <w:rPr>
          <w:b w:val="0"/>
          <w:sz w:val="28"/>
          <w:szCs w:val="28"/>
        </w:rPr>
        <w:t xml:space="preserve"> </w:t>
      </w:r>
      <w:r w:rsidRPr="00AF1D0E">
        <w:rPr>
          <w:b w:val="0"/>
          <w:sz w:val="28"/>
          <w:szCs w:val="28"/>
        </w:rPr>
        <w:t>игольчатого).</w:t>
      </w:r>
    </w:p>
    <w:p w:rsidR="000025A0" w:rsidRPr="00AF1D0E" w:rsidRDefault="000025A0" w:rsidP="00AF1D0E">
      <w:pPr>
        <w:pStyle w:val="1"/>
        <w:spacing w:line="360" w:lineRule="auto"/>
        <w:ind w:left="539" w:firstLine="720"/>
        <w:rPr>
          <w:b w:val="0"/>
          <w:sz w:val="28"/>
          <w:szCs w:val="28"/>
        </w:rPr>
      </w:pPr>
      <w:r w:rsidRPr="00AF1D0E">
        <w:rPr>
          <w:b w:val="0"/>
          <w:sz w:val="28"/>
          <w:szCs w:val="28"/>
        </w:rPr>
        <w:t xml:space="preserve">В качестве сырья в процессе каталитического крекинга в течение многих десятилетий традиционно использовали вакуумный </w:t>
      </w:r>
      <w:proofErr w:type="spellStart"/>
      <w:r w:rsidRPr="00AF1D0E">
        <w:rPr>
          <w:b w:val="0"/>
          <w:sz w:val="28"/>
          <w:szCs w:val="28"/>
        </w:rPr>
        <w:t>дистилят</w:t>
      </w:r>
      <w:proofErr w:type="spellEnd"/>
      <w:r w:rsidRPr="00AF1D0E">
        <w:rPr>
          <w:b w:val="0"/>
          <w:sz w:val="28"/>
          <w:szCs w:val="28"/>
        </w:rPr>
        <w:t xml:space="preserve"> (газойль) шир</w:t>
      </w:r>
      <w:r w:rsidR="00AF1D0E" w:rsidRPr="00AF1D0E">
        <w:rPr>
          <w:b w:val="0"/>
          <w:sz w:val="28"/>
          <w:szCs w:val="28"/>
        </w:rPr>
        <w:t>окого фракционного состава (350-</w:t>
      </w:r>
      <w:r w:rsidRPr="00AF1D0E">
        <w:rPr>
          <w:b w:val="0"/>
          <w:sz w:val="28"/>
          <w:szCs w:val="28"/>
        </w:rPr>
        <w:t xml:space="preserve">500°С). В ряде случаев в сырье крекинга вовлекаются </w:t>
      </w:r>
      <w:proofErr w:type="spellStart"/>
      <w:r w:rsidRPr="00AF1D0E">
        <w:rPr>
          <w:b w:val="0"/>
          <w:sz w:val="28"/>
          <w:szCs w:val="28"/>
        </w:rPr>
        <w:t>газойлевые</w:t>
      </w:r>
      <w:proofErr w:type="spellEnd"/>
      <w:r w:rsidRPr="00AF1D0E">
        <w:rPr>
          <w:b w:val="0"/>
          <w:sz w:val="28"/>
          <w:szCs w:val="28"/>
        </w:rPr>
        <w:t xml:space="preserve"> фракции </w:t>
      </w:r>
      <w:proofErr w:type="spellStart"/>
      <w:r w:rsidRPr="00AF1D0E">
        <w:rPr>
          <w:b w:val="0"/>
          <w:sz w:val="28"/>
          <w:szCs w:val="28"/>
        </w:rPr>
        <w:t>термодеструктивных</w:t>
      </w:r>
      <w:proofErr w:type="spellEnd"/>
      <w:r w:rsidRPr="00AF1D0E">
        <w:rPr>
          <w:b w:val="0"/>
          <w:sz w:val="28"/>
          <w:szCs w:val="28"/>
        </w:rPr>
        <w:t xml:space="preserve"> процессов, гидрокрекинга, </w:t>
      </w:r>
      <w:proofErr w:type="spellStart"/>
      <w:r w:rsidRPr="00AF1D0E">
        <w:rPr>
          <w:b w:val="0"/>
          <w:sz w:val="28"/>
          <w:szCs w:val="28"/>
        </w:rPr>
        <w:t>рафинаты</w:t>
      </w:r>
      <w:proofErr w:type="spellEnd"/>
      <w:r w:rsidRPr="00AF1D0E">
        <w:rPr>
          <w:b w:val="0"/>
          <w:sz w:val="28"/>
          <w:szCs w:val="28"/>
        </w:rPr>
        <w:t xml:space="preserve"> процессов </w:t>
      </w:r>
      <w:proofErr w:type="spellStart"/>
      <w:r w:rsidRPr="00AF1D0E">
        <w:rPr>
          <w:b w:val="0"/>
          <w:sz w:val="28"/>
          <w:szCs w:val="28"/>
        </w:rPr>
        <w:t>деасфальтизации</w:t>
      </w:r>
      <w:proofErr w:type="spellEnd"/>
      <w:r w:rsidRPr="00AF1D0E">
        <w:rPr>
          <w:b w:val="0"/>
          <w:sz w:val="28"/>
          <w:szCs w:val="28"/>
        </w:rPr>
        <w:t xml:space="preserve"> мазутов и гудронов, полупродукты масляного </w:t>
      </w:r>
      <w:r w:rsidRPr="00AF1D0E">
        <w:rPr>
          <w:b w:val="0"/>
          <w:sz w:val="28"/>
          <w:szCs w:val="28"/>
        </w:rPr>
        <w:lastRenderedPageBreak/>
        <w:t>производства и др.</w:t>
      </w:r>
    </w:p>
    <w:p w:rsidR="000025A0" w:rsidRPr="00AF1D0E" w:rsidRDefault="000025A0" w:rsidP="00AF1D0E">
      <w:pPr>
        <w:pStyle w:val="1"/>
        <w:spacing w:line="360" w:lineRule="auto"/>
        <w:ind w:left="539" w:firstLine="720"/>
        <w:rPr>
          <w:b w:val="0"/>
          <w:sz w:val="28"/>
          <w:szCs w:val="28"/>
        </w:rPr>
      </w:pPr>
      <w:r w:rsidRPr="00AF1D0E">
        <w:rPr>
          <w:b w:val="0"/>
          <w:sz w:val="28"/>
          <w:szCs w:val="28"/>
        </w:rPr>
        <w:t>В последние годы в мировой нефтепереработке наблюдается тенденция к непрерывному утяжелению сырья. На современных зарубежных установках перешли к переработке глубоковакуумных газойлей с температурой конца кипения</w:t>
      </w:r>
      <w:r w:rsidR="00AF1D0E" w:rsidRPr="00AF1D0E">
        <w:rPr>
          <w:b w:val="0"/>
          <w:sz w:val="28"/>
          <w:szCs w:val="28"/>
        </w:rPr>
        <w:t xml:space="preserve"> </w:t>
      </w:r>
      <w:r w:rsidRPr="00AF1D0E">
        <w:rPr>
          <w:b w:val="0"/>
          <w:sz w:val="28"/>
          <w:szCs w:val="28"/>
        </w:rPr>
        <w:t>540-620°C.</w:t>
      </w:r>
      <w:r w:rsidR="00AF1D0E" w:rsidRPr="00AF1D0E">
        <w:rPr>
          <w:b w:val="0"/>
          <w:sz w:val="28"/>
          <w:szCs w:val="28"/>
        </w:rPr>
        <w:t xml:space="preserve"> </w:t>
      </w:r>
      <w:r w:rsidRPr="00AF1D0E">
        <w:rPr>
          <w:b w:val="0"/>
          <w:sz w:val="28"/>
          <w:szCs w:val="28"/>
        </w:rPr>
        <w:t>На специально запроектированных установках</w:t>
      </w:r>
      <w:r w:rsidR="00AF1D0E" w:rsidRPr="00AF1D0E">
        <w:rPr>
          <w:b w:val="0"/>
          <w:sz w:val="28"/>
          <w:szCs w:val="28"/>
        </w:rPr>
        <w:t xml:space="preserve"> </w:t>
      </w:r>
      <w:r w:rsidRPr="00AF1D0E">
        <w:rPr>
          <w:b w:val="0"/>
          <w:sz w:val="28"/>
          <w:szCs w:val="28"/>
        </w:rPr>
        <w:t>каталитическому крекингу подвергают остаточное сырье: маз</w:t>
      </w:r>
      <w:r w:rsidR="00AF1D0E" w:rsidRPr="00AF1D0E">
        <w:rPr>
          <w:b w:val="0"/>
          <w:sz w:val="28"/>
          <w:szCs w:val="28"/>
        </w:rPr>
        <w:t>уты и даже гудроны, или их смеси</w:t>
      </w:r>
      <w:r w:rsidRPr="00AF1D0E">
        <w:rPr>
          <w:b w:val="0"/>
          <w:sz w:val="28"/>
          <w:szCs w:val="28"/>
        </w:rPr>
        <w:t xml:space="preserve"> с </w:t>
      </w:r>
      <w:proofErr w:type="spellStart"/>
      <w:r w:rsidRPr="00AF1D0E">
        <w:rPr>
          <w:b w:val="0"/>
          <w:sz w:val="28"/>
          <w:szCs w:val="28"/>
        </w:rPr>
        <w:t>дистилятным</w:t>
      </w:r>
      <w:proofErr w:type="spellEnd"/>
      <w:r w:rsidRPr="00AF1D0E">
        <w:rPr>
          <w:b w:val="0"/>
          <w:sz w:val="28"/>
          <w:szCs w:val="28"/>
        </w:rPr>
        <w:t xml:space="preserve"> сырьем без или после предварительного облагораживания гидроочисткой, </w:t>
      </w:r>
      <w:proofErr w:type="spellStart"/>
      <w:r w:rsidRPr="00AF1D0E">
        <w:rPr>
          <w:b w:val="0"/>
          <w:sz w:val="28"/>
          <w:szCs w:val="28"/>
        </w:rPr>
        <w:t>деасфальтизацией</w:t>
      </w:r>
      <w:proofErr w:type="spellEnd"/>
      <w:r w:rsidRPr="00AF1D0E">
        <w:rPr>
          <w:b w:val="0"/>
          <w:sz w:val="28"/>
          <w:szCs w:val="28"/>
        </w:rPr>
        <w:t xml:space="preserve"> или </w:t>
      </w:r>
      <w:proofErr w:type="spellStart"/>
      <w:r w:rsidRPr="00AF1D0E">
        <w:rPr>
          <w:b w:val="0"/>
          <w:sz w:val="28"/>
          <w:szCs w:val="28"/>
        </w:rPr>
        <w:t>деметализацией</w:t>
      </w:r>
      <w:proofErr w:type="spellEnd"/>
      <w:r w:rsidRPr="00AF1D0E">
        <w:rPr>
          <w:b w:val="0"/>
          <w:sz w:val="28"/>
          <w:szCs w:val="28"/>
        </w:rPr>
        <w:t>.</w:t>
      </w:r>
    </w:p>
    <w:p w:rsidR="000025A0" w:rsidRPr="00AF1D0E" w:rsidRDefault="000025A0" w:rsidP="00AF1D0E">
      <w:pPr>
        <w:pStyle w:val="1"/>
        <w:spacing w:line="360" w:lineRule="auto"/>
        <w:ind w:left="539" w:firstLine="720"/>
        <w:rPr>
          <w:b w:val="0"/>
          <w:sz w:val="28"/>
          <w:szCs w:val="28"/>
        </w:rPr>
      </w:pPr>
      <w:r w:rsidRPr="00AF1D0E">
        <w:rPr>
          <w:b w:val="0"/>
          <w:sz w:val="28"/>
          <w:szCs w:val="28"/>
        </w:rPr>
        <w:t xml:space="preserve">Современные катализаторы крекинга представляют собой сложные системы, состоящие из 10-25% цеолита, </w:t>
      </w:r>
      <w:r w:rsidR="00AF1D0E" w:rsidRPr="00AF1D0E">
        <w:rPr>
          <w:b w:val="0"/>
          <w:sz w:val="28"/>
          <w:szCs w:val="28"/>
        </w:rPr>
        <w:t>равномерно распределенного в 75-</w:t>
      </w:r>
      <w:r w:rsidRPr="00AF1D0E">
        <w:rPr>
          <w:b w:val="0"/>
          <w:sz w:val="28"/>
          <w:szCs w:val="28"/>
        </w:rPr>
        <w:t>90% аморфного алюмосиликата, и сформированные в виде микросфер со средним размером частиц 60-65 мкм</w:t>
      </w:r>
      <w:proofErr w:type="gramStart"/>
      <w:r w:rsidRPr="00AF1D0E">
        <w:rPr>
          <w:b w:val="0"/>
          <w:sz w:val="28"/>
          <w:szCs w:val="28"/>
        </w:rPr>
        <w:t xml:space="preserve">.. </w:t>
      </w:r>
      <w:proofErr w:type="gramEnd"/>
      <w:r w:rsidRPr="00AF1D0E">
        <w:rPr>
          <w:b w:val="0"/>
          <w:sz w:val="28"/>
          <w:szCs w:val="28"/>
        </w:rPr>
        <w:t>или шариков диаметром 3-4мм.</w:t>
      </w:r>
      <w:r w:rsidR="00AF1D0E">
        <w:rPr>
          <w:b w:val="0"/>
          <w:sz w:val="28"/>
          <w:szCs w:val="28"/>
        </w:rPr>
        <w:t xml:space="preserve"> </w:t>
      </w:r>
      <w:r w:rsidRPr="00AF1D0E">
        <w:rPr>
          <w:b w:val="0"/>
          <w:sz w:val="28"/>
          <w:szCs w:val="28"/>
        </w:rPr>
        <w:t>Активным компонентом является цеолит</w:t>
      </w:r>
      <w:r w:rsidR="00AF1D0E" w:rsidRPr="00AF1D0E">
        <w:rPr>
          <w:b w:val="0"/>
          <w:sz w:val="28"/>
          <w:szCs w:val="28"/>
        </w:rPr>
        <w:t>.</w:t>
      </w:r>
    </w:p>
    <w:p w:rsidR="000025A0" w:rsidRPr="00AF1D0E" w:rsidRDefault="000025A0" w:rsidP="00AF1D0E">
      <w:pPr>
        <w:pStyle w:val="1"/>
        <w:spacing w:line="360" w:lineRule="auto"/>
        <w:ind w:left="539" w:firstLine="720"/>
        <w:rPr>
          <w:b w:val="0"/>
          <w:sz w:val="28"/>
          <w:szCs w:val="28"/>
        </w:rPr>
      </w:pPr>
      <w:r w:rsidRPr="00AF1D0E">
        <w:rPr>
          <w:b w:val="0"/>
          <w:sz w:val="28"/>
          <w:szCs w:val="28"/>
        </w:rPr>
        <w:t>Промышленные</w:t>
      </w:r>
      <w:r w:rsidR="00AF1D0E" w:rsidRPr="00AF1D0E">
        <w:rPr>
          <w:b w:val="0"/>
          <w:sz w:val="28"/>
          <w:szCs w:val="28"/>
        </w:rPr>
        <w:t xml:space="preserve"> </w:t>
      </w:r>
      <w:r w:rsidRPr="00AF1D0E">
        <w:rPr>
          <w:b w:val="0"/>
          <w:sz w:val="28"/>
          <w:szCs w:val="28"/>
        </w:rPr>
        <w:t>установки каталитического крекинга</w:t>
      </w:r>
      <w:r w:rsidR="00AF1D0E" w:rsidRPr="00AF1D0E">
        <w:rPr>
          <w:b w:val="0"/>
          <w:sz w:val="28"/>
          <w:szCs w:val="28"/>
        </w:rPr>
        <w:t xml:space="preserve"> имеют </w:t>
      </w:r>
      <w:r w:rsidRPr="00AF1D0E">
        <w:rPr>
          <w:b w:val="0"/>
          <w:sz w:val="28"/>
          <w:szCs w:val="28"/>
        </w:rPr>
        <w:t>однотипную схему по фракционированию продуктов крекинга и различаются в основном конструктивным оформлением и принц</w:t>
      </w:r>
      <w:r w:rsidR="00AF1D0E" w:rsidRPr="00AF1D0E">
        <w:rPr>
          <w:b w:val="0"/>
          <w:sz w:val="28"/>
          <w:szCs w:val="28"/>
        </w:rPr>
        <w:t>ипом работы реакционного блока. В промышленности экспл</w:t>
      </w:r>
      <w:r w:rsidRPr="00AF1D0E">
        <w:rPr>
          <w:b w:val="0"/>
          <w:sz w:val="28"/>
          <w:szCs w:val="28"/>
        </w:rPr>
        <w:t>уатируются установки разных поколений.</w:t>
      </w:r>
      <w:r w:rsidR="00AF1D0E">
        <w:rPr>
          <w:b w:val="0"/>
          <w:sz w:val="28"/>
          <w:szCs w:val="28"/>
        </w:rPr>
        <w:t xml:space="preserve"> </w:t>
      </w:r>
      <w:r w:rsidR="00AF1D0E" w:rsidRPr="00AF1D0E">
        <w:rPr>
          <w:b w:val="0"/>
          <w:sz w:val="28"/>
          <w:szCs w:val="28"/>
        </w:rPr>
        <w:t>Одна</w:t>
      </w:r>
      <w:r w:rsidRPr="00AF1D0E">
        <w:rPr>
          <w:b w:val="0"/>
          <w:sz w:val="28"/>
          <w:szCs w:val="28"/>
        </w:rPr>
        <w:t>ко основное развитие получат комбинированные</w:t>
      </w:r>
      <w:r w:rsidR="00AF1D0E" w:rsidRPr="00AF1D0E">
        <w:rPr>
          <w:b w:val="0"/>
          <w:sz w:val="28"/>
          <w:szCs w:val="28"/>
        </w:rPr>
        <w:t xml:space="preserve"> </w:t>
      </w:r>
      <w:r w:rsidRPr="00AF1D0E">
        <w:rPr>
          <w:b w:val="0"/>
          <w:sz w:val="28"/>
          <w:szCs w:val="28"/>
        </w:rPr>
        <w:t>установки</w:t>
      </w:r>
      <w:r w:rsidR="00AF1D0E" w:rsidRPr="00AF1D0E">
        <w:rPr>
          <w:b w:val="0"/>
          <w:sz w:val="28"/>
          <w:szCs w:val="28"/>
        </w:rPr>
        <w:t xml:space="preserve"> </w:t>
      </w:r>
      <w:r w:rsidRPr="00AF1D0E">
        <w:rPr>
          <w:b w:val="0"/>
          <w:sz w:val="28"/>
          <w:szCs w:val="28"/>
        </w:rPr>
        <w:t xml:space="preserve">каталитического крекинга Г-43-107 с </w:t>
      </w:r>
      <w:proofErr w:type="gramStart"/>
      <w:r w:rsidRPr="00AF1D0E">
        <w:rPr>
          <w:b w:val="0"/>
          <w:sz w:val="28"/>
          <w:szCs w:val="28"/>
        </w:rPr>
        <w:t>лифт-реактором</w:t>
      </w:r>
      <w:proofErr w:type="gramEnd"/>
      <w:r w:rsidRPr="00AF1D0E">
        <w:rPr>
          <w:b w:val="0"/>
          <w:sz w:val="28"/>
          <w:szCs w:val="28"/>
        </w:rPr>
        <w:t xml:space="preserve"> и их модификации. В их состав входят, кроме собственно установки каталитического крекинга, блок гидроочистки сырья крекинга производительностью 2 </w:t>
      </w:r>
      <w:proofErr w:type="spellStart"/>
      <w:r w:rsidRPr="00AF1D0E">
        <w:rPr>
          <w:b w:val="0"/>
          <w:sz w:val="28"/>
          <w:szCs w:val="28"/>
        </w:rPr>
        <w:t>мл</w:t>
      </w:r>
      <w:proofErr w:type="gramStart"/>
      <w:r w:rsidRPr="00AF1D0E">
        <w:rPr>
          <w:b w:val="0"/>
          <w:sz w:val="28"/>
          <w:szCs w:val="28"/>
        </w:rPr>
        <w:t>.т</w:t>
      </w:r>
      <w:proofErr w:type="spellEnd"/>
      <w:proofErr w:type="gramEnd"/>
      <w:r w:rsidRPr="00AF1D0E">
        <w:rPr>
          <w:b w:val="0"/>
          <w:sz w:val="28"/>
          <w:szCs w:val="28"/>
        </w:rPr>
        <w:t xml:space="preserve">/год и блок </w:t>
      </w:r>
      <w:proofErr w:type="spellStart"/>
      <w:r w:rsidRPr="00AF1D0E">
        <w:rPr>
          <w:b w:val="0"/>
          <w:sz w:val="28"/>
          <w:szCs w:val="28"/>
        </w:rPr>
        <w:t>газ</w:t>
      </w:r>
      <w:r w:rsidR="00AF1D0E" w:rsidRPr="00AF1D0E">
        <w:rPr>
          <w:b w:val="0"/>
          <w:sz w:val="28"/>
          <w:szCs w:val="28"/>
        </w:rPr>
        <w:t>офракционирования</w:t>
      </w:r>
      <w:proofErr w:type="spellEnd"/>
      <w:r w:rsidR="00AF1D0E" w:rsidRPr="00AF1D0E">
        <w:rPr>
          <w:b w:val="0"/>
          <w:sz w:val="28"/>
          <w:szCs w:val="28"/>
        </w:rPr>
        <w:t xml:space="preserve"> и стабилизации</w:t>
      </w:r>
      <w:r w:rsidRPr="00AF1D0E">
        <w:rPr>
          <w:b w:val="0"/>
          <w:sz w:val="28"/>
          <w:szCs w:val="28"/>
        </w:rPr>
        <w:t xml:space="preserve"> бензина.</w:t>
      </w:r>
    </w:p>
    <w:p w:rsidR="000025A0" w:rsidRPr="00AF1D0E" w:rsidRDefault="000025A0" w:rsidP="00AF1D0E">
      <w:pPr>
        <w:pStyle w:val="1"/>
        <w:spacing w:line="360" w:lineRule="auto"/>
        <w:ind w:left="539" w:firstLine="720"/>
        <w:rPr>
          <w:b w:val="0"/>
          <w:sz w:val="28"/>
          <w:szCs w:val="28"/>
        </w:rPr>
      </w:pPr>
      <w:r w:rsidRPr="00AF1D0E">
        <w:rPr>
          <w:b w:val="0"/>
          <w:sz w:val="28"/>
          <w:szCs w:val="28"/>
        </w:rPr>
        <w:t xml:space="preserve">Технологическая схема секций крекинга и ректификации Г-43-107 представлена на рисунке 8. </w:t>
      </w:r>
      <w:proofErr w:type="spellStart"/>
      <w:r w:rsidRPr="00AF1D0E">
        <w:rPr>
          <w:b w:val="0"/>
          <w:sz w:val="28"/>
          <w:szCs w:val="28"/>
        </w:rPr>
        <w:t>Гидроочищенное</w:t>
      </w:r>
      <w:proofErr w:type="spellEnd"/>
      <w:r w:rsidRPr="00AF1D0E">
        <w:rPr>
          <w:b w:val="0"/>
          <w:sz w:val="28"/>
          <w:szCs w:val="28"/>
        </w:rPr>
        <w:t xml:space="preserve"> сырье после предварительного подогрева в теплообменниках и печи I1 смешиваются с </w:t>
      </w:r>
      <w:proofErr w:type="spellStart"/>
      <w:r w:rsidRPr="00AF1D0E">
        <w:rPr>
          <w:b w:val="0"/>
          <w:sz w:val="28"/>
          <w:szCs w:val="28"/>
        </w:rPr>
        <w:t>рециркулятом</w:t>
      </w:r>
      <w:proofErr w:type="spellEnd"/>
      <w:r w:rsidRPr="00AF1D0E">
        <w:rPr>
          <w:b w:val="0"/>
          <w:sz w:val="28"/>
          <w:szCs w:val="28"/>
        </w:rPr>
        <w:t xml:space="preserve"> и водяным паром и вводится в узел смешения прямоточного лифт-реактора Р-1 (рис.9) Контактируя с регенерированным горячим цеолитсодержащим катализатором, сырье испаряется, подвергается катализу в лифт-реакторе и</w:t>
      </w:r>
      <w:r w:rsidR="00AF1D0E" w:rsidRPr="00AF1D0E">
        <w:rPr>
          <w:b w:val="0"/>
          <w:sz w:val="28"/>
          <w:szCs w:val="28"/>
        </w:rPr>
        <w:t xml:space="preserve"> </w:t>
      </w:r>
      <w:r w:rsidRPr="00AF1D0E">
        <w:rPr>
          <w:b w:val="0"/>
          <w:sz w:val="28"/>
          <w:szCs w:val="28"/>
        </w:rPr>
        <w:t xml:space="preserve">далее поступает в зону форсированного кипящего слоя </w:t>
      </w:r>
      <w:proofErr w:type="gramStart"/>
      <w:r w:rsidRPr="00AF1D0E">
        <w:rPr>
          <w:b w:val="0"/>
          <w:sz w:val="28"/>
          <w:szCs w:val="28"/>
        </w:rPr>
        <w:t>Р-</w:t>
      </w:r>
      <w:proofErr w:type="gramEnd"/>
      <w:r w:rsidRPr="00AF1D0E">
        <w:rPr>
          <w:b w:val="0"/>
          <w:sz w:val="28"/>
          <w:szCs w:val="28"/>
        </w:rPr>
        <w:t>І. Продукты реакции</w:t>
      </w:r>
      <w:r w:rsidR="00AF1D0E" w:rsidRPr="00AF1D0E">
        <w:rPr>
          <w:b w:val="0"/>
          <w:sz w:val="28"/>
          <w:szCs w:val="28"/>
        </w:rPr>
        <w:t xml:space="preserve"> </w:t>
      </w:r>
      <w:r w:rsidRPr="00AF1D0E">
        <w:rPr>
          <w:b w:val="0"/>
          <w:sz w:val="28"/>
          <w:szCs w:val="28"/>
        </w:rPr>
        <w:t xml:space="preserve">отделяются от катализаторной пыли в </w:t>
      </w:r>
      <w:proofErr w:type="spellStart"/>
      <w:r w:rsidRPr="00AF1D0E">
        <w:rPr>
          <w:b w:val="0"/>
          <w:sz w:val="28"/>
          <w:szCs w:val="28"/>
        </w:rPr>
        <w:t>двухсгупенчатых</w:t>
      </w:r>
      <w:proofErr w:type="spellEnd"/>
      <w:r w:rsidRPr="00AF1D0E">
        <w:rPr>
          <w:b w:val="0"/>
          <w:sz w:val="28"/>
          <w:szCs w:val="28"/>
        </w:rPr>
        <w:t xml:space="preserve"> циклонах и поступают</w:t>
      </w:r>
      <w:r w:rsidR="00AF1D0E" w:rsidRPr="00AF1D0E">
        <w:rPr>
          <w:b w:val="0"/>
          <w:sz w:val="28"/>
          <w:szCs w:val="28"/>
        </w:rPr>
        <w:t xml:space="preserve"> </w:t>
      </w:r>
      <w:r w:rsidRPr="00AF1D0E">
        <w:rPr>
          <w:b w:val="0"/>
          <w:sz w:val="28"/>
          <w:szCs w:val="28"/>
        </w:rPr>
        <w:t xml:space="preserve">в нижнюю часть </w:t>
      </w:r>
      <w:proofErr w:type="spellStart"/>
      <w:r w:rsidRPr="00AF1D0E">
        <w:rPr>
          <w:b w:val="0"/>
          <w:sz w:val="28"/>
          <w:szCs w:val="28"/>
        </w:rPr>
        <w:lastRenderedPageBreak/>
        <w:t>реактификационной</w:t>
      </w:r>
      <w:proofErr w:type="spellEnd"/>
      <w:r w:rsidRPr="00AF1D0E">
        <w:rPr>
          <w:b w:val="0"/>
          <w:sz w:val="28"/>
          <w:szCs w:val="28"/>
        </w:rPr>
        <w:t xml:space="preserve"> колонны </w:t>
      </w:r>
      <w:proofErr w:type="gramStart"/>
      <w:r w:rsidRPr="00AF1D0E">
        <w:rPr>
          <w:b w:val="0"/>
          <w:sz w:val="28"/>
          <w:szCs w:val="28"/>
        </w:rPr>
        <w:t>К-</w:t>
      </w:r>
      <w:proofErr w:type="gramEnd"/>
      <w:r w:rsidRPr="00AF1D0E">
        <w:rPr>
          <w:b w:val="0"/>
          <w:sz w:val="28"/>
          <w:szCs w:val="28"/>
        </w:rPr>
        <w:t>І на разделение.</w:t>
      </w:r>
      <w:r w:rsidR="00AF1D0E" w:rsidRPr="00AF1D0E">
        <w:rPr>
          <w:b w:val="0"/>
          <w:sz w:val="28"/>
          <w:szCs w:val="28"/>
        </w:rPr>
        <w:t xml:space="preserve"> </w:t>
      </w:r>
      <w:proofErr w:type="spellStart"/>
      <w:r w:rsidRPr="00AF1D0E">
        <w:rPr>
          <w:b w:val="0"/>
          <w:sz w:val="28"/>
          <w:szCs w:val="28"/>
        </w:rPr>
        <w:t>Закоксованный</w:t>
      </w:r>
      <w:proofErr w:type="spellEnd"/>
      <w:r w:rsidRPr="00AF1D0E">
        <w:rPr>
          <w:b w:val="0"/>
          <w:sz w:val="28"/>
          <w:szCs w:val="28"/>
        </w:rPr>
        <w:t xml:space="preserve"> катализатор из </w:t>
      </w:r>
      <w:proofErr w:type="spellStart"/>
      <w:r w:rsidRPr="00AF1D0E">
        <w:rPr>
          <w:b w:val="0"/>
          <w:sz w:val="28"/>
          <w:szCs w:val="28"/>
        </w:rPr>
        <w:t>отпарной</w:t>
      </w:r>
      <w:proofErr w:type="spellEnd"/>
      <w:r w:rsidRPr="00AF1D0E">
        <w:rPr>
          <w:b w:val="0"/>
          <w:sz w:val="28"/>
          <w:szCs w:val="28"/>
        </w:rPr>
        <w:t xml:space="preserve"> зоны Р-1 по </w:t>
      </w:r>
      <w:proofErr w:type="gramStart"/>
      <w:r w:rsidRPr="00AF1D0E">
        <w:rPr>
          <w:b w:val="0"/>
          <w:sz w:val="28"/>
          <w:szCs w:val="28"/>
        </w:rPr>
        <w:t>наклонному</w:t>
      </w:r>
      <w:proofErr w:type="gramEnd"/>
      <w:r w:rsidRPr="00AF1D0E">
        <w:rPr>
          <w:b w:val="0"/>
          <w:sz w:val="28"/>
          <w:szCs w:val="28"/>
        </w:rPr>
        <w:t xml:space="preserve"> </w:t>
      </w:r>
      <w:proofErr w:type="spellStart"/>
      <w:r w:rsidRPr="00AF1D0E">
        <w:rPr>
          <w:b w:val="0"/>
          <w:sz w:val="28"/>
          <w:szCs w:val="28"/>
        </w:rPr>
        <w:t>катализаторопроводу</w:t>
      </w:r>
      <w:proofErr w:type="spellEnd"/>
      <w:r w:rsidRPr="00AF1D0E">
        <w:rPr>
          <w:b w:val="0"/>
          <w:sz w:val="28"/>
          <w:szCs w:val="28"/>
        </w:rPr>
        <w:t xml:space="preserve"> поступает в зону кипящего слоя регенератора Р-2, где осуществляется выжиг кокса в режиме полного окисления оксида углерода в</w:t>
      </w:r>
      <w:r w:rsidR="00AF1D0E" w:rsidRPr="00AF1D0E">
        <w:rPr>
          <w:b w:val="0"/>
          <w:sz w:val="28"/>
          <w:szCs w:val="28"/>
        </w:rPr>
        <w:t xml:space="preserve"> диоксид</w:t>
      </w:r>
      <w:r w:rsidRPr="00AF1D0E">
        <w:rPr>
          <w:b w:val="0"/>
          <w:sz w:val="28"/>
          <w:szCs w:val="28"/>
        </w:rPr>
        <w:t>.</w:t>
      </w:r>
    </w:p>
    <w:p w:rsidR="000025A0" w:rsidRDefault="000025A0" w:rsidP="00AF1D0E">
      <w:pPr>
        <w:pStyle w:val="1"/>
        <w:spacing w:line="360" w:lineRule="auto"/>
        <w:ind w:left="539" w:firstLine="720"/>
        <w:rPr>
          <w:b w:val="0"/>
          <w:sz w:val="28"/>
          <w:szCs w:val="28"/>
        </w:rPr>
      </w:pPr>
      <w:r w:rsidRPr="00AF1D0E">
        <w:rPr>
          <w:b w:val="0"/>
          <w:sz w:val="28"/>
          <w:szCs w:val="28"/>
        </w:rPr>
        <w:t>Регенерированный катализатор</w:t>
      </w:r>
      <w:r w:rsidR="00AF1D0E" w:rsidRPr="00AF1D0E">
        <w:rPr>
          <w:b w:val="0"/>
          <w:sz w:val="28"/>
          <w:szCs w:val="28"/>
        </w:rPr>
        <w:t xml:space="preserve"> п</w:t>
      </w:r>
      <w:r w:rsidRPr="00AF1D0E">
        <w:rPr>
          <w:b w:val="0"/>
          <w:sz w:val="28"/>
          <w:szCs w:val="28"/>
        </w:rPr>
        <w:t xml:space="preserve">о </w:t>
      </w:r>
      <w:proofErr w:type="gramStart"/>
      <w:r w:rsidRPr="00AF1D0E">
        <w:rPr>
          <w:b w:val="0"/>
          <w:sz w:val="28"/>
          <w:szCs w:val="28"/>
        </w:rPr>
        <w:t>нижнему</w:t>
      </w:r>
      <w:proofErr w:type="gramEnd"/>
      <w:r w:rsidRPr="00AF1D0E">
        <w:rPr>
          <w:b w:val="0"/>
          <w:sz w:val="28"/>
          <w:szCs w:val="28"/>
        </w:rPr>
        <w:t xml:space="preserve"> наклонному</w:t>
      </w:r>
      <w:r w:rsidR="00AF1D0E" w:rsidRPr="00AF1D0E">
        <w:rPr>
          <w:b w:val="0"/>
          <w:sz w:val="28"/>
          <w:szCs w:val="28"/>
        </w:rPr>
        <w:t xml:space="preserve"> </w:t>
      </w:r>
      <w:proofErr w:type="spellStart"/>
      <w:r w:rsidRPr="00AF1D0E">
        <w:rPr>
          <w:b w:val="0"/>
          <w:sz w:val="28"/>
          <w:szCs w:val="28"/>
        </w:rPr>
        <w:t>катализаторопроводу</w:t>
      </w:r>
      <w:proofErr w:type="spellEnd"/>
      <w:r w:rsidRPr="00AF1D0E">
        <w:rPr>
          <w:b w:val="0"/>
          <w:sz w:val="28"/>
          <w:szCs w:val="28"/>
        </w:rPr>
        <w:t xml:space="preserve"> далее поступает в узел смешения лифт-реактора. Воздух на регенерацию нагнетается воздуходувкой. При необходимости он может нагреваться в топке под давлением. Дымовые газы через внутренние двухступенчатые циклоны направляются на утилизацию</w:t>
      </w:r>
      <w:r w:rsidR="00AF1D0E" w:rsidRPr="00AF1D0E">
        <w:rPr>
          <w:b w:val="0"/>
          <w:sz w:val="28"/>
          <w:szCs w:val="28"/>
        </w:rPr>
        <w:t xml:space="preserve"> теплоты </w:t>
      </w:r>
      <w:r w:rsidRPr="00AF1D0E">
        <w:rPr>
          <w:b w:val="0"/>
          <w:sz w:val="28"/>
          <w:szCs w:val="28"/>
        </w:rPr>
        <w:t>(на</w:t>
      </w:r>
      <w:r w:rsidR="00AF1D0E" w:rsidRPr="00AF1D0E">
        <w:rPr>
          <w:b w:val="0"/>
          <w:sz w:val="28"/>
          <w:szCs w:val="28"/>
        </w:rPr>
        <w:t xml:space="preserve"> электрофильтры и котел-</w:t>
      </w:r>
      <w:r w:rsidRPr="00AF1D0E">
        <w:rPr>
          <w:b w:val="0"/>
          <w:sz w:val="28"/>
          <w:szCs w:val="28"/>
        </w:rPr>
        <w:t>утилизатор).</w:t>
      </w:r>
    </w:p>
    <w:p w:rsidR="00AF1D0E" w:rsidRDefault="00AF1D0E" w:rsidP="00AF1D0E">
      <w:pPr>
        <w:pStyle w:val="1"/>
        <w:spacing w:line="360" w:lineRule="auto"/>
        <w:ind w:left="539" w:firstLine="720"/>
        <w:rPr>
          <w:noProof/>
          <w:lang w:eastAsia="ru-RU"/>
        </w:rPr>
      </w:pPr>
    </w:p>
    <w:p w:rsidR="00AF1D0E" w:rsidRPr="00AF1D0E" w:rsidRDefault="00AF1D0E" w:rsidP="00AF1D0E">
      <w:pPr>
        <w:pStyle w:val="1"/>
        <w:spacing w:line="360" w:lineRule="auto"/>
        <w:ind w:left="539" w:firstLine="720"/>
        <w:rPr>
          <w:b w:val="0"/>
          <w:sz w:val="28"/>
          <w:szCs w:val="28"/>
        </w:rPr>
      </w:pPr>
      <w:r>
        <w:rPr>
          <w:noProof/>
          <w:lang w:eastAsia="ru-RU"/>
        </w:rPr>
        <w:drawing>
          <wp:inline distT="0" distB="0" distL="0" distR="0" wp14:anchorId="72AC33D1" wp14:editId="2A220E72">
            <wp:extent cx="5362575" cy="55688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847" t="26998" r="60934" b="20906"/>
                    <a:stretch/>
                  </pic:blipFill>
                  <pic:spPr bwMode="auto">
                    <a:xfrm>
                      <a:off x="0" y="0"/>
                      <a:ext cx="5370681" cy="5577245"/>
                    </a:xfrm>
                    <a:prstGeom prst="rect">
                      <a:avLst/>
                    </a:prstGeom>
                    <a:ln>
                      <a:noFill/>
                    </a:ln>
                    <a:extLst>
                      <a:ext uri="{53640926-AAD7-44D8-BBD7-CCE9431645EC}">
                        <a14:shadowObscured xmlns:a14="http://schemas.microsoft.com/office/drawing/2010/main"/>
                      </a:ext>
                    </a:extLst>
                  </pic:spPr>
                </pic:pic>
              </a:graphicData>
            </a:graphic>
          </wp:inline>
        </w:drawing>
      </w:r>
    </w:p>
    <w:p w:rsidR="000025A0" w:rsidRPr="00AF1D0E" w:rsidRDefault="000025A0" w:rsidP="00AF1D0E">
      <w:pPr>
        <w:pStyle w:val="1"/>
        <w:spacing w:line="360" w:lineRule="auto"/>
        <w:ind w:left="539" w:firstLine="720"/>
        <w:rPr>
          <w:b w:val="0"/>
          <w:sz w:val="28"/>
          <w:szCs w:val="28"/>
        </w:rPr>
      </w:pPr>
      <w:r w:rsidRPr="00AF1D0E">
        <w:rPr>
          <w:b w:val="0"/>
          <w:sz w:val="28"/>
          <w:szCs w:val="28"/>
        </w:rPr>
        <w:t xml:space="preserve">В K-1 для регулирования температурного режима предусмотрены </w:t>
      </w:r>
      <w:proofErr w:type="gramStart"/>
      <w:r w:rsidRPr="00AF1D0E">
        <w:rPr>
          <w:b w:val="0"/>
          <w:sz w:val="28"/>
          <w:szCs w:val="28"/>
        </w:rPr>
        <w:t>верхнее</w:t>
      </w:r>
      <w:proofErr w:type="gramEnd"/>
      <w:r w:rsidRPr="00AF1D0E">
        <w:rPr>
          <w:b w:val="0"/>
          <w:sz w:val="28"/>
          <w:szCs w:val="28"/>
        </w:rPr>
        <w:t xml:space="preserve"> </w:t>
      </w:r>
      <w:r w:rsidRPr="00AF1D0E">
        <w:rPr>
          <w:b w:val="0"/>
          <w:sz w:val="28"/>
          <w:szCs w:val="28"/>
        </w:rPr>
        <w:lastRenderedPageBreak/>
        <w:t xml:space="preserve">острое и промежуточные циркуляционные (в средней и нижней частях) орошения. Отбор легкого и тяжелого газойля осуществляется через </w:t>
      </w:r>
      <w:proofErr w:type="spellStart"/>
      <w:r w:rsidRPr="00AF1D0E">
        <w:rPr>
          <w:b w:val="0"/>
          <w:sz w:val="28"/>
          <w:szCs w:val="28"/>
        </w:rPr>
        <w:t>отпарные</w:t>
      </w:r>
      <w:proofErr w:type="spellEnd"/>
      <w:r w:rsidRPr="00AF1D0E">
        <w:rPr>
          <w:b w:val="0"/>
          <w:sz w:val="28"/>
          <w:szCs w:val="28"/>
        </w:rPr>
        <w:t xml:space="preserve"> колонны</w:t>
      </w:r>
      <w:r w:rsidR="00AF1D0E" w:rsidRPr="00AF1D0E">
        <w:rPr>
          <w:b w:val="0"/>
          <w:sz w:val="28"/>
          <w:szCs w:val="28"/>
        </w:rPr>
        <w:t xml:space="preserve"> К-2 и К-3. Нижняя часть колонны</w:t>
      </w:r>
      <w:r w:rsidRPr="00AF1D0E">
        <w:rPr>
          <w:b w:val="0"/>
          <w:sz w:val="28"/>
          <w:szCs w:val="28"/>
        </w:rPr>
        <w:t xml:space="preserve"> является отстойником (скруббером) катализаторного шлама, который возвращается в </w:t>
      </w:r>
      <w:proofErr w:type="spellStart"/>
      <w:r w:rsidRPr="00AF1D0E">
        <w:rPr>
          <w:b w:val="0"/>
          <w:sz w:val="28"/>
          <w:szCs w:val="28"/>
        </w:rPr>
        <w:t>отпарную</w:t>
      </w:r>
      <w:proofErr w:type="spellEnd"/>
      <w:r w:rsidRPr="00AF1D0E">
        <w:rPr>
          <w:b w:val="0"/>
          <w:sz w:val="28"/>
          <w:szCs w:val="28"/>
        </w:rPr>
        <w:t xml:space="preserve"> зону</w:t>
      </w:r>
      <w:r w:rsidR="00AF1D0E" w:rsidRPr="00AF1D0E">
        <w:rPr>
          <w:b w:val="0"/>
          <w:sz w:val="28"/>
          <w:szCs w:val="28"/>
        </w:rPr>
        <w:t xml:space="preserve"> </w:t>
      </w:r>
      <w:r w:rsidRPr="00AF1D0E">
        <w:rPr>
          <w:b w:val="0"/>
          <w:sz w:val="28"/>
          <w:szCs w:val="28"/>
        </w:rPr>
        <w:t xml:space="preserve">Р-1. Часть тяжелого газойля подается в узел смешения </w:t>
      </w:r>
      <w:proofErr w:type="gramStart"/>
      <w:r w:rsidRPr="00AF1D0E">
        <w:rPr>
          <w:b w:val="0"/>
          <w:sz w:val="28"/>
          <w:szCs w:val="28"/>
        </w:rPr>
        <w:t>лифт-реактора</w:t>
      </w:r>
      <w:proofErr w:type="gramEnd"/>
      <w:r w:rsidRPr="00AF1D0E">
        <w:rPr>
          <w:b w:val="0"/>
          <w:sz w:val="28"/>
          <w:szCs w:val="28"/>
        </w:rPr>
        <w:t xml:space="preserve"> как</w:t>
      </w:r>
      <w:r w:rsidR="00AF1D0E" w:rsidRPr="00AF1D0E">
        <w:rPr>
          <w:b w:val="0"/>
          <w:sz w:val="28"/>
          <w:szCs w:val="28"/>
        </w:rPr>
        <w:t xml:space="preserve"> </w:t>
      </w:r>
      <w:proofErr w:type="spellStart"/>
      <w:r w:rsidRPr="00AF1D0E">
        <w:rPr>
          <w:b w:val="0"/>
          <w:sz w:val="28"/>
          <w:szCs w:val="28"/>
        </w:rPr>
        <w:t>рециркулят</w:t>
      </w:r>
      <w:proofErr w:type="spellEnd"/>
      <w:r w:rsidRPr="00AF1D0E">
        <w:rPr>
          <w:b w:val="0"/>
          <w:sz w:val="28"/>
          <w:szCs w:val="28"/>
        </w:rPr>
        <w:t>.</w:t>
      </w:r>
    </w:p>
    <w:p w:rsidR="000025A0" w:rsidRDefault="000025A0" w:rsidP="00AF1D0E">
      <w:pPr>
        <w:pStyle w:val="1"/>
        <w:spacing w:line="360" w:lineRule="auto"/>
        <w:ind w:left="539" w:firstLine="720"/>
        <w:rPr>
          <w:b w:val="0"/>
          <w:sz w:val="28"/>
          <w:szCs w:val="28"/>
        </w:rPr>
      </w:pPr>
      <w:r w:rsidRPr="00AF1D0E">
        <w:rPr>
          <w:b w:val="0"/>
          <w:sz w:val="28"/>
          <w:szCs w:val="28"/>
        </w:rPr>
        <w:t>C</w:t>
      </w:r>
      <w:r w:rsidR="00AF1D0E" w:rsidRPr="00AF1D0E">
        <w:rPr>
          <w:b w:val="0"/>
          <w:sz w:val="28"/>
          <w:szCs w:val="28"/>
        </w:rPr>
        <w:t xml:space="preserve"> </w:t>
      </w:r>
      <w:r w:rsidRPr="00AF1D0E">
        <w:rPr>
          <w:b w:val="0"/>
          <w:sz w:val="28"/>
          <w:szCs w:val="28"/>
        </w:rPr>
        <w:t>верха колонны выводится смесь паров бензина, воды</w:t>
      </w:r>
      <w:r w:rsidR="00AF1D0E" w:rsidRPr="00AF1D0E">
        <w:rPr>
          <w:b w:val="0"/>
          <w:sz w:val="28"/>
          <w:szCs w:val="28"/>
        </w:rPr>
        <w:t xml:space="preserve"> </w:t>
      </w:r>
      <w:r w:rsidRPr="00AF1D0E">
        <w:rPr>
          <w:b w:val="0"/>
          <w:sz w:val="28"/>
          <w:szCs w:val="28"/>
        </w:rPr>
        <w:t>и газов крекинга, которая после охлажде</w:t>
      </w:r>
      <w:r w:rsidR="00AF1D0E" w:rsidRPr="00AF1D0E">
        <w:rPr>
          <w:b w:val="0"/>
          <w:sz w:val="28"/>
          <w:szCs w:val="28"/>
        </w:rPr>
        <w:t xml:space="preserve">ния и конденсации разделяется в </w:t>
      </w:r>
      <w:proofErr w:type="spellStart"/>
      <w:r w:rsidRPr="00AF1D0E">
        <w:rPr>
          <w:b w:val="0"/>
          <w:sz w:val="28"/>
          <w:szCs w:val="28"/>
        </w:rPr>
        <w:t>газосепараторе</w:t>
      </w:r>
      <w:proofErr w:type="spellEnd"/>
      <w:r w:rsidRPr="00AF1D0E">
        <w:rPr>
          <w:b w:val="0"/>
          <w:sz w:val="28"/>
          <w:szCs w:val="28"/>
        </w:rPr>
        <w:t xml:space="preserve"> С-1 на газ, нестабильный бензин, направляемые в блок </w:t>
      </w:r>
      <w:proofErr w:type="spellStart"/>
      <w:r w:rsidRPr="00AF1D0E">
        <w:rPr>
          <w:b w:val="0"/>
          <w:sz w:val="28"/>
          <w:szCs w:val="28"/>
        </w:rPr>
        <w:t>газофракционирования</w:t>
      </w:r>
      <w:proofErr w:type="spellEnd"/>
      <w:r w:rsidRPr="00AF1D0E">
        <w:rPr>
          <w:b w:val="0"/>
          <w:sz w:val="28"/>
          <w:szCs w:val="28"/>
        </w:rPr>
        <w:t xml:space="preserve"> и стабилизации бензина. Водный конденсат после очистки от сернистых соединений выводится с установки.</w:t>
      </w:r>
    </w:p>
    <w:p w:rsidR="00AF1D0E" w:rsidRDefault="00AF1D0E" w:rsidP="00AF1D0E">
      <w:pPr>
        <w:pStyle w:val="1"/>
        <w:spacing w:line="360" w:lineRule="auto"/>
        <w:ind w:left="539" w:firstLine="720"/>
        <w:rPr>
          <w:noProof/>
          <w:lang w:eastAsia="ru-RU"/>
        </w:rPr>
      </w:pPr>
    </w:p>
    <w:p w:rsidR="00AF1D0E" w:rsidRPr="00AF1D0E" w:rsidRDefault="00AF1D0E" w:rsidP="00AF1D0E">
      <w:pPr>
        <w:pStyle w:val="1"/>
        <w:spacing w:line="360" w:lineRule="auto"/>
        <w:ind w:left="539" w:firstLine="720"/>
        <w:rPr>
          <w:b w:val="0"/>
          <w:sz w:val="28"/>
          <w:szCs w:val="28"/>
        </w:rPr>
      </w:pPr>
      <w:r>
        <w:rPr>
          <w:noProof/>
          <w:lang w:eastAsia="ru-RU"/>
        </w:rPr>
        <w:drawing>
          <wp:inline distT="0" distB="0" distL="0" distR="0" wp14:anchorId="403C0BCE" wp14:editId="1627D7F4">
            <wp:extent cx="4933950" cy="586269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086" t="21763" r="61555" b="22557"/>
                    <a:stretch/>
                  </pic:blipFill>
                  <pic:spPr bwMode="auto">
                    <a:xfrm>
                      <a:off x="0" y="0"/>
                      <a:ext cx="4941448" cy="5871605"/>
                    </a:xfrm>
                    <a:prstGeom prst="rect">
                      <a:avLst/>
                    </a:prstGeom>
                    <a:ln>
                      <a:noFill/>
                    </a:ln>
                    <a:extLst>
                      <a:ext uri="{53640926-AAD7-44D8-BBD7-CCE9431645EC}">
                        <a14:shadowObscured xmlns:a14="http://schemas.microsoft.com/office/drawing/2010/main"/>
                      </a:ext>
                    </a:extLst>
                  </pic:spPr>
                </pic:pic>
              </a:graphicData>
            </a:graphic>
          </wp:inline>
        </w:drawing>
      </w:r>
    </w:p>
    <w:p w:rsidR="000025A0" w:rsidRPr="00AF1D0E" w:rsidRDefault="000025A0" w:rsidP="00AF1D0E">
      <w:pPr>
        <w:pStyle w:val="1"/>
        <w:spacing w:line="360" w:lineRule="auto"/>
        <w:ind w:left="539" w:firstLine="720"/>
        <w:rPr>
          <w:b w:val="0"/>
          <w:sz w:val="28"/>
          <w:szCs w:val="28"/>
        </w:rPr>
      </w:pPr>
      <w:r w:rsidRPr="00AF1D0E">
        <w:rPr>
          <w:b w:val="0"/>
          <w:sz w:val="28"/>
          <w:szCs w:val="28"/>
        </w:rPr>
        <w:lastRenderedPageBreak/>
        <w:t>Мощности установки каталитического крекинга различны,</w:t>
      </w:r>
      <w:r w:rsidR="00AF1D0E" w:rsidRPr="00AF1D0E">
        <w:rPr>
          <w:b w:val="0"/>
          <w:sz w:val="28"/>
          <w:szCs w:val="28"/>
        </w:rPr>
        <w:t xml:space="preserve"> так </w:t>
      </w:r>
      <w:r w:rsidRPr="00AF1D0E">
        <w:rPr>
          <w:b w:val="0"/>
          <w:sz w:val="28"/>
          <w:szCs w:val="28"/>
        </w:rPr>
        <w:t xml:space="preserve">действующие установки различных модификаций с циркулирующим микросферическим катализатором имеют мощность от 750 до 1200 </w:t>
      </w:r>
      <w:proofErr w:type="spellStart"/>
      <w:r w:rsidRPr="00AF1D0E">
        <w:rPr>
          <w:b w:val="0"/>
          <w:sz w:val="28"/>
          <w:szCs w:val="28"/>
        </w:rPr>
        <w:t>тыс.т</w:t>
      </w:r>
      <w:proofErr w:type="spellEnd"/>
      <w:r w:rsidRPr="00AF1D0E">
        <w:rPr>
          <w:b w:val="0"/>
          <w:sz w:val="28"/>
          <w:szCs w:val="28"/>
        </w:rPr>
        <w:t>. в год по сырью. Современная установка с пр</w:t>
      </w:r>
      <w:r w:rsidR="00AF1D0E" w:rsidRPr="00AF1D0E">
        <w:rPr>
          <w:b w:val="0"/>
          <w:sz w:val="28"/>
          <w:szCs w:val="28"/>
        </w:rPr>
        <w:t>едварительной гидроочисткой сырья</w:t>
      </w:r>
      <w:r w:rsidRPr="00AF1D0E">
        <w:rPr>
          <w:b w:val="0"/>
          <w:sz w:val="28"/>
          <w:szCs w:val="28"/>
        </w:rPr>
        <w:t xml:space="preserve"> Г-43-107 имеет мощность 2000 </w:t>
      </w:r>
      <w:proofErr w:type="spellStart"/>
      <w:r w:rsidRPr="00AF1D0E">
        <w:rPr>
          <w:b w:val="0"/>
          <w:sz w:val="28"/>
          <w:szCs w:val="28"/>
        </w:rPr>
        <w:t>тыс.т</w:t>
      </w:r>
      <w:proofErr w:type="spellEnd"/>
      <w:r w:rsidRPr="00AF1D0E">
        <w:rPr>
          <w:b w:val="0"/>
          <w:sz w:val="28"/>
          <w:szCs w:val="28"/>
        </w:rPr>
        <w:t xml:space="preserve">. в год. 3а рубежом мощность установок составляет 500-3000 </w:t>
      </w:r>
      <w:proofErr w:type="spellStart"/>
      <w:r w:rsidRPr="00AF1D0E">
        <w:rPr>
          <w:b w:val="0"/>
          <w:sz w:val="28"/>
          <w:szCs w:val="28"/>
        </w:rPr>
        <w:t>тыс.т</w:t>
      </w:r>
      <w:proofErr w:type="spellEnd"/>
      <w:r w:rsidRPr="00AF1D0E">
        <w:rPr>
          <w:b w:val="0"/>
          <w:sz w:val="28"/>
          <w:szCs w:val="28"/>
        </w:rPr>
        <w:t xml:space="preserve">. в год по сырью. Созданы и действуют несколько установок на микросферическом </w:t>
      </w:r>
      <w:proofErr w:type="spellStart"/>
      <w:r w:rsidRPr="00AF1D0E">
        <w:rPr>
          <w:b w:val="0"/>
          <w:sz w:val="28"/>
          <w:szCs w:val="28"/>
        </w:rPr>
        <w:t>цеолитеодержащим</w:t>
      </w:r>
      <w:proofErr w:type="spellEnd"/>
      <w:r w:rsidRPr="00AF1D0E">
        <w:rPr>
          <w:b w:val="0"/>
          <w:sz w:val="28"/>
          <w:szCs w:val="28"/>
        </w:rPr>
        <w:t xml:space="preserve"> катализаторе по каталитическому крекингу мазута мощностью 800-2500 </w:t>
      </w:r>
      <w:proofErr w:type="spellStart"/>
      <w:r w:rsidRPr="00AF1D0E">
        <w:rPr>
          <w:b w:val="0"/>
          <w:sz w:val="28"/>
          <w:szCs w:val="28"/>
        </w:rPr>
        <w:t>тыс.т</w:t>
      </w:r>
      <w:proofErr w:type="spellEnd"/>
      <w:r w:rsidRPr="00AF1D0E">
        <w:rPr>
          <w:b w:val="0"/>
          <w:sz w:val="28"/>
          <w:szCs w:val="28"/>
        </w:rPr>
        <w:t>. в год по сырью.</w:t>
      </w:r>
    </w:p>
    <w:p w:rsidR="000025A0" w:rsidRPr="00AF1D0E" w:rsidRDefault="000025A0" w:rsidP="00AF1D0E">
      <w:pPr>
        <w:pStyle w:val="1"/>
        <w:spacing w:line="360" w:lineRule="auto"/>
        <w:ind w:left="539" w:firstLine="720"/>
        <w:rPr>
          <w:b w:val="0"/>
          <w:sz w:val="28"/>
          <w:szCs w:val="28"/>
        </w:rPr>
      </w:pPr>
      <w:r w:rsidRPr="00AF1D0E">
        <w:rPr>
          <w:b w:val="0"/>
          <w:sz w:val="28"/>
          <w:szCs w:val="28"/>
        </w:rPr>
        <w:t>Материальный</w:t>
      </w:r>
      <w:r w:rsidR="00AF1D0E" w:rsidRPr="00AF1D0E">
        <w:rPr>
          <w:b w:val="0"/>
          <w:sz w:val="28"/>
          <w:szCs w:val="28"/>
        </w:rPr>
        <w:t xml:space="preserve"> </w:t>
      </w:r>
      <w:r w:rsidRPr="00AF1D0E">
        <w:rPr>
          <w:b w:val="0"/>
          <w:sz w:val="28"/>
          <w:szCs w:val="28"/>
        </w:rPr>
        <w:t>баланс каталитического крекинга при</w:t>
      </w:r>
      <w:r w:rsidR="00AF1D0E" w:rsidRPr="00AF1D0E">
        <w:rPr>
          <w:b w:val="0"/>
          <w:sz w:val="28"/>
          <w:szCs w:val="28"/>
        </w:rPr>
        <w:t xml:space="preserve"> </w:t>
      </w:r>
      <w:r w:rsidRPr="00AF1D0E">
        <w:rPr>
          <w:b w:val="0"/>
          <w:sz w:val="28"/>
          <w:szCs w:val="28"/>
        </w:rPr>
        <w:t>оптимальном</w:t>
      </w:r>
      <w:r w:rsidR="00AF1D0E" w:rsidRPr="00AF1D0E">
        <w:rPr>
          <w:b w:val="0"/>
          <w:sz w:val="28"/>
          <w:szCs w:val="28"/>
        </w:rPr>
        <w:t xml:space="preserve"> </w:t>
      </w:r>
      <w:r w:rsidRPr="00AF1D0E">
        <w:rPr>
          <w:b w:val="0"/>
          <w:sz w:val="28"/>
          <w:szCs w:val="28"/>
        </w:rPr>
        <w:t>технологическом режиме определяется многими факторами: качеством сырья, свойствами катализатора, типом уст</w:t>
      </w:r>
      <w:r w:rsidR="00AF1D0E" w:rsidRPr="00AF1D0E">
        <w:rPr>
          <w:b w:val="0"/>
          <w:sz w:val="28"/>
          <w:szCs w:val="28"/>
        </w:rPr>
        <w:t>ановки, конструктивным оформлени</w:t>
      </w:r>
      <w:r w:rsidRPr="00AF1D0E">
        <w:rPr>
          <w:b w:val="0"/>
          <w:sz w:val="28"/>
          <w:szCs w:val="28"/>
        </w:rPr>
        <w:t>ем реакционных аппаратов и т.д. В качестве примера ниже приводится материальный баланс установки Г-43-107:</w:t>
      </w:r>
    </w:p>
    <w:p w:rsidR="00AF1D0E" w:rsidRPr="00AF1D0E" w:rsidRDefault="000025A0" w:rsidP="00AF1D0E">
      <w:pPr>
        <w:pStyle w:val="1"/>
        <w:spacing w:line="360" w:lineRule="auto"/>
        <w:ind w:left="539" w:firstLine="720"/>
        <w:rPr>
          <w:b w:val="0"/>
          <w:sz w:val="28"/>
          <w:szCs w:val="28"/>
        </w:rPr>
      </w:pPr>
      <w:r w:rsidRPr="00AF1D0E">
        <w:rPr>
          <w:b w:val="0"/>
          <w:sz w:val="28"/>
          <w:szCs w:val="28"/>
        </w:rPr>
        <w:t xml:space="preserve">Сырье - </w:t>
      </w:r>
      <w:proofErr w:type="spellStart"/>
      <w:r w:rsidRPr="00AF1D0E">
        <w:rPr>
          <w:b w:val="0"/>
          <w:sz w:val="28"/>
          <w:szCs w:val="28"/>
        </w:rPr>
        <w:t>гидроочищенный</w:t>
      </w:r>
      <w:proofErr w:type="spellEnd"/>
      <w:r w:rsidRPr="00AF1D0E">
        <w:rPr>
          <w:b w:val="0"/>
          <w:sz w:val="28"/>
          <w:szCs w:val="28"/>
        </w:rPr>
        <w:t xml:space="preserve"> </w:t>
      </w:r>
      <w:proofErr w:type="gramStart"/>
      <w:r w:rsidRPr="00AF1D0E">
        <w:rPr>
          <w:b w:val="0"/>
          <w:sz w:val="28"/>
          <w:szCs w:val="28"/>
        </w:rPr>
        <w:t>вакуумный</w:t>
      </w:r>
      <w:proofErr w:type="gramEnd"/>
      <w:r w:rsidRPr="00AF1D0E">
        <w:rPr>
          <w:b w:val="0"/>
          <w:sz w:val="28"/>
          <w:szCs w:val="28"/>
        </w:rPr>
        <w:t xml:space="preserve"> </w:t>
      </w:r>
      <w:proofErr w:type="spellStart"/>
      <w:r w:rsidRPr="00AF1D0E">
        <w:rPr>
          <w:b w:val="0"/>
          <w:sz w:val="28"/>
          <w:szCs w:val="28"/>
        </w:rPr>
        <w:t>дистилят</w:t>
      </w:r>
      <w:proofErr w:type="spellEnd"/>
      <w:r w:rsidRPr="00AF1D0E">
        <w:rPr>
          <w:b w:val="0"/>
          <w:sz w:val="28"/>
          <w:szCs w:val="28"/>
        </w:rPr>
        <w:t xml:space="preserve"> сернистой нефти, катализатор-цеолитсодержащий:</w:t>
      </w:r>
    </w:p>
    <w:p w:rsidR="00AF1D0E" w:rsidRDefault="00AF1D0E" w:rsidP="00AF1D0E">
      <w:pPr>
        <w:pStyle w:val="1"/>
        <w:spacing w:line="360" w:lineRule="auto"/>
        <w:ind w:left="539" w:firstLine="720"/>
        <w:rPr>
          <w:sz w:val="28"/>
          <w:szCs w:val="28"/>
        </w:rPr>
      </w:pPr>
      <w:r>
        <w:rPr>
          <w:noProof/>
          <w:lang w:eastAsia="ru-RU"/>
        </w:rPr>
        <w:drawing>
          <wp:inline distT="0" distB="0" distL="0" distR="0" wp14:anchorId="2E14354E" wp14:editId="05F3D6B8">
            <wp:extent cx="4972961" cy="20258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388" t="45416" r="61395" b="34149"/>
                    <a:stretch/>
                  </pic:blipFill>
                  <pic:spPr bwMode="auto">
                    <a:xfrm>
                      <a:off x="0" y="0"/>
                      <a:ext cx="4980158" cy="2028826"/>
                    </a:xfrm>
                    <a:prstGeom prst="rect">
                      <a:avLst/>
                    </a:prstGeom>
                    <a:ln>
                      <a:noFill/>
                    </a:ln>
                    <a:extLst>
                      <a:ext uri="{53640926-AAD7-44D8-BBD7-CCE9431645EC}">
                        <a14:shadowObscured xmlns:a14="http://schemas.microsoft.com/office/drawing/2010/main"/>
                      </a:ext>
                    </a:extLst>
                  </pic:spPr>
                </pic:pic>
              </a:graphicData>
            </a:graphic>
          </wp:inline>
        </w:drawing>
      </w:r>
    </w:p>
    <w:p w:rsidR="00615BCE" w:rsidRDefault="00615BCE" w:rsidP="00AF1D0E">
      <w:pPr>
        <w:pStyle w:val="1"/>
        <w:spacing w:line="360" w:lineRule="auto"/>
        <w:ind w:left="539" w:firstLine="720"/>
        <w:rPr>
          <w:b w:val="0"/>
          <w:i/>
          <w:sz w:val="28"/>
          <w:szCs w:val="28"/>
        </w:rPr>
      </w:pPr>
      <w:r w:rsidRPr="00615BCE">
        <w:rPr>
          <w:b w:val="0"/>
          <w:i/>
          <w:sz w:val="28"/>
          <w:szCs w:val="28"/>
        </w:rPr>
        <w:t xml:space="preserve">По Баннову П.Г. </w:t>
      </w:r>
      <w:r w:rsidRPr="008E166D">
        <w:rPr>
          <w:b w:val="0"/>
          <w:i/>
          <w:sz w:val="28"/>
          <w:szCs w:val="28"/>
        </w:rPr>
        <w:t>[</w:t>
      </w:r>
      <w:r w:rsidRPr="00615BCE">
        <w:rPr>
          <w:b w:val="0"/>
          <w:i/>
          <w:sz w:val="28"/>
          <w:szCs w:val="28"/>
        </w:rPr>
        <w:t>10</w:t>
      </w:r>
      <w:r w:rsidRPr="008E166D">
        <w:rPr>
          <w:b w:val="0"/>
          <w:i/>
          <w:sz w:val="28"/>
          <w:szCs w:val="28"/>
        </w:rPr>
        <w:t>]</w:t>
      </w:r>
      <w:r w:rsidRPr="00615BCE">
        <w:rPr>
          <w:b w:val="0"/>
          <w:i/>
          <w:sz w:val="28"/>
          <w:szCs w:val="28"/>
        </w:rPr>
        <w:t>:</w:t>
      </w:r>
    </w:p>
    <w:p w:rsidR="00FF1B35" w:rsidRPr="00FF1B35" w:rsidRDefault="00FF1B35" w:rsidP="00FF1B35">
      <w:pPr>
        <w:pStyle w:val="1"/>
        <w:spacing w:line="360" w:lineRule="auto"/>
        <w:ind w:left="539" w:firstLine="720"/>
        <w:rPr>
          <w:b w:val="0"/>
          <w:noProof/>
          <w:sz w:val="28"/>
          <w:szCs w:val="28"/>
          <w:lang w:eastAsia="ru-RU"/>
        </w:rPr>
      </w:pPr>
      <w:r w:rsidRPr="00FF1B35">
        <w:rPr>
          <w:b w:val="0"/>
          <w:noProof/>
          <w:sz w:val="28"/>
          <w:szCs w:val="28"/>
          <w:lang w:eastAsia="ru-RU"/>
        </w:rPr>
        <w:t>Каталитический крекинг — это химическая реакция, которая протекает в корпусе реактора. Процесс включает нагрев сырой нефти до высокой температуры, обычно между 450 и 550 градусами цельсия. Затем нагретая нефть смешивается с катализатором, который ускоряет химическую реакцию, расщепляющую длинные молекулы углеводородов на более мелкие молекулы.</w:t>
      </w:r>
    </w:p>
    <w:p w:rsidR="00FF1B35" w:rsidRPr="00FF1B35" w:rsidRDefault="00FF1B35" w:rsidP="00FF1B35">
      <w:pPr>
        <w:pStyle w:val="1"/>
        <w:spacing w:line="360" w:lineRule="auto"/>
        <w:ind w:left="539" w:firstLine="720"/>
        <w:rPr>
          <w:b w:val="0"/>
          <w:noProof/>
          <w:sz w:val="28"/>
          <w:szCs w:val="28"/>
          <w:lang w:eastAsia="ru-RU"/>
        </w:rPr>
      </w:pPr>
      <w:r w:rsidRPr="00FF1B35">
        <w:rPr>
          <w:b w:val="0"/>
          <w:noProof/>
          <w:sz w:val="28"/>
          <w:szCs w:val="28"/>
          <w:lang w:eastAsia="ru-RU"/>
        </w:rPr>
        <w:t>Катализатор, используемый при каталитическом крекинге, обычно представляет собой твердый материал, такой как цеолит или кремнезем-оксид</w:t>
      </w:r>
      <w:r>
        <w:rPr>
          <w:b w:val="0"/>
          <w:noProof/>
          <w:sz w:val="28"/>
          <w:szCs w:val="28"/>
          <w:lang w:eastAsia="ru-RU"/>
        </w:rPr>
        <w:t xml:space="preserve"> </w:t>
      </w:r>
      <w:r w:rsidRPr="00FF1B35">
        <w:rPr>
          <w:b w:val="0"/>
          <w:noProof/>
          <w:sz w:val="28"/>
          <w:szCs w:val="28"/>
          <w:lang w:eastAsia="ru-RU"/>
        </w:rPr>
        <w:lastRenderedPageBreak/>
        <w:t>алюминия. Катализатор обеспечивает поверхность, на которой может протекать химическая реакция, и это помогает разорвать углерод-углеродные связи в длинных молекулах углеводородов. Катализатор обычно используется в порошкообразной форме и смешивается с нагретой нефтью перед ее поступлением в корпус реактора.</w:t>
      </w:r>
    </w:p>
    <w:p w:rsidR="00FF1B35" w:rsidRDefault="00FF1B35" w:rsidP="00FF1B35">
      <w:pPr>
        <w:pStyle w:val="1"/>
        <w:spacing w:line="360" w:lineRule="auto"/>
        <w:ind w:left="539" w:firstLine="720"/>
        <w:rPr>
          <w:b w:val="0"/>
          <w:noProof/>
          <w:sz w:val="28"/>
          <w:szCs w:val="28"/>
          <w:lang w:eastAsia="ru-RU"/>
        </w:rPr>
      </w:pPr>
      <w:r w:rsidRPr="00FF1B35">
        <w:rPr>
          <w:b w:val="0"/>
          <w:noProof/>
          <w:sz w:val="28"/>
          <w:szCs w:val="28"/>
          <w:lang w:eastAsia="ru-RU"/>
        </w:rPr>
        <w:t>Когда нагретая смесь масла и катализатора поступает в корпус реактора, она подвергается воздействию высоких температур и давления. Происходящая химическая реакция расщепляет длинные молекулы углеводородов на более мелкие молекулы, такие как бензин, дизельное топливо и другие виды топлива. Затем более мелкие молекулы отделяются от смеси и далее перерабатываются для получения готового топлива.</w:t>
      </w:r>
    </w:p>
    <w:p w:rsidR="00FF1B35" w:rsidRPr="00FF1B35" w:rsidRDefault="00FF1B35" w:rsidP="00FF1B35">
      <w:pPr>
        <w:pStyle w:val="1"/>
        <w:spacing w:line="360" w:lineRule="auto"/>
        <w:ind w:left="539" w:firstLine="720"/>
        <w:rPr>
          <w:b w:val="0"/>
          <w:noProof/>
          <w:sz w:val="28"/>
          <w:szCs w:val="28"/>
          <w:lang w:eastAsia="ru-RU"/>
        </w:rPr>
      </w:pPr>
      <w:r>
        <w:rPr>
          <w:b w:val="0"/>
          <w:noProof/>
          <w:sz w:val="28"/>
          <w:szCs w:val="28"/>
          <w:lang w:eastAsia="ru-RU"/>
        </w:rPr>
        <w:t xml:space="preserve">Основным сырьем для установок каталитического крекинга с микросферическим катализатором являются вакуумные газойли прямой прегонки нефти и газойля коксования. Фракционный состав сырья варьируется в пределах от 350 до 500 </w:t>
      </w:r>
      <w:r>
        <w:rPr>
          <w:b w:val="0"/>
          <w:noProof/>
          <w:sz w:val="28"/>
          <w:szCs w:val="28"/>
          <w:vertAlign w:val="superscript"/>
          <w:lang w:eastAsia="ru-RU"/>
        </w:rPr>
        <w:t>0</w:t>
      </w:r>
      <w:r>
        <w:rPr>
          <w:b w:val="0"/>
          <w:noProof/>
          <w:sz w:val="28"/>
          <w:szCs w:val="28"/>
          <w:lang w:eastAsia="ru-RU"/>
        </w:rPr>
        <w:t>С. Приницпиальная технологическая схема промышленной устан</w:t>
      </w:r>
      <w:r w:rsidR="008E166D">
        <w:rPr>
          <w:b w:val="0"/>
          <w:noProof/>
          <w:sz w:val="28"/>
          <w:szCs w:val="28"/>
          <w:lang w:eastAsia="ru-RU"/>
        </w:rPr>
        <w:t xml:space="preserve">овки представлена на рисунке </w:t>
      </w:r>
      <w:r w:rsidR="008E166D">
        <w:rPr>
          <w:b w:val="0"/>
          <w:noProof/>
          <w:sz w:val="28"/>
          <w:szCs w:val="28"/>
          <w:lang w:val="en-US" w:eastAsia="ru-RU"/>
        </w:rPr>
        <w:t>10</w:t>
      </w:r>
      <w:r>
        <w:rPr>
          <w:b w:val="0"/>
          <w:noProof/>
          <w:sz w:val="28"/>
          <w:szCs w:val="28"/>
          <w:lang w:eastAsia="ru-RU"/>
        </w:rPr>
        <w:t xml:space="preserve">. </w:t>
      </w:r>
    </w:p>
    <w:p w:rsidR="00615BCE" w:rsidRDefault="00615BCE" w:rsidP="00AF1D0E">
      <w:pPr>
        <w:pStyle w:val="1"/>
        <w:spacing w:line="360" w:lineRule="auto"/>
        <w:ind w:left="539" w:firstLine="720"/>
        <w:rPr>
          <w:noProof/>
          <w:lang w:eastAsia="ru-RU"/>
        </w:rPr>
      </w:pPr>
    </w:p>
    <w:p w:rsidR="00615BCE" w:rsidRDefault="00615BCE" w:rsidP="00FF1B35">
      <w:pPr>
        <w:pStyle w:val="1"/>
        <w:spacing w:line="360" w:lineRule="auto"/>
        <w:ind w:left="-426"/>
        <w:jc w:val="center"/>
        <w:rPr>
          <w:b w:val="0"/>
          <w:sz w:val="28"/>
          <w:szCs w:val="28"/>
          <w:lang w:val="en-US"/>
        </w:rPr>
      </w:pPr>
      <w:r>
        <w:rPr>
          <w:noProof/>
          <w:lang w:eastAsia="ru-RU"/>
        </w:rPr>
        <w:lastRenderedPageBreak/>
        <w:drawing>
          <wp:inline distT="0" distB="0" distL="0" distR="0" wp14:anchorId="600521E9" wp14:editId="75E64DAC">
            <wp:extent cx="6808908" cy="50103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140" t="14601" r="24341" b="10152"/>
                    <a:stretch/>
                  </pic:blipFill>
                  <pic:spPr bwMode="auto">
                    <a:xfrm>
                      <a:off x="0" y="0"/>
                      <a:ext cx="6828232" cy="5024549"/>
                    </a:xfrm>
                    <a:prstGeom prst="rect">
                      <a:avLst/>
                    </a:prstGeom>
                    <a:ln>
                      <a:noFill/>
                    </a:ln>
                    <a:extLst>
                      <a:ext uri="{53640926-AAD7-44D8-BBD7-CCE9431645EC}">
                        <a14:shadowObscured xmlns:a14="http://schemas.microsoft.com/office/drawing/2010/main"/>
                      </a:ext>
                    </a:extLst>
                  </pic:spPr>
                </pic:pic>
              </a:graphicData>
            </a:graphic>
          </wp:inline>
        </w:drawing>
      </w:r>
    </w:p>
    <w:p w:rsidR="008E166D" w:rsidRPr="008E166D" w:rsidRDefault="008E166D" w:rsidP="00FF1B35">
      <w:pPr>
        <w:pStyle w:val="1"/>
        <w:spacing w:line="360" w:lineRule="auto"/>
        <w:ind w:left="-426"/>
        <w:jc w:val="center"/>
        <w:rPr>
          <w:b w:val="0"/>
          <w:sz w:val="28"/>
          <w:szCs w:val="28"/>
          <w:lang w:val="en-US"/>
        </w:rPr>
      </w:pPr>
      <w:r w:rsidRPr="008E166D">
        <w:rPr>
          <w:b w:val="0"/>
          <w:sz w:val="28"/>
          <w:szCs w:val="28"/>
        </w:rPr>
        <w:t xml:space="preserve">Рисунок </w:t>
      </w:r>
      <w:r>
        <w:rPr>
          <w:b w:val="0"/>
          <w:sz w:val="28"/>
          <w:szCs w:val="28"/>
          <w:lang w:val="en-US"/>
        </w:rPr>
        <w:t>10</w:t>
      </w:r>
      <w:r w:rsidRPr="008E166D">
        <w:rPr>
          <w:b w:val="0"/>
          <w:sz w:val="28"/>
          <w:szCs w:val="28"/>
        </w:rPr>
        <w:t xml:space="preserve">. </w:t>
      </w:r>
      <w:r>
        <w:rPr>
          <w:b w:val="0"/>
          <w:sz w:val="28"/>
          <w:szCs w:val="28"/>
        </w:rPr>
        <w:t xml:space="preserve">Схема установки каталитического крекинга </w:t>
      </w:r>
      <w:r>
        <w:rPr>
          <w:b w:val="0"/>
          <w:sz w:val="28"/>
          <w:szCs w:val="28"/>
          <w:lang w:val="en-US"/>
        </w:rPr>
        <w:t>[10</w:t>
      </w:r>
      <w:bookmarkStart w:id="0" w:name="_GoBack"/>
      <w:bookmarkEnd w:id="0"/>
      <w:r>
        <w:rPr>
          <w:b w:val="0"/>
          <w:sz w:val="28"/>
          <w:szCs w:val="28"/>
          <w:lang w:val="en-US"/>
        </w:rPr>
        <w:t>]</w:t>
      </w:r>
    </w:p>
    <w:p w:rsidR="00F10651" w:rsidRDefault="00401286" w:rsidP="00FE7706">
      <w:pPr>
        <w:pStyle w:val="1"/>
        <w:numPr>
          <w:ilvl w:val="0"/>
          <w:numId w:val="9"/>
        </w:numPr>
        <w:tabs>
          <w:tab w:val="left" w:pos="911"/>
        </w:tabs>
        <w:spacing w:before="267"/>
      </w:pPr>
      <w:r>
        <w:t>Выводы</w:t>
      </w:r>
      <w:r>
        <w:rPr>
          <w:spacing w:val="38"/>
        </w:rPr>
        <w:t xml:space="preserve"> </w:t>
      </w:r>
      <w:r>
        <w:t>(</w:t>
      </w:r>
      <w:proofErr w:type="spellStart"/>
      <w:r>
        <w:t>Conclusions</w:t>
      </w:r>
      <w:proofErr w:type="spellEnd"/>
      <w:r>
        <w:t>)</w:t>
      </w:r>
    </w:p>
    <w:p w:rsidR="00234467" w:rsidRPr="00234467" w:rsidRDefault="008A3B15" w:rsidP="00DB1543">
      <w:pPr>
        <w:pStyle w:val="a3"/>
        <w:spacing w:before="218" w:line="374" w:lineRule="auto"/>
        <w:ind w:left="117" w:right="709" w:firstLine="432"/>
        <w:jc w:val="both"/>
        <w:rPr>
          <w:sz w:val="28"/>
          <w:szCs w:val="28"/>
        </w:rPr>
      </w:pPr>
      <w:r w:rsidRPr="00C64ECC">
        <w:rPr>
          <w:sz w:val="28"/>
          <w:szCs w:val="28"/>
        </w:rPr>
        <w:t xml:space="preserve">В </w:t>
      </w:r>
      <w:r w:rsidR="00EA12B1" w:rsidRPr="00C64ECC">
        <w:rPr>
          <w:sz w:val="28"/>
          <w:szCs w:val="28"/>
        </w:rPr>
        <w:t xml:space="preserve">данной работе </w:t>
      </w:r>
      <w:r w:rsidR="00373D9B" w:rsidRPr="00C64ECC">
        <w:rPr>
          <w:sz w:val="28"/>
          <w:szCs w:val="28"/>
        </w:rPr>
        <w:t xml:space="preserve">был проведен сравнительный анализа данных описания технологических процессов нефтепереработки из разных литературных источников. </w:t>
      </w:r>
      <w:r w:rsidR="00DB1543" w:rsidRPr="00C64ECC">
        <w:rPr>
          <w:sz w:val="28"/>
          <w:szCs w:val="28"/>
        </w:rPr>
        <w:t xml:space="preserve">В процессе работы столкнулись с тем, что в разных учебниках технологические схемы установок и изображения отдельных аппаратов зачастую отличаются друг от друга. Были изучены принципы работы основных технологических установок нефтепереработки. </w:t>
      </w:r>
      <w:r w:rsidR="00373D9B" w:rsidRPr="00C64ECC">
        <w:rPr>
          <w:sz w:val="28"/>
          <w:szCs w:val="28"/>
        </w:rPr>
        <w:t>На сегодняшний</w:t>
      </w:r>
      <w:r w:rsidR="00373D9B" w:rsidRPr="00373D9B">
        <w:rPr>
          <w:sz w:val="28"/>
          <w:szCs w:val="28"/>
        </w:rPr>
        <w:t xml:space="preserve"> день главная цель установок </w:t>
      </w:r>
      <w:proofErr w:type="gramStart"/>
      <w:r w:rsidR="00373D9B" w:rsidRPr="00373D9B">
        <w:rPr>
          <w:sz w:val="28"/>
          <w:szCs w:val="28"/>
        </w:rPr>
        <w:t>АВТ</w:t>
      </w:r>
      <w:proofErr w:type="gramEnd"/>
      <w:r w:rsidR="00373D9B" w:rsidRPr="00373D9B">
        <w:rPr>
          <w:sz w:val="28"/>
          <w:szCs w:val="28"/>
        </w:rPr>
        <w:t xml:space="preserve"> — улучшение отбора фракций от их потенциального содержания, а также более глубока</w:t>
      </w:r>
      <w:r w:rsidR="00373D9B">
        <w:rPr>
          <w:sz w:val="28"/>
          <w:szCs w:val="28"/>
        </w:rPr>
        <w:t xml:space="preserve">я переработка кубовых остатков. </w:t>
      </w:r>
      <w:r w:rsidR="00DF6290" w:rsidRPr="00DF6290">
        <w:rPr>
          <w:sz w:val="28"/>
          <w:szCs w:val="28"/>
        </w:rPr>
        <w:t>Усовершенствование</w:t>
      </w:r>
      <w:r w:rsidR="00DF6290">
        <w:rPr>
          <w:sz w:val="28"/>
          <w:szCs w:val="28"/>
        </w:rPr>
        <w:t xml:space="preserve"> </w:t>
      </w:r>
      <w:r w:rsidR="00DF6290" w:rsidRPr="00DF6290">
        <w:rPr>
          <w:sz w:val="28"/>
          <w:szCs w:val="28"/>
        </w:rPr>
        <w:t>блоков</w:t>
      </w:r>
      <w:r w:rsidR="00DF6290">
        <w:rPr>
          <w:sz w:val="28"/>
          <w:szCs w:val="28"/>
        </w:rPr>
        <w:t xml:space="preserve"> </w:t>
      </w:r>
      <w:r w:rsidR="00DF6290" w:rsidRPr="00DF6290">
        <w:rPr>
          <w:sz w:val="28"/>
          <w:szCs w:val="28"/>
        </w:rPr>
        <w:t>вакуумной</w:t>
      </w:r>
      <w:r w:rsidR="00DF6290">
        <w:rPr>
          <w:sz w:val="28"/>
          <w:szCs w:val="28"/>
        </w:rPr>
        <w:t xml:space="preserve"> </w:t>
      </w:r>
      <w:r w:rsidR="00DF6290" w:rsidRPr="00DF6290">
        <w:rPr>
          <w:sz w:val="28"/>
          <w:szCs w:val="28"/>
        </w:rPr>
        <w:t>перегонки</w:t>
      </w:r>
      <w:r w:rsidR="00DF6290">
        <w:rPr>
          <w:sz w:val="28"/>
          <w:szCs w:val="28"/>
        </w:rPr>
        <w:t xml:space="preserve"> </w:t>
      </w:r>
      <w:r w:rsidR="00DF6290" w:rsidRPr="00DF6290">
        <w:rPr>
          <w:sz w:val="28"/>
          <w:szCs w:val="28"/>
        </w:rPr>
        <w:t>мазута</w:t>
      </w:r>
      <w:r w:rsidR="00DF6290">
        <w:rPr>
          <w:sz w:val="28"/>
          <w:szCs w:val="28"/>
        </w:rPr>
        <w:t xml:space="preserve"> </w:t>
      </w:r>
      <w:r w:rsidR="00DF6290" w:rsidRPr="00DF6290">
        <w:rPr>
          <w:sz w:val="28"/>
          <w:szCs w:val="28"/>
        </w:rPr>
        <w:t>ведется в сторону увеличения о</w:t>
      </w:r>
      <w:r w:rsidR="00DF6290">
        <w:rPr>
          <w:sz w:val="28"/>
          <w:szCs w:val="28"/>
        </w:rPr>
        <w:t xml:space="preserve">тбора вакуумных дистиллятов </w:t>
      </w:r>
      <w:r w:rsidR="00DF6290" w:rsidRPr="00DF6290">
        <w:rPr>
          <w:sz w:val="28"/>
          <w:szCs w:val="28"/>
        </w:rPr>
        <w:t>в одной колонне или нескольких узких фракций с наложением температур не</w:t>
      </w:r>
      <w:r w:rsidR="00DF6290">
        <w:rPr>
          <w:sz w:val="28"/>
          <w:szCs w:val="28"/>
        </w:rPr>
        <w:t xml:space="preserve"> </w:t>
      </w:r>
      <w:r w:rsidR="00DB1543">
        <w:rPr>
          <w:sz w:val="28"/>
          <w:szCs w:val="28"/>
        </w:rPr>
        <w:t>более 10</w:t>
      </w:r>
      <w:r w:rsidR="00DF6290" w:rsidRPr="00DF6290">
        <w:rPr>
          <w:sz w:val="28"/>
          <w:szCs w:val="28"/>
        </w:rPr>
        <w:t>°С.</w:t>
      </w:r>
      <w:r w:rsidR="00DF6290">
        <w:rPr>
          <w:sz w:val="28"/>
          <w:szCs w:val="28"/>
        </w:rPr>
        <w:t xml:space="preserve"> А</w:t>
      </w:r>
      <w:r w:rsidR="00DF6290" w:rsidRPr="00DF6290">
        <w:rPr>
          <w:sz w:val="28"/>
          <w:szCs w:val="28"/>
        </w:rPr>
        <w:t xml:space="preserve">нализ литературных </w:t>
      </w:r>
      <w:r w:rsidR="00DF6290" w:rsidRPr="00DF6290">
        <w:rPr>
          <w:sz w:val="28"/>
          <w:szCs w:val="28"/>
        </w:rPr>
        <w:lastRenderedPageBreak/>
        <w:t>источников показывает, что при разработке энергосберегающей технологии фракционирования на установках первичной переработки нефти (</w:t>
      </w:r>
      <w:proofErr w:type="gramStart"/>
      <w:r w:rsidR="00DF6290" w:rsidRPr="00DF6290">
        <w:rPr>
          <w:sz w:val="28"/>
          <w:szCs w:val="28"/>
        </w:rPr>
        <w:t>АВТ</w:t>
      </w:r>
      <w:proofErr w:type="gramEnd"/>
      <w:r w:rsidR="00DF6290" w:rsidRPr="00DF6290">
        <w:rPr>
          <w:sz w:val="28"/>
          <w:szCs w:val="28"/>
        </w:rPr>
        <w:t>) представляет интерес: изучение,</w:t>
      </w:r>
      <w:r w:rsidR="00DF6290">
        <w:rPr>
          <w:sz w:val="28"/>
          <w:szCs w:val="28"/>
        </w:rPr>
        <w:t xml:space="preserve"> </w:t>
      </w:r>
      <w:r w:rsidR="00DF6290" w:rsidRPr="00DF6290">
        <w:rPr>
          <w:sz w:val="28"/>
          <w:szCs w:val="28"/>
        </w:rPr>
        <w:t xml:space="preserve">внедрение и опытно-промышленное обследование новых конструкций </w:t>
      </w:r>
      <w:proofErr w:type="spellStart"/>
      <w:r w:rsidR="00DF6290" w:rsidRPr="00DF6290">
        <w:rPr>
          <w:sz w:val="28"/>
          <w:szCs w:val="28"/>
        </w:rPr>
        <w:t>перекрестноточных</w:t>
      </w:r>
      <w:proofErr w:type="spellEnd"/>
      <w:r w:rsidR="00DF6290" w:rsidRPr="00DF6290">
        <w:rPr>
          <w:sz w:val="28"/>
          <w:szCs w:val="28"/>
        </w:rPr>
        <w:t xml:space="preserve"> насадочных контактных устройств (ПНКУ); а также создание технологии атмосферно-вакуумной перегонки нефти, базирующейся на использовании ПНКУ с многоуровневым отбором дистиллятов, с гибкой усовершенствованной схемой теплообмена.</w:t>
      </w:r>
      <w:r w:rsidR="00DB1543">
        <w:rPr>
          <w:sz w:val="28"/>
          <w:szCs w:val="28"/>
        </w:rPr>
        <w:t xml:space="preserve"> </w:t>
      </w:r>
      <w:proofErr w:type="gramStart"/>
      <w:r w:rsidR="00373D9B">
        <w:rPr>
          <w:sz w:val="28"/>
          <w:szCs w:val="28"/>
        </w:rPr>
        <w:t>В</w:t>
      </w:r>
      <w:r w:rsidR="00373D9B" w:rsidRPr="00373D9B">
        <w:rPr>
          <w:sz w:val="28"/>
          <w:szCs w:val="28"/>
        </w:rPr>
        <w:t xml:space="preserve"> литературных источниках активное состояние нефтяной системы оценивается, в основном, с помощью </w:t>
      </w:r>
      <w:proofErr w:type="spellStart"/>
      <w:r w:rsidR="00373D9B" w:rsidRPr="00373D9B">
        <w:rPr>
          <w:sz w:val="28"/>
          <w:szCs w:val="28"/>
        </w:rPr>
        <w:t>макрофизических</w:t>
      </w:r>
      <w:proofErr w:type="spellEnd"/>
      <w:r w:rsidR="00373D9B" w:rsidRPr="00373D9B">
        <w:rPr>
          <w:sz w:val="28"/>
          <w:szCs w:val="28"/>
        </w:rPr>
        <w:t xml:space="preserve"> свойств (вязкости, поверхностного натяжения, температуры застывания, фактора устойчивости и др.) и на их основе делаются выводы о размерах частиц дисперсной фазы системы, т.е. ощущается недостаток экспериментальных данных о взаимосвязи </w:t>
      </w:r>
      <w:proofErr w:type="spellStart"/>
      <w:r w:rsidR="00373D9B" w:rsidRPr="00373D9B">
        <w:rPr>
          <w:sz w:val="28"/>
          <w:szCs w:val="28"/>
        </w:rPr>
        <w:t>макрофизических</w:t>
      </w:r>
      <w:proofErr w:type="spellEnd"/>
      <w:r w:rsidR="00373D9B" w:rsidRPr="00373D9B">
        <w:rPr>
          <w:sz w:val="28"/>
          <w:szCs w:val="28"/>
        </w:rPr>
        <w:t xml:space="preserve"> свойств нефтяной системы с ее структурными параметрами, в частности ра</w:t>
      </w:r>
      <w:r w:rsidR="00234467">
        <w:rPr>
          <w:sz w:val="28"/>
          <w:szCs w:val="28"/>
        </w:rPr>
        <w:t>змерами частиц дисперсной фазы.</w:t>
      </w:r>
      <w:proofErr w:type="gramEnd"/>
      <w:r w:rsidR="00234467">
        <w:rPr>
          <w:sz w:val="28"/>
          <w:szCs w:val="28"/>
        </w:rPr>
        <w:t xml:space="preserve"> Н</w:t>
      </w:r>
      <w:r w:rsidR="00234467" w:rsidRPr="00234467">
        <w:rPr>
          <w:sz w:val="28"/>
          <w:szCs w:val="28"/>
        </w:rPr>
        <w:t>аибольший индекс Нельсона имеют нефтеперерабатывающие заводы нефтехимического профиля, при этом глубина нефтепереработки может быть невысокой. Заводы нефтехимического профиля имеют не только высокий индекс Нельсона, но и более широкий ассортимент продуктов, следовательно</w:t>
      </w:r>
      <w:r w:rsidR="00DB1543">
        <w:rPr>
          <w:sz w:val="28"/>
          <w:szCs w:val="28"/>
        </w:rPr>
        <w:t>,</w:t>
      </w:r>
      <w:r w:rsidR="00234467" w:rsidRPr="00234467">
        <w:rPr>
          <w:sz w:val="28"/>
          <w:szCs w:val="28"/>
        </w:rPr>
        <w:t xml:space="preserve"> они менее чувствительны к резким изменениям конъюнктуры рынка на тот или иной продукт. Заводы, имеющие высокий индекс Нельсона более устойчивы в современных рыночных</w:t>
      </w:r>
      <w:r w:rsidR="00234467">
        <w:rPr>
          <w:sz w:val="28"/>
          <w:szCs w:val="28"/>
        </w:rPr>
        <w:t xml:space="preserve"> </w:t>
      </w:r>
      <w:r w:rsidR="00234467" w:rsidRPr="00234467">
        <w:rPr>
          <w:sz w:val="28"/>
          <w:szCs w:val="28"/>
        </w:rPr>
        <w:t xml:space="preserve">условиях, легко адаптируются к различным изменениям, так как имеют не только широкий спектр нефтехимической продукции, но и </w:t>
      </w:r>
      <w:proofErr w:type="gramStart"/>
      <w:r w:rsidR="00234467" w:rsidRPr="00234467">
        <w:rPr>
          <w:sz w:val="28"/>
          <w:szCs w:val="28"/>
        </w:rPr>
        <w:t>намного большую</w:t>
      </w:r>
      <w:proofErr w:type="gramEnd"/>
      <w:r w:rsidR="00234467" w:rsidRPr="00234467">
        <w:rPr>
          <w:sz w:val="28"/>
          <w:szCs w:val="28"/>
        </w:rPr>
        <w:t xml:space="preserve"> прибыль, потому что их продукция более дорогая, а иногда и не имеет равных ей заменителей.</w:t>
      </w:r>
    </w:p>
    <w:p w:rsidR="00F10651" w:rsidRPr="00373D9B" w:rsidRDefault="00F10651" w:rsidP="00373D9B">
      <w:pPr>
        <w:pStyle w:val="a3"/>
        <w:spacing w:before="218" w:line="374" w:lineRule="auto"/>
        <w:ind w:left="117" w:right="709" w:firstLine="432"/>
        <w:jc w:val="both"/>
        <w:sectPr w:rsidR="00F10651" w:rsidRPr="00373D9B">
          <w:footerReference w:type="default" r:id="rId25"/>
          <w:pgSz w:w="11910" w:h="16840"/>
          <w:pgMar w:top="1080" w:right="140" w:bottom="860" w:left="1300" w:header="0" w:footer="662" w:gutter="0"/>
          <w:cols w:space="720"/>
        </w:sectPr>
      </w:pPr>
    </w:p>
    <w:p w:rsidR="00F10651" w:rsidRDefault="00401286">
      <w:pPr>
        <w:pStyle w:val="1"/>
        <w:ind w:left="117"/>
        <w:jc w:val="left"/>
        <w:rPr>
          <w:b w:val="0"/>
        </w:rPr>
      </w:pPr>
      <w:r>
        <w:lastRenderedPageBreak/>
        <w:t>Список</w:t>
      </w:r>
      <w:r>
        <w:rPr>
          <w:spacing w:val="44"/>
        </w:rPr>
        <w:t xml:space="preserve"> </w:t>
      </w:r>
      <w:r>
        <w:t>литературы</w:t>
      </w:r>
      <w:r>
        <w:rPr>
          <w:spacing w:val="72"/>
        </w:rPr>
        <w:t xml:space="preserve"> </w:t>
      </w:r>
      <w:r>
        <w:t>(</w:t>
      </w:r>
      <w:proofErr w:type="spellStart"/>
      <w:r>
        <w:t>References</w:t>
      </w:r>
      <w:proofErr w:type="spellEnd"/>
      <w:r>
        <w:t>)</w:t>
      </w:r>
      <w:r>
        <w:rPr>
          <w:b w:val="0"/>
        </w:rPr>
        <w:t>:</w:t>
      </w:r>
    </w:p>
    <w:p w:rsidR="00F10651" w:rsidRDefault="00F10651">
      <w:pPr>
        <w:pStyle w:val="a3"/>
        <w:rPr>
          <w:sz w:val="30"/>
        </w:rPr>
      </w:pPr>
    </w:p>
    <w:p w:rsidR="00F10651" w:rsidRDefault="00F10651">
      <w:pPr>
        <w:pStyle w:val="a3"/>
        <w:spacing w:before="11"/>
        <w:rPr>
          <w:sz w:val="36"/>
        </w:rPr>
      </w:pPr>
    </w:p>
    <w:p w:rsidR="005A13D4" w:rsidRPr="005A13D4" w:rsidRDefault="00E855FF" w:rsidP="00E855FF">
      <w:pPr>
        <w:pStyle w:val="a4"/>
        <w:numPr>
          <w:ilvl w:val="0"/>
          <w:numId w:val="1"/>
        </w:numPr>
        <w:tabs>
          <w:tab w:val="left" w:pos="826"/>
        </w:tabs>
        <w:spacing w:line="381" w:lineRule="auto"/>
        <w:ind w:right="706" w:firstLine="0"/>
        <w:rPr>
          <w:sz w:val="27"/>
        </w:rPr>
      </w:pPr>
      <w:proofErr w:type="spellStart"/>
      <w:r w:rsidRPr="00E855FF">
        <w:rPr>
          <w:sz w:val="27"/>
        </w:rPr>
        <w:t>Вержичинская</w:t>
      </w:r>
      <w:proofErr w:type="spellEnd"/>
      <w:r w:rsidRPr="00E855FF">
        <w:rPr>
          <w:sz w:val="27"/>
        </w:rPr>
        <w:t xml:space="preserve"> С. В., </w:t>
      </w:r>
      <w:proofErr w:type="spellStart"/>
      <w:r w:rsidRPr="00E855FF">
        <w:rPr>
          <w:sz w:val="27"/>
        </w:rPr>
        <w:t>Дигуров</w:t>
      </w:r>
      <w:proofErr w:type="spellEnd"/>
      <w:r w:rsidRPr="00E855FF">
        <w:rPr>
          <w:sz w:val="27"/>
        </w:rPr>
        <w:t xml:space="preserve"> Н. Г., </w:t>
      </w:r>
      <w:proofErr w:type="spellStart"/>
      <w:r w:rsidRPr="00E855FF">
        <w:rPr>
          <w:sz w:val="27"/>
        </w:rPr>
        <w:t>Синицин</w:t>
      </w:r>
      <w:proofErr w:type="spellEnd"/>
      <w:r w:rsidRPr="00E855FF">
        <w:rPr>
          <w:sz w:val="27"/>
        </w:rPr>
        <w:t xml:space="preserve"> С. А. Химия и технология нефти и газа. – 2009.</w:t>
      </w:r>
      <w:r w:rsidR="005A13D4" w:rsidRPr="005A13D4">
        <w:rPr>
          <w:rFonts w:ascii="Arial" w:hAnsi="Arial" w:cs="Arial"/>
          <w:color w:val="222222"/>
          <w:sz w:val="20"/>
          <w:szCs w:val="20"/>
          <w:shd w:val="clear" w:color="auto" w:fill="FFFFFF"/>
        </w:rPr>
        <w:t xml:space="preserve"> </w:t>
      </w:r>
    </w:p>
    <w:p w:rsidR="005A13D4" w:rsidRPr="005A13D4" w:rsidRDefault="005A13D4" w:rsidP="005A13D4">
      <w:pPr>
        <w:pStyle w:val="a4"/>
        <w:numPr>
          <w:ilvl w:val="0"/>
          <w:numId w:val="1"/>
        </w:numPr>
        <w:tabs>
          <w:tab w:val="left" w:pos="826"/>
        </w:tabs>
        <w:spacing w:line="381" w:lineRule="auto"/>
        <w:ind w:right="706" w:firstLine="0"/>
        <w:rPr>
          <w:sz w:val="27"/>
        </w:rPr>
      </w:pPr>
      <w:r w:rsidRPr="005A13D4">
        <w:rPr>
          <w:sz w:val="27"/>
        </w:rPr>
        <w:t>Ахметов С. А. Лекции по технологии глубокой переработки нефти в моторные топлива. – 2007.</w:t>
      </w:r>
    </w:p>
    <w:p w:rsidR="005A13D4" w:rsidRPr="005A13D4" w:rsidRDefault="005A13D4" w:rsidP="005A13D4">
      <w:pPr>
        <w:pStyle w:val="a4"/>
        <w:numPr>
          <w:ilvl w:val="0"/>
          <w:numId w:val="1"/>
        </w:numPr>
        <w:tabs>
          <w:tab w:val="left" w:pos="826"/>
        </w:tabs>
        <w:spacing w:line="381" w:lineRule="auto"/>
        <w:ind w:right="706" w:firstLine="0"/>
        <w:rPr>
          <w:sz w:val="27"/>
        </w:rPr>
      </w:pPr>
      <w:r w:rsidRPr="00450B78">
        <w:rPr>
          <w:bCs/>
          <w:sz w:val="27"/>
        </w:rPr>
        <w:t>Гэри</w:t>
      </w:r>
      <w:proofErr w:type="gramStart"/>
      <w:r w:rsidRPr="00450B78">
        <w:rPr>
          <w:sz w:val="27"/>
        </w:rPr>
        <w:t> </w:t>
      </w:r>
      <w:proofErr w:type="spellStart"/>
      <w:r w:rsidRPr="00450B78">
        <w:rPr>
          <w:bCs/>
          <w:sz w:val="27"/>
        </w:rPr>
        <w:t>Д</w:t>
      </w:r>
      <w:proofErr w:type="gramEnd"/>
      <w:r w:rsidRPr="00450B78">
        <w:rPr>
          <w:bCs/>
          <w:sz w:val="27"/>
        </w:rPr>
        <w:t>ж</w:t>
      </w:r>
      <w:r w:rsidRPr="00450B78">
        <w:rPr>
          <w:sz w:val="27"/>
        </w:rPr>
        <w:t>.Х</w:t>
      </w:r>
      <w:proofErr w:type="spellEnd"/>
      <w:r w:rsidRPr="00450B78">
        <w:rPr>
          <w:sz w:val="27"/>
        </w:rPr>
        <w:t>., </w:t>
      </w:r>
      <w:proofErr w:type="spellStart"/>
      <w:r w:rsidRPr="00450B78">
        <w:rPr>
          <w:bCs/>
          <w:sz w:val="27"/>
        </w:rPr>
        <w:t>Хэндверк</w:t>
      </w:r>
      <w:proofErr w:type="spellEnd"/>
      <w:r w:rsidRPr="00450B78">
        <w:rPr>
          <w:sz w:val="27"/>
        </w:rPr>
        <w:t xml:space="preserve"> Г.Е., Кайзер </w:t>
      </w:r>
      <w:proofErr w:type="spellStart"/>
      <w:r w:rsidRPr="00450B78">
        <w:rPr>
          <w:sz w:val="27"/>
        </w:rPr>
        <w:t>М.</w:t>
      </w:r>
      <w:r w:rsidRPr="00450B78">
        <w:rPr>
          <w:bCs/>
          <w:sz w:val="27"/>
        </w:rPr>
        <w:t>Дж</w:t>
      </w:r>
      <w:proofErr w:type="spellEnd"/>
      <w:r w:rsidRPr="00450B78">
        <w:rPr>
          <w:sz w:val="27"/>
        </w:rPr>
        <w:t>. Технологии и экономика нефтепереработки.</w:t>
      </w:r>
    </w:p>
    <w:p w:rsidR="005A13D4" w:rsidRDefault="005A13D4" w:rsidP="005A13D4">
      <w:pPr>
        <w:pStyle w:val="a4"/>
        <w:numPr>
          <w:ilvl w:val="0"/>
          <w:numId w:val="1"/>
        </w:numPr>
        <w:tabs>
          <w:tab w:val="left" w:pos="826"/>
        </w:tabs>
        <w:spacing w:line="381" w:lineRule="auto"/>
        <w:ind w:right="706" w:firstLine="0"/>
        <w:rPr>
          <w:sz w:val="27"/>
        </w:rPr>
      </w:pPr>
      <w:r w:rsidRPr="005A13D4">
        <w:rPr>
          <w:sz w:val="27"/>
        </w:rPr>
        <w:t>Косарева М. А., Стахеев С. Г., Третьякова Н. А. Основные технологии переработки нефтегазового сырья: учебное пособие. – 2022.</w:t>
      </w:r>
    </w:p>
    <w:p w:rsidR="000025A0" w:rsidRDefault="005A13D4" w:rsidP="000025A0">
      <w:pPr>
        <w:pStyle w:val="a4"/>
        <w:numPr>
          <w:ilvl w:val="0"/>
          <w:numId w:val="1"/>
        </w:numPr>
        <w:tabs>
          <w:tab w:val="left" w:pos="826"/>
        </w:tabs>
        <w:spacing w:line="381" w:lineRule="auto"/>
        <w:ind w:right="706" w:firstLine="0"/>
        <w:rPr>
          <w:sz w:val="27"/>
        </w:rPr>
      </w:pPr>
      <w:proofErr w:type="spellStart"/>
      <w:r w:rsidRPr="00450B78">
        <w:rPr>
          <w:sz w:val="27"/>
        </w:rPr>
        <w:t>Магеррамов</w:t>
      </w:r>
      <w:proofErr w:type="spellEnd"/>
      <w:r w:rsidRPr="00450B78">
        <w:rPr>
          <w:sz w:val="27"/>
        </w:rPr>
        <w:t xml:space="preserve"> А. М., Ахмедова Р. А., Ахмедова Н. Ф. Нефтехимия и нефтепереработка //Учебник для высших учебных заведений. Баку: Издательство «</w:t>
      </w:r>
      <w:proofErr w:type="spellStart"/>
      <w:r w:rsidRPr="00450B78">
        <w:rPr>
          <w:sz w:val="27"/>
        </w:rPr>
        <w:t>Бакы</w:t>
      </w:r>
      <w:proofErr w:type="spellEnd"/>
      <w:r w:rsidRPr="00450B78">
        <w:rPr>
          <w:sz w:val="27"/>
        </w:rPr>
        <w:t xml:space="preserve"> </w:t>
      </w:r>
      <w:proofErr w:type="spellStart"/>
      <w:r w:rsidRPr="00450B78">
        <w:rPr>
          <w:sz w:val="27"/>
        </w:rPr>
        <w:t>Университети</w:t>
      </w:r>
      <w:proofErr w:type="spellEnd"/>
      <w:r w:rsidRPr="00450B78">
        <w:rPr>
          <w:sz w:val="27"/>
        </w:rPr>
        <w:t>. – 2009.</w:t>
      </w:r>
    </w:p>
    <w:p w:rsidR="000025A0" w:rsidRDefault="000025A0" w:rsidP="000025A0">
      <w:pPr>
        <w:pStyle w:val="a4"/>
        <w:numPr>
          <w:ilvl w:val="0"/>
          <w:numId w:val="1"/>
        </w:numPr>
        <w:tabs>
          <w:tab w:val="left" w:pos="826"/>
        </w:tabs>
        <w:spacing w:line="381" w:lineRule="auto"/>
        <w:ind w:right="706" w:firstLine="0"/>
        <w:rPr>
          <w:sz w:val="27"/>
        </w:rPr>
      </w:pPr>
      <w:proofErr w:type="spellStart"/>
      <w:r w:rsidRPr="004257FD">
        <w:rPr>
          <w:sz w:val="27"/>
        </w:rPr>
        <w:t>Агабеков</w:t>
      </w:r>
      <w:proofErr w:type="spellEnd"/>
      <w:r w:rsidRPr="004257FD">
        <w:rPr>
          <w:sz w:val="27"/>
        </w:rPr>
        <w:t xml:space="preserve"> В. Е., Косяков В. К., Ложкин В. М. Нефть и газ. Добыча, комплексная переработка и использование //Минск: БГТУ. – 2003.</w:t>
      </w:r>
    </w:p>
    <w:p w:rsidR="000025A0" w:rsidRDefault="000025A0" w:rsidP="000025A0">
      <w:pPr>
        <w:pStyle w:val="a4"/>
        <w:numPr>
          <w:ilvl w:val="0"/>
          <w:numId w:val="1"/>
        </w:numPr>
        <w:tabs>
          <w:tab w:val="left" w:pos="826"/>
        </w:tabs>
        <w:spacing w:line="381" w:lineRule="auto"/>
        <w:ind w:right="706" w:firstLine="0"/>
        <w:rPr>
          <w:sz w:val="27"/>
        </w:rPr>
      </w:pPr>
      <w:proofErr w:type="spellStart"/>
      <w:r w:rsidRPr="000025A0">
        <w:rPr>
          <w:bCs/>
          <w:sz w:val="27"/>
        </w:rPr>
        <w:t>Гюльмисарян</w:t>
      </w:r>
      <w:proofErr w:type="spellEnd"/>
      <w:r w:rsidRPr="000025A0">
        <w:rPr>
          <w:sz w:val="27"/>
        </w:rPr>
        <w:t> Т</w:t>
      </w:r>
      <w:r>
        <w:rPr>
          <w:sz w:val="27"/>
        </w:rPr>
        <w:t>.</w:t>
      </w:r>
      <w:r w:rsidRPr="000025A0">
        <w:rPr>
          <w:sz w:val="27"/>
        </w:rPr>
        <w:t>Г</w:t>
      </w:r>
      <w:r>
        <w:rPr>
          <w:sz w:val="27"/>
        </w:rPr>
        <w:t>.</w:t>
      </w:r>
      <w:r w:rsidRPr="000025A0">
        <w:rPr>
          <w:sz w:val="27"/>
        </w:rPr>
        <w:t>, </w:t>
      </w:r>
      <w:proofErr w:type="spellStart"/>
      <w:r w:rsidRPr="000025A0">
        <w:rPr>
          <w:bCs/>
          <w:sz w:val="27"/>
        </w:rPr>
        <w:t>Киташов</w:t>
      </w:r>
      <w:proofErr w:type="spellEnd"/>
      <w:r w:rsidRPr="000025A0">
        <w:rPr>
          <w:sz w:val="27"/>
        </w:rPr>
        <w:t> Ю</w:t>
      </w:r>
      <w:r>
        <w:rPr>
          <w:sz w:val="27"/>
        </w:rPr>
        <w:t>.</w:t>
      </w:r>
      <w:r w:rsidRPr="000025A0">
        <w:rPr>
          <w:sz w:val="27"/>
        </w:rPr>
        <w:t>А</w:t>
      </w:r>
      <w:r>
        <w:rPr>
          <w:sz w:val="27"/>
        </w:rPr>
        <w:t xml:space="preserve">. </w:t>
      </w:r>
      <w:r w:rsidRPr="000025A0">
        <w:rPr>
          <w:bCs/>
          <w:sz w:val="27"/>
        </w:rPr>
        <w:t>Введение</w:t>
      </w:r>
      <w:r w:rsidRPr="000025A0">
        <w:rPr>
          <w:sz w:val="27"/>
        </w:rPr>
        <w:t> в </w:t>
      </w:r>
      <w:r w:rsidRPr="000025A0">
        <w:rPr>
          <w:bCs/>
          <w:sz w:val="27"/>
        </w:rPr>
        <w:t>переработку</w:t>
      </w:r>
      <w:r>
        <w:rPr>
          <w:sz w:val="27"/>
        </w:rPr>
        <w:t> нефти – 2004.</w:t>
      </w:r>
    </w:p>
    <w:p w:rsidR="000025A0" w:rsidRDefault="00615BCE" w:rsidP="000025A0">
      <w:pPr>
        <w:pStyle w:val="a4"/>
        <w:numPr>
          <w:ilvl w:val="0"/>
          <w:numId w:val="1"/>
        </w:numPr>
        <w:tabs>
          <w:tab w:val="left" w:pos="826"/>
        </w:tabs>
        <w:spacing w:line="381" w:lineRule="auto"/>
        <w:ind w:right="706" w:firstLine="0"/>
        <w:rPr>
          <w:sz w:val="27"/>
        </w:rPr>
      </w:pPr>
      <w:proofErr w:type="spellStart"/>
      <w:r w:rsidRPr="00615BCE">
        <w:rPr>
          <w:sz w:val="27"/>
        </w:rPr>
        <w:t>Багиров</w:t>
      </w:r>
      <w:proofErr w:type="spellEnd"/>
      <w:r w:rsidRPr="00615BCE">
        <w:rPr>
          <w:sz w:val="27"/>
        </w:rPr>
        <w:t xml:space="preserve"> И. Т., </w:t>
      </w:r>
      <w:proofErr w:type="spellStart"/>
      <w:r w:rsidRPr="00615BCE">
        <w:rPr>
          <w:sz w:val="27"/>
        </w:rPr>
        <w:t>Кардаш</w:t>
      </w:r>
      <w:proofErr w:type="spellEnd"/>
      <w:r w:rsidRPr="00615BCE">
        <w:rPr>
          <w:sz w:val="27"/>
        </w:rPr>
        <w:t xml:space="preserve"> И. М. Снижение </w:t>
      </w:r>
      <w:proofErr w:type="spellStart"/>
      <w:r w:rsidRPr="00615BCE">
        <w:rPr>
          <w:sz w:val="27"/>
        </w:rPr>
        <w:t>энергозатрат</w:t>
      </w:r>
      <w:proofErr w:type="spellEnd"/>
      <w:r w:rsidRPr="00615BCE">
        <w:rPr>
          <w:sz w:val="27"/>
        </w:rPr>
        <w:t xml:space="preserve"> на нефтеперерабатывающих заводах //Химия. – 1972.</w:t>
      </w:r>
    </w:p>
    <w:p w:rsidR="00615BCE" w:rsidRDefault="00615BCE" w:rsidP="000025A0">
      <w:pPr>
        <w:pStyle w:val="a4"/>
        <w:numPr>
          <w:ilvl w:val="0"/>
          <w:numId w:val="1"/>
        </w:numPr>
        <w:tabs>
          <w:tab w:val="left" w:pos="826"/>
        </w:tabs>
        <w:spacing w:line="381" w:lineRule="auto"/>
        <w:ind w:right="706" w:firstLine="0"/>
        <w:rPr>
          <w:sz w:val="27"/>
        </w:rPr>
      </w:pPr>
      <w:r w:rsidRPr="00615BCE">
        <w:rPr>
          <w:sz w:val="27"/>
        </w:rPr>
        <w:t xml:space="preserve">Баннов П. Г. Процессы переработки нефти. </w:t>
      </w:r>
      <w:r>
        <w:rPr>
          <w:sz w:val="27"/>
        </w:rPr>
        <w:t xml:space="preserve">Часть 1. </w:t>
      </w:r>
      <w:r w:rsidRPr="00615BCE">
        <w:rPr>
          <w:sz w:val="27"/>
        </w:rPr>
        <w:t>– 2009.</w:t>
      </w:r>
    </w:p>
    <w:p w:rsidR="00615BCE" w:rsidRDefault="00615BCE" w:rsidP="00615BCE">
      <w:pPr>
        <w:pStyle w:val="a4"/>
        <w:numPr>
          <w:ilvl w:val="0"/>
          <w:numId w:val="1"/>
        </w:numPr>
        <w:tabs>
          <w:tab w:val="left" w:pos="826"/>
        </w:tabs>
        <w:spacing w:line="381" w:lineRule="auto"/>
        <w:ind w:right="706" w:firstLine="0"/>
        <w:rPr>
          <w:sz w:val="27"/>
        </w:rPr>
      </w:pPr>
      <w:r w:rsidRPr="00615BCE">
        <w:rPr>
          <w:sz w:val="27"/>
        </w:rPr>
        <w:t xml:space="preserve">Баннов П. Г. Процессы переработки нефти. </w:t>
      </w:r>
      <w:r>
        <w:rPr>
          <w:sz w:val="27"/>
        </w:rPr>
        <w:t xml:space="preserve">Часть 2. </w:t>
      </w:r>
      <w:r w:rsidRPr="00615BCE">
        <w:rPr>
          <w:sz w:val="27"/>
        </w:rPr>
        <w:t>– 2009.</w:t>
      </w:r>
    </w:p>
    <w:p w:rsidR="00615BCE" w:rsidRDefault="00615BCE" w:rsidP="00615BCE">
      <w:pPr>
        <w:pStyle w:val="a4"/>
        <w:numPr>
          <w:ilvl w:val="0"/>
          <w:numId w:val="1"/>
        </w:numPr>
        <w:tabs>
          <w:tab w:val="left" w:pos="826"/>
        </w:tabs>
        <w:spacing w:line="381" w:lineRule="auto"/>
        <w:ind w:right="706" w:firstLine="0"/>
        <w:rPr>
          <w:sz w:val="27"/>
        </w:rPr>
      </w:pPr>
      <w:r w:rsidRPr="00615BCE">
        <w:rPr>
          <w:sz w:val="27"/>
        </w:rPr>
        <w:t xml:space="preserve">Баннов П. Г. Процессы переработки нефти. </w:t>
      </w:r>
      <w:r>
        <w:rPr>
          <w:sz w:val="27"/>
        </w:rPr>
        <w:t xml:space="preserve">Часть 3. </w:t>
      </w:r>
      <w:r w:rsidRPr="00615BCE">
        <w:rPr>
          <w:sz w:val="27"/>
        </w:rPr>
        <w:t>– 2009.</w:t>
      </w:r>
    </w:p>
    <w:p w:rsidR="00615BCE" w:rsidRDefault="00615BCE" w:rsidP="000025A0">
      <w:pPr>
        <w:pStyle w:val="a4"/>
        <w:numPr>
          <w:ilvl w:val="0"/>
          <w:numId w:val="1"/>
        </w:numPr>
        <w:tabs>
          <w:tab w:val="left" w:pos="826"/>
        </w:tabs>
        <w:spacing w:line="381" w:lineRule="auto"/>
        <w:ind w:right="706" w:firstLine="0"/>
        <w:rPr>
          <w:sz w:val="27"/>
        </w:rPr>
      </w:pPr>
      <w:proofErr w:type="spellStart"/>
      <w:r w:rsidRPr="00615BCE">
        <w:rPr>
          <w:sz w:val="27"/>
        </w:rPr>
        <w:t>Вихман</w:t>
      </w:r>
      <w:proofErr w:type="spellEnd"/>
      <w:r w:rsidRPr="00615BCE">
        <w:rPr>
          <w:sz w:val="27"/>
        </w:rPr>
        <w:t xml:space="preserve"> Ю. Л., </w:t>
      </w:r>
      <w:proofErr w:type="spellStart"/>
      <w:r w:rsidRPr="00615BCE">
        <w:rPr>
          <w:sz w:val="27"/>
        </w:rPr>
        <w:t>Бабицкий</w:t>
      </w:r>
      <w:proofErr w:type="spellEnd"/>
      <w:r w:rsidRPr="00615BCE">
        <w:rPr>
          <w:sz w:val="27"/>
        </w:rPr>
        <w:t xml:space="preserve"> И. Ф., </w:t>
      </w:r>
      <w:proofErr w:type="spellStart"/>
      <w:r w:rsidRPr="00615BCE">
        <w:rPr>
          <w:sz w:val="27"/>
        </w:rPr>
        <w:t>Вольфсон</w:t>
      </w:r>
      <w:proofErr w:type="spellEnd"/>
      <w:r w:rsidRPr="00615BCE">
        <w:rPr>
          <w:sz w:val="27"/>
        </w:rPr>
        <w:t xml:space="preserve"> С. И. Расчет и конструирование нефтезаводской аппаратуры. – </w:t>
      </w:r>
      <w:proofErr w:type="spellStart"/>
      <w:r w:rsidRPr="00615BCE">
        <w:rPr>
          <w:sz w:val="27"/>
        </w:rPr>
        <w:t>Гостоптехиздат</w:t>
      </w:r>
      <w:proofErr w:type="spellEnd"/>
      <w:r w:rsidRPr="00615BCE">
        <w:rPr>
          <w:sz w:val="27"/>
        </w:rPr>
        <w:t>, 1953.</w:t>
      </w:r>
    </w:p>
    <w:p w:rsidR="00615BCE" w:rsidRDefault="00FF1B35" w:rsidP="000025A0">
      <w:pPr>
        <w:pStyle w:val="a4"/>
        <w:numPr>
          <w:ilvl w:val="0"/>
          <w:numId w:val="1"/>
        </w:numPr>
        <w:tabs>
          <w:tab w:val="left" w:pos="826"/>
        </w:tabs>
        <w:spacing w:line="381" w:lineRule="auto"/>
        <w:ind w:right="706" w:firstLine="0"/>
        <w:rPr>
          <w:sz w:val="27"/>
        </w:rPr>
      </w:pPr>
      <w:r w:rsidRPr="00FF1B35">
        <w:rPr>
          <w:sz w:val="27"/>
        </w:rPr>
        <w:t xml:space="preserve">Владимиров А. И., Щелкунов В. А., Круглов С. А. Основные процессы и аппараты </w:t>
      </w:r>
      <w:proofErr w:type="spellStart"/>
      <w:r w:rsidRPr="00FF1B35">
        <w:rPr>
          <w:sz w:val="27"/>
        </w:rPr>
        <w:t>нефтегазопереработки</w:t>
      </w:r>
      <w:proofErr w:type="spellEnd"/>
      <w:r w:rsidRPr="00FF1B35">
        <w:rPr>
          <w:sz w:val="27"/>
        </w:rPr>
        <w:t>. – 2002.</w:t>
      </w:r>
    </w:p>
    <w:p w:rsidR="005F718B" w:rsidRDefault="005F718B" w:rsidP="000025A0">
      <w:pPr>
        <w:pStyle w:val="a4"/>
        <w:numPr>
          <w:ilvl w:val="0"/>
          <w:numId w:val="1"/>
        </w:numPr>
        <w:tabs>
          <w:tab w:val="left" w:pos="826"/>
        </w:tabs>
        <w:spacing w:line="381" w:lineRule="auto"/>
        <w:ind w:right="706" w:firstLine="0"/>
        <w:rPr>
          <w:sz w:val="27"/>
        </w:rPr>
      </w:pPr>
      <w:r w:rsidRPr="005F718B">
        <w:rPr>
          <w:sz w:val="27"/>
        </w:rPr>
        <w:t>Ахметов С. А. и др. Технология и оборудование процессов переработки нефти и газа. – 2006.</w:t>
      </w:r>
    </w:p>
    <w:p w:rsidR="00FF1B35" w:rsidRDefault="003A3E88" w:rsidP="000025A0">
      <w:pPr>
        <w:pStyle w:val="a4"/>
        <w:numPr>
          <w:ilvl w:val="0"/>
          <w:numId w:val="1"/>
        </w:numPr>
        <w:tabs>
          <w:tab w:val="left" w:pos="826"/>
        </w:tabs>
        <w:spacing w:line="381" w:lineRule="auto"/>
        <w:ind w:right="706" w:firstLine="0"/>
        <w:rPr>
          <w:sz w:val="27"/>
        </w:rPr>
      </w:pPr>
      <w:r w:rsidRPr="003A3E88">
        <w:rPr>
          <w:sz w:val="27"/>
        </w:rPr>
        <w:t xml:space="preserve">Каминский Э. Ф. Хавкин. Глубокая переработка нефти: технологический и </w:t>
      </w:r>
      <w:proofErr w:type="spellStart"/>
      <w:proofErr w:type="gramStart"/>
      <w:r w:rsidRPr="003A3E88">
        <w:rPr>
          <w:sz w:val="27"/>
        </w:rPr>
        <w:t>экол</w:t>
      </w:r>
      <w:proofErr w:type="spellEnd"/>
      <w:r w:rsidRPr="003A3E88">
        <w:rPr>
          <w:sz w:val="27"/>
        </w:rPr>
        <w:t xml:space="preserve"> </w:t>
      </w:r>
      <w:proofErr w:type="spellStart"/>
      <w:r w:rsidRPr="003A3E88">
        <w:rPr>
          <w:sz w:val="27"/>
        </w:rPr>
        <w:t>огический</w:t>
      </w:r>
      <w:proofErr w:type="spellEnd"/>
      <w:proofErr w:type="gramEnd"/>
      <w:r w:rsidRPr="003A3E88">
        <w:rPr>
          <w:sz w:val="27"/>
        </w:rPr>
        <w:t xml:space="preserve"> аспекты. М //Техника. – 2004.</w:t>
      </w:r>
    </w:p>
    <w:p w:rsidR="003A3E88" w:rsidRDefault="003A3E88" w:rsidP="000025A0">
      <w:pPr>
        <w:pStyle w:val="a4"/>
        <w:numPr>
          <w:ilvl w:val="0"/>
          <w:numId w:val="1"/>
        </w:numPr>
        <w:tabs>
          <w:tab w:val="left" w:pos="826"/>
        </w:tabs>
        <w:spacing w:line="381" w:lineRule="auto"/>
        <w:ind w:right="706" w:firstLine="0"/>
        <w:rPr>
          <w:sz w:val="27"/>
        </w:rPr>
      </w:pPr>
      <w:r w:rsidRPr="003A3E88">
        <w:rPr>
          <w:sz w:val="27"/>
        </w:rPr>
        <w:t xml:space="preserve">Гудков С. Ф. Переработка углеводородов природных и попутных газов. – </w:t>
      </w:r>
      <w:proofErr w:type="spellStart"/>
      <w:r w:rsidRPr="003A3E88">
        <w:rPr>
          <w:sz w:val="27"/>
        </w:rPr>
        <w:lastRenderedPageBreak/>
        <w:t>Гостоптехиздат</w:t>
      </w:r>
      <w:proofErr w:type="spellEnd"/>
      <w:r w:rsidRPr="003A3E88">
        <w:rPr>
          <w:sz w:val="27"/>
        </w:rPr>
        <w:t>, 1960.</w:t>
      </w:r>
    </w:p>
    <w:p w:rsidR="00C64ECC" w:rsidRDefault="00C64ECC" w:rsidP="00C64ECC">
      <w:pPr>
        <w:pStyle w:val="a4"/>
        <w:numPr>
          <w:ilvl w:val="0"/>
          <w:numId w:val="1"/>
        </w:numPr>
        <w:tabs>
          <w:tab w:val="left" w:pos="826"/>
        </w:tabs>
        <w:spacing w:line="381" w:lineRule="auto"/>
        <w:ind w:right="706" w:firstLine="25"/>
        <w:rPr>
          <w:sz w:val="27"/>
        </w:rPr>
      </w:pPr>
      <w:r w:rsidRPr="00473788">
        <w:rPr>
          <w:sz w:val="27"/>
        </w:rPr>
        <w:t>Заботин Л. И. Химия и технология вторичных процессов переработки нефти: Учеб</w:t>
      </w:r>
      <w:proofErr w:type="gramStart"/>
      <w:r w:rsidRPr="00473788">
        <w:rPr>
          <w:sz w:val="27"/>
        </w:rPr>
        <w:t>.</w:t>
      </w:r>
      <w:proofErr w:type="gramEnd"/>
      <w:r w:rsidRPr="00473788">
        <w:rPr>
          <w:sz w:val="27"/>
        </w:rPr>
        <w:t xml:space="preserve"> </w:t>
      </w:r>
      <w:proofErr w:type="gramStart"/>
      <w:r w:rsidRPr="00473788">
        <w:rPr>
          <w:sz w:val="27"/>
        </w:rPr>
        <w:t>п</w:t>
      </w:r>
      <w:proofErr w:type="gramEnd"/>
      <w:r w:rsidRPr="00473788">
        <w:rPr>
          <w:sz w:val="27"/>
        </w:rPr>
        <w:t xml:space="preserve">особие //Самара: </w:t>
      </w:r>
      <w:proofErr w:type="spellStart"/>
      <w:r w:rsidRPr="00473788">
        <w:rPr>
          <w:sz w:val="27"/>
        </w:rPr>
        <w:t>Самар</w:t>
      </w:r>
      <w:proofErr w:type="spellEnd"/>
      <w:r w:rsidRPr="00473788">
        <w:rPr>
          <w:sz w:val="27"/>
        </w:rPr>
        <w:t xml:space="preserve">. гос. </w:t>
      </w:r>
      <w:proofErr w:type="spellStart"/>
      <w:r w:rsidRPr="00473788">
        <w:rPr>
          <w:sz w:val="27"/>
        </w:rPr>
        <w:t>техн</w:t>
      </w:r>
      <w:proofErr w:type="spellEnd"/>
      <w:r w:rsidRPr="00473788">
        <w:rPr>
          <w:sz w:val="27"/>
        </w:rPr>
        <w:t>. ун-т. – 2014.</w:t>
      </w:r>
    </w:p>
    <w:p w:rsidR="00C64ECC" w:rsidRPr="00473788" w:rsidRDefault="00C64ECC" w:rsidP="00C64ECC">
      <w:pPr>
        <w:pStyle w:val="a4"/>
        <w:numPr>
          <w:ilvl w:val="0"/>
          <w:numId w:val="1"/>
        </w:numPr>
        <w:tabs>
          <w:tab w:val="left" w:pos="826"/>
        </w:tabs>
        <w:spacing w:line="381" w:lineRule="auto"/>
        <w:ind w:right="706" w:firstLine="25"/>
        <w:rPr>
          <w:sz w:val="27"/>
          <w:lang w:val="en-US"/>
        </w:rPr>
      </w:pPr>
      <w:proofErr w:type="spellStart"/>
      <w:r w:rsidRPr="00473788">
        <w:rPr>
          <w:sz w:val="27"/>
          <w:lang w:val="en-US"/>
        </w:rPr>
        <w:t>Fahim</w:t>
      </w:r>
      <w:proofErr w:type="spellEnd"/>
      <w:r w:rsidRPr="00473788">
        <w:rPr>
          <w:sz w:val="27"/>
          <w:lang w:val="en-US"/>
        </w:rPr>
        <w:t xml:space="preserve"> M. A., Al-</w:t>
      </w:r>
      <w:proofErr w:type="spellStart"/>
      <w:r w:rsidRPr="00473788">
        <w:rPr>
          <w:sz w:val="27"/>
          <w:lang w:val="en-US"/>
        </w:rPr>
        <w:t>Sahhaf</w:t>
      </w:r>
      <w:proofErr w:type="spellEnd"/>
      <w:r w:rsidRPr="00473788">
        <w:rPr>
          <w:sz w:val="27"/>
          <w:lang w:val="en-US"/>
        </w:rPr>
        <w:t xml:space="preserve"> T. A., </w:t>
      </w:r>
      <w:proofErr w:type="spellStart"/>
      <w:r w:rsidRPr="00473788">
        <w:rPr>
          <w:sz w:val="27"/>
          <w:lang w:val="en-US"/>
        </w:rPr>
        <w:t>Elkilani</w:t>
      </w:r>
      <w:proofErr w:type="spellEnd"/>
      <w:r w:rsidRPr="00473788">
        <w:rPr>
          <w:sz w:val="27"/>
          <w:lang w:val="en-US"/>
        </w:rPr>
        <w:t xml:space="preserve"> A. Fundamentals of petroleum refining. – Elsevier, 2009.</w:t>
      </w:r>
    </w:p>
    <w:p w:rsidR="00C64ECC" w:rsidRDefault="00C64ECC" w:rsidP="00C64ECC">
      <w:pPr>
        <w:pStyle w:val="a4"/>
        <w:numPr>
          <w:ilvl w:val="0"/>
          <w:numId w:val="1"/>
        </w:numPr>
        <w:tabs>
          <w:tab w:val="left" w:pos="826"/>
        </w:tabs>
        <w:spacing w:line="381" w:lineRule="auto"/>
        <w:ind w:right="706" w:firstLine="0"/>
        <w:rPr>
          <w:sz w:val="27"/>
          <w:lang w:val="en-US"/>
        </w:rPr>
      </w:pPr>
      <w:r w:rsidRPr="00473788">
        <w:rPr>
          <w:sz w:val="27"/>
          <w:lang w:val="en-US"/>
        </w:rPr>
        <w:t xml:space="preserve">Liu Y. A., Chang A. F., </w:t>
      </w:r>
      <w:proofErr w:type="spellStart"/>
      <w:r w:rsidRPr="00473788">
        <w:rPr>
          <w:sz w:val="27"/>
          <w:lang w:val="en-US"/>
        </w:rPr>
        <w:t>Pashikanti</w:t>
      </w:r>
      <w:proofErr w:type="spellEnd"/>
      <w:r w:rsidRPr="00473788">
        <w:rPr>
          <w:sz w:val="27"/>
          <w:lang w:val="en-US"/>
        </w:rPr>
        <w:t xml:space="preserve"> K. Petroleum Refinery Process Modeling: Integrated Optimization Tools and Applications. – 2018.</w:t>
      </w:r>
    </w:p>
    <w:p w:rsidR="00234467" w:rsidRPr="008E166D" w:rsidRDefault="00234467" w:rsidP="00C64ECC">
      <w:pPr>
        <w:tabs>
          <w:tab w:val="left" w:pos="826"/>
        </w:tabs>
        <w:spacing w:line="381" w:lineRule="auto"/>
        <w:ind w:left="117" w:right="706"/>
        <w:rPr>
          <w:sz w:val="27"/>
          <w:lang w:val="en-US"/>
        </w:rPr>
      </w:pPr>
    </w:p>
    <w:sectPr w:rsidR="00234467" w:rsidRPr="008E166D">
      <w:pgSz w:w="11910" w:h="16840"/>
      <w:pgMar w:top="780" w:right="140" w:bottom="940" w:left="1300" w:header="0" w:footer="6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D31" w:rsidRDefault="00382D31">
      <w:r>
        <w:separator/>
      </w:r>
    </w:p>
  </w:endnote>
  <w:endnote w:type="continuationSeparator" w:id="0">
    <w:p w:rsidR="00382D31" w:rsidRDefault="0038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Neue-Ligh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829" w:rsidRDefault="00382D31">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6.95pt;margin-top:793.7pt;width:19.55pt;height:17.3pt;z-index:-251658752;mso-position-horizontal-relative:page;mso-position-vertical-relative:page" filled="f" stroked="f">
          <v:textbox style="mso-next-textbox:#_x0000_s2049" inset="0,0,0,0">
            <w:txbxContent>
              <w:p w:rsidR="009A3829" w:rsidRDefault="009A3829">
                <w:pPr>
                  <w:pStyle w:val="a3"/>
                  <w:spacing w:before="14"/>
                  <w:ind w:left="60"/>
                </w:pPr>
                <w:r>
                  <w:fldChar w:fldCharType="begin"/>
                </w:r>
                <w:r>
                  <w:instrText xml:space="preserve"> PAGE </w:instrText>
                </w:r>
                <w:r>
                  <w:fldChar w:fldCharType="separate"/>
                </w:r>
                <w:r w:rsidR="008E166D">
                  <w:rPr>
                    <w:noProof/>
                  </w:rPr>
                  <w:t>34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D31" w:rsidRDefault="00382D31">
      <w:r>
        <w:separator/>
      </w:r>
    </w:p>
  </w:footnote>
  <w:footnote w:type="continuationSeparator" w:id="0">
    <w:p w:rsidR="00382D31" w:rsidRDefault="00382D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28FE"/>
    <w:multiLevelType w:val="hybridMultilevel"/>
    <w:tmpl w:val="426EE5FA"/>
    <w:lvl w:ilvl="0" w:tplc="3ADA3464">
      <w:start w:val="3"/>
      <w:numFmt w:val="decimal"/>
      <w:lvlText w:val="%1."/>
      <w:lvlJc w:val="left"/>
      <w:pPr>
        <w:ind w:left="898" w:hanging="360"/>
      </w:pPr>
      <w:rPr>
        <w:rFonts w:hint="default"/>
      </w:rPr>
    </w:lvl>
    <w:lvl w:ilvl="1" w:tplc="04190019" w:tentative="1">
      <w:start w:val="1"/>
      <w:numFmt w:val="lowerLetter"/>
      <w:lvlText w:val="%2."/>
      <w:lvlJc w:val="left"/>
      <w:pPr>
        <w:ind w:left="1618" w:hanging="360"/>
      </w:pPr>
    </w:lvl>
    <w:lvl w:ilvl="2" w:tplc="0419001B" w:tentative="1">
      <w:start w:val="1"/>
      <w:numFmt w:val="lowerRoman"/>
      <w:lvlText w:val="%3."/>
      <w:lvlJc w:val="right"/>
      <w:pPr>
        <w:ind w:left="2338" w:hanging="180"/>
      </w:pPr>
    </w:lvl>
    <w:lvl w:ilvl="3" w:tplc="0419000F" w:tentative="1">
      <w:start w:val="1"/>
      <w:numFmt w:val="decimal"/>
      <w:lvlText w:val="%4."/>
      <w:lvlJc w:val="left"/>
      <w:pPr>
        <w:ind w:left="3058" w:hanging="360"/>
      </w:pPr>
    </w:lvl>
    <w:lvl w:ilvl="4" w:tplc="04190019" w:tentative="1">
      <w:start w:val="1"/>
      <w:numFmt w:val="lowerLetter"/>
      <w:lvlText w:val="%5."/>
      <w:lvlJc w:val="left"/>
      <w:pPr>
        <w:ind w:left="3778" w:hanging="360"/>
      </w:pPr>
    </w:lvl>
    <w:lvl w:ilvl="5" w:tplc="0419001B" w:tentative="1">
      <w:start w:val="1"/>
      <w:numFmt w:val="lowerRoman"/>
      <w:lvlText w:val="%6."/>
      <w:lvlJc w:val="right"/>
      <w:pPr>
        <w:ind w:left="4498" w:hanging="180"/>
      </w:pPr>
    </w:lvl>
    <w:lvl w:ilvl="6" w:tplc="0419000F" w:tentative="1">
      <w:start w:val="1"/>
      <w:numFmt w:val="decimal"/>
      <w:lvlText w:val="%7."/>
      <w:lvlJc w:val="left"/>
      <w:pPr>
        <w:ind w:left="5218" w:hanging="360"/>
      </w:pPr>
    </w:lvl>
    <w:lvl w:ilvl="7" w:tplc="04190019" w:tentative="1">
      <w:start w:val="1"/>
      <w:numFmt w:val="lowerLetter"/>
      <w:lvlText w:val="%8."/>
      <w:lvlJc w:val="left"/>
      <w:pPr>
        <w:ind w:left="5938" w:hanging="360"/>
      </w:pPr>
    </w:lvl>
    <w:lvl w:ilvl="8" w:tplc="0419001B" w:tentative="1">
      <w:start w:val="1"/>
      <w:numFmt w:val="lowerRoman"/>
      <w:lvlText w:val="%9."/>
      <w:lvlJc w:val="right"/>
      <w:pPr>
        <w:ind w:left="6658" w:hanging="180"/>
      </w:pPr>
    </w:lvl>
  </w:abstractNum>
  <w:abstractNum w:abstractNumId="1">
    <w:nsid w:val="0EFF0EDB"/>
    <w:multiLevelType w:val="multilevel"/>
    <w:tmpl w:val="2F649AD6"/>
    <w:lvl w:ilvl="0">
      <w:start w:val="2"/>
      <w:numFmt w:val="decimal"/>
      <w:lvlText w:val="%1"/>
      <w:lvlJc w:val="left"/>
      <w:pPr>
        <w:ind w:left="538" w:hanging="421"/>
      </w:pPr>
      <w:rPr>
        <w:rFonts w:hint="default"/>
        <w:lang w:val="ru-RU" w:eastAsia="en-US" w:bidi="ar-SA"/>
      </w:rPr>
    </w:lvl>
    <w:lvl w:ilvl="1">
      <w:start w:val="2"/>
      <w:numFmt w:val="decimal"/>
      <w:lvlText w:val="%1.%2"/>
      <w:lvlJc w:val="left"/>
      <w:pPr>
        <w:ind w:left="538" w:hanging="421"/>
      </w:pPr>
      <w:rPr>
        <w:rFonts w:ascii="Times New Roman" w:eastAsia="Times New Roman" w:hAnsi="Times New Roman" w:cs="Times New Roman" w:hint="default"/>
        <w:b/>
        <w:bCs/>
        <w:spacing w:val="0"/>
        <w:w w:val="102"/>
        <w:sz w:val="27"/>
        <w:szCs w:val="27"/>
        <w:lang w:val="ru-RU" w:eastAsia="en-US" w:bidi="ar-SA"/>
      </w:rPr>
    </w:lvl>
    <w:lvl w:ilvl="2">
      <w:numFmt w:val="bullet"/>
      <w:lvlText w:val="•"/>
      <w:lvlJc w:val="left"/>
      <w:pPr>
        <w:ind w:left="2524" w:hanging="421"/>
      </w:pPr>
      <w:rPr>
        <w:rFonts w:hint="default"/>
        <w:lang w:val="ru-RU" w:eastAsia="en-US" w:bidi="ar-SA"/>
      </w:rPr>
    </w:lvl>
    <w:lvl w:ilvl="3">
      <w:numFmt w:val="bullet"/>
      <w:lvlText w:val="•"/>
      <w:lvlJc w:val="left"/>
      <w:pPr>
        <w:ind w:left="3517" w:hanging="421"/>
      </w:pPr>
      <w:rPr>
        <w:rFonts w:hint="default"/>
        <w:lang w:val="ru-RU" w:eastAsia="en-US" w:bidi="ar-SA"/>
      </w:rPr>
    </w:lvl>
    <w:lvl w:ilvl="4">
      <w:numFmt w:val="bullet"/>
      <w:lvlText w:val="•"/>
      <w:lvlJc w:val="left"/>
      <w:pPr>
        <w:ind w:left="4509" w:hanging="421"/>
      </w:pPr>
      <w:rPr>
        <w:rFonts w:hint="default"/>
        <w:lang w:val="ru-RU" w:eastAsia="en-US" w:bidi="ar-SA"/>
      </w:rPr>
    </w:lvl>
    <w:lvl w:ilvl="5">
      <w:numFmt w:val="bullet"/>
      <w:lvlText w:val="•"/>
      <w:lvlJc w:val="left"/>
      <w:pPr>
        <w:ind w:left="5502" w:hanging="421"/>
      </w:pPr>
      <w:rPr>
        <w:rFonts w:hint="default"/>
        <w:lang w:val="ru-RU" w:eastAsia="en-US" w:bidi="ar-SA"/>
      </w:rPr>
    </w:lvl>
    <w:lvl w:ilvl="6">
      <w:numFmt w:val="bullet"/>
      <w:lvlText w:val="•"/>
      <w:lvlJc w:val="left"/>
      <w:pPr>
        <w:ind w:left="6494" w:hanging="421"/>
      </w:pPr>
      <w:rPr>
        <w:rFonts w:hint="default"/>
        <w:lang w:val="ru-RU" w:eastAsia="en-US" w:bidi="ar-SA"/>
      </w:rPr>
    </w:lvl>
    <w:lvl w:ilvl="7">
      <w:numFmt w:val="bullet"/>
      <w:lvlText w:val="•"/>
      <w:lvlJc w:val="left"/>
      <w:pPr>
        <w:ind w:left="7486" w:hanging="421"/>
      </w:pPr>
      <w:rPr>
        <w:rFonts w:hint="default"/>
        <w:lang w:val="ru-RU" w:eastAsia="en-US" w:bidi="ar-SA"/>
      </w:rPr>
    </w:lvl>
    <w:lvl w:ilvl="8">
      <w:numFmt w:val="bullet"/>
      <w:lvlText w:val="•"/>
      <w:lvlJc w:val="left"/>
      <w:pPr>
        <w:ind w:left="8479" w:hanging="421"/>
      </w:pPr>
      <w:rPr>
        <w:rFonts w:hint="default"/>
        <w:lang w:val="ru-RU" w:eastAsia="en-US" w:bidi="ar-SA"/>
      </w:rPr>
    </w:lvl>
  </w:abstractNum>
  <w:abstractNum w:abstractNumId="2">
    <w:nsid w:val="0F293C24"/>
    <w:multiLevelType w:val="hybridMultilevel"/>
    <w:tmpl w:val="E8F2261C"/>
    <w:lvl w:ilvl="0" w:tplc="5576FC64">
      <w:numFmt w:val="bullet"/>
      <w:lvlText w:val="—"/>
      <w:lvlJc w:val="left"/>
      <w:pPr>
        <w:ind w:left="1030" w:hanging="349"/>
      </w:pPr>
      <w:rPr>
        <w:rFonts w:ascii="Times New Roman" w:eastAsia="Times New Roman" w:hAnsi="Times New Roman" w:cs="Times New Roman" w:hint="default"/>
        <w:w w:val="102"/>
        <w:sz w:val="27"/>
        <w:szCs w:val="27"/>
        <w:lang w:val="ru-RU" w:eastAsia="en-US" w:bidi="ar-SA"/>
      </w:rPr>
    </w:lvl>
    <w:lvl w:ilvl="1" w:tplc="5530AD44">
      <w:numFmt w:val="bullet"/>
      <w:lvlText w:val="•"/>
      <w:lvlJc w:val="left"/>
      <w:pPr>
        <w:ind w:left="1982" w:hanging="349"/>
      </w:pPr>
      <w:rPr>
        <w:rFonts w:hint="default"/>
        <w:lang w:val="ru-RU" w:eastAsia="en-US" w:bidi="ar-SA"/>
      </w:rPr>
    </w:lvl>
    <w:lvl w:ilvl="2" w:tplc="A4BAFCE4">
      <w:numFmt w:val="bullet"/>
      <w:lvlText w:val="•"/>
      <w:lvlJc w:val="left"/>
      <w:pPr>
        <w:ind w:left="2924" w:hanging="349"/>
      </w:pPr>
      <w:rPr>
        <w:rFonts w:hint="default"/>
        <w:lang w:val="ru-RU" w:eastAsia="en-US" w:bidi="ar-SA"/>
      </w:rPr>
    </w:lvl>
    <w:lvl w:ilvl="3" w:tplc="8328FFE4">
      <w:numFmt w:val="bullet"/>
      <w:lvlText w:val="•"/>
      <w:lvlJc w:val="left"/>
      <w:pPr>
        <w:ind w:left="3867" w:hanging="349"/>
      </w:pPr>
      <w:rPr>
        <w:rFonts w:hint="default"/>
        <w:lang w:val="ru-RU" w:eastAsia="en-US" w:bidi="ar-SA"/>
      </w:rPr>
    </w:lvl>
    <w:lvl w:ilvl="4" w:tplc="82602644">
      <w:numFmt w:val="bullet"/>
      <w:lvlText w:val="•"/>
      <w:lvlJc w:val="left"/>
      <w:pPr>
        <w:ind w:left="4809" w:hanging="349"/>
      </w:pPr>
      <w:rPr>
        <w:rFonts w:hint="default"/>
        <w:lang w:val="ru-RU" w:eastAsia="en-US" w:bidi="ar-SA"/>
      </w:rPr>
    </w:lvl>
    <w:lvl w:ilvl="5" w:tplc="652E00A2">
      <w:numFmt w:val="bullet"/>
      <w:lvlText w:val="•"/>
      <w:lvlJc w:val="left"/>
      <w:pPr>
        <w:ind w:left="5752" w:hanging="349"/>
      </w:pPr>
      <w:rPr>
        <w:rFonts w:hint="default"/>
        <w:lang w:val="ru-RU" w:eastAsia="en-US" w:bidi="ar-SA"/>
      </w:rPr>
    </w:lvl>
    <w:lvl w:ilvl="6" w:tplc="B1A0B4BC">
      <w:numFmt w:val="bullet"/>
      <w:lvlText w:val="•"/>
      <w:lvlJc w:val="left"/>
      <w:pPr>
        <w:ind w:left="6694" w:hanging="349"/>
      </w:pPr>
      <w:rPr>
        <w:rFonts w:hint="default"/>
        <w:lang w:val="ru-RU" w:eastAsia="en-US" w:bidi="ar-SA"/>
      </w:rPr>
    </w:lvl>
    <w:lvl w:ilvl="7" w:tplc="1928521E">
      <w:numFmt w:val="bullet"/>
      <w:lvlText w:val="•"/>
      <w:lvlJc w:val="left"/>
      <w:pPr>
        <w:ind w:left="7636" w:hanging="349"/>
      </w:pPr>
      <w:rPr>
        <w:rFonts w:hint="default"/>
        <w:lang w:val="ru-RU" w:eastAsia="en-US" w:bidi="ar-SA"/>
      </w:rPr>
    </w:lvl>
    <w:lvl w:ilvl="8" w:tplc="D1BCC7E4">
      <w:numFmt w:val="bullet"/>
      <w:lvlText w:val="•"/>
      <w:lvlJc w:val="left"/>
      <w:pPr>
        <w:ind w:left="8579" w:hanging="349"/>
      </w:pPr>
      <w:rPr>
        <w:rFonts w:hint="default"/>
        <w:lang w:val="ru-RU" w:eastAsia="en-US" w:bidi="ar-SA"/>
      </w:rPr>
    </w:lvl>
  </w:abstractNum>
  <w:abstractNum w:abstractNumId="3">
    <w:nsid w:val="291F3E5F"/>
    <w:multiLevelType w:val="multilevel"/>
    <w:tmpl w:val="9432C4F0"/>
    <w:lvl w:ilvl="0">
      <w:start w:val="1"/>
      <w:numFmt w:val="decimal"/>
      <w:lvlText w:val="%1"/>
      <w:lvlJc w:val="left"/>
      <w:pPr>
        <w:ind w:left="826" w:hanging="709"/>
      </w:pPr>
      <w:rPr>
        <w:rFonts w:ascii="Times New Roman" w:eastAsia="Times New Roman" w:hAnsi="Times New Roman" w:cs="Times New Roman" w:hint="default"/>
        <w:b/>
        <w:bCs/>
        <w:w w:val="102"/>
        <w:sz w:val="27"/>
        <w:szCs w:val="27"/>
        <w:lang w:val="ru-RU" w:eastAsia="en-US" w:bidi="ar-SA"/>
      </w:rPr>
    </w:lvl>
    <w:lvl w:ilvl="1">
      <w:start w:val="1"/>
      <w:numFmt w:val="decimal"/>
      <w:lvlText w:val="%1.%2."/>
      <w:lvlJc w:val="left"/>
      <w:pPr>
        <w:ind w:left="610" w:hanging="493"/>
      </w:pPr>
      <w:rPr>
        <w:rFonts w:ascii="Times New Roman" w:eastAsia="Times New Roman" w:hAnsi="Times New Roman" w:cs="Times New Roman" w:hint="default"/>
        <w:spacing w:val="-7"/>
        <w:w w:val="102"/>
        <w:sz w:val="27"/>
        <w:szCs w:val="27"/>
        <w:lang w:val="ru-RU" w:eastAsia="en-US" w:bidi="ar-SA"/>
      </w:rPr>
    </w:lvl>
    <w:lvl w:ilvl="2">
      <w:numFmt w:val="bullet"/>
      <w:lvlText w:val="•"/>
      <w:lvlJc w:val="left"/>
      <w:pPr>
        <w:ind w:left="1891" w:hanging="493"/>
      </w:pPr>
      <w:rPr>
        <w:rFonts w:hint="default"/>
        <w:lang w:val="ru-RU" w:eastAsia="en-US" w:bidi="ar-SA"/>
      </w:rPr>
    </w:lvl>
    <w:lvl w:ilvl="3">
      <w:numFmt w:val="bullet"/>
      <w:lvlText w:val="•"/>
      <w:lvlJc w:val="left"/>
      <w:pPr>
        <w:ind w:left="2963" w:hanging="493"/>
      </w:pPr>
      <w:rPr>
        <w:rFonts w:hint="default"/>
        <w:lang w:val="ru-RU" w:eastAsia="en-US" w:bidi="ar-SA"/>
      </w:rPr>
    </w:lvl>
    <w:lvl w:ilvl="4">
      <w:numFmt w:val="bullet"/>
      <w:lvlText w:val="•"/>
      <w:lvlJc w:val="left"/>
      <w:pPr>
        <w:ind w:left="4034" w:hanging="493"/>
      </w:pPr>
      <w:rPr>
        <w:rFonts w:hint="default"/>
        <w:lang w:val="ru-RU" w:eastAsia="en-US" w:bidi="ar-SA"/>
      </w:rPr>
    </w:lvl>
    <w:lvl w:ilvl="5">
      <w:numFmt w:val="bullet"/>
      <w:lvlText w:val="•"/>
      <w:lvlJc w:val="left"/>
      <w:pPr>
        <w:ind w:left="5106" w:hanging="493"/>
      </w:pPr>
      <w:rPr>
        <w:rFonts w:hint="default"/>
        <w:lang w:val="ru-RU" w:eastAsia="en-US" w:bidi="ar-SA"/>
      </w:rPr>
    </w:lvl>
    <w:lvl w:ilvl="6">
      <w:numFmt w:val="bullet"/>
      <w:lvlText w:val="•"/>
      <w:lvlJc w:val="left"/>
      <w:pPr>
        <w:ind w:left="6177" w:hanging="493"/>
      </w:pPr>
      <w:rPr>
        <w:rFonts w:hint="default"/>
        <w:lang w:val="ru-RU" w:eastAsia="en-US" w:bidi="ar-SA"/>
      </w:rPr>
    </w:lvl>
    <w:lvl w:ilvl="7">
      <w:numFmt w:val="bullet"/>
      <w:lvlText w:val="•"/>
      <w:lvlJc w:val="left"/>
      <w:pPr>
        <w:ind w:left="7249" w:hanging="493"/>
      </w:pPr>
      <w:rPr>
        <w:rFonts w:hint="default"/>
        <w:lang w:val="ru-RU" w:eastAsia="en-US" w:bidi="ar-SA"/>
      </w:rPr>
    </w:lvl>
    <w:lvl w:ilvl="8">
      <w:numFmt w:val="bullet"/>
      <w:lvlText w:val="•"/>
      <w:lvlJc w:val="left"/>
      <w:pPr>
        <w:ind w:left="8320" w:hanging="493"/>
      </w:pPr>
      <w:rPr>
        <w:rFonts w:hint="default"/>
        <w:lang w:val="ru-RU" w:eastAsia="en-US" w:bidi="ar-SA"/>
      </w:rPr>
    </w:lvl>
  </w:abstractNum>
  <w:abstractNum w:abstractNumId="4">
    <w:nsid w:val="2F157DC3"/>
    <w:multiLevelType w:val="hybridMultilevel"/>
    <w:tmpl w:val="48069772"/>
    <w:lvl w:ilvl="0" w:tplc="5754ADE8">
      <w:start w:val="7"/>
      <w:numFmt w:val="decimal"/>
      <w:lvlText w:val="%1."/>
      <w:lvlJc w:val="left"/>
      <w:pPr>
        <w:ind w:left="898" w:hanging="360"/>
      </w:pPr>
      <w:rPr>
        <w:rFonts w:hint="default"/>
      </w:rPr>
    </w:lvl>
    <w:lvl w:ilvl="1" w:tplc="04190019" w:tentative="1">
      <w:start w:val="1"/>
      <w:numFmt w:val="lowerLetter"/>
      <w:lvlText w:val="%2."/>
      <w:lvlJc w:val="left"/>
      <w:pPr>
        <w:ind w:left="1618" w:hanging="360"/>
      </w:pPr>
    </w:lvl>
    <w:lvl w:ilvl="2" w:tplc="0419001B" w:tentative="1">
      <w:start w:val="1"/>
      <w:numFmt w:val="lowerRoman"/>
      <w:lvlText w:val="%3."/>
      <w:lvlJc w:val="right"/>
      <w:pPr>
        <w:ind w:left="2338" w:hanging="180"/>
      </w:pPr>
    </w:lvl>
    <w:lvl w:ilvl="3" w:tplc="0419000F" w:tentative="1">
      <w:start w:val="1"/>
      <w:numFmt w:val="decimal"/>
      <w:lvlText w:val="%4."/>
      <w:lvlJc w:val="left"/>
      <w:pPr>
        <w:ind w:left="3058" w:hanging="360"/>
      </w:pPr>
    </w:lvl>
    <w:lvl w:ilvl="4" w:tplc="04190019" w:tentative="1">
      <w:start w:val="1"/>
      <w:numFmt w:val="lowerLetter"/>
      <w:lvlText w:val="%5."/>
      <w:lvlJc w:val="left"/>
      <w:pPr>
        <w:ind w:left="3778" w:hanging="360"/>
      </w:pPr>
    </w:lvl>
    <w:lvl w:ilvl="5" w:tplc="0419001B" w:tentative="1">
      <w:start w:val="1"/>
      <w:numFmt w:val="lowerRoman"/>
      <w:lvlText w:val="%6."/>
      <w:lvlJc w:val="right"/>
      <w:pPr>
        <w:ind w:left="4498" w:hanging="180"/>
      </w:pPr>
    </w:lvl>
    <w:lvl w:ilvl="6" w:tplc="0419000F" w:tentative="1">
      <w:start w:val="1"/>
      <w:numFmt w:val="decimal"/>
      <w:lvlText w:val="%7."/>
      <w:lvlJc w:val="left"/>
      <w:pPr>
        <w:ind w:left="5218" w:hanging="360"/>
      </w:pPr>
    </w:lvl>
    <w:lvl w:ilvl="7" w:tplc="04190019" w:tentative="1">
      <w:start w:val="1"/>
      <w:numFmt w:val="lowerLetter"/>
      <w:lvlText w:val="%8."/>
      <w:lvlJc w:val="left"/>
      <w:pPr>
        <w:ind w:left="5938" w:hanging="360"/>
      </w:pPr>
    </w:lvl>
    <w:lvl w:ilvl="8" w:tplc="0419001B" w:tentative="1">
      <w:start w:val="1"/>
      <w:numFmt w:val="lowerRoman"/>
      <w:lvlText w:val="%9."/>
      <w:lvlJc w:val="right"/>
      <w:pPr>
        <w:ind w:left="6658" w:hanging="180"/>
      </w:pPr>
    </w:lvl>
  </w:abstractNum>
  <w:abstractNum w:abstractNumId="5">
    <w:nsid w:val="61250A22"/>
    <w:multiLevelType w:val="multilevel"/>
    <w:tmpl w:val="CAF0E13A"/>
    <w:lvl w:ilvl="0">
      <w:start w:val="2"/>
      <w:numFmt w:val="decimal"/>
      <w:lvlText w:val="%1"/>
      <w:lvlJc w:val="left"/>
      <w:pPr>
        <w:ind w:left="538" w:hanging="421"/>
      </w:pPr>
      <w:rPr>
        <w:rFonts w:hint="default"/>
        <w:lang w:val="ru-RU" w:eastAsia="en-US" w:bidi="ar-SA"/>
      </w:rPr>
    </w:lvl>
    <w:lvl w:ilvl="1">
      <w:start w:val="3"/>
      <w:numFmt w:val="decimal"/>
      <w:lvlText w:val="%1.%2"/>
      <w:lvlJc w:val="left"/>
      <w:pPr>
        <w:ind w:left="538" w:hanging="421"/>
      </w:pPr>
      <w:rPr>
        <w:rFonts w:ascii="Times New Roman" w:eastAsia="Times New Roman" w:hAnsi="Times New Roman" w:cs="Times New Roman" w:hint="default"/>
        <w:b/>
        <w:bCs/>
        <w:spacing w:val="0"/>
        <w:w w:val="102"/>
        <w:sz w:val="27"/>
        <w:szCs w:val="27"/>
        <w:lang w:val="ru-RU" w:eastAsia="en-US" w:bidi="ar-SA"/>
      </w:rPr>
    </w:lvl>
    <w:lvl w:ilvl="2">
      <w:numFmt w:val="bullet"/>
      <w:lvlText w:val="•"/>
      <w:lvlJc w:val="left"/>
      <w:pPr>
        <w:ind w:left="2524" w:hanging="421"/>
      </w:pPr>
      <w:rPr>
        <w:rFonts w:hint="default"/>
        <w:lang w:val="ru-RU" w:eastAsia="en-US" w:bidi="ar-SA"/>
      </w:rPr>
    </w:lvl>
    <w:lvl w:ilvl="3">
      <w:numFmt w:val="bullet"/>
      <w:lvlText w:val="•"/>
      <w:lvlJc w:val="left"/>
      <w:pPr>
        <w:ind w:left="3517" w:hanging="421"/>
      </w:pPr>
      <w:rPr>
        <w:rFonts w:hint="default"/>
        <w:lang w:val="ru-RU" w:eastAsia="en-US" w:bidi="ar-SA"/>
      </w:rPr>
    </w:lvl>
    <w:lvl w:ilvl="4">
      <w:numFmt w:val="bullet"/>
      <w:lvlText w:val="•"/>
      <w:lvlJc w:val="left"/>
      <w:pPr>
        <w:ind w:left="4509" w:hanging="421"/>
      </w:pPr>
      <w:rPr>
        <w:rFonts w:hint="default"/>
        <w:lang w:val="ru-RU" w:eastAsia="en-US" w:bidi="ar-SA"/>
      </w:rPr>
    </w:lvl>
    <w:lvl w:ilvl="5">
      <w:numFmt w:val="bullet"/>
      <w:lvlText w:val="•"/>
      <w:lvlJc w:val="left"/>
      <w:pPr>
        <w:ind w:left="5502" w:hanging="421"/>
      </w:pPr>
      <w:rPr>
        <w:rFonts w:hint="default"/>
        <w:lang w:val="ru-RU" w:eastAsia="en-US" w:bidi="ar-SA"/>
      </w:rPr>
    </w:lvl>
    <w:lvl w:ilvl="6">
      <w:numFmt w:val="bullet"/>
      <w:lvlText w:val="•"/>
      <w:lvlJc w:val="left"/>
      <w:pPr>
        <w:ind w:left="6494" w:hanging="421"/>
      </w:pPr>
      <w:rPr>
        <w:rFonts w:hint="default"/>
        <w:lang w:val="ru-RU" w:eastAsia="en-US" w:bidi="ar-SA"/>
      </w:rPr>
    </w:lvl>
    <w:lvl w:ilvl="7">
      <w:numFmt w:val="bullet"/>
      <w:lvlText w:val="•"/>
      <w:lvlJc w:val="left"/>
      <w:pPr>
        <w:ind w:left="7486" w:hanging="421"/>
      </w:pPr>
      <w:rPr>
        <w:rFonts w:hint="default"/>
        <w:lang w:val="ru-RU" w:eastAsia="en-US" w:bidi="ar-SA"/>
      </w:rPr>
    </w:lvl>
    <w:lvl w:ilvl="8">
      <w:numFmt w:val="bullet"/>
      <w:lvlText w:val="•"/>
      <w:lvlJc w:val="left"/>
      <w:pPr>
        <w:ind w:left="8479" w:hanging="421"/>
      </w:pPr>
      <w:rPr>
        <w:rFonts w:hint="default"/>
        <w:lang w:val="ru-RU" w:eastAsia="en-US" w:bidi="ar-SA"/>
      </w:rPr>
    </w:lvl>
  </w:abstractNum>
  <w:abstractNum w:abstractNumId="6">
    <w:nsid w:val="64EE5177"/>
    <w:multiLevelType w:val="hybridMultilevel"/>
    <w:tmpl w:val="D80E4202"/>
    <w:lvl w:ilvl="0" w:tplc="FF504E36">
      <w:start w:val="1"/>
      <w:numFmt w:val="decimal"/>
      <w:lvlText w:val="%1."/>
      <w:lvlJc w:val="left"/>
      <w:pPr>
        <w:ind w:left="117" w:hanging="709"/>
      </w:pPr>
      <w:rPr>
        <w:rFonts w:ascii="Times New Roman" w:eastAsia="Times New Roman" w:hAnsi="Times New Roman" w:cs="Times New Roman" w:hint="default"/>
        <w:spacing w:val="-6"/>
        <w:w w:val="102"/>
        <w:sz w:val="27"/>
        <w:szCs w:val="27"/>
        <w:lang w:val="ru-RU" w:eastAsia="en-US" w:bidi="ar-SA"/>
      </w:rPr>
    </w:lvl>
    <w:lvl w:ilvl="1" w:tplc="BE4ACF5C">
      <w:numFmt w:val="bullet"/>
      <w:lvlText w:val="•"/>
      <w:lvlJc w:val="left"/>
      <w:pPr>
        <w:ind w:left="1154" w:hanging="709"/>
      </w:pPr>
      <w:rPr>
        <w:rFonts w:hint="default"/>
        <w:lang w:val="ru-RU" w:eastAsia="en-US" w:bidi="ar-SA"/>
      </w:rPr>
    </w:lvl>
    <w:lvl w:ilvl="2" w:tplc="A22058EA">
      <w:numFmt w:val="bullet"/>
      <w:lvlText w:val="•"/>
      <w:lvlJc w:val="left"/>
      <w:pPr>
        <w:ind w:left="2188" w:hanging="709"/>
      </w:pPr>
      <w:rPr>
        <w:rFonts w:hint="default"/>
        <w:lang w:val="ru-RU" w:eastAsia="en-US" w:bidi="ar-SA"/>
      </w:rPr>
    </w:lvl>
    <w:lvl w:ilvl="3" w:tplc="61E865E0">
      <w:numFmt w:val="bullet"/>
      <w:lvlText w:val="•"/>
      <w:lvlJc w:val="left"/>
      <w:pPr>
        <w:ind w:left="3223" w:hanging="709"/>
      </w:pPr>
      <w:rPr>
        <w:rFonts w:hint="default"/>
        <w:lang w:val="ru-RU" w:eastAsia="en-US" w:bidi="ar-SA"/>
      </w:rPr>
    </w:lvl>
    <w:lvl w:ilvl="4" w:tplc="D720666A">
      <w:numFmt w:val="bullet"/>
      <w:lvlText w:val="•"/>
      <w:lvlJc w:val="left"/>
      <w:pPr>
        <w:ind w:left="4257" w:hanging="709"/>
      </w:pPr>
      <w:rPr>
        <w:rFonts w:hint="default"/>
        <w:lang w:val="ru-RU" w:eastAsia="en-US" w:bidi="ar-SA"/>
      </w:rPr>
    </w:lvl>
    <w:lvl w:ilvl="5" w:tplc="4EA6A5EE">
      <w:numFmt w:val="bullet"/>
      <w:lvlText w:val="•"/>
      <w:lvlJc w:val="left"/>
      <w:pPr>
        <w:ind w:left="5292" w:hanging="709"/>
      </w:pPr>
      <w:rPr>
        <w:rFonts w:hint="default"/>
        <w:lang w:val="ru-RU" w:eastAsia="en-US" w:bidi="ar-SA"/>
      </w:rPr>
    </w:lvl>
    <w:lvl w:ilvl="6" w:tplc="25660AE2">
      <w:numFmt w:val="bullet"/>
      <w:lvlText w:val="•"/>
      <w:lvlJc w:val="left"/>
      <w:pPr>
        <w:ind w:left="6326" w:hanging="709"/>
      </w:pPr>
      <w:rPr>
        <w:rFonts w:hint="default"/>
        <w:lang w:val="ru-RU" w:eastAsia="en-US" w:bidi="ar-SA"/>
      </w:rPr>
    </w:lvl>
    <w:lvl w:ilvl="7" w:tplc="E4AC5BA0">
      <w:numFmt w:val="bullet"/>
      <w:lvlText w:val="•"/>
      <w:lvlJc w:val="left"/>
      <w:pPr>
        <w:ind w:left="7360" w:hanging="709"/>
      </w:pPr>
      <w:rPr>
        <w:rFonts w:hint="default"/>
        <w:lang w:val="ru-RU" w:eastAsia="en-US" w:bidi="ar-SA"/>
      </w:rPr>
    </w:lvl>
    <w:lvl w:ilvl="8" w:tplc="A042AE72">
      <w:numFmt w:val="bullet"/>
      <w:lvlText w:val="•"/>
      <w:lvlJc w:val="left"/>
      <w:pPr>
        <w:ind w:left="8395" w:hanging="709"/>
      </w:pPr>
      <w:rPr>
        <w:rFonts w:hint="default"/>
        <w:lang w:val="ru-RU" w:eastAsia="en-US" w:bidi="ar-SA"/>
      </w:rPr>
    </w:lvl>
  </w:abstractNum>
  <w:abstractNum w:abstractNumId="7">
    <w:nsid w:val="7B0C3CCE"/>
    <w:multiLevelType w:val="multilevel"/>
    <w:tmpl w:val="18024F66"/>
    <w:lvl w:ilvl="0">
      <w:start w:val="2"/>
      <w:numFmt w:val="decimal"/>
      <w:lvlText w:val="%1"/>
      <w:lvlJc w:val="left"/>
      <w:pPr>
        <w:ind w:left="608" w:hanging="491"/>
      </w:pPr>
      <w:rPr>
        <w:rFonts w:hint="default"/>
        <w:lang w:val="ru-RU" w:eastAsia="en-US" w:bidi="ar-SA"/>
      </w:rPr>
    </w:lvl>
    <w:lvl w:ilvl="1">
      <w:start w:val="8"/>
      <w:numFmt w:val="decimal"/>
      <w:lvlText w:val="%1.%2"/>
      <w:lvlJc w:val="left"/>
      <w:pPr>
        <w:ind w:left="608" w:hanging="491"/>
        <w:jc w:val="right"/>
      </w:pPr>
      <w:rPr>
        <w:rFonts w:ascii="Times New Roman" w:eastAsia="Times New Roman" w:hAnsi="Times New Roman" w:cs="Times New Roman" w:hint="default"/>
        <w:b/>
        <w:bCs/>
        <w:spacing w:val="0"/>
        <w:w w:val="102"/>
        <w:sz w:val="27"/>
        <w:szCs w:val="27"/>
        <w:lang w:val="ru-RU" w:eastAsia="en-US" w:bidi="ar-SA"/>
      </w:rPr>
    </w:lvl>
    <w:lvl w:ilvl="2">
      <w:start w:val="1"/>
      <w:numFmt w:val="decimal"/>
      <w:lvlText w:val="%1.%2.%3"/>
      <w:lvlJc w:val="left"/>
      <w:pPr>
        <w:ind w:left="117" w:hanging="769"/>
      </w:pPr>
      <w:rPr>
        <w:rFonts w:ascii="Times New Roman" w:eastAsia="Times New Roman" w:hAnsi="Times New Roman" w:cs="Times New Roman" w:hint="default"/>
        <w:spacing w:val="-7"/>
        <w:w w:val="102"/>
        <w:sz w:val="27"/>
        <w:szCs w:val="27"/>
        <w:lang w:val="ru-RU" w:eastAsia="en-US" w:bidi="ar-SA"/>
      </w:rPr>
    </w:lvl>
    <w:lvl w:ilvl="3">
      <w:numFmt w:val="bullet"/>
      <w:lvlText w:val="•"/>
      <w:lvlJc w:val="left"/>
      <w:pPr>
        <w:ind w:left="2792" w:hanging="769"/>
      </w:pPr>
      <w:rPr>
        <w:rFonts w:hint="default"/>
        <w:lang w:val="ru-RU" w:eastAsia="en-US" w:bidi="ar-SA"/>
      </w:rPr>
    </w:lvl>
    <w:lvl w:ilvl="4">
      <w:numFmt w:val="bullet"/>
      <w:lvlText w:val="•"/>
      <w:lvlJc w:val="left"/>
      <w:pPr>
        <w:ind w:left="3888" w:hanging="769"/>
      </w:pPr>
      <w:rPr>
        <w:rFonts w:hint="default"/>
        <w:lang w:val="ru-RU" w:eastAsia="en-US" w:bidi="ar-SA"/>
      </w:rPr>
    </w:lvl>
    <w:lvl w:ilvl="5">
      <w:numFmt w:val="bullet"/>
      <w:lvlText w:val="•"/>
      <w:lvlJc w:val="left"/>
      <w:pPr>
        <w:ind w:left="4984" w:hanging="769"/>
      </w:pPr>
      <w:rPr>
        <w:rFonts w:hint="default"/>
        <w:lang w:val="ru-RU" w:eastAsia="en-US" w:bidi="ar-SA"/>
      </w:rPr>
    </w:lvl>
    <w:lvl w:ilvl="6">
      <w:numFmt w:val="bullet"/>
      <w:lvlText w:val="•"/>
      <w:lvlJc w:val="left"/>
      <w:pPr>
        <w:ind w:left="6080" w:hanging="769"/>
      </w:pPr>
      <w:rPr>
        <w:rFonts w:hint="default"/>
        <w:lang w:val="ru-RU" w:eastAsia="en-US" w:bidi="ar-SA"/>
      </w:rPr>
    </w:lvl>
    <w:lvl w:ilvl="7">
      <w:numFmt w:val="bullet"/>
      <w:lvlText w:val="•"/>
      <w:lvlJc w:val="left"/>
      <w:pPr>
        <w:ind w:left="7176" w:hanging="769"/>
      </w:pPr>
      <w:rPr>
        <w:rFonts w:hint="default"/>
        <w:lang w:val="ru-RU" w:eastAsia="en-US" w:bidi="ar-SA"/>
      </w:rPr>
    </w:lvl>
    <w:lvl w:ilvl="8">
      <w:numFmt w:val="bullet"/>
      <w:lvlText w:val="•"/>
      <w:lvlJc w:val="left"/>
      <w:pPr>
        <w:ind w:left="8272" w:hanging="769"/>
      </w:pPr>
      <w:rPr>
        <w:rFonts w:hint="default"/>
        <w:lang w:val="ru-RU" w:eastAsia="en-US" w:bidi="ar-SA"/>
      </w:rPr>
    </w:lvl>
  </w:abstractNum>
  <w:abstractNum w:abstractNumId="8">
    <w:nsid w:val="7F675C3B"/>
    <w:multiLevelType w:val="hybridMultilevel"/>
    <w:tmpl w:val="078AB5D6"/>
    <w:lvl w:ilvl="0" w:tplc="7430D882">
      <w:start w:val="3"/>
      <w:numFmt w:val="decimal"/>
      <w:lvlText w:val="%1."/>
      <w:lvlJc w:val="left"/>
      <w:pPr>
        <w:ind w:left="538" w:hanging="277"/>
        <w:jc w:val="right"/>
      </w:pPr>
      <w:rPr>
        <w:rFonts w:ascii="Times New Roman" w:eastAsia="Times New Roman" w:hAnsi="Times New Roman" w:cs="Times New Roman" w:hint="default"/>
        <w:b/>
        <w:bCs/>
        <w:spacing w:val="0"/>
        <w:w w:val="102"/>
        <w:sz w:val="27"/>
        <w:szCs w:val="27"/>
        <w:lang w:val="ru-RU" w:eastAsia="en-US" w:bidi="ar-SA"/>
      </w:rPr>
    </w:lvl>
    <w:lvl w:ilvl="1" w:tplc="99001580">
      <w:numFmt w:val="bullet"/>
      <w:lvlText w:val="•"/>
      <w:lvlJc w:val="left"/>
      <w:pPr>
        <w:ind w:left="1532" w:hanging="277"/>
      </w:pPr>
      <w:rPr>
        <w:rFonts w:hint="default"/>
        <w:lang w:val="ru-RU" w:eastAsia="en-US" w:bidi="ar-SA"/>
      </w:rPr>
    </w:lvl>
    <w:lvl w:ilvl="2" w:tplc="571A0CEE">
      <w:numFmt w:val="bullet"/>
      <w:lvlText w:val="•"/>
      <w:lvlJc w:val="left"/>
      <w:pPr>
        <w:ind w:left="2524" w:hanging="277"/>
      </w:pPr>
      <w:rPr>
        <w:rFonts w:hint="default"/>
        <w:lang w:val="ru-RU" w:eastAsia="en-US" w:bidi="ar-SA"/>
      </w:rPr>
    </w:lvl>
    <w:lvl w:ilvl="3" w:tplc="73249FEC">
      <w:numFmt w:val="bullet"/>
      <w:lvlText w:val="•"/>
      <w:lvlJc w:val="left"/>
      <w:pPr>
        <w:ind w:left="3517" w:hanging="277"/>
      </w:pPr>
      <w:rPr>
        <w:rFonts w:hint="default"/>
        <w:lang w:val="ru-RU" w:eastAsia="en-US" w:bidi="ar-SA"/>
      </w:rPr>
    </w:lvl>
    <w:lvl w:ilvl="4" w:tplc="93DE3DB8">
      <w:numFmt w:val="bullet"/>
      <w:lvlText w:val="•"/>
      <w:lvlJc w:val="left"/>
      <w:pPr>
        <w:ind w:left="4509" w:hanging="277"/>
      </w:pPr>
      <w:rPr>
        <w:rFonts w:hint="default"/>
        <w:lang w:val="ru-RU" w:eastAsia="en-US" w:bidi="ar-SA"/>
      </w:rPr>
    </w:lvl>
    <w:lvl w:ilvl="5" w:tplc="4D82C7F4">
      <w:numFmt w:val="bullet"/>
      <w:lvlText w:val="•"/>
      <w:lvlJc w:val="left"/>
      <w:pPr>
        <w:ind w:left="5502" w:hanging="277"/>
      </w:pPr>
      <w:rPr>
        <w:rFonts w:hint="default"/>
        <w:lang w:val="ru-RU" w:eastAsia="en-US" w:bidi="ar-SA"/>
      </w:rPr>
    </w:lvl>
    <w:lvl w:ilvl="6" w:tplc="6A72FEDA">
      <w:numFmt w:val="bullet"/>
      <w:lvlText w:val="•"/>
      <w:lvlJc w:val="left"/>
      <w:pPr>
        <w:ind w:left="6494" w:hanging="277"/>
      </w:pPr>
      <w:rPr>
        <w:rFonts w:hint="default"/>
        <w:lang w:val="ru-RU" w:eastAsia="en-US" w:bidi="ar-SA"/>
      </w:rPr>
    </w:lvl>
    <w:lvl w:ilvl="7" w:tplc="819A5A84">
      <w:numFmt w:val="bullet"/>
      <w:lvlText w:val="•"/>
      <w:lvlJc w:val="left"/>
      <w:pPr>
        <w:ind w:left="7486" w:hanging="277"/>
      </w:pPr>
      <w:rPr>
        <w:rFonts w:hint="default"/>
        <w:lang w:val="ru-RU" w:eastAsia="en-US" w:bidi="ar-SA"/>
      </w:rPr>
    </w:lvl>
    <w:lvl w:ilvl="8" w:tplc="009E0584">
      <w:numFmt w:val="bullet"/>
      <w:lvlText w:val="•"/>
      <w:lvlJc w:val="left"/>
      <w:pPr>
        <w:ind w:left="8479" w:hanging="277"/>
      </w:pPr>
      <w:rPr>
        <w:rFonts w:hint="default"/>
        <w:lang w:val="ru-RU" w:eastAsia="en-US" w:bidi="ar-SA"/>
      </w:rPr>
    </w:lvl>
  </w:abstractNum>
  <w:num w:numId="1">
    <w:abstractNumId w:val="6"/>
  </w:num>
  <w:num w:numId="2">
    <w:abstractNumId w:val="8"/>
  </w:num>
  <w:num w:numId="3">
    <w:abstractNumId w:val="7"/>
  </w:num>
  <w:num w:numId="4">
    <w:abstractNumId w:val="5"/>
  </w:num>
  <w:num w:numId="5">
    <w:abstractNumId w:val="2"/>
  </w:num>
  <w:num w:numId="6">
    <w:abstractNumId w:val="1"/>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10651"/>
    <w:rsid w:val="000025A0"/>
    <w:rsid w:val="00025FA1"/>
    <w:rsid w:val="0005422B"/>
    <w:rsid w:val="00060E3C"/>
    <w:rsid w:val="00086736"/>
    <w:rsid w:val="000C103C"/>
    <w:rsid w:val="000F2659"/>
    <w:rsid w:val="000F3FD0"/>
    <w:rsid w:val="001211D1"/>
    <w:rsid w:val="00186834"/>
    <w:rsid w:val="00224E0F"/>
    <w:rsid w:val="00234467"/>
    <w:rsid w:val="0028776D"/>
    <w:rsid w:val="002E70A3"/>
    <w:rsid w:val="003441FA"/>
    <w:rsid w:val="003607A4"/>
    <w:rsid w:val="00373D9B"/>
    <w:rsid w:val="00382D31"/>
    <w:rsid w:val="003A3E88"/>
    <w:rsid w:val="003D3303"/>
    <w:rsid w:val="003E5EAD"/>
    <w:rsid w:val="00401286"/>
    <w:rsid w:val="004257FD"/>
    <w:rsid w:val="00450B78"/>
    <w:rsid w:val="00473788"/>
    <w:rsid w:val="00475F73"/>
    <w:rsid w:val="00524BCC"/>
    <w:rsid w:val="005A13D4"/>
    <w:rsid w:val="005D0826"/>
    <w:rsid w:val="005E0476"/>
    <w:rsid w:val="005F718B"/>
    <w:rsid w:val="00615BCE"/>
    <w:rsid w:val="006A7E3C"/>
    <w:rsid w:val="00786598"/>
    <w:rsid w:val="007B3B19"/>
    <w:rsid w:val="007F2A8D"/>
    <w:rsid w:val="00802FAD"/>
    <w:rsid w:val="00836B6F"/>
    <w:rsid w:val="008A3B15"/>
    <w:rsid w:val="008E137D"/>
    <w:rsid w:val="008E166D"/>
    <w:rsid w:val="009A3829"/>
    <w:rsid w:val="00A11DC7"/>
    <w:rsid w:val="00A248F9"/>
    <w:rsid w:val="00A45B48"/>
    <w:rsid w:val="00A7664C"/>
    <w:rsid w:val="00AF1D0E"/>
    <w:rsid w:val="00B54204"/>
    <w:rsid w:val="00B7786F"/>
    <w:rsid w:val="00BF418F"/>
    <w:rsid w:val="00C22242"/>
    <w:rsid w:val="00C41397"/>
    <w:rsid w:val="00C43C16"/>
    <w:rsid w:val="00C473B0"/>
    <w:rsid w:val="00C64ECC"/>
    <w:rsid w:val="00CC0A9B"/>
    <w:rsid w:val="00CC412F"/>
    <w:rsid w:val="00CD1926"/>
    <w:rsid w:val="00DB1543"/>
    <w:rsid w:val="00DF6290"/>
    <w:rsid w:val="00E855FF"/>
    <w:rsid w:val="00EA12B1"/>
    <w:rsid w:val="00F10651"/>
    <w:rsid w:val="00F30A63"/>
    <w:rsid w:val="00F85E29"/>
    <w:rsid w:val="00FC48F2"/>
    <w:rsid w:val="00FE7706"/>
    <w:rsid w:val="00FF1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9"/>
      <w:ind w:left="538"/>
      <w:jc w:val="both"/>
      <w:outlineLvl w:val="0"/>
    </w:pPr>
    <w:rPr>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7"/>
      <w:szCs w:val="27"/>
    </w:rPr>
  </w:style>
  <w:style w:type="paragraph" w:styleId="a4">
    <w:name w:val="List Paragraph"/>
    <w:basedOn w:val="a"/>
    <w:uiPriority w:val="1"/>
    <w:qFormat/>
    <w:pPr>
      <w:ind w:left="117" w:hanging="421"/>
      <w:jc w:val="both"/>
    </w:pPr>
  </w:style>
  <w:style w:type="paragraph" w:customStyle="1" w:styleId="TableParagraph">
    <w:name w:val="Table Paragraph"/>
    <w:basedOn w:val="a"/>
    <w:uiPriority w:val="1"/>
    <w:qFormat/>
    <w:pPr>
      <w:spacing w:before="63"/>
      <w:ind w:left="889"/>
    </w:pPr>
  </w:style>
  <w:style w:type="character" w:styleId="a5">
    <w:name w:val="Hyperlink"/>
    <w:basedOn w:val="a0"/>
    <w:uiPriority w:val="99"/>
    <w:unhideWhenUsed/>
    <w:rsid w:val="00401286"/>
    <w:rPr>
      <w:color w:val="0000FF" w:themeColor="hyperlink"/>
      <w:u w:val="single"/>
    </w:rPr>
  </w:style>
  <w:style w:type="paragraph" w:styleId="a6">
    <w:name w:val="Balloon Text"/>
    <w:basedOn w:val="a"/>
    <w:link w:val="a7"/>
    <w:uiPriority w:val="99"/>
    <w:semiHidden/>
    <w:unhideWhenUsed/>
    <w:rsid w:val="00025FA1"/>
    <w:rPr>
      <w:rFonts w:ascii="Tahoma" w:hAnsi="Tahoma" w:cs="Tahoma"/>
      <w:sz w:val="16"/>
      <w:szCs w:val="16"/>
    </w:rPr>
  </w:style>
  <w:style w:type="character" w:customStyle="1" w:styleId="a7">
    <w:name w:val="Текст выноски Знак"/>
    <w:basedOn w:val="a0"/>
    <w:link w:val="a6"/>
    <w:uiPriority w:val="99"/>
    <w:semiHidden/>
    <w:rsid w:val="00025FA1"/>
    <w:rPr>
      <w:rFonts w:ascii="Tahoma" w:eastAsia="Times New Roman" w:hAnsi="Tahoma" w:cs="Tahoma"/>
      <w:sz w:val="16"/>
      <w:szCs w:val="16"/>
      <w:lang w:val="ru-RU"/>
    </w:rPr>
  </w:style>
  <w:style w:type="character" w:styleId="a8">
    <w:name w:val="Placeholder Text"/>
    <w:basedOn w:val="a0"/>
    <w:uiPriority w:val="99"/>
    <w:semiHidden/>
    <w:rsid w:val="00A45B48"/>
    <w:rPr>
      <w:color w:val="808080"/>
    </w:rPr>
  </w:style>
  <w:style w:type="table" w:customStyle="1" w:styleId="4">
    <w:name w:val="Сетка таблицы4"/>
    <w:basedOn w:val="a1"/>
    <w:next w:val="a9"/>
    <w:rsid w:val="005D0826"/>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5D0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1211D1"/>
    <w:pPr>
      <w:widowControl/>
      <w:autoSpaceDE/>
      <w:autoSpaceDN/>
      <w:spacing w:before="100" w:beforeAutospacing="1" w:after="100" w:afterAutospacing="1"/>
    </w:pPr>
    <w:rPr>
      <w:sz w:val="24"/>
      <w:szCs w:val="24"/>
      <w:lang w:eastAsia="ru-RU"/>
    </w:rPr>
  </w:style>
  <w:style w:type="paragraph" w:styleId="aa">
    <w:name w:val="Normal (Web)"/>
    <w:basedOn w:val="a"/>
    <w:uiPriority w:val="99"/>
    <w:unhideWhenUsed/>
    <w:rsid w:val="00B54204"/>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9"/>
      <w:ind w:left="538"/>
      <w:jc w:val="both"/>
      <w:outlineLvl w:val="0"/>
    </w:pPr>
    <w:rPr>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7"/>
      <w:szCs w:val="27"/>
    </w:rPr>
  </w:style>
  <w:style w:type="paragraph" w:styleId="a4">
    <w:name w:val="List Paragraph"/>
    <w:basedOn w:val="a"/>
    <w:uiPriority w:val="1"/>
    <w:qFormat/>
    <w:pPr>
      <w:ind w:left="117" w:hanging="421"/>
      <w:jc w:val="both"/>
    </w:pPr>
  </w:style>
  <w:style w:type="paragraph" w:customStyle="1" w:styleId="TableParagraph">
    <w:name w:val="Table Paragraph"/>
    <w:basedOn w:val="a"/>
    <w:uiPriority w:val="1"/>
    <w:qFormat/>
    <w:pPr>
      <w:spacing w:before="63"/>
      <w:ind w:left="889"/>
    </w:pPr>
  </w:style>
  <w:style w:type="character" w:styleId="a5">
    <w:name w:val="Hyperlink"/>
    <w:basedOn w:val="a0"/>
    <w:uiPriority w:val="99"/>
    <w:unhideWhenUsed/>
    <w:rsid w:val="00401286"/>
    <w:rPr>
      <w:color w:val="0000FF" w:themeColor="hyperlink"/>
      <w:u w:val="single"/>
    </w:rPr>
  </w:style>
  <w:style w:type="paragraph" w:styleId="a6">
    <w:name w:val="Balloon Text"/>
    <w:basedOn w:val="a"/>
    <w:link w:val="a7"/>
    <w:uiPriority w:val="99"/>
    <w:semiHidden/>
    <w:unhideWhenUsed/>
    <w:rsid w:val="00025FA1"/>
    <w:rPr>
      <w:rFonts w:ascii="Tahoma" w:hAnsi="Tahoma" w:cs="Tahoma"/>
      <w:sz w:val="16"/>
      <w:szCs w:val="16"/>
    </w:rPr>
  </w:style>
  <w:style w:type="character" w:customStyle="1" w:styleId="a7">
    <w:name w:val="Текст выноски Знак"/>
    <w:basedOn w:val="a0"/>
    <w:link w:val="a6"/>
    <w:uiPriority w:val="99"/>
    <w:semiHidden/>
    <w:rsid w:val="00025FA1"/>
    <w:rPr>
      <w:rFonts w:ascii="Tahoma" w:eastAsia="Times New Roman" w:hAnsi="Tahoma" w:cs="Tahoma"/>
      <w:sz w:val="16"/>
      <w:szCs w:val="16"/>
      <w:lang w:val="ru-RU"/>
    </w:rPr>
  </w:style>
  <w:style w:type="character" w:styleId="a8">
    <w:name w:val="Placeholder Text"/>
    <w:basedOn w:val="a0"/>
    <w:uiPriority w:val="99"/>
    <w:semiHidden/>
    <w:rsid w:val="00A45B48"/>
    <w:rPr>
      <w:color w:val="808080"/>
    </w:rPr>
  </w:style>
  <w:style w:type="table" w:customStyle="1" w:styleId="4">
    <w:name w:val="Сетка таблицы4"/>
    <w:basedOn w:val="a1"/>
    <w:next w:val="a9"/>
    <w:rsid w:val="005D0826"/>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5D0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1211D1"/>
    <w:pPr>
      <w:widowControl/>
      <w:autoSpaceDE/>
      <w:autoSpaceDN/>
      <w:spacing w:before="100" w:beforeAutospacing="1" w:after="100" w:afterAutospacing="1"/>
    </w:pPr>
    <w:rPr>
      <w:sz w:val="24"/>
      <w:szCs w:val="24"/>
      <w:lang w:eastAsia="ru-RU"/>
    </w:rPr>
  </w:style>
  <w:style w:type="paragraph" w:styleId="aa">
    <w:name w:val="Normal (Web)"/>
    <w:basedOn w:val="a"/>
    <w:uiPriority w:val="99"/>
    <w:unhideWhenUsed/>
    <w:rsid w:val="00B54204"/>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4235">
      <w:bodyDiv w:val="1"/>
      <w:marLeft w:val="0"/>
      <w:marRight w:val="0"/>
      <w:marTop w:val="0"/>
      <w:marBottom w:val="0"/>
      <w:divBdr>
        <w:top w:val="none" w:sz="0" w:space="0" w:color="auto"/>
        <w:left w:val="none" w:sz="0" w:space="0" w:color="auto"/>
        <w:bottom w:val="none" w:sz="0" w:space="0" w:color="auto"/>
        <w:right w:val="none" w:sz="0" w:space="0" w:color="auto"/>
      </w:divBdr>
    </w:div>
    <w:div w:id="166556303">
      <w:bodyDiv w:val="1"/>
      <w:marLeft w:val="0"/>
      <w:marRight w:val="0"/>
      <w:marTop w:val="0"/>
      <w:marBottom w:val="0"/>
      <w:divBdr>
        <w:top w:val="none" w:sz="0" w:space="0" w:color="auto"/>
        <w:left w:val="none" w:sz="0" w:space="0" w:color="auto"/>
        <w:bottom w:val="none" w:sz="0" w:space="0" w:color="auto"/>
        <w:right w:val="none" w:sz="0" w:space="0" w:color="auto"/>
      </w:divBdr>
    </w:div>
    <w:div w:id="185099646">
      <w:bodyDiv w:val="1"/>
      <w:marLeft w:val="0"/>
      <w:marRight w:val="0"/>
      <w:marTop w:val="0"/>
      <w:marBottom w:val="0"/>
      <w:divBdr>
        <w:top w:val="none" w:sz="0" w:space="0" w:color="auto"/>
        <w:left w:val="none" w:sz="0" w:space="0" w:color="auto"/>
        <w:bottom w:val="none" w:sz="0" w:space="0" w:color="auto"/>
        <w:right w:val="none" w:sz="0" w:space="0" w:color="auto"/>
      </w:divBdr>
    </w:div>
    <w:div w:id="482623754">
      <w:bodyDiv w:val="1"/>
      <w:marLeft w:val="0"/>
      <w:marRight w:val="0"/>
      <w:marTop w:val="0"/>
      <w:marBottom w:val="0"/>
      <w:divBdr>
        <w:top w:val="none" w:sz="0" w:space="0" w:color="auto"/>
        <w:left w:val="none" w:sz="0" w:space="0" w:color="auto"/>
        <w:bottom w:val="none" w:sz="0" w:space="0" w:color="auto"/>
        <w:right w:val="none" w:sz="0" w:space="0" w:color="auto"/>
      </w:divBdr>
    </w:div>
    <w:div w:id="527792575">
      <w:bodyDiv w:val="1"/>
      <w:marLeft w:val="0"/>
      <w:marRight w:val="0"/>
      <w:marTop w:val="0"/>
      <w:marBottom w:val="0"/>
      <w:divBdr>
        <w:top w:val="none" w:sz="0" w:space="0" w:color="auto"/>
        <w:left w:val="none" w:sz="0" w:space="0" w:color="auto"/>
        <w:bottom w:val="none" w:sz="0" w:space="0" w:color="auto"/>
        <w:right w:val="none" w:sz="0" w:space="0" w:color="auto"/>
      </w:divBdr>
    </w:div>
    <w:div w:id="657151809">
      <w:bodyDiv w:val="1"/>
      <w:marLeft w:val="0"/>
      <w:marRight w:val="0"/>
      <w:marTop w:val="0"/>
      <w:marBottom w:val="0"/>
      <w:divBdr>
        <w:top w:val="none" w:sz="0" w:space="0" w:color="auto"/>
        <w:left w:val="none" w:sz="0" w:space="0" w:color="auto"/>
        <w:bottom w:val="none" w:sz="0" w:space="0" w:color="auto"/>
        <w:right w:val="none" w:sz="0" w:space="0" w:color="auto"/>
      </w:divBdr>
    </w:div>
    <w:div w:id="957368946">
      <w:bodyDiv w:val="1"/>
      <w:marLeft w:val="0"/>
      <w:marRight w:val="0"/>
      <w:marTop w:val="0"/>
      <w:marBottom w:val="0"/>
      <w:divBdr>
        <w:top w:val="none" w:sz="0" w:space="0" w:color="auto"/>
        <w:left w:val="none" w:sz="0" w:space="0" w:color="auto"/>
        <w:bottom w:val="none" w:sz="0" w:space="0" w:color="auto"/>
        <w:right w:val="none" w:sz="0" w:space="0" w:color="auto"/>
      </w:divBdr>
    </w:div>
    <w:div w:id="1104107826">
      <w:bodyDiv w:val="1"/>
      <w:marLeft w:val="0"/>
      <w:marRight w:val="0"/>
      <w:marTop w:val="0"/>
      <w:marBottom w:val="0"/>
      <w:divBdr>
        <w:top w:val="none" w:sz="0" w:space="0" w:color="auto"/>
        <w:left w:val="none" w:sz="0" w:space="0" w:color="auto"/>
        <w:bottom w:val="none" w:sz="0" w:space="0" w:color="auto"/>
        <w:right w:val="none" w:sz="0" w:space="0" w:color="auto"/>
      </w:divBdr>
      <w:divsChild>
        <w:div w:id="579560817">
          <w:marLeft w:val="0"/>
          <w:marRight w:val="0"/>
          <w:marTop w:val="0"/>
          <w:marBottom w:val="0"/>
          <w:divBdr>
            <w:top w:val="none" w:sz="0" w:space="0" w:color="auto"/>
            <w:left w:val="none" w:sz="0" w:space="0" w:color="auto"/>
            <w:bottom w:val="none" w:sz="0" w:space="0" w:color="auto"/>
            <w:right w:val="none" w:sz="0" w:space="0" w:color="auto"/>
          </w:divBdr>
        </w:div>
      </w:divsChild>
    </w:div>
    <w:div w:id="1281646380">
      <w:bodyDiv w:val="1"/>
      <w:marLeft w:val="0"/>
      <w:marRight w:val="0"/>
      <w:marTop w:val="0"/>
      <w:marBottom w:val="0"/>
      <w:divBdr>
        <w:top w:val="none" w:sz="0" w:space="0" w:color="auto"/>
        <w:left w:val="none" w:sz="0" w:space="0" w:color="auto"/>
        <w:bottom w:val="none" w:sz="0" w:space="0" w:color="auto"/>
        <w:right w:val="none" w:sz="0" w:space="0" w:color="auto"/>
      </w:divBdr>
      <w:divsChild>
        <w:div w:id="1953122741">
          <w:marLeft w:val="0"/>
          <w:marRight w:val="0"/>
          <w:marTop w:val="0"/>
          <w:marBottom w:val="0"/>
          <w:divBdr>
            <w:top w:val="none" w:sz="0" w:space="0" w:color="auto"/>
            <w:left w:val="none" w:sz="0" w:space="0" w:color="auto"/>
            <w:bottom w:val="none" w:sz="0" w:space="0" w:color="auto"/>
            <w:right w:val="none" w:sz="0" w:space="0" w:color="auto"/>
          </w:divBdr>
        </w:div>
      </w:divsChild>
    </w:div>
    <w:div w:id="1536846925">
      <w:bodyDiv w:val="1"/>
      <w:marLeft w:val="0"/>
      <w:marRight w:val="0"/>
      <w:marTop w:val="0"/>
      <w:marBottom w:val="0"/>
      <w:divBdr>
        <w:top w:val="none" w:sz="0" w:space="0" w:color="auto"/>
        <w:left w:val="none" w:sz="0" w:space="0" w:color="auto"/>
        <w:bottom w:val="none" w:sz="0" w:space="0" w:color="auto"/>
        <w:right w:val="none" w:sz="0" w:space="0" w:color="auto"/>
      </w:divBdr>
    </w:div>
    <w:div w:id="1557936275">
      <w:bodyDiv w:val="1"/>
      <w:marLeft w:val="0"/>
      <w:marRight w:val="0"/>
      <w:marTop w:val="0"/>
      <w:marBottom w:val="0"/>
      <w:divBdr>
        <w:top w:val="none" w:sz="0" w:space="0" w:color="auto"/>
        <w:left w:val="none" w:sz="0" w:space="0" w:color="auto"/>
        <w:bottom w:val="none" w:sz="0" w:space="0" w:color="auto"/>
        <w:right w:val="none" w:sz="0" w:space="0" w:color="auto"/>
      </w:divBdr>
      <w:divsChild>
        <w:div w:id="1637418741">
          <w:marLeft w:val="0"/>
          <w:marRight w:val="0"/>
          <w:marTop w:val="0"/>
          <w:marBottom w:val="0"/>
          <w:divBdr>
            <w:top w:val="none" w:sz="0" w:space="0" w:color="auto"/>
            <w:left w:val="none" w:sz="0" w:space="0" w:color="auto"/>
            <w:bottom w:val="none" w:sz="0" w:space="0" w:color="auto"/>
            <w:right w:val="none" w:sz="0" w:space="0" w:color="auto"/>
          </w:divBdr>
        </w:div>
      </w:divsChild>
    </w:div>
    <w:div w:id="1639920761">
      <w:bodyDiv w:val="1"/>
      <w:marLeft w:val="0"/>
      <w:marRight w:val="0"/>
      <w:marTop w:val="0"/>
      <w:marBottom w:val="0"/>
      <w:divBdr>
        <w:top w:val="none" w:sz="0" w:space="0" w:color="auto"/>
        <w:left w:val="none" w:sz="0" w:space="0" w:color="auto"/>
        <w:bottom w:val="none" w:sz="0" w:space="0" w:color="auto"/>
        <w:right w:val="none" w:sz="0" w:space="0" w:color="auto"/>
      </w:divBdr>
    </w:div>
    <w:div w:id="1825273595">
      <w:bodyDiv w:val="1"/>
      <w:marLeft w:val="0"/>
      <w:marRight w:val="0"/>
      <w:marTop w:val="0"/>
      <w:marBottom w:val="0"/>
      <w:divBdr>
        <w:top w:val="none" w:sz="0" w:space="0" w:color="auto"/>
        <w:left w:val="none" w:sz="0" w:space="0" w:color="auto"/>
        <w:bottom w:val="none" w:sz="0" w:space="0" w:color="auto"/>
        <w:right w:val="none" w:sz="0" w:space="0" w:color="auto"/>
      </w:divBdr>
      <w:divsChild>
        <w:div w:id="1860309760">
          <w:marLeft w:val="0"/>
          <w:marRight w:val="0"/>
          <w:marTop w:val="0"/>
          <w:marBottom w:val="0"/>
          <w:divBdr>
            <w:top w:val="none" w:sz="0" w:space="0" w:color="auto"/>
            <w:left w:val="none" w:sz="0" w:space="0" w:color="auto"/>
            <w:bottom w:val="none" w:sz="0" w:space="0" w:color="auto"/>
            <w:right w:val="none" w:sz="0" w:space="0" w:color="auto"/>
          </w:divBdr>
        </w:div>
      </w:divsChild>
    </w:div>
    <w:div w:id="1840000304">
      <w:bodyDiv w:val="1"/>
      <w:marLeft w:val="0"/>
      <w:marRight w:val="0"/>
      <w:marTop w:val="0"/>
      <w:marBottom w:val="0"/>
      <w:divBdr>
        <w:top w:val="none" w:sz="0" w:space="0" w:color="auto"/>
        <w:left w:val="none" w:sz="0" w:space="0" w:color="auto"/>
        <w:bottom w:val="none" w:sz="0" w:space="0" w:color="auto"/>
        <w:right w:val="none" w:sz="0" w:space="0" w:color="auto"/>
      </w:divBdr>
      <w:divsChild>
        <w:div w:id="750196030">
          <w:marLeft w:val="0"/>
          <w:marRight w:val="0"/>
          <w:marTop w:val="0"/>
          <w:marBottom w:val="0"/>
          <w:divBdr>
            <w:top w:val="none" w:sz="0" w:space="0" w:color="auto"/>
            <w:left w:val="none" w:sz="0" w:space="0" w:color="auto"/>
            <w:bottom w:val="none" w:sz="0" w:space="0" w:color="auto"/>
            <w:right w:val="none" w:sz="0" w:space="0" w:color="auto"/>
          </w:divBdr>
        </w:div>
      </w:divsChild>
    </w:div>
    <w:div w:id="1848861568">
      <w:bodyDiv w:val="1"/>
      <w:marLeft w:val="0"/>
      <w:marRight w:val="0"/>
      <w:marTop w:val="0"/>
      <w:marBottom w:val="0"/>
      <w:divBdr>
        <w:top w:val="none" w:sz="0" w:space="0" w:color="auto"/>
        <w:left w:val="none" w:sz="0" w:space="0" w:color="auto"/>
        <w:bottom w:val="none" w:sz="0" w:space="0" w:color="auto"/>
        <w:right w:val="none" w:sz="0" w:space="0" w:color="auto"/>
      </w:divBdr>
    </w:div>
    <w:div w:id="2089573129">
      <w:bodyDiv w:val="1"/>
      <w:marLeft w:val="0"/>
      <w:marRight w:val="0"/>
      <w:marTop w:val="0"/>
      <w:marBottom w:val="0"/>
      <w:divBdr>
        <w:top w:val="none" w:sz="0" w:space="0" w:color="auto"/>
        <w:left w:val="none" w:sz="0" w:space="0" w:color="auto"/>
        <w:bottom w:val="none" w:sz="0" w:space="0" w:color="auto"/>
        <w:right w:val="none" w:sz="0" w:space="0" w:color="auto"/>
      </w:divBdr>
    </w:div>
    <w:div w:id="2092240427">
      <w:bodyDiv w:val="1"/>
      <w:marLeft w:val="0"/>
      <w:marRight w:val="0"/>
      <w:marTop w:val="0"/>
      <w:marBottom w:val="0"/>
      <w:divBdr>
        <w:top w:val="none" w:sz="0" w:space="0" w:color="auto"/>
        <w:left w:val="none" w:sz="0" w:space="0" w:color="auto"/>
        <w:bottom w:val="none" w:sz="0" w:space="0" w:color="auto"/>
        <w:right w:val="none" w:sz="0" w:space="0" w:color="auto"/>
      </w:divBdr>
      <w:divsChild>
        <w:div w:id="1124227168">
          <w:marLeft w:val="0"/>
          <w:marRight w:val="0"/>
          <w:marTop w:val="0"/>
          <w:marBottom w:val="0"/>
          <w:divBdr>
            <w:top w:val="none" w:sz="0" w:space="0" w:color="auto"/>
            <w:left w:val="none" w:sz="0" w:space="0" w:color="auto"/>
            <w:bottom w:val="none" w:sz="0" w:space="0" w:color="auto"/>
            <w:right w:val="none" w:sz="0" w:space="0" w:color="auto"/>
          </w:divBdr>
        </w:div>
      </w:divsChild>
    </w:div>
    <w:div w:id="2101833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kemalov@mail.r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Tulibaye777@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06D6-BC87-45F2-9D58-86A61A9E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8626</Words>
  <Characters>49171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Фазлыева Элина Маратовна</cp:lastModifiedBy>
  <cp:revision>3</cp:revision>
  <dcterms:created xsi:type="dcterms:W3CDTF">2023-10-11T09:33:00Z</dcterms:created>
  <dcterms:modified xsi:type="dcterms:W3CDTF">2023-12-20T12:17:00Z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2022-10-15T00:00:00Z</vt:filetime>
  </property>
  <property fmtid="{D5CDD505-2E9C-101B-9397-08002B2CF9AE}" pid="3" name="Creator">
    <vt:lpwstr>Microsoft® Word 2019</vt:lpwstr>
  </property>
  <property fmtid="{D5CDD505-2E9C-101B-9397-08002B2CF9AE}" pid="4" name="LastSaved">
    <vt:filetime>2022-10-23T00:00:00Z</vt:filetime>
  </property>
</Properties>
</file>