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F76" w:rsidRPr="00506747" w:rsidRDefault="00AE5F76" w:rsidP="00AE5F76">
      <w:pPr>
        <w:pStyle w:val="1"/>
        <w:spacing w:line="360" w:lineRule="auto"/>
        <w:ind w:left="1225" w:right="1233"/>
        <w:jc w:val="center"/>
      </w:pPr>
      <w:r w:rsidRPr="00506747">
        <w:t>Казанский</w:t>
      </w:r>
      <w:r w:rsidRPr="00506747">
        <w:rPr>
          <w:spacing w:val="-4"/>
        </w:rPr>
        <w:t xml:space="preserve"> </w:t>
      </w:r>
      <w:r w:rsidRPr="00506747">
        <w:t>Федеральный</w:t>
      </w:r>
      <w:r w:rsidRPr="00506747">
        <w:rPr>
          <w:spacing w:val="-3"/>
        </w:rPr>
        <w:t xml:space="preserve"> </w:t>
      </w:r>
      <w:r w:rsidRPr="00506747">
        <w:t>Университет</w:t>
      </w:r>
    </w:p>
    <w:p w:rsidR="00AE5F76" w:rsidRPr="00506747" w:rsidRDefault="00AE5F76" w:rsidP="00AE5F76">
      <w:pPr>
        <w:spacing w:line="360" w:lineRule="auto"/>
        <w:ind w:left="567" w:right="1235"/>
        <w:jc w:val="center"/>
        <w:rPr>
          <w:b/>
          <w:sz w:val="28"/>
        </w:rPr>
      </w:pPr>
      <w:r w:rsidRPr="00506747">
        <w:rPr>
          <w:b/>
          <w:sz w:val="28"/>
        </w:rPr>
        <w:t xml:space="preserve">Кафедра </w:t>
      </w:r>
      <w:r w:rsidR="007B4A5F">
        <w:rPr>
          <w:b/>
          <w:sz w:val="28"/>
        </w:rPr>
        <w:t>технологии нефти</w:t>
      </w:r>
      <w:r w:rsidR="00A5430C">
        <w:rPr>
          <w:b/>
          <w:sz w:val="28"/>
        </w:rPr>
        <w:t>,</w:t>
      </w:r>
      <w:r w:rsidR="007B4A5F">
        <w:rPr>
          <w:b/>
          <w:sz w:val="28"/>
        </w:rPr>
        <w:t xml:space="preserve"> газа и углеродных материалов</w:t>
      </w:r>
    </w:p>
    <w:p w:rsidR="00AE5F76" w:rsidRPr="00506747" w:rsidRDefault="00AE5F76" w:rsidP="00AE5F76">
      <w:pPr>
        <w:spacing w:line="360" w:lineRule="auto"/>
        <w:ind w:left="1225" w:right="1235"/>
        <w:jc w:val="center"/>
        <w:rPr>
          <w:b/>
          <w:sz w:val="28"/>
          <w:lang w:val="en-US"/>
        </w:rPr>
      </w:pPr>
      <w:r w:rsidRPr="00506747">
        <w:rPr>
          <w:b/>
          <w:spacing w:val="-67"/>
          <w:sz w:val="28"/>
        </w:rPr>
        <w:t xml:space="preserve"> </w:t>
      </w:r>
      <w:r w:rsidRPr="00506747">
        <w:rPr>
          <w:b/>
          <w:sz w:val="28"/>
          <w:lang w:val="en-US"/>
        </w:rPr>
        <w:t>Kazan</w:t>
      </w:r>
      <w:r w:rsidRPr="00506747">
        <w:rPr>
          <w:b/>
          <w:spacing w:val="-1"/>
          <w:sz w:val="28"/>
          <w:lang w:val="en-US"/>
        </w:rPr>
        <w:t xml:space="preserve"> </w:t>
      </w:r>
      <w:r w:rsidRPr="00506747">
        <w:rPr>
          <w:b/>
          <w:sz w:val="28"/>
          <w:lang w:val="en-US"/>
        </w:rPr>
        <w:t>Federal</w:t>
      </w:r>
      <w:r w:rsidRPr="00506747">
        <w:rPr>
          <w:b/>
          <w:spacing w:val="-3"/>
          <w:sz w:val="28"/>
          <w:lang w:val="en-US"/>
        </w:rPr>
        <w:t xml:space="preserve"> </w:t>
      </w:r>
      <w:r w:rsidRPr="00506747">
        <w:rPr>
          <w:b/>
          <w:sz w:val="28"/>
          <w:lang w:val="en-US"/>
        </w:rPr>
        <w:t>University,</w:t>
      </w:r>
    </w:p>
    <w:p w:rsidR="00AE5F76" w:rsidRPr="00C002AC" w:rsidRDefault="00AE5F76" w:rsidP="00AE5F76">
      <w:pPr>
        <w:pStyle w:val="1"/>
        <w:spacing w:line="360" w:lineRule="auto"/>
        <w:ind w:left="1225" w:right="1232"/>
        <w:jc w:val="center"/>
        <w:rPr>
          <w:lang w:val="en-US"/>
        </w:rPr>
      </w:pPr>
      <w:r w:rsidRPr="00506747">
        <w:rPr>
          <w:lang w:val="en-US"/>
        </w:rPr>
        <w:t>Department</w:t>
      </w:r>
      <w:r w:rsidRPr="00506747">
        <w:rPr>
          <w:spacing w:val="-5"/>
          <w:lang w:val="en-US"/>
        </w:rPr>
        <w:t xml:space="preserve"> </w:t>
      </w:r>
      <w:r w:rsidRPr="00506747">
        <w:rPr>
          <w:lang w:val="en-US"/>
        </w:rPr>
        <w:t>of</w:t>
      </w:r>
      <w:r w:rsidRPr="00506747">
        <w:rPr>
          <w:spacing w:val="-2"/>
          <w:lang w:val="en-US"/>
        </w:rPr>
        <w:t xml:space="preserve"> </w:t>
      </w:r>
      <w:r w:rsidRPr="00506747">
        <w:rPr>
          <w:lang w:val="en-US"/>
        </w:rPr>
        <w:t>high-viscosity</w:t>
      </w:r>
      <w:r w:rsidRPr="00506747">
        <w:rPr>
          <w:spacing w:val="-3"/>
          <w:lang w:val="en-US"/>
        </w:rPr>
        <w:t xml:space="preserve"> </w:t>
      </w:r>
      <w:r w:rsidRPr="00506747">
        <w:rPr>
          <w:lang w:val="en-US"/>
        </w:rPr>
        <w:t>oils</w:t>
      </w:r>
      <w:r w:rsidRPr="00506747">
        <w:rPr>
          <w:spacing w:val="-1"/>
          <w:lang w:val="en-US"/>
        </w:rPr>
        <w:t xml:space="preserve"> </w:t>
      </w:r>
      <w:r w:rsidRPr="00506747">
        <w:rPr>
          <w:lang w:val="en-US"/>
        </w:rPr>
        <w:t>and</w:t>
      </w:r>
      <w:r w:rsidRPr="00506747">
        <w:rPr>
          <w:spacing w:val="-3"/>
          <w:lang w:val="en-US"/>
        </w:rPr>
        <w:t xml:space="preserve"> </w:t>
      </w:r>
      <w:r w:rsidRPr="00506747">
        <w:rPr>
          <w:lang w:val="en-US"/>
        </w:rPr>
        <w:t>natural bitumen</w:t>
      </w:r>
    </w:p>
    <w:p w:rsidR="00AE5F76" w:rsidRPr="00442399" w:rsidRDefault="00AE5F76" w:rsidP="00AE5F76">
      <w:pPr>
        <w:spacing w:line="360" w:lineRule="auto"/>
        <w:ind w:left="140" w:right="157"/>
        <w:jc w:val="center"/>
        <w:rPr>
          <w:b/>
          <w:bCs/>
          <w:sz w:val="28"/>
          <w:szCs w:val="28"/>
        </w:rPr>
      </w:pPr>
      <w:r w:rsidRPr="00AE5F76">
        <w:rPr>
          <w:b/>
          <w:bCs/>
          <w:sz w:val="28"/>
          <w:szCs w:val="28"/>
        </w:rPr>
        <w:t>Повышение</w:t>
      </w:r>
      <w:r w:rsidRPr="00442399">
        <w:rPr>
          <w:b/>
          <w:bCs/>
          <w:sz w:val="28"/>
          <w:szCs w:val="28"/>
        </w:rPr>
        <w:t xml:space="preserve"> </w:t>
      </w:r>
      <w:r w:rsidRPr="00AE5F76">
        <w:rPr>
          <w:b/>
          <w:bCs/>
          <w:sz w:val="28"/>
          <w:szCs w:val="28"/>
        </w:rPr>
        <w:t>эффективности</w:t>
      </w:r>
      <w:r w:rsidRPr="00442399">
        <w:rPr>
          <w:b/>
          <w:bCs/>
          <w:sz w:val="28"/>
          <w:szCs w:val="28"/>
        </w:rPr>
        <w:t xml:space="preserve"> </w:t>
      </w:r>
      <w:r w:rsidRPr="00AE5F76">
        <w:rPr>
          <w:b/>
          <w:bCs/>
          <w:sz w:val="28"/>
          <w:szCs w:val="28"/>
        </w:rPr>
        <w:t>водоизоляционных</w:t>
      </w:r>
      <w:r w:rsidRPr="00442399">
        <w:rPr>
          <w:b/>
          <w:bCs/>
          <w:sz w:val="28"/>
          <w:szCs w:val="28"/>
        </w:rPr>
        <w:t xml:space="preserve"> </w:t>
      </w:r>
      <w:r w:rsidRPr="00AE5F76">
        <w:rPr>
          <w:b/>
          <w:bCs/>
          <w:sz w:val="28"/>
          <w:szCs w:val="28"/>
        </w:rPr>
        <w:t>работ</w:t>
      </w:r>
      <w:r w:rsidRPr="00442399">
        <w:rPr>
          <w:b/>
          <w:bCs/>
          <w:sz w:val="28"/>
          <w:szCs w:val="28"/>
        </w:rPr>
        <w:t xml:space="preserve"> </w:t>
      </w:r>
      <w:r w:rsidRPr="00AE5F76">
        <w:rPr>
          <w:b/>
          <w:bCs/>
          <w:sz w:val="28"/>
          <w:szCs w:val="28"/>
        </w:rPr>
        <w:t>в</w:t>
      </w:r>
      <w:r w:rsidRPr="00442399">
        <w:rPr>
          <w:b/>
          <w:bCs/>
          <w:sz w:val="28"/>
          <w:szCs w:val="28"/>
        </w:rPr>
        <w:t xml:space="preserve"> </w:t>
      </w:r>
      <w:r w:rsidRPr="00AE5F76">
        <w:rPr>
          <w:b/>
          <w:bCs/>
          <w:sz w:val="28"/>
          <w:szCs w:val="28"/>
        </w:rPr>
        <w:t>условиях</w:t>
      </w:r>
      <w:r w:rsidRPr="00442399">
        <w:rPr>
          <w:b/>
          <w:bCs/>
          <w:sz w:val="28"/>
          <w:szCs w:val="28"/>
        </w:rPr>
        <w:t xml:space="preserve"> </w:t>
      </w:r>
      <w:proofErr w:type="spellStart"/>
      <w:r w:rsidRPr="00AE5F76">
        <w:rPr>
          <w:b/>
          <w:bCs/>
          <w:sz w:val="28"/>
          <w:szCs w:val="28"/>
        </w:rPr>
        <w:t>Нижневартовского</w:t>
      </w:r>
      <w:proofErr w:type="spellEnd"/>
      <w:r w:rsidRPr="00442399">
        <w:rPr>
          <w:b/>
          <w:bCs/>
          <w:sz w:val="28"/>
          <w:szCs w:val="28"/>
        </w:rPr>
        <w:t xml:space="preserve"> </w:t>
      </w:r>
      <w:r w:rsidRPr="00AE5F76">
        <w:rPr>
          <w:b/>
          <w:bCs/>
          <w:sz w:val="28"/>
          <w:szCs w:val="28"/>
        </w:rPr>
        <w:t>месторождения</w:t>
      </w:r>
      <w:r w:rsidRPr="00442399">
        <w:rPr>
          <w:b/>
          <w:bCs/>
          <w:sz w:val="28"/>
          <w:szCs w:val="28"/>
        </w:rPr>
        <w:t xml:space="preserve"> </w:t>
      </w:r>
    </w:p>
    <w:p w:rsidR="00AE5F76" w:rsidRDefault="00AE5F76" w:rsidP="00AE5F76">
      <w:pPr>
        <w:pStyle w:val="a3"/>
        <w:spacing w:line="360" w:lineRule="auto"/>
        <w:ind w:left="140" w:right="146"/>
        <w:jc w:val="center"/>
        <w:rPr>
          <w:b/>
          <w:szCs w:val="22"/>
          <w:lang w:val="en-US"/>
        </w:rPr>
      </w:pPr>
      <w:r w:rsidRPr="00AE5F76">
        <w:rPr>
          <w:b/>
          <w:szCs w:val="22"/>
          <w:lang w:val="en-US"/>
        </w:rPr>
        <w:t xml:space="preserve">Improving the efficiency of water insulation works in the conditions of the Nizhnevartovsk field </w:t>
      </w:r>
    </w:p>
    <w:p w:rsidR="00AE5F76" w:rsidRDefault="00B77896" w:rsidP="00AE5F76">
      <w:pPr>
        <w:pStyle w:val="a3"/>
        <w:spacing w:line="360" w:lineRule="auto"/>
        <w:ind w:left="140" w:right="146"/>
        <w:jc w:val="center"/>
        <w:rPr>
          <w:spacing w:val="-67"/>
          <w:lang w:val="en-US"/>
        </w:rPr>
      </w:pPr>
      <w:r>
        <w:t>Валиев</w:t>
      </w:r>
      <w:r w:rsidRPr="00B77896">
        <w:rPr>
          <w:lang w:val="en-US"/>
        </w:rPr>
        <w:t xml:space="preserve"> </w:t>
      </w:r>
      <w:r>
        <w:t>Динар</w:t>
      </w:r>
      <w:r w:rsidRPr="00B77896">
        <w:rPr>
          <w:lang w:val="en-US"/>
        </w:rPr>
        <w:t xml:space="preserve"> </w:t>
      </w:r>
      <w:proofErr w:type="spellStart"/>
      <w:r>
        <w:t>Зиннурович</w:t>
      </w:r>
      <w:proofErr w:type="spellEnd"/>
      <w:r w:rsidR="00AE5F76" w:rsidRPr="00C002AC">
        <w:rPr>
          <w:lang w:val="en-US"/>
        </w:rPr>
        <w:t xml:space="preserve">, </w:t>
      </w:r>
      <w:proofErr w:type="spellStart"/>
      <w:r w:rsidRPr="00B77896">
        <w:rPr>
          <w:lang w:val="en-US"/>
        </w:rPr>
        <w:t>Valiev</w:t>
      </w:r>
      <w:proofErr w:type="spellEnd"/>
      <w:r w:rsidRPr="00B77896">
        <w:rPr>
          <w:lang w:val="en-US"/>
        </w:rPr>
        <w:t xml:space="preserve"> Dinar </w:t>
      </w:r>
      <w:proofErr w:type="spellStart"/>
      <w:r w:rsidRPr="00B77896">
        <w:rPr>
          <w:lang w:val="en-US"/>
        </w:rPr>
        <w:t>Zinnurovich</w:t>
      </w:r>
      <w:proofErr w:type="spellEnd"/>
      <w:r w:rsidR="00AE5F76" w:rsidRPr="00A12EE4">
        <w:rPr>
          <w:vertAlign w:val="superscript"/>
          <w:lang w:val="en-US"/>
        </w:rPr>
        <w:t xml:space="preserve"> </w:t>
      </w:r>
      <w:r w:rsidR="00AE5F76" w:rsidRPr="00212256">
        <w:rPr>
          <w:vertAlign w:val="superscript"/>
          <w:lang w:val="en-US"/>
        </w:rPr>
        <w:t>a</w:t>
      </w:r>
      <w:r w:rsidR="00AE5F76" w:rsidRPr="00C002AC">
        <w:rPr>
          <w:lang w:val="en-US"/>
        </w:rPr>
        <w:t>,</w:t>
      </w:r>
      <w:r w:rsidR="00AE5F76" w:rsidRPr="00C002AC">
        <w:rPr>
          <w:spacing w:val="-67"/>
          <w:lang w:val="en-US"/>
        </w:rPr>
        <w:t xml:space="preserve"> </w:t>
      </w:r>
    </w:p>
    <w:p w:rsidR="00AE5F76" w:rsidRPr="00AE5F76" w:rsidRDefault="00AE5F76" w:rsidP="00AE5F76">
      <w:pPr>
        <w:pStyle w:val="a3"/>
        <w:spacing w:line="360" w:lineRule="auto"/>
        <w:ind w:left="140" w:right="146"/>
        <w:jc w:val="center"/>
        <w:rPr>
          <w:lang w:val="en-US"/>
        </w:rPr>
      </w:pPr>
      <w:proofErr w:type="spellStart"/>
      <w:r>
        <w:t>Залетина</w:t>
      </w:r>
      <w:proofErr w:type="spellEnd"/>
      <w:r w:rsidRPr="00AE5F76">
        <w:rPr>
          <w:lang w:val="en-US"/>
        </w:rPr>
        <w:t xml:space="preserve"> </w:t>
      </w:r>
      <w:r>
        <w:t>Юлия</w:t>
      </w:r>
      <w:r w:rsidRPr="00AE5F76">
        <w:rPr>
          <w:lang w:val="en-US"/>
        </w:rPr>
        <w:t xml:space="preserve"> </w:t>
      </w:r>
      <w:proofErr w:type="spellStart"/>
      <w:r>
        <w:t>Римовна</w:t>
      </w:r>
      <w:proofErr w:type="spellEnd"/>
      <w:r w:rsidRPr="00AE5F76">
        <w:rPr>
          <w:lang w:val="en-US"/>
        </w:rPr>
        <w:t xml:space="preserve">, </w:t>
      </w:r>
      <w:proofErr w:type="spellStart"/>
      <w:r w:rsidRPr="00AE5F76">
        <w:rPr>
          <w:lang w:val="en-US"/>
        </w:rPr>
        <w:t>Zaletina</w:t>
      </w:r>
      <w:proofErr w:type="spellEnd"/>
      <w:r w:rsidRPr="00AE5F76">
        <w:rPr>
          <w:lang w:val="en-US"/>
        </w:rPr>
        <w:t xml:space="preserve"> Julia </w:t>
      </w:r>
      <w:proofErr w:type="spellStart"/>
      <w:r w:rsidRPr="00AE5F76">
        <w:rPr>
          <w:lang w:val="en-US"/>
        </w:rPr>
        <w:t>Rimovna</w:t>
      </w:r>
      <w:proofErr w:type="spellEnd"/>
      <w:r w:rsidRPr="00AE5F76">
        <w:rPr>
          <w:lang w:val="en-US"/>
        </w:rPr>
        <w:t xml:space="preserve"> </w:t>
      </w:r>
      <w:r w:rsidRPr="00212256">
        <w:rPr>
          <w:vertAlign w:val="superscript"/>
          <w:lang w:val="en-US"/>
        </w:rPr>
        <w:t>b</w:t>
      </w:r>
    </w:p>
    <w:p w:rsidR="00AE5F76" w:rsidRPr="00506747" w:rsidRDefault="00601AD9" w:rsidP="00AE5F76">
      <w:pPr>
        <w:spacing w:line="360" w:lineRule="auto"/>
        <w:jc w:val="center"/>
        <w:rPr>
          <w:sz w:val="24"/>
          <w:szCs w:val="24"/>
          <w:vertAlign w:val="superscript"/>
        </w:rPr>
      </w:pPr>
      <w:r>
        <w:rPr>
          <w:sz w:val="24"/>
          <w:szCs w:val="24"/>
        </w:rPr>
        <w:t xml:space="preserve">старший преподаватель </w:t>
      </w:r>
      <w:r w:rsidR="00AE5F76" w:rsidRPr="00A12EE4">
        <w:rPr>
          <w:sz w:val="24"/>
          <w:szCs w:val="24"/>
        </w:rPr>
        <w:t xml:space="preserve">кафедры </w:t>
      </w:r>
      <w:r w:rsidR="007B4A5F" w:rsidRPr="007B4A5F">
        <w:rPr>
          <w:sz w:val="24"/>
          <w:szCs w:val="24"/>
        </w:rPr>
        <w:t>технологии нефти</w:t>
      </w:r>
      <w:r w:rsidR="00A5430C">
        <w:rPr>
          <w:sz w:val="24"/>
          <w:szCs w:val="24"/>
        </w:rPr>
        <w:t>,</w:t>
      </w:r>
      <w:r w:rsidR="007B4A5F" w:rsidRPr="007B4A5F">
        <w:rPr>
          <w:sz w:val="24"/>
          <w:szCs w:val="24"/>
        </w:rPr>
        <w:t xml:space="preserve"> газа и углеродных материалов </w:t>
      </w:r>
      <w:r w:rsidR="00AE5F76" w:rsidRPr="00A12EE4">
        <w:rPr>
          <w:sz w:val="24"/>
          <w:szCs w:val="24"/>
          <w:vertAlign w:val="superscript"/>
          <w:lang w:val="en-US"/>
        </w:rPr>
        <w:t>a</w:t>
      </w:r>
    </w:p>
    <w:p w:rsidR="00AE5F76" w:rsidRPr="00506747" w:rsidRDefault="00AE5F76" w:rsidP="00AE5F76">
      <w:pPr>
        <w:spacing w:line="360" w:lineRule="auto"/>
        <w:jc w:val="center"/>
        <w:rPr>
          <w:sz w:val="24"/>
          <w:szCs w:val="24"/>
        </w:rPr>
      </w:pPr>
      <w:r w:rsidRPr="00A12EE4">
        <w:rPr>
          <w:sz w:val="24"/>
          <w:szCs w:val="24"/>
        </w:rPr>
        <w:t>магистрант группы 03-</w:t>
      </w:r>
      <w:r>
        <w:rPr>
          <w:sz w:val="24"/>
          <w:szCs w:val="24"/>
        </w:rPr>
        <w:t>2</w:t>
      </w:r>
      <w:r w:rsidRPr="00A12EE4">
        <w:rPr>
          <w:sz w:val="24"/>
          <w:szCs w:val="24"/>
        </w:rPr>
        <w:t xml:space="preserve">18 </w:t>
      </w:r>
      <w:r w:rsidRPr="00A12EE4">
        <w:rPr>
          <w:sz w:val="24"/>
          <w:szCs w:val="24"/>
          <w:vertAlign w:val="superscript"/>
          <w:lang w:val="en-US"/>
        </w:rPr>
        <w:t>b</w:t>
      </w:r>
    </w:p>
    <w:p w:rsidR="00AE5F76" w:rsidRPr="00A12EE4" w:rsidRDefault="00AE5F76" w:rsidP="00AE5F76">
      <w:pPr>
        <w:spacing w:line="360" w:lineRule="auto"/>
        <w:jc w:val="center"/>
        <w:rPr>
          <w:sz w:val="24"/>
          <w:szCs w:val="24"/>
        </w:rPr>
      </w:pPr>
      <w:r>
        <w:rPr>
          <w:sz w:val="24"/>
          <w:szCs w:val="24"/>
        </w:rPr>
        <w:t>Казанский (Приволжский) федеральный университет, Институт геологии и нефтегазовых технологий, Казань, Россия</w:t>
      </w:r>
    </w:p>
    <w:p w:rsidR="00AE5F76" w:rsidRPr="0097607C" w:rsidRDefault="00AE5F76" w:rsidP="00AE5F76">
      <w:pPr>
        <w:pStyle w:val="a3"/>
        <w:spacing w:line="360" w:lineRule="auto"/>
        <w:ind w:left="1225" w:right="1234"/>
        <w:jc w:val="center"/>
        <w:rPr>
          <w:sz w:val="24"/>
          <w:lang w:val="en-US"/>
        </w:rPr>
      </w:pPr>
      <w:r w:rsidRPr="0097607C">
        <w:rPr>
          <w:sz w:val="24"/>
          <w:lang w:val="en-US"/>
        </w:rPr>
        <w:t xml:space="preserve">E-mail: </w:t>
      </w:r>
      <w:r w:rsidR="00B77896" w:rsidRPr="00B77896">
        <w:rPr>
          <w:sz w:val="24"/>
          <w:lang w:val="en-US"/>
        </w:rPr>
        <w:t>valievdz@bk.ru</w:t>
      </w:r>
      <w:r w:rsidRPr="0097607C">
        <w:rPr>
          <w:sz w:val="24"/>
          <w:vertAlign w:val="superscript"/>
          <w:lang w:val="en-US"/>
        </w:rPr>
        <w:t xml:space="preserve"> a</w:t>
      </w:r>
      <w:r w:rsidRPr="0097607C">
        <w:rPr>
          <w:sz w:val="24"/>
          <w:lang w:val="en-US"/>
        </w:rPr>
        <w:t xml:space="preserve">, </w:t>
      </w:r>
      <w:proofErr w:type="spellStart"/>
      <w:r>
        <w:rPr>
          <w:sz w:val="24"/>
          <w:lang w:val="en-US"/>
        </w:rPr>
        <w:t>zaletina.yuliya@gmail.com</w:t>
      </w:r>
      <w:r w:rsidRPr="0097607C">
        <w:rPr>
          <w:sz w:val="24"/>
          <w:vertAlign w:val="superscript"/>
          <w:lang w:val="en-US"/>
        </w:rPr>
        <w:t>b</w:t>
      </w:r>
      <w:proofErr w:type="spellEnd"/>
    </w:p>
    <w:p w:rsidR="00AE5F76" w:rsidRPr="00B77896" w:rsidRDefault="00AE5F76">
      <w:pPr>
        <w:rPr>
          <w:b/>
          <w:sz w:val="28"/>
          <w:lang w:val="en-US"/>
        </w:rPr>
      </w:pPr>
    </w:p>
    <w:p w:rsidR="00AE5F76" w:rsidRDefault="00AE5F76" w:rsidP="007B4A5F">
      <w:pPr>
        <w:spacing w:line="360" w:lineRule="auto"/>
        <w:ind w:firstLine="709"/>
        <w:jc w:val="both"/>
        <w:rPr>
          <w:sz w:val="28"/>
          <w:szCs w:val="28"/>
          <w:lang w:eastAsia="ru-RU"/>
        </w:rPr>
      </w:pPr>
      <w:r w:rsidRPr="005A29B3">
        <w:rPr>
          <w:b/>
          <w:sz w:val="28"/>
        </w:rPr>
        <w:t>Аннотация:</w:t>
      </w:r>
      <w:r w:rsidRPr="005A29B3">
        <w:rPr>
          <w:b/>
          <w:spacing w:val="1"/>
          <w:sz w:val="28"/>
        </w:rPr>
        <w:t xml:space="preserve"> </w:t>
      </w:r>
      <w:r w:rsidR="007B4A5F" w:rsidRPr="007B4A5F">
        <w:rPr>
          <w:spacing w:val="1"/>
          <w:sz w:val="28"/>
        </w:rPr>
        <w:t>в работе</w:t>
      </w:r>
      <w:r w:rsidR="007B4A5F">
        <w:rPr>
          <w:spacing w:val="1"/>
          <w:sz w:val="28"/>
        </w:rPr>
        <w:t xml:space="preserve"> проанализированы методы п</w:t>
      </w:r>
      <w:r w:rsidR="007B4A5F" w:rsidRPr="007B4A5F">
        <w:rPr>
          <w:bCs/>
          <w:sz w:val="28"/>
          <w:szCs w:val="28"/>
        </w:rPr>
        <w:t>овышени</w:t>
      </w:r>
      <w:r w:rsidR="007B4A5F">
        <w:rPr>
          <w:bCs/>
          <w:sz w:val="28"/>
          <w:szCs w:val="28"/>
        </w:rPr>
        <w:t xml:space="preserve">я </w:t>
      </w:r>
      <w:r w:rsidR="007B4A5F" w:rsidRPr="007B4A5F">
        <w:rPr>
          <w:bCs/>
          <w:sz w:val="28"/>
          <w:szCs w:val="28"/>
        </w:rPr>
        <w:t xml:space="preserve">эффективности водоизоляционных работ </w:t>
      </w:r>
      <w:r w:rsidR="007B4A5F">
        <w:rPr>
          <w:bCs/>
          <w:sz w:val="28"/>
          <w:szCs w:val="28"/>
        </w:rPr>
        <w:t>на примере</w:t>
      </w:r>
      <w:r w:rsidR="007B4A5F" w:rsidRPr="007B4A5F">
        <w:rPr>
          <w:bCs/>
          <w:sz w:val="28"/>
          <w:szCs w:val="28"/>
        </w:rPr>
        <w:t xml:space="preserve"> </w:t>
      </w:r>
      <w:proofErr w:type="spellStart"/>
      <w:r w:rsidR="007B4A5F" w:rsidRPr="007B4A5F">
        <w:rPr>
          <w:bCs/>
          <w:sz w:val="28"/>
          <w:szCs w:val="28"/>
        </w:rPr>
        <w:t>Нижневартовского</w:t>
      </w:r>
      <w:proofErr w:type="spellEnd"/>
      <w:r w:rsidR="007B4A5F" w:rsidRPr="007B4A5F">
        <w:rPr>
          <w:bCs/>
          <w:sz w:val="28"/>
          <w:szCs w:val="28"/>
        </w:rPr>
        <w:t xml:space="preserve"> месторождения</w:t>
      </w:r>
      <w:r w:rsidR="007B4A5F">
        <w:rPr>
          <w:bCs/>
          <w:sz w:val="28"/>
          <w:szCs w:val="28"/>
        </w:rPr>
        <w:t>.</w:t>
      </w:r>
      <w:r w:rsidR="007B4A5F" w:rsidRPr="00604A4D">
        <w:rPr>
          <w:spacing w:val="1"/>
          <w:sz w:val="28"/>
        </w:rPr>
        <w:t xml:space="preserve"> </w:t>
      </w:r>
      <w:r w:rsidR="00604A4D" w:rsidRPr="00604A4D">
        <w:rPr>
          <w:spacing w:val="1"/>
          <w:sz w:val="28"/>
        </w:rPr>
        <w:t xml:space="preserve">Повышение эффективности водоизоляционных работ приводит к снижению затрат на поддержание работоспособности скважин и увеличению продуктивности месторождения, что имеет прямое влияние на финансовые показатели компании. Поэтому проблема изоляции </w:t>
      </w:r>
      <w:proofErr w:type="spellStart"/>
      <w:r w:rsidR="00604A4D" w:rsidRPr="00604A4D">
        <w:rPr>
          <w:spacing w:val="1"/>
          <w:sz w:val="28"/>
        </w:rPr>
        <w:t>водопритока</w:t>
      </w:r>
      <w:proofErr w:type="spellEnd"/>
      <w:r w:rsidR="00604A4D" w:rsidRPr="00604A4D">
        <w:rPr>
          <w:spacing w:val="1"/>
          <w:sz w:val="28"/>
        </w:rPr>
        <w:t xml:space="preserve"> является </w:t>
      </w:r>
      <w:r w:rsidR="00604A4D" w:rsidRPr="00601AD9">
        <w:rPr>
          <w:spacing w:val="1"/>
          <w:sz w:val="28"/>
        </w:rPr>
        <w:t>актуальной.</w:t>
      </w:r>
      <w:r w:rsidR="007B4A5F">
        <w:rPr>
          <w:spacing w:val="1"/>
          <w:sz w:val="28"/>
        </w:rPr>
        <w:t xml:space="preserve"> </w:t>
      </w:r>
      <w:r w:rsidR="00604A4D" w:rsidRPr="007B4A5F">
        <w:rPr>
          <w:sz w:val="28"/>
          <w:szCs w:val="28"/>
          <w:lang w:eastAsia="ru-RU"/>
        </w:rPr>
        <w:t>Целью работы</w:t>
      </w:r>
      <w:r w:rsidR="00604A4D">
        <w:rPr>
          <w:sz w:val="28"/>
          <w:szCs w:val="28"/>
          <w:lang w:eastAsia="ru-RU"/>
        </w:rPr>
        <w:t xml:space="preserve"> было </w:t>
      </w:r>
      <w:r w:rsidR="00604A4D" w:rsidRPr="00AE5F76">
        <w:rPr>
          <w:sz w:val="28"/>
          <w:szCs w:val="28"/>
          <w:lang w:eastAsia="ru-RU"/>
        </w:rPr>
        <w:t>совершенствовани</w:t>
      </w:r>
      <w:r w:rsidR="00604A4D">
        <w:rPr>
          <w:sz w:val="28"/>
          <w:szCs w:val="28"/>
          <w:lang w:eastAsia="ru-RU"/>
        </w:rPr>
        <w:t xml:space="preserve">е </w:t>
      </w:r>
      <w:r w:rsidRPr="00AE5F76">
        <w:rPr>
          <w:sz w:val="28"/>
          <w:szCs w:val="28"/>
          <w:lang w:eastAsia="ru-RU"/>
        </w:rPr>
        <w:t>технологии</w:t>
      </w:r>
      <w:r w:rsidR="00604A4D">
        <w:rPr>
          <w:sz w:val="28"/>
          <w:szCs w:val="28"/>
          <w:lang w:eastAsia="ru-RU"/>
        </w:rPr>
        <w:t xml:space="preserve"> </w:t>
      </w:r>
      <w:r w:rsidRPr="00AE5F76">
        <w:rPr>
          <w:sz w:val="28"/>
          <w:szCs w:val="28"/>
          <w:lang w:eastAsia="ru-RU"/>
        </w:rPr>
        <w:t>водоизоляционных</w:t>
      </w:r>
      <w:r w:rsidRPr="00AE5F76">
        <w:rPr>
          <w:sz w:val="28"/>
          <w:szCs w:val="28"/>
          <w:lang w:eastAsia="ru-RU"/>
        </w:rPr>
        <w:tab/>
        <w:t>работ</w:t>
      </w:r>
      <w:r w:rsidRPr="00AE5F76">
        <w:rPr>
          <w:sz w:val="28"/>
          <w:szCs w:val="28"/>
          <w:lang w:eastAsia="ru-RU"/>
        </w:rPr>
        <w:tab/>
        <w:t>в</w:t>
      </w:r>
      <w:r w:rsidRPr="00AE5F76">
        <w:rPr>
          <w:sz w:val="28"/>
          <w:szCs w:val="28"/>
          <w:lang w:eastAsia="ru-RU"/>
        </w:rPr>
        <w:tab/>
        <w:t xml:space="preserve">открытом горизонтальном стволе нефтяных скважин при отсутствии информации о расположении интервалов </w:t>
      </w:r>
      <w:proofErr w:type="spellStart"/>
      <w:r w:rsidRPr="00AE5F76">
        <w:rPr>
          <w:sz w:val="28"/>
          <w:szCs w:val="28"/>
          <w:lang w:eastAsia="ru-RU"/>
        </w:rPr>
        <w:t>водопритока</w:t>
      </w:r>
      <w:proofErr w:type="spellEnd"/>
      <w:r w:rsidRPr="00AE5F76">
        <w:rPr>
          <w:sz w:val="28"/>
          <w:szCs w:val="28"/>
          <w:lang w:eastAsia="ru-RU"/>
        </w:rPr>
        <w:t xml:space="preserve">. </w:t>
      </w:r>
      <w:r w:rsidR="007B4A5F">
        <w:rPr>
          <w:sz w:val="28"/>
          <w:szCs w:val="28"/>
          <w:lang w:eastAsia="ru-RU"/>
        </w:rPr>
        <w:t xml:space="preserve">В данной работе использовалось </w:t>
      </w:r>
      <w:r w:rsidR="007B4A5F" w:rsidRPr="00604A4D">
        <w:rPr>
          <w:sz w:val="28"/>
          <w:szCs w:val="28"/>
          <w:lang w:eastAsia="ru-RU"/>
        </w:rPr>
        <w:t>наблюдение, теоретическое планирование работы, логический анализ, использование научной литературы и обобщение информации.</w:t>
      </w:r>
      <w:r w:rsidR="007B4A5F">
        <w:rPr>
          <w:sz w:val="28"/>
          <w:szCs w:val="28"/>
          <w:lang w:eastAsia="ru-RU"/>
        </w:rPr>
        <w:t xml:space="preserve"> </w:t>
      </w:r>
      <w:r w:rsidRPr="00AE5F76">
        <w:rPr>
          <w:sz w:val="28"/>
          <w:szCs w:val="28"/>
          <w:lang w:eastAsia="ru-RU"/>
        </w:rPr>
        <w:t xml:space="preserve">Установлено, что структурирование водоизоляционных материалов и блокирующих жидкостей на основе </w:t>
      </w:r>
      <w:proofErr w:type="spellStart"/>
      <w:r w:rsidRPr="00AE5F76">
        <w:rPr>
          <w:sz w:val="28"/>
          <w:szCs w:val="28"/>
          <w:lang w:eastAsia="ru-RU"/>
        </w:rPr>
        <w:t>полиакриамида</w:t>
      </w:r>
      <w:proofErr w:type="spellEnd"/>
      <w:r w:rsidRPr="00AE5F76">
        <w:rPr>
          <w:sz w:val="28"/>
          <w:szCs w:val="28"/>
          <w:lang w:eastAsia="ru-RU"/>
        </w:rPr>
        <w:t xml:space="preserve">   и   обратных   нефтек</w:t>
      </w:r>
      <w:r>
        <w:rPr>
          <w:sz w:val="28"/>
          <w:szCs w:val="28"/>
          <w:lang w:eastAsia="ru-RU"/>
        </w:rPr>
        <w:t xml:space="preserve">ислотных   эмульсий   позволяет </w:t>
      </w:r>
      <w:r w:rsidRPr="00AE5F76">
        <w:rPr>
          <w:sz w:val="28"/>
          <w:szCs w:val="28"/>
          <w:lang w:eastAsia="ru-RU"/>
        </w:rPr>
        <w:t xml:space="preserve">повысить селективность воздействия водоизолирующей массы и обеспечить </w:t>
      </w:r>
      <w:r w:rsidRPr="00AE5F76">
        <w:rPr>
          <w:sz w:val="28"/>
          <w:szCs w:val="28"/>
          <w:lang w:eastAsia="ru-RU"/>
        </w:rPr>
        <w:lastRenderedPageBreak/>
        <w:t>полное разложение блокирующей жидкости на две исходные фазы без остаточного загрязнения пласта</w:t>
      </w:r>
      <w:r w:rsidR="00C75BE1">
        <w:rPr>
          <w:sz w:val="28"/>
          <w:szCs w:val="28"/>
          <w:lang w:eastAsia="ru-RU"/>
        </w:rPr>
        <w:t>.</w:t>
      </w:r>
      <w:r w:rsidR="007B4A5F">
        <w:rPr>
          <w:sz w:val="28"/>
          <w:szCs w:val="28"/>
          <w:lang w:eastAsia="ru-RU"/>
        </w:rPr>
        <w:t xml:space="preserve"> П</w:t>
      </w:r>
      <w:r w:rsidRPr="00AE5F76">
        <w:rPr>
          <w:sz w:val="28"/>
          <w:szCs w:val="28"/>
          <w:lang w:eastAsia="ru-RU"/>
        </w:rPr>
        <w:t xml:space="preserve">риведены </w:t>
      </w:r>
      <w:r w:rsidR="00604A4D">
        <w:rPr>
          <w:sz w:val="28"/>
          <w:szCs w:val="28"/>
          <w:lang w:eastAsia="ru-RU"/>
        </w:rPr>
        <w:t>экономические расчеты проведенного мероприятия, а также результаты расчетов экономического эффекта от применения данной технологии</w:t>
      </w:r>
      <w:r w:rsidRPr="00AE5F76">
        <w:rPr>
          <w:sz w:val="28"/>
          <w:szCs w:val="28"/>
          <w:lang w:eastAsia="ru-RU"/>
        </w:rPr>
        <w:t xml:space="preserve">. </w:t>
      </w:r>
    </w:p>
    <w:p w:rsidR="00FC7567" w:rsidRDefault="00604A4D" w:rsidP="006839DD">
      <w:pPr>
        <w:spacing w:line="360" w:lineRule="auto"/>
        <w:ind w:firstLine="709"/>
        <w:jc w:val="both"/>
        <w:rPr>
          <w:sz w:val="28"/>
          <w:szCs w:val="28"/>
          <w:lang w:eastAsia="ru-RU"/>
        </w:rPr>
      </w:pPr>
      <w:r w:rsidRPr="00604A4D">
        <w:rPr>
          <w:b/>
          <w:sz w:val="28"/>
          <w:szCs w:val="28"/>
          <w:lang w:eastAsia="ru-RU"/>
        </w:rPr>
        <w:t>Ключевые слова:</w:t>
      </w:r>
      <w:r>
        <w:rPr>
          <w:b/>
          <w:sz w:val="28"/>
          <w:szCs w:val="28"/>
          <w:lang w:eastAsia="ru-RU"/>
        </w:rPr>
        <w:t xml:space="preserve"> </w:t>
      </w:r>
      <w:r w:rsidRPr="00604A4D">
        <w:rPr>
          <w:sz w:val="28"/>
          <w:szCs w:val="28"/>
          <w:lang w:eastAsia="ru-RU"/>
        </w:rPr>
        <w:t xml:space="preserve">водоизоляционные работы, горизонтальная скважина, открытый ствол, селективность воздействия, остаточный фактор сопротивления, жидкий </w:t>
      </w:r>
      <w:proofErr w:type="spellStart"/>
      <w:r w:rsidRPr="00604A4D">
        <w:rPr>
          <w:sz w:val="28"/>
          <w:szCs w:val="28"/>
          <w:lang w:eastAsia="ru-RU"/>
        </w:rPr>
        <w:t>пакер</w:t>
      </w:r>
      <w:proofErr w:type="spellEnd"/>
      <w:r w:rsidRPr="00604A4D">
        <w:rPr>
          <w:sz w:val="28"/>
          <w:szCs w:val="28"/>
          <w:lang w:eastAsia="ru-RU"/>
        </w:rPr>
        <w:t>, нефтекислотная эмульсия, время жизни.</w:t>
      </w:r>
    </w:p>
    <w:p w:rsidR="00442399" w:rsidRDefault="00604A4D" w:rsidP="00442399">
      <w:pPr>
        <w:spacing w:line="360" w:lineRule="auto"/>
        <w:ind w:firstLine="709"/>
        <w:jc w:val="both"/>
        <w:rPr>
          <w:sz w:val="28"/>
          <w:szCs w:val="28"/>
          <w:lang w:val="en-US" w:eastAsia="ru-RU"/>
        </w:rPr>
      </w:pPr>
      <w:r w:rsidRPr="00FC7567">
        <w:rPr>
          <w:b/>
          <w:sz w:val="28"/>
          <w:szCs w:val="28"/>
          <w:lang w:val="en-US" w:eastAsia="ru-RU"/>
        </w:rPr>
        <w:t>Abstract:</w:t>
      </w:r>
      <w:r w:rsidRPr="00FC7567">
        <w:rPr>
          <w:sz w:val="28"/>
          <w:szCs w:val="28"/>
          <w:lang w:val="en-US" w:eastAsia="ru-RU"/>
        </w:rPr>
        <w:t xml:space="preserve"> </w:t>
      </w:r>
      <w:r w:rsidR="00442399" w:rsidRPr="00442399">
        <w:rPr>
          <w:sz w:val="28"/>
          <w:szCs w:val="28"/>
          <w:lang w:val="en-US" w:eastAsia="ru-RU"/>
        </w:rPr>
        <w:t xml:space="preserve">The paper analyzes methods for improving the efficiency of water insulation works on the example of the Nizhnevartovsk field. Increasing the efficiency of water isolation works leads to lower costs for maintaining the operability of wells and increasing the productivity of the field, which has a direct impact on the financial performance of the company. Therefore, the problem of isolating the water supply is urgent. The aim of the work was to improve the </w:t>
      </w:r>
      <w:bookmarkStart w:id="0" w:name="_GoBack"/>
      <w:bookmarkEnd w:id="0"/>
      <w:r w:rsidR="00442399" w:rsidRPr="00442399">
        <w:rPr>
          <w:sz w:val="28"/>
          <w:szCs w:val="28"/>
          <w:lang w:val="en-US" w:eastAsia="ru-RU"/>
        </w:rPr>
        <w:t xml:space="preserve">technology of water isolation works in an open horizontal oil well trunk in the absence of information about the location of water inflow intervals. In this work, observation, theoretical work planning, logical analysis, the use of scientific literature and generalization of information </w:t>
      </w:r>
      <w:proofErr w:type="gramStart"/>
      <w:r w:rsidR="00442399" w:rsidRPr="00442399">
        <w:rPr>
          <w:sz w:val="28"/>
          <w:szCs w:val="28"/>
          <w:lang w:val="en-US" w:eastAsia="ru-RU"/>
        </w:rPr>
        <w:t>were used</w:t>
      </w:r>
      <w:proofErr w:type="gramEnd"/>
      <w:r w:rsidR="00442399" w:rsidRPr="00442399">
        <w:rPr>
          <w:sz w:val="28"/>
          <w:szCs w:val="28"/>
          <w:lang w:val="en-US" w:eastAsia="ru-RU"/>
        </w:rPr>
        <w:t xml:space="preserve">. It </w:t>
      </w:r>
      <w:proofErr w:type="gramStart"/>
      <w:r w:rsidR="00442399" w:rsidRPr="00442399">
        <w:rPr>
          <w:sz w:val="28"/>
          <w:szCs w:val="28"/>
          <w:lang w:val="en-US" w:eastAsia="ru-RU"/>
        </w:rPr>
        <w:t>has been established</w:t>
      </w:r>
      <w:proofErr w:type="gramEnd"/>
      <w:r w:rsidR="00442399" w:rsidRPr="00442399">
        <w:rPr>
          <w:sz w:val="28"/>
          <w:szCs w:val="28"/>
          <w:lang w:val="en-US" w:eastAsia="ru-RU"/>
        </w:rPr>
        <w:t xml:space="preserve"> that the structuring of waterproofing materials and blocking liquids based on </w:t>
      </w:r>
      <w:proofErr w:type="spellStart"/>
      <w:r w:rsidR="00442399" w:rsidRPr="00442399">
        <w:rPr>
          <w:sz w:val="28"/>
          <w:szCs w:val="28"/>
          <w:lang w:val="en-US" w:eastAsia="ru-RU"/>
        </w:rPr>
        <w:t>polyacriamide</w:t>
      </w:r>
      <w:proofErr w:type="spellEnd"/>
      <w:r w:rsidR="00442399" w:rsidRPr="00442399">
        <w:rPr>
          <w:sz w:val="28"/>
          <w:szCs w:val="28"/>
          <w:lang w:val="en-US" w:eastAsia="ru-RU"/>
        </w:rPr>
        <w:t xml:space="preserve"> and reverse petroleum acid emulsions makes it possible to increase the selectivity of the effect of the insulating mass and ensure complete decomposition of the blocking liquid into two initial phases without residual contamination of the formation. The economic calculations of the event </w:t>
      </w:r>
      <w:proofErr w:type="gramStart"/>
      <w:r w:rsidR="00442399" w:rsidRPr="00442399">
        <w:rPr>
          <w:sz w:val="28"/>
          <w:szCs w:val="28"/>
          <w:lang w:val="en-US" w:eastAsia="ru-RU"/>
        </w:rPr>
        <w:t>are presented</w:t>
      </w:r>
      <w:proofErr w:type="gramEnd"/>
      <w:r w:rsidR="00442399" w:rsidRPr="00442399">
        <w:rPr>
          <w:sz w:val="28"/>
          <w:szCs w:val="28"/>
          <w:lang w:val="en-US" w:eastAsia="ru-RU"/>
        </w:rPr>
        <w:t>, as well as the results of calculations of the economic effect of the use of this technology.</w:t>
      </w:r>
    </w:p>
    <w:p w:rsidR="00FC7567" w:rsidRDefault="00604A4D" w:rsidP="00442399">
      <w:pPr>
        <w:spacing w:line="360" w:lineRule="auto"/>
        <w:ind w:firstLine="709"/>
        <w:jc w:val="both"/>
        <w:rPr>
          <w:sz w:val="28"/>
          <w:szCs w:val="28"/>
          <w:lang w:val="en-US" w:eastAsia="ru-RU"/>
        </w:rPr>
      </w:pPr>
      <w:r w:rsidRPr="00FC7567">
        <w:rPr>
          <w:b/>
          <w:sz w:val="28"/>
          <w:szCs w:val="28"/>
          <w:lang w:val="en-US" w:eastAsia="ru-RU"/>
        </w:rPr>
        <w:t>Keywords:</w:t>
      </w:r>
      <w:r w:rsidRPr="00FC7567">
        <w:rPr>
          <w:sz w:val="28"/>
          <w:szCs w:val="28"/>
          <w:lang w:val="en-US" w:eastAsia="ru-RU"/>
        </w:rPr>
        <w:t xml:space="preserve">  </w:t>
      </w:r>
      <w:r w:rsidR="00FC7567" w:rsidRPr="00FC7567">
        <w:rPr>
          <w:sz w:val="28"/>
          <w:szCs w:val="28"/>
          <w:lang w:val="en-US" w:eastAsia="ru-RU"/>
        </w:rPr>
        <w:t>water-shutoff works, horizontal well, open bore, exposure selectivity, residual resistance factor, liquid packer, oil-acid emulsion, lifetime.</w:t>
      </w:r>
    </w:p>
    <w:p w:rsidR="00601AD9" w:rsidRDefault="00601AD9" w:rsidP="00FC7567">
      <w:pPr>
        <w:spacing w:line="360" w:lineRule="auto"/>
        <w:ind w:firstLine="709"/>
        <w:jc w:val="both"/>
        <w:rPr>
          <w:b/>
          <w:sz w:val="28"/>
          <w:szCs w:val="28"/>
          <w:lang w:val="en-US" w:eastAsia="ru-RU"/>
        </w:rPr>
      </w:pPr>
    </w:p>
    <w:p w:rsidR="00FC7567" w:rsidRPr="00442399" w:rsidRDefault="00FC7567" w:rsidP="00FC7567">
      <w:pPr>
        <w:spacing w:line="360" w:lineRule="auto"/>
        <w:ind w:firstLine="709"/>
        <w:jc w:val="both"/>
        <w:rPr>
          <w:b/>
          <w:sz w:val="28"/>
          <w:szCs w:val="28"/>
          <w:lang w:eastAsia="ru-RU"/>
        </w:rPr>
      </w:pPr>
      <w:r w:rsidRPr="00442399">
        <w:rPr>
          <w:b/>
          <w:sz w:val="28"/>
          <w:szCs w:val="28"/>
          <w:lang w:eastAsia="ru-RU"/>
        </w:rPr>
        <w:t>Введение (</w:t>
      </w:r>
      <w:r w:rsidRPr="00FC7567">
        <w:rPr>
          <w:b/>
          <w:sz w:val="28"/>
          <w:szCs w:val="28"/>
          <w:lang w:val="en-US" w:eastAsia="ru-RU"/>
        </w:rPr>
        <w:t>Introduction</w:t>
      </w:r>
      <w:r w:rsidRPr="00442399">
        <w:rPr>
          <w:b/>
          <w:sz w:val="28"/>
          <w:szCs w:val="28"/>
          <w:lang w:eastAsia="ru-RU"/>
        </w:rPr>
        <w:t>)</w:t>
      </w:r>
    </w:p>
    <w:p w:rsidR="000C0747" w:rsidRPr="000C0747" w:rsidRDefault="000C0747" w:rsidP="000C0747">
      <w:pPr>
        <w:spacing w:line="360" w:lineRule="auto"/>
        <w:ind w:firstLine="709"/>
        <w:jc w:val="both"/>
        <w:rPr>
          <w:sz w:val="28"/>
          <w:szCs w:val="28"/>
          <w:lang w:eastAsia="ru-RU"/>
        </w:rPr>
      </w:pPr>
      <w:r w:rsidRPr="000C0747">
        <w:rPr>
          <w:sz w:val="28"/>
          <w:szCs w:val="28"/>
          <w:lang w:eastAsia="ru-RU"/>
        </w:rPr>
        <w:t xml:space="preserve">Основными проблемами разработки нефтяных и газовых месторождений в период падающей добычи являются снижение </w:t>
      </w:r>
      <w:r w:rsidRPr="000C0747">
        <w:rPr>
          <w:sz w:val="28"/>
          <w:szCs w:val="28"/>
          <w:lang w:eastAsia="ru-RU"/>
        </w:rPr>
        <w:lastRenderedPageBreak/>
        <w:t xml:space="preserve">энергетического потенциала залежей, прогрессирующее обводнение скважин, вынос механических примесей, моральный и физический износ промыслового оборудования, увеличение простаивающего и </w:t>
      </w:r>
      <w:proofErr w:type="spellStart"/>
      <w:r w:rsidRPr="000C0747">
        <w:rPr>
          <w:sz w:val="28"/>
          <w:szCs w:val="28"/>
          <w:lang w:eastAsia="ru-RU"/>
        </w:rPr>
        <w:t>низкодебитного</w:t>
      </w:r>
      <w:proofErr w:type="spellEnd"/>
      <w:r w:rsidRPr="000C0747">
        <w:rPr>
          <w:sz w:val="28"/>
          <w:szCs w:val="28"/>
          <w:lang w:eastAsia="ru-RU"/>
        </w:rPr>
        <w:t xml:space="preserve"> фонда скважин. Данные проблемы являются основной причиной увеличения затрат на текущие и капитальные ремонты, что в итоге ведет к существенному росту себестоимости добычи нефти. В этом ключе поддержание уровня добычи нефти становится одной из приоритетных задач, для решения которой требуются новые технологические решения и значительные дополнительные средства.</w:t>
      </w:r>
    </w:p>
    <w:p w:rsidR="000C0747" w:rsidRDefault="000C0747" w:rsidP="000C0747">
      <w:pPr>
        <w:spacing w:line="360" w:lineRule="auto"/>
        <w:ind w:firstLine="709"/>
        <w:jc w:val="both"/>
        <w:rPr>
          <w:sz w:val="28"/>
          <w:szCs w:val="28"/>
          <w:lang w:eastAsia="ru-RU"/>
        </w:rPr>
      </w:pPr>
      <w:r w:rsidRPr="000C0747">
        <w:rPr>
          <w:sz w:val="28"/>
          <w:szCs w:val="28"/>
          <w:lang w:eastAsia="ru-RU"/>
        </w:rPr>
        <w:t xml:space="preserve">Для снижения негативных последствий </w:t>
      </w:r>
      <w:proofErr w:type="spellStart"/>
      <w:r w:rsidRPr="000C0747">
        <w:rPr>
          <w:sz w:val="28"/>
          <w:szCs w:val="28"/>
          <w:lang w:eastAsia="ru-RU"/>
        </w:rPr>
        <w:t>заводнения</w:t>
      </w:r>
      <w:proofErr w:type="spellEnd"/>
      <w:r w:rsidRPr="000C0747">
        <w:rPr>
          <w:sz w:val="28"/>
          <w:szCs w:val="28"/>
          <w:lang w:eastAsia="ru-RU"/>
        </w:rPr>
        <w:t xml:space="preserve"> продуктивных пластов, вовлечения в разработку </w:t>
      </w:r>
      <w:proofErr w:type="spellStart"/>
      <w:r w:rsidRPr="000C0747">
        <w:rPr>
          <w:sz w:val="28"/>
          <w:szCs w:val="28"/>
          <w:lang w:eastAsia="ru-RU"/>
        </w:rPr>
        <w:t>низкопроницаемых</w:t>
      </w:r>
      <w:proofErr w:type="spellEnd"/>
      <w:r w:rsidRPr="000C0747">
        <w:rPr>
          <w:sz w:val="28"/>
          <w:szCs w:val="28"/>
          <w:lang w:eastAsia="ru-RU"/>
        </w:rPr>
        <w:t xml:space="preserve"> коллекторов и повышения степени выработки запасов из неоднородных пластов различными компаниями применяются разнообразные технологии, направленные на изменение направления потоков закачиваемой воды, изоляцию </w:t>
      </w:r>
      <w:proofErr w:type="spellStart"/>
      <w:r w:rsidRPr="000C0747">
        <w:rPr>
          <w:sz w:val="28"/>
          <w:szCs w:val="28"/>
          <w:lang w:eastAsia="ru-RU"/>
        </w:rPr>
        <w:t>водопритока</w:t>
      </w:r>
      <w:proofErr w:type="spellEnd"/>
      <w:r w:rsidRPr="000C0747">
        <w:rPr>
          <w:sz w:val="28"/>
          <w:szCs w:val="28"/>
          <w:lang w:eastAsia="ru-RU"/>
        </w:rPr>
        <w:t xml:space="preserve"> и выравнивание профилей приемистости нагнетательных скважин.</w:t>
      </w:r>
    </w:p>
    <w:p w:rsidR="000C0747" w:rsidRDefault="000C0747" w:rsidP="00FC7567">
      <w:pPr>
        <w:spacing w:line="360" w:lineRule="auto"/>
        <w:ind w:firstLine="709"/>
        <w:jc w:val="both"/>
        <w:rPr>
          <w:sz w:val="28"/>
          <w:szCs w:val="28"/>
          <w:lang w:eastAsia="ru-RU"/>
        </w:rPr>
      </w:pPr>
      <w:r w:rsidRPr="000C0747">
        <w:rPr>
          <w:sz w:val="28"/>
          <w:szCs w:val="28"/>
          <w:lang w:eastAsia="ru-RU"/>
        </w:rPr>
        <w:t xml:space="preserve">Был осуществлен анализ возможных методов технологий по </w:t>
      </w:r>
      <w:r>
        <w:rPr>
          <w:sz w:val="28"/>
          <w:szCs w:val="28"/>
          <w:lang w:eastAsia="ru-RU"/>
        </w:rPr>
        <w:t xml:space="preserve">изоляции </w:t>
      </w:r>
      <w:proofErr w:type="spellStart"/>
      <w:r>
        <w:rPr>
          <w:sz w:val="28"/>
          <w:szCs w:val="28"/>
          <w:lang w:eastAsia="ru-RU"/>
        </w:rPr>
        <w:t>водопритока</w:t>
      </w:r>
      <w:proofErr w:type="spellEnd"/>
      <w:r w:rsidRPr="000C0747">
        <w:rPr>
          <w:sz w:val="28"/>
          <w:szCs w:val="28"/>
          <w:lang w:eastAsia="ru-RU"/>
        </w:rPr>
        <w:t xml:space="preserve"> и наиболее благоприятные геофизические условия применения. Актуальность исследования обособлена необходимостью применения комплексной технологии, ранее не использовавшейся на территории </w:t>
      </w:r>
      <w:proofErr w:type="spellStart"/>
      <w:r w:rsidRPr="000C0747">
        <w:rPr>
          <w:sz w:val="28"/>
          <w:szCs w:val="28"/>
          <w:lang w:eastAsia="ru-RU"/>
        </w:rPr>
        <w:t>Нижневартовского</w:t>
      </w:r>
      <w:proofErr w:type="spellEnd"/>
      <w:r w:rsidRPr="000C0747">
        <w:rPr>
          <w:sz w:val="28"/>
          <w:szCs w:val="28"/>
          <w:lang w:eastAsia="ru-RU"/>
        </w:rPr>
        <w:t xml:space="preserve"> месторождения.</w:t>
      </w:r>
    </w:p>
    <w:p w:rsidR="00FC7567" w:rsidRDefault="00FC7567" w:rsidP="00FC7567">
      <w:pPr>
        <w:spacing w:line="360" w:lineRule="auto"/>
        <w:ind w:firstLine="709"/>
        <w:jc w:val="both"/>
        <w:rPr>
          <w:sz w:val="28"/>
          <w:szCs w:val="28"/>
          <w:lang w:eastAsia="ru-RU"/>
        </w:rPr>
      </w:pPr>
      <w:r w:rsidRPr="000C0747">
        <w:rPr>
          <w:b/>
          <w:sz w:val="28"/>
          <w:szCs w:val="28"/>
          <w:lang w:eastAsia="ru-RU"/>
        </w:rPr>
        <w:t>Цель работы</w:t>
      </w:r>
      <w:r w:rsidRPr="00FC7567">
        <w:rPr>
          <w:sz w:val="28"/>
          <w:szCs w:val="28"/>
          <w:lang w:eastAsia="ru-RU"/>
        </w:rPr>
        <w:t xml:space="preserve"> – оценить эффективность проведения работ по </w:t>
      </w:r>
      <w:r w:rsidR="000C0747">
        <w:rPr>
          <w:sz w:val="28"/>
          <w:szCs w:val="28"/>
          <w:lang w:eastAsia="ru-RU"/>
        </w:rPr>
        <w:t xml:space="preserve">изоляции </w:t>
      </w:r>
      <w:proofErr w:type="spellStart"/>
      <w:r w:rsidR="000C0747">
        <w:rPr>
          <w:sz w:val="28"/>
          <w:szCs w:val="28"/>
          <w:lang w:eastAsia="ru-RU"/>
        </w:rPr>
        <w:t>водопритока</w:t>
      </w:r>
      <w:proofErr w:type="spellEnd"/>
      <w:r w:rsidRPr="00FC7567">
        <w:rPr>
          <w:sz w:val="28"/>
          <w:szCs w:val="28"/>
          <w:lang w:eastAsia="ru-RU"/>
        </w:rPr>
        <w:t xml:space="preserve"> нагнетательных скважин на Нижневартовском месторождении.</w:t>
      </w:r>
    </w:p>
    <w:p w:rsidR="000C0747" w:rsidRDefault="000C0747" w:rsidP="00FC7567">
      <w:pPr>
        <w:spacing w:line="360" w:lineRule="auto"/>
        <w:ind w:firstLine="709"/>
        <w:jc w:val="both"/>
        <w:rPr>
          <w:sz w:val="28"/>
          <w:szCs w:val="28"/>
          <w:lang w:eastAsia="ru-RU"/>
        </w:rPr>
      </w:pPr>
      <w:r>
        <w:rPr>
          <w:sz w:val="28"/>
          <w:szCs w:val="28"/>
          <w:lang w:eastAsia="ru-RU"/>
        </w:rPr>
        <w:t xml:space="preserve">Для достижения назначенной цели работы необходимо поставить </w:t>
      </w:r>
      <w:r w:rsidRPr="000C0747">
        <w:rPr>
          <w:b/>
          <w:sz w:val="28"/>
          <w:szCs w:val="28"/>
          <w:lang w:eastAsia="ru-RU"/>
        </w:rPr>
        <w:t>задачи</w:t>
      </w:r>
      <w:r>
        <w:rPr>
          <w:sz w:val="28"/>
          <w:szCs w:val="28"/>
          <w:lang w:eastAsia="ru-RU"/>
        </w:rPr>
        <w:t xml:space="preserve"> исследования:</w:t>
      </w:r>
    </w:p>
    <w:p w:rsidR="000C0747" w:rsidRDefault="000C0747" w:rsidP="00FC7567">
      <w:pPr>
        <w:spacing w:line="360" w:lineRule="auto"/>
        <w:ind w:firstLine="709"/>
        <w:jc w:val="both"/>
        <w:rPr>
          <w:sz w:val="28"/>
          <w:szCs w:val="28"/>
          <w:lang w:eastAsia="ru-RU"/>
        </w:rPr>
      </w:pPr>
      <w:r>
        <w:rPr>
          <w:sz w:val="28"/>
          <w:szCs w:val="28"/>
          <w:lang w:eastAsia="ru-RU"/>
        </w:rPr>
        <w:t xml:space="preserve">1. Провести анализ методов </w:t>
      </w:r>
      <w:r w:rsidRPr="000C0747">
        <w:rPr>
          <w:sz w:val="28"/>
          <w:szCs w:val="28"/>
          <w:lang w:eastAsia="ru-RU"/>
        </w:rPr>
        <w:t xml:space="preserve">водоизоляционных работ </w:t>
      </w:r>
      <w:r>
        <w:rPr>
          <w:sz w:val="28"/>
          <w:szCs w:val="28"/>
          <w:lang w:eastAsia="ru-RU"/>
        </w:rPr>
        <w:t>с условиями геологических особенностей месторождения.</w:t>
      </w:r>
    </w:p>
    <w:p w:rsidR="000C0747" w:rsidRDefault="000C0747" w:rsidP="00FC7567">
      <w:pPr>
        <w:spacing w:line="360" w:lineRule="auto"/>
        <w:ind w:firstLine="709"/>
        <w:jc w:val="both"/>
        <w:rPr>
          <w:sz w:val="28"/>
          <w:szCs w:val="28"/>
          <w:lang w:eastAsia="ru-RU"/>
        </w:rPr>
      </w:pPr>
      <w:r>
        <w:rPr>
          <w:sz w:val="28"/>
          <w:szCs w:val="28"/>
          <w:lang w:eastAsia="ru-RU"/>
        </w:rPr>
        <w:t>2. Изучить выбор и свойства катализаторов, необходимых для проведения данной технологии.</w:t>
      </w:r>
    </w:p>
    <w:p w:rsidR="000C0747" w:rsidRDefault="000C0747" w:rsidP="00FC7567">
      <w:pPr>
        <w:spacing w:line="360" w:lineRule="auto"/>
        <w:ind w:firstLine="709"/>
        <w:jc w:val="both"/>
        <w:rPr>
          <w:sz w:val="28"/>
          <w:szCs w:val="28"/>
          <w:lang w:eastAsia="ru-RU"/>
        </w:rPr>
      </w:pPr>
      <w:r>
        <w:rPr>
          <w:sz w:val="28"/>
          <w:szCs w:val="28"/>
          <w:lang w:eastAsia="ru-RU"/>
        </w:rPr>
        <w:t>3. Составить экономический расчет технологии и оценить экономический эффект от ее проведения.</w:t>
      </w:r>
    </w:p>
    <w:p w:rsidR="000C0747" w:rsidRPr="00FC7567" w:rsidRDefault="000C0747" w:rsidP="00FC7567">
      <w:pPr>
        <w:spacing w:line="360" w:lineRule="auto"/>
        <w:ind w:firstLine="709"/>
        <w:jc w:val="both"/>
        <w:rPr>
          <w:sz w:val="28"/>
          <w:szCs w:val="28"/>
          <w:lang w:eastAsia="ru-RU"/>
        </w:rPr>
      </w:pPr>
      <w:r w:rsidRPr="000C0747">
        <w:rPr>
          <w:b/>
          <w:sz w:val="28"/>
          <w:szCs w:val="28"/>
          <w:lang w:eastAsia="ru-RU"/>
        </w:rPr>
        <w:lastRenderedPageBreak/>
        <w:t>Объектом</w:t>
      </w:r>
      <w:r>
        <w:rPr>
          <w:sz w:val="28"/>
          <w:szCs w:val="28"/>
          <w:lang w:eastAsia="ru-RU"/>
        </w:rPr>
        <w:t xml:space="preserve"> исследования является технология изоляции </w:t>
      </w:r>
      <w:proofErr w:type="spellStart"/>
      <w:r>
        <w:rPr>
          <w:sz w:val="28"/>
          <w:szCs w:val="28"/>
          <w:lang w:eastAsia="ru-RU"/>
        </w:rPr>
        <w:t>водопритока</w:t>
      </w:r>
      <w:proofErr w:type="spellEnd"/>
      <w:r>
        <w:rPr>
          <w:sz w:val="28"/>
          <w:szCs w:val="28"/>
          <w:lang w:eastAsia="ru-RU"/>
        </w:rPr>
        <w:t>.</w:t>
      </w:r>
    </w:p>
    <w:p w:rsidR="00604A4D" w:rsidRPr="00FC7567" w:rsidRDefault="000C0747" w:rsidP="00FC7567">
      <w:pPr>
        <w:spacing w:line="360" w:lineRule="auto"/>
        <w:ind w:firstLine="709"/>
        <w:jc w:val="both"/>
        <w:rPr>
          <w:sz w:val="28"/>
          <w:szCs w:val="28"/>
          <w:lang w:eastAsia="ru-RU"/>
        </w:rPr>
      </w:pPr>
      <w:r>
        <w:rPr>
          <w:b/>
          <w:sz w:val="28"/>
          <w:szCs w:val="28"/>
          <w:lang w:eastAsia="ru-RU"/>
        </w:rPr>
        <w:t>Предметом</w:t>
      </w:r>
      <w:r w:rsidR="00FC7567" w:rsidRPr="00FC7567">
        <w:rPr>
          <w:sz w:val="28"/>
          <w:szCs w:val="28"/>
          <w:lang w:eastAsia="ru-RU"/>
        </w:rPr>
        <w:t xml:space="preserve"> исследования являются скважины </w:t>
      </w:r>
      <w:proofErr w:type="spellStart"/>
      <w:r w:rsidR="00FC7567" w:rsidRPr="00FC7567">
        <w:rPr>
          <w:sz w:val="28"/>
          <w:szCs w:val="28"/>
          <w:lang w:eastAsia="ru-RU"/>
        </w:rPr>
        <w:t>Нижневартовского</w:t>
      </w:r>
      <w:proofErr w:type="spellEnd"/>
      <w:r w:rsidR="00FC7567" w:rsidRPr="00FC7567">
        <w:rPr>
          <w:sz w:val="28"/>
          <w:szCs w:val="28"/>
          <w:lang w:eastAsia="ru-RU"/>
        </w:rPr>
        <w:t xml:space="preserve"> месторождения, на которых и будет производится </w:t>
      </w:r>
      <w:r>
        <w:rPr>
          <w:sz w:val="28"/>
          <w:szCs w:val="28"/>
          <w:lang w:eastAsia="ru-RU"/>
        </w:rPr>
        <w:t>технология.</w:t>
      </w:r>
    </w:p>
    <w:p w:rsidR="0081554A" w:rsidRDefault="000C0747" w:rsidP="0081554A">
      <w:pPr>
        <w:spacing w:line="360" w:lineRule="auto"/>
        <w:ind w:firstLine="709"/>
        <w:jc w:val="both"/>
        <w:rPr>
          <w:sz w:val="28"/>
          <w:szCs w:val="28"/>
          <w:lang w:eastAsia="ru-RU"/>
        </w:rPr>
      </w:pPr>
      <w:r w:rsidRPr="000C0747">
        <w:rPr>
          <w:sz w:val="28"/>
          <w:szCs w:val="28"/>
          <w:lang w:eastAsia="ru-RU"/>
        </w:rPr>
        <w:t>Изучение рекомендуемого мероприятия и вычисление показателей ожидаемой технологической эффективности показал, что внедрение данной технологии будет более эффективным, чем применяемые в настоящее время технологии</w:t>
      </w:r>
      <w:r w:rsidR="0081554A">
        <w:rPr>
          <w:sz w:val="28"/>
          <w:szCs w:val="28"/>
          <w:lang w:eastAsia="ru-RU"/>
        </w:rPr>
        <w:t>.</w:t>
      </w:r>
    </w:p>
    <w:p w:rsidR="00601AD9" w:rsidRDefault="00601AD9" w:rsidP="00604A4D">
      <w:pPr>
        <w:spacing w:line="360" w:lineRule="auto"/>
        <w:ind w:firstLine="709"/>
        <w:jc w:val="both"/>
        <w:rPr>
          <w:b/>
          <w:sz w:val="28"/>
          <w:szCs w:val="28"/>
          <w:lang w:eastAsia="ru-RU"/>
        </w:rPr>
      </w:pPr>
    </w:p>
    <w:p w:rsidR="0081554A" w:rsidRDefault="0081554A" w:rsidP="00604A4D">
      <w:pPr>
        <w:spacing w:line="360" w:lineRule="auto"/>
        <w:ind w:firstLine="709"/>
        <w:jc w:val="both"/>
        <w:rPr>
          <w:sz w:val="28"/>
          <w:szCs w:val="28"/>
          <w:lang w:eastAsia="ru-RU"/>
        </w:rPr>
      </w:pPr>
      <w:r w:rsidRPr="0081554A">
        <w:rPr>
          <w:b/>
          <w:sz w:val="28"/>
          <w:szCs w:val="28"/>
          <w:lang w:eastAsia="ru-RU"/>
        </w:rPr>
        <w:t>Материалы и методы исследования</w:t>
      </w:r>
      <w:r>
        <w:rPr>
          <w:b/>
          <w:sz w:val="28"/>
          <w:szCs w:val="28"/>
          <w:lang w:eastAsia="ru-RU"/>
        </w:rPr>
        <w:t xml:space="preserve"> </w:t>
      </w:r>
      <w:r w:rsidRPr="0081554A">
        <w:rPr>
          <w:b/>
          <w:sz w:val="28"/>
          <w:szCs w:val="28"/>
          <w:lang w:eastAsia="ru-RU"/>
        </w:rPr>
        <w:t>(</w:t>
      </w:r>
      <w:proofErr w:type="spellStart"/>
      <w:r w:rsidRPr="0081554A">
        <w:rPr>
          <w:b/>
          <w:sz w:val="28"/>
          <w:szCs w:val="28"/>
          <w:lang w:eastAsia="ru-RU"/>
        </w:rPr>
        <w:t>Materials</w:t>
      </w:r>
      <w:proofErr w:type="spellEnd"/>
      <w:r w:rsidRPr="0081554A">
        <w:rPr>
          <w:b/>
          <w:sz w:val="28"/>
          <w:szCs w:val="28"/>
          <w:lang w:eastAsia="ru-RU"/>
        </w:rPr>
        <w:t xml:space="preserve"> </w:t>
      </w:r>
      <w:proofErr w:type="spellStart"/>
      <w:r w:rsidRPr="0081554A">
        <w:rPr>
          <w:b/>
          <w:sz w:val="28"/>
          <w:szCs w:val="28"/>
          <w:lang w:eastAsia="ru-RU"/>
        </w:rPr>
        <w:t>and</w:t>
      </w:r>
      <w:proofErr w:type="spellEnd"/>
      <w:r w:rsidRPr="0081554A">
        <w:rPr>
          <w:b/>
          <w:sz w:val="28"/>
          <w:szCs w:val="28"/>
          <w:lang w:eastAsia="ru-RU"/>
        </w:rPr>
        <w:t xml:space="preserve"> </w:t>
      </w:r>
      <w:proofErr w:type="spellStart"/>
      <w:r w:rsidRPr="0081554A">
        <w:rPr>
          <w:b/>
          <w:sz w:val="28"/>
          <w:szCs w:val="28"/>
          <w:lang w:eastAsia="ru-RU"/>
        </w:rPr>
        <w:t>Methods</w:t>
      </w:r>
      <w:proofErr w:type="spellEnd"/>
      <w:r w:rsidRPr="0081554A">
        <w:rPr>
          <w:b/>
          <w:sz w:val="28"/>
          <w:szCs w:val="28"/>
          <w:lang w:eastAsia="ru-RU"/>
        </w:rPr>
        <w:t>)</w:t>
      </w:r>
      <w:r>
        <w:rPr>
          <w:b/>
          <w:sz w:val="28"/>
          <w:szCs w:val="28"/>
          <w:lang w:eastAsia="ru-RU"/>
        </w:rPr>
        <w:t>:</w:t>
      </w:r>
    </w:p>
    <w:p w:rsidR="0081554A" w:rsidRPr="0081554A" w:rsidRDefault="0081554A" w:rsidP="0081554A">
      <w:pPr>
        <w:spacing w:line="360" w:lineRule="auto"/>
        <w:ind w:firstLine="709"/>
        <w:jc w:val="both"/>
        <w:rPr>
          <w:sz w:val="28"/>
          <w:szCs w:val="28"/>
          <w:lang w:eastAsia="ru-RU"/>
        </w:rPr>
      </w:pPr>
      <w:r w:rsidRPr="0081554A">
        <w:rPr>
          <w:sz w:val="28"/>
          <w:szCs w:val="28"/>
          <w:lang w:eastAsia="ru-RU"/>
        </w:rPr>
        <w:t>Наиболее распространенными технологиями изолирования водоносных горизонтов является механическое изолирование, закачка цемента под давлением и обработка полимерными гелями, которые требуют разобщения пласта. Обработка распределителем неравномерной проницаемости (DPR) или модификатором относительной проницаемости (RPM) может использоваться в качестве альтернативы обработке с разобщением пласта</w:t>
      </w:r>
      <w:r w:rsidR="009F3E8D">
        <w:rPr>
          <w:sz w:val="28"/>
          <w:szCs w:val="28"/>
          <w:lang w:eastAsia="ru-RU"/>
        </w:rPr>
        <w:t xml:space="preserve"> </w:t>
      </w:r>
      <w:r w:rsidR="009F3E8D" w:rsidRPr="009F3E8D">
        <w:rPr>
          <w:sz w:val="28"/>
          <w:szCs w:val="28"/>
          <w:lang w:eastAsia="ru-RU"/>
        </w:rPr>
        <w:t>[</w:t>
      </w:r>
      <w:r w:rsidR="009F3E8D">
        <w:rPr>
          <w:sz w:val="28"/>
          <w:szCs w:val="28"/>
          <w:lang w:eastAsia="ru-RU"/>
        </w:rPr>
        <w:t>10</w:t>
      </w:r>
      <w:r w:rsidR="009F3E8D" w:rsidRPr="009F3E8D">
        <w:rPr>
          <w:sz w:val="28"/>
          <w:szCs w:val="28"/>
          <w:lang w:eastAsia="ru-RU"/>
        </w:rPr>
        <w:t>]</w:t>
      </w:r>
      <w:r w:rsidRPr="0081554A">
        <w:rPr>
          <w:sz w:val="28"/>
          <w:szCs w:val="28"/>
          <w:lang w:eastAsia="ru-RU"/>
        </w:rPr>
        <w:t>.</w:t>
      </w:r>
    </w:p>
    <w:p w:rsidR="0081554A" w:rsidRPr="0081554A" w:rsidRDefault="0081554A" w:rsidP="0081554A">
      <w:pPr>
        <w:spacing w:line="360" w:lineRule="auto"/>
        <w:ind w:firstLine="709"/>
        <w:jc w:val="both"/>
        <w:rPr>
          <w:sz w:val="28"/>
          <w:szCs w:val="28"/>
          <w:lang w:eastAsia="ru-RU"/>
        </w:rPr>
      </w:pPr>
      <w:r w:rsidRPr="0081554A">
        <w:rPr>
          <w:sz w:val="28"/>
          <w:szCs w:val="28"/>
          <w:lang w:eastAsia="ru-RU"/>
        </w:rPr>
        <w:t>Применение органического полимерного геля позволяет получить хорошее проникновение, и действие такой обработки может продолжаться несколько лет. Однако еще более эффективной является комплексная обработка (цемент/полимерный гель).</w:t>
      </w:r>
    </w:p>
    <w:p w:rsidR="0081554A" w:rsidRPr="0081554A" w:rsidRDefault="0081554A" w:rsidP="0081554A">
      <w:pPr>
        <w:spacing w:line="360" w:lineRule="auto"/>
        <w:ind w:firstLine="709"/>
        <w:jc w:val="both"/>
        <w:rPr>
          <w:sz w:val="28"/>
          <w:szCs w:val="28"/>
          <w:lang w:eastAsia="ru-RU"/>
        </w:rPr>
      </w:pPr>
      <w:r w:rsidRPr="0081554A">
        <w:rPr>
          <w:sz w:val="28"/>
          <w:szCs w:val="28"/>
          <w:lang w:eastAsia="ru-RU"/>
        </w:rPr>
        <w:t>Одним из эффективных способов изолирования водоносных горизонтов является помещение в скважину мембранного фильтра, сделанного из материала, который набухает при контакте с водой, но не с нефтью. Когда происходит выход воды, набухший материал блокирует водоносный горизонт. Изолирование водоносных горизонтов успешно применялось в нагнетательных скважинах для получения лучш</w:t>
      </w:r>
      <w:r>
        <w:rPr>
          <w:sz w:val="28"/>
          <w:szCs w:val="28"/>
          <w:lang w:eastAsia="ru-RU"/>
        </w:rPr>
        <w:t>его профиля направления потока.</w:t>
      </w:r>
    </w:p>
    <w:p w:rsidR="0081554A" w:rsidRPr="0081554A" w:rsidRDefault="0081554A" w:rsidP="0081554A">
      <w:pPr>
        <w:spacing w:line="360" w:lineRule="auto"/>
        <w:ind w:firstLine="709"/>
        <w:jc w:val="both"/>
        <w:rPr>
          <w:sz w:val="28"/>
          <w:szCs w:val="28"/>
          <w:lang w:eastAsia="ru-RU"/>
        </w:rPr>
      </w:pPr>
      <w:r w:rsidRPr="0081554A">
        <w:rPr>
          <w:sz w:val="28"/>
          <w:szCs w:val="28"/>
          <w:lang w:eastAsia="ru-RU"/>
        </w:rPr>
        <w:t>К химическим технологиям изоляции водоносного горизонта относятся</w:t>
      </w:r>
      <w:r w:rsidR="009F3E8D">
        <w:rPr>
          <w:sz w:val="28"/>
          <w:szCs w:val="28"/>
          <w:lang w:eastAsia="ru-RU"/>
        </w:rPr>
        <w:t xml:space="preserve"> </w:t>
      </w:r>
      <w:r w:rsidR="009F3E8D" w:rsidRPr="009F3E8D">
        <w:rPr>
          <w:sz w:val="28"/>
          <w:szCs w:val="28"/>
          <w:lang w:eastAsia="ru-RU"/>
        </w:rPr>
        <w:t>[</w:t>
      </w:r>
      <w:r w:rsidR="009F3E8D">
        <w:rPr>
          <w:sz w:val="28"/>
          <w:szCs w:val="28"/>
          <w:lang w:eastAsia="ru-RU"/>
        </w:rPr>
        <w:t>8</w:t>
      </w:r>
      <w:r w:rsidR="009F3E8D" w:rsidRPr="009F3E8D">
        <w:rPr>
          <w:sz w:val="28"/>
          <w:szCs w:val="28"/>
          <w:lang w:eastAsia="ru-RU"/>
        </w:rPr>
        <w:t>]</w:t>
      </w:r>
      <w:r w:rsidRPr="0081554A">
        <w:rPr>
          <w:sz w:val="28"/>
          <w:szCs w:val="28"/>
          <w:lang w:eastAsia="ru-RU"/>
        </w:rPr>
        <w:t>:</w:t>
      </w:r>
    </w:p>
    <w:p w:rsidR="0081554A" w:rsidRPr="0081554A" w:rsidRDefault="0081554A" w:rsidP="0081554A">
      <w:pPr>
        <w:pStyle w:val="a5"/>
        <w:numPr>
          <w:ilvl w:val="0"/>
          <w:numId w:val="2"/>
        </w:numPr>
        <w:spacing w:line="360" w:lineRule="auto"/>
        <w:jc w:val="both"/>
        <w:rPr>
          <w:sz w:val="28"/>
          <w:szCs w:val="28"/>
          <w:lang w:eastAsia="ru-RU"/>
        </w:rPr>
      </w:pPr>
      <w:r w:rsidRPr="0081554A">
        <w:rPr>
          <w:sz w:val="28"/>
          <w:szCs w:val="28"/>
          <w:lang w:eastAsia="ru-RU"/>
        </w:rPr>
        <w:t>цементные растворы;</w:t>
      </w:r>
    </w:p>
    <w:p w:rsidR="0081554A" w:rsidRPr="0081554A" w:rsidRDefault="0081554A" w:rsidP="0081554A">
      <w:pPr>
        <w:pStyle w:val="a5"/>
        <w:numPr>
          <w:ilvl w:val="0"/>
          <w:numId w:val="2"/>
        </w:numPr>
        <w:spacing w:line="360" w:lineRule="auto"/>
        <w:jc w:val="both"/>
        <w:rPr>
          <w:sz w:val="28"/>
          <w:szCs w:val="28"/>
          <w:lang w:eastAsia="ru-RU"/>
        </w:rPr>
      </w:pPr>
      <w:r w:rsidRPr="0081554A">
        <w:rPr>
          <w:sz w:val="28"/>
          <w:szCs w:val="28"/>
          <w:lang w:eastAsia="ru-RU"/>
        </w:rPr>
        <w:t>неорганические гели;</w:t>
      </w:r>
    </w:p>
    <w:p w:rsidR="0081554A" w:rsidRPr="0081554A" w:rsidRDefault="0081554A" w:rsidP="0081554A">
      <w:pPr>
        <w:pStyle w:val="a5"/>
        <w:numPr>
          <w:ilvl w:val="0"/>
          <w:numId w:val="2"/>
        </w:numPr>
        <w:spacing w:line="360" w:lineRule="auto"/>
        <w:jc w:val="both"/>
        <w:rPr>
          <w:sz w:val="28"/>
          <w:szCs w:val="28"/>
          <w:lang w:eastAsia="ru-RU"/>
        </w:rPr>
      </w:pPr>
      <w:r w:rsidRPr="0081554A">
        <w:rPr>
          <w:sz w:val="28"/>
          <w:szCs w:val="28"/>
          <w:lang w:eastAsia="ru-RU"/>
        </w:rPr>
        <w:lastRenderedPageBreak/>
        <w:t>гели из сетчатых (поперечно-сшитых) органических полимеров:</w:t>
      </w:r>
    </w:p>
    <w:p w:rsidR="0081554A" w:rsidRPr="0081554A" w:rsidRDefault="0081554A" w:rsidP="0081554A">
      <w:pPr>
        <w:pStyle w:val="a5"/>
        <w:numPr>
          <w:ilvl w:val="0"/>
          <w:numId w:val="2"/>
        </w:numPr>
        <w:spacing w:line="360" w:lineRule="auto"/>
        <w:jc w:val="both"/>
        <w:rPr>
          <w:sz w:val="28"/>
          <w:szCs w:val="28"/>
          <w:lang w:eastAsia="ru-RU"/>
        </w:rPr>
      </w:pPr>
      <w:r w:rsidRPr="0081554A">
        <w:rPr>
          <w:sz w:val="28"/>
          <w:szCs w:val="28"/>
          <w:lang w:eastAsia="ru-RU"/>
        </w:rPr>
        <w:t xml:space="preserve">на </w:t>
      </w:r>
      <w:proofErr w:type="spellStart"/>
      <w:r w:rsidRPr="0081554A">
        <w:rPr>
          <w:sz w:val="28"/>
          <w:szCs w:val="28"/>
          <w:lang w:eastAsia="ru-RU"/>
        </w:rPr>
        <w:t>мономерной</w:t>
      </w:r>
      <w:proofErr w:type="spellEnd"/>
      <w:r w:rsidRPr="0081554A">
        <w:rPr>
          <w:sz w:val="28"/>
          <w:szCs w:val="28"/>
          <w:lang w:eastAsia="ru-RU"/>
        </w:rPr>
        <w:t xml:space="preserve"> основе;</w:t>
      </w:r>
    </w:p>
    <w:p w:rsidR="0081554A" w:rsidRPr="0081554A" w:rsidRDefault="0081554A" w:rsidP="0081554A">
      <w:pPr>
        <w:pStyle w:val="a5"/>
        <w:numPr>
          <w:ilvl w:val="0"/>
          <w:numId w:val="2"/>
        </w:numPr>
        <w:spacing w:line="360" w:lineRule="auto"/>
        <w:jc w:val="both"/>
        <w:rPr>
          <w:sz w:val="28"/>
          <w:szCs w:val="28"/>
          <w:lang w:eastAsia="ru-RU"/>
        </w:rPr>
      </w:pPr>
      <w:r w:rsidRPr="0081554A">
        <w:rPr>
          <w:sz w:val="28"/>
          <w:szCs w:val="28"/>
          <w:lang w:eastAsia="ru-RU"/>
        </w:rPr>
        <w:t>на полимерной основе;</w:t>
      </w:r>
    </w:p>
    <w:p w:rsidR="0081554A" w:rsidRPr="0081554A" w:rsidRDefault="0081554A" w:rsidP="0081554A">
      <w:pPr>
        <w:pStyle w:val="a5"/>
        <w:numPr>
          <w:ilvl w:val="0"/>
          <w:numId w:val="2"/>
        </w:numPr>
        <w:spacing w:line="360" w:lineRule="auto"/>
        <w:jc w:val="both"/>
        <w:rPr>
          <w:sz w:val="28"/>
          <w:szCs w:val="28"/>
          <w:lang w:eastAsia="ru-RU"/>
        </w:rPr>
      </w:pPr>
      <w:r w:rsidRPr="0081554A">
        <w:rPr>
          <w:sz w:val="28"/>
          <w:szCs w:val="28"/>
          <w:lang w:eastAsia="ru-RU"/>
        </w:rPr>
        <w:t>вязкоупругие отклоняющие поверхностно-активные вещества (VES);</w:t>
      </w:r>
    </w:p>
    <w:p w:rsidR="0081554A" w:rsidRPr="0081554A" w:rsidRDefault="0081554A" w:rsidP="0081554A">
      <w:pPr>
        <w:pStyle w:val="a5"/>
        <w:numPr>
          <w:ilvl w:val="0"/>
          <w:numId w:val="2"/>
        </w:numPr>
        <w:spacing w:line="360" w:lineRule="auto"/>
        <w:jc w:val="both"/>
        <w:rPr>
          <w:sz w:val="28"/>
          <w:szCs w:val="28"/>
          <w:lang w:eastAsia="ru-RU"/>
        </w:rPr>
      </w:pPr>
      <w:r w:rsidRPr="0081554A">
        <w:rPr>
          <w:sz w:val="28"/>
          <w:szCs w:val="28"/>
          <w:lang w:eastAsia="ru-RU"/>
        </w:rPr>
        <w:t>распределитель</w:t>
      </w:r>
      <w:r w:rsidRPr="0081554A">
        <w:rPr>
          <w:sz w:val="28"/>
          <w:szCs w:val="28"/>
          <w:lang w:eastAsia="ru-RU"/>
        </w:rPr>
        <w:tab/>
        <w:t>неравномерной</w:t>
      </w:r>
      <w:r w:rsidRPr="0081554A">
        <w:rPr>
          <w:sz w:val="28"/>
          <w:szCs w:val="28"/>
          <w:lang w:eastAsia="ru-RU"/>
        </w:rPr>
        <w:tab/>
        <w:t>проницаемости</w:t>
      </w:r>
      <w:r w:rsidRPr="0081554A">
        <w:rPr>
          <w:sz w:val="28"/>
          <w:szCs w:val="28"/>
          <w:lang w:eastAsia="ru-RU"/>
        </w:rPr>
        <w:tab/>
        <w:t>(DPR)</w:t>
      </w:r>
      <w:r w:rsidR="006839DD">
        <w:rPr>
          <w:sz w:val="28"/>
          <w:szCs w:val="28"/>
          <w:lang w:eastAsia="ru-RU"/>
        </w:rPr>
        <w:t>;</w:t>
      </w:r>
    </w:p>
    <w:p w:rsidR="0081554A" w:rsidRPr="0081554A" w:rsidRDefault="0081554A" w:rsidP="0081554A">
      <w:pPr>
        <w:pStyle w:val="a5"/>
        <w:numPr>
          <w:ilvl w:val="0"/>
          <w:numId w:val="2"/>
        </w:numPr>
        <w:spacing w:line="360" w:lineRule="auto"/>
        <w:jc w:val="both"/>
        <w:rPr>
          <w:sz w:val="28"/>
          <w:szCs w:val="28"/>
          <w:lang w:eastAsia="ru-RU"/>
        </w:rPr>
      </w:pPr>
      <w:r w:rsidRPr="0081554A">
        <w:rPr>
          <w:sz w:val="28"/>
          <w:szCs w:val="28"/>
          <w:lang w:eastAsia="ru-RU"/>
        </w:rPr>
        <w:t>микрочастицы и коллоиды;</w:t>
      </w:r>
    </w:p>
    <w:p w:rsidR="0081554A" w:rsidRPr="0081554A" w:rsidRDefault="0081554A" w:rsidP="0081554A">
      <w:pPr>
        <w:pStyle w:val="a5"/>
        <w:numPr>
          <w:ilvl w:val="0"/>
          <w:numId w:val="2"/>
        </w:numPr>
        <w:spacing w:line="360" w:lineRule="auto"/>
        <w:jc w:val="both"/>
        <w:rPr>
          <w:sz w:val="28"/>
          <w:szCs w:val="28"/>
          <w:lang w:eastAsia="ru-RU"/>
        </w:rPr>
      </w:pPr>
      <w:r w:rsidRPr="0081554A">
        <w:rPr>
          <w:sz w:val="28"/>
          <w:szCs w:val="28"/>
          <w:lang w:eastAsia="ru-RU"/>
        </w:rPr>
        <w:t xml:space="preserve">набухающие в воде и </w:t>
      </w:r>
      <w:proofErr w:type="spellStart"/>
      <w:r w:rsidRPr="0081554A">
        <w:rPr>
          <w:sz w:val="28"/>
          <w:szCs w:val="28"/>
          <w:lang w:eastAsia="ru-RU"/>
        </w:rPr>
        <w:t>сверхвпитывающие</w:t>
      </w:r>
      <w:proofErr w:type="spellEnd"/>
      <w:r w:rsidRPr="0081554A">
        <w:rPr>
          <w:sz w:val="28"/>
          <w:szCs w:val="28"/>
          <w:lang w:eastAsia="ru-RU"/>
        </w:rPr>
        <w:t xml:space="preserve"> полимеры.</w:t>
      </w:r>
    </w:p>
    <w:p w:rsidR="0081554A" w:rsidRDefault="0081554A" w:rsidP="0081554A">
      <w:pPr>
        <w:spacing w:line="360" w:lineRule="auto"/>
        <w:ind w:firstLine="709"/>
        <w:jc w:val="both"/>
        <w:rPr>
          <w:sz w:val="28"/>
          <w:szCs w:val="28"/>
          <w:lang w:eastAsia="ru-RU"/>
        </w:rPr>
      </w:pPr>
      <w:r w:rsidRPr="0081554A">
        <w:rPr>
          <w:sz w:val="28"/>
          <w:szCs w:val="28"/>
          <w:lang w:eastAsia="ru-RU"/>
        </w:rPr>
        <w:t>Обработка гелями применяется и для изоляции газоносных горизонтов. Использование стабилизированных пен пригодно для изоляции газоносных горизонтов, но не для водоносных горизонтов</w:t>
      </w:r>
      <w:r w:rsidR="009F3E8D">
        <w:rPr>
          <w:sz w:val="28"/>
          <w:szCs w:val="28"/>
          <w:lang w:eastAsia="ru-RU"/>
        </w:rPr>
        <w:t xml:space="preserve"> </w:t>
      </w:r>
      <w:r w:rsidR="009F3E8D" w:rsidRPr="009F3E8D">
        <w:rPr>
          <w:sz w:val="28"/>
          <w:szCs w:val="28"/>
          <w:lang w:eastAsia="ru-RU"/>
        </w:rPr>
        <w:t>[</w:t>
      </w:r>
      <w:r w:rsidR="009F3E8D">
        <w:rPr>
          <w:sz w:val="28"/>
          <w:szCs w:val="28"/>
          <w:lang w:eastAsia="ru-RU"/>
        </w:rPr>
        <w:t>5</w:t>
      </w:r>
      <w:r w:rsidR="009F3E8D" w:rsidRPr="009F3E8D">
        <w:rPr>
          <w:sz w:val="28"/>
          <w:szCs w:val="28"/>
          <w:lang w:eastAsia="ru-RU"/>
        </w:rPr>
        <w:t>]</w:t>
      </w:r>
      <w:r w:rsidRPr="0081554A">
        <w:rPr>
          <w:sz w:val="28"/>
          <w:szCs w:val="28"/>
          <w:lang w:eastAsia="ru-RU"/>
        </w:rPr>
        <w:t>.</w:t>
      </w:r>
    </w:p>
    <w:p w:rsidR="00601AD9" w:rsidRDefault="00601AD9" w:rsidP="006839DD">
      <w:pPr>
        <w:pStyle w:val="a3"/>
        <w:spacing w:line="360" w:lineRule="auto"/>
        <w:ind w:left="0" w:firstLine="707"/>
        <w:rPr>
          <w:b/>
          <w:lang w:eastAsia="ru-RU"/>
        </w:rPr>
      </w:pPr>
    </w:p>
    <w:p w:rsidR="006839DD" w:rsidRDefault="006839DD" w:rsidP="006839DD">
      <w:pPr>
        <w:pStyle w:val="a3"/>
        <w:spacing w:line="360" w:lineRule="auto"/>
        <w:ind w:left="0" w:firstLine="707"/>
        <w:rPr>
          <w:b/>
          <w:lang w:eastAsia="ru-RU"/>
        </w:rPr>
      </w:pPr>
      <w:r w:rsidRPr="006839DD">
        <w:rPr>
          <w:b/>
          <w:lang w:eastAsia="ru-RU"/>
        </w:rPr>
        <w:t>Результаты (</w:t>
      </w:r>
      <w:proofErr w:type="spellStart"/>
      <w:r w:rsidRPr="006839DD">
        <w:rPr>
          <w:b/>
          <w:lang w:eastAsia="ru-RU"/>
        </w:rPr>
        <w:t>Results</w:t>
      </w:r>
      <w:proofErr w:type="spellEnd"/>
      <w:r w:rsidRPr="006839DD">
        <w:rPr>
          <w:b/>
          <w:lang w:eastAsia="ru-RU"/>
        </w:rPr>
        <w:t>)</w:t>
      </w:r>
      <w:r>
        <w:rPr>
          <w:b/>
          <w:lang w:eastAsia="ru-RU"/>
        </w:rPr>
        <w:t>:</w:t>
      </w:r>
    </w:p>
    <w:p w:rsidR="0081554A" w:rsidRDefault="0081554A" w:rsidP="006839DD">
      <w:pPr>
        <w:pStyle w:val="a3"/>
        <w:spacing w:line="360" w:lineRule="auto"/>
        <w:ind w:left="0" w:firstLine="707"/>
        <w:rPr>
          <w:sz w:val="23"/>
        </w:rPr>
      </w:pPr>
      <w:r>
        <w:t>Сопоставление</w:t>
      </w:r>
      <w:r>
        <w:rPr>
          <w:spacing w:val="1"/>
        </w:rPr>
        <w:t xml:space="preserve"> </w:t>
      </w:r>
      <w:r>
        <w:t>геолого-физических</w:t>
      </w:r>
      <w:r>
        <w:rPr>
          <w:spacing w:val="1"/>
        </w:rPr>
        <w:t xml:space="preserve"> </w:t>
      </w:r>
      <w:r>
        <w:t>характеристик</w:t>
      </w:r>
      <w:r>
        <w:rPr>
          <w:spacing w:val="1"/>
        </w:rPr>
        <w:t xml:space="preserve"> </w:t>
      </w:r>
      <w:r>
        <w:t>обработанных</w:t>
      </w:r>
      <w:r>
        <w:rPr>
          <w:spacing w:val="1"/>
        </w:rPr>
        <w:t xml:space="preserve"> </w:t>
      </w:r>
      <w:r>
        <w:t>участков,</w:t>
      </w:r>
      <w:r>
        <w:rPr>
          <w:spacing w:val="1"/>
        </w:rPr>
        <w:t xml:space="preserve"> </w:t>
      </w:r>
      <w:r>
        <w:t>фильтрационных потоков жидкостей, степени выработки извлекаемых запасов, текущей</w:t>
      </w:r>
      <w:r>
        <w:rPr>
          <w:spacing w:val="1"/>
        </w:rPr>
        <w:t xml:space="preserve"> </w:t>
      </w:r>
      <w:proofErr w:type="spellStart"/>
      <w:r>
        <w:t>нефтенасыщенности</w:t>
      </w:r>
      <w:proofErr w:type="spellEnd"/>
      <w:r>
        <w:t>,</w:t>
      </w:r>
      <w:r>
        <w:rPr>
          <w:spacing w:val="1"/>
        </w:rPr>
        <w:t xml:space="preserve"> </w:t>
      </w:r>
      <w:r>
        <w:t>текущей</w:t>
      </w:r>
      <w:r>
        <w:rPr>
          <w:spacing w:val="1"/>
        </w:rPr>
        <w:t xml:space="preserve"> </w:t>
      </w:r>
      <w:proofErr w:type="spellStart"/>
      <w:r>
        <w:t>обводненности</w:t>
      </w:r>
      <w:proofErr w:type="spellEnd"/>
      <w:r>
        <w:rPr>
          <w:spacing w:val="1"/>
        </w:rPr>
        <w:t xml:space="preserve"> </w:t>
      </w:r>
      <w:r>
        <w:t>и</w:t>
      </w:r>
      <w:r>
        <w:rPr>
          <w:spacing w:val="1"/>
        </w:rPr>
        <w:t xml:space="preserve"> </w:t>
      </w:r>
      <w:proofErr w:type="spellStart"/>
      <w:r>
        <w:t>гидропроводности</w:t>
      </w:r>
      <w:proofErr w:type="spellEnd"/>
      <w:r>
        <w:rPr>
          <w:spacing w:val="1"/>
        </w:rPr>
        <w:t xml:space="preserve"> </w:t>
      </w:r>
      <w:r>
        <w:t>позволило</w:t>
      </w:r>
      <w:r>
        <w:rPr>
          <w:spacing w:val="1"/>
        </w:rPr>
        <w:t xml:space="preserve"> </w:t>
      </w:r>
      <w:r>
        <w:t>выявить</w:t>
      </w:r>
      <w:r>
        <w:rPr>
          <w:spacing w:val="1"/>
        </w:rPr>
        <w:t xml:space="preserve"> </w:t>
      </w:r>
      <w:r>
        <w:t>интервалы,</w:t>
      </w:r>
      <w:r>
        <w:rPr>
          <w:spacing w:val="-2"/>
        </w:rPr>
        <w:t xml:space="preserve"> </w:t>
      </w:r>
      <w:r>
        <w:t>в</w:t>
      </w:r>
      <w:r>
        <w:rPr>
          <w:spacing w:val="-2"/>
        </w:rPr>
        <w:t xml:space="preserve"> </w:t>
      </w:r>
      <w:r>
        <w:t>которых</w:t>
      </w:r>
      <w:r>
        <w:rPr>
          <w:spacing w:val="-2"/>
        </w:rPr>
        <w:t xml:space="preserve"> </w:t>
      </w:r>
      <w:r>
        <w:t>технологии</w:t>
      </w:r>
      <w:r>
        <w:rPr>
          <w:spacing w:val="2"/>
        </w:rPr>
        <w:t xml:space="preserve"> </w:t>
      </w:r>
      <w:r>
        <w:t>успешны, они</w:t>
      </w:r>
      <w:r>
        <w:rPr>
          <w:spacing w:val="-1"/>
        </w:rPr>
        <w:t xml:space="preserve"> </w:t>
      </w:r>
      <w:r>
        <w:t>представлены</w:t>
      </w:r>
      <w:r>
        <w:rPr>
          <w:spacing w:val="-1"/>
        </w:rPr>
        <w:t xml:space="preserve"> </w:t>
      </w:r>
      <w:r>
        <w:t>в</w:t>
      </w:r>
      <w:r>
        <w:rPr>
          <w:spacing w:val="-1"/>
        </w:rPr>
        <w:t xml:space="preserve"> </w:t>
      </w:r>
      <w:r>
        <w:t>таблице</w:t>
      </w:r>
      <w:r>
        <w:rPr>
          <w:spacing w:val="-2"/>
        </w:rPr>
        <w:t xml:space="preserve"> 1</w:t>
      </w:r>
      <w:r>
        <w:t>.</w:t>
      </w:r>
      <w:r>
        <w:rPr>
          <w:sz w:val="23"/>
        </w:rPr>
        <w:t xml:space="preserve"> </w:t>
      </w:r>
    </w:p>
    <w:p w:rsidR="006839DD" w:rsidRPr="006839DD" w:rsidRDefault="0081554A" w:rsidP="006839DD">
      <w:pPr>
        <w:pStyle w:val="a3"/>
        <w:spacing w:line="360" w:lineRule="auto"/>
        <w:ind w:left="0"/>
        <w:jc w:val="right"/>
        <w:rPr>
          <w:i/>
        </w:rPr>
      </w:pPr>
      <w:r w:rsidRPr="006839DD">
        <w:rPr>
          <w:i/>
        </w:rPr>
        <w:t>Таблица</w:t>
      </w:r>
      <w:r w:rsidRPr="006839DD">
        <w:rPr>
          <w:i/>
          <w:spacing w:val="-4"/>
        </w:rPr>
        <w:t xml:space="preserve"> </w:t>
      </w:r>
      <w:r w:rsidRPr="006839DD">
        <w:rPr>
          <w:i/>
        </w:rPr>
        <w:t>1</w:t>
      </w:r>
      <w:r w:rsidRPr="006839DD">
        <w:rPr>
          <w:i/>
          <w:spacing w:val="-3"/>
        </w:rPr>
        <w:t xml:space="preserve"> </w:t>
      </w:r>
    </w:p>
    <w:p w:rsidR="0081554A" w:rsidRPr="006839DD" w:rsidRDefault="0081554A" w:rsidP="006839DD">
      <w:pPr>
        <w:pStyle w:val="a3"/>
        <w:spacing w:line="360" w:lineRule="auto"/>
        <w:ind w:left="0"/>
        <w:jc w:val="center"/>
        <w:rPr>
          <w:b/>
        </w:rPr>
      </w:pPr>
      <w:r w:rsidRPr="006839DD">
        <w:rPr>
          <w:b/>
        </w:rPr>
        <w:t>Параметры</w:t>
      </w:r>
      <w:r w:rsidRPr="006839DD">
        <w:rPr>
          <w:b/>
          <w:spacing w:val="-2"/>
        </w:rPr>
        <w:t xml:space="preserve"> </w:t>
      </w:r>
      <w:r w:rsidRPr="006839DD">
        <w:rPr>
          <w:b/>
        </w:rPr>
        <w:t>успешных</w:t>
      </w:r>
      <w:r w:rsidRPr="006839DD">
        <w:rPr>
          <w:b/>
          <w:spacing w:val="-2"/>
        </w:rPr>
        <w:t xml:space="preserve"> </w:t>
      </w:r>
      <w:r w:rsidRPr="006839DD">
        <w:rPr>
          <w:b/>
        </w:rPr>
        <w:t>интервалов</w:t>
      </w:r>
      <w:r w:rsidRPr="006839DD">
        <w:rPr>
          <w:b/>
          <w:spacing w:val="-3"/>
        </w:rPr>
        <w:t xml:space="preserve"> </w:t>
      </w:r>
      <w:r w:rsidRPr="006839DD">
        <w:rPr>
          <w:b/>
        </w:rPr>
        <w:t>для</w:t>
      </w:r>
      <w:r w:rsidRPr="006839DD">
        <w:rPr>
          <w:b/>
          <w:spacing w:val="-3"/>
        </w:rPr>
        <w:t xml:space="preserve"> </w:t>
      </w:r>
      <w:r w:rsidRPr="006839DD">
        <w:rPr>
          <w:b/>
        </w:rPr>
        <w:t>различных</w:t>
      </w:r>
      <w:r w:rsidRPr="006839DD">
        <w:rPr>
          <w:b/>
          <w:spacing w:val="-1"/>
        </w:rPr>
        <w:t xml:space="preserve"> </w:t>
      </w:r>
      <w:r w:rsidRPr="006839DD">
        <w:rPr>
          <w:b/>
        </w:rPr>
        <w:t>технологий</w:t>
      </w:r>
    </w:p>
    <w:tbl>
      <w:tblPr>
        <w:tblStyle w:val="TableNormal"/>
        <w:tblW w:w="0" w:type="auto"/>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81"/>
        <w:gridCol w:w="865"/>
        <w:gridCol w:w="1119"/>
        <w:gridCol w:w="958"/>
        <w:gridCol w:w="956"/>
        <w:gridCol w:w="959"/>
        <w:gridCol w:w="958"/>
      </w:tblGrid>
      <w:tr w:rsidR="0081554A" w:rsidTr="006839DD">
        <w:trPr>
          <w:trHeight w:val="188"/>
        </w:trPr>
        <w:tc>
          <w:tcPr>
            <w:tcW w:w="3081" w:type="dxa"/>
            <w:vMerge w:val="restart"/>
          </w:tcPr>
          <w:p w:rsidR="0081554A" w:rsidRPr="0081554A" w:rsidRDefault="0081554A" w:rsidP="004F17EA">
            <w:pPr>
              <w:pStyle w:val="TableParagraph"/>
              <w:spacing w:before="8"/>
              <w:jc w:val="left"/>
              <w:rPr>
                <w:sz w:val="24"/>
                <w:lang w:val="ru-RU"/>
              </w:rPr>
            </w:pPr>
          </w:p>
          <w:p w:rsidR="0081554A" w:rsidRPr="0081554A" w:rsidRDefault="0081554A" w:rsidP="004F17EA">
            <w:pPr>
              <w:pStyle w:val="TableParagraph"/>
              <w:ind w:left="295" w:right="279"/>
              <w:rPr>
                <w:sz w:val="24"/>
                <w:lang w:val="ru-RU"/>
              </w:rPr>
            </w:pPr>
            <w:r w:rsidRPr="0081554A">
              <w:rPr>
                <w:sz w:val="24"/>
                <w:lang w:val="ru-RU"/>
              </w:rPr>
              <w:t>Технология МУН с</w:t>
            </w:r>
            <w:r w:rsidRPr="0081554A">
              <w:rPr>
                <w:spacing w:val="-57"/>
                <w:sz w:val="24"/>
                <w:lang w:val="ru-RU"/>
              </w:rPr>
              <w:t xml:space="preserve"> </w:t>
            </w:r>
            <w:r w:rsidRPr="0081554A">
              <w:rPr>
                <w:sz w:val="24"/>
                <w:lang w:val="ru-RU"/>
              </w:rPr>
              <w:t>использованием</w:t>
            </w:r>
            <w:r w:rsidRPr="0081554A">
              <w:rPr>
                <w:spacing w:val="1"/>
                <w:sz w:val="24"/>
                <w:lang w:val="ru-RU"/>
              </w:rPr>
              <w:t xml:space="preserve"> </w:t>
            </w:r>
            <w:r w:rsidRPr="0081554A">
              <w:rPr>
                <w:sz w:val="24"/>
                <w:lang w:val="ru-RU"/>
              </w:rPr>
              <w:t>различных систем</w:t>
            </w:r>
          </w:p>
        </w:tc>
        <w:tc>
          <w:tcPr>
            <w:tcW w:w="5815" w:type="dxa"/>
            <w:gridSpan w:val="6"/>
          </w:tcPr>
          <w:p w:rsidR="0081554A" w:rsidRDefault="0081554A" w:rsidP="004F17EA">
            <w:pPr>
              <w:pStyle w:val="TableParagraph"/>
              <w:spacing w:line="255" w:lineRule="exact"/>
              <w:ind w:left="1288"/>
              <w:jc w:val="left"/>
              <w:rPr>
                <w:sz w:val="24"/>
              </w:rPr>
            </w:pPr>
            <w:proofErr w:type="spellStart"/>
            <w:r>
              <w:rPr>
                <w:sz w:val="24"/>
              </w:rPr>
              <w:t>Применимость</w:t>
            </w:r>
            <w:proofErr w:type="spellEnd"/>
            <w:r>
              <w:rPr>
                <w:spacing w:val="-4"/>
                <w:sz w:val="24"/>
              </w:rPr>
              <w:t xml:space="preserve"> </w:t>
            </w:r>
            <w:r>
              <w:rPr>
                <w:sz w:val="24"/>
              </w:rPr>
              <w:t>МУН</w:t>
            </w:r>
            <w:r>
              <w:rPr>
                <w:spacing w:val="-3"/>
                <w:sz w:val="24"/>
              </w:rPr>
              <w:t xml:space="preserve"> </w:t>
            </w:r>
            <w:proofErr w:type="spellStart"/>
            <w:r>
              <w:rPr>
                <w:sz w:val="24"/>
              </w:rPr>
              <w:t>при</w:t>
            </w:r>
            <w:proofErr w:type="spellEnd"/>
          </w:p>
        </w:tc>
      </w:tr>
      <w:tr w:rsidR="0081554A" w:rsidTr="006839DD">
        <w:trPr>
          <w:trHeight w:val="379"/>
        </w:trPr>
        <w:tc>
          <w:tcPr>
            <w:tcW w:w="3081" w:type="dxa"/>
            <w:vMerge/>
            <w:tcBorders>
              <w:top w:val="nil"/>
            </w:tcBorders>
          </w:tcPr>
          <w:p w:rsidR="0081554A" w:rsidRDefault="0081554A" w:rsidP="004F17EA">
            <w:pPr>
              <w:rPr>
                <w:sz w:val="2"/>
                <w:szCs w:val="2"/>
              </w:rPr>
            </w:pPr>
          </w:p>
        </w:tc>
        <w:tc>
          <w:tcPr>
            <w:tcW w:w="2942" w:type="dxa"/>
            <w:gridSpan w:val="3"/>
          </w:tcPr>
          <w:p w:rsidR="0081554A" w:rsidRDefault="0081554A" w:rsidP="004F17EA">
            <w:pPr>
              <w:pStyle w:val="TableParagraph"/>
              <w:spacing w:line="270" w:lineRule="exact"/>
              <w:ind w:left="46" w:right="35"/>
              <w:rPr>
                <w:sz w:val="24"/>
              </w:rPr>
            </w:pPr>
            <w:proofErr w:type="spellStart"/>
            <w:r>
              <w:rPr>
                <w:sz w:val="24"/>
              </w:rPr>
              <w:t>степени</w:t>
            </w:r>
            <w:proofErr w:type="spellEnd"/>
            <w:r>
              <w:rPr>
                <w:spacing w:val="-3"/>
                <w:sz w:val="24"/>
              </w:rPr>
              <w:t xml:space="preserve"> </w:t>
            </w:r>
            <w:proofErr w:type="spellStart"/>
            <w:r>
              <w:rPr>
                <w:sz w:val="24"/>
              </w:rPr>
              <w:t>выработки</w:t>
            </w:r>
            <w:proofErr w:type="spellEnd"/>
          </w:p>
          <w:p w:rsidR="0081554A" w:rsidRDefault="0081554A" w:rsidP="004F17EA">
            <w:pPr>
              <w:pStyle w:val="TableParagraph"/>
              <w:spacing w:line="264" w:lineRule="exact"/>
              <w:ind w:left="46" w:right="36"/>
              <w:rPr>
                <w:sz w:val="24"/>
              </w:rPr>
            </w:pPr>
            <w:proofErr w:type="spellStart"/>
            <w:r>
              <w:rPr>
                <w:sz w:val="24"/>
              </w:rPr>
              <w:t>извлекаемых</w:t>
            </w:r>
            <w:proofErr w:type="spellEnd"/>
            <w:r>
              <w:rPr>
                <w:spacing w:val="-3"/>
                <w:sz w:val="24"/>
              </w:rPr>
              <w:t xml:space="preserve"> </w:t>
            </w:r>
            <w:proofErr w:type="spellStart"/>
            <w:r>
              <w:rPr>
                <w:sz w:val="24"/>
              </w:rPr>
              <w:t>запасов</w:t>
            </w:r>
            <w:proofErr w:type="spellEnd"/>
            <w:r>
              <w:rPr>
                <w:sz w:val="24"/>
              </w:rPr>
              <w:t>,</w:t>
            </w:r>
            <w:r>
              <w:rPr>
                <w:spacing w:val="-3"/>
                <w:sz w:val="24"/>
              </w:rPr>
              <w:t xml:space="preserve"> </w:t>
            </w:r>
            <w:r>
              <w:rPr>
                <w:sz w:val="24"/>
              </w:rPr>
              <w:t>%</w:t>
            </w:r>
          </w:p>
        </w:tc>
        <w:tc>
          <w:tcPr>
            <w:tcW w:w="2873" w:type="dxa"/>
            <w:gridSpan w:val="3"/>
          </w:tcPr>
          <w:p w:rsidR="0081554A" w:rsidRDefault="0081554A" w:rsidP="004F17EA">
            <w:pPr>
              <w:pStyle w:val="TableParagraph"/>
              <w:spacing w:line="270" w:lineRule="exact"/>
              <w:ind w:left="315" w:right="308"/>
              <w:rPr>
                <w:sz w:val="24"/>
              </w:rPr>
            </w:pPr>
            <w:proofErr w:type="spellStart"/>
            <w:r>
              <w:rPr>
                <w:sz w:val="24"/>
              </w:rPr>
              <w:t>текущей</w:t>
            </w:r>
            <w:proofErr w:type="spellEnd"/>
          </w:p>
          <w:p w:rsidR="0081554A" w:rsidRDefault="0081554A" w:rsidP="004F17EA">
            <w:pPr>
              <w:pStyle w:val="TableParagraph"/>
              <w:spacing w:line="264" w:lineRule="exact"/>
              <w:ind w:left="319" w:right="308"/>
              <w:rPr>
                <w:sz w:val="24"/>
              </w:rPr>
            </w:pPr>
            <w:proofErr w:type="spellStart"/>
            <w:r>
              <w:rPr>
                <w:sz w:val="24"/>
              </w:rPr>
              <w:t>обводненности</w:t>
            </w:r>
            <w:proofErr w:type="spellEnd"/>
            <w:r>
              <w:rPr>
                <w:sz w:val="24"/>
              </w:rPr>
              <w:t>,</w:t>
            </w:r>
            <w:r>
              <w:rPr>
                <w:spacing w:val="-1"/>
                <w:sz w:val="24"/>
              </w:rPr>
              <w:t xml:space="preserve"> </w:t>
            </w:r>
            <w:r>
              <w:rPr>
                <w:sz w:val="24"/>
              </w:rPr>
              <w:t>%</w:t>
            </w:r>
          </w:p>
        </w:tc>
      </w:tr>
      <w:tr w:rsidR="0081554A" w:rsidTr="006839DD">
        <w:trPr>
          <w:trHeight w:val="378"/>
        </w:trPr>
        <w:tc>
          <w:tcPr>
            <w:tcW w:w="3081" w:type="dxa"/>
            <w:vMerge/>
            <w:tcBorders>
              <w:top w:val="nil"/>
            </w:tcBorders>
          </w:tcPr>
          <w:p w:rsidR="0081554A" w:rsidRDefault="0081554A" w:rsidP="004F17EA">
            <w:pPr>
              <w:rPr>
                <w:sz w:val="2"/>
                <w:szCs w:val="2"/>
              </w:rPr>
            </w:pPr>
          </w:p>
        </w:tc>
        <w:tc>
          <w:tcPr>
            <w:tcW w:w="865" w:type="dxa"/>
          </w:tcPr>
          <w:p w:rsidR="0081554A" w:rsidRDefault="0081554A" w:rsidP="004F17EA">
            <w:pPr>
              <w:pStyle w:val="TableParagraph"/>
              <w:spacing w:before="128"/>
              <w:ind w:left="84" w:right="69"/>
              <w:rPr>
                <w:sz w:val="24"/>
              </w:rPr>
            </w:pPr>
            <w:r>
              <w:rPr>
                <w:sz w:val="24"/>
              </w:rPr>
              <w:t>20-40</w:t>
            </w:r>
          </w:p>
        </w:tc>
        <w:tc>
          <w:tcPr>
            <w:tcW w:w="1119" w:type="dxa"/>
          </w:tcPr>
          <w:p w:rsidR="0081554A" w:rsidRDefault="0081554A" w:rsidP="004F17EA">
            <w:pPr>
              <w:pStyle w:val="TableParagraph"/>
              <w:spacing w:before="128"/>
              <w:ind w:left="194" w:right="185"/>
              <w:rPr>
                <w:sz w:val="24"/>
              </w:rPr>
            </w:pPr>
            <w:r>
              <w:rPr>
                <w:sz w:val="24"/>
              </w:rPr>
              <w:t>40-80</w:t>
            </w:r>
          </w:p>
        </w:tc>
        <w:tc>
          <w:tcPr>
            <w:tcW w:w="958" w:type="dxa"/>
          </w:tcPr>
          <w:p w:rsidR="0081554A" w:rsidRDefault="0081554A" w:rsidP="004F17EA">
            <w:pPr>
              <w:pStyle w:val="TableParagraph"/>
              <w:spacing w:line="268" w:lineRule="exact"/>
              <w:ind w:left="115" w:right="106"/>
              <w:rPr>
                <w:sz w:val="24"/>
              </w:rPr>
            </w:pPr>
            <w:proofErr w:type="spellStart"/>
            <w:r>
              <w:rPr>
                <w:sz w:val="24"/>
              </w:rPr>
              <w:t>более</w:t>
            </w:r>
            <w:proofErr w:type="spellEnd"/>
          </w:p>
          <w:p w:rsidR="0081554A" w:rsidRDefault="0081554A" w:rsidP="004F17EA">
            <w:pPr>
              <w:pStyle w:val="TableParagraph"/>
              <w:spacing w:line="264" w:lineRule="exact"/>
              <w:ind w:left="115" w:right="105"/>
              <w:rPr>
                <w:sz w:val="24"/>
              </w:rPr>
            </w:pPr>
            <w:r>
              <w:rPr>
                <w:sz w:val="24"/>
              </w:rPr>
              <w:t>80</w:t>
            </w:r>
          </w:p>
        </w:tc>
        <w:tc>
          <w:tcPr>
            <w:tcW w:w="956" w:type="dxa"/>
          </w:tcPr>
          <w:p w:rsidR="0081554A" w:rsidRDefault="0081554A" w:rsidP="004F17EA">
            <w:pPr>
              <w:pStyle w:val="TableParagraph"/>
              <w:spacing w:before="128"/>
              <w:ind w:left="113" w:right="104"/>
              <w:rPr>
                <w:sz w:val="24"/>
              </w:rPr>
            </w:pPr>
            <w:proofErr w:type="spellStart"/>
            <w:r>
              <w:rPr>
                <w:sz w:val="24"/>
              </w:rPr>
              <w:t>до</w:t>
            </w:r>
            <w:proofErr w:type="spellEnd"/>
            <w:r>
              <w:rPr>
                <w:sz w:val="24"/>
              </w:rPr>
              <w:t xml:space="preserve"> 60</w:t>
            </w:r>
          </w:p>
        </w:tc>
        <w:tc>
          <w:tcPr>
            <w:tcW w:w="959" w:type="dxa"/>
          </w:tcPr>
          <w:p w:rsidR="0081554A" w:rsidRDefault="0081554A" w:rsidP="004F17EA">
            <w:pPr>
              <w:pStyle w:val="TableParagraph"/>
              <w:spacing w:before="128"/>
              <w:ind w:left="123" w:right="114"/>
              <w:rPr>
                <w:sz w:val="24"/>
              </w:rPr>
            </w:pPr>
            <w:r>
              <w:rPr>
                <w:sz w:val="24"/>
              </w:rPr>
              <w:t>60-80</w:t>
            </w:r>
          </w:p>
        </w:tc>
        <w:tc>
          <w:tcPr>
            <w:tcW w:w="956" w:type="dxa"/>
          </w:tcPr>
          <w:p w:rsidR="0081554A" w:rsidRDefault="0081554A" w:rsidP="004F17EA">
            <w:pPr>
              <w:pStyle w:val="TableParagraph"/>
              <w:spacing w:line="268" w:lineRule="exact"/>
              <w:ind w:left="113" w:right="106"/>
              <w:rPr>
                <w:sz w:val="24"/>
              </w:rPr>
            </w:pPr>
            <w:proofErr w:type="spellStart"/>
            <w:r>
              <w:rPr>
                <w:sz w:val="24"/>
              </w:rPr>
              <w:t>более</w:t>
            </w:r>
            <w:proofErr w:type="spellEnd"/>
          </w:p>
          <w:p w:rsidR="0081554A" w:rsidRDefault="0081554A" w:rsidP="004F17EA">
            <w:pPr>
              <w:pStyle w:val="TableParagraph"/>
              <w:spacing w:line="264" w:lineRule="exact"/>
              <w:ind w:left="110" w:right="106"/>
              <w:rPr>
                <w:sz w:val="24"/>
              </w:rPr>
            </w:pPr>
            <w:r>
              <w:rPr>
                <w:sz w:val="24"/>
              </w:rPr>
              <w:t>80</w:t>
            </w:r>
          </w:p>
        </w:tc>
      </w:tr>
      <w:tr w:rsidR="0081554A" w:rsidTr="006839DD">
        <w:trPr>
          <w:trHeight w:val="188"/>
        </w:trPr>
        <w:tc>
          <w:tcPr>
            <w:tcW w:w="3081" w:type="dxa"/>
          </w:tcPr>
          <w:p w:rsidR="0081554A" w:rsidRDefault="0081554A" w:rsidP="004F17EA">
            <w:pPr>
              <w:pStyle w:val="TableParagraph"/>
              <w:spacing w:line="255" w:lineRule="exact"/>
              <w:ind w:left="295" w:right="283"/>
              <w:rPr>
                <w:sz w:val="24"/>
              </w:rPr>
            </w:pPr>
            <w:r>
              <w:rPr>
                <w:sz w:val="24"/>
              </w:rPr>
              <w:t>ВДС;</w:t>
            </w:r>
            <w:r>
              <w:rPr>
                <w:spacing w:val="-3"/>
                <w:sz w:val="24"/>
              </w:rPr>
              <w:t xml:space="preserve"> </w:t>
            </w:r>
            <w:r>
              <w:rPr>
                <w:sz w:val="24"/>
              </w:rPr>
              <w:t>ЩПСК,</w:t>
            </w:r>
            <w:r>
              <w:rPr>
                <w:spacing w:val="-2"/>
                <w:sz w:val="24"/>
              </w:rPr>
              <w:t xml:space="preserve"> </w:t>
            </w:r>
            <w:r>
              <w:rPr>
                <w:sz w:val="24"/>
              </w:rPr>
              <w:t>ВДЭС</w:t>
            </w:r>
          </w:p>
        </w:tc>
        <w:tc>
          <w:tcPr>
            <w:tcW w:w="865" w:type="dxa"/>
          </w:tcPr>
          <w:p w:rsidR="0081554A" w:rsidRDefault="0081554A" w:rsidP="004F17EA">
            <w:pPr>
              <w:pStyle w:val="TableParagraph"/>
              <w:jc w:val="left"/>
              <w:rPr>
                <w:sz w:val="20"/>
              </w:rPr>
            </w:pPr>
          </w:p>
        </w:tc>
        <w:tc>
          <w:tcPr>
            <w:tcW w:w="1119" w:type="dxa"/>
          </w:tcPr>
          <w:p w:rsidR="0081554A" w:rsidRDefault="0081554A" w:rsidP="004F17EA">
            <w:pPr>
              <w:pStyle w:val="TableParagraph"/>
              <w:spacing w:line="255" w:lineRule="exact"/>
              <w:ind w:left="12"/>
              <w:rPr>
                <w:sz w:val="24"/>
              </w:rPr>
            </w:pPr>
            <w:r>
              <w:rPr>
                <w:sz w:val="24"/>
              </w:rPr>
              <w:t>+</w:t>
            </w:r>
          </w:p>
        </w:tc>
        <w:tc>
          <w:tcPr>
            <w:tcW w:w="958" w:type="dxa"/>
          </w:tcPr>
          <w:p w:rsidR="0081554A" w:rsidRDefault="0081554A" w:rsidP="004F17EA">
            <w:pPr>
              <w:pStyle w:val="TableParagraph"/>
              <w:spacing w:line="255" w:lineRule="exact"/>
              <w:ind w:left="11"/>
              <w:rPr>
                <w:sz w:val="24"/>
              </w:rPr>
            </w:pPr>
            <w:r>
              <w:rPr>
                <w:sz w:val="24"/>
              </w:rPr>
              <w:t>+</w:t>
            </w:r>
          </w:p>
        </w:tc>
        <w:tc>
          <w:tcPr>
            <w:tcW w:w="956" w:type="dxa"/>
          </w:tcPr>
          <w:p w:rsidR="0081554A" w:rsidRDefault="0081554A" w:rsidP="004F17EA">
            <w:pPr>
              <w:pStyle w:val="TableParagraph"/>
              <w:jc w:val="left"/>
              <w:rPr>
                <w:sz w:val="20"/>
              </w:rPr>
            </w:pPr>
          </w:p>
        </w:tc>
        <w:tc>
          <w:tcPr>
            <w:tcW w:w="959" w:type="dxa"/>
          </w:tcPr>
          <w:p w:rsidR="0081554A" w:rsidRDefault="0081554A" w:rsidP="004F17EA">
            <w:pPr>
              <w:pStyle w:val="TableParagraph"/>
              <w:spacing w:line="255" w:lineRule="exact"/>
              <w:ind w:left="12"/>
              <w:rPr>
                <w:sz w:val="24"/>
              </w:rPr>
            </w:pPr>
            <w:r>
              <w:rPr>
                <w:sz w:val="24"/>
              </w:rPr>
              <w:t>+</w:t>
            </w:r>
          </w:p>
        </w:tc>
        <w:tc>
          <w:tcPr>
            <w:tcW w:w="956" w:type="dxa"/>
          </w:tcPr>
          <w:p w:rsidR="0081554A" w:rsidRDefault="0081554A" w:rsidP="004F17EA">
            <w:pPr>
              <w:pStyle w:val="TableParagraph"/>
              <w:spacing w:line="255" w:lineRule="exact"/>
              <w:ind w:right="344"/>
              <w:jc w:val="right"/>
              <w:rPr>
                <w:sz w:val="24"/>
              </w:rPr>
            </w:pPr>
            <w:r>
              <w:rPr>
                <w:sz w:val="24"/>
              </w:rPr>
              <w:t>+</w:t>
            </w:r>
          </w:p>
        </w:tc>
      </w:tr>
      <w:tr w:rsidR="0081554A" w:rsidTr="006839DD">
        <w:trPr>
          <w:trHeight w:val="188"/>
        </w:trPr>
        <w:tc>
          <w:tcPr>
            <w:tcW w:w="3081" w:type="dxa"/>
          </w:tcPr>
          <w:p w:rsidR="0081554A" w:rsidRDefault="0081554A" w:rsidP="004F17EA">
            <w:pPr>
              <w:pStyle w:val="TableParagraph"/>
              <w:spacing w:line="255" w:lineRule="exact"/>
              <w:ind w:left="295" w:right="281"/>
              <w:rPr>
                <w:sz w:val="24"/>
              </w:rPr>
            </w:pPr>
            <w:r>
              <w:rPr>
                <w:sz w:val="24"/>
              </w:rPr>
              <w:t>СПГ;</w:t>
            </w:r>
            <w:r>
              <w:rPr>
                <w:spacing w:val="-4"/>
                <w:sz w:val="24"/>
              </w:rPr>
              <w:t xml:space="preserve"> </w:t>
            </w:r>
            <w:r>
              <w:rPr>
                <w:sz w:val="24"/>
              </w:rPr>
              <w:t>ГОС;</w:t>
            </w:r>
            <w:r>
              <w:rPr>
                <w:spacing w:val="-2"/>
                <w:sz w:val="24"/>
              </w:rPr>
              <w:t xml:space="preserve"> </w:t>
            </w:r>
            <w:r>
              <w:rPr>
                <w:sz w:val="24"/>
              </w:rPr>
              <w:t>РВ-3П-1</w:t>
            </w:r>
          </w:p>
        </w:tc>
        <w:tc>
          <w:tcPr>
            <w:tcW w:w="865" w:type="dxa"/>
          </w:tcPr>
          <w:p w:rsidR="0081554A" w:rsidRDefault="0081554A" w:rsidP="004F17EA">
            <w:pPr>
              <w:pStyle w:val="TableParagraph"/>
              <w:jc w:val="left"/>
              <w:rPr>
                <w:sz w:val="20"/>
              </w:rPr>
            </w:pPr>
          </w:p>
        </w:tc>
        <w:tc>
          <w:tcPr>
            <w:tcW w:w="1119" w:type="dxa"/>
          </w:tcPr>
          <w:p w:rsidR="0081554A" w:rsidRDefault="0081554A" w:rsidP="004F17EA">
            <w:pPr>
              <w:pStyle w:val="TableParagraph"/>
              <w:spacing w:line="255" w:lineRule="exact"/>
              <w:ind w:left="12"/>
              <w:rPr>
                <w:sz w:val="24"/>
              </w:rPr>
            </w:pPr>
            <w:r>
              <w:rPr>
                <w:sz w:val="24"/>
              </w:rPr>
              <w:t>+</w:t>
            </w:r>
          </w:p>
        </w:tc>
        <w:tc>
          <w:tcPr>
            <w:tcW w:w="958" w:type="dxa"/>
          </w:tcPr>
          <w:p w:rsidR="0081554A" w:rsidRDefault="0081554A" w:rsidP="004F17EA">
            <w:pPr>
              <w:pStyle w:val="TableParagraph"/>
              <w:jc w:val="left"/>
              <w:rPr>
                <w:sz w:val="20"/>
              </w:rPr>
            </w:pPr>
          </w:p>
        </w:tc>
        <w:tc>
          <w:tcPr>
            <w:tcW w:w="956" w:type="dxa"/>
          </w:tcPr>
          <w:p w:rsidR="0081554A" w:rsidRDefault="0081554A" w:rsidP="004F17EA">
            <w:pPr>
              <w:pStyle w:val="TableParagraph"/>
              <w:jc w:val="left"/>
              <w:rPr>
                <w:sz w:val="20"/>
              </w:rPr>
            </w:pPr>
          </w:p>
        </w:tc>
        <w:tc>
          <w:tcPr>
            <w:tcW w:w="959" w:type="dxa"/>
          </w:tcPr>
          <w:p w:rsidR="0081554A" w:rsidRDefault="0081554A" w:rsidP="004F17EA">
            <w:pPr>
              <w:pStyle w:val="TableParagraph"/>
              <w:jc w:val="left"/>
              <w:rPr>
                <w:sz w:val="20"/>
              </w:rPr>
            </w:pPr>
          </w:p>
        </w:tc>
        <w:tc>
          <w:tcPr>
            <w:tcW w:w="956" w:type="dxa"/>
          </w:tcPr>
          <w:p w:rsidR="0081554A" w:rsidRDefault="0081554A" w:rsidP="004F17EA">
            <w:pPr>
              <w:pStyle w:val="TableParagraph"/>
              <w:spacing w:line="255" w:lineRule="exact"/>
              <w:ind w:right="344"/>
              <w:jc w:val="right"/>
              <w:rPr>
                <w:sz w:val="24"/>
              </w:rPr>
            </w:pPr>
            <w:r>
              <w:rPr>
                <w:sz w:val="24"/>
              </w:rPr>
              <w:t>+</w:t>
            </w:r>
          </w:p>
        </w:tc>
      </w:tr>
      <w:tr w:rsidR="0081554A" w:rsidTr="006839DD">
        <w:trPr>
          <w:trHeight w:val="190"/>
        </w:trPr>
        <w:tc>
          <w:tcPr>
            <w:tcW w:w="3081" w:type="dxa"/>
          </w:tcPr>
          <w:p w:rsidR="0081554A" w:rsidRDefault="0081554A" w:rsidP="004F17EA">
            <w:pPr>
              <w:pStyle w:val="TableParagraph"/>
              <w:spacing w:line="258" w:lineRule="exact"/>
              <w:ind w:left="295" w:right="281"/>
              <w:rPr>
                <w:sz w:val="24"/>
              </w:rPr>
            </w:pPr>
            <w:r>
              <w:rPr>
                <w:sz w:val="24"/>
              </w:rPr>
              <w:t>ЭМКО</w:t>
            </w:r>
          </w:p>
        </w:tc>
        <w:tc>
          <w:tcPr>
            <w:tcW w:w="865" w:type="dxa"/>
          </w:tcPr>
          <w:p w:rsidR="0081554A" w:rsidRDefault="0081554A" w:rsidP="004F17EA">
            <w:pPr>
              <w:pStyle w:val="TableParagraph"/>
              <w:jc w:val="left"/>
              <w:rPr>
                <w:sz w:val="20"/>
              </w:rPr>
            </w:pPr>
          </w:p>
        </w:tc>
        <w:tc>
          <w:tcPr>
            <w:tcW w:w="1119" w:type="dxa"/>
          </w:tcPr>
          <w:p w:rsidR="0081554A" w:rsidRDefault="0081554A" w:rsidP="004F17EA">
            <w:pPr>
              <w:pStyle w:val="TableParagraph"/>
              <w:spacing w:line="258" w:lineRule="exact"/>
              <w:ind w:left="12"/>
              <w:rPr>
                <w:sz w:val="24"/>
              </w:rPr>
            </w:pPr>
            <w:r>
              <w:rPr>
                <w:sz w:val="24"/>
              </w:rPr>
              <w:t>+</w:t>
            </w:r>
          </w:p>
        </w:tc>
        <w:tc>
          <w:tcPr>
            <w:tcW w:w="958" w:type="dxa"/>
          </w:tcPr>
          <w:p w:rsidR="0081554A" w:rsidRDefault="0081554A" w:rsidP="004F17EA">
            <w:pPr>
              <w:pStyle w:val="TableParagraph"/>
              <w:jc w:val="left"/>
              <w:rPr>
                <w:sz w:val="20"/>
              </w:rPr>
            </w:pPr>
          </w:p>
        </w:tc>
        <w:tc>
          <w:tcPr>
            <w:tcW w:w="956" w:type="dxa"/>
          </w:tcPr>
          <w:p w:rsidR="0081554A" w:rsidRDefault="0081554A" w:rsidP="004F17EA">
            <w:pPr>
              <w:pStyle w:val="TableParagraph"/>
              <w:jc w:val="left"/>
              <w:rPr>
                <w:sz w:val="20"/>
              </w:rPr>
            </w:pPr>
          </w:p>
        </w:tc>
        <w:tc>
          <w:tcPr>
            <w:tcW w:w="959" w:type="dxa"/>
          </w:tcPr>
          <w:p w:rsidR="0081554A" w:rsidRDefault="0081554A" w:rsidP="004F17EA">
            <w:pPr>
              <w:pStyle w:val="TableParagraph"/>
              <w:spacing w:line="258" w:lineRule="exact"/>
              <w:ind w:left="12"/>
              <w:rPr>
                <w:sz w:val="24"/>
              </w:rPr>
            </w:pPr>
            <w:r>
              <w:rPr>
                <w:sz w:val="24"/>
              </w:rPr>
              <w:t>+</w:t>
            </w:r>
          </w:p>
        </w:tc>
        <w:tc>
          <w:tcPr>
            <w:tcW w:w="956" w:type="dxa"/>
          </w:tcPr>
          <w:p w:rsidR="0081554A" w:rsidRDefault="0081554A" w:rsidP="004F17EA">
            <w:pPr>
              <w:pStyle w:val="TableParagraph"/>
              <w:spacing w:line="258" w:lineRule="exact"/>
              <w:ind w:right="344"/>
              <w:jc w:val="right"/>
              <w:rPr>
                <w:sz w:val="24"/>
              </w:rPr>
            </w:pPr>
            <w:r>
              <w:rPr>
                <w:sz w:val="24"/>
              </w:rPr>
              <w:t>+</w:t>
            </w:r>
          </w:p>
        </w:tc>
      </w:tr>
      <w:tr w:rsidR="0081554A" w:rsidTr="006839DD">
        <w:trPr>
          <w:trHeight w:val="188"/>
        </w:trPr>
        <w:tc>
          <w:tcPr>
            <w:tcW w:w="3081" w:type="dxa"/>
          </w:tcPr>
          <w:p w:rsidR="0081554A" w:rsidRDefault="0081554A" w:rsidP="004F17EA">
            <w:pPr>
              <w:pStyle w:val="TableParagraph"/>
              <w:spacing w:line="255" w:lineRule="exact"/>
              <w:ind w:left="295" w:right="277"/>
              <w:rPr>
                <w:sz w:val="24"/>
              </w:rPr>
            </w:pPr>
            <w:r>
              <w:rPr>
                <w:sz w:val="24"/>
              </w:rPr>
              <w:t>ЭСС</w:t>
            </w:r>
          </w:p>
        </w:tc>
        <w:tc>
          <w:tcPr>
            <w:tcW w:w="865" w:type="dxa"/>
          </w:tcPr>
          <w:p w:rsidR="0081554A" w:rsidRDefault="0081554A" w:rsidP="004F17EA">
            <w:pPr>
              <w:pStyle w:val="TableParagraph"/>
              <w:jc w:val="left"/>
              <w:rPr>
                <w:sz w:val="20"/>
              </w:rPr>
            </w:pPr>
          </w:p>
        </w:tc>
        <w:tc>
          <w:tcPr>
            <w:tcW w:w="1119" w:type="dxa"/>
          </w:tcPr>
          <w:p w:rsidR="0081554A" w:rsidRDefault="0081554A" w:rsidP="004F17EA">
            <w:pPr>
              <w:pStyle w:val="TableParagraph"/>
              <w:jc w:val="left"/>
              <w:rPr>
                <w:sz w:val="20"/>
              </w:rPr>
            </w:pPr>
          </w:p>
        </w:tc>
        <w:tc>
          <w:tcPr>
            <w:tcW w:w="958" w:type="dxa"/>
          </w:tcPr>
          <w:p w:rsidR="0081554A" w:rsidRDefault="0081554A" w:rsidP="004F17EA">
            <w:pPr>
              <w:pStyle w:val="TableParagraph"/>
              <w:spacing w:line="255" w:lineRule="exact"/>
              <w:ind w:left="11"/>
              <w:rPr>
                <w:sz w:val="24"/>
              </w:rPr>
            </w:pPr>
            <w:r>
              <w:rPr>
                <w:sz w:val="24"/>
              </w:rPr>
              <w:t>+</w:t>
            </w:r>
          </w:p>
        </w:tc>
        <w:tc>
          <w:tcPr>
            <w:tcW w:w="956" w:type="dxa"/>
          </w:tcPr>
          <w:p w:rsidR="0081554A" w:rsidRDefault="0081554A" w:rsidP="004F17EA">
            <w:pPr>
              <w:pStyle w:val="TableParagraph"/>
              <w:jc w:val="left"/>
              <w:rPr>
                <w:sz w:val="20"/>
              </w:rPr>
            </w:pPr>
          </w:p>
        </w:tc>
        <w:tc>
          <w:tcPr>
            <w:tcW w:w="959" w:type="dxa"/>
          </w:tcPr>
          <w:p w:rsidR="0081554A" w:rsidRDefault="0081554A" w:rsidP="004F17EA">
            <w:pPr>
              <w:pStyle w:val="TableParagraph"/>
              <w:spacing w:line="255" w:lineRule="exact"/>
              <w:ind w:left="12"/>
              <w:rPr>
                <w:sz w:val="24"/>
              </w:rPr>
            </w:pPr>
            <w:r>
              <w:rPr>
                <w:sz w:val="24"/>
              </w:rPr>
              <w:t>+</w:t>
            </w:r>
          </w:p>
        </w:tc>
        <w:tc>
          <w:tcPr>
            <w:tcW w:w="956" w:type="dxa"/>
          </w:tcPr>
          <w:p w:rsidR="0081554A" w:rsidRDefault="0081554A" w:rsidP="004F17EA">
            <w:pPr>
              <w:pStyle w:val="TableParagraph"/>
              <w:jc w:val="left"/>
              <w:rPr>
                <w:sz w:val="20"/>
              </w:rPr>
            </w:pPr>
          </w:p>
        </w:tc>
      </w:tr>
      <w:tr w:rsidR="0081554A" w:rsidTr="006839DD">
        <w:trPr>
          <w:trHeight w:val="188"/>
        </w:trPr>
        <w:tc>
          <w:tcPr>
            <w:tcW w:w="3081" w:type="dxa"/>
          </w:tcPr>
          <w:p w:rsidR="0081554A" w:rsidRDefault="0081554A" w:rsidP="004F17EA">
            <w:pPr>
              <w:pStyle w:val="TableParagraph"/>
              <w:spacing w:line="255" w:lineRule="exact"/>
              <w:ind w:left="295" w:right="282"/>
              <w:rPr>
                <w:sz w:val="24"/>
              </w:rPr>
            </w:pPr>
            <w:r>
              <w:rPr>
                <w:sz w:val="24"/>
              </w:rPr>
              <w:t>СПС,</w:t>
            </w:r>
            <w:r>
              <w:rPr>
                <w:spacing w:val="-4"/>
                <w:sz w:val="24"/>
              </w:rPr>
              <w:t xml:space="preserve"> </w:t>
            </w:r>
            <w:r>
              <w:rPr>
                <w:sz w:val="24"/>
              </w:rPr>
              <w:t>CL-system</w:t>
            </w:r>
          </w:p>
        </w:tc>
        <w:tc>
          <w:tcPr>
            <w:tcW w:w="865" w:type="dxa"/>
          </w:tcPr>
          <w:p w:rsidR="0081554A" w:rsidRDefault="0081554A" w:rsidP="004F17EA">
            <w:pPr>
              <w:pStyle w:val="TableParagraph"/>
              <w:spacing w:line="255" w:lineRule="exact"/>
              <w:ind w:left="14"/>
              <w:rPr>
                <w:sz w:val="24"/>
              </w:rPr>
            </w:pPr>
            <w:r>
              <w:rPr>
                <w:sz w:val="24"/>
              </w:rPr>
              <w:t>+</w:t>
            </w:r>
          </w:p>
        </w:tc>
        <w:tc>
          <w:tcPr>
            <w:tcW w:w="1119" w:type="dxa"/>
          </w:tcPr>
          <w:p w:rsidR="0081554A" w:rsidRDefault="0081554A" w:rsidP="004F17EA">
            <w:pPr>
              <w:pStyle w:val="TableParagraph"/>
              <w:jc w:val="left"/>
              <w:rPr>
                <w:sz w:val="20"/>
              </w:rPr>
            </w:pPr>
          </w:p>
        </w:tc>
        <w:tc>
          <w:tcPr>
            <w:tcW w:w="958" w:type="dxa"/>
          </w:tcPr>
          <w:p w:rsidR="0081554A" w:rsidRDefault="0081554A" w:rsidP="004F17EA">
            <w:pPr>
              <w:pStyle w:val="TableParagraph"/>
              <w:spacing w:line="255" w:lineRule="exact"/>
              <w:ind w:left="11"/>
              <w:rPr>
                <w:sz w:val="24"/>
              </w:rPr>
            </w:pPr>
            <w:r>
              <w:rPr>
                <w:sz w:val="24"/>
              </w:rPr>
              <w:t>+</w:t>
            </w:r>
          </w:p>
        </w:tc>
        <w:tc>
          <w:tcPr>
            <w:tcW w:w="956" w:type="dxa"/>
          </w:tcPr>
          <w:p w:rsidR="0081554A" w:rsidRDefault="0081554A" w:rsidP="004F17EA">
            <w:pPr>
              <w:pStyle w:val="TableParagraph"/>
              <w:spacing w:line="255" w:lineRule="exact"/>
              <w:ind w:left="10"/>
              <w:rPr>
                <w:sz w:val="24"/>
              </w:rPr>
            </w:pPr>
            <w:r>
              <w:rPr>
                <w:sz w:val="24"/>
              </w:rPr>
              <w:t>+</w:t>
            </w:r>
          </w:p>
        </w:tc>
        <w:tc>
          <w:tcPr>
            <w:tcW w:w="959" w:type="dxa"/>
          </w:tcPr>
          <w:p w:rsidR="0081554A" w:rsidRDefault="0081554A" w:rsidP="004F17EA">
            <w:pPr>
              <w:pStyle w:val="TableParagraph"/>
              <w:spacing w:line="255" w:lineRule="exact"/>
              <w:ind w:left="12"/>
              <w:rPr>
                <w:sz w:val="24"/>
              </w:rPr>
            </w:pPr>
            <w:r>
              <w:rPr>
                <w:sz w:val="24"/>
              </w:rPr>
              <w:t>+</w:t>
            </w:r>
          </w:p>
        </w:tc>
        <w:tc>
          <w:tcPr>
            <w:tcW w:w="956" w:type="dxa"/>
          </w:tcPr>
          <w:p w:rsidR="0081554A" w:rsidRDefault="0081554A" w:rsidP="004F17EA">
            <w:pPr>
              <w:pStyle w:val="TableParagraph"/>
              <w:jc w:val="left"/>
              <w:rPr>
                <w:sz w:val="20"/>
              </w:rPr>
            </w:pPr>
          </w:p>
        </w:tc>
      </w:tr>
      <w:tr w:rsidR="0081554A" w:rsidTr="006839DD">
        <w:trPr>
          <w:trHeight w:val="188"/>
        </w:trPr>
        <w:tc>
          <w:tcPr>
            <w:tcW w:w="3081" w:type="dxa"/>
          </w:tcPr>
          <w:p w:rsidR="0081554A" w:rsidRDefault="0081554A" w:rsidP="004F17EA">
            <w:pPr>
              <w:pStyle w:val="TableParagraph"/>
              <w:spacing w:line="256" w:lineRule="exact"/>
              <w:ind w:left="295" w:right="283"/>
              <w:rPr>
                <w:sz w:val="24"/>
              </w:rPr>
            </w:pPr>
            <w:r>
              <w:rPr>
                <w:sz w:val="24"/>
              </w:rPr>
              <w:t>ПКВ;</w:t>
            </w:r>
            <w:r>
              <w:rPr>
                <w:spacing w:val="-3"/>
                <w:sz w:val="24"/>
              </w:rPr>
              <w:t xml:space="preserve"> </w:t>
            </w:r>
            <w:r>
              <w:rPr>
                <w:sz w:val="24"/>
              </w:rPr>
              <w:t>КМЭ</w:t>
            </w:r>
          </w:p>
        </w:tc>
        <w:tc>
          <w:tcPr>
            <w:tcW w:w="865" w:type="dxa"/>
          </w:tcPr>
          <w:p w:rsidR="0081554A" w:rsidRDefault="0081554A" w:rsidP="004F17EA">
            <w:pPr>
              <w:pStyle w:val="TableParagraph"/>
              <w:spacing w:line="256" w:lineRule="exact"/>
              <w:ind w:left="14"/>
              <w:rPr>
                <w:sz w:val="24"/>
              </w:rPr>
            </w:pPr>
            <w:r>
              <w:rPr>
                <w:sz w:val="24"/>
              </w:rPr>
              <w:t>+</w:t>
            </w:r>
          </w:p>
        </w:tc>
        <w:tc>
          <w:tcPr>
            <w:tcW w:w="1119" w:type="dxa"/>
          </w:tcPr>
          <w:p w:rsidR="0081554A" w:rsidRDefault="0081554A" w:rsidP="004F17EA">
            <w:pPr>
              <w:pStyle w:val="TableParagraph"/>
              <w:jc w:val="left"/>
              <w:rPr>
                <w:sz w:val="20"/>
              </w:rPr>
            </w:pPr>
          </w:p>
        </w:tc>
        <w:tc>
          <w:tcPr>
            <w:tcW w:w="958" w:type="dxa"/>
          </w:tcPr>
          <w:p w:rsidR="0081554A" w:rsidRDefault="0081554A" w:rsidP="004F17EA">
            <w:pPr>
              <w:pStyle w:val="TableParagraph"/>
              <w:spacing w:line="256" w:lineRule="exact"/>
              <w:ind w:left="11"/>
              <w:rPr>
                <w:sz w:val="24"/>
              </w:rPr>
            </w:pPr>
            <w:r>
              <w:rPr>
                <w:sz w:val="24"/>
              </w:rPr>
              <w:t>+</w:t>
            </w:r>
          </w:p>
        </w:tc>
        <w:tc>
          <w:tcPr>
            <w:tcW w:w="956" w:type="dxa"/>
          </w:tcPr>
          <w:p w:rsidR="0081554A" w:rsidRDefault="0081554A" w:rsidP="004F17EA">
            <w:pPr>
              <w:pStyle w:val="TableParagraph"/>
              <w:spacing w:line="256" w:lineRule="exact"/>
              <w:ind w:left="10"/>
              <w:rPr>
                <w:sz w:val="24"/>
              </w:rPr>
            </w:pPr>
            <w:r>
              <w:rPr>
                <w:sz w:val="24"/>
              </w:rPr>
              <w:t>+</w:t>
            </w:r>
          </w:p>
        </w:tc>
        <w:tc>
          <w:tcPr>
            <w:tcW w:w="959" w:type="dxa"/>
          </w:tcPr>
          <w:p w:rsidR="0081554A" w:rsidRDefault="0081554A" w:rsidP="004F17EA">
            <w:pPr>
              <w:pStyle w:val="TableParagraph"/>
              <w:spacing w:line="256" w:lineRule="exact"/>
              <w:ind w:left="12"/>
              <w:rPr>
                <w:sz w:val="24"/>
              </w:rPr>
            </w:pPr>
            <w:r>
              <w:rPr>
                <w:sz w:val="24"/>
              </w:rPr>
              <w:t>+</w:t>
            </w:r>
          </w:p>
        </w:tc>
        <w:tc>
          <w:tcPr>
            <w:tcW w:w="956" w:type="dxa"/>
          </w:tcPr>
          <w:p w:rsidR="0081554A" w:rsidRDefault="0081554A" w:rsidP="004F17EA">
            <w:pPr>
              <w:pStyle w:val="TableParagraph"/>
              <w:jc w:val="left"/>
              <w:rPr>
                <w:sz w:val="20"/>
              </w:rPr>
            </w:pPr>
          </w:p>
        </w:tc>
      </w:tr>
      <w:tr w:rsidR="0081554A" w:rsidTr="006839DD">
        <w:trPr>
          <w:trHeight w:val="190"/>
        </w:trPr>
        <w:tc>
          <w:tcPr>
            <w:tcW w:w="3081" w:type="dxa"/>
          </w:tcPr>
          <w:p w:rsidR="0081554A" w:rsidRDefault="0081554A" w:rsidP="004F17EA">
            <w:pPr>
              <w:pStyle w:val="TableParagraph"/>
              <w:spacing w:line="258" w:lineRule="exact"/>
              <w:ind w:left="295" w:right="281"/>
              <w:rPr>
                <w:sz w:val="24"/>
              </w:rPr>
            </w:pPr>
            <w:proofErr w:type="spellStart"/>
            <w:r>
              <w:rPr>
                <w:sz w:val="24"/>
              </w:rPr>
              <w:t>Комплексная</w:t>
            </w:r>
            <w:proofErr w:type="spellEnd"/>
          </w:p>
        </w:tc>
        <w:tc>
          <w:tcPr>
            <w:tcW w:w="865" w:type="dxa"/>
          </w:tcPr>
          <w:p w:rsidR="0081554A" w:rsidRDefault="0081554A" w:rsidP="004F17EA">
            <w:pPr>
              <w:pStyle w:val="TableParagraph"/>
              <w:spacing w:line="258" w:lineRule="exact"/>
              <w:ind w:left="14"/>
              <w:rPr>
                <w:sz w:val="24"/>
              </w:rPr>
            </w:pPr>
            <w:r>
              <w:rPr>
                <w:sz w:val="24"/>
              </w:rPr>
              <w:t>+</w:t>
            </w:r>
          </w:p>
        </w:tc>
        <w:tc>
          <w:tcPr>
            <w:tcW w:w="1119" w:type="dxa"/>
          </w:tcPr>
          <w:p w:rsidR="0081554A" w:rsidRDefault="0081554A" w:rsidP="004F17EA">
            <w:pPr>
              <w:pStyle w:val="TableParagraph"/>
              <w:spacing w:line="258" w:lineRule="exact"/>
              <w:ind w:left="12"/>
              <w:rPr>
                <w:sz w:val="24"/>
              </w:rPr>
            </w:pPr>
            <w:r>
              <w:rPr>
                <w:sz w:val="24"/>
              </w:rPr>
              <w:t>+</w:t>
            </w:r>
          </w:p>
        </w:tc>
        <w:tc>
          <w:tcPr>
            <w:tcW w:w="958" w:type="dxa"/>
          </w:tcPr>
          <w:p w:rsidR="0081554A" w:rsidRDefault="0081554A" w:rsidP="004F17EA">
            <w:pPr>
              <w:pStyle w:val="TableParagraph"/>
              <w:spacing w:line="258" w:lineRule="exact"/>
              <w:ind w:left="11"/>
              <w:rPr>
                <w:sz w:val="24"/>
              </w:rPr>
            </w:pPr>
            <w:r>
              <w:rPr>
                <w:sz w:val="24"/>
              </w:rPr>
              <w:t>+</w:t>
            </w:r>
          </w:p>
        </w:tc>
        <w:tc>
          <w:tcPr>
            <w:tcW w:w="956" w:type="dxa"/>
          </w:tcPr>
          <w:p w:rsidR="0081554A" w:rsidRDefault="0081554A" w:rsidP="004F17EA">
            <w:pPr>
              <w:pStyle w:val="TableParagraph"/>
              <w:spacing w:line="258" w:lineRule="exact"/>
              <w:ind w:left="10"/>
              <w:rPr>
                <w:sz w:val="24"/>
              </w:rPr>
            </w:pPr>
            <w:r>
              <w:rPr>
                <w:sz w:val="24"/>
              </w:rPr>
              <w:t>+</w:t>
            </w:r>
          </w:p>
        </w:tc>
        <w:tc>
          <w:tcPr>
            <w:tcW w:w="959" w:type="dxa"/>
          </w:tcPr>
          <w:p w:rsidR="0081554A" w:rsidRDefault="0081554A" w:rsidP="004F17EA">
            <w:pPr>
              <w:pStyle w:val="TableParagraph"/>
              <w:spacing w:line="258" w:lineRule="exact"/>
              <w:ind w:left="12"/>
              <w:rPr>
                <w:sz w:val="24"/>
              </w:rPr>
            </w:pPr>
            <w:r>
              <w:rPr>
                <w:sz w:val="24"/>
              </w:rPr>
              <w:t>+</w:t>
            </w:r>
          </w:p>
        </w:tc>
        <w:tc>
          <w:tcPr>
            <w:tcW w:w="956" w:type="dxa"/>
          </w:tcPr>
          <w:p w:rsidR="0081554A" w:rsidRDefault="0081554A" w:rsidP="004F17EA">
            <w:pPr>
              <w:pStyle w:val="TableParagraph"/>
              <w:spacing w:line="258" w:lineRule="exact"/>
              <w:ind w:right="344"/>
              <w:jc w:val="right"/>
              <w:rPr>
                <w:sz w:val="24"/>
              </w:rPr>
            </w:pPr>
            <w:r>
              <w:rPr>
                <w:sz w:val="24"/>
              </w:rPr>
              <w:t>+</w:t>
            </w:r>
          </w:p>
        </w:tc>
      </w:tr>
    </w:tbl>
    <w:p w:rsidR="0081554A" w:rsidRDefault="0081554A" w:rsidP="0081554A">
      <w:pPr>
        <w:pStyle w:val="a3"/>
        <w:spacing w:before="4"/>
        <w:rPr>
          <w:sz w:val="35"/>
        </w:rPr>
      </w:pPr>
    </w:p>
    <w:p w:rsidR="0081554A" w:rsidRDefault="0081554A" w:rsidP="00367EEA">
      <w:pPr>
        <w:pStyle w:val="a3"/>
        <w:spacing w:line="360" w:lineRule="auto"/>
        <w:ind w:left="0" w:right="-1" w:firstLine="707"/>
      </w:pPr>
      <w:r>
        <w:t>Выбор</w:t>
      </w:r>
      <w:r>
        <w:rPr>
          <w:spacing w:val="1"/>
        </w:rPr>
        <w:t xml:space="preserve"> </w:t>
      </w:r>
      <w:r>
        <w:t>первоочередных</w:t>
      </w:r>
      <w:r>
        <w:rPr>
          <w:spacing w:val="1"/>
        </w:rPr>
        <w:t xml:space="preserve"> </w:t>
      </w:r>
      <w:r>
        <w:t>опытных</w:t>
      </w:r>
      <w:r>
        <w:rPr>
          <w:spacing w:val="1"/>
        </w:rPr>
        <w:t xml:space="preserve"> </w:t>
      </w:r>
      <w:r>
        <w:t>скважин</w:t>
      </w:r>
      <w:r>
        <w:rPr>
          <w:spacing w:val="1"/>
        </w:rPr>
        <w:t xml:space="preserve"> </w:t>
      </w:r>
      <w:r>
        <w:t>осуществлялся</w:t>
      </w:r>
      <w:r>
        <w:rPr>
          <w:spacing w:val="1"/>
        </w:rPr>
        <w:t xml:space="preserve"> </w:t>
      </w:r>
      <w:r>
        <w:t>по</w:t>
      </w:r>
      <w:r>
        <w:rPr>
          <w:spacing w:val="1"/>
        </w:rPr>
        <w:t xml:space="preserve"> </w:t>
      </w:r>
      <w:r>
        <w:t>результатам</w:t>
      </w:r>
      <w:r>
        <w:rPr>
          <w:spacing w:val="-57"/>
        </w:rPr>
        <w:t xml:space="preserve"> </w:t>
      </w:r>
      <w:r>
        <w:t>комплексного</w:t>
      </w:r>
      <w:r>
        <w:rPr>
          <w:spacing w:val="1"/>
        </w:rPr>
        <w:t xml:space="preserve"> </w:t>
      </w:r>
      <w:r>
        <w:t>анализа</w:t>
      </w:r>
      <w:r>
        <w:rPr>
          <w:spacing w:val="1"/>
        </w:rPr>
        <w:t xml:space="preserve"> </w:t>
      </w:r>
      <w:r>
        <w:t>геолого-физической</w:t>
      </w:r>
      <w:r>
        <w:rPr>
          <w:spacing w:val="1"/>
        </w:rPr>
        <w:t xml:space="preserve"> </w:t>
      </w:r>
      <w:r>
        <w:t>характеристики</w:t>
      </w:r>
      <w:r>
        <w:rPr>
          <w:spacing w:val="1"/>
        </w:rPr>
        <w:t xml:space="preserve"> </w:t>
      </w:r>
      <w:r>
        <w:t>и</w:t>
      </w:r>
      <w:r>
        <w:rPr>
          <w:spacing w:val="1"/>
        </w:rPr>
        <w:t xml:space="preserve"> </w:t>
      </w:r>
      <w:r>
        <w:lastRenderedPageBreak/>
        <w:t>особенностей</w:t>
      </w:r>
      <w:r>
        <w:rPr>
          <w:spacing w:val="1"/>
        </w:rPr>
        <w:t xml:space="preserve"> </w:t>
      </w:r>
      <w:r>
        <w:t>строения</w:t>
      </w:r>
      <w:r>
        <w:rPr>
          <w:spacing w:val="1"/>
        </w:rPr>
        <w:t xml:space="preserve"> </w:t>
      </w:r>
      <w:r>
        <w:t>пласта, состояния выработки, особенностей литологической и гидродинамической связи</w:t>
      </w:r>
      <w:r>
        <w:rPr>
          <w:spacing w:val="1"/>
        </w:rPr>
        <w:t xml:space="preserve"> </w:t>
      </w:r>
      <w:r>
        <w:t>между</w:t>
      </w:r>
      <w:r>
        <w:rPr>
          <w:spacing w:val="1"/>
        </w:rPr>
        <w:t xml:space="preserve"> </w:t>
      </w:r>
      <w:r>
        <w:t>пластами</w:t>
      </w:r>
      <w:r>
        <w:rPr>
          <w:spacing w:val="1"/>
        </w:rPr>
        <w:t xml:space="preserve"> </w:t>
      </w:r>
      <w:r>
        <w:t>и</w:t>
      </w:r>
      <w:r>
        <w:rPr>
          <w:spacing w:val="1"/>
        </w:rPr>
        <w:t xml:space="preserve"> </w:t>
      </w:r>
      <w:r>
        <w:t>скважинами.</w:t>
      </w:r>
      <w:r>
        <w:rPr>
          <w:spacing w:val="1"/>
        </w:rPr>
        <w:t xml:space="preserve"> </w:t>
      </w:r>
      <w:r>
        <w:t>Используя</w:t>
      </w:r>
      <w:r>
        <w:rPr>
          <w:spacing w:val="1"/>
        </w:rPr>
        <w:t xml:space="preserve"> </w:t>
      </w:r>
      <w:r>
        <w:t>данные</w:t>
      </w:r>
      <w:r>
        <w:rPr>
          <w:spacing w:val="1"/>
        </w:rPr>
        <w:t xml:space="preserve"> </w:t>
      </w:r>
      <w:r>
        <w:t>лабораторных</w:t>
      </w:r>
      <w:r>
        <w:rPr>
          <w:spacing w:val="1"/>
        </w:rPr>
        <w:t xml:space="preserve"> </w:t>
      </w:r>
      <w:r>
        <w:t>исследований</w:t>
      </w:r>
      <w:r w:rsidR="009F3E8D">
        <w:t xml:space="preserve"> </w:t>
      </w:r>
      <w:r w:rsidR="009F3E8D" w:rsidRPr="009F3E8D">
        <w:rPr>
          <w:lang w:eastAsia="ru-RU"/>
        </w:rPr>
        <w:t>[</w:t>
      </w:r>
      <w:r w:rsidR="009F3E8D">
        <w:rPr>
          <w:lang w:eastAsia="ru-RU"/>
        </w:rPr>
        <w:t>14</w:t>
      </w:r>
      <w:r w:rsidR="009F3E8D" w:rsidRPr="009F3E8D">
        <w:rPr>
          <w:lang w:eastAsia="ru-RU"/>
        </w:rPr>
        <w:t>]</w:t>
      </w:r>
      <w:r>
        <w:t>,</w:t>
      </w:r>
      <w:r>
        <w:rPr>
          <w:spacing w:val="1"/>
        </w:rPr>
        <w:t xml:space="preserve"> </w:t>
      </w:r>
      <w:r>
        <w:t>выполненные</w:t>
      </w:r>
      <w:r>
        <w:rPr>
          <w:spacing w:val="1"/>
        </w:rPr>
        <w:t xml:space="preserve"> </w:t>
      </w:r>
      <w:r>
        <w:t>применительно</w:t>
      </w:r>
      <w:r>
        <w:rPr>
          <w:spacing w:val="1"/>
        </w:rPr>
        <w:t xml:space="preserve"> </w:t>
      </w:r>
      <w:r>
        <w:t>к</w:t>
      </w:r>
      <w:r>
        <w:rPr>
          <w:spacing w:val="1"/>
        </w:rPr>
        <w:t xml:space="preserve"> </w:t>
      </w:r>
      <w:r>
        <w:t>условиям</w:t>
      </w:r>
      <w:r>
        <w:rPr>
          <w:spacing w:val="1"/>
        </w:rPr>
        <w:t xml:space="preserve"> </w:t>
      </w:r>
      <w:r>
        <w:t>исследуемого</w:t>
      </w:r>
      <w:r>
        <w:rPr>
          <w:spacing w:val="1"/>
        </w:rPr>
        <w:t xml:space="preserve"> </w:t>
      </w:r>
      <w:r>
        <w:t>месторождения,</w:t>
      </w:r>
      <w:r>
        <w:rPr>
          <w:spacing w:val="1"/>
        </w:rPr>
        <w:t xml:space="preserve"> </w:t>
      </w:r>
      <w:r>
        <w:t>предложена</w:t>
      </w:r>
      <w:r>
        <w:rPr>
          <w:spacing w:val="1"/>
        </w:rPr>
        <w:t xml:space="preserve"> </w:t>
      </w:r>
      <w:r>
        <w:t>технология</w:t>
      </w:r>
      <w:r>
        <w:rPr>
          <w:spacing w:val="-2"/>
        </w:rPr>
        <w:t xml:space="preserve"> </w:t>
      </w:r>
      <w:r>
        <w:t>по</w:t>
      </w:r>
      <w:r>
        <w:rPr>
          <w:spacing w:val="-5"/>
        </w:rPr>
        <w:t xml:space="preserve"> </w:t>
      </w:r>
      <w:r>
        <w:t>закачке гидролизованного</w:t>
      </w:r>
      <w:r>
        <w:rPr>
          <w:spacing w:val="-2"/>
        </w:rPr>
        <w:t xml:space="preserve"> </w:t>
      </w:r>
      <w:proofErr w:type="spellStart"/>
      <w:r>
        <w:t>полиакриламида</w:t>
      </w:r>
      <w:proofErr w:type="spellEnd"/>
      <w:r>
        <w:rPr>
          <w:spacing w:val="-3"/>
        </w:rPr>
        <w:t xml:space="preserve"> </w:t>
      </w:r>
      <w:r>
        <w:t>(PHРА)</w:t>
      </w:r>
      <w:r>
        <w:rPr>
          <w:spacing w:val="-3"/>
        </w:rPr>
        <w:t xml:space="preserve"> </w:t>
      </w:r>
      <w:r>
        <w:t>и</w:t>
      </w:r>
      <w:r>
        <w:rPr>
          <w:spacing w:val="-2"/>
        </w:rPr>
        <w:t xml:space="preserve"> </w:t>
      </w:r>
      <w:proofErr w:type="spellStart"/>
      <w:r>
        <w:t>пропионата</w:t>
      </w:r>
      <w:proofErr w:type="spellEnd"/>
      <w:r>
        <w:rPr>
          <w:spacing w:val="-3"/>
        </w:rPr>
        <w:t xml:space="preserve"> </w:t>
      </w:r>
      <w:proofErr w:type="spellStart"/>
      <w:r>
        <w:t>Сг</w:t>
      </w:r>
      <w:proofErr w:type="spellEnd"/>
      <w:r>
        <w:t>(Ш).</w:t>
      </w:r>
    </w:p>
    <w:p w:rsidR="0081554A" w:rsidRDefault="0081554A" w:rsidP="00367EEA">
      <w:pPr>
        <w:pStyle w:val="a3"/>
        <w:spacing w:before="1"/>
        <w:ind w:left="0" w:right="-1" w:firstLine="707"/>
      </w:pPr>
      <w:r>
        <w:t>Установлены</w:t>
      </w:r>
      <w:r>
        <w:rPr>
          <w:spacing w:val="-3"/>
        </w:rPr>
        <w:t xml:space="preserve"> </w:t>
      </w:r>
      <w:r>
        <w:t>критерии</w:t>
      </w:r>
      <w:r>
        <w:rPr>
          <w:spacing w:val="-4"/>
        </w:rPr>
        <w:t xml:space="preserve"> </w:t>
      </w:r>
      <w:r>
        <w:t>применения</w:t>
      </w:r>
      <w:r>
        <w:rPr>
          <w:spacing w:val="-4"/>
        </w:rPr>
        <w:t xml:space="preserve"> </w:t>
      </w:r>
      <w:r>
        <w:t>технологии</w:t>
      </w:r>
    </w:p>
    <w:p w:rsidR="0081554A" w:rsidRPr="0081554A" w:rsidRDefault="0081554A" w:rsidP="00367EEA">
      <w:pPr>
        <w:pStyle w:val="a5"/>
        <w:numPr>
          <w:ilvl w:val="0"/>
          <w:numId w:val="4"/>
        </w:numPr>
        <w:tabs>
          <w:tab w:val="left" w:pos="1329"/>
          <w:tab w:val="left" w:pos="1330"/>
        </w:tabs>
        <w:spacing w:before="140"/>
        <w:ind w:right="-1"/>
        <w:contextualSpacing w:val="0"/>
        <w:jc w:val="both"/>
        <w:rPr>
          <w:sz w:val="28"/>
        </w:rPr>
      </w:pPr>
      <w:r w:rsidRPr="0081554A">
        <w:rPr>
          <w:sz w:val="28"/>
        </w:rPr>
        <w:t>Коллектор</w:t>
      </w:r>
      <w:r w:rsidRPr="0081554A">
        <w:rPr>
          <w:spacing w:val="-4"/>
          <w:sz w:val="28"/>
        </w:rPr>
        <w:t xml:space="preserve"> </w:t>
      </w:r>
      <w:r w:rsidRPr="0081554A">
        <w:rPr>
          <w:sz w:val="28"/>
        </w:rPr>
        <w:t>терригенный,</w:t>
      </w:r>
      <w:r w:rsidRPr="0081554A">
        <w:rPr>
          <w:spacing w:val="-4"/>
          <w:sz w:val="28"/>
        </w:rPr>
        <w:t xml:space="preserve"> </w:t>
      </w:r>
      <w:r w:rsidRPr="0081554A">
        <w:rPr>
          <w:sz w:val="28"/>
        </w:rPr>
        <w:t>поровый,</w:t>
      </w:r>
      <w:r w:rsidRPr="0081554A">
        <w:rPr>
          <w:spacing w:val="-4"/>
          <w:sz w:val="28"/>
        </w:rPr>
        <w:t xml:space="preserve"> </w:t>
      </w:r>
      <w:r w:rsidRPr="0081554A">
        <w:rPr>
          <w:sz w:val="28"/>
        </w:rPr>
        <w:t>неоднородный;</w:t>
      </w:r>
    </w:p>
    <w:p w:rsidR="0081554A" w:rsidRPr="0081554A" w:rsidRDefault="0081554A" w:rsidP="00367EEA">
      <w:pPr>
        <w:pStyle w:val="a5"/>
        <w:numPr>
          <w:ilvl w:val="0"/>
          <w:numId w:val="4"/>
        </w:numPr>
        <w:tabs>
          <w:tab w:val="left" w:pos="1329"/>
          <w:tab w:val="left" w:pos="1330"/>
        </w:tabs>
        <w:spacing w:before="109"/>
        <w:ind w:right="-1"/>
        <w:contextualSpacing w:val="0"/>
        <w:rPr>
          <w:sz w:val="28"/>
        </w:rPr>
      </w:pPr>
      <w:r w:rsidRPr="0081554A">
        <w:rPr>
          <w:sz w:val="28"/>
        </w:rPr>
        <w:t>Пластовая</w:t>
      </w:r>
      <w:r w:rsidRPr="0081554A">
        <w:rPr>
          <w:spacing w:val="-2"/>
          <w:sz w:val="28"/>
        </w:rPr>
        <w:t xml:space="preserve"> </w:t>
      </w:r>
      <w:r w:rsidRPr="0081554A">
        <w:rPr>
          <w:sz w:val="28"/>
        </w:rPr>
        <w:t>температура до</w:t>
      </w:r>
      <w:r w:rsidRPr="0081554A">
        <w:rPr>
          <w:spacing w:val="1"/>
          <w:sz w:val="28"/>
        </w:rPr>
        <w:t xml:space="preserve"> </w:t>
      </w:r>
      <w:r w:rsidRPr="0081554A">
        <w:rPr>
          <w:sz w:val="28"/>
        </w:rPr>
        <w:t>90-135,</w:t>
      </w:r>
      <w:r w:rsidRPr="0081554A">
        <w:rPr>
          <w:spacing w:val="-1"/>
          <w:sz w:val="28"/>
        </w:rPr>
        <w:t xml:space="preserve"> </w:t>
      </w:r>
      <w:r w:rsidRPr="0081554A">
        <w:rPr>
          <w:sz w:val="28"/>
          <w:vertAlign w:val="superscript"/>
        </w:rPr>
        <w:t>0</w:t>
      </w:r>
      <w:r w:rsidRPr="0081554A">
        <w:rPr>
          <w:sz w:val="28"/>
        </w:rPr>
        <w:t>С</w:t>
      </w:r>
    </w:p>
    <w:p w:rsidR="0081554A" w:rsidRPr="0081554A" w:rsidRDefault="0081554A" w:rsidP="00367EEA">
      <w:pPr>
        <w:pStyle w:val="a5"/>
        <w:numPr>
          <w:ilvl w:val="0"/>
          <w:numId w:val="4"/>
        </w:numPr>
        <w:tabs>
          <w:tab w:val="left" w:pos="1329"/>
          <w:tab w:val="left" w:pos="1330"/>
        </w:tabs>
        <w:spacing w:before="127"/>
        <w:ind w:right="-1"/>
        <w:contextualSpacing w:val="0"/>
        <w:rPr>
          <w:sz w:val="28"/>
        </w:rPr>
      </w:pPr>
      <w:r w:rsidRPr="0081554A">
        <w:rPr>
          <w:sz w:val="28"/>
        </w:rPr>
        <w:t>Проницаемость</w:t>
      </w:r>
      <w:r w:rsidRPr="0081554A">
        <w:rPr>
          <w:spacing w:val="-1"/>
          <w:sz w:val="28"/>
        </w:rPr>
        <w:t xml:space="preserve"> </w:t>
      </w:r>
      <w:r w:rsidRPr="0081554A">
        <w:rPr>
          <w:sz w:val="28"/>
        </w:rPr>
        <w:t>от</w:t>
      </w:r>
      <w:r w:rsidRPr="0081554A">
        <w:rPr>
          <w:spacing w:val="-1"/>
          <w:sz w:val="28"/>
        </w:rPr>
        <w:t xml:space="preserve"> </w:t>
      </w:r>
      <w:r w:rsidRPr="0081554A">
        <w:rPr>
          <w:sz w:val="28"/>
        </w:rPr>
        <w:t>0,05-5</w:t>
      </w:r>
      <w:r w:rsidRPr="0081554A">
        <w:rPr>
          <w:spacing w:val="-1"/>
          <w:sz w:val="28"/>
        </w:rPr>
        <w:t xml:space="preserve"> </w:t>
      </w:r>
      <w:r w:rsidRPr="0081554A">
        <w:rPr>
          <w:sz w:val="28"/>
        </w:rPr>
        <w:t>мкм</w:t>
      </w:r>
      <w:r w:rsidRPr="0081554A">
        <w:rPr>
          <w:sz w:val="28"/>
          <w:vertAlign w:val="superscript"/>
        </w:rPr>
        <w:t>2</w:t>
      </w:r>
      <w:r w:rsidRPr="0081554A">
        <w:rPr>
          <w:sz w:val="28"/>
        </w:rPr>
        <w:t>;</w:t>
      </w:r>
    </w:p>
    <w:p w:rsidR="00367EEA" w:rsidRPr="00B77896" w:rsidRDefault="0081554A" w:rsidP="009F3E8D">
      <w:pPr>
        <w:pStyle w:val="a5"/>
        <w:numPr>
          <w:ilvl w:val="0"/>
          <w:numId w:val="4"/>
        </w:numPr>
        <w:tabs>
          <w:tab w:val="left" w:pos="1329"/>
          <w:tab w:val="left" w:pos="1330"/>
        </w:tabs>
        <w:spacing w:before="125" w:line="360" w:lineRule="auto"/>
        <w:ind w:right="-1"/>
        <w:contextualSpacing w:val="0"/>
        <w:rPr>
          <w:sz w:val="28"/>
        </w:rPr>
      </w:pPr>
      <w:proofErr w:type="spellStart"/>
      <w:r w:rsidRPr="0081554A">
        <w:rPr>
          <w:sz w:val="28"/>
        </w:rPr>
        <w:t>Обводненность</w:t>
      </w:r>
      <w:proofErr w:type="spellEnd"/>
      <w:r w:rsidRPr="0081554A">
        <w:rPr>
          <w:spacing w:val="-1"/>
          <w:sz w:val="28"/>
        </w:rPr>
        <w:t xml:space="preserve"> </w:t>
      </w:r>
      <w:r w:rsidRPr="0081554A">
        <w:rPr>
          <w:sz w:val="28"/>
        </w:rPr>
        <w:t>60</w:t>
      </w:r>
      <w:r w:rsidRPr="0081554A">
        <w:rPr>
          <w:spacing w:val="-1"/>
          <w:sz w:val="28"/>
        </w:rPr>
        <w:t xml:space="preserve"> </w:t>
      </w:r>
      <w:r w:rsidRPr="0081554A">
        <w:rPr>
          <w:sz w:val="28"/>
        </w:rPr>
        <w:t>%</w:t>
      </w:r>
      <w:r w:rsidRPr="0081554A">
        <w:rPr>
          <w:spacing w:val="-2"/>
          <w:sz w:val="28"/>
        </w:rPr>
        <w:t xml:space="preserve"> </w:t>
      </w:r>
      <w:r w:rsidRPr="0081554A">
        <w:rPr>
          <w:sz w:val="28"/>
        </w:rPr>
        <w:t>и</w:t>
      </w:r>
      <w:r w:rsidRPr="0081554A">
        <w:rPr>
          <w:spacing w:val="-2"/>
          <w:sz w:val="28"/>
        </w:rPr>
        <w:t xml:space="preserve"> </w:t>
      </w:r>
      <w:r w:rsidRPr="0081554A">
        <w:rPr>
          <w:sz w:val="28"/>
        </w:rPr>
        <w:t>более.</w:t>
      </w:r>
    </w:p>
    <w:p w:rsidR="00367EEA" w:rsidRPr="0081554A" w:rsidRDefault="0081554A" w:rsidP="009F3E8D">
      <w:pPr>
        <w:pStyle w:val="a3"/>
        <w:spacing w:line="360" w:lineRule="auto"/>
        <w:ind w:left="0" w:right="-1" w:firstLine="707"/>
      </w:pPr>
      <w:r>
        <w:t>Для</w:t>
      </w:r>
      <w:r>
        <w:rPr>
          <w:spacing w:val="1"/>
        </w:rPr>
        <w:t xml:space="preserve"> </w:t>
      </w:r>
      <w:r>
        <w:t>того,</w:t>
      </w:r>
      <w:r>
        <w:rPr>
          <w:spacing w:val="1"/>
        </w:rPr>
        <w:t xml:space="preserve"> </w:t>
      </w:r>
      <w:r>
        <w:t>чтобы</w:t>
      </w:r>
      <w:r>
        <w:rPr>
          <w:spacing w:val="1"/>
        </w:rPr>
        <w:t xml:space="preserve"> </w:t>
      </w:r>
      <w:r>
        <w:t>выбрать</w:t>
      </w:r>
      <w:r>
        <w:rPr>
          <w:spacing w:val="1"/>
        </w:rPr>
        <w:t xml:space="preserve"> </w:t>
      </w:r>
      <w:r>
        <w:t>оптимальные</w:t>
      </w:r>
      <w:r>
        <w:rPr>
          <w:spacing w:val="1"/>
        </w:rPr>
        <w:t xml:space="preserve"> </w:t>
      </w:r>
      <w:r>
        <w:t>соотношения</w:t>
      </w:r>
      <w:r>
        <w:rPr>
          <w:spacing w:val="1"/>
        </w:rPr>
        <w:t xml:space="preserve"> </w:t>
      </w:r>
      <w:r>
        <w:t>реагентов</w:t>
      </w:r>
      <w:r>
        <w:rPr>
          <w:spacing w:val="1"/>
        </w:rPr>
        <w:t xml:space="preserve"> </w:t>
      </w:r>
      <w:r>
        <w:t>и</w:t>
      </w:r>
      <w:r>
        <w:rPr>
          <w:spacing w:val="1"/>
        </w:rPr>
        <w:t xml:space="preserve"> </w:t>
      </w:r>
      <w:r>
        <w:t>их</w:t>
      </w:r>
      <w:r>
        <w:rPr>
          <w:spacing w:val="1"/>
        </w:rPr>
        <w:t xml:space="preserve"> </w:t>
      </w:r>
      <w:r>
        <w:t>общую</w:t>
      </w:r>
      <w:r>
        <w:rPr>
          <w:spacing w:val="1"/>
        </w:rPr>
        <w:t xml:space="preserve"> </w:t>
      </w:r>
      <w:r>
        <w:t>концентрацию необходимо провести лабораторные исследования. На основе анализа</w:t>
      </w:r>
      <w:r>
        <w:rPr>
          <w:spacing w:val="1"/>
        </w:rPr>
        <w:t xml:space="preserve"> </w:t>
      </w:r>
      <w:r>
        <w:t>геолого-промысловых</w:t>
      </w:r>
      <w:r>
        <w:rPr>
          <w:spacing w:val="1"/>
        </w:rPr>
        <w:t xml:space="preserve"> </w:t>
      </w:r>
      <w:r>
        <w:t>данных</w:t>
      </w:r>
      <w:r>
        <w:rPr>
          <w:spacing w:val="1"/>
        </w:rPr>
        <w:t xml:space="preserve"> </w:t>
      </w:r>
      <w:r>
        <w:t>исследований</w:t>
      </w:r>
      <w:r>
        <w:rPr>
          <w:spacing w:val="1"/>
        </w:rPr>
        <w:t xml:space="preserve"> </w:t>
      </w:r>
      <w:r>
        <w:t>и</w:t>
      </w:r>
      <w:r>
        <w:rPr>
          <w:spacing w:val="1"/>
        </w:rPr>
        <w:t xml:space="preserve"> </w:t>
      </w:r>
      <w:r>
        <w:t>по</w:t>
      </w:r>
      <w:r>
        <w:rPr>
          <w:spacing w:val="61"/>
        </w:rPr>
        <w:t xml:space="preserve"> </w:t>
      </w:r>
      <w:r>
        <w:t>рекомендации</w:t>
      </w:r>
      <w:r>
        <w:rPr>
          <w:spacing w:val="61"/>
        </w:rPr>
        <w:t xml:space="preserve"> </w:t>
      </w:r>
      <w:r>
        <w:t>литературных</w:t>
      </w:r>
      <w:r>
        <w:rPr>
          <w:spacing w:val="1"/>
        </w:rPr>
        <w:t xml:space="preserve"> </w:t>
      </w:r>
      <w:r>
        <w:t>источников</w:t>
      </w:r>
      <w:r>
        <w:rPr>
          <w:spacing w:val="1"/>
        </w:rPr>
        <w:t xml:space="preserve"> </w:t>
      </w:r>
      <w:r>
        <w:t>применительно</w:t>
      </w:r>
      <w:r>
        <w:rPr>
          <w:spacing w:val="1"/>
        </w:rPr>
        <w:t xml:space="preserve"> </w:t>
      </w:r>
      <w:r>
        <w:t>к</w:t>
      </w:r>
      <w:r>
        <w:rPr>
          <w:spacing w:val="1"/>
        </w:rPr>
        <w:t xml:space="preserve"> </w:t>
      </w:r>
      <w:r>
        <w:t>выбранному</w:t>
      </w:r>
      <w:r>
        <w:rPr>
          <w:spacing w:val="1"/>
        </w:rPr>
        <w:t xml:space="preserve"> </w:t>
      </w:r>
      <w:r>
        <w:t>участку</w:t>
      </w:r>
      <w:r>
        <w:rPr>
          <w:spacing w:val="1"/>
        </w:rPr>
        <w:t xml:space="preserve"> </w:t>
      </w:r>
      <w:r>
        <w:t>были</w:t>
      </w:r>
      <w:r>
        <w:rPr>
          <w:spacing w:val="1"/>
        </w:rPr>
        <w:t xml:space="preserve"> </w:t>
      </w:r>
      <w:r>
        <w:t>подобраны</w:t>
      </w:r>
      <w:r>
        <w:rPr>
          <w:spacing w:val="1"/>
        </w:rPr>
        <w:t xml:space="preserve"> </w:t>
      </w:r>
      <w:r>
        <w:t>оптимальные</w:t>
      </w:r>
      <w:r>
        <w:rPr>
          <w:spacing w:val="1"/>
        </w:rPr>
        <w:t xml:space="preserve"> </w:t>
      </w:r>
      <w:r>
        <w:t>концентрации</w:t>
      </w:r>
      <w:r>
        <w:rPr>
          <w:spacing w:val="-1"/>
        </w:rPr>
        <w:t xml:space="preserve"> </w:t>
      </w:r>
      <w:r>
        <w:t>исходных</w:t>
      </w:r>
      <w:r>
        <w:rPr>
          <w:spacing w:val="2"/>
        </w:rPr>
        <w:t xml:space="preserve"> </w:t>
      </w:r>
      <w:r>
        <w:t>компонентов 2:</w:t>
      </w:r>
      <w:r w:rsidR="00B77896" w:rsidRPr="0081554A">
        <w:t xml:space="preserve"> </w:t>
      </w:r>
    </w:p>
    <w:p w:rsidR="006839DD" w:rsidRPr="006839DD" w:rsidRDefault="0081554A" w:rsidP="006839DD">
      <w:pPr>
        <w:pStyle w:val="a3"/>
        <w:spacing w:line="360" w:lineRule="auto"/>
        <w:ind w:left="0" w:right="-1"/>
        <w:jc w:val="right"/>
        <w:rPr>
          <w:i/>
        </w:rPr>
      </w:pPr>
      <w:r w:rsidRPr="006839DD">
        <w:rPr>
          <w:i/>
        </w:rPr>
        <w:t>Таблица</w:t>
      </w:r>
      <w:r w:rsidRPr="006839DD">
        <w:rPr>
          <w:i/>
          <w:spacing w:val="38"/>
        </w:rPr>
        <w:t xml:space="preserve"> </w:t>
      </w:r>
      <w:r w:rsidRPr="006839DD">
        <w:rPr>
          <w:i/>
        </w:rPr>
        <w:t>2</w:t>
      </w:r>
    </w:p>
    <w:p w:rsidR="0081554A" w:rsidRPr="006839DD" w:rsidRDefault="0081554A" w:rsidP="006839DD">
      <w:pPr>
        <w:pStyle w:val="a3"/>
        <w:spacing w:line="360" w:lineRule="auto"/>
        <w:ind w:left="0" w:right="-1"/>
        <w:jc w:val="center"/>
        <w:rPr>
          <w:b/>
        </w:rPr>
      </w:pPr>
      <w:r w:rsidRPr="006839DD">
        <w:rPr>
          <w:b/>
        </w:rPr>
        <w:t>Конце</w:t>
      </w:r>
      <w:r w:rsidR="00601AD9">
        <w:rPr>
          <w:b/>
        </w:rPr>
        <w:t>н</w:t>
      </w:r>
      <w:r w:rsidRPr="006839DD">
        <w:rPr>
          <w:b/>
        </w:rPr>
        <w:t>трации</w:t>
      </w:r>
      <w:r w:rsidRPr="006839DD">
        <w:rPr>
          <w:b/>
          <w:spacing w:val="37"/>
        </w:rPr>
        <w:t xml:space="preserve"> </w:t>
      </w:r>
      <w:r w:rsidRPr="006839DD">
        <w:rPr>
          <w:b/>
        </w:rPr>
        <w:t>реагентов</w:t>
      </w:r>
      <w:r w:rsidRPr="006839DD">
        <w:rPr>
          <w:b/>
          <w:spacing w:val="38"/>
        </w:rPr>
        <w:t xml:space="preserve"> </w:t>
      </w:r>
      <w:r w:rsidRPr="006839DD">
        <w:rPr>
          <w:b/>
        </w:rPr>
        <w:t>гидролизованного</w:t>
      </w:r>
      <w:r w:rsidRPr="006839DD">
        <w:rPr>
          <w:b/>
          <w:spacing w:val="36"/>
        </w:rPr>
        <w:t xml:space="preserve"> </w:t>
      </w:r>
      <w:proofErr w:type="spellStart"/>
      <w:r w:rsidRPr="006839DD">
        <w:rPr>
          <w:b/>
        </w:rPr>
        <w:t>полиакриламида</w:t>
      </w:r>
      <w:proofErr w:type="spellEnd"/>
      <w:r w:rsidRPr="006839DD">
        <w:rPr>
          <w:b/>
          <w:spacing w:val="37"/>
        </w:rPr>
        <w:t xml:space="preserve"> </w:t>
      </w:r>
      <w:r w:rsidRPr="006839DD">
        <w:rPr>
          <w:b/>
        </w:rPr>
        <w:t>(PHРА)</w:t>
      </w:r>
      <w:r w:rsidRPr="006839DD">
        <w:rPr>
          <w:b/>
          <w:spacing w:val="34"/>
        </w:rPr>
        <w:t xml:space="preserve"> </w:t>
      </w:r>
      <w:r w:rsidRPr="006839DD">
        <w:rPr>
          <w:b/>
        </w:rPr>
        <w:t>и</w:t>
      </w:r>
      <w:r w:rsidRPr="006839DD">
        <w:rPr>
          <w:b/>
          <w:spacing w:val="-57"/>
        </w:rPr>
        <w:t xml:space="preserve"> </w:t>
      </w:r>
      <w:proofErr w:type="spellStart"/>
      <w:r w:rsidRPr="006839DD">
        <w:rPr>
          <w:b/>
        </w:rPr>
        <w:t>пропионата</w:t>
      </w:r>
      <w:proofErr w:type="spellEnd"/>
      <w:r w:rsidRPr="006839DD">
        <w:rPr>
          <w:b/>
          <w:spacing w:val="-2"/>
        </w:rPr>
        <w:t xml:space="preserve"> </w:t>
      </w:r>
      <w:proofErr w:type="spellStart"/>
      <w:r w:rsidRPr="006839DD">
        <w:rPr>
          <w:b/>
        </w:rPr>
        <w:t>Сг</w:t>
      </w:r>
      <w:proofErr w:type="spellEnd"/>
      <w:r w:rsidRPr="006839DD">
        <w:rPr>
          <w:b/>
        </w:rPr>
        <w:t>(Ш) в</w:t>
      </w:r>
      <w:r w:rsidRPr="006839DD">
        <w:rPr>
          <w:b/>
          <w:spacing w:val="-1"/>
        </w:rPr>
        <w:t xml:space="preserve"> </w:t>
      </w:r>
      <w:proofErr w:type="spellStart"/>
      <w:r w:rsidRPr="006839DD">
        <w:rPr>
          <w:b/>
        </w:rPr>
        <w:t>гелеобразующем</w:t>
      </w:r>
      <w:proofErr w:type="spellEnd"/>
      <w:r w:rsidRPr="006839DD">
        <w:rPr>
          <w:b/>
          <w:spacing w:val="1"/>
        </w:rPr>
        <w:t xml:space="preserve"> </w:t>
      </w:r>
      <w:r w:rsidRPr="006839DD">
        <w:rPr>
          <w:b/>
        </w:rPr>
        <w:t>составе.</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1"/>
        <w:gridCol w:w="1730"/>
        <w:gridCol w:w="1574"/>
        <w:gridCol w:w="2563"/>
      </w:tblGrid>
      <w:tr w:rsidR="0081554A" w:rsidTr="00367EEA">
        <w:trPr>
          <w:trHeight w:val="277"/>
        </w:trPr>
        <w:tc>
          <w:tcPr>
            <w:tcW w:w="9088" w:type="dxa"/>
            <w:gridSpan w:val="4"/>
          </w:tcPr>
          <w:p w:rsidR="0081554A" w:rsidRPr="0081554A" w:rsidRDefault="0081554A" w:rsidP="004F17EA">
            <w:pPr>
              <w:pStyle w:val="TableParagraph"/>
              <w:spacing w:line="258" w:lineRule="exact"/>
              <w:ind w:left="882"/>
              <w:jc w:val="left"/>
              <w:rPr>
                <w:sz w:val="24"/>
                <w:lang w:val="ru-RU"/>
              </w:rPr>
            </w:pPr>
            <w:r w:rsidRPr="0081554A">
              <w:rPr>
                <w:sz w:val="24"/>
                <w:lang w:val="ru-RU"/>
              </w:rPr>
              <w:t>Реагент</w:t>
            </w:r>
            <w:r w:rsidRPr="0081554A">
              <w:rPr>
                <w:spacing w:val="-3"/>
                <w:sz w:val="24"/>
                <w:lang w:val="ru-RU"/>
              </w:rPr>
              <w:t xml:space="preserve"> </w:t>
            </w:r>
            <w:proofErr w:type="spellStart"/>
            <w:r w:rsidRPr="0081554A">
              <w:rPr>
                <w:sz w:val="24"/>
                <w:lang w:val="ru-RU"/>
              </w:rPr>
              <w:t>гелеобразующего</w:t>
            </w:r>
            <w:proofErr w:type="spellEnd"/>
            <w:r w:rsidRPr="0081554A">
              <w:rPr>
                <w:spacing w:val="-3"/>
                <w:sz w:val="24"/>
                <w:lang w:val="ru-RU"/>
              </w:rPr>
              <w:t xml:space="preserve"> </w:t>
            </w:r>
            <w:r w:rsidRPr="0081554A">
              <w:rPr>
                <w:sz w:val="24"/>
                <w:lang w:val="ru-RU"/>
              </w:rPr>
              <w:t>состава</w:t>
            </w:r>
            <w:r w:rsidRPr="0081554A">
              <w:rPr>
                <w:spacing w:val="-3"/>
                <w:sz w:val="24"/>
                <w:lang w:val="ru-RU"/>
              </w:rPr>
              <w:t xml:space="preserve"> </w:t>
            </w:r>
            <w:r w:rsidRPr="0081554A">
              <w:rPr>
                <w:sz w:val="24"/>
                <w:lang w:val="ru-RU"/>
              </w:rPr>
              <w:t>и</w:t>
            </w:r>
            <w:r w:rsidRPr="0081554A">
              <w:rPr>
                <w:spacing w:val="56"/>
                <w:sz w:val="24"/>
                <w:lang w:val="ru-RU"/>
              </w:rPr>
              <w:t xml:space="preserve"> </w:t>
            </w:r>
            <w:r w:rsidRPr="0081554A">
              <w:rPr>
                <w:sz w:val="24"/>
                <w:lang w:val="ru-RU"/>
              </w:rPr>
              <w:t>массовая</w:t>
            </w:r>
            <w:r w:rsidRPr="0081554A">
              <w:rPr>
                <w:spacing w:val="-2"/>
                <w:sz w:val="24"/>
                <w:lang w:val="ru-RU"/>
              </w:rPr>
              <w:t xml:space="preserve"> </w:t>
            </w:r>
            <w:proofErr w:type="spellStart"/>
            <w:r w:rsidRPr="0081554A">
              <w:rPr>
                <w:sz w:val="24"/>
                <w:lang w:val="ru-RU"/>
              </w:rPr>
              <w:t>концетрация</w:t>
            </w:r>
            <w:proofErr w:type="spellEnd"/>
            <w:r w:rsidRPr="0081554A">
              <w:rPr>
                <w:spacing w:val="3"/>
                <w:sz w:val="24"/>
                <w:lang w:val="ru-RU"/>
              </w:rPr>
              <w:t xml:space="preserve"> </w:t>
            </w:r>
            <w:r w:rsidRPr="0081554A">
              <w:rPr>
                <w:sz w:val="24"/>
                <w:lang w:val="ru-RU"/>
              </w:rPr>
              <w:t>реагента,</w:t>
            </w:r>
            <w:r w:rsidRPr="0081554A">
              <w:rPr>
                <w:spacing w:val="-2"/>
                <w:sz w:val="24"/>
                <w:lang w:val="ru-RU"/>
              </w:rPr>
              <w:t xml:space="preserve"> </w:t>
            </w:r>
            <w:r w:rsidRPr="0081554A">
              <w:rPr>
                <w:sz w:val="24"/>
                <w:lang w:val="ru-RU"/>
              </w:rPr>
              <w:t>%</w:t>
            </w:r>
          </w:p>
        </w:tc>
      </w:tr>
      <w:tr w:rsidR="0081554A" w:rsidTr="00367EEA">
        <w:trPr>
          <w:trHeight w:val="1262"/>
        </w:trPr>
        <w:tc>
          <w:tcPr>
            <w:tcW w:w="3221" w:type="dxa"/>
          </w:tcPr>
          <w:p w:rsidR="0081554A" w:rsidRPr="0081554A" w:rsidRDefault="0081554A" w:rsidP="004F17EA">
            <w:pPr>
              <w:pStyle w:val="TableParagraph"/>
              <w:jc w:val="left"/>
              <w:rPr>
                <w:sz w:val="26"/>
                <w:lang w:val="ru-RU"/>
              </w:rPr>
            </w:pPr>
          </w:p>
          <w:p w:rsidR="0081554A" w:rsidRPr="0081554A" w:rsidRDefault="0081554A" w:rsidP="004F17EA">
            <w:pPr>
              <w:pStyle w:val="TableParagraph"/>
              <w:spacing w:before="187"/>
              <w:ind w:left="1281" w:right="1275"/>
              <w:rPr>
                <w:sz w:val="24"/>
                <w:lang w:val="ru-RU"/>
              </w:rPr>
            </w:pPr>
            <w:r>
              <w:rPr>
                <w:sz w:val="24"/>
              </w:rPr>
              <w:t>PH</w:t>
            </w:r>
            <w:r w:rsidRPr="0081554A">
              <w:rPr>
                <w:sz w:val="24"/>
                <w:lang w:val="ru-RU"/>
              </w:rPr>
              <w:t>РА</w:t>
            </w:r>
          </w:p>
        </w:tc>
        <w:tc>
          <w:tcPr>
            <w:tcW w:w="1730" w:type="dxa"/>
          </w:tcPr>
          <w:p w:rsidR="0081554A" w:rsidRPr="0081554A" w:rsidRDefault="0081554A" w:rsidP="004F17EA">
            <w:pPr>
              <w:pStyle w:val="TableParagraph"/>
              <w:spacing w:before="1"/>
              <w:jc w:val="left"/>
              <w:rPr>
                <w:sz w:val="30"/>
                <w:lang w:val="ru-RU"/>
              </w:rPr>
            </w:pPr>
          </w:p>
          <w:p w:rsidR="0081554A" w:rsidRPr="0081554A" w:rsidRDefault="0081554A" w:rsidP="004F17EA">
            <w:pPr>
              <w:pStyle w:val="TableParagraph"/>
              <w:spacing w:before="1"/>
              <w:ind w:left="504" w:right="242" w:hanging="238"/>
              <w:jc w:val="left"/>
              <w:rPr>
                <w:sz w:val="24"/>
                <w:lang w:val="ru-RU"/>
              </w:rPr>
            </w:pPr>
            <w:proofErr w:type="spellStart"/>
            <w:r w:rsidRPr="0081554A">
              <w:rPr>
                <w:sz w:val="24"/>
                <w:lang w:val="ru-RU"/>
              </w:rPr>
              <w:t>пропионата</w:t>
            </w:r>
            <w:proofErr w:type="spellEnd"/>
            <w:r w:rsidRPr="0081554A">
              <w:rPr>
                <w:spacing w:val="-57"/>
                <w:sz w:val="24"/>
                <w:lang w:val="ru-RU"/>
              </w:rPr>
              <w:t xml:space="preserve"> </w:t>
            </w:r>
            <w:proofErr w:type="spellStart"/>
            <w:r w:rsidRPr="0081554A">
              <w:rPr>
                <w:sz w:val="24"/>
                <w:lang w:val="ru-RU"/>
              </w:rPr>
              <w:t>Сг</w:t>
            </w:r>
            <w:proofErr w:type="spellEnd"/>
            <w:r w:rsidRPr="0081554A">
              <w:rPr>
                <w:sz w:val="24"/>
                <w:lang w:val="ru-RU"/>
              </w:rPr>
              <w:t>(Ш).</w:t>
            </w:r>
          </w:p>
        </w:tc>
        <w:tc>
          <w:tcPr>
            <w:tcW w:w="1574" w:type="dxa"/>
          </w:tcPr>
          <w:p w:rsidR="0081554A" w:rsidRPr="0081554A" w:rsidRDefault="0081554A" w:rsidP="004F17EA">
            <w:pPr>
              <w:pStyle w:val="TableParagraph"/>
              <w:spacing w:before="1"/>
              <w:jc w:val="left"/>
              <w:rPr>
                <w:sz w:val="30"/>
                <w:lang w:val="ru-RU"/>
              </w:rPr>
            </w:pPr>
          </w:p>
          <w:p w:rsidR="0081554A" w:rsidRPr="0081554A" w:rsidRDefault="0081554A" w:rsidP="004F17EA">
            <w:pPr>
              <w:pStyle w:val="TableParagraph"/>
              <w:spacing w:before="1"/>
              <w:ind w:left="531" w:right="319" w:hanging="183"/>
              <w:jc w:val="left"/>
              <w:rPr>
                <w:sz w:val="24"/>
                <w:lang w:val="ru-RU"/>
              </w:rPr>
            </w:pPr>
            <w:r w:rsidRPr="0081554A">
              <w:rPr>
                <w:sz w:val="24"/>
                <w:lang w:val="ru-RU"/>
              </w:rPr>
              <w:t>Сульфат</w:t>
            </w:r>
            <w:r w:rsidRPr="0081554A">
              <w:rPr>
                <w:spacing w:val="-58"/>
                <w:sz w:val="24"/>
                <w:lang w:val="ru-RU"/>
              </w:rPr>
              <w:t xml:space="preserve"> </w:t>
            </w:r>
            <w:r w:rsidRPr="0081554A">
              <w:rPr>
                <w:sz w:val="24"/>
                <w:lang w:val="ru-RU"/>
              </w:rPr>
              <w:t>меди</w:t>
            </w:r>
          </w:p>
        </w:tc>
        <w:tc>
          <w:tcPr>
            <w:tcW w:w="2563" w:type="dxa"/>
          </w:tcPr>
          <w:p w:rsidR="0081554A" w:rsidRPr="0081554A" w:rsidRDefault="0081554A" w:rsidP="004F17EA">
            <w:pPr>
              <w:pStyle w:val="TableParagraph"/>
              <w:jc w:val="left"/>
              <w:rPr>
                <w:sz w:val="26"/>
                <w:lang w:val="ru-RU"/>
              </w:rPr>
            </w:pPr>
          </w:p>
          <w:p w:rsidR="0081554A" w:rsidRPr="0081554A" w:rsidRDefault="0081554A" w:rsidP="004F17EA">
            <w:pPr>
              <w:pStyle w:val="TableParagraph"/>
              <w:spacing w:before="187"/>
              <w:ind w:left="725" w:right="710"/>
              <w:rPr>
                <w:sz w:val="24"/>
                <w:lang w:val="ru-RU"/>
              </w:rPr>
            </w:pPr>
            <w:r w:rsidRPr="0081554A">
              <w:rPr>
                <w:sz w:val="24"/>
                <w:lang w:val="ru-RU"/>
              </w:rPr>
              <w:t>вода</w:t>
            </w:r>
          </w:p>
        </w:tc>
      </w:tr>
      <w:tr w:rsidR="0081554A" w:rsidTr="00367EEA">
        <w:trPr>
          <w:trHeight w:val="412"/>
        </w:trPr>
        <w:tc>
          <w:tcPr>
            <w:tcW w:w="3221" w:type="dxa"/>
          </w:tcPr>
          <w:p w:rsidR="0081554A" w:rsidRPr="0081554A" w:rsidRDefault="0081554A" w:rsidP="004F17EA">
            <w:pPr>
              <w:pStyle w:val="TableParagraph"/>
              <w:spacing w:before="61"/>
              <w:ind w:left="1281" w:right="1273"/>
              <w:rPr>
                <w:sz w:val="24"/>
                <w:lang w:val="ru-RU"/>
              </w:rPr>
            </w:pPr>
            <w:r w:rsidRPr="0081554A">
              <w:rPr>
                <w:sz w:val="24"/>
                <w:lang w:val="ru-RU"/>
              </w:rPr>
              <w:t>5,5</w:t>
            </w:r>
          </w:p>
        </w:tc>
        <w:tc>
          <w:tcPr>
            <w:tcW w:w="1730" w:type="dxa"/>
          </w:tcPr>
          <w:p w:rsidR="0081554A" w:rsidRPr="0081554A" w:rsidRDefault="0081554A" w:rsidP="004F17EA">
            <w:pPr>
              <w:pStyle w:val="TableParagraph"/>
              <w:spacing w:before="61"/>
              <w:ind w:left="693" w:right="687"/>
              <w:rPr>
                <w:sz w:val="24"/>
                <w:lang w:val="ru-RU"/>
              </w:rPr>
            </w:pPr>
            <w:r w:rsidRPr="0081554A">
              <w:rPr>
                <w:sz w:val="24"/>
                <w:lang w:val="ru-RU"/>
              </w:rPr>
              <w:t>1,1</w:t>
            </w:r>
          </w:p>
        </w:tc>
        <w:tc>
          <w:tcPr>
            <w:tcW w:w="1574" w:type="dxa"/>
          </w:tcPr>
          <w:p w:rsidR="0081554A" w:rsidRPr="0081554A" w:rsidRDefault="0081554A" w:rsidP="004F17EA">
            <w:pPr>
              <w:pStyle w:val="TableParagraph"/>
              <w:spacing w:before="61"/>
              <w:ind w:left="616" w:right="607"/>
              <w:rPr>
                <w:sz w:val="24"/>
                <w:lang w:val="ru-RU"/>
              </w:rPr>
            </w:pPr>
            <w:r w:rsidRPr="0081554A">
              <w:rPr>
                <w:sz w:val="24"/>
                <w:lang w:val="ru-RU"/>
              </w:rPr>
              <w:t>0,7</w:t>
            </w:r>
          </w:p>
        </w:tc>
        <w:tc>
          <w:tcPr>
            <w:tcW w:w="2563" w:type="dxa"/>
          </w:tcPr>
          <w:p w:rsidR="0081554A" w:rsidRDefault="0081554A" w:rsidP="004F17EA">
            <w:pPr>
              <w:pStyle w:val="TableParagraph"/>
              <w:spacing w:before="61"/>
              <w:ind w:left="725" w:right="711"/>
              <w:rPr>
                <w:sz w:val="24"/>
              </w:rPr>
            </w:pPr>
            <w:proofErr w:type="spellStart"/>
            <w:r>
              <w:rPr>
                <w:sz w:val="24"/>
              </w:rPr>
              <w:t>Остальное</w:t>
            </w:r>
            <w:proofErr w:type="spellEnd"/>
          </w:p>
        </w:tc>
      </w:tr>
    </w:tbl>
    <w:p w:rsidR="00367EEA" w:rsidRDefault="00367EEA" w:rsidP="00873C86">
      <w:pPr>
        <w:pStyle w:val="a3"/>
        <w:spacing w:before="240" w:line="360" w:lineRule="auto"/>
        <w:ind w:left="0" w:firstLine="709"/>
      </w:pPr>
      <w:r w:rsidRPr="004635CE">
        <w:t>Исходные</w:t>
      </w:r>
      <w:r w:rsidRPr="004635CE">
        <w:rPr>
          <w:spacing w:val="-4"/>
        </w:rPr>
        <w:t xml:space="preserve"> </w:t>
      </w:r>
      <w:r w:rsidRPr="004635CE">
        <w:t>данные</w:t>
      </w:r>
      <w:r w:rsidRPr="004635CE">
        <w:rPr>
          <w:spacing w:val="-3"/>
        </w:rPr>
        <w:t xml:space="preserve"> </w:t>
      </w:r>
      <w:r w:rsidRPr="004635CE">
        <w:t>представлены</w:t>
      </w:r>
      <w:r w:rsidRPr="004635CE">
        <w:rPr>
          <w:spacing w:val="-1"/>
        </w:rPr>
        <w:t xml:space="preserve"> </w:t>
      </w:r>
      <w:r w:rsidRPr="004635CE">
        <w:t>в</w:t>
      </w:r>
      <w:r w:rsidRPr="004635CE">
        <w:rPr>
          <w:spacing w:val="3"/>
        </w:rPr>
        <w:t xml:space="preserve"> </w:t>
      </w:r>
      <w:r w:rsidRPr="004635CE">
        <w:t>таблице</w:t>
      </w:r>
      <w:r w:rsidRPr="004635CE">
        <w:rPr>
          <w:spacing w:val="-3"/>
        </w:rPr>
        <w:t xml:space="preserve"> </w:t>
      </w:r>
      <w:r w:rsidRPr="004635CE">
        <w:t>3.</w:t>
      </w:r>
    </w:p>
    <w:p w:rsidR="009F3E8D" w:rsidRDefault="009F3E8D" w:rsidP="00873C86">
      <w:pPr>
        <w:pStyle w:val="a3"/>
        <w:spacing w:before="240" w:line="360" w:lineRule="auto"/>
        <w:ind w:left="0" w:firstLine="709"/>
      </w:pPr>
    </w:p>
    <w:p w:rsidR="009F3E8D" w:rsidRPr="004635CE" w:rsidRDefault="009F3E8D" w:rsidP="00873C86">
      <w:pPr>
        <w:pStyle w:val="a3"/>
        <w:spacing w:before="240" w:line="360" w:lineRule="auto"/>
        <w:ind w:left="0" w:firstLine="709"/>
      </w:pPr>
    </w:p>
    <w:p w:rsidR="006839DD" w:rsidRPr="006839DD" w:rsidRDefault="00367EEA" w:rsidP="006839DD">
      <w:pPr>
        <w:pStyle w:val="a3"/>
        <w:spacing w:after="8" w:line="360" w:lineRule="auto"/>
        <w:ind w:left="0" w:firstLine="708"/>
        <w:jc w:val="right"/>
        <w:rPr>
          <w:i/>
          <w:spacing w:val="-1"/>
        </w:rPr>
      </w:pPr>
      <w:r w:rsidRPr="006839DD">
        <w:rPr>
          <w:i/>
        </w:rPr>
        <w:t>Таблица</w:t>
      </w:r>
      <w:r w:rsidRPr="006839DD">
        <w:rPr>
          <w:i/>
          <w:spacing w:val="-2"/>
        </w:rPr>
        <w:t xml:space="preserve"> </w:t>
      </w:r>
      <w:r w:rsidRPr="006839DD">
        <w:rPr>
          <w:i/>
        </w:rPr>
        <w:t>3</w:t>
      </w:r>
    </w:p>
    <w:p w:rsidR="00367EEA" w:rsidRPr="006839DD" w:rsidRDefault="00367EEA" w:rsidP="006839DD">
      <w:pPr>
        <w:pStyle w:val="a3"/>
        <w:spacing w:after="8"/>
        <w:ind w:left="0"/>
        <w:jc w:val="center"/>
        <w:rPr>
          <w:b/>
        </w:rPr>
      </w:pPr>
      <w:r w:rsidRPr="006839DD">
        <w:rPr>
          <w:b/>
        </w:rPr>
        <w:lastRenderedPageBreak/>
        <w:t>Цена</w:t>
      </w:r>
      <w:r w:rsidRPr="006839DD">
        <w:rPr>
          <w:b/>
          <w:spacing w:val="-1"/>
        </w:rPr>
        <w:t xml:space="preserve"> </w:t>
      </w:r>
      <w:r w:rsidRPr="006839DD">
        <w:rPr>
          <w:b/>
        </w:rPr>
        <w:t>работы</w:t>
      </w:r>
      <w:r w:rsidRPr="006839DD">
        <w:rPr>
          <w:b/>
          <w:spacing w:val="-1"/>
        </w:rPr>
        <w:t xml:space="preserve"> </w:t>
      </w:r>
      <w:r w:rsidRPr="006839DD">
        <w:rPr>
          <w:b/>
        </w:rPr>
        <w:t>бригады</w:t>
      </w:r>
      <w:r w:rsidRPr="006839DD">
        <w:rPr>
          <w:b/>
          <w:spacing w:val="-1"/>
        </w:rPr>
        <w:t xml:space="preserve"> </w:t>
      </w:r>
      <w:r w:rsidRPr="006839DD">
        <w:rPr>
          <w:b/>
        </w:rPr>
        <w:t>КРС</w:t>
      </w:r>
      <w:r w:rsidRPr="006839DD">
        <w:rPr>
          <w:b/>
          <w:spacing w:val="-2"/>
        </w:rPr>
        <w:t xml:space="preserve"> </w:t>
      </w:r>
      <w:r w:rsidRPr="006839DD">
        <w:rPr>
          <w:b/>
        </w:rPr>
        <w:t>и</w:t>
      </w:r>
      <w:r w:rsidRPr="006839DD">
        <w:rPr>
          <w:b/>
          <w:spacing w:val="-1"/>
        </w:rPr>
        <w:t xml:space="preserve"> </w:t>
      </w:r>
      <w:r w:rsidRPr="006839DD">
        <w:rPr>
          <w:b/>
        </w:rPr>
        <w:t>аренда</w:t>
      </w:r>
      <w:r w:rsidRPr="006839DD">
        <w:rPr>
          <w:b/>
          <w:spacing w:val="-2"/>
        </w:rPr>
        <w:t xml:space="preserve"> </w:t>
      </w:r>
      <w:r w:rsidRPr="006839DD">
        <w:rPr>
          <w:b/>
        </w:rPr>
        <w:t>техники</w:t>
      </w:r>
    </w:p>
    <w:tbl>
      <w:tblPr>
        <w:tblStyle w:val="TableNormal"/>
        <w:tblW w:w="925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50"/>
        <w:gridCol w:w="2300"/>
      </w:tblGrid>
      <w:tr w:rsidR="00367EEA" w:rsidRPr="004635CE" w:rsidTr="004F17EA">
        <w:trPr>
          <w:trHeight w:val="313"/>
        </w:trPr>
        <w:tc>
          <w:tcPr>
            <w:tcW w:w="6950" w:type="dxa"/>
          </w:tcPr>
          <w:p w:rsidR="00367EEA" w:rsidRPr="004635CE" w:rsidRDefault="00367EEA" w:rsidP="004F17EA">
            <w:pPr>
              <w:pStyle w:val="TableParagraph"/>
              <w:ind w:right="492"/>
              <w:rPr>
                <w:sz w:val="24"/>
                <w:szCs w:val="24"/>
              </w:rPr>
            </w:pPr>
            <w:proofErr w:type="spellStart"/>
            <w:r w:rsidRPr="004635CE">
              <w:rPr>
                <w:sz w:val="24"/>
                <w:szCs w:val="24"/>
              </w:rPr>
              <w:t>Статья</w:t>
            </w:r>
            <w:proofErr w:type="spellEnd"/>
          </w:p>
        </w:tc>
        <w:tc>
          <w:tcPr>
            <w:tcW w:w="2300" w:type="dxa"/>
          </w:tcPr>
          <w:p w:rsidR="00367EEA" w:rsidRPr="004635CE" w:rsidRDefault="00367EEA" w:rsidP="004F17EA">
            <w:pPr>
              <w:pStyle w:val="TableParagraph"/>
              <w:ind w:right="449"/>
              <w:rPr>
                <w:sz w:val="24"/>
                <w:szCs w:val="24"/>
              </w:rPr>
            </w:pPr>
            <w:proofErr w:type="spellStart"/>
            <w:r w:rsidRPr="004635CE">
              <w:rPr>
                <w:sz w:val="24"/>
                <w:szCs w:val="24"/>
              </w:rPr>
              <w:t>Затраты</w:t>
            </w:r>
            <w:proofErr w:type="spellEnd"/>
          </w:p>
        </w:tc>
      </w:tr>
      <w:tr w:rsidR="00367EEA" w:rsidRPr="004635CE" w:rsidTr="004F17EA">
        <w:trPr>
          <w:trHeight w:val="316"/>
        </w:trPr>
        <w:tc>
          <w:tcPr>
            <w:tcW w:w="6950" w:type="dxa"/>
          </w:tcPr>
          <w:p w:rsidR="00367EEA" w:rsidRPr="004635CE" w:rsidRDefault="00367EEA" w:rsidP="004F17EA">
            <w:pPr>
              <w:pStyle w:val="TableParagraph"/>
              <w:ind w:right="494"/>
              <w:rPr>
                <w:sz w:val="24"/>
                <w:szCs w:val="24"/>
              </w:rPr>
            </w:pPr>
            <w:proofErr w:type="spellStart"/>
            <w:r w:rsidRPr="004635CE">
              <w:rPr>
                <w:sz w:val="24"/>
                <w:szCs w:val="24"/>
              </w:rPr>
              <w:t>Продолжительность</w:t>
            </w:r>
            <w:proofErr w:type="spellEnd"/>
            <w:r w:rsidRPr="004635CE">
              <w:rPr>
                <w:spacing w:val="-2"/>
                <w:sz w:val="24"/>
                <w:szCs w:val="24"/>
              </w:rPr>
              <w:t xml:space="preserve"> </w:t>
            </w:r>
            <w:proofErr w:type="spellStart"/>
            <w:r w:rsidRPr="004635CE">
              <w:rPr>
                <w:sz w:val="24"/>
                <w:szCs w:val="24"/>
              </w:rPr>
              <w:t>ремонта</w:t>
            </w:r>
            <w:proofErr w:type="spellEnd"/>
            <w:r w:rsidRPr="004635CE">
              <w:rPr>
                <w:spacing w:val="-5"/>
                <w:sz w:val="24"/>
                <w:szCs w:val="24"/>
              </w:rPr>
              <w:t xml:space="preserve"> </w:t>
            </w:r>
            <w:proofErr w:type="spellStart"/>
            <w:r w:rsidRPr="004635CE">
              <w:rPr>
                <w:sz w:val="24"/>
                <w:szCs w:val="24"/>
              </w:rPr>
              <w:t>скважины</w:t>
            </w:r>
            <w:proofErr w:type="spellEnd"/>
            <w:r w:rsidRPr="004635CE">
              <w:rPr>
                <w:sz w:val="24"/>
                <w:szCs w:val="24"/>
              </w:rPr>
              <w:t>,</w:t>
            </w:r>
            <w:r w:rsidRPr="004635CE">
              <w:rPr>
                <w:spacing w:val="43"/>
                <w:sz w:val="24"/>
                <w:szCs w:val="24"/>
              </w:rPr>
              <w:t xml:space="preserve"> </w:t>
            </w:r>
            <w:r w:rsidRPr="004635CE">
              <w:rPr>
                <w:sz w:val="24"/>
                <w:szCs w:val="24"/>
              </w:rPr>
              <w:t>ч.</w:t>
            </w:r>
          </w:p>
        </w:tc>
        <w:tc>
          <w:tcPr>
            <w:tcW w:w="2300" w:type="dxa"/>
          </w:tcPr>
          <w:p w:rsidR="00367EEA" w:rsidRPr="004635CE" w:rsidRDefault="00367EEA" w:rsidP="004F17EA">
            <w:pPr>
              <w:pStyle w:val="TableParagraph"/>
              <w:ind w:right="449"/>
              <w:rPr>
                <w:sz w:val="24"/>
                <w:szCs w:val="24"/>
              </w:rPr>
            </w:pPr>
            <w:r w:rsidRPr="004635CE">
              <w:rPr>
                <w:sz w:val="24"/>
                <w:szCs w:val="24"/>
              </w:rPr>
              <w:t>120</w:t>
            </w:r>
          </w:p>
        </w:tc>
      </w:tr>
      <w:tr w:rsidR="00367EEA" w:rsidRPr="004635CE" w:rsidTr="004F17EA">
        <w:trPr>
          <w:trHeight w:val="315"/>
        </w:trPr>
        <w:tc>
          <w:tcPr>
            <w:tcW w:w="6950" w:type="dxa"/>
          </w:tcPr>
          <w:p w:rsidR="00367EEA" w:rsidRPr="004635CE" w:rsidRDefault="00367EEA" w:rsidP="004F17EA">
            <w:pPr>
              <w:pStyle w:val="TableParagraph"/>
              <w:ind w:right="494"/>
              <w:rPr>
                <w:sz w:val="24"/>
                <w:szCs w:val="24"/>
                <w:lang w:val="ru-RU"/>
              </w:rPr>
            </w:pPr>
            <w:r w:rsidRPr="004635CE">
              <w:rPr>
                <w:sz w:val="24"/>
                <w:szCs w:val="24"/>
                <w:lang w:val="ru-RU"/>
              </w:rPr>
              <w:t>Цена</w:t>
            </w:r>
            <w:r w:rsidRPr="004635CE">
              <w:rPr>
                <w:spacing w:val="-4"/>
                <w:sz w:val="24"/>
                <w:szCs w:val="24"/>
                <w:lang w:val="ru-RU"/>
              </w:rPr>
              <w:t xml:space="preserve"> </w:t>
            </w:r>
            <w:r w:rsidRPr="004635CE">
              <w:rPr>
                <w:sz w:val="24"/>
                <w:szCs w:val="24"/>
                <w:lang w:val="ru-RU"/>
              </w:rPr>
              <w:t>одной</w:t>
            </w:r>
            <w:r w:rsidRPr="004635CE">
              <w:rPr>
                <w:spacing w:val="-2"/>
                <w:sz w:val="24"/>
                <w:szCs w:val="24"/>
                <w:lang w:val="ru-RU"/>
              </w:rPr>
              <w:t xml:space="preserve"> </w:t>
            </w:r>
            <w:r w:rsidRPr="004635CE">
              <w:rPr>
                <w:sz w:val="24"/>
                <w:szCs w:val="24"/>
                <w:lang w:val="ru-RU"/>
              </w:rPr>
              <w:t>тонны</w:t>
            </w:r>
            <w:r w:rsidRPr="004635CE">
              <w:rPr>
                <w:spacing w:val="-3"/>
                <w:sz w:val="24"/>
                <w:szCs w:val="24"/>
                <w:lang w:val="ru-RU"/>
              </w:rPr>
              <w:t xml:space="preserve"> </w:t>
            </w:r>
            <w:r w:rsidRPr="004635CE">
              <w:rPr>
                <w:sz w:val="24"/>
                <w:szCs w:val="24"/>
                <w:lang w:val="ru-RU"/>
              </w:rPr>
              <w:t>нефти,</w:t>
            </w:r>
            <w:r w:rsidRPr="004635CE">
              <w:rPr>
                <w:spacing w:val="-2"/>
                <w:sz w:val="24"/>
                <w:szCs w:val="24"/>
                <w:lang w:val="ru-RU"/>
              </w:rPr>
              <w:t xml:space="preserve"> </w:t>
            </w:r>
            <w:r w:rsidRPr="004635CE">
              <w:rPr>
                <w:sz w:val="24"/>
                <w:szCs w:val="24"/>
                <w:lang w:val="ru-RU"/>
              </w:rPr>
              <w:t>руб./т</w:t>
            </w:r>
          </w:p>
        </w:tc>
        <w:tc>
          <w:tcPr>
            <w:tcW w:w="2300" w:type="dxa"/>
          </w:tcPr>
          <w:p w:rsidR="00367EEA" w:rsidRPr="004635CE" w:rsidRDefault="00367EEA" w:rsidP="004F17EA">
            <w:pPr>
              <w:pStyle w:val="TableParagraph"/>
              <w:ind w:right="449"/>
              <w:rPr>
                <w:sz w:val="24"/>
                <w:szCs w:val="24"/>
              </w:rPr>
            </w:pPr>
            <w:r w:rsidRPr="004635CE">
              <w:rPr>
                <w:sz w:val="24"/>
                <w:szCs w:val="24"/>
              </w:rPr>
              <w:t>27736,45</w:t>
            </w:r>
          </w:p>
        </w:tc>
      </w:tr>
      <w:tr w:rsidR="00367EEA" w:rsidRPr="004635CE" w:rsidTr="004F17EA">
        <w:trPr>
          <w:trHeight w:val="315"/>
        </w:trPr>
        <w:tc>
          <w:tcPr>
            <w:tcW w:w="9250" w:type="dxa"/>
            <w:gridSpan w:val="2"/>
          </w:tcPr>
          <w:p w:rsidR="00367EEA" w:rsidRPr="004635CE" w:rsidRDefault="00367EEA" w:rsidP="004F17EA">
            <w:pPr>
              <w:pStyle w:val="TableParagraph"/>
              <w:ind w:right="2191"/>
              <w:rPr>
                <w:sz w:val="24"/>
                <w:szCs w:val="24"/>
                <w:lang w:val="ru-RU"/>
              </w:rPr>
            </w:pPr>
            <w:r w:rsidRPr="004635CE">
              <w:rPr>
                <w:sz w:val="24"/>
                <w:szCs w:val="24"/>
                <w:lang w:val="ru-RU"/>
              </w:rPr>
              <w:t>Часовая</w:t>
            </w:r>
            <w:r w:rsidRPr="004635CE">
              <w:rPr>
                <w:spacing w:val="-3"/>
                <w:sz w:val="24"/>
                <w:szCs w:val="24"/>
                <w:lang w:val="ru-RU"/>
              </w:rPr>
              <w:t xml:space="preserve"> </w:t>
            </w:r>
            <w:r w:rsidRPr="004635CE">
              <w:rPr>
                <w:sz w:val="24"/>
                <w:szCs w:val="24"/>
                <w:lang w:val="ru-RU"/>
              </w:rPr>
              <w:t>тарифная</w:t>
            </w:r>
            <w:r w:rsidRPr="004635CE">
              <w:rPr>
                <w:spacing w:val="-3"/>
                <w:sz w:val="24"/>
                <w:szCs w:val="24"/>
                <w:lang w:val="ru-RU"/>
              </w:rPr>
              <w:t xml:space="preserve"> </w:t>
            </w:r>
            <w:r w:rsidRPr="004635CE">
              <w:rPr>
                <w:sz w:val="24"/>
                <w:szCs w:val="24"/>
                <w:lang w:val="ru-RU"/>
              </w:rPr>
              <w:t>ставка,</w:t>
            </w:r>
            <w:r w:rsidRPr="004635CE">
              <w:rPr>
                <w:spacing w:val="-2"/>
                <w:sz w:val="24"/>
                <w:szCs w:val="24"/>
                <w:lang w:val="ru-RU"/>
              </w:rPr>
              <w:t xml:space="preserve"> </w:t>
            </w:r>
            <w:r w:rsidRPr="004635CE">
              <w:rPr>
                <w:sz w:val="24"/>
                <w:szCs w:val="24"/>
                <w:lang w:val="ru-RU"/>
              </w:rPr>
              <w:t>руб./ч.</w:t>
            </w:r>
          </w:p>
        </w:tc>
      </w:tr>
      <w:tr w:rsidR="00367EEA" w:rsidRPr="004635CE" w:rsidTr="004F17EA">
        <w:trPr>
          <w:trHeight w:val="315"/>
        </w:trPr>
        <w:tc>
          <w:tcPr>
            <w:tcW w:w="6950" w:type="dxa"/>
          </w:tcPr>
          <w:p w:rsidR="00367EEA" w:rsidRPr="004635CE" w:rsidRDefault="00367EEA" w:rsidP="004F17EA">
            <w:pPr>
              <w:pStyle w:val="TableParagraph"/>
              <w:ind w:right="494"/>
              <w:rPr>
                <w:sz w:val="24"/>
                <w:szCs w:val="24"/>
              </w:rPr>
            </w:pPr>
            <w:proofErr w:type="spellStart"/>
            <w:r w:rsidRPr="004635CE">
              <w:rPr>
                <w:sz w:val="24"/>
                <w:szCs w:val="24"/>
              </w:rPr>
              <w:t>Бурильщик</w:t>
            </w:r>
            <w:proofErr w:type="spellEnd"/>
            <w:r w:rsidRPr="004635CE">
              <w:rPr>
                <w:spacing w:val="-2"/>
                <w:sz w:val="24"/>
                <w:szCs w:val="24"/>
              </w:rPr>
              <w:t xml:space="preserve"> </w:t>
            </w:r>
            <w:r w:rsidRPr="004635CE">
              <w:rPr>
                <w:sz w:val="24"/>
                <w:szCs w:val="24"/>
              </w:rPr>
              <w:t>6</w:t>
            </w:r>
            <w:r w:rsidRPr="004635CE">
              <w:rPr>
                <w:spacing w:val="-5"/>
                <w:sz w:val="24"/>
                <w:szCs w:val="24"/>
              </w:rPr>
              <w:t xml:space="preserve"> </w:t>
            </w:r>
            <w:proofErr w:type="spellStart"/>
            <w:r w:rsidRPr="004635CE">
              <w:rPr>
                <w:sz w:val="24"/>
                <w:szCs w:val="24"/>
              </w:rPr>
              <w:t>разряда</w:t>
            </w:r>
            <w:proofErr w:type="spellEnd"/>
          </w:p>
        </w:tc>
        <w:tc>
          <w:tcPr>
            <w:tcW w:w="2300" w:type="dxa"/>
          </w:tcPr>
          <w:p w:rsidR="00367EEA" w:rsidRPr="004635CE" w:rsidRDefault="00367EEA" w:rsidP="004F17EA">
            <w:pPr>
              <w:pStyle w:val="TableParagraph"/>
              <w:ind w:right="449"/>
              <w:rPr>
                <w:sz w:val="24"/>
                <w:szCs w:val="24"/>
              </w:rPr>
            </w:pPr>
            <w:r w:rsidRPr="004635CE">
              <w:rPr>
                <w:sz w:val="24"/>
                <w:szCs w:val="24"/>
              </w:rPr>
              <w:t>48,1</w:t>
            </w:r>
          </w:p>
        </w:tc>
      </w:tr>
      <w:tr w:rsidR="00367EEA" w:rsidRPr="004635CE" w:rsidTr="004F17EA">
        <w:trPr>
          <w:trHeight w:val="315"/>
        </w:trPr>
        <w:tc>
          <w:tcPr>
            <w:tcW w:w="6950" w:type="dxa"/>
          </w:tcPr>
          <w:p w:rsidR="00367EEA" w:rsidRPr="004635CE" w:rsidRDefault="00367EEA" w:rsidP="004F17EA">
            <w:pPr>
              <w:pStyle w:val="TableParagraph"/>
              <w:ind w:right="493"/>
              <w:rPr>
                <w:sz w:val="24"/>
                <w:szCs w:val="24"/>
              </w:rPr>
            </w:pPr>
            <w:proofErr w:type="spellStart"/>
            <w:r w:rsidRPr="004635CE">
              <w:rPr>
                <w:sz w:val="24"/>
                <w:szCs w:val="24"/>
              </w:rPr>
              <w:t>Пом</w:t>
            </w:r>
            <w:proofErr w:type="spellEnd"/>
            <w:r w:rsidRPr="004635CE">
              <w:rPr>
                <w:sz w:val="24"/>
                <w:szCs w:val="24"/>
              </w:rPr>
              <w:t>.</w:t>
            </w:r>
            <w:r w:rsidRPr="004635CE">
              <w:rPr>
                <w:spacing w:val="-2"/>
                <w:sz w:val="24"/>
                <w:szCs w:val="24"/>
              </w:rPr>
              <w:t xml:space="preserve"> </w:t>
            </w:r>
            <w:proofErr w:type="spellStart"/>
            <w:r w:rsidRPr="004635CE">
              <w:rPr>
                <w:sz w:val="24"/>
                <w:szCs w:val="24"/>
              </w:rPr>
              <w:t>Бурильщика</w:t>
            </w:r>
            <w:proofErr w:type="spellEnd"/>
            <w:r w:rsidRPr="004635CE">
              <w:rPr>
                <w:spacing w:val="-4"/>
                <w:sz w:val="24"/>
                <w:szCs w:val="24"/>
              </w:rPr>
              <w:t xml:space="preserve"> </w:t>
            </w:r>
            <w:r w:rsidRPr="004635CE">
              <w:rPr>
                <w:sz w:val="24"/>
                <w:szCs w:val="24"/>
              </w:rPr>
              <w:t>5</w:t>
            </w:r>
          </w:p>
        </w:tc>
        <w:tc>
          <w:tcPr>
            <w:tcW w:w="2300" w:type="dxa"/>
          </w:tcPr>
          <w:p w:rsidR="00367EEA" w:rsidRPr="004635CE" w:rsidRDefault="00367EEA" w:rsidP="004F17EA">
            <w:pPr>
              <w:pStyle w:val="TableParagraph"/>
              <w:ind w:right="449"/>
              <w:rPr>
                <w:sz w:val="24"/>
                <w:szCs w:val="24"/>
              </w:rPr>
            </w:pPr>
            <w:r w:rsidRPr="004635CE">
              <w:rPr>
                <w:sz w:val="24"/>
                <w:szCs w:val="24"/>
              </w:rPr>
              <w:t>48,1</w:t>
            </w:r>
          </w:p>
        </w:tc>
      </w:tr>
      <w:tr w:rsidR="00367EEA" w:rsidRPr="004635CE" w:rsidTr="004F17EA">
        <w:trPr>
          <w:trHeight w:val="315"/>
        </w:trPr>
        <w:tc>
          <w:tcPr>
            <w:tcW w:w="6950" w:type="dxa"/>
          </w:tcPr>
          <w:p w:rsidR="00367EEA" w:rsidRPr="004635CE" w:rsidRDefault="00367EEA" w:rsidP="004F17EA">
            <w:pPr>
              <w:pStyle w:val="TableParagraph"/>
              <w:ind w:right="494"/>
              <w:rPr>
                <w:sz w:val="24"/>
                <w:szCs w:val="24"/>
              </w:rPr>
            </w:pPr>
            <w:proofErr w:type="spellStart"/>
            <w:r w:rsidRPr="004635CE">
              <w:rPr>
                <w:sz w:val="24"/>
                <w:szCs w:val="24"/>
              </w:rPr>
              <w:t>Мастер</w:t>
            </w:r>
            <w:proofErr w:type="spellEnd"/>
            <w:r w:rsidRPr="004635CE">
              <w:rPr>
                <w:spacing w:val="-2"/>
                <w:sz w:val="24"/>
                <w:szCs w:val="24"/>
              </w:rPr>
              <w:t xml:space="preserve"> </w:t>
            </w:r>
            <w:r w:rsidRPr="004635CE">
              <w:rPr>
                <w:sz w:val="24"/>
                <w:szCs w:val="24"/>
              </w:rPr>
              <w:t>(</w:t>
            </w:r>
            <w:proofErr w:type="spellStart"/>
            <w:r w:rsidRPr="004635CE">
              <w:rPr>
                <w:sz w:val="24"/>
                <w:szCs w:val="24"/>
              </w:rPr>
              <w:t>оклад</w:t>
            </w:r>
            <w:proofErr w:type="spellEnd"/>
            <w:r w:rsidRPr="004635CE">
              <w:rPr>
                <w:sz w:val="24"/>
                <w:szCs w:val="24"/>
              </w:rPr>
              <w:t>,</w:t>
            </w:r>
            <w:r w:rsidRPr="004635CE">
              <w:rPr>
                <w:spacing w:val="-9"/>
                <w:sz w:val="24"/>
                <w:szCs w:val="24"/>
              </w:rPr>
              <w:t xml:space="preserve"> </w:t>
            </w:r>
            <w:proofErr w:type="spellStart"/>
            <w:r w:rsidRPr="004635CE">
              <w:rPr>
                <w:sz w:val="24"/>
                <w:szCs w:val="24"/>
              </w:rPr>
              <w:t>руб</w:t>
            </w:r>
            <w:proofErr w:type="spellEnd"/>
            <w:r w:rsidRPr="004635CE">
              <w:rPr>
                <w:sz w:val="24"/>
                <w:szCs w:val="24"/>
              </w:rPr>
              <w:t>)</w:t>
            </w:r>
          </w:p>
        </w:tc>
        <w:tc>
          <w:tcPr>
            <w:tcW w:w="2300" w:type="dxa"/>
          </w:tcPr>
          <w:p w:rsidR="00367EEA" w:rsidRPr="004635CE" w:rsidRDefault="00367EEA" w:rsidP="004F17EA">
            <w:pPr>
              <w:pStyle w:val="TableParagraph"/>
              <w:ind w:right="449"/>
              <w:rPr>
                <w:sz w:val="24"/>
                <w:szCs w:val="24"/>
              </w:rPr>
            </w:pPr>
            <w:r w:rsidRPr="004635CE">
              <w:rPr>
                <w:sz w:val="24"/>
                <w:szCs w:val="24"/>
              </w:rPr>
              <w:t>3780</w:t>
            </w:r>
          </w:p>
        </w:tc>
      </w:tr>
      <w:tr w:rsidR="00367EEA" w:rsidRPr="004635CE" w:rsidTr="004F17EA">
        <w:trPr>
          <w:trHeight w:val="318"/>
        </w:trPr>
        <w:tc>
          <w:tcPr>
            <w:tcW w:w="6950" w:type="dxa"/>
          </w:tcPr>
          <w:p w:rsidR="00367EEA" w:rsidRPr="004635CE" w:rsidRDefault="00367EEA" w:rsidP="004F17EA">
            <w:pPr>
              <w:pStyle w:val="TableParagraph"/>
              <w:ind w:right="494"/>
              <w:rPr>
                <w:sz w:val="24"/>
                <w:szCs w:val="24"/>
              </w:rPr>
            </w:pPr>
            <w:proofErr w:type="spellStart"/>
            <w:r w:rsidRPr="004635CE">
              <w:rPr>
                <w:sz w:val="24"/>
                <w:szCs w:val="24"/>
              </w:rPr>
              <w:t>Бригада</w:t>
            </w:r>
            <w:proofErr w:type="spellEnd"/>
            <w:r w:rsidRPr="004635CE">
              <w:rPr>
                <w:spacing w:val="-3"/>
                <w:sz w:val="24"/>
                <w:szCs w:val="24"/>
              </w:rPr>
              <w:t xml:space="preserve"> </w:t>
            </w:r>
            <w:proofErr w:type="spellStart"/>
            <w:r w:rsidRPr="004635CE">
              <w:rPr>
                <w:sz w:val="24"/>
                <w:szCs w:val="24"/>
              </w:rPr>
              <w:t>подг</w:t>
            </w:r>
            <w:proofErr w:type="spellEnd"/>
            <w:r w:rsidRPr="004635CE">
              <w:rPr>
                <w:sz w:val="24"/>
                <w:szCs w:val="24"/>
              </w:rPr>
              <w:t>.</w:t>
            </w:r>
            <w:r w:rsidRPr="004635CE">
              <w:rPr>
                <w:spacing w:val="-5"/>
                <w:sz w:val="24"/>
                <w:szCs w:val="24"/>
              </w:rPr>
              <w:t xml:space="preserve"> </w:t>
            </w:r>
            <w:proofErr w:type="spellStart"/>
            <w:r w:rsidRPr="004635CE">
              <w:rPr>
                <w:sz w:val="24"/>
                <w:szCs w:val="24"/>
              </w:rPr>
              <w:t>Скв</w:t>
            </w:r>
            <w:proofErr w:type="spellEnd"/>
          </w:p>
        </w:tc>
        <w:tc>
          <w:tcPr>
            <w:tcW w:w="2300" w:type="dxa"/>
          </w:tcPr>
          <w:p w:rsidR="00367EEA" w:rsidRPr="004635CE" w:rsidRDefault="00367EEA" w:rsidP="004F17EA">
            <w:pPr>
              <w:pStyle w:val="TableParagraph"/>
              <w:ind w:right="449"/>
              <w:rPr>
                <w:sz w:val="24"/>
                <w:szCs w:val="24"/>
              </w:rPr>
            </w:pPr>
            <w:r w:rsidRPr="004635CE">
              <w:rPr>
                <w:sz w:val="24"/>
                <w:szCs w:val="24"/>
              </w:rPr>
              <w:t>52,23</w:t>
            </w:r>
          </w:p>
        </w:tc>
      </w:tr>
      <w:tr w:rsidR="00367EEA" w:rsidRPr="004635CE" w:rsidTr="004F17EA">
        <w:trPr>
          <w:trHeight w:val="409"/>
        </w:trPr>
        <w:tc>
          <w:tcPr>
            <w:tcW w:w="6950" w:type="dxa"/>
          </w:tcPr>
          <w:p w:rsidR="00367EEA" w:rsidRPr="004635CE" w:rsidRDefault="00367EEA" w:rsidP="004F17EA">
            <w:pPr>
              <w:pStyle w:val="TableParagraph"/>
              <w:ind w:right="494"/>
              <w:rPr>
                <w:sz w:val="24"/>
                <w:szCs w:val="24"/>
                <w:lang w:val="ru-RU"/>
              </w:rPr>
            </w:pPr>
            <w:r w:rsidRPr="004635CE">
              <w:rPr>
                <w:sz w:val="24"/>
                <w:szCs w:val="24"/>
                <w:lang w:val="ru-RU"/>
              </w:rPr>
              <w:t>Премиальный</w:t>
            </w:r>
            <w:r w:rsidRPr="004635CE">
              <w:rPr>
                <w:spacing w:val="-5"/>
                <w:sz w:val="24"/>
                <w:szCs w:val="24"/>
                <w:lang w:val="ru-RU"/>
              </w:rPr>
              <w:t xml:space="preserve"> </w:t>
            </w:r>
            <w:r w:rsidRPr="004635CE">
              <w:rPr>
                <w:sz w:val="24"/>
                <w:szCs w:val="24"/>
                <w:lang w:val="ru-RU"/>
              </w:rPr>
              <w:t>коэффициент</w:t>
            </w:r>
            <w:r w:rsidRPr="004635CE">
              <w:rPr>
                <w:spacing w:val="-4"/>
                <w:sz w:val="24"/>
                <w:szCs w:val="24"/>
                <w:lang w:val="ru-RU"/>
              </w:rPr>
              <w:t xml:space="preserve"> </w:t>
            </w:r>
            <w:r w:rsidRPr="004635CE">
              <w:rPr>
                <w:sz w:val="24"/>
                <w:szCs w:val="24"/>
                <w:lang w:val="ru-RU"/>
              </w:rPr>
              <w:t>по</w:t>
            </w:r>
            <w:r w:rsidRPr="004635CE">
              <w:rPr>
                <w:spacing w:val="-5"/>
                <w:sz w:val="24"/>
                <w:szCs w:val="24"/>
                <w:lang w:val="ru-RU"/>
              </w:rPr>
              <w:t xml:space="preserve"> </w:t>
            </w:r>
            <w:r w:rsidRPr="004635CE">
              <w:rPr>
                <w:sz w:val="24"/>
                <w:szCs w:val="24"/>
                <w:lang w:val="ru-RU"/>
              </w:rPr>
              <w:t>действующему</w:t>
            </w:r>
          </w:p>
          <w:p w:rsidR="00367EEA" w:rsidRPr="004635CE" w:rsidRDefault="00367EEA" w:rsidP="004F17EA">
            <w:pPr>
              <w:pStyle w:val="TableParagraph"/>
              <w:ind w:right="494"/>
              <w:rPr>
                <w:sz w:val="24"/>
                <w:szCs w:val="24"/>
                <w:lang w:val="ru-RU"/>
              </w:rPr>
            </w:pPr>
            <w:r w:rsidRPr="004635CE">
              <w:rPr>
                <w:sz w:val="24"/>
                <w:szCs w:val="24"/>
                <w:lang w:val="ru-RU"/>
              </w:rPr>
              <w:t>положению,</w:t>
            </w:r>
            <w:r w:rsidRPr="004635CE">
              <w:rPr>
                <w:spacing w:val="-4"/>
                <w:sz w:val="24"/>
                <w:szCs w:val="24"/>
                <w:lang w:val="ru-RU"/>
              </w:rPr>
              <w:t xml:space="preserve"> </w:t>
            </w:r>
            <w:proofErr w:type="spellStart"/>
            <w:r w:rsidRPr="004635CE">
              <w:rPr>
                <w:sz w:val="24"/>
                <w:szCs w:val="24"/>
                <w:lang w:val="ru-RU"/>
              </w:rPr>
              <w:t>Кп</w:t>
            </w:r>
            <w:proofErr w:type="spellEnd"/>
          </w:p>
        </w:tc>
        <w:tc>
          <w:tcPr>
            <w:tcW w:w="2300" w:type="dxa"/>
          </w:tcPr>
          <w:p w:rsidR="00367EEA" w:rsidRPr="004635CE" w:rsidRDefault="00367EEA" w:rsidP="004F17EA">
            <w:pPr>
              <w:pStyle w:val="TableParagraph"/>
              <w:ind w:right="449"/>
              <w:rPr>
                <w:sz w:val="24"/>
                <w:szCs w:val="24"/>
              </w:rPr>
            </w:pPr>
            <w:r w:rsidRPr="004635CE">
              <w:rPr>
                <w:sz w:val="24"/>
                <w:szCs w:val="24"/>
              </w:rPr>
              <w:t>1,4</w:t>
            </w:r>
          </w:p>
        </w:tc>
      </w:tr>
      <w:tr w:rsidR="00367EEA" w:rsidRPr="004635CE" w:rsidTr="004F17EA">
        <w:trPr>
          <w:trHeight w:val="315"/>
        </w:trPr>
        <w:tc>
          <w:tcPr>
            <w:tcW w:w="6950" w:type="dxa"/>
          </w:tcPr>
          <w:p w:rsidR="00367EEA" w:rsidRPr="004635CE" w:rsidRDefault="00367EEA" w:rsidP="004F17EA">
            <w:pPr>
              <w:pStyle w:val="TableParagraph"/>
              <w:ind w:right="491"/>
              <w:rPr>
                <w:sz w:val="24"/>
                <w:szCs w:val="24"/>
              </w:rPr>
            </w:pPr>
            <w:proofErr w:type="spellStart"/>
            <w:r w:rsidRPr="004635CE">
              <w:rPr>
                <w:sz w:val="24"/>
                <w:szCs w:val="24"/>
              </w:rPr>
              <w:t>Районный</w:t>
            </w:r>
            <w:proofErr w:type="spellEnd"/>
            <w:r w:rsidRPr="004635CE">
              <w:rPr>
                <w:spacing w:val="-1"/>
                <w:sz w:val="24"/>
                <w:szCs w:val="24"/>
              </w:rPr>
              <w:t xml:space="preserve"> </w:t>
            </w:r>
            <w:proofErr w:type="spellStart"/>
            <w:r w:rsidRPr="004635CE">
              <w:rPr>
                <w:sz w:val="24"/>
                <w:szCs w:val="24"/>
              </w:rPr>
              <w:t>коэффициент</w:t>
            </w:r>
            <w:proofErr w:type="spellEnd"/>
            <w:r w:rsidRPr="004635CE">
              <w:rPr>
                <w:sz w:val="24"/>
                <w:szCs w:val="24"/>
              </w:rPr>
              <w:t>,</w:t>
            </w:r>
            <w:r w:rsidRPr="004635CE">
              <w:rPr>
                <w:spacing w:val="-3"/>
                <w:sz w:val="24"/>
                <w:szCs w:val="24"/>
              </w:rPr>
              <w:t xml:space="preserve"> </w:t>
            </w:r>
            <w:proofErr w:type="spellStart"/>
            <w:r w:rsidRPr="004635CE">
              <w:rPr>
                <w:sz w:val="24"/>
                <w:szCs w:val="24"/>
              </w:rPr>
              <w:t>Кр</w:t>
            </w:r>
            <w:proofErr w:type="spellEnd"/>
          </w:p>
        </w:tc>
        <w:tc>
          <w:tcPr>
            <w:tcW w:w="2300" w:type="dxa"/>
          </w:tcPr>
          <w:p w:rsidR="00367EEA" w:rsidRPr="004635CE" w:rsidRDefault="00367EEA" w:rsidP="004F17EA">
            <w:pPr>
              <w:pStyle w:val="TableParagraph"/>
              <w:ind w:right="449"/>
              <w:rPr>
                <w:sz w:val="24"/>
                <w:szCs w:val="24"/>
              </w:rPr>
            </w:pPr>
            <w:r w:rsidRPr="004635CE">
              <w:rPr>
                <w:sz w:val="24"/>
                <w:szCs w:val="24"/>
              </w:rPr>
              <w:t>1,15</w:t>
            </w:r>
          </w:p>
        </w:tc>
      </w:tr>
      <w:tr w:rsidR="00367EEA" w:rsidRPr="004635CE" w:rsidTr="004F17EA">
        <w:trPr>
          <w:trHeight w:val="313"/>
        </w:trPr>
        <w:tc>
          <w:tcPr>
            <w:tcW w:w="6950" w:type="dxa"/>
          </w:tcPr>
          <w:p w:rsidR="00367EEA" w:rsidRPr="004635CE" w:rsidRDefault="00367EEA" w:rsidP="004F17EA">
            <w:pPr>
              <w:pStyle w:val="TableParagraph"/>
              <w:ind w:right="494"/>
              <w:rPr>
                <w:sz w:val="24"/>
                <w:szCs w:val="24"/>
              </w:rPr>
            </w:pPr>
            <w:proofErr w:type="spellStart"/>
            <w:r w:rsidRPr="004635CE">
              <w:rPr>
                <w:sz w:val="24"/>
                <w:szCs w:val="24"/>
              </w:rPr>
              <w:t>Ставка</w:t>
            </w:r>
            <w:proofErr w:type="spellEnd"/>
            <w:r w:rsidRPr="004635CE">
              <w:rPr>
                <w:spacing w:val="-3"/>
                <w:sz w:val="24"/>
                <w:szCs w:val="24"/>
              </w:rPr>
              <w:t xml:space="preserve"> </w:t>
            </w:r>
            <w:proofErr w:type="spellStart"/>
            <w:r w:rsidRPr="004635CE">
              <w:rPr>
                <w:sz w:val="24"/>
                <w:szCs w:val="24"/>
              </w:rPr>
              <w:t>страхового</w:t>
            </w:r>
            <w:proofErr w:type="spellEnd"/>
            <w:r w:rsidRPr="004635CE">
              <w:rPr>
                <w:spacing w:val="-2"/>
                <w:sz w:val="24"/>
                <w:szCs w:val="24"/>
              </w:rPr>
              <w:t xml:space="preserve"> </w:t>
            </w:r>
            <w:proofErr w:type="spellStart"/>
            <w:r w:rsidRPr="004635CE">
              <w:rPr>
                <w:sz w:val="24"/>
                <w:szCs w:val="24"/>
              </w:rPr>
              <w:t>взноса</w:t>
            </w:r>
            <w:proofErr w:type="spellEnd"/>
            <w:r w:rsidRPr="004635CE">
              <w:rPr>
                <w:sz w:val="24"/>
                <w:szCs w:val="24"/>
              </w:rPr>
              <w:t>,%</w:t>
            </w:r>
          </w:p>
        </w:tc>
        <w:tc>
          <w:tcPr>
            <w:tcW w:w="2300" w:type="dxa"/>
          </w:tcPr>
          <w:p w:rsidR="00367EEA" w:rsidRPr="004635CE" w:rsidRDefault="00367EEA" w:rsidP="004F17EA">
            <w:pPr>
              <w:pStyle w:val="TableParagraph"/>
              <w:ind w:right="449"/>
              <w:rPr>
                <w:sz w:val="24"/>
                <w:szCs w:val="24"/>
              </w:rPr>
            </w:pPr>
            <w:r w:rsidRPr="004635CE">
              <w:rPr>
                <w:sz w:val="24"/>
                <w:szCs w:val="24"/>
              </w:rPr>
              <w:t>30,4</w:t>
            </w:r>
          </w:p>
        </w:tc>
      </w:tr>
      <w:tr w:rsidR="00367EEA" w:rsidRPr="004635CE" w:rsidTr="004F17EA">
        <w:trPr>
          <w:trHeight w:val="315"/>
        </w:trPr>
        <w:tc>
          <w:tcPr>
            <w:tcW w:w="6950" w:type="dxa"/>
          </w:tcPr>
          <w:p w:rsidR="00367EEA" w:rsidRPr="004635CE" w:rsidRDefault="00367EEA" w:rsidP="004F17EA">
            <w:pPr>
              <w:pStyle w:val="TableParagraph"/>
              <w:ind w:right="494"/>
              <w:rPr>
                <w:sz w:val="24"/>
                <w:szCs w:val="24"/>
              </w:rPr>
            </w:pPr>
            <w:proofErr w:type="spellStart"/>
            <w:r w:rsidRPr="004635CE">
              <w:rPr>
                <w:sz w:val="24"/>
                <w:szCs w:val="24"/>
              </w:rPr>
              <w:t>Премия</w:t>
            </w:r>
            <w:proofErr w:type="spellEnd"/>
            <w:r w:rsidRPr="004635CE">
              <w:rPr>
                <w:sz w:val="24"/>
                <w:szCs w:val="24"/>
              </w:rPr>
              <w:t>,</w:t>
            </w:r>
            <w:r w:rsidRPr="004635CE">
              <w:rPr>
                <w:spacing w:val="-3"/>
                <w:sz w:val="24"/>
                <w:szCs w:val="24"/>
              </w:rPr>
              <w:t xml:space="preserve"> </w:t>
            </w:r>
            <w:r w:rsidRPr="004635CE">
              <w:rPr>
                <w:sz w:val="24"/>
                <w:szCs w:val="24"/>
              </w:rPr>
              <w:t>%</w:t>
            </w:r>
          </w:p>
        </w:tc>
        <w:tc>
          <w:tcPr>
            <w:tcW w:w="2300" w:type="dxa"/>
          </w:tcPr>
          <w:p w:rsidR="00367EEA" w:rsidRPr="004635CE" w:rsidRDefault="00367EEA" w:rsidP="004F17EA">
            <w:pPr>
              <w:pStyle w:val="TableParagraph"/>
              <w:ind w:right="449"/>
              <w:rPr>
                <w:sz w:val="24"/>
                <w:szCs w:val="24"/>
              </w:rPr>
            </w:pPr>
            <w:r w:rsidRPr="004635CE">
              <w:rPr>
                <w:sz w:val="24"/>
                <w:szCs w:val="24"/>
              </w:rPr>
              <w:t>40</w:t>
            </w:r>
          </w:p>
        </w:tc>
      </w:tr>
      <w:tr w:rsidR="00367EEA" w:rsidRPr="004635CE" w:rsidTr="004F17EA">
        <w:trPr>
          <w:trHeight w:val="315"/>
        </w:trPr>
        <w:tc>
          <w:tcPr>
            <w:tcW w:w="9250" w:type="dxa"/>
            <w:gridSpan w:val="2"/>
          </w:tcPr>
          <w:p w:rsidR="00367EEA" w:rsidRPr="004635CE" w:rsidRDefault="00367EEA" w:rsidP="004F17EA">
            <w:pPr>
              <w:pStyle w:val="TableParagraph"/>
              <w:ind w:right="2191"/>
              <w:rPr>
                <w:sz w:val="24"/>
                <w:szCs w:val="24"/>
              </w:rPr>
            </w:pPr>
            <w:proofErr w:type="spellStart"/>
            <w:r w:rsidRPr="004635CE">
              <w:rPr>
                <w:sz w:val="24"/>
                <w:szCs w:val="24"/>
              </w:rPr>
              <w:t>Время</w:t>
            </w:r>
            <w:proofErr w:type="spellEnd"/>
            <w:r w:rsidRPr="004635CE">
              <w:rPr>
                <w:spacing w:val="-2"/>
                <w:sz w:val="24"/>
                <w:szCs w:val="24"/>
              </w:rPr>
              <w:t xml:space="preserve"> </w:t>
            </w:r>
            <w:proofErr w:type="spellStart"/>
            <w:r w:rsidRPr="004635CE">
              <w:rPr>
                <w:sz w:val="24"/>
                <w:szCs w:val="24"/>
              </w:rPr>
              <w:t>работы</w:t>
            </w:r>
            <w:proofErr w:type="spellEnd"/>
            <w:r w:rsidRPr="004635CE">
              <w:rPr>
                <w:sz w:val="24"/>
                <w:szCs w:val="24"/>
              </w:rPr>
              <w:t>,</w:t>
            </w:r>
            <w:r w:rsidRPr="004635CE">
              <w:rPr>
                <w:spacing w:val="-1"/>
                <w:sz w:val="24"/>
                <w:szCs w:val="24"/>
              </w:rPr>
              <w:t xml:space="preserve"> </w:t>
            </w:r>
            <w:r w:rsidRPr="004635CE">
              <w:rPr>
                <w:sz w:val="24"/>
                <w:szCs w:val="24"/>
              </w:rPr>
              <w:t>ч.</w:t>
            </w:r>
          </w:p>
        </w:tc>
      </w:tr>
      <w:tr w:rsidR="00367EEA" w:rsidRPr="004635CE" w:rsidTr="004F17EA">
        <w:trPr>
          <w:trHeight w:val="315"/>
        </w:trPr>
        <w:tc>
          <w:tcPr>
            <w:tcW w:w="6950" w:type="dxa"/>
          </w:tcPr>
          <w:p w:rsidR="00367EEA" w:rsidRPr="004635CE" w:rsidRDefault="00367EEA" w:rsidP="004F17EA">
            <w:pPr>
              <w:pStyle w:val="TableParagraph"/>
              <w:ind w:right="494"/>
              <w:rPr>
                <w:sz w:val="24"/>
                <w:szCs w:val="24"/>
              </w:rPr>
            </w:pPr>
            <w:r w:rsidRPr="004635CE">
              <w:rPr>
                <w:sz w:val="24"/>
                <w:szCs w:val="24"/>
              </w:rPr>
              <w:t>ЦА-320</w:t>
            </w:r>
          </w:p>
        </w:tc>
        <w:tc>
          <w:tcPr>
            <w:tcW w:w="2300" w:type="dxa"/>
          </w:tcPr>
          <w:p w:rsidR="00367EEA" w:rsidRPr="004635CE" w:rsidRDefault="00367EEA" w:rsidP="004F17EA">
            <w:pPr>
              <w:pStyle w:val="TableParagraph"/>
              <w:ind w:right="449"/>
              <w:rPr>
                <w:sz w:val="24"/>
                <w:szCs w:val="24"/>
              </w:rPr>
            </w:pPr>
            <w:r w:rsidRPr="004635CE">
              <w:rPr>
                <w:sz w:val="24"/>
                <w:szCs w:val="24"/>
              </w:rPr>
              <w:t>48</w:t>
            </w:r>
          </w:p>
        </w:tc>
      </w:tr>
      <w:tr w:rsidR="00367EEA" w:rsidRPr="004635CE" w:rsidTr="004F17EA">
        <w:trPr>
          <w:trHeight w:val="318"/>
        </w:trPr>
        <w:tc>
          <w:tcPr>
            <w:tcW w:w="6950" w:type="dxa"/>
          </w:tcPr>
          <w:p w:rsidR="00367EEA" w:rsidRPr="004635CE" w:rsidRDefault="00367EEA" w:rsidP="004F17EA">
            <w:pPr>
              <w:pStyle w:val="TableParagraph"/>
              <w:ind w:right="494"/>
              <w:rPr>
                <w:sz w:val="24"/>
                <w:szCs w:val="24"/>
              </w:rPr>
            </w:pPr>
            <w:r w:rsidRPr="004635CE">
              <w:rPr>
                <w:sz w:val="24"/>
                <w:szCs w:val="24"/>
              </w:rPr>
              <w:t>А-50</w:t>
            </w:r>
          </w:p>
        </w:tc>
        <w:tc>
          <w:tcPr>
            <w:tcW w:w="2300" w:type="dxa"/>
          </w:tcPr>
          <w:p w:rsidR="00367EEA" w:rsidRPr="004635CE" w:rsidRDefault="00367EEA" w:rsidP="004F17EA">
            <w:pPr>
              <w:pStyle w:val="TableParagraph"/>
              <w:ind w:right="449"/>
              <w:rPr>
                <w:sz w:val="24"/>
                <w:szCs w:val="24"/>
              </w:rPr>
            </w:pPr>
            <w:r w:rsidRPr="004635CE">
              <w:rPr>
                <w:sz w:val="24"/>
                <w:szCs w:val="24"/>
              </w:rPr>
              <w:t>48</w:t>
            </w:r>
          </w:p>
        </w:tc>
      </w:tr>
      <w:tr w:rsidR="00367EEA" w:rsidRPr="004635CE" w:rsidTr="004F17EA">
        <w:trPr>
          <w:trHeight w:val="315"/>
        </w:trPr>
        <w:tc>
          <w:tcPr>
            <w:tcW w:w="9250" w:type="dxa"/>
            <w:gridSpan w:val="2"/>
          </w:tcPr>
          <w:p w:rsidR="00367EEA" w:rsidRPr="004635CE" w:rsidRDefault="00367EEA" w:rsidP="004F17EA">
            <w:pPr>
              <w:pStyle w:val="TableParagraph"/>
              <w:ind w:right="2191"/>
              <w:rPr>
                <w:sz w:val="24"/>
                <w:szCs w:val="24"/>
                <w:lang w:val="ru-RU"/>
              </w:rPr>
            </w:pPr>
            <w:r w:rsidRPr="004635CE">
              <w:rPr>
                <w:sz w:val="24"/>
                <w:szCs w:val="24"/>
                <w:lang w:val="ru-RU"/>
              </w:rPr>
              <w:t>Затраты</w:t>
            </w:r>
            <w:r w:rsidRPr="004635CE">
              <w:rPr>
                <w:spacing w:val="-4"/>
                <w:sz w:val="24"/>
                <w:szCs w:val="24"/>
                <w:lang w:val="ru-RU"/>
              </w:rPr>
              <w:t xml:space="preserve"> </w:t>
            </w:r>
            <w:r w:rsidRPr="004635CE">
              <w:rPr>
                <w:sz w:val="24"/>
                <w:szCs w:val="24"/>
                <w:lang w:val="ru-RU"/>
              </w:rPr>
              <w:t>на</w:t>
            </w:r>
            <w:r w:rsidRPr="004635CE">
              <w:rPr>
                <w:spacing w:val="-4"/>
                <w:sz w:val="24"/>
                <w:szCs w:val="24"/>
                <w:lang w:val="ru-RU"/>
              </w:rPr>
              <w:t xml:space="preserve"> </w:t>
            </w:r>
            <w:proofErr w:type="spellStart"/>
            <w:proofErr w:type="gramStart"/>
            <w:r w:rsidRPr="004635CE">
              <w:rPr>
                <w:sz w:val="24"/>
                <w:szCs w:val="24"/>
                <w:lang w:val="ru-RU"/>
              </w:rPr>
              <w:t>эксплуатацию,руб</w:t>
            </w:r>
            <w:proofErr w:type="spellEnd"/>
            <w:proofErr w:type="gramEnd"/>
            <w:r w:rsidRPr="004635CE">
              <w:rPr>
                <w:sz w:val="24"/>
                <w:szCs w:val="24"/>
                <w:lang w:val="ru-RU"/>
              </w:rPr>
              <w:t>/ч.</w:t>
            </w:r>
          </w:p>
        </w:tc>
      </w:tr>
      <w:tr w:rsidR="00367EEA" w:rsidRPr="004635CE" w:rsidTr="004F17EA">
        <w:trPr>
          <w:trHeight w:val="316"/>
        </w:trPr>
        <w:tc>
          <w:tcPr>
            <w:tcW w:w="6950" w:type="dxa"/>
          </w:tcPr>
          <w:p w:rsidR="00367EEA" w:rsidRPr="004635CE" w:rsidRDefault="00367EEA" w:rsidP="004F17EA">
            <w:pPr>
              <w:pStyle w:val="TableParagraph"/>
              <w:ind w:right="493"/>
              <w:rPr>
                <w:sz w:val="24"/>
                <w:szCs w:val="24"/>
              </w:rPr>
            </w:pPr>
            <w:r w:rsidRPr="004635CE">
              <w:rPr>
                <w:sz w:val="24"/>
                <w:szCs w:val="24"/>
              </w:rPr>
              <w:t>ЦА</w:t>
            </w:r>
            <w:r w:rsidRPr="004635CE">
              <w:rPr>
                <w:spacing w:val="-2"/>
                <w:sz w:val="24"/>
                <w:szCs w:val="24"/>
              </w:rPr>
              <w:t xml:space="preserve"> </w:t>
            </w:r>
            <w:r w:rsidRPr="004635CE">
              <w:rPr>
                <w:sz w:val="24"/>
                <w:szCs w:val="24"/>
              </w:rPr>
              <w:t>– 320</w:t>
            </w:r>
          </w:p>
        </w:tc>
        <w:tc>
          <w:tcPr>
            <w:tcW w:w="2300" w:type="dxa"/>
          </w:tcPr>
          <w:p w:rsidR="00367EEA" w:rsidRPr="004635CE" w:rsidRDefault="00367EEA" w:rsidP="004F17EA">
            <w:pPr>
              <w:pStyle w:val="TableParagraph"/>
              <w:ind w:right="449"/>
              <w:rPr>
                <w:sz w:val="24"/>
                <w:szCs w:val="24"/>
              </w:rPr>
            </w:pPr>
            <w:r w:rsidRPr="004635CE">
              <w:rPr>
                <w:sz w:val="24"/>
                <w:szCs w:val="24"/>
              </w:rPr>
              <w:t>241,83</w:t>
            </w:r>
          </w:p>
        </w:tc>
      </w:tr>
      <w:tr w:rsidR="00367EEA" w:rsidRPr="004635CE" w:rsidTr="004F17EA">
        <w:trPr>
          <w:trHeight w:val="315"/>
        </w:trPr>
        <w:tc>
          <w:tcPr>
            <w:tcW w:w="6950" w:type="dxa"/>
          </w:tcPr>
          <w:p w:rsidR="00367EEA" w:rsidRPr="004635CE" w:rsidRDefault="00367EEA" w:rsidP="004F17EA">
            <w:pPr>
              <w:pStyle w:val="TableParagraph"/>
              <w:ind w:right="494"/>
              <w:rPr>
                <w:sz w:val="24"/>
                <w:szCs w:val="24"/>
              </w:rPr>
            </w:pPr>
            <w:r w:rsidRPr="004635CE">
              <w:rPr>
                <w:sz w:val="24"/>
                <w:szCs w:val="24"/>
              </w:rPr>
              <w:t>А-50</w:t>
            </w:r>
          </w:p>
        </w:tc>
        <w:tc>
          <w:tcPr>
            <w:tcW w:w="2300" w:type="dxa"/>
          </w:tcPr>
          <w:p w:rsidR="00367EEA" w:rsidRPr="004635CE" w:rsidRDefault="00367EEA" w:rsidP="004F17EA">
            <w:pPr>
              <w:pStyle w:val="TableParagraph"/>
              <w:ind w:right="449"/>
              <w:rPr>
                <w:sz w:val="24"/>
                <w:szCs w:val="24"/>
              </w:rPr>
            </w:pPr>
            <w:r w:rsidRPr="004635CE">
              <w:rPr>
                <w:sz w:val="24"/>
                <w:szCs w:val="24"/>
              </w:rPr>
              <w:t>380,1</w:t>
            </w:r>
          </w:p>
        </w:tc>
      </w:tr>
    </w:tbl>
    <w:p w:rsidR="00367EEA" w:rsidRDefault="00367EEA" w:rsidP="00873C86">
      <w:pPr>
        <w:pStyle w:val="a3"/>
        <w:spacing w:before="240" w:line="360" w:lineRule="auto"/>
        <w:ind w:left="0" w:right="-2" w:firstLine="707"/>
      </w:pPr>
      <w:r w:rsidRPr="009F4B2C">
        <w:t>Показателем экономической эффективности мероприятия является экономический</w:t>
      </w:r>
      <w:r w:rsidRPr="009F4B2C">
        <w:rPr>
          <w:spacing w:val="1"/>
        </w:rPr>
        <w:t xml:space="preserve"> </w:t>
      </w:r>
      <w:r w:rsidRPr="009F4B2C">
        <w:t>эффект</w:t>
      </w:r>
      <w:r w:rsidRPr="009F4B2C">
        <w:rPr>
          <w:spacing w:val="1"/>
        </w:rPr>
        <w:t xml:space="preserve"> </w:t>
      </w:r>
      <w:r w:rsidRPr="009F4B2C">
        <w:t>от</w:t>
      </w:r>
      <w:r w:rsidRPr="009F4B2C">
        <w:rPr>
          <w:spacing w:val="1"/>
        </w:rPr>
        <w:t xml:space="preserve"> </w:t>
      </w:r>
      <w:r w:rsidRPr="009F4B2C">
        <w:t>проведения</w:t>
      </w:r>
      <w:r w:rsidRPr="009F4B2C">
        <w:rPr>
          <w:spacing w:val="1"/>
        </w:rPr>
        <w:t xml:space="preserve"> </w:t>
      </w:r>
      <w:r w:rsidRPr="009F4B2C">
        <w:t>технологии</w:t>
      </w:r>
      <w:r w:rsidRPr="009F4B2C">
        <w:rPr>
          <w:spacing w:val="1"/>
        </w:rPr>
        <w:t xml:space="preserve"> </w:t>
      </w:r>
      <w:r w:rsidRPr="009F4B2C">
        <w:t>изоляции</w:t>
      </w:r>
      <w:r w:rsidRPr="009F4B2C">
        <w:rPr>
          <w:spacing w:val="1"/>
        </w:rPr>
        <w:t xml:space="preserve"> </w:t>
      </w:r>
      <w:proofErr w:type="spellStart"/>
      <w:r w:rsidRPr="009F4B2C">
        <w:t>водопритока</w:t>
      </w:r>
      <w:proofErr w:type="spellEnd"/>
      <w:r w:rsidR="009F3E8D">
        <w:t xml:space="preserve"> </w:t>
      </w:r>
      <w:r w:rsidR="009F3E8D" w:rsidRPr="009F3E8D">
        <w:rPr>
          <w:lang w:eastAsia="ru-RU"/>
        </w:rPr>
        <w:t>[</w:t>
      </w:r>
      <w:r w:rsidR="009F3E8D">
        <w:rPr>
          <w:lang w:eastAsia="ru-RU"/>
        </w:rPr>
        <w:t>7</w:t>
      </w:r>
      <w:r w:rsidR="009F3E8D" w:rsidRPr="009F3E8D">
        <w:rPr>
          <w:lang w:eastAsia="ru-RU"/>
        </w:rPr>
        <w:t>]</w:t>
      </w:r>
      <w:r w:rsidRPr="009F4B2C">
        <w:t>.</w:t>
      </w:r>
      <w:r w:rsidRPr="009F4B2C">
        <w:rPr>
          <w:spacing w:val="1"/>
        </w:rPr>
        <w:t xml:space="preserve"> </w:t>
      </w:r>
      <w:r w:rsidRPr="009F4B2C">
        <w:t>Он</w:t>
      </w:r>
      <w:r w:rsidRPr="009F4B2C">
        <w:rPr>
          <w:spacing w:val="1"/>
        </w:rPr>
        <w:t xml:space="preserve"> </w:t>
      </w:r>
      <w:r w:rsidRPr="009F4B2C">
        <w:t>определяется</w:t>
      </w:r>
      <w:r w:rsidRPr="009F4B2C">
        <w:rPr>
          <w:spacing w:val="1"/>
        </w:rPr>
        <w:t xml:space="preserve"> </w:t>
      </w:r>
      <w:r w:rsidRPr="009F4B2C">
        <w:t>как</w:t>
      </w:r>
      <w:r w:rsidRPr="009F4B2C">
        <w:rPr>
          <w:spacing w:val="1"/>
        </w:rPr>
        <w:t xml:space="preserve"> </w:t>
      </w:r>
      <w:r w:rsidRPr="009F4B2C">
        <w:t>превышение</w:t>
      </w:r>
      <w:r w:rsidRPr="009F4B2C">
        <w:rPr>
          <w:spacing w:val="1"/>
        </w:rPr>
        <w:t xml:space="preserve"> </w:t>
      </w:r>
      <w:r w:rsidRPr="009F4B2C">
        <w:t>стоимостной</w:t>
      </w:r>
      <w:r w:rsidRPr="009F4B2C">
        <w:rPr>
          <w:spacing w:val="1"/>
        </w:rPr>
        <w:t xml:space="preserve"> </w:t>
      </w:r>
      <w:r w:rsidRPr="009F4B2C">
        <w:t>оценки</w:t>
      </w:r>
      <w:r w:rsidRPr="009F4B2C">
        <w:rPr>
          <w:spacing w:val="1"/>
        </w:rPr>
        <w:t xml:space="preserve"> </w:t>
      </w:r>
      <w:r w:rsidRPr="009F4B2C">
        <w:t>результатов</w:t>
      </w:r>
      <w:r w:rsidRPr="009F4B2C">
        <w:rPr>
          <w:spacing w:val="1"/>
        </w:rPr>
        <w:t xml:space="preserve"> </w:t>
      </w:r>
      <w:r w:rsidRPr="009F4B2C">
        <w:t>над</w:t>
      </w:r>
      <w:r w:rsidRPr="009F4B2C">
        <w:rPr>
          <w:spacing w:val="1"/>
        </w:rPr>
        <w:t xml:space="preserve"> </w:t>
      </w:r>
      <w:r w:rsidRPr="009F4B2C">
        <w:t>стоимостной</w:t>
      </w:r>
      <w:r w:rsidRPr="009F4B2C">
        <w:rPr>
          <w:spacing w:val="1"/>
        </w:rPr>
        <w:t xml:space="preserve"> </w:t>
      </w:r>
      <w:r w:rsidRPr="009F4B2C">
        <w:t>оценкой</w:t>
      </w:r>
      <w:r w:rsidRPr="009F4B2C">
        <w:rPr>
          <w:spacing w:val="1"/>
        </w:rPr>
        <w:t xml:space="preserve"> </w:t>
      </w:r>
      <w:r w:rsidRPr="009F4B2C">
        <w:t>совокупных</w:t>
      </w:r>
      <w:r w:rsidRPr="009F4B2C">
        <w:rPr>
          <w:spacing w:val="1"/>
        </w:rPr>
        <w:t xml:space="preserve"> </w:t>
      </w:r>
      <w:r w:rsidRPr="009F4B2C">
        <w:t>затрат</w:t>
      </w:r>
      <w:r w:rsidRPr="009F4B2C">
        <w:rPr>
          <w:spacing w:val="-1"/>
        </w:rPr>
        <w:t xml:space="preserve"> </w:t>
      </w:r>
      <w:r w:rsidRPr="009F4B2C">
        <w:t>ресурсов:</w:t>
      </w:r>
    </w:p>
    <w:p w:rsidR="00367EEA" w:rsidRPr="009F4B2C" w:rsidRDefault="00367EEA" w:rsidP="006839DD">
      <w:pPr>
        <w:pStyle w:val="a3"/>
        <w:spacing w:line="360" w:lineRule="auto"/>
        <w:ind w:left="0" w:right="-2" w:firstLine="707"/>
      </w:pPr>
      <w:proofErr w:type="spellStart"/>
      <w:proofErr w:type="gramStart"/>
      <w:r>
        <w:t>Эмер</w:t>
      </w:r>
      <w:proofErr w:type="spellEnd"/>
      <w:r>
        <w:t xml:space="preserve"> </w:t>
      </w:r>
      <w:r>
        <w:rPr>
          <w:rFonts w:ascii="Symbol" w:hAnsi="Symbol"/>
          <w:spacing w:val="-3"/>
          <w:w w:val="110"/>
          <w:position w:val="6"/>
          <w:sz w:val="22"/>
        </w:rPr>
        <w:t></w:t>
      </w:r>
      <w:r>
        <w:t xml:space="preserve"> </w:t>
      </w:r>
      <w:proofErr w:type="spellStart"/>
      <w:r>
        <w:t>Рмер</w:t>
      </w:r>
      <w:proofErr w:type="spellEnd"/>
      <w:proofErr w:type="gramEnd"/>
      <w:r>
        <w:t xml:space="preserve"> </w:t>
      </w:r>
      <w:r>
        <w:rPr>
          <w:rFonts w:ascii="Symbol" w:hAnsi="Symbol"/>
          <w:spacing w:val="-3"/>
          <w:w w:val="110"/>
          <w:position w:val="6"/>
          <w:sz w:val="22"/>
        </w:rPr>
        <w:t></w:t>
      </w:r>
      <w:r>
        <w:t xml:space="preserve"> </w:t>
      </w:r>
      <w:proofErr w:type="spellStart"/>
      <w:r>
        <w:t>Змер</w:t>
      </w:r>
      <w:proofErr w:type="spellEnd"/>
      <w:r>
        <w:t xml:space="preserve">                                                                           (1)</w:t>
      </w:r>
    </w:p>
    <w:p w:rsidR="00367EEA" w:rsidRPr="009F4B2C" w:rsidRDefault="00367EEA" w:rsidP="006839DD">
      <w:pPr>
        <w:pStyle w:val="a3"/>
        <w:spacing w:line="360" w:lineRule="auto"/>
        <w:ind w:left="0" w:right="-2" w:firstLine="707"/>
      </w:pPr>
      <w:r w:rsidRPr="009F4B2C">
        <w:t>Стоимостная оценка результата базируется на технологическом режиме, по мероприятию, связанно</w:t>
      </w:r>
      <w:r>
        <w:t>му с увеличением добычи, равна:</w:t>
      </w:r>
    </w:p>
    <w:p w:rsidR="00367EEA" w:rsidRPr="009F4B2C" w:rsidRDefault="00367EEA" w:rsidP="006839DD">
      <w:pPr>
        <w:pStyle w:val="a3"/>
        <w:spacing w:line="360" w:lineRule="auto"/>
        <w:ind w:left="0" w:right="-2" w:firstLine="707"/>
      </w:pPr>
      <w:proofErr w:type="spellStart"/>
      <w:r w:rsidRPr="009F4B2C">
        <w:t>Рмер</w:t>
      </w:r>
      <w:proofErr w:type="spellEnd"/>
      <w:r w:rsidRPr="009F4B2C">
        <w:t xml:space="preserve">  </w:t>
      </w:r>
      <w:r>
        <w:rPr>
          <w:rFonts w:ascii="Symbol" w:hAnsi="Symbol"/>
          <w:w w:val="110"/>
          <w:sz w:val="22"/>
        </w:rPr>
        <w:t></w:t>
      </w:r>
      <w:r w:rsidRPr="009F4B2C">
        <w:t xml:space="preserve"> </w:t>
      </w:r>
      <w:r>
        <w:rPr>
          <w:rFonts w:ascii="Symbol" w:hAnsi="Symbol"/>
        </w:rPr>
        <w:t></w:t>
      </w:r>
      <w:r w:rsidRPr="009F4B2C">
        <w:t xml:space="preserve">Q </w:t>
      </w:r>
      <w:r>
        <w:rPr>
          <w:rFonts w:ascii="Symbol" w:hAnsi="Symbol"/>
          <w:w w:val="110"/>
          <w:sz w:val="22"/>
        </w:rPr>
        <w:t></w:t>
      </w:r>
      <w:r>
        <w:rPr>
          <w:spacing w:val="-15"/>
          <w:w w:val="110"/>
          <w:sz w:val="22"/>
        </w:rPr>
        <w:t xml:space="preserve"> </w:t>
      </w:r>
      <w:r w:rsidRPr="009F4B2C">
        <w:t xml:space="preserve"> </w:t>
      </w:r>
      <w:proofErr w:type="gramStart"/>
      <w:r w:rsidRPr="009F4B2C">
        <w:t xml:space="preserve">Ц, </w:t>
      </w:r>
      <w:r>
        <w:t xml:space="preserve">  </w:t>
      </w:r>
      <w:proofErr w:type="gramEnd"/>
      <w:r>
        <w:t xml:space="preserve">                                                                                             </w:t>
      </w:r>
      <w:r w:rsidRPr="009F4B2C">
        <w:t>(2)</w:t>
      </w:r>
    </w:p>
    <w:p w:rsidR="00367EEA" w:rsidRPr="009F4B2C" w:rsidRDefault="00367EEA" w:rsidP="006839DD">
      <w:pPr>
        <w:pStyle w:val="a3"/>
        <w:spacing w:line="360" w:lineRule="auto"/>
        <w:ind w:left="0" w:right="-2" w:firstLine="707"/>
      </w:pPr>
      <w:r w:rsidRPr="009F4B2C">
        <w:t xml:space="preserve">где </w:t>
      </w:r>
      <w:r>
        <w:rPr>
          <w:rFonts w:ascii="Symbol" w:hAnsi="Symbol"/>
        </w:rPr>
        <w:t></w:t>
      </w:r>
      <w:r>
        <w:rPr>
          <w:rFonts w:ascii="Symbol" w:hAnsi="Symbol"/>
        </w:rPr>
        <w:t></w:t>
      </w:r>
      <w:r w:rsidRPr="009F4B2C">
        <w:t>Q</w:t>
      </w:r>
      <w:r>
        <w:t xml:space="preserve"> </w:t>
      </w:r>
      <w:r w:rsidRPr="009F4B2C">
        <w:t>– допол</w:t>
      </w:r>
      <w:r>
        <w:t xml:space="preserve">нительная добыча нефти, </w:t>
      </w:r>
      <w:proofErr w:type="spellStart"/>
      <w:r>
        <w:t>тыс.т</w:t>
      </w:r>
      <w:proofErr w:type="spellEnd"/>
      <w:r>
        <w:t>.;</w:t>
      </w:r>
    </w:p>
    <w:p w:rsidR="00367EEA" w:rsidRPr="009F4B2C" w:rsidRDefault="00367EEA" w:rsidP="006839DD">
      <w:pPr>
        <w:pStyle w:val="a3"/>
        <w:spacing w:line="360" w:lineRule="auto"/>
        <w:ind w:left="0" w:right="-2" w:firstLine="707"/>
      </w:pPr>
      <w:r w:rsidRPr="009F4B2C">
        <w:t>Ц – цена одной тонны нефти за 04.201</w:t>
      </w:r>
      <w:r>
        <w:t xml:space="preserve">8 </w:t>
      </w:r>
      <w:r w:rsidRPr="009F4B2C">
        <w:t>г. (Один баррель стоит 50,91$, значит одна тонна</w:t>
      </w:r>
    </w:p>
    <w:p w:rsidR="00367EEA" w:rsidRPr="009F4B2C" w:rsidRDefault="00367EEA" w:rsidP="006839DD">
      <w:pPr>
        <w:pStyle w:val="a3"/>
        <w:spacing w:line="360" w:lineRule="auto"/>
        <w:ind w:left="0" w:right="-2" w:firstLine="707"/>
      </w:pPr>
      <w:r w:rsidRPr="009F4B2C">
        <w:t>стоит Ц</w:t>
      </w:r>
      <w:r w:rsidRPr="009F4B2C">
        <w:rPr>
          <w:rFonts w:ascii="Cambria Math" w:hAnsi="Cambria Math" w:cs="Cambria Math"/>
        </w:rPr>
        <w:t>𝑡</w:t>
      </w:r>
      <w:r w:rsidRPr="009F4B2C">
        <w:t xml:space="preserve"> = 66,09 ∙ 56,47 ∙ 7,3 = 27736,</w:t>
      </w:r>
      <w:proofErr w:type="gramStart"/>
      <w:r w:rsidRPr="009F4B2C">
        <w:t>45 ,</w:t>
      </w:r>
      <w:proofErr w:type="gramEnd"/>
      <w:r w:rsidRPr="009F4B2C">
        <w:t xml:space="preserve"> руб./тонн</w:t>
      </w:r>
      <w:r w:rsidRPr="009F4B2C">
        <w:tab/>
        <w:t>[14].</w:t>
      </w:r>
    </w:p>
    <w:p w:rsidR="00367EEA" w:rsidRPr="009F4B2C" w:rsidRDefault="00367EEA" w:rsidP="006839DD">
      <w:pPr>
        <w:pStyle w:val="a3"/>
        <w:spacing w:line="360" w:lineRule="auto"/>
        <w:ind w:left="0" w:right="-2" w:firstLine="707"/>
      </w:pPr>
      <w:r w:rsidRPr="009F4B2C">
        <w:t>Стоимостная оценка затрат определяется по формуле:</w:t>
      </w:r>
    </w:p>
    <w:p w:rsidR="00367EEA" w:rsidRPr="009F4B2C" w:rsidRDefault="00367EEA" w:rsidP="006839DD">
      <w:pPr>
        <w:pStyle w:val="a3"/>
        <w:spacing w:line="360" w:lineRule="auto"/>
        <w:ind w:left="0" w:right="-2" w:firstLine="707"/>
      </w:pPr>
      <w:r w:rsidRPr="009F4B2C">
        <w:t xml:space="preserve"> </w:t>
      </w:r>
      <w:proofErr w:type="spellStart"/>
      <w:r w:rsidRPr="009F4B2C">
        <w:t>Змер</w:t>
      </w:r>
      <w:proofErr w:type="spellEnd"/>
      <w:r w:rsidRPr="009F4B2C">
        <w:t xml:space="preserve">   </w:t>
      </w:r>
      <w:r>
        <w:rPr>
          <w:rFonts w:ascii="Symbol" w:hAnsi="Symbol"/>
          <w:w w:val="110"/>
          <w:position w:val="6"/>
          <w:sz w:val="22"/>
        </w:rPr>
        <w:t></w:t>
      </w:r>
      <w:r w:rsidRPr="009F4B2C">
        <w:t xml:space="preserve"> </w:t>
      </w:r>
      <w:proofErr w:type="spellStart"/>
      <w:r w:rsidRPr="009F4B2C">
        <w:t>Зобр</w:t>
      </w:r>
      <w:proofErr w:type="spellEnd"/>
      <w:r w:rsidRPr="009F4B2C">
        <w:t xml:space="preserve"> </w:t>
      </w:r>
      <w:r>
        <w:rPr>
          <w:rFonts w:ascii="Symbol" w:hAnsi="Symbol"/>
          <w:w w:val="110"/>
          <w:position w:val="6"/>
          <w:sz w:val="22"/>
        </w:rPr>
        <w:t></w:t>
      </w:r>
      <w:r>
        <w:rPr>
          <w:spacing w:val="-6"/>
          <w:w w:val="110"/>
          <w:position w:val="6"/>
          <w:sz w:val="22"/>
        </w:rPr>
        <w:t xml:space="preserve"> </w:t>
      </w:r>
      <w:r w:rsidRPr="009F4B2C">
        <w:t xml:space="preserve"> </w:t>
      </w:r>
      <w:proofErr w:type="spellStart"/>
      <w:r w:rsidRPr="009F4B2C">
        <w:t>N</w:t>
      </w:r>
      <w:proofErr w:type="gramStart"/>
      <w:r w:rsidRPr="009F4B2C">
        <w:t>обр</w:t>
      </w:r>
      <w:proofErr w:type="spellEnd"/>
      <w:r w:rsidRPr="009F4B2C">
        <w:t xml:space="preserve"> </w:t>
      </w:r>
      <w:r>
        <w:rPr>
          <w:rFonts w:ascii="Symbol" w:hAnsi="Symbol"/>
          <w:w w:val="110"/>
          <w:position w:val="6"/>
          <w:sz w:val="22"/>
        </w:rPr>
        <w:t></w:t>
      </w:r>
      <w:r w:rsidRPr="009F4B2C">
        <w:t xml:space="preserve"> </w:t>
      </w:r>
      <w:proofErr w:type="spellStart"/>
      <w:r w:rsidRPr="009F4B2C">
        <w:t>Здоп</w:t>
      </w:r>
      <w:proofErr w:type="spellEnd"/>
      <w:proofErr w:type="gramEnd"/>
      <w:r w:rsidRPr="009F4B2C">
        <w:t xml:space="preserve">, </w:t>
      </w:r>
      <w:r>
        <w:t xml:space="preserve">                                                                   </w:t>
      </w:r>
      <w:r w:rsidRPr="009F4B2C">
        <w:t>(3)</w:t>
      </w:r>
    </w:p>
    <w:p w:rsidR="00367EEA" w:rsidRPr="009F4B2C" w:rsidRDefault="00367EEA" w:rsidP="006839DD">
      <w:pPr>
        <w:pStyle w:val="a3"/>
        <w:spacing w:line="360" w:lineRule="auto"/>
        <w:ind w:left="0" w:right="-2" w:firstLine="707"/>
      </w:pPr>
      <w:r w:rsidRPr="009F4B2C">
        <w:t>где</w:t>
      </w:r>
      <w:r>
        <w:t xml:space="preserve"> </w:t>
      </w:r>
      <w:proofErr w:type="spellStart"/>
      <w:r w:rsidRPr="009F4B2C">
        <w:t>Зобр</w:t>
      </w:r>
      <w:proofErr w:type="spellEnd"/>
      <w:r w:rsidRPr="009F4B2C">
        <w:t xml:space="preserve"> –</w:t>
      </w:r>
      <w:r>
        <w:t xml:space="preserve"> </w:t>
      </w:r>
      <w:r w:rsidRPr="009F4B2C">
        <w:t xml:space="preserve">затраты на проведение одной обработки скважин, </w:t>
      </w:r>
      <w:proofErr w:type="spellStart"/>
      <w:r w:rsidRPr="009F4B2C">
        <w:t>руб</w:t>
      </w:r>
      <w:proofErr w:type="spellEnd"/>
      <w:r w:rsidRPr="009F4B2C">
        <w:t>;</w:t>
      </w:r>
    </w:p>
    <w:p w:rsidR="00367EEA" w:rsidRPr="009F4B2C" w:rsidRDefault="00367EEA" w:rsidP="006839DD">
      <w:pPr>
        <w:pStyle w:val="a3"/>
        <w:spacing w:line="360" w:lineRule="auto"/>
        <w:ind w:left="0" w:right="-2" w:firstLine="707"/>
      </w:pPr>
      <w:r w:rsidRPr="009F4B2C">
        <w:t xml:space="preserve"> </w:t>
      </w:r>
      <w:proofErr w:type="spellStart"/>
      <w:r>
        <w:t>Nобр</w:t>
      </w:r>
      <w:proofErr w:type="spellEnd"/>
      <w:r>
        <w:t xml:space="preserve"> </w:t>
      </w:r>
      <w:r w:rsidRPr="009F4B2C">
        <w:t>–</w:t>
      </w:r>
      <w:r>
        <w:t xml:space="preserve"> </w:t>
      </w:r>
      <w:r w:rsidRPr="009F4B2C">
        <w:t xml:space="preserve">количество обработок скважин реагентом, </w:t>
      </w:r>
      <w:proofErr w:type="spellStart"/>
      <w:r w:rsidRPr="009F4B2C">
        <w:t>шт</w:t>
      </w:r>
      <w:proofErr w:type="spellEnd"/>
      <w:r w:rsidRPr="009F4B2C">
        <w:t xml:space="preserve">; </w:t>
      </w:r>
      <w:proofErr w:type="spellStart"/>
      <w:r w:rsidRPr="009F4B2C">
        <w:t>Здоп</w:t>
      </w:r>
      <w:proofErr w:type="spellEnd"/>
      <w:r w:rsidRPr="009F4B2C">
        <w:t xml:space="preserve"> - затраты на </w:t>
      </w:r>
      <w:r w:rsidRPr="009F4B2C">
        <w:lastRenderedPageBreak/>
        <w:t>до</w:t>
      </w:r>
      <w:r>
        <w:t>полнительную добычу нефти, руб.</w:t>
      </w:r>
    </w:p>
    <w:p w:rsidR="00367EEA" w:rsidRPr="009F4B2C" w:rsidRDefault="00367EEA" w:rsidP="006839DD">
      <w:pPr>
        <w:pStyle w:val="a3"/>
        <w:spacing w:line="360" w:lineRule="auto"/>
        <w:ind w:left="0" w:right="-2" w:firstLine="707"/>
      </w:pPr>
      <w:r w:rsidRPr="009F4B2C">
        <w:t xml:space="preserve">Затраты на проведение мероприятия складываются из расходов на заработную плату </w:t>
      </w:r>
      <w:r>
        <w:t xml:space="preserve">работников, занятых в обработке </w:t>
      </w:r>
      <w:proofErr w:type="spellStart"/>
      <w:proofErr w:type="gramStart"/>
      <w:r w:rsidRPr="009F4B2C">
        <w:t>Ззп</w:t>
      </w:r>
      <w:proofErr w:type="spellEnd"/>
      <w:r w:rsidRPr="009F4B2C">
        <w:t xml:space="preserve"> ,</w:t>
      </w:r>
      <w:proofErr w:type="gramEnd"/>
      <w:r w:rsidRPr="009F4B2C">
        <w:t xml:space="preserve"> отчис</w:t>
      </w:r>
      <w:r>
        <w:t xml:space="preserve">лений на социальное страхование </w:t>
      </w:r>
      <w:proofErr w:type="spellStart"/>
      <w:r>
        <w:t>Зсоц</w:t>
      </w:r>
      <w:proofErr w:type="spellEnd"/>
      <w:r>
        <w:t>.</w:t>
      </w:r>
      <w:r w:rsidRPr="009F4B2C">
        <w:t xml:space="preserve">, материальных расходов на </w:t>
      </w:r>
      <w:r>
        <w:t xml:space="preserve">покупку раствора и пресной воды </w:t>
      </w:r>
      <w:proofErr w:type="spellStart"/>
      <w:r>
        <w:t>Змат</w:t>
      </w:r>
      <w:proofErr w:type="spellEnd"/>
      <w:r>
        <w:t xml:space="preserve">,   расходов   на </w:t>
      </w:r>
      <w:r w:rsidRPr="009F4B2C">
        <w:t xml:space="preserve">специально привлечённый транспорт </w:t>
      </w:r>
      <w:proofErr w:type="spellStart"/>
      <w:r w:rsidRPr="009F4B2C">
        <w:t>Зтр</w:t>
      </w:r>
      <w:proofErr w:type="spellEnd"/>
      <w:r w:rsidRPr="009F4B2C">
        <w:t xml:space="preserve"> , геофизических </w:t>
      </w:r>
      <w:proofErr w:type="spellStart"/>
      <w:r w:rsidRPr="009F4B2C">
        <w:t>Згеоф</w:t>
      </w:r>
      <w:proofErr w:type="spellEnd"/>
      <w:r w:rsidRPr="009F4B2C">
        <w:t xml:space="preserve"> и цеховых расходов </w:t>
      </w:r>
      <w:proofErr w:type="spellStart"/>
      <w:r w:rsidRPr="009F4B2C">
        <w:t>Зцех</w:t>
      </w:r>
      <w:proofErr w:type="spellEnd"/>
      <w:r w:rsidRPr="009F4B2C">
        <w:t xml:space="preserve"> :</w:t>
      </w:r>
    </w:p>
    <w:p w:rsidR="00367EEA" w:rsidRPr="009F4B2C" w:rsidRDefault="00367EEA" w:rsidP="006839DD">
      <w:pPr>
        <w:pStyle w:val="a3"/>
        <w:spacing w:line="360" w:lineRule="auto"/>
        <w:ind w:left="0" w:right="-2" w:firstLine="707"/>
      </w:pPr>
      <w:proofErr w:type="spellStart"/>
      <w:proofErr w:type="gramStart"/>
      <w:r w:rsidRPr="009F4B2C">
        <w:t>Зобр</w:t>
      </w:r>
      <w:proofErr w:type="spellEnd"/>
      <w:r w:rsidRPr="009F4B2C">
        <w:t xml:space="preserve"> </w:t>
      </w:r>
      <w:r>
        <w:rPr>
          <w:rFonts w:ascii="Symbol" w:hAnsi="Symbol"/>
          <w:w w:val="110"/>
          <w:position w:val="6"/>
          <w:sz w:val="22"/>
        </w:rPr>
        <w:t></w:t>
      </w:r>
      <w:r w:rsidRPr="009F4B2C">
        <w:t xml:space="preserve"> </w:t>
      </w:r>
      <w:proofErr w:type="spellStart"/>
      <w:r w:rsidRPr="009F4B2C">
        <w:t>Ззп</w:t>
      </w:r>
      <w:proofErr w:type="spellEnd"/>
      <w:proofErr w:type="gramEnd"/>
      <w:r w:rsidRPr="009F4B2C">
        <w:t xml:space="preserve"> </w:t>
      </w:r>
      <w:r>
        <w:rPr>
          <w:rFonts w:ascii="Symbol" w:hAnsi="Symbol"/>
          <w:w w:val="110"/>
          <w:position w:val="6"/>
          <w:sz w:val="22"/>
        </w:rPr>
        <w:t></w:t>
      </w:r>
      <w:r w:rsidRPr="009F4B2C">
        <w:t xml:space="preserve"> </w:t>
      </w:r>
      <w:proofErr w:type="spellStart"/>
      <w:r w:rsidRPr="009F4B2C">
        <w:t>Зсоц</w:t>
      </w:r>
      <w:proofErr w:type="spellEnd"/>
      <w:r w:rsidRPr="009F4B2C">
        <w:t xml:space="preserve">. </w:t>
      </w:r>
      <w:r>
        <w:rPr>
          <w:rFonts w:ascii="Symbol" w:hAnsi="Symbol"/>
          <w:w w:val="110"/>
          <w:position w:val="6"/>
          <w:sz w:val="22"/>
        </w:rPr>
        <w:t></w:t>
      </w:r>
      <w:r w:rsidRPr="009F4B2C">
        <w:t xml:space="preserve"> </w:t>
      </w:r>
      <w:proofErr w:type="spellStart"/>
      <w:proofErr w:type="gramStart"/>
      <w:r w:rsidRPr="009F4B2C">
        <w:t>Змат</w:t>
      </w:r>
      <w:proofErr w:type="spellEnd"/>
      <w:r w:rsidRPr="009F4B2C">
        <w:t xml:space="preserve"> </w:t>
      </w:r>
      <w:r>
        <w:rPr>
          <w:rFonts w:ascii="Symbol" w:hAnsi="Symbol"/>
          <w:w w:val="110"/>
          <w:position w:val="6"/>
          <w:sz w:val="22"/>
        </w:rPr>
        <w:t></w:t>
      </w:r>
      <w:r w:rsidRPr="009F4B2C">
        <w:t xml:space="preserve"> </w:t>
      </w:r>
      <w:proofErr w:type="spellStart"/>
      <w:r w:rsidRPr="009F4B2C">
        <w:t>Зтр</w:t>
      </w:r>
      <w:proofErr w:type="spellEnd"/>
      <w:proofErr w:type="gramEnd"/>
      <w:r w:rsidRPr="009F4B2C">
        <w:t xml:space="preserve"> </w:t>
      </w:r>
      <w:r>
        <w:rPr>
          <w:rFonts w:ascii="Symbol" w:hAnsi="Symbol"/>
          <w:w w:val="110"/>
          <w:position w:val="6"/>
          <w:sz w:val="22"/>
        </w:rPr>
        <w:t></w:t>
      </w:r>
      <w:r w:rsidRPr="009F4B2C">
        <w:t xml:space="preserve"> </w:t>
      </w:r>
      <w:proofErr w:type="spellStart"/>
      <w:r w:rsidRPr="009F4B2C">
        <w:t>Згеоф</w:t>
      </w:r>
      <w:proofErr w:type="spellEnd"/>
      <w:r w:rsidRPr="009F4B2C">
        <w:t xml:space="preserve"> </w:t>
      </w:r>
      <w:r>
        <w:rPr>
          <w:rFonts w:ascii="Symbol" w:hAnsi="Symbol"/>
          <w:w w:val="110"/>
          <w:position w:val="6"/>
          <w:sz w:val="22"/>
        </w:rPr>
        <w:t></w:t>
      </w:r>
      <w:r>
        <w:t xml:space="preserve"> </w:t>
      </w:r>
      <w:proofErr w:type="spellStart"/>
      <w:r>
        <w:t>Зцех</w:t>
      </w:r>
      <w:proofErr w:type="spellEnd"/>
      <w:r w:rsidRPr="009F4B2C">
        <w:t xml:space="preserve"> </w:t>
      </w:r>
      <w:r>
        <w:t xml:space="preserve">                           </w:t>
      </w:r>
      <w:r w:rsidRPr="009F4B2C">
        <w:t>(4)</w:t>
      </w:r>
    </w:p>
    <w:p w:rsidR="00367EEA" w:rsidRPr="009F4B2C" w:rsidRDefault="00367EEA" w:rsidP="006839DD">
      <w:pPr>
        <w:pStyle w:val="a3"/>
        <w:spacing w:line="360" w:lineRule="auto"/>
        <w:ind w:left="0" w:right="-2" w:firstLine="707"/>
      </w:pPr>
      <w:r w:rsidRPr="009F4B2C">
        <w:t xml:space="preserve"> Затраты на оплату работников, занятых в мероприятии, рассч</w:t>
      </w:r>
      <w:r>
        <w:t>итываются по следующей формуле:</w:t>
      </w:r>
    </w:p>
    <w:p w:rsidR="00367EEA" w:rsidRPr="009F4B2C" w:rsidRDefault="00367EEA" w:rsidP="006839DD">
      <w:pPr>
        <w:spacing w:before="48"/>
        <w:ind w:right="-2" w:firstLine="707"/>
        <w:rPr>
          <w:i/>
          <w:sz w:val="15"/>
        </w:rPr>
      </w:pPr>
      <w:r w:rsidRPr="009F4B2C">
        <w:rPr>
          <w:i/>
          <w:w w:val="105"/>
          <w:position w:val="7"/>
          <w:sz w:val="32"/>
        </w:rPr>
        <w:t xml:space="preserve">                                       З</w:t>
      </w:r>
      <w:r w:rsidRPr="009F4B2C">
        <w:rPr>
          <w:i/>
          <w:w w:val="105"/>
          <w:sz w:val="18"/>
        </w:rPr>
        <w:t xml:space="preserve">ЗП </w:t>
      </w:r>
      <w:r w:rsidRPr="009F4B2C">
        <w:rPr>
          <w:rFonts w:ascii="Symbol" w:hAnsi="Symbol"/>
          <w:position w:val="2"/>
          <w:sz w:val="28"/>
        </w:rPr>
        <w:t></w:t>
      </w:r>
      <w:r w:rsidRPr="009F4B2C">
        <w:rPr>
          <w:spacing w:val="-17"/>
          <w:position w:val="2"/>
          <w:sz w:val="28"/>
        </w:rPr>
        <w:t xml:space="preserve">  </w:t>
      </w:r>
      <w:r w:rsidRPr="009F4B2C">
        <w:rPr>
          <w:rFonts w:ascii="Symbol" w:hAnsi="Symbol"/>
          <w:position w:val="-3"/>
          <w:sz w:val="44"/>
        </w:rPr>
        <w:t></w:t>
      </w:r>
      <w:proofErr w:type="spellStart"/>
      <w:r w:rsidRPr="009F4B2C">
        <w:rPr>
          <w:i/>
          <w:position w:val="2"/>
          <w:sz w:val="28"/>
        </w:rPr>
        <w:t>С</w:t>
      </w:r>
      <w:proofErr w:type="gramStart"/>
      <w:r w:rsidRPr="009F4B2C">
        <w:rPr>
          <w:i/>
          <w:position w:val="2"/>
          <w:sz w:val="28"/>
          <w:vertAlign w:val="subscript"/>
        </w:rPr>
        <w:t>Ti</w:t>
      </w:r>
      <w:proofErr w:type="spellEnd"/>
      <w:r w:rsidRPr="009F4B2C">
        <w:rPr>
          <w:i/>
          <w:spacing w:val="-6"/>
          <w:position w:val="2"/>
          <w:sz w:val="28"/>
        </w:rPr>
        <w:t xml:space="preserve"> </w:t>
      </w:r>
      <w:r w:rsidRPr="009F4B2C">
        <w:rPr>
          <w:rFonts w:ascii="Symbol" w:hAnsi="Symbol"/>
          <w:position w:val="2"/>
          <w:sz w:val="28"/>
        </w:rPr>
        <w:t></w:t>
      </w:r>
      <w:r w:rsidRPr="009F4B2C">
        <w:rPr>
          <w:spacing w:val="-41"/>
          <w:position w:val="2"/>
          <w:sz w:val="28"/>
        </w:rPr>
        <w:t xml:space="preserve"> </w:t>
      </w:r>
      <w:r w:rsidRPr="009F4B2C">
        <w:rPr>
          <w:i/>
          <w:position w:val="2"/>
          <w:sz w:val="28"/>
        </w:rPr>
        <w:t>t</w:t>
      </w:r>
      <w:proofErr w:type="gramEnd"/>
      <w:r w:rsidRPr="009F4B2C">
        <w:rPr>
          <w:i/>
          <w:spacing w:val="-19"/>
          <w:position w:val="2"/>
          <w:sz w:val="28"/>
        </w:rPr>
        <w:t xml:space="preserve"> </w:t>
      </w:r>
      <w:r w:rsidRPr="009F4B2C">
        <w:rPr>
          <w:rFonts w:ascii="Symbol" w:hAnsi="Symbol"/>
          <w:position w:val="2"/>
          <w:sz w:val="28"/>
        </w:rPr>
        <w:t></w:t>
      </w:r>
      <w:r w:rsidRPr="009F4B2C">
        <w:rPr>
          <w:spacing w:val="-42"/>
          <w:position w:val="2"/>
          <w:sz w:val="28"/>
        </w:rPr>
        <w:t xml:space="preserve"> </w:t>
      </w:r>
      <w:proofErr w:type="spellStart"/>
      <w:r w:rsidRPr="009F4B2C">
        <w:rPr>
          <w:i/>
          <w:position w:val="2"/>
          <w:sz w:val="28"/>
        </w:rPr>
        <w:t>ч</w:t>
      </w:r>
      <w:r w:rsidRPr="009F4B2C">
        <w:rPr>
          <w:i/>
          <w:position w:val="2"/>
          <w:sz w:val="28"/>
          <w:vertAlign w:val="subscript"/>
        </w:rPr>
        <w:t>i</w:t>
      </w:r>
      <w:proofErr w:type="spellEnd"/>
      <w:r w:rsidRPr="009F4B2C">
        <w:rPr>
          <w:i/>
          <w:spacing w:val="-5"/>
          <w:position w:val="2"/>
          <w:sz w:val="28"/>
        </w:rPr>
        <w:t xml:space="preserve"> </w:t>
      </w:r>
      <w:r w:rsidRPr="009F4B2C">
        <w:rPr>
          <w:rFonts w:ascii="Symbol" w:hAnsi="Symbol"/>
          <w:position w:val="2"/>
          <w:sz w:val="28"/>
        </w:rPr>
        <w:t></w:t>
      </w:r>
      <w:r w:rsidRPr="009F4B2C">
        <w:rPr>
          <w:spacing w:val="-24"/>
          <w:position w:val="2"/>
          <w:sz w:val="28"/>
        </w:rPr>
        <w:t xml:space="preserve"> </w:t>
      </w:r>
      <w:r w:rsidRPr="009F4B2C">
        <w:rPr>
          <w:i/>
          <w:position w:val="2"/>
          <w:sz w:val="28"/>
        </w:rPr>
        <w:t>K</w:t>
      </w:r>
      <w:r w:rsidRPr="009F4B2C">
        <w:rPr>
          <w:i/>
          <w:position w:val="2"/>
          <w:sz w:val="28"/>
          <w:vertAlign w:val="subscript"/>
        </w:rPr>
        <w:t>П</w:t>
      </w:r>
      <w:r w:rsidRPr="009F4B2C">
        <w:rPr>
          <w:i/>
          <w:spacing w:val="1"/>
          <w:position w:val="2"/>
          <w:sz w:val="28"/>
        </w:rPr>
        <w:t xml:space="preserve"> </w:t>
      </w:r>
      <w:r w:rsidRPr="009F4B2C">
        <w:rPr>
          <w:rFonts w:ascii="Symbol" w:hAnsi="Symbol"/>
          <w:position w:val="2"/>
          <w:sz w:val="28"/>
        </w:rPr>
        <w:t></w:t>
      </w:r>
      <w:r w:rsidRPr="009F4B2C">
        <w:rPr>
          <w:spacing w:val="-24"/>
          <w:position w:val="2"/>
          <w:sz w:val="28"/>
        </w:rPr>
        <w:t xml:space="preserve"> </w:t>
      </w:r>
      <w:proofErr w:type="spellStart"/>
      <w:r w:rsidRPr="009F4B2C">
        <w:rPr>
          <w:i/>
          <w:spacing w:val="12"/>
          <w:position w:val="2"/>
          <w:sz w:val="28"/>
        </w:rPr>
        <w:t>К</w:t>
      </w:r>
      <w:r w:rsidRPr="009F4B2C">
        <w:rPr>
          <w:i/>
          <w:spacing w:val="12"/>
          <w:position w:val="2"/>
          <w:sz w:val="28"/>
          <w:vertAlign w:val="subscript"/>
        </w:rPr>
        <w:t>р</w:t>
      </w:r>
      <w:proofErr w:type="spellEnd"/>
      <w:r w:rsidRPr="009F4B2C">
        <w:rPr>
          <w:i/>
          <w:spacing w:val="11"/>
          <w:position w:val="2"/>
          <w:sz w:val="28"/>
        </w:rPr>
        <w:t xml:space="preserve"> </w:t>
      </w:r>
      <w:r w:rsidRPr="009F4B2C">
        <w:rPr>
          <w:sz w:val="32"/>
        </w:rPr>
        <w:t>,</w:t>
      </w:r>
      <w:r w:rsidRPr="009F4B2C">
        <w:rPr>
          <w:sz w:val="28"/>
        </w:rPr>
        <w:tab/>
      </w:r>
      <w:r>
        <w:rPr>
          <w:sz w:val="28"/>
        </w:rPr>
        <w:t xml:space="preserve">           </w:t>
      </w:r>
      <w:r w:rsidR="006839DD">
        <w:rPr>
          <w:sz w:val="28"/>
        </w:rPr>
        <w:t xml:space="preserve">  </w:t>
      </w:r>
      <w:r>
        <w:rPr>
          <w:sz w:val="28"/>
        </w:rPr>
        <w:t xml:space="preserve">  </w:t>
      </w:r>
      <w:r w:rsidRPr="009F4B2C">
        <w:rPr>
          <w:sz w:val="28"/>
        </w:rPr>
        <w:t>(5)</w:t>
      </w:r>
    </w:p>
    <w:p w:rsidR="00367EEA" w:rsidRPr="009F4B2C" w:rsidRDefault="00367EEA" w:rsidP="006839DD">
      <w:pPr>
        <w:pStyle w:val="a3"/>
        <w:spacing w:line="360" w:lineRule="auto"/>
        <w:ind w:left="0" w:right="-2" w:firstLine="707"/>
      </w:pPr>
      <w:r>
        <w:t xml:space="preserve">где </w:t>
      </w:r>
      <w:proofErr w:type="spellStart"/>
      <w:r>
        <w:t>СTi</w:t>
      </w:r>
      <w:proofErr w:type="spellEnd"/>
      <w:r>
        <w:t xml:space="preserve"> – </w:t>
      </w:r>
      <w:r w:rsidRPr="009F4B2C">
        <w:t>часовая тарифная ставка ра</w:t>
      </w:r>
      <w:r>
        <w:t xml:space="preserve">бочего i – </w:t>
      </w:r>
      <w:proofErr w:type="spellStart"/>
      <w:r>
        <w:t>го</w:t>
      </w:r>
      <w:proofErr w:type="spellEnd"/>
      <w:r>
        <w:t xml:space="preserve"> разряда, </w:t>
      </w:r>
      <w:proofErr w:type="spellStart"/>
      <w:r>
        <w:t>руб</w:t>
      </w:r>
      <w:proofErr w:type="spellEnd"/>
      <w:r>
        <w:t>/час;</w:t>
      </w:r>
    </w:p>
    <w:p w:rsidR="00367EEA" w:rsidRPr="009F4B2C" w:rsidRDefault="00367EEA" w:rsidP="006839DD">
      <w:pPr>
        <w:pStyle w:val="a3"/>
        <w:spacing w:line="360" w:lineRule="auto"/>
        <w:ind w:left="0" w:right="-2" w:firstLine="707"/>
      </w:pPr>
      <w:r w:rsidRPr="009F4B2C">
        <w:t>t – продолжительность одного мероприятия, часы;</w:t>
      </w:r>
    </w:p>
    <w:p w:rsidR="00367EEA" w:rsidRPr="009F4B2C" w:rsidRDefault="00367EEA" w:rsidP="006839DD">
      <w:pPr>
        <w:pStyle w:val="a3"/>
        <w:spacing w:line="360" w:lineRule="auto"/>
        <w:ind w:left="0" w:right="-2" w:firstLine="707"/>
      </w:pPr>
      <w:proofErr w:type="spellStart"/>
      <w:r w:rsidRPr="009F4B2C">
        <w:t>чi</w:t>
      </w:r>
      <w:proofErr w:type="spellEnd"/>
      <w:r w:rsidRPr="009F4B2C">
        <w:t xml:space="preserve"> – числ</w:t>
      </w:r>
      <w:r>
        <w:t xml:space="preserve">енность рабочих i – </w:t>
      </w:r>
      <w:proofErr w:type="spellStart"/>
      <w:r>
        <w:t>го</w:t>
      </w:r>
      <w:proofErr w:type="spellEnd"/>
      <w:r>
        <w:t xml:space="preserve"> разряда;</w:t>
      </w:r>
    </w:p>
    <w:p w:rsidR="00367EEA" w:rsidRPr="009F4B2C" w:rsidRDefault="00367EEA" w:rsidP="006839DD">
      <w:pPr>
        <w:pStyle w:val="a3"/>
        <w:spacing w:line="360" w:lineRule="auto"/>
        <w:ind w:left="0" w:right="-2" w:firstLine="707"/>
      </w:pPr>
      <w:r w:rsidRPr="009F4B2C">
        <w:t>K</w:t>
      </w:r>
      <w:r w:rsidRPr="00824818">
        <w:rPr>
          <w:vertAlign w:val="subscript"/>
        </w:rPr>
        <w:t>П</w:t>
      </w:r>
      <w:r w:rsidRPr="009F4B2C">
        <w:t xml:space="preserve"> – премиальный коэффициент по действующему положению;</w:t>
      </w:r>
    </w:p>
    <w:p w:rsidR="00367EEA" w:rsidRPr="009F4B2C" w:rsidRDefault="00367EEA" w:rsidP="006839DD">
      <w:pPr>
        <w:pStyle w:val="a3"/>
        <w:spacing w:line="360" w:lineRule="auto"/>
        <w:ind w:left="0" w:right="-2" w:firstLine="707"/>
      </w:pPr>
      <w:proofErr w:type="spellStart"/>
      <w:r>
        <w:t>К</w:t>
      </w:r>
      <w:r w:rsidRPr="009F4B2C">
        <w:t>р</w:t>
      </w:r>
      <w:proofErr w:type="spellEnd"/>
      <w:r w:rsidRPr="009F4B2C">
        <w:t xml:space="preserve"> – районный коэффициент.</w:t>
      </w:r>
    </w:p>
    <w:p w:rsidR="00367EEA" w:rsidRPr="009F4B2C" w:rsidRDefault="00367EEA" w:rsidP="006839DD">
      <w:pPr>
        <w:pStyle w:val="a3"/>
        <w:spacing w:line="360" w:lineRule="auto"/>
        <w:ind w:left="0" w:right="-2" w:firstLine="707"/>
      </w:pPr>
      <w:r w:rsidRPr="009F4B2C">
        <w:t>Отчисления на социальное страхование:</w:t>
      </w:r>
    </w:p>
    <w:p w:rsidR="00367EEA" w:rsidRPr="009F4B2C" w:rsidRDefault="00367EEA" w:rsidP="006839DD">
      <w:pPr>
        <w:pStyle w:val="a3"/>
        <w:spacing w:line="360" w:lineRule="auto"/>
        <w:ind w:left="0" w:right="-2" w:firstLine="707"/>
      </w:pPr>
      <w:proofErr w:type="spellStart"/>
      <w:proofErr w:type="gramStart"/>
      <w:r w:rsidRPr="009F4B2C">
        <w:t>Зсоц</w:t>
      </w:r>
      <w:proofErr w:type="spellEnd"/>
      <w:r w:rsidRPr="009F4B2C">
        <w:t xml:space="preserve"> </w:t>
      </w:r>
      <w:r>
        <w:rPr>
          <w:rFonts w:ascii="Symbol" w:hAnsi="Symbol"/>
          <w:w w:val="110"/>
          <w:sz w:val="22"/>
        </w:rPr>
        <w:t></w:t>
      </w:r>
      <w:r w:rsidRPr="009F4B2C">
        <w:t xml:space="preserve"> n</w:t>
      </w:r>
      <w:proofErr w:type="gramEnd"/>
      <w:r w:rsidRPr="009F4B2C">
        <w:t xml:space="preserve"> </w:t>
      </w:r>
      <w:r>
        <w:rPr>
          <w:rFonts w:ascii="Symbol" w:hAnsi="Symbol"/>
          <w:w w:val="110"/>
          <w:sz w:val="22"/>
        </w:rPr>
        <w:t></w:t>
      </w:r>
      <w:r>
        <w:rPr>
          <w:spacing w:val="-30"/>
          <w:w w:val="110"/>
          <w:sz w:val="22"/>
        </w:rPr>
        <w:t xml:space="preserve"> </w:t>
      </w:r>
      <w:r>
        <w:t xml:space="preserve"> ЗЗП /100,                                                                        (6)</w:t>
      </w:r>
    </w:p>
    <w:p w:rsidR="00367EEA" w:rsidRPr="009F4B2C" w:rsidRDefault="00367EEA" w:rsidP="006839DD">
      <w:pPr>
        <w:pStyle w:val="a3"/>
        <w:spacing w:line="360" w:lineRule="auto"/>
        <w:ind w:left="0" w:right="-2" w:firstLine="707"/>
      </w:pPr>
      <w:r w:rsidRPr="009F4B2C">
        <w:t xml:space="preserve">где n – ставка страхового взноса (ПФ-22% + ФОМС-5,1% + ФСС-2,9%+ страховой взнос от НС на произв. и </w:t>
      </w:r>
      <w:proofErr w:type="spellStart"/>
      <w:r w:rsidRPr="009F4B2C">
        <w:t>проф.заб</w:t>
      </w:r>
      <w:proofErr w:type="spellEnd"/>
      <w:r w:rsidRPr="009F4B2C">
        <w:t>.</w:t>
      </w:r>
      <w:r>
        <w:t xml:space="preserve"> </w:t>
      </w:r>
      <w:r w:rsidRPr="009F4B2C">
        <w:t>-0,4% (по 3 кл</w:t>
      </w:r>
      <w:r>
        <w:t>ассу приказа №851Н и ФЗ№179), %.</w:t>
      </w:r>
    </w:p>
    <w:p w:rsidR="00367EEA" w:rsidRPr="009F4B2C" w:rsidRDefault="00367EEA" w:rsidP="006839DD">
      <w:pPr>
        <w:pStyle w:val="a3"/>
        <w:spacing w:line="360" w:lineRule="auto"/>
        <w:ind w:left="0" w:right="-2" w:firstLine="707"/>
      </w:pPr>
      <w:r w:rsidRPr="009F4B2C">
        <w:t>Расходы на эксплуатацию задействованного в обработке т</w:t>
      </w:r>
      <w:r>
        <w:t>ранспорта вычисляют по формуле:</w:t>
      </w:r>
    </w:p>
    <w:p w:rsidR="00367EEA" w:rsidRPr="009F4B2C" w:rsidRDefault="00367EEA" w:rsidP="006839DD">
      <w:pPr>
        <w:pStyle w:val="a3"/>
        <w:spacing w:line="360" w:lineRule="auto"/>
        <w:ind w:left="0" w:right="-2" w:firstLine="707"/>
      </w:pPr>
      <w:proofErr w:type="spellStart"/>
      <w:r w:rsidRPr="009F4B2C">
        <w:t>Зтр</w:t>
      </w:r>
      <w:proofErr w:type="spellEnd"/>
      <w:r w:rsidRPr="009F4B2C">
        <w:t xml:space="preserve">   </w:t>
      </w:r>
      <w:r w:rsidRPr="00824818">
        <w:rPr>
          <w:rFonts w:ascii="Symbol" w:hAnsi="Symbol"/>
          <w:w w:val="109"/>
        </w:rPr>
        <w:t></w:t>
      </w:r>
      <w:r w:rsidRPr="009F4B2C">
        <w:t xml:space="preserve"> </w:t>
      </w:r>
      <w:r>
        <w:rPr>
          <w:rFonts w:ascii="Symbol" w:hAnsi="Symbol"/>
          <w:spacing w:val="20"/>
          <w:w w:val="108"/>
          <w:position w:val="-4"/>
          <w:sz w:val="35"/>
        </w:rPr>
        <w:t></w:t>
      </w:r>
      <w:proofErr w:type="spellStart"/>
      <w:r w:rsidRPr="009F4B2C">
        <w:t>Зэкспi</w:t>
      </w:r>
      <w:proofErr w:type="spellEnd"/>
      <w:r w:rsidRPr="009F4B2C">
        <w:t xml:space="preserve">  </w:t>
      </w:r>
      <w:r w:rsidRPr="00824818">
        <w:rPr>
          <w:rFonts w:ascii="Symbol" w:hAnsi="Symbol"/>
          <w:w w:val="109"/>
          <w:sz w:val="32"/>
        </w:rPr>
        <w:t></w:t>
      </w:r>
      <w:r w:rsidRPr="009F4B2C">
        <w:t xml:space="preserve"> </w:t>
      </w:r>
      <w:proofErr w:type="gramStart"/>
      <w:r w:rsidRPr="009F4B2C">
        <w:t xml:space="preserve">t </w:t>
      </w:r>
      <w:r w:rsidRPr="00824818">
        <w:rPr>
          <w:rFonts w:ascii="Symbol" w:hAnsi="Symbol"/>
          <w:w w:val="109"/>
          <w:sz w:val="32"/>
        </w:rPr>
        <w:t></w:t>
      </w:r>
      <w:r w:rsidRPr="009F4B2C">
        <w:t xml:space="preserve"> N</w:t>
      </w:r>
      <w:proofErr w:type="gramEnd"/>
      <w:r w:rsidRPr="009F4B2C">
        <w:t>,</w:t>
      </w:r>
      <w:r w:rsidRPr="00824818">
        <w:t xml:space="preserve"> </w:t>
      </w:r>
      <w:r>
        <w:t xml:space="preserve">                                                                         </w:t>
      </w:r>
      <w:r w:rsidRPr="00824818">
        <w:t>(7)</w:t>
      </w:r>
    </w:p>
    <w:p w:rsidR="00367EEA" w:rsidRPr="009F4B2C" w:rsidRDefault="00367EEA" w:rsidP="006839DD">
      <w:pPr>
        <w:pStyle w:val="a3"/>
        <w:spacing w:line="360" w:lineRule="auto"/>
        <w:ind w:left="0" w:right="-2" w:firstLine="707"/>
      </w:pPr>
      <w:r w:rsidRPr="009F4B2C">
        <w:t xml:space="preserve">где </w:t>
      </w:r>
      <w:proofErr w:type="spellStart"/>
      <w:r w:rsidRPr="009F4B2C">
        <w:t>Зэкспi</w:t>
      </w:r>
      <w:proofErr w:type="spellEnd"/>
      <w:r w:rsidRPr="009F4B2C">
        <w:t xml:space="preserve"> – затраты на эксплуатацию i –той единицы транспорта, </w:t>
      </w:r>
      <w:proofErr w:type="spellStart"/>
      <w:r w:rsidRPr="009F4B2C">
        <w:t>руб</w:t>
      </w:r>
      <w:proofErr w:type="spellEnd"/>
      <w:r w:rsidRPr="009F4B2C">
        <w:t>/ч.;</w:t>
      </w:r>
    </w:p>
    <w:p w:rsidR="00367EEA" w:rsidRPr="009F4B2C" w:rsidRDefault="00367EEA" w:rsidP="006839DD">
      <w:pPr>
        <w:pStyle w:val="a3"/>
        <w:spacing w:line="360" w:lineRule="auto"/>
        <w:ind w:left="0" w:right="-2" w:firstLine="707"/>
      </w:pPr>
      <w:r w:rsidRPr="009F4B2C">
        <w:t>N – количество задействованных единиц транспорта, шт.;</w:t>
      </w:r>
    </w:p>
    <w:p w:rsidR="00367EEA" w:rsidRPr="009F4B2C" w:rsidRDefault="00367EEA" w:rsidP="006839DD">
      <w:pPr>
        <w:pStyle w:val="a3"/>
        <w:spacing w:line="360" w:lineRule="auto"/>
        <w:ind w:left="0" w:right="-2" w:firstLine="707"/>
      </w:pPr>
      <w:r w:rsidRPr="009F4B2C">
        <w:t>t – время работы задействованных единиц транспорта, ч.</w:t>
      </w:r>
    </w:p>
    <w:p w:rsidR="00367EEA" w:rsidRPr="009F4B2C" w:rsidRDefault="00367EEA" w:rsidP="006839DD">
      <w:pPr>
        <w:pStyle w:val="a3"/>
        <w:spacing w:line="360" w:lineRule="auto"/>
        <w:ind w:left="0" w:right="-2" w:firstLine="707"/>
      </w:pPr>
      <w:r w:rsidRPr="009F4B2C">
        <w:t>Цеховые расходы принимаются на уровне m % от расходов на заработную плату, поэто</w:t>
      </w:r>
      <w:r>
        <w:t>му расчетная формула имеет вид:</w:t>
      </w:r>
    </w:p>
    <w:p w:rsidR="00367EEA" w:rsidRPr="009F4B2C" w:rsidRDefault="00367EEA" w:rsidP="006839DD">
      <w:pPr>
        <w:pStyle w:val="a3"/>
        <w:tabs>
          <w:tab w:val="left" w:pos="2967"/>
        </w:tabs>
        <w:spacing w:line="360" w:lineRule="auto"/>
        <w:ind w:left="0" w:right="-2" w:firstLine="707"/>
      </w:pPr>
      <w:proofErr w:type="spellStart"/>
      <w:proofErr w:type="gramStart"/>
      <w:r w:rsidRPr="009F4B2C">
        <w:t>Зцех</w:t>
      </w:r>
      <w:proofErr w:type="spellEnd"/>
      <w:r w:rsidRPr="009F4B2C">
        <w:t xml:space="preserve"> </w:t>
      </w:r>
      <w:r>
        <w:rPr>
          <w:rFonts w:ascii="Symbol" w:hAnsi="Symbol"/>
          <w:w w:val="110"/>
          <w:sz w:val="22"/>
        </w:rPr>
        <w:t></w:t>
      </w:r>
      <w:r w:rsidRPr="009F4B2C">
        <w:t xml:space="preserve"> m</w:t>
      </w:r>
      <w:proofErr w:type="gramEnd"/>
      <w:r w:rsidRPr="009F4B2C">
        <w:t xml:space="preserve"> </w:t>
      </w:r>
      <w:r w:rsidRPr="00824818">
        <w:rPr>
          <w:rFonts w:ascii="Symbol" w:hAnsi="Symbol"/>
          <w:w w:val="110"/>
          <w:sz w:val="32"/>
        </w:rPr>
        <w:t></w:t>
      </w:r>
      <w:r w:rsidRPr="009F4B2C">
        <w:t xml:space="preserve"> </w:t>
      </w:r>
      <w:proofErr w:type="spellStart"/>
      <w:r w:rsidRPr="009F4B2C">
        <w:t>Ззп</w:t>
      </w:r>
      <w:proofErr w:type="spellEnd"/>
      <w:r w:rsidRPr="009F4B2C">
        <w:t xml:space="preserve"> ,</w:t>
      </w:r>
      <w:r>
        <w:tab/>
      </w:r>
      <w:r w:rsidRPr="00824818">
        <w:rPr>
          <w:sz w:val="32"/>
        </w:rPr>
        <w:t xml:space="preserve">                                    </w:t>
      </w:r>
      <w:r>
        <w:rPr>
          <w:sz w:val="32"/>
        </w:rPr>
        <w:t xml:space="preserve">                          </w:t>
      </w:r>
      <w:r w:rsidRPr="00824818">
        <w:t>(8)</w:t>
      </w:r>
    </w:p>
    <w:p w:rsidR="00367EEA" w:rsidRPr="009F4B2C" w:rsidRDefault="00367EEA" w:rsidP="006839DD">
      <w:pPr>
        <w:pStyle w:val="a3"/>
        <w:spacing w:line="360" w:lineRule="auto"/>
        <w:ind w:left="0" w:right="-2" w:firstLine="707"/>
      </w:pPr>
      <w:r w:rsidRPr="009F4B2C">
        <w:lastRenderedPageBreak/>
        <w:t>где m =17 %.</w:t>
      </w:r>
    </w:p>
    <w:p w:rsidR="00367EEA" w:rsidRPr="009F4B2C" w:rsidRDefault="00367EEA" w:rsidP="006839DD">
      <w:pPr>
        <w:pStyle w:val="a3"/>
        <w:spacing w:line="360" w:lineRule="auto"/>
        <w:ind w:left="0" w:right="-2" w:firstLine="707"/>
      </w:pPr>
      <w:r w:rsidRPr="009F4B2C">
        <w:t xml:space="preserve">Расчет сметы затрат на проведение мероприятия приведен в таблице </w:t>
      </w:r>
      <w:r w:rsidR="006839DD">
        <w:t>4</w:t>
      </w:r>
      <w:r w:rsidRPr="009F4B2C">
        <w:t>.</w:t>
      </w:r>
    </w:p>
    <w:p w:rsidR="00367EEA" w:rsidRPr="009F4B2C" w:rsidRDefault="00367EEA" w:rsidP="006839DD">
      <w:pPr>
        <w:pStyle w:val="a3"/>
        <w:spacing w:line="360" w:lineRule="auto"/>
        <w:ind w:left="0" w:right="-2" w:firstLine="707"/>
      </w:pPr>
      <w:proofErr w:type="spellStart"/>
      <w:proofErr w:type="gramStart"/>
      <w:r w:rsidRPr="009F4B2C">
        <w:t>Здоп</w:t>
      </w:r>
      <w:proofErr w:type="spellEnd"/>
      <w:r w:rsidRPr="009F4B2C">
        <w:t xml:space="preserve"> </w:t>
      </w:r>
      <w:r w:rsidRPr="00824818">
        <w:rPr>
          <w:rFonts w:ascii="Symbol" w:hAnsi="Symbol"/>
          <w:w w:val="110"/>
        </w:rPr>
        <w:t></w:t>
      </w:r>
      <w:r w:rsidRPr="009F4B2C">
        <w:t xml:space="preserve"> </w:t>
      </w:r>
      <w:r>
        <w:rPr>
          <w:rFonts w:ascii="Symbol" w:hAnsi="Symbol"/>
          <w:w w:val="110"/>
          <w:sz w:val="22"/>
        </w:rPr>
        <w:t></w:t>
      </w:r>
      <w:r w:rsidRPr="009F4B2C">
        <w:t>Q</w:t>
      </w:r>
      <w:proofErr w:type="gramEnd"/>
      <w:r w:rsidRPr="009F4B2C">
        <w:t xml:space="preserve"> </w:t>
      </w:r>
      <w:r>
        <w:rPr>
          <w:i/>
          <w:spacing w:val="-24"/>
          <w:w w:val="110"/>
          <w:sz w:val="22"/>
        </w:rPr>
        <w:t xml:space="preserve"> </w:t>
      </w:r>
      <w:r w:rsidRPr="00824818">
        <w:rPr>
          <w:rFonts w:ascii="Symbol" w:hAnsi="Symbol"/>
          <w:w w:val="110"/>
          <w:sz w:val="32"/>
        </w:rPr>
        <w:t></w:t>
      </w:r>
      <w:r>
        <w:rPr>
          <w:spacing w:val="-17"/>
          <w:w w:val="110"/>
          <w:sz w:val="22"/>
        </w:rPr>
        <w:t xml:space="preserve">  </w:t>
      </w:r>
      <w:proofErr w:type="spellStart"/>
      <w:r w:rsidRPr="009F4B2C">
        <w:t>Зпер</w:t>
      </w:r>
      <w:proofErr w:type="spellEnd"/>
      <w:r w:rsidRPr="009F4B2C">
        <w:t xml:space="preserve"> ,</w:t>
      </w:r>
      <w:r w:rsidRPr="00824818">
        <w:rPr>
          <w:sz w:val="32"/>
        </w:rPr>
        <w:t xml:space="preserve">                                    </w:t>
      </w:r>
      <w:r>
        <w:rPr>
          <w:sz w:val="32"/>
        </w:rPr>
        <w:t xml:space="preserve">                          </w:t>
      </w:r>
      <w:r w:rsidRPr="00824818">
        <w:t>(</w:t>
      </w:r>
      <w:r>
        <w:t>9</w:t>
      </w:r>
      <w:r w:rsidRPr="00824818">
        <w:t>)</w:t>
      </w:r>
    </w:p>
    <w:p w:rsidR="00367EEA" w:rsidRPr="009F4B2C" w:rsidRDefault="00367EEA" w:rsidP="006839DD">
      <w:pPr>
        <w:pStyle w:val="a3"/>
        <w:spacing w:line="360" w:lineRule="auto"/>
        <w:ind w:left="0" w:right="-2" w:firstLine="707"/>
      </w:pPr>
      <w:r w:rsidRPr="009F4B2C">
        <w:t xml:space="preserve">где </w:t>
      </w:r>
      <w:r>
        <w:rPr>
          <w:rFonts w:ascii="Symbol" w:hAnsi="Symbol"/>
          <w:spacing w:val="-1"/>
        </w:rPr>
        <w:t></w:t>
      </w:r>
      <w:r>
        <w:rPr>
          <w:rFonts w:ascii="Symbol" w:hAnsi="Symbol"/>
          <w:spacing w:val="-1"/>
        </w:rPr>
        <w:t></w:t>
      </w:r>
      <w:r w:rsidRPr="009F4B2C">
        <w:t xml:space="preserve">Q - дополнительная добыча, </w:t>
      </w:r>
      <w:proofErr w:type="spellStart"/>
      <w:r w:rsidRPr="009F4B2C">
        <w:t>тыс.т</w:t>
      </w:r>
      <w:proofErr w:type="spellEnd"/>
      <w:r w:rsidRPr="009F4B2C">
        <w:t>.;</w:t>
      </w:r>
    </w:p>
    <w:p w:rsidR="00367EEA" w:rsidRPr="009F4B2C" w:rsidRDefault="00367EEA" w:rsidP="006839DD">
      <w:pPr>
        <w:pStyle w:val="a3"/>
        <w:spacing w:line="360" w:lineRule="auto"/>
        <w:ind w:left="0" w:right="-2" w:firstLine="707"/>
      </w:pPr>
      <w:proofErr w:type="spellStart"/>
      <w:r w:rsidRPr="009F4B2C">
        <w:t>Зпер</w:t>
      </w:r>
      <w:proofErr w:type="spellEnd"/>
      <w:r w:rsidRPr="009F4B2C">
        <w:t xml:space="preserve"> – условно-переменные затраты на дополнительную добычу, руб./т.</w:t>
      </w:r>
    </w:p>
    <w:p w:rsidR="006839DD" w:rsidRPr="006839DD" w:rsidRDefault="00367EEA" w:rsidP="006839DD">
      <w:pPr>
        <w:pStyle w:val="a3"/>
        <w:spacing w:before="68" w:line="360" w:lineRule="auto"/>
        <w:ind w:left="0" w:right="-2" w:firstLine="707"/>
        <w:jc w:val="right"/>
        <w:rPr>
          <w:i/>
        </w:rPr>
      </w:pPr>
      <w:r w:rsidRPr="006839DD">
        <w:rPr>
          <w:i/>
        </w:rPr>
        <w:t xml:space="preserve">Таблица 4 </w:t>
      </w:r>
    </w:p>
    <w:p w:rsidR="00367EEA" w:rsidRPr="006839DD" w:rsidRDefault="00367EEA" w:rsidP="006839DD">
      <w:pPr>
        <w:pStyle w:val="a3"/>
        <w:spacing w:before="68" w:line="360" w:lineRule="auto"/>
        <w:ind w:left="0" w:right="348"/>
        <w:jc w:val="center"/>
        <w:rPr>
          <w:b/>
        </w:rPr>
      </w:pPr>
      <w:r w:rsidRPr="006839DD">
        <w:rPr>
          <w:b/>
        </w:rPr>
        <w:t>Смета затрат капитального ремонта скважины №1242</w:t>
      </w:r>
    </w:p>
    <w:tbl>
      <w:tblPr>
        <w:tblStyle w:val="TableNormal"/>
        <w:tblW w:w="93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4678"/>
        <w:gridCol w:w="1314"/>
      </w:tblGrid>
      <w:tr w:rsidR="00367EEA" w:rsidTr="004F17EA">
        <w:trPr>
          <w:trHeight w:val="580"/>
        </w:trPr>
        <w:tc>
          <w:tcPr>
            <w:tcW w:w="3402" w:type="dxa"/>
            <w:tcBorders>
              <w:right w:val="single" w:sz="6" w:space="0" w:color="000000"/>
            </w:tcBorders>
          </w:tcPr>
          <w:p w:rsidR="00367EEA" w:rsidRPr="00824818" w:rsidRDefault="00367EEA" w:rsidP="004F17EA">
            <w:pPr>
              <w:pStyle w:val="TableParagraph"/>
              <w:spacing w:before="133"/>
              <w:ind w:left="1442" w:right="1432"/>
              <w:rPr>
                <w:sz w:val="24"/>
              </w:rPr>
            </w:pPr>
            <w:proofErr w:type="spellStart"/>
            <w:r w:rsidRPr="00824818">
              <w:rPr>
                <w:sz w:val="24"/>
              </w:rPr>
              <w:t>Статья</w:t>
            </w:r>
            <w:proofErr w:type="spellEnd"/>
          </w:p>
        </w:tc>
        <w:tc>
          <w:tcPr>
            <w:tcW w:w="4678" w:type="dxa"/>
            <w:tcBorders>
              <w:left w:val="single" w:sz="6" w:space="0" w:color="000000"/>
            </w:tcBorders>
          </w:tcPr>
          <w:p w:rsidR="00367EEA" w:rsidRPr="00824818" w:rsidRDefault="00367EEA" w:rsidP="004F17EA">
            <w:pPr>
              <w:pStyle w:val="TableParagraph"/>
              <w:spacing w:before="133"/>
              <w:ind w:left="22" w:right="16"/>
              <w:rPr>
                <w:sz w:val="24"/>
              </w:rPr>
            </w:pPr>
            <w:proofErr w:type="spellStart"/>
            <w:r w:rsidRPr="00824818">
              <w:rPr>
                <w:sz w:val="24"/>
              </w:rPr>
              <w:t>Расчет</w:t>
            </w:r>
            <w:proofErr w:type="spellEnd"/>
          </w:p>
        </w:tc>
        <w:tc>
          <w:tcPr>
            <w:tcW w:w="1314" w:type="dxa"/>
          </w:tcPr>
          <w:p w:rsidR="00367EEA" w:rsidRPr="00824818" w:rsidRDefault="00367EEA" w:rsidP="004F17EA">
            <w:pPr>
              <w:pStyle w:val="TableParagraph"/>
              <w:spacing w:before="133"/>
              <w:ind w:left="107"/>
              <w:rPr>
                <w:sz w:val="24"/>
              </w:rPr>
            </w:pPr>
            <w:proofErr w:type="spellStart"/>
            <w:r w:rsidRPr="00824818">
              <w:rPr>
                <w:sz w:val="24"/>
              </w:rPr>
              <w:t>Сумма</w:t>
            </w:r>
            <w:proofErr w:type="gramStart"/>
            <w:r w:rsidRPr="00824818">
              <w:rPr>
                <w:sz w:val="24"/>
              </w:rPr>
              <w:t>,руб</w:t>
            </w:r>
            <w:proofErr w:type="spellEnd"/>
            <w:proofErr w:type="gramEnd"/>
            <w:r w:rsidRPr="00824818">
              <w:rPr>
                <w:sz w:val="24"/>
              </w:rPr>
              <w:t>.</w:t>
            </w:r>
          </w:p>
        </w:tc>
      </w:tr>
      <w:tr w:rsidR="00367EEA" w:rsidTr="004F17EA">
        <w:trPr>
          <w:trHeight w:val="761"/>
        </w:trPr>
        <w:tc>
          <w:tcPr>
            <w:tcW w:w="3402" w:type="dxa"/>
            <w:tcBorders>
              <w:right w:val="single" w:sz="6" w:space="0" w:color="000000"/>
            </w:tcBorders>
          </w:tcPr>
          <w:p w:rsidR="00367EEA" w:rsidRPr="00824818" w:rsidRDefault="00367EEA" w:rsidP="004F17EA">
            <w:pPr>
              <w:pStyle w:val="TableParagraph"/>
              <w:spacing w:before="89"/>
              <w:ind w:left="107" w:right="166"/>
              <w:jc w:val="left"/>
              <w:rPr>
                <w:sz w:val="24"/>
                <w:lang w:val="ru-RU"/>
              </w:rPr>
            </w:pPr>
            <w:r w:rsidRPr="00824818">
              <w:rPr>
                <w:sz w:val="24"/>
                <w:lang w:val="ru-RU"/>
              </w:rPr>
              <w:t xml:space="preserve">1. </w:t>
            </w:r>
            <w:proofErr w:type="spellStart"/>
            <w:r w:rsidRPr="00824818">
              <w:rPr>
                <w:sz w:val="24"/>
                <w:lang w:val="ru-RU"/>
              </w:rPr>
              <w:t>Зар</w:t>
            </w:r>
            <w:proofErr w:type="spellEnd"/>
            <w:r w:rsidRPr="00824818">
              <w:rPr>
                <w:sz w:val="24"/>
                <w:lang w:val="ru-RU"/>
              </w:rPr>
              <w:t>. плата бригады (без машин),</w:t>
            </w:r>
            <w:r w:rsidRPr="00824818">
              <w:rPr>
                <w:spacing w:val="-52"/>
                <w:sz w:val="24"/>
                <w:lang w:val="ru-RU"/>
              </w:rPr>
              <w:t xml:space="preserve"> </w:t>
            </w:r>
            <w:proofErr w:type="spellStart"/>
            <w:r w:rsidRPr="00824818">
              <w:rPr>
                <w:sz w:val="24"/>
                <w:lang w:val="ru-RU"/>
              </w:rPr>
              <w:t>Ззп</w:t>
            </w:r>
            <w:proofErr w:type="spellEnd"/>
          </w:p>
        </w:tc>
        <w:tc>
          <w:tcPr>
            <w:tcW w:w="4678" w:type="dxa"/>
            <w:tcBorders>
              <w:left w:val="single" w:sz="6" w:space="0" w:color="000000"/>
            </w:tcBorders>
          </w:tcPr>
          <w:p w:rsidR="00367EEA" w:rsidRPr="00824818" w:rsidRDefault="00367EEA" w:rsidP="004F17EA">
            <w:pPr>
              <w:pStyle w:val="TableParagraph"/>
              <w:spacing w:before="89" w:line="252" w:lineRule="exact"/>
              <w:ind w:left="125" w:right="16"/>
              <w:rPr>
                <w:sz w:val="24"/>
              </w:rPr>
            </w:pPr>
            <w:r w:rsidRPr="00824818">
              <w:rPr>
                <w:sz w:val="24"/>
              </w:rPr>
              <w:t>=48,1*120*1*1,4*1,15+39,2*120*1*1,4*1,15</w:t>
            </w:r>
          </w:p>
          <w:p w:rsidR="00367EEA" w:rsidRPr="00824818" w:rsidRDefault="00367EEA" w:rsidP="004F17EA">
            <w:pPr>
              <w:pStyle w:val="TableParagraph"/>
              <w:spacing w:line="252" w:lineRule="exact"/>
              <w:ind w:left="122" w:right="16"/>
              <w:rPr>
                <w:sz w:val="24"/>
              </w:rPr>
            </w:pPr>
            <w:r w:rsidRPr="00824818">
              <w:rPr>
                <w:sz w:val="24"/>
              </w:rPr>
              <w:t>+3780</w:t>
            </w:r>
          </w:p>
        </w:tc>
        <w:tc>
          <w:tcPr>
            <w:tcW w:w="1314" w:type="dxa"/>
          </w:tcPr>
          <w:p w:rsidR="00367EEA" w:rsidRPr="00824818" w:rsidRDefault="00367EEA" w:rsidP="004F17EA">
            <w:pPr>
              <w:pStyle w:val="TableParagraph"/>
              <w:spacing w:before="214"/>
              <w:ind w:left="112"/>
              <w:rPr>
                <w:sz w:val="24"/>
              </w:rPr>
            </w:pPr>
            <w:r w:rsidRPr="00824818">
              <w:rPr>
                <w:sz w:val="24"/>
              </w:rPr>
              <w:t>20646,36</w:t>
            </w:r>
          </w:p>
        </w:tc>
      </w:tr>
      <w:tr w:rsidR="00367EEA" w:rsidTr="004F17EA">
        <w:trPr>
          <w:trHeight w:val="391"/>
        </w:trPr>
        <w:tc>
          <w:tcPr>
            <w:tcW w:w="3402" w:type="dxa"/>
            <w:tcBorders>
              <w:right w:val="single" w:sz="6" w:space="0" w:color="000000"/>
            </w:tcBorders>
          </w:tcPr>
          <w:p w:rsidR="00367EEA" w:rsidRPr="00824818" w:rsidRDefault="00367EEA" w:rsidP="004F17EA">
            <w:pPr>
              <w:pStyle w:val="TableParagraph"/>
              <w:spacing w:before="46"/>
              <w:ind w:left="107"/>
              <w:jc w:val="left"/>
              <w:rPr>
                <w:sz w:val="24"/>
                <w:lang w:val="ru-RU"/>
              </w:rPr>
            </w:pPr>
            <w:r w:rsidRPr="00824818">
              <w:rPr>
                <w:sz w:val="24"/>
                <w:lang w:val="ru-RU"/>
              </w:rPr>
              <w:t>2.</w:t>
            </w:r>
            <w:r w:rsidRPr="00824818">
              <w:rPr>
                <w:spacing w:val="-1"/>
                <w:sz w:val="24"/>
                <w:lang w:val="ru-RU"/>
              </w:rPr>
              <w:t xml:space="preserve"> </w:t>
            </w:r>
            <w:r w:rsidRPr="00824818">
              <w:rPr>
                <w:sz w:val="24"/>
                <w:lang w:val="ru-RU"/>
              </w:rPr>
              <w:t>З/пл.</w:t>
            </w:r>
            <w:r w:rsidRPr="00824818">
              <w:rPr>
                <w:spacing w:val="-4"/>
                <w:sz w:val="24"/>
                <w:lang w:val="ru-RU"/>
              </w:rPr>
              <w:t xml:space="preserve"> </w:t>
            </w:r>
            <w:r w:rsidRPr="00824818">
              <w:rPr>
                <w:sz w:val="24"/>
                <w:lang w:val="ru-RU"/>
              </w:rPr>
              <w:t>бригады</w:t>
            </w:r>
            <w:r w:rsidRPr="00824818">
              <w:rPr>
                <w:spacing w:val="-1"/>
                <w:sz w:val="24"/>
                <w:lang w:val="ru-RU"/>
              </w:rPr>
              <w:t xml:space="preserve"> </w:t>
            </w:r>
            <w:proofErr w:type="spellStart"/>
            <w:r w:rsidRPr="00824818">
              <w:rPr>
                <w:sz w:val="24"/>
                <w:lang w:val="ru-RU"/>
              </w:rPr>
              <w:t>подг</w:t>
            </w:r>
            <w:proofErr w:type="spellEnd"/>
            <w:r w:rsidRPr="00824818">
              <w:rPr>
                <w:sz w:val="24"/>
                <w:lang w:val="ru-RU"/>
              </w:rPr>
              <w:t>.</w:t>
            </w:r>
            <w:r w:rsidRPr="00824818">
              <w:rPr>
                <w:spacing w:val="-3"/>
                <w:sz w:val="24"/>
                <w:lang w:val="ru-RU"/>
              </w:rPr>
              <w:t xml:space="preserve"> </w:t>
            </w:r>
            <w:proofErr w:type="spellStart"/>
            <w:r w:rsidRPr="00824818">
              <w:rPr>
                <w:sz w:val="24"/>
                <w:lang w:val="ru-RU"/>
              </w:rPr>
              <w:t>скв</w:t>
            </w:r>
            <w:proofErr w:type="spellEnd"/>
            <w:r w:rsidRPr="00824818">
              <w:rPr>
                <w:sz w:val="24"/>
                <w:lang w:val="ru-RU"/>
              </w:rPr>
              <w:t>.</w:t>
            </w:r>
          </w:p>
        </w:tc>
        <w:tc>
          <w:tcPr>
            <w:tcW w:w="4678" w:type="dxa"/>
            <w:tcBorders>
              <w:left w:val="single" w:sz="6" w:space="0" w:color="000000"/>
            </w:tcBorders>
          </w:tcPr>
          <w:p w:rsidR="00367EEA" w:rsidRPr="00824818" w:rsidRDefault="00367EEA" w:rsidP="004F17EA">
            <w:pPr>
              <w:pStyle w:val="TableParagraph"/>
              <w:spacing w:before="46"/>
              <w:ind w:left="123" w:right="16"/>
              <w:rPr>
                <w:sz w:val="24"/>
              </w:rPr>
            </w:pPr>
            <w:r w:rsidRPr="00824818">
              <w:rPr>
                <w:sz w:val="24"/>
              </w:rPr>
              <w:t>=52,23*200</w:t>
            </w:r>
          </w:p>
        </w:tc>
        <w:tc>
          <w:tcPr>
            <w:tcW w:w="1314" w:type="dxa"/>
          </w:tcPr>
          <w:p w:rsidR="00367EEA" w:rsidRPr="00824818" w:rsidRDefault="00367EEA" w:rsidP="004F17EA">
            <w:pPr>
              <w:pStyle w:val="TableParagraph"/>
              <w:spacing w:before="46"/>
              <w:ind w:left="112"/>
              <w:rPr>
                <w:sz w:val="24"/>
              </w:rPr>
            </w:pPr>
            <w:r w:rsidRPr="00824818">
              <w:rPr>
                <w:sz w:val="24"/>
              </w:rPr>
              <w:t>10090,836</w:t>
            </w:r>
          </w:p>
        </w:tc>
      </w:tr>
      <w:tr w:rsidR="00367EEA" w:rsidTr="004F17EA">
        <w:trPr>
          <w:trHeight w:val="468"/>
        </w:trPr>
        <w:tc>
          <w:tcPr>
            <w:tcW w:w="3402" w:type="dxa"/>
            <w:tcBorders>
              <w:right w:val="single" w:sz="6" w:space="0" w:color="000000"/>
            </w:tcBorders>
          </w:tcPr>
          <w:p w:rsidR="00367EEA" w:rsidRPr="00824818" w:rsidRDefault="00367EEA" w:rsidP="004F17EA">
            <w:pPr>
              <w:pStyle w:val="TableParagraph"/>
              <w:spacing w:before="82"/>
              <w:ind w:left="107"/>
              <w:jc w:val="left"/>
              <w:rPr>
                <w:sz w:val="24"/>
              </w:rPr>
            </w:pPr>
            <w:r w:rsidRPr="00824818">
              <w:rPr>
                <w:sz w:val="24"/>
              </w:rPr>
              <w:t>3.</w:t>
            </w:r>
            <w:r w:rsidRPr="00824818">
              <w:rPr>
                <w:spacing w:val="-2"/>
                <w:sz w:val="24"/>
              </w:rPr>
              <w:t xml:space="preserve"> </w:t>
            </w:r>
            <w:proofErr w:type="spellStart"/>
            <w:r w:rsidRPr="00824818">
              <w:rPr>
                <w:sz w:val="24"/>
              </w:rPr>
              <w:t>Отчисления</w:t>
            </w:r>
            <w:proofErr w:type="spellEnd"/>
            <w:r w:rsidRPr="00824818">
              <w:rPr>
                <w:spacing w:val="-3"/>
                <w:sz w:val="24"/>
              </w:rPr>
              <w:t xml:space="preserve"> </w:t>
            </w:r>
            <w:proofErr w:type="spellStart"/>
            <w:r w:rsidRPr="00824818">
              <w:rPr>
                <w:sz w:val="24"/>
              </w:rPr>
              <w:t>на</w:t>
            </w:r>
            <w:proofErr w:type="spellEnd"/>
            <w:r w:rsidRPr="00824818">
              <w:rPr>
                <w:spacing w:val="-1"/>
                <w:sz w:val="24"/>
              </w:rPr>
              <w:t xml:space="preserve"> </w:t>
            </w:r>
            <w:proofErr w:type="spellStart"/>
            <w:r w:rsidRPr="00824818">
              <w:rPr>
                <w:sz w:val="24"/>
              </w:rPr>
              <w:t>соц</w:t>
            </w:r>
            <w:proofErr w:type="spellEnd"/>
            <w:r w:rsidRPr="00824818">
              <w:rPr>
                <w:sz w:val="24"/>
              </w:rPr>
              <w:t>.</w:t>
            </w:r>
            <w:r w:rsidRPr="00824818">
              <w:rPr>
                <w:spacing w:val="-1"/>
                <w:sz w:val="24"/>
              </w:rPr>
              <w:t xml:space="preserve"> </w:t>
            </w:r>
            <w:proofErr w:type="spellStart"/>
            <w:r w:rsidRPr="00824818">
              <w:rPr>
                <w:sz w:val="24"/>
              </w:rPr>
              <w:t>Нужды</w:t>
            </w:r>
            <w:proofErr w:type="spellEnd"/>
          </w:p>
        </w:tc>
        <w:tc>
          <w:tcPr>
            <w:tcW w:w="4678" w:type="dxa"/>
            <w:tcBorders>
              <w:left w:val="single" w:sz="6" w:space="0" w:color="000000"/>
            </w:tcBorders>
          </w:tcPr>
          <w:p w:rsidR="00367EEA" w:rsidRPr="00824818" w:rsidRDefault="00367EEA" w:rsidP="004F17EA">
            <w:pPr>
              <w:pStyle w:val="TableParagraph"/>
              <w:spacing w:before="82"/>
              <w:ind w:left="1288"/>
              <w:jc w:val="left"/>
              <w:rPr>
                <w:sz w:val="24"/>
              </w:rPr>
            </w:pPr>
            <w:r w:rsidRPr="00824818">
              <w:rPr>
                <w:sz w:val="24"/>
              </w:rPr>
              <w:t>=0,304*(30737,196)</w:t>
            </w:r>
          </w:p>
        </w:tc>
        <w:tc>
          <w:tcPr>
            <w:tcW w:w="1314" w:type="dxa"/>
          </w:tcPr>
          <w:p w:rsidR="00367EEA" w:rsidRPr="00824818" w:rsidRDefault="00367EEA" w:rsidP="004F17EA">
            <w:pPr>
              <w:pStyle w:val="TableParagraph"/>
              <w:spacing w:before="82"/>
              <w:ind w:left="115"/>
              <w:rPr>
                <w:sz w:val="24"/>
              </w:rPr>
            </w:pPr>
            <w:r w:rsidRPr="00824818">
              <w:rPr>
                <w:sz w:val="24"/>
              </w:rPr>
              <w:t>9344</w:t>
            </w:r>
          </w:p>
        </w:tc>
      </w:tr>
      <w:tr w:rsidR="00367EEA" w:rsidTr="004F17EA">
        <w:trPr>
          <w:trHeight w:val="432"/>
        </w:trPr>
        <w:tc>
          <w:tcPr>
            <w:tcW w:w="3402" w:type="dxa"/>
            <w:tcBorders>
              <w:right w:val="single" w:sz="6" w:space="0" w:color="000000"/>
            </w:tcBorders>
          </w:tcPr>
          <w:p w:rsidR="00367EEA" w:rsidRPr="00824818" w:rsidRDefault="00367EEA" w:rsidP="004F17EA">
            <w:pPr>
              <w:pStyle w:val="TableParagraph"/>
              <w:spacing w:before="65"/>
              <w:ind w:left="107"/>
              <w:jc w:val="left"/>
              <w:rPr>
                <w:sz w:val="24"/>
              </w:rPr>
            </w:pPr>
            <w:r w:rsidRPr="00824818">
              <w:rPr>
                <w:sz w:val="24"/>
              </w:rPr>
              <w:t>4.</w:t>
            </w:r>
            <w:r w:rsidRPr="00824818">
              <w:rPr>
                <w:spacing w:val="-1"/>
                <w:sz w:val="24"/>
              </w:rPr>
              <w:t xml:space="preserve"> </w:t>
            </w:r>
            <w:proofErr w:type="spellStart"/>
            <w:r w:rsidRPr="00824818">
              <w:rPr>
                <w:sz w:val="24"/>
              </w:rPr>
              <w:t>Транспортные</w:t>
            </w:r>
            <w:proofErr w:type="spellEnd"/>
            <w:r w:rsidRPr="00824818">
              <w:rPr>
                <w:spacing w:val="-1"/>
                <w:sz w:val="24"/>
              </w:rPr>
              <w:t xml:space="preserve"> </w:t>
            </w:r>
            <w:proofErr w:type="spellStart"/>
            <w:r w:rsidRPr="00824818">
              <w:rPr>
                <w:sz w:val="24"/>
              </w:rPr>
              <w:t>расходы</w:t>
            </w:r>
            <w:proofErr w:type="spellEnd"/>
            <w:r w:rsidRPr="00824818">
              <w:rPr>
                <w:sz w:val="24"/>
              </w:rPr>
              <w:t>,</w:t>
            </w:r>
            <w:r w:rsidRPr="00824818">
              <w:rPr>
                <w:spacing w:val="-1"/>
                <w:sz w:val="24"/>
              </w:rPr>
              <w:t xml:space="preserve"> </w:t>
            </w:r>
            <w:proofErr w:type="spellStart"/>
            <w:r w:rsidRPr="00824818">
              <w:rPr>
                <w:sz w:val="24"/>
              </w:rPr>
              <w:t>всего</w:t>
            </w:r>
            <w:proofErr w:type="spellEnd"/>
          </w:p>
        </w:tc>
        <w:tc>
          <w:tcPr>
            <w:tcW w:w="4678" w:type="dxa"/>
            <w:tcBorders>
              <w:left w:val="single" w:sz="6" w:space="0" w:color="000000"/>
            </w:tcBorders>
          </w:tcPr>
          <w:p w:rsidR="00367EEA" w:rsidRPr="00824818" w:rsidRDefault="00367EEA" w:rsidP="004F17EA">
            <w:pPr>
              <w:pStyle w:val="TableParagraph"/>
              <w:spacing w:before="65"/>
              <w:ind w:left="1298"/>
              <w:jc w:val="left"/>
              <w:rPr>
                <w:sz w:val="24"/>
              </w:rPr>
            </w:pPr>
            <w:r w:rsidRPr="00824818">
              <w:rPr>
                <w:sz w:val="24"/>
              </w:rPr>
              <w:t>=11607,84+18244,8</w:t>
            </w:r>
          </w:p>
        </w:tc>
        <w:tc>
          <w:tcPr>
            <w:tcW w:w="1314" w:type="dxa"/>
          </w:tcPr>
          <w:p w:rsidR="00367EEA" w:rsidRPr="00824818" w:rsidRDefault="00367EEA" w:rsidP="004F17EA">
            <w:pPr>
              <w:pStyle w:val="TableParagraph"/>
              <w:spacing w:before="65"/>
              <w:ind w:left="115"/>
              <w:rPr>
                <w:sz w:val="24"/>
              </w:rPr>
            </w:pPr>
            <w:r w:rsidRPr="00824818">
              <w:rPr>
                <w:sz w:val="24"/>
              </w:rPr>
              <w:t>29</w:t>
            </w:r>
            <w:r w:rsidRPr="00824818">
              <w:rPr>
                <w:spacing w:val="1"/>
                <w:sz w:val="24"/>
              </w:rPr>
              <w:t xml:space="preserve"> </w:t>
            </w:r>
            <w:r w:rsidRPr="00824818">
              <w:rPr>
                <w:sz w:val="24"/>
              </w:rPr>
              <w:t>852,64</w:t>
            </w:r>
          </w:p>
        </w:tc>
      </w:tr>
      <w:tr w:rsidR="00367EEA" w:rsidTr="004F17EA">
        <w:trPr>
          <w:trHeight w:val="393"/>
        </w:trPr>
        <w:tc>
          <w:tcPr>
            <w:tcW w:w="3402" w:type="dxa"/>
            <w:tcBorders>
              <w:right w:val="single" w:sz="6" w:space="0" w:color="000000"/>
            </w:tcBorders>
          </w:tcPr>
          <w:p w:rsidR="00367EEA" w:rsidRPr="00824818" w:rsidRDefault="00367EEA" w:rsidP="004F17EA">
            <w:pPr>
              <w:pStyle w:val="TableParagraph"/>
              <w:spacing w:before="46"/>
              <w:ind w:left="107"/>
              <w:jc w:val="left"/>
              <w:rPr>
                <w:sz w:val="24"/>
              </w:rPr>
            </w:pPr>
            <w:r w:rsidRPr="00824818">
              <w:rPr>
                <w:sz w:val="24"/>
              </w:rPr>
              <w:t>4.1.</w:t>
            </w:r>
            <w:r w:rsidRPr="00824818">
              <w:rPr>
                <w:spacing w:val="-2"/>
                <w:sz w:val="24"/>
              </w:rPr>
              <w:t xml:space="preserve"> </w:t>
            </w:r>
            <w:r w:rsidRPr="00824818">
              <w:rPr>
                <w:sz w:val="24"/>
              </w:rPr>
              <w:t>ЦА-320</w:t>
            </w:r>
          </w:p>
        </w:tc>
        <w:tc>
          <w:tcPr>
            <w:tcW w:w="4678" w:type="dxa"/>
            <w:tcBorders>
              <w:left w:val="single" w:sz="6" w:space="0" w:color="000000"/>
            </w:tcBorders>
          </w:tcPr>
          <w:p w:rsidR="00367EEA" w:rsidRPr="00824818" w:rsidRDefault="00367EEA" w:rsidP="004F17EA">
            <w:pPr>
              <w:pStyle w:val="TableParagraph"/>
              <w:spacing w:before="46"/>
              <w:ind w:left="1149"/>
              <w:jc w:val="left"/>
              <w:rPr>
                <w:sz w:val="24"/>
              </w:rPr>
            </w:pPr>
            <w:r w:rsidRPr="00824818">
              <w:rPr>
                <w:sz w:val="24"/>
              </w:rPr>
              <w:t>=48</w:t>
            </w:r>
            <w:r w:rsidRPr="00824818">
              <w:rPr>
                <w:spacing w:val="-1"/>
                <w:sz w:val="24"/>
              </w:rPr>
              <w:t xml:space="preserve"> </w:t>
            </w:r>
            <w:r w:rsidRPr="00824818">
              <w:rPr>
                <w:sz w:val="24"/>
              </w:rPr>
              <w:t>ч</w:t>
            </w:r>
            <w:r w:rsidRPr="00824818">
              <w:rPr>
                <w:spacing w:val="-1"/>
                <w:sz w:val="24"/>
              </w:rPr>
              <w:t xml:space="preserve"> </w:t>
            </w:r>
            <w:r w:rsidRPr="00824818">
              <w:rPr>
                <w:sz w:val="24"/>
              </w:rPr>
              <w:t xml:space="preserve">* 241,83 </w:t>
            </w:r>
            <w:proofErr w:type="spellStart"/>
            <w:r w:rsidRPr="00824818">
              <w:rPr>
                <w:sz w:val="24"/>
              </w:rPr>
              <w:t>руб</w:t>
            </w:r>
            <w:proofErr w:type="spellEnd"/>
            <w:r w:rsidRPr="00824818">
              <w:rPr>
                <w:sz w:val="24"/>
              </w:rPr>
              <w:t>/</w:t>
            </w:r>
            <w:proofErr w:type="spellStart"/>
            <w:r w:rsidRPr="00824818">
              <w:rPr>
                <w:sz w:val="24"/>
              </w:rPr>
              <w:t>час</w:t>
            </w:r>
            <w:proofErr w:type="spellEnd"/>
          </w:p>
        </w:tc>
        <w:tc>
          <w:tcPr>
            <w:tcW w:w="1314" w:type="dxa"/>
          </w:tcPr>
          <w:p w:rsidR="00367EEA" w:rsidRPr="00824818" w:rsidRDefault="00367EEA" w:rsidP="004F17EA">
            <w:pPr>
              <w:pStyle w:val="TableParagraph"/>
              <w:spacing w:before="46"/>
              <w:ind w:left="115"/>
              <w:rPr>
                <w:sz w:val="24"/>
              </w:rPr>
            </w:pPr>
            <w:r w:rsidRPr="00824818">
              <w:rPr>
                <w:sz w:val="24"/>
              </w:rPr>
              <w:t>11</w:t>
            </w:r>
            <w:r w:rsidRPr="00824818">
              <w:rPr>
                <w:spacing w:val="1"/>
                <w:sz w:val="24"/>
              </w:rPr>
              <w:t xml:space="preserve"> </w:t>
            </w:r>
            <w:r w:rsidRPr="00824818">
              <w:rPr>
                <w:sz w:val="24"/>
              </w:rPr>
              <w:t>607,84</w:t>
            </w:r>
          </w:p>
        </w:tc>
      </w:tr>
      <w:tr w:rsidR="00367EEA" w:rsidTr="004F17EA">
        <w:trPr>
          <w:trHeight w:val="391"/>
        </w:trPr>
        <w:tc>
          <w:tcPr>
            <w:tcW w:w="3402" w:type="dxa"/>
            <w:tcBorders>
              <w:right w:val="single" w:sz="6" w:space="0" w:color="000000"/>
            </w:tcBorders>
          </w:tcPr>
          <w:p w:rsidR="00367EEA" w:rsidRPr="00824818" w:rsidRDefault="00367EEA" w:rsidP="004F17EA">
            <w:pPr>
              <w:pStyle w:val="TableParagraph"/>
              <w:spacing w:before="46"/>
              <w:ind w:left="107"/>
              <w:jc w:val="left"/>
              <w:rPr>
                <w:sz w:val="24"/>
              </w:rPr>
            </w:pPr>
            <w:r w:rsidRPr="00824818">
              <w:rPr>
                <w:sz w:val="24"/>
              </w:rPr>
              <w:t>4.2. А –</w:t>
            </w:r>
            <w:r w:rsidRPr="00824818">
              <w:rPr>
                <w:spacing w:val="1"/>
                <w:sz w:val="24"/>
              </w:rPr>
              <w:t xml:space="preserve"> </w:t>
            </w:r>
            <w:r w:rsidRPr="00824818">
              <w:rPr>
                <w:sz w:val="24"/>
              </w:rPr>
              <w:t>50</w:t>
            </w:r>
          </w:p>
        </w:tc>
        <w:tc>
          <w:tcPr>
            <w:tcW w:w="4678" w:type="dxa"/>
            <w:tcBorders>
              <w:left w:val="single" w:sz="6" w:space="0" w:color="000000"/>
            </w:tcBorders>
          </w:tcPr>
          <w:p w:rsidR="00367EEA" w:rsidRPr="00824818" w:rsidRDefault="00367EEA" w:rsidP="004F17EA">
            <w:pPr>
              <w:pStyle w:val="TableParagraph"/>
              <w:spacing w:before="46"/>
              <w:ind w:left="1230"/>
              <w:jc w:val="left"/>
              <w:rPr>
                <w:sz w:val="24"/>
              </w:rPr>
            </w:pPr>
            <w:r w:rsidRPr="00824818">
              <w:rPr>
                <w:sz w:val="24"/>
              </w:rPr>
              <w:t>=48ч</w:t>
            </w:r>
            <w:r w:rsidRPr="00824818">
              <w:rPr>
                <w:spacing w:val="-1"/>
                <w:sz w:val="24"/>
              </w:rPr>
              <w:t xml:space="preserve"> </w:t>
            </w:r>
            <w:r w:rsidRPr="00824818">
              <w:rPr>
                <w:sz w:val="24"/>
              </w:rPr>
              <w:t xml:space="preserve">* 380,1 </w:t>
            </w:r>
            <w:proofErr w:type="spellStart"/>
            <w:r w:rsidRPr="00824818">
              <w:rPr>
                <w:sz w:val="24"/>
              </w:rPr>
              <w:t>руб</w:t>
            </w:r>
            <w:proofErr w:type="spellEnd"/>
            <w:r w:rsidRPr="00824818">
              <w:rPr>
                <w:sz w:val="24"/>
              </w:rPr>
              <w:t>/</w:t>
            </w:r>
            <w:proofErr w:type="spellStart"/>
            <w:r w:rsidRPr="00824818">
              <w:rPr>
                <w:sz w:val="24"/>
              </w:rPr>
              <w:t>час</w:t>
            </w:r>
            <w:proofErr w:type="spellEnd"/>
          </w:p>
        </w:tc>
        <w:tc>
          <w:tcPr>
            <w:tcW w:w="1314" w:type="dxa"/>
          </w:tcPr>
          <w:p w:rsidR="00367EEA" w:rsidRPr="00824818" w:rsidRDefault="00367EEA" w:rsidP="004F17EA">
            <w:pPr>
              <w:pStyle w:val="TableParagraph"/>
              <w:spacing w:before="46"/>
              <w:ind w:left="112"/>
              <w:rPr>
                <w:sz w:val="24"/>
              </w:rPr>
            </w:pPr>
            <w:r w:rsidRPr="00824818">
              <w:rPr>
                <w:sz w:val="24"/>
              </w:rPr>
              <w:t>18244,8</w:t>
            </w:r>
          </w:p>
        </w:tc>
      </w:tr>
      <w:tr w:rsidR="00367EEA" w:rsidTr="004F17EA">
        <w:trPr>
          <w:trHeight w:val="367"/>
        </w:trPr>
        <w:tc>
          <w:tcPr>
            <w:tcW w:w="3402" w:type="dxa"/>
            <w:tcBorders>
              <w:right w:val="single" w:sz="6" w:space="0" w:color="000000"/>
            </w:tcBorders>
          </w:tcPr>
          <w:p w:rsidR="00367EEA" w:rsidRPr="00824818" w:rsidRDefault="00367EEA" w:rsidP="004F17EA">
            <w:pPr>
              <w:pStyle w:val="TableParagraph"/>
              <w:spacing w:before="37"/>
              <w:ind w:left="107"/>
              <w:jc w:val="left"/>
              <w:rPr>
                <w:sz w:val="24"/>
              </w:rPr>
            </w:pPr>
            <w:proofErr w:type="spellStart"/>
            <w:r w:rsidRPr="00824818">
              <w:rPr>
                <w:sz w:val="24"/>
              </w:rPr>
              <w:t>Всего</w:t>
            </w:r>
            <w:proofErr w:type="spellEnd"/>
            <w:r w:rsidRPr="00824818">
              <w:rPr>
                <w:sz w:val="24"/>
              </w:rPr>
              <w:t>,</w:t>
            </w:r>
            <w:r w:rsidRPr="00824818">
              <w:rPr>
                <w:spacing w:val="-1"/>
                <w:sz w:val="24"/>
              </w:rPr>
              <w:t xml:space="preserve"> </w:t>
            </w:r>
            <w:proofErr w:type="spellStart"/>
            <w:r w:rsidRPr="00824818">
              <w:rPr>
                <w:sz w:val="24"/>
              </w:rPr>
              <w:t>руб</w:t>
            </w:r>
            <w:proofErr w:type="spellEnd"/>
            <w:r w:rsidRPr="00824818">
              <w:rPr>
                <w:sz w:val="24"/>
              </w:rPr>
              <w:t>.</w:t>
            </w:r>
          </w:p>
        </w:tc>
        <w:tc>
          <w:tcPr>
            <w:tcW w:w="4678" w:type="dxa"/>
            <w:tcBorders>
              <w:left w:val="single" w:sz="6" w:space="0" w:color="000000"/>
            </w:tcBorders>
          </w:tcPr>
          <w:p w:rsidR="00367EEA" w:rsidRPr="00824818" w:rsidRDefault="00367EEA" w:rsidP="004F17EA">
            <w:pPr>
              <w:pStyle w:val="TableParagraph"/>
              <w:spacing w:before="37"/>
              <w:ind w:left="2"/>
              <w:rPr>
                <w:sz w:val="24"/>
              </w:rPr>
            </w:pPr>
            <w:r w:rsidRPr="00824818">
              <w:rPr>
                <w:sz w:val="24"/>
              </w:rPr>
              <w:t>-</w:t>
            </w:r>
          </w:p>
        </w:tc>
        <w:tc>
          <w:tcPr>
            <w:tcW w:w="1314" w:type="dxa"/>
          </w:tcPr>
          <w:p w:rsidR="00367EEA" w:rsidRPr="00824818" w:rsidRDefault="00367EEA" w:rsidP="004F17EA">
            <w:pPr>
              <w:pStyle w:val="TableParagraph"/>
              <w:spacing w:before="37"/>
              <w:ind w:left="115"/>
              <w:rPr>
                <w:sz w:val="24"/>
              </w:rPr>
            </w:pPr>
            <w:r w:rsidRPr="00824818">
              <w:rPr>
                <w:sz w:val="24"/>
              </w:rPr>
              <w:t>29</w:t>
            </w:r>
            <w:r w:rsidRPr="00824818">
              <w:rPr>
                <w:spacing w:val="1"/>
                <w:sz w:val="24"/>
              </w:rPr>
              <w:t xml:space="preserve"> </w:t>
            </w:r>
            <w:r w:rsidRPr="00824818">
              <w:rPr>
                <w:sz w:val="24"/>
              </w:rPr>
              <w:t>852,64</w:t>
            </w:r>
          </w:p>
        </w:tc>
      </w:tr>
      <w:tr w:rsidR="00367EEA" w:rsidTr="004F17EA">
        <w:trPr>
          <w:trHeight w:val="393"/>
        </w:trPr>
        <w:tc>
          <w:tcPr>
            <w:tcW w:w="3402" w:type="dxa"/>
            <w:tcBorders>
              <w:right w:val="single" w:sz="6" w:space="0" w:color="000000"/>
            </w:tcBorders>
          </w:tcPr>
          <w:p w:rsidR="00367EEA" w:rsidRPr="00824818" w:rsidRDefault="00367EEA" w:rsidP="004F17EA">
            <w:pPr>
              <w:pStyle w:val="TableParagraph"/>
              <w:spacing w:before="49"/>
              <w:ind w:left="107"/>
              <w:jc w:val="left"/>
              <w:rPr>
                <w:sz w:val="24"/>
              </w:rPr>
            </w:pPr>
            <w:r w:rsidRPr="00824818">
              <w:rPr>
                <w:sz w:val="24"/>
              </w:rPr>
              <w:t>5.</w:t>
            </w:r>
            <w:r w:rsidRPr="00824818">
              <w:rPr>
                <w:spacing w:val="-1"/>
                <w:sz w:val="24"/>
              </w:rPr>
              <w:t xml:space="preserve"> </w:t>
            </w:r>
            <w:proofErr w:type="spellStart"/>
            <w:r w:rsidRPr="00824818">
              <w:rPr>
                <w:sz w:val="24"/>
              </w:rPr>
              <w:t>Цеховые</w:t>
            </w:r>
            <w:proofErr w:type="spellEnd"/>
            <w:r w:rsidRPr="00824818">
              <w:rPr>
                <w:sz w:val="24"/>
              </w:rPr>
              <w:t xml:space="preserve"> </w:t>
            </w:r>
            <w:proofErr w:type="spellStart"/>
            <w:r w:rsidRPr="00824818">
              <w:rPr>
                <w:sz w:val="24"/>
              </w:rPr>
              <w:t>расходы</w:t>
            </w:r>
            <w:proofErr w:type="spellEnd"/>
            <w:r w:rsidRPr="00824818">
              <w:rPr>
                <w:sz w:val="24"/>
              </w:rPr>
              <w:t>,</w:t>
            </w:r>
          </w:p>
        </w:tc>
        <w:tc>
          <w:tcPr>
            <w:tcW w:w="4678" w:type="dxa"/>
            <w:tcBorders>
              <w:left w:val="single" w:sz="6" w:space="0" w:color="000000"/>
            </w:tcBorders>
          </w:tcPr>
          <w:p w:rsidR="00367EEA" w:rsidRPr="00824818" w:rsidRDefault="00367EEA" w:rsidP="004F17EA">
            <w:pPr>
              <w:pStyle w:val="TableParagraph"/>
              <w:spacing w:before="49"/>
              <w:ind w:left="1415"/>
              <w:jc w:val="left"/>
              <w:rPr>
                <w:sz w:val="24"/>
              </w:rPr>
            </w:pPr>
            <w:r w:rsidRPr="00824818">
              <w:rPr>
                <w:sz w:val="24"/>
              </w:rPr>
              <w:t>=0,17*30737,196</w:t>
            </w:r>
          </w:p>
        </w:tc>
        <w:tc>
          <w:tcPr>
            <w:tcW w:w="1314" w:type="dxa"/>
          </w:tcPr>
          <w:p w:rsidR="00367EEA" w:rsidRPr="00824818" w:rsidRDefault="00367EEA" w:rsidP="004F17EA">
            <w:pPr>
              <w:pStyle w:val="TableParagraph"/>
              <w:spacing w:before="49"/>
              <w:ind w:left="112"/>
              <w:rPr>
                <w:sz w:val="24"/>
              </w:rPr>
            </w:pPr>
            <w:r w:rsidRPr="00824818">
              <w:rPr>
                <w:sz w:val="24"/>
              </w:rPr>
              <w:t>5225,3</w:t>
            </w:r>
          </w:p>
        </w:tc>
      </w:tr>
      <w:tr w:rsidR="00367EEA" w:rsidTr="004F17EA">
        <w:trPr>
          <w:trHeight w:val="365"/>
        </w:trPr>
        <w:tc>
          <w:tcPr>
            <w:tcW w:w="3402" w:type="dxa"/>
            <w:tcBorders>
              <w:right w:val="single" w:sz="6" w:space="0" w:color="000000"/>
            </w:tcBorders>
          </w:tcPr>
          <w:p w:rsidR="00367EEA" w:rsidRPr="00824818" w:rsidRDefault="00367EEA" w:rsidP="004F17EA">
            <w:pPr>
              <w:pStyle w:val="TableParagraph"/>
              <w:spacing w:before="34"/>
              <w:ind w:left="107"/>
              <w:jc w:val="left"/>
              <w:rPr>
                <w:sz w:val="24"/>
              </w:rPr>
            </w:pPr>
            <w:r w:rsidRPr="00824818">
              <w:rPr>
                <w:sz w:val="24"/>
              </w:rPr>
              <w:t>6.</w:t>
            </w:r>
            <w:r w:rsidRPr="00824818">
              <w:rPr>
                <w:spacing w:val="-3"/>
                <w:sz w:val="24"/>
              </w:rPr>
              <w:t xml:space="preserve"> </w:t>
            </w:r>
            <w:proofErr w:type="spellStart"/>
            <w:r w:rsidRPr="00824818">
              <w:rPr>
                <w:sz w:val="24"/>
              </w:rPr>
              <w:t>Геофизика</w:t>
            </w:r>
            <w:proofErr w:type="spellEnd"/>
          </w:p>
        </w:tc>
        <w:tc>
          <w:tcPr>
            <w:tcW w:w="4678" w:type="dxa"/>
            <w:tcBorders>
              <w:left w:val="single" w:sz="6" w:space="0" w:color="000000"/>
            </w:tcBorders>
          </w:tcPr>
          <w:p w:rsidR="00367EEA" w:rsidRPr="00824818" w:rsidRDefault="00367EEA" w:rsidP="004F17EA">
            <w:pPr>
              <w:pStyle w:val="TableParagraph"/>
              <w:spacing w:before="34"/>
              <w:ind w:left="2"/>
              <w:rPr>
                <w:sz w:val="24"/>
              </w:rPr>
            </w:pPr>
            <w:r w:rsidRPr="00824818">
              <w:rPr>
                <w:sz w:val="24"/>
              </w:rPr>
              <w:t>-</w:t>
            </w:r>
          </w:p>
        </w:tc>
        <w:tc>
          <w:tcPr>
            <w:tcW w:w="1314" w:type="dxa"/>
          </w:tcPr>
          <w:p w:rsidR="00367EEA" w:rsidRPr="00824818" w:rsidRDefault="00367EEA" w:rsidP="004F17EA">
            <w:pPr>
              <w:pStyle w:val="TableParagraph"/>
              <w:spacing w:before="34"/>
              <w:ind w:left="112"/>
              <w:rPr>
                <w:sz w:val="24"/>
              </w:rPr>
            </w:pPr>
            <w:r w:rsidRPr="00824818">
              <w:rPr>
                <w:sz w:val="24"/>
              </w:rPr>
              <w:t>11 460</w:t>
            </w:r>
          </w:p>
        </w:tc>
      </w:tr>
      <w:tr w:rsidR="00367EEA" w:rsidTr="004F17EA">
        <w:trPr>
          <w:trHeight w:val="737"/>
        </w:trPr>
        <w:tc>
          <w:tcPr>
            <w:tcW w:w="3402" w:type="dxa"/>
            <w:tcBorders>
              <w:right w:val="single" w:sz="6" w:space="0" w:color="000000"/>
            </w:tcBorders>
          </w:tcPr>
          <w:p w:rsidR="00367EEA" w:rsidRPr="00824818" w:rsidRDefault="00367EEA" w:rsidP="004F17EA">
            <w:pPr>
              <w:pStyle w:val="TableParagraph"/>
              <w:spacing w:before="205"/>
              <w:ind w:left="107"/>
              <w:jc w:val="left"/>
              <w:rPr>
                <w:sz w:val="24"/>
              </w:rPr>
            </w:pPr>
            <w:r w:rsidRPr="00824818">
              <w:rPr>
                <w:sz w:val="24"/>
              </w:rPr>
              <w:t xml:space="preserve">7. </w:t>
            </w:r>
            <w:proofErr w:type="spellStart"/>
            <w:r w:rsidRPr="00824818">
              <w:rPr>
                <w:sz w:val="24"/>
              </w:rPr>
              <w:t>Материалы</w:t>
            </w:r>
            <w:proofErr w:type="spellEnd"/>
          </w:p>
        </w:tc>
        <w:tc>
          <w:tcPr>
            <w:tcW w:w="4678" w:type="dxa"/>
            <w:tcBorders>
              <w:left w:val="single" w:sz="6" w:space="0" w:color="000000"/>
            </w:tcBorders>
          </w:tcPr>
          <w:p w:rsidR="00367EEA" w:rsidRPr="00824818" w:rsidRDefault="00367EEA" w:rsidP="004F17EA">
            <w:pPr>
              <w:pStyle w:val="TableParagraph"/>
              <w:spacing w:before="205"/>
              <w:ind w:left="2"/>
              <w:rPr>
                <w:sz w:val="24"/>
              </w:rPr>
            </w:pPr>
            <w:r w:rsidRPr="00824818">
              <w:rPr>
                <w:sz w:val="24"/>
              </w:rPr>
              <w:t>-</w:t>
            </w:r>
          </w:p>
        </w:tc>
        <w:tc>
          <w:tcPr>
            <w:tcW w:w="1314" w:type="dxa"/>
          </w:tcPr>
          <w:p w:rsidR="00367EEA" w:rsidRPr="00824818" w:rsidRDefault="00367EEA" w:rsidP="004F17EA">
            <w:pPr>
              <w:pStyle w:val="TableParagraph"/>
              <w:spacing w:before="205"/>
              <w:ind w:left="112"/>
              <w:rPr>
                <w:sz w:val="24"/>
              </w:rPr>
            </w:pPr>
            <w:r w:rsidRPr="00824818">
              <w:rPr>
                <w:sz w:val="24"/>
              </w:rPr>
              <w:t>650</w:t>
            </w:r>
            <w:r w:rsidRPr="00824818">
              <w:rPr>
                <w:spacing w:val="1"/>
                <w:sz w:val="24"/>
              </w:rPr>
              <w:t xml:space="preserve"> </w:t>
            </w:r>
            <w:r w:rsidRPr="00824818">
              <w:rPr>
                <w:sz w:val="24"/>
              </w:rPr>
              <w:t>000</w:t>
            </w:r>
          </w:p>
        </w:tc>
      </w:tr>
      <w:tr w:rsidR="00367EEA" w:rsidTr="004F17EA">
        <w:trPr>
          <w:trHeight w:val="370"/>
        </w:trPr>
        <w:tc>
          <w:tcPr>
            <w:tcW w:w="3402" w:type="dxa"/>
            <w:tcBorders>
              <w:right w:val="single" w:sz="6" w:space="0" w:color="000000"/>
            </w:tcBorders>
          </w:tcPr>
          <w:p w:rsidR="00367EEA" w:rsidRPr="00824818" w:rsidRDefault="00367EEA" w:rsidP="004F17EA">
            <w:pPr>
              <w:pStyle w:val="TableParagraph"/>
              <w:spacing w:before="37"/>
              <w:ind w:left="167"/>
              <w:jc w:val="left"/>
              <w:rPr>
                <w:sz w:val="24"/>
              </w:rPr>
            </w:pPr>
            <w:proofErr w:type="spellStart"/>
            <w:r w:rsidRPr="00824818">
              <w:rPr>
                <w:sz w:val="24"/>
              </w:rPr>
              <w:t>Всего</w:t>
            </w:r>
            <w:proofErr w:type="spellEnd"/>
            <w:r w:rsidRPr="00824818">
              <w:rPr>
                <w:spacing w:val="-1"/>
                <w:sz w:val="24"/>
              </w:rPr>
              <w:t xml:space="preserve"> </w:t>
            </w:r>
            <w:proofErr w:type="spellStart"/>
            <w:r w:rsidRPr="00824818">
              <w:rPr>
                <w:sz w:val="24"/>
              </w:rPr>
              <w:t>затрат</w:t>
            </w:r>
            <w:proofErr w:type="spellEnd"/>
          </w:p>
        </w:tc>
        <w:tc>
          <w:tcPr>
            <w:tcW w:w="4678" w:type="dxa"/>
            <w:tcBorders>
              <w:left w:val="single" w:sz="6" w:space="0" w:color="000000"/>
            </w:tcBorders>
          </w:tcPr>
          <w:p w:rsidR="00367EEA" w:rsidRPr="00824818" w:rsidRDefault="00367EEA" w:rsidP="004F17EA">
            <w:pPr>
              <w:pStyle w:val="TableParagraph"/>
              <w:jc w:val="left"/>
              <w:rPr>
                <w:sz w:val="24"/>
              </w:rPr>
            </w:pPr>
          </w:p>
        </w:tc>
        <w:tc>
          <w:tcPr>
            <w:tcW w:w="1314" w:type="dxa"/>
          </w:tcPr>
          <w:p w:rsidR="00367EEA" w:rsidRPr="00824818" w:rsidRDefault="00367EEA" w:rsidP="004F17EA">
            <w:pPr>
              <w:pStyle w:val="TableParagraph"/>
              <w:spacing w:before="37"/>
              <w:ind w:left="115"/>
              <w:rPr>
                <w:sz w:val="24"/>
              </w:rPr>
            </w:pPr>
            <w:r w:rsidRPr="00824818">
              <w:rPr>
                <w:sz w:val="24"/>
              </w:rPr>
              <w:t>736619,136</w:t>
            </w:r>
          </w:p>
        </w:tc>
      </w:tr>
    </w:tbl>
    <w:p w:rsidR="00367EEA" w:rsidRPr="00824818" w:rsidRDefault="00367EEA" w:rsidP="00873C86">
      <w:pPr>
        <w:pStyle w:val="a3"/>
        <w:spacing w:before="240" w:line="360" w:lineRule="auto"/>
        <w:ind w:right="-2" w:firstLine="707"/>
      </w:pPr>
      <w:r w:rsidRPr="00824818">
        <w:t>Прирост прибыли от реализации мероприятия определяется по формуле:</w:t>
      </w:r>
    </w:p>
    <w:p w:rsidR="00367EEA" w:rsidRPr="00824818" w:rsidRDefault="00367EEA" w:rsidP="00367EEA">
      <w:pPr>
        <w:pStyle w:val="a3"/>
        <w:spacing w:line="360" w:lineRule="auto"/>
        <w:ind w:right="-2" w:firstLine="707"/>
        <w:jc w:val="left"/>
        <w:rPr>
          <w:w w:val="105"/>
        </w:rPr>
      </w:pPr>
      <w:proofErr w:type="gramStart"/>
      <w:r w:rsidRPr="00824818">
        <w:rPr>
          <w:i/>
          <w:w w:val="105"/>
        </w:rPr>
        <w:t>П</w:t>
      </w:r>
      <w:r w:rsidRPr="00824818">
        <w:rPr>
          <w:i/>
          <w:spacing w:val="11"/>
          <w:w w:val="105"/>
        </w:rPr>
        <w:t xml:space="preserve"> </w:t>
      </w:r>
      <w:r w:rsidRPr="00824818">
        <w:rPr>
          <w:rFonts w:ascii="Symbol" w:hAnsi="Symbol"/>
          <w:w w:val="105"/>
        </w:rPr>
        <w:t></w:t>
      </w:r>
      <w:r w:rsidRPr="00824818">
        <w:rPr>
          <w:spacing w:val="-10"/>
          <w:w w:val="105"/>
        </w:rPr>
        <w:t xml:space="preserve"> </w:t>
      </w:r>
      <w:r w:rsidRPr="00824818">
        <w:rPr>
          <w:w w:val="105"/>
        </w:rPr>
        <w:t>(</w:t>
      </w:r>
      <w:proofErr w:type="gramEnd"/>
      <w:r w:rsidRPr="00824818">
        <w:rPr>
          <w:i/>
          <w:w w:val="105"/>
        </w:rPr>
        <w:t>Ц</w:t>
      </w:r>
      <w:r w:rsidRPr="00824818">
        <w:rPr>
          <w:i/>
          <w:spacing w:val="13"/>
          <w:w w:val="105"/>
        </w:rPr>
        <w:t xml:space="preserve"> </w:t>
      </w:r>
      <w:r w:rsidRPr="00824818">
        <w:rPr>
          <w:rFonts w:ascii="Symbol" w:hAnsi="Symbol"/>
          <w:w w:val="105"/>
        </w:rPr>
        <w:t></w:t>
      </w:r>
      <w:r w:rsidRPr="00824818">
        <w:rPr>
          <w:spacing w:val="-25"/>
          <w:w w:val="105"/>
        </w:rPr>
        <w:t xml:space="preserve"> </w:t>
      </w:r>
      <w:r w:rsidRPr="00824818">
        <w:rPr>
          <w:i/>
          <w:w w:val="105"/>
        </w:rPr>
        <w:t>С</w:t>
      </w:r>
      <w:r w:rsidRPr="00824818">
        <w:rPr>
          <w:w w:val="105"/>
          <w:position w:val="-5"/>
          <w:sz w:val="14"/>
        </w:rPr>
        <w:t>2</w:t>
      </w:r>
      <w:r w:rsidRPr="00824818">
        <w:rPr>
          <w:spacing w:val="-13"/>
          <w:w w:val="105"/>
          <w:position w:val="-5"/>
          <w:sz w:val="14"/>
        </w:rPr>
        <w:t xml:space="preserve"> </w:t>
      </w:r>
      <w:r w:rsidRPr="00824818">
        <w:rPr>
          <w:w w:val="105"/>
        </w:rPr>
        <w:t>)</w:t>
      </w:r>
      <w:r w:rsidRPr="00824818">
        <w:rPr>
          <w:spacing w:val="-26"/>
          <w:w w:val="105"/>
        </w:rPr>
        <w:t xml:space="preserve"> </w:t>
      </w:r>
      <w:r w:rsidRPr="00824818">
        <w:rPr>
          <w:rFonts w:ascii="Symbol" w:hAnsi="Symbol"/>
          <w:w w:val="105"/>
        </w:rPr>
        <w:t></w:t>
      </w:r>
      <w:r w:rsidRPr="00824818">
        <w:rPr>
          <w:spacing w:val="-27"/>
          <w:w w:val="105"/>
        </w:rPr>
        <w:t xml:space="preserve"> </w:t>
      </w:r>
      <w:r w:rsidRPr="00824818">
        <w:rPr>
          <w:w w:val="105"/>
        </w:rPr>
        <w:t>(</w:t>
      </w:r>
      <w:r w:rsidRPr="00824818">
        <w:rPr>
          <w:i/>
          <w:w w:val="105"/>
        </w:rPr>
        <w:t>Q</w:t>
      </w:r>
      <w:r w:rsidRPr="00824818">
        <w:rPr>
          <w:w w:val="105"/>
          <w:position w:val="-5"/>
          <w:sz w:val="14"/>
        </w:rPr>
        <w:t>1</w:t>
      </w:r>
      <w:r w:rsidRPr="00824818">
        <w:rPr>
          <w:spacing w:val="24"/>
          <w:w w:val="105"/>
          <w:position w:val="-5"/>
          <w:sz w:val="14"/>
        </w:rPr>
        <w:t xml:space="preserve"> </w:t>
      </w:r>
      <w:r w:rsidRPr="00824818">
        <w:rPr>
          <w:rFonts w:ascii="Symbol" w:hAnsi="Symbol"/>
          <w:w w:val="105"/>
        </w:rPr>
        <w:t></w:t>
      </w:r>
      <w:r w:rsidRPr="00824818">
        <w:rPr>
          <w:spacing w:val="-21"/>
          <w:w w:val="105"/>
        </w:rPr>
        <w:t xml:space="preserve"> </w:t>
      </w:r>
      <w:r w:rsidRPr="00824818">
        <w:rPr>
          <w:i/>
          <w:w w:val="105"/>
        </w:rPr>
        <w:t>Q</w:t>
      </w:r>
      <w:r w:rsidRPr="00824818">
        <w:rPr>
          <w:w w:val="105"/>
        </w:rPr>
        <w:t>)</w:t>
      </w:r>
      <w:r w:rsidRPr="00824818">
        <w:rPr>
          <w:spacing w:val="-14"/>
          <w:w w:val="105"/>
        </w:rPr>
        <w:t xml:space="preserve"> </w:t>
      </w:r>
      <w:r w:rsidRPr="00824818">
        <w:rPr>
          <w:rFonts w:ascii="Symbol" w:hAnsi="Symbol"/>
          <w:w w:val="105"/>
        </w:rPr>
        <w:t></w:t>
      </w:r>
      <w:r w:rsidRPr="00824818">
        <w:rPr>
          <w:spacing w:val="-21"/>
          <w:w w:val="105"/>
        </w:rPr>
        <w:t xml:space="preserve"> </w:t>
      </w:r>
      <w:r w:rsidRPr="00824818">
        <w:rPr>
          <w:w w:val="105"/>
        </w:rPr>
        <w:t>(</w:t>
      </w:r>
      <w:r w:rsidRPr="00824818">
        <w:rPr>
          <w:i/>
          <w:w w:val="105"/>
        </w:rPr>
        <w:t>Ц</w:t>
      </w:r>
      <w:r w:rsidRPr="00824818">
        <w:rPr>
          <w:i/>
          <w:spacing w:val="13"/>
          <w:w w:val="105"/>
        </w:rPr>
        <w:t xml:space="preserve"> </w:t>
      </w:r>
      <w:r w:rsidRPr="00824818">
        <w:rPr>
          <w:rFonts w:ascii="Symbol" w:hAnsi="Symbol"/>
          <w:w w:val="105"/>
        </w:rPr>
        <w:t></w:t>
      </w:r>
      <w:r w:rsidRPr="00824818">
        <w:rPr>
          <w:spacing w:val="-25"/>
          <w:w w:val="105"/>
        </w:rPr>
        <w:t xml:space="preserve"> </w:t>
      </w:r>
      <w:r w:rsidRPr="00824818">
        <w:rPr>
          <w:i/>
          <w:w w:val="105"/>
        </w:rPr>
        <w:t>C</w:t>
      </w:r>
      <w:r w:rsidRPr="00824818">
        <w:rPr>
          <w:w w:val="105"/>
          <w:position w:val="-5"/>
          <w:sz w:val="14"/>
        </w:rPr>
        <w:t>1</w:t>
      </w:r>
      <w:r w:rsidRPr="00824818">
        <w:rPr>
          <w:w w:val="105"/>
        </w:rPr>
        <w:t>)</w:t>
      </w:r>
      <w:r w:rsidRPr="00824818">
        <w:rPr>
          <w:spacing w:val="-26"/>
          <w:w w:val="105"/>
        </w:rPr>
        <w:t xml:space="preserve"> </w:t>
      </w:r>
      <w:r w:rsidRPr="00824818">
        <w:rPr>
          <w:rFonts w:ascii="Symbol" w:hAnsi="Symbol"/>
          <w:w w:val="105"/>
        </w:rPr>
        <w:t></w:t>
      </w:r>
      <w:r w:rsidRPr="00824818">
        <w:rPr>
          <w:spacing w:val="-32"/>
          <w:w w:val="105"/>
        </w:rPr>
        <w:t xml:space="preserve"> </w:t>
      </w:r>
      <w:r w:rsidRPr="00824818">
        <w:rPr>
          <w:i/>
          <w:w w:val="105"/>
        </w:rPr>
        <w:t>Q</w:t>
      </w:r>
      <w:r w:rsidRPr="00824818">
        <w:rPr>
          <w:w w:val="105"/>
          <w:position w:val="-5"/>
          <w:sz w:val="14"/>
        </w:rPr>
        <w:t>1</w:t>
      </w:r>
      <w:r w:rsidRPr="00824818">
        <w:rPr>
          <w:w w:val="105"/>
        </w:rPr>
        <w:t>,</w:t>
      </w:r>
      <w:r>
        <w:rPr>
          <w:sz w:val="32"/>
        </w:rPr>
        <w:t xml:space="preserve">                                          </w:t>
      </w:r>
      <w:r w:rsidRPr="00824818">
        <w:t>(</w:t>
      </w:r>
      <w:r>
        <w:t>10</w:t>
      </w:r>
      <w:r w:rsidRPr="00824818">
        <w:t>)</w:t>
      </w:r>
    </w:p>
    <w:p w:rsidR="00367EEA" w:rsidRPr="00824818" w:rsidRDefault="00367EEA" w:rsidP="00367EEA">
      <w:pPr>
        <w:pStyle w:val="a3"/>
        <w:spacing w:line="360" w:lineRule="auto"/>
        <w:ind w:right="-2" w:firstLine="707"/>
      </w:pPr>
      <w:r w:rsidRPr="00824818">
        <w:t>где C1 – себестоимость нефти до реализации мероприятия, руб./т;</w:t>
      </w:r>
    </w:p>
    <w:p w:rsidR="00367EEA" w:rsidRPr="00824818" w:rsidRDefault="00367EEA" w:rsidP="00367EEA">
      <w:pPr>
        <w:pStyle w:val="a3"/>
        <w:spacing w:line="360" w:lineRule="auto"/>
        <w:ind w:right="-2" w:firstLine="707"/>
      </w:pPr>
      <w:r w:rsidRPr="00824818">
        <w:t xml:space="preserve">С2 – себестоимость нефти после </w:t>
      </w:r>
      <w:r>
        <w:t>реализации мероприятия, руб./т;</w:t>
      </w:r>
    </w:p>
    <w:p w:rsidR="00367EEA" w:rsidRPr="00824818" w:rsidRDefault="00367EEA" w:rsidP="00367EEA">
      <w:pPr>
        <w:pStyle w:val="a3"/>
        <w:spacing w:line="360" w:lineRule="auto"/>
        <w:ind w:right="-2" w:firstLine="707"/>
      </w:pPr>
      <w:r w:rsidRPr="00824818">
        <w:t>Q1 – годовой объем добычи нефти НГДУ по данному месторождению до мероприятия, т;</w:t>
      </w:r>
    </w:p>
    <w:p w:rsidR="00367EEA" w:rsidRPr="00824818" w:rsidRDefault="00367EEA" w:rsidP="00367EEA">
      <w:pPr>
        <w:pStyle w:val="a3"/>
        <w:spacing w:line="360" w:lineRule="auto"/>
        <w:ind w:right="-2" w:firstLine="707"/>
      </w:pPr>
      <w:r w:rsidRPr="00824818">
        <w:t>Q – дополнительная добыча нефти за счет мероприятия, т.</w:t>
      </w:r>
    </w:p>
    <w:p w:rsidR="00367EEA" w:rsidRPr="00824818" w:rsidRDefault="00367EEA" w:rsidP="00367EEA">
      <w:pPr>
        <w:pStyle w:val="a3"/>
        <w:spacing w:line="360" w:lineRule="auto"/>
        <w:ind w:right="-2" w:firstLine="707"/>
      </w:pPr>
      <w:r w:rsidRPr="00824818">
        <w:t>Себестоимость после реализации мероприятия оп</w:t>
      </w:r>
      <w:r>
        <w:t xml:space="preserve">ределяется по </w:t>
      </w:r>
      <w:r>
        <w:lastRenderedPageBreak/>
        <w:t>формуле (руб./т):</w:t>
      </w:r>
    </w:p>
    <w:p w:rsidR="00367EEA" w:rsidRPr="00824818" w:rsidRDefault="00367EEA" w:rsidP="00367EEA">
      <w:pPr>
        <w:pStyle w:val="a3"/>
        <w:spacing w:line="360" w:lineRule="auto"/>
        <w:ind w:right="-2" w:firstLine="707"/>
      </w:pPr>
      <w:r w:rsidRPr="00824818">
        <w:rPr>
          <w:i/>
          <w:spacing w:val="-2"/>
          <w:w w:val="110"/>
        </w:rPr>
        <w:t>С</w:t>
      </w:r>
      <w:proofErr w:type="gramStart"/>
      <w:r w:rsidRPr="00824818">
        <w:rPr>
          <w:spacing w:val="-2"/>
          <w:w w:val="110"/>
          <w:position w:val="-5"/>
          <w:sz w:val="15"/>
        </w:rPr>
        <w:t>2</w:t>
      </w:r>
      <w:r w:rsidRPr="00824818">
        <w:rPr>
          <w:spacing w:val="39"/>
          <w:w w:val="110"/>
          <w:position w:val="-5"/>
          <w:sz w:val="15"/>
        </w:rPr>
        <w:t xml:space="preserve"> </w:t>
      </w:r>
      <w:r w:rsidRPr="00824818">
        <w:rPr>
          <w:rFonts w:ascii="Symbol" w:hAnsi="Symbol"/>
          <w:spacing w:val="-2"/>
          <w:w w:val="110"/>
        </w:rPr>
        <w:t></w:t>
      </w:r>
      <w:r w:rsidRPr="00824818">
        <w:rPr>
          <w:spacing w:val="-12"/>
          <w:w w:val="110"/>
        </w:rPr>
        <w:t xml:space="preserve"> </w:t>
      </w:r>
      <w:r w:rsidRPr="00824818">
        <w:rPr>
          <w:spacing w:val="-2"/>
          <w:w w:val="110"/>
        </w:rPr>
        <w:t>(</w:t>
      </w:r>
      <w:proofErr w:type="gramEnd"/>
      <w:r w:rsidRPr="00824818">
        <w:rPr>
          <w:i/>
          <w:spacing w:val="-2"/>
          <w:w w:val="110"/>
        </w:rPr>
        <w:t>C</w:t>
      </w:r>
      <w:r w:rsidRPr="00824818">
        <w:rPr>
          <w:spacing w:val="-2"/>
          <w:w w:val="110"/>
          <w:position w:val="-5"/>
          <w:sz w:val="15"/>
        </w:rPr>
        <w:t>1</w:t>
      </w:r>
      <w:r w:rsidRPr="00824818">
        <w:rPr>
          <w:spacing w:val="7"/>
          <w:w w:val="110"/>
          <w:position w:val="-5"/>
          <w:sz w:val="15"/>
        </w:rPr>
        <w:t xml:space="preserve"> </w:t>
      </w:r>
      <w:r w:rsidRPr="00824818">
        <w:rPr>
          <w:rFonts w:ascii="Symbol" w:hAnsi="Symbol"/>
          <w:spacing w:val="-2"/>
          <w:w w:val="110"/>
        </w:rPr>
        <w:t></w:t>
      </w:r>
      <w:r w:rsidRPr="00824818">
        <w:rPr>
          <w:spacing w:val="-34"/>
          <w:w w:val="110"/>
        </w:rPr>
        <w:t xml:space="preserve"> </w:t>
      </w:r>
      <w:r w:rsidRPr="00824818">
        <w:rPr>
          <w:i/>
          <w:spacing w:val="-2"/>
          <w:w w:val="110"/>
        </w:rPr>
        <w:t>Q</w:t>
      </w:r>
      <w:r w:rsidRPr="00824818">
        <w:rPr>
          <w:spacing w:val="-2"/>
          <w:w w:val="110"/>
          <w:position w:val="-5"/>
          <w:sz w:val="15"/>
        </w:rPr>
        <w:t>1</w:t>
      </w:r>
      <w:r w:rsidRPr="00824818">
        <w:rPr>
          <w:spacing w:val="19"/>
          <w:w w:val="110"/>
          <w:position w:val="-5"/>
          <w:sz w:val="15"/>
        </w:rPr>
        <w:t xml:space="preserve"> </w:t>
      </w:r>
      <w:r w:rsidRPr="00824818">
        <w:rPr>
          <w:rFonts w:ascii="Symbol" w:hAnsi="Symbol"/>
          <w:spacing w:val="-2"/>
          <w:w w:val="110"/>
        </w:rPr>
        <w:t></w:t>
      </w:r>
      <w:r w:rsidRPr="00824818">
        <w:rPr>
          <w:spacing w:val="-13"/>
          <w:w w:val="110"/>
        </w:rPr>
        <w:t xml:space="preserve"> </w:t>
      </w:r>
      <w:r w:rsidRPr="00824818">
        <w:rPr>
          <w:i/>
          <w:spacing w:val="-2"/>
          <w:w w:val="110"/>
        </w:rPr>
        <w:t>З</w:t>
      </w:r>
      <w:r w:rsidRPr="00824818">
        <w:rPr>
          <w:i/>
          <w:spacing w:val="-2"/>
          <w:w w:val="110"/>
          <w:position w:val="-5"/>
          <w:sz w:val="15"/>
        </w:rPr>
        <w:t>доп</w:t>
      </w:r>
      <w:r w:rsidRPr="00824818">
        <w:rPr>
          <w:i/>
          <w:spacing w:val="12"/>
          <w:w w:val="110"/>
          <w:position w:val="-5"/>
          <w:sz w:val="15"/>
        </w:rPr>
        <w:t xml:space="preserve"> </w:t>
      </w:r>
      <w:r w:rsidRPr="00824818">
        <w:rPr>
          <w:rFonts w:ascii="Symbol" w:hAnsi="Symbol"/>
          <w:spacing w:val="-2"/>
          <w:w w:val="110"/>
        </w:rPr>
        <w:t></w:t>
      </w:r>
      <w:r w:rsidRPr="00824818">
        <w:rPr>
          <w:spacing w:val="-11"/>
          <w:w w:val="110"/>
        </w:rPr>
        <w:t xml:space="preserve"> </w:t>
      </w:r>
      <w:r w:rsidRPr="00824818">
        <w:rPr>
          <w:i/>
          <w:spacing w:val="-2"/>
          <w:w w:val="110"/>
        </w:rPr>
        <w:t>З</w:t>
      </w:r>
      <w:r w:rsidRPr="00824818">
        <w:rPr>
          <w:i/>
          <w:spacing w:val="-2"/>
          <w:w w:val="110"/>
          <w:position w:val="-5"/>
          <w:sz w:val="15"/>
        </w:rPr>
        <w:t>мер</w:t>
      </w:r>
      <w:r w:rsidRPr="00824818">
        <w:rPr>
          <w:i/>
          <w:spacing w:val="45"/>
          <w:w w:val="110"/>
          <w:position w:val="-5"/>
          <w:sz w:val="15"/>
        </w:rPr>
        <w:t xml:space="preserve"> </w:t>
      </w:r>
      <w:r w:rsidRPr="00824818">
        <w:rPr>
          <w:rFonts w:ascii="Symbol" w:hAnsi="Symbol"/>
          <w:spacing w:val="-1"/>
          <w:w w:val="110"/>
        </w:rPr>
        <w:t></w:t>
      </w:r>
      <w:r w:rsidRPr="00824818">
        <w:rPr>
          <w:spacing w:val="2"/>
          <w:w w:val="110"/>
        </w:rPr>
        <w:t xml:space="preserve"> </w:t>
      </w:r>
      <w:r w:rsidRPr="00824818">
        <w:rPr>
          <w:i/>
          <w:spacing w:val="-1"/>
          <w:w w:val="110"/>
        </w:rPr>
        <w:t>А</w:t>
      </w:r>
      <w:r w:rsidRPr="00824818">
        <w:rPr>
          <w:spacing w:val="-1"/>
          <w:w w:val="110"/>
        </w:rPr>
        <w:t>)</w:t>
      </w:r>
      <w:r w:rsidRPr="00824818">
        <w:rPr>
          <w:spacing w:val="-34"/>
          <w:w w:val="110"/>
        </w:rPr>
        <w:t xml:space="preserve"> </w:t>
      </w:r>
      <w:r w:rsidRPr="00824818">
        <w:rPr>
          <w:spacing w:val="-1"/>
          <w:w w:val="110"/>
        </w:rPr>
        <w:t>/(</w:t>
      </w:r>
      <w:r w:rsidRPr="00824818">
        <w:rPr>
          <w:i/>
          <w:spacing w:val="-1"/>
          <w:w w:val="110"/>
        </w:rPr>
        <w:t>Q</w:t>
      </w:r>
      <w:r w:rsidRPr="00824818">
        <w:rPr>
          <w:spacing w:val="-1"/>
          <w:w w:val="110"/>
          <w:position w:val="-5"/>
          <w:sz w:val="15"/>
        </w:rPr>
        <w:t>1</w:t>
      </w:r>
      <w:r w:rsidRPr="00824818">
        <w:rPr>
          <w:spacing w:val="18"/>
          <w:w w:val="110"/>
          <w:position w:val="-5"/>
          <w:sz w:val="15"/>
        </w:rPr>
        <w:t xml:space="preserve"> </w:t>
      </w:r>
      <w:r w:rsidRPr="00824818">
        <w:rPr>
          <w:rFonts w:ascii="Symbol" w:hAnsi="Symbol"/>
          <w:spacing w:val="-1"/>
          <w:w w:val="110"/>
        </w:rPr>
        <w:t></w:t>
      </w:r>
      <w:r w:rsidRPr="00824818">
        <w:rPr>
          <w:spacing w:val="-23"/>
          <w:w w:val="110"/>
        </w:rPr>
        <w:t xml:space="preserve"> </w:t>
      </w:r>
      <w:r w:rsidRPr="00824818">
        <w:rPr>
          <w:i/>
          <w:spacing w:val="-1"/>
          <w:w w:val="110"/>
        </w:rPr>
        <w:t>Q</w:t>
      </w:r>
      <w:r w:rsidRPr="00824818">
        <w:rPr>
          <w:spacing w:val="-1"/>
          <w:w w:val="110"/>
        </w:rPr>
        <w:t>)</w:t>
      </w:r>
      <w:r w:rsidRPr="00824818">
        <w:rPr>
          <w:sz w:val="32"/>
        </w:rPr>
        <w:t xml:space="preserve">,     </w:t>
      </w:r>
      <w:r>
        <w:t xml:space="preserve">                                                   (11)</w:t>
      </w:r>
    </w:p>
    <w:p w:rsidR="00367EEA" w:rsidRPr="00824818" w:rsidRDefault="00367EEA" w:rsidP="00367EEA">
      <w:pPr>
        <w:pStyle w:val="a3"/>
        <w:spacing w:line="360" w:lineRule="auto"/>
        <w:ind w:right="-2" w:firstLine="707"/>
      </w:pPr>
      <w:r w:rsidRPr="00824818">
        <w:t>где А – ежегодные амортизационные отчисления, будем считать, что за данный год проведения эксперимента амортизационные отчисления не будут производиться.</w:t>
      </w:r>
    </w:p>
    <w:p w:rsidR="00367EEA" w:rsidRPr="00824818" w:rsidRDefault="00367EEA" w:rsidP="00367EEA">
      <w:pPr>
        <w:pStyle w:val="a3"/>
        <w:spacing w:line="360" w:lineRule="auto"/>
        <w:ind w:right="-2" w:firstLine="707"/>
      </w:pPr>
      <w:r w:rsidRPr="00824818">
        <w:t>Чистую п</w:t>
      </w:r>
      <w:r>
        <w:t>рибыль рассчитываем по формуле:</w:t>
      </w:r>
    </w:p>
    <w:p w:rsidR="00367EEA" w:rsidRPr="00824818" w:rsidRDefault="00367EEA" w:rsidP="00367EEA">
      <w:pPr>
        <w:pStyle w:val="a3"/>
        <w:spacing w:line="360" w:lineRule="auto"/>
        <w:ind w:right="-2" w:firstLine="707"/>
      </w:pPr>
      <w:proofErr w:type="spellStart"/>
      <w:r w:rsidRPr="00824818">
        <w:t>Пчист</w:t>
      </w:r>
      <w:proofErr w:type="spellEnd"/>
      <w:r w:rsidRPr="00824818">
        <w:t xml:space="preserve">. </w:t>
      </w:r>
      <w:r>
        <w:rPr>
          <w:rFonts w:ascii="Symbol" w:hAnsi="Symbol"/>
          <w:w w:val="115"/>
          <w:position w:val="6"/>
          <w:sz w:val="22"/>
        </w:rPr>
        <w:t></w:t>
      </w:r>
      <w:r>
        <w:rPr>
          <w:rFonts w:ascii="Symbol" w:hAnsi="Symbol"/>
          <w:w w:val="115"/>
          <w:position w:val="6"/>
          <w:sz w:val="22"/>
        </w:rPr>
        <w:t></w:t>
      </w:r>
      <w:r w:rsidRPr="00824818">
        <w:t xml:space="preserve">П </w:t>
      </w:r>
      <w:r>
        <w:rPr>
          <w:rFonts w:ascii="Symbol" w:hAnsi="Symbol"/>
          <w:w w:val="115"/>
          <w:position w:val="6"/>
          <w:sz w:val="22"/>
        </w:rPr>
        <w:t></w:t>
      </w:r>
      <w:r w:rsidRPr="00824818">
        <w:t xml:space="preserve"> </w:t>
      </w:r>
      <w:proofErr w:type="spellStart"/>
      <w:r w:rsidRPr="00824818">
        <w:t>Нпр</w:t>
      </w:r>
      <w:proofErr w:type="spellEnd"/>
      <w:r w:rsidRPr="00824818">
        <w:t>.,</w:t>
      </w:r>
      <w:r w:rsidRPr="00824818">
        <w:rPr>
          <w:w w:val="105"/>
        </w:rPr>
        <w:t xml:space="preserve"> </w:t>
      </w:r>
      <w:r w:rsidRPr="00824818">
        <w:rPr>
          <w:sz w:val="32"/>
        </w:rPr>
        <w:t xml:space="preserve">                                   </w:t>
      </w:r>
      <w:r>
        <w:rPr>
          <w:sz w:val="32"/>
        </w:rPr>
        <w:t xml:space="preserve">                                   </w:t>
      </w:r>
      <w:r w:rsidRPr="00824818">
        <w:t>(</w:t>
      </w:r>
      <w:r>
        <w:t>12</w:t>
      </w:r>
      <w:r w:rsidRPr="00824818">
        <w:t>)</w:t>
      </w:r>
    </w:p>
    <w:p w:rsidR="00367EEA" w:rsidRPr="00824818" w:rsidRDefault="00367EEA" w:rsidP="00367EEA">
      <w:pPr>
        <w:pStyle w:val="a3"/>
        <w:spacing w:line="360" w:lineRule="auto"/>
        <w:ind w:right="-2" w:firstLine="707"/>
      </w:pPr>
      <w:r w:rsidRPr="00824818">
        <w:t>где П - прирост прибыли от реализации мероприятия, тыс. руб.;</w:t>
      </w:r>
    </w:p>
    <w:p w:rsidR="00367EEA" w:rsidRDefault="00367EEA" w:rsidP="00367EEA">
      <w:pPr>
        <w:pStyle w:val="a3"/>
        <w:spacing w:line="360" w:lineRule="auto"/>
        <w:ind w:right="-2" w:firstLine="707"/>
      </w:pPr>
      <w:proofErr w:type="spellStart"/>
      <w:r w:rsidRPr="00824818">
        <w:t>Нпр</w:t>
      </w:r>
      <w:proofErr w:type="spellEnd"/>
      <w:r w:rsidRPr="00824818">
        <w:t>. – налог на прибыль (20%).</w:t>
      </w:r>
    </w:p>
    <w:p w:rsidR="00367EEA" w:rsidRPr="0009143F" w:rsidRDefault="00367EEA" w:rsidP="00367EEA">
      <w:pPr>
        <w:pStyle w:val="a3"/>
        <w:spacing w:line="360" w:lineRule="auto"/>
        <w:ind w:right="-2" w:firstLine="707"/>
      </w:pPr>
      <w:r w:rsidRPr="0009143F">
        <w:t>Для</w:t>
      </w:r>
      <w:r w:rsidRPr="0009143F">
        <w:rPr>
          <w:spacing w:val="2"/>
        </w:rPr>
        <w:t xml:space="preserve"> </w:t>
      </w:r>
      <w:r w:rsidRPr="0009143F">
        <w:t>расчета</w:t>
      </w:r>
      <w:r w:rsidRPr="0009143F">
        <w:rPr>
          <w:spacing w:val="2"/>
        </w:rPr>
        <w:t xml:space="preserve"> </w:t>
      </w:r>
      <w:r w:rsidRPr="0009143F">
        <w:t>экономической</w:t>
      </w:r>
      <w:r w:rsidRPr="0009143F">
        <w:rPr>
          <w:spacing w:val="67"/>
        </w:rPr>
        <w:t xml:space="preserve"> </w:t>
      </w:r>
      <w:r w:rsidRPr="0009143F">
        <w:t>эффективности</w:t>
      </w:r>
      <w:r w:rsidRPr="0009143F">
        <w:rPr>
          <w:spacing w:val="67"/>
        </w:rPr>
        <w:t xml:space="preserve"> </w:t>
      </w:r>
      <w:r w:rsidRPr="0009143F">
        <w:t>от</w:t>
      </w:r>
      <w:r>
        <w:t xml:space="preserve"> </w:t>
      </w:r>
      <w:r w:rsidRPr="0009143F">
        <w:t>проведения</w:t>
      </w:r>
      <w:r w:rsidRPr="0009143F">
        <w:rPr>
          <w:spacing w:val="25"/>
        </w:rPr>
        <w:t xml:space="preserve"> </w:t>
      </w:r>
      <w:r w:rsidRPr="0009143F">
        <w:t>изоляции</w:t>
      </w:r>
      <w:r w:rsidRPr="0009143F">
        <w:rPr>
          <w:spacing w:val="2"/>
        </w:rPr>
        <w:t xml:space="preserve"> </w:t>
      </w:r>
      <w:r w:rsidRPr="0009143F">
        <w:t>интервалов</w:t>
      </w:r>
      <w:r w:rsidRPr="0009143F">
        <w:rPr>
          <w:spacing w:val="-57"/>
        </w:rPr>
        <w:t xml:space="preserve"> </w:t>
      </w:r>
      <w:r w:rsidRPr="0009143F">
        <w:t>притока</w:t>
      </w:r>
      <w:r w:rsidRPr="0009143F">
        <w:rPr>
          <w:spacing w:val="-2"/>
        </w:rPr>
        <w:t xml:space="preserve"> </w:t>
      </w:r>
      <w:r w:rsidRPr="0009143F">
        <w:t>воды</w:t>
      </w:r>
      <w:r w:rsidRPr="0009143F">
        <w:rPr>
          <w:spacing w:val="-1"/>
        </w:rPr>
        <w:t xml:space="preserve"> </w:t>
      </w:r>
      <w:r w:rsidRPr="0009143F">
        <w:t>использованы</w:t>
      </w:r>
      <w:r w:rsidRPr="0009143F">
        <w:rPr>
          <w:spacing w:val="-1"/>
        </w:rPr>
        <w:t xml:space="preserve"> </w:t>
      </w:r>
      <w:r w:rsidRPr="0009143F">
        <w:t>следующие</w:t>
      </w:r>
      <w:r w:rsidRPr="0009143F">
        <w:rPr>
          <w:spacing w:val="-1"/>
        </w:rPr>
        <w:t xml:space="preserve"> </w:t>
      </w:r>
      <w:r w:rsidRPr="0009143F">
        <w:t>данные</w:t>
      </w:r>
      <w:r w:rsidRPr="0009143F">
        <w:rPr>
          <w:spacing w:val="-2"/>
        </w:rPr>
        <w:t xml:space="preserve"> </w:t>
      </w:r>
      <w:r w:rsidRPr="0009143F">
        <w:t>(таблица</w:t>
      </w:r>
      <w:r w:rsidRPr="0009143F">
        <w:rPr>
          <w:spacing w:val="-2"/>
        </w:rPr>
        <w:t xml:space="preserve"> </w:t>
      </w:r>
      <w:r>
        <w:t>5.</w:t>
      </w:r>
      <w:r w:rsidRPr="0009143F">
        <w:t>)</w:t>
      </w:r>
    </w:p>
    <w:p w:rsidR="006839DD" w:rsidRPr="006839DD" w:rsidRDefault="00367EEA" w:rsidP="006839DD">
      <w:pPr>
        <w:pStyle w:val="a3"/>
        <w:spacing w:line="360" w:lineRule="auto"/>
        <w:ind w:right="-2" w:firstLine="709"/>
        <w:jc w:val="right"/>
        <w:rPr>
          <w:i/>
          <w:spacing w:val="-1"/>
        </w:rPr>
      </w:pPr>
      <w:r w:rsidRPr="006839DD">
        <w:rPr>
          <w:i/>
          <w:spacing w:val="-1"/>
        </w:rPr>
        <w:t>Таблица</w:t>
      </w:r>
      <w:r w:rsidRPr="006839DD">
        <w:rPr>
          <w:i/>
        </w:rPr>
        <w:t xml:space="preserve"> </w:t>
      </w:r>
      <w:r w:rsidRPr="006839DD">
        <w:rPr>
          <w:i/>
          <w:spacing w:val="-1"/>
        </w:rPr>
        <w:t>5</w:t>
      </w:r>
    </w:p>
    <w:p w:rsidR="00367EEA" w:rsidRPr="006839DD" w:rsidRDefault="00367EEA" w:rsidP="006839DD">
      <w:pPr>
        <w:pStyle w:val="a3"/>
        <w:ind w:right="-2" w:firstLine="709"/>
        <w:jc w:val="center"/>
        <w:rPr>
          <w:b/>
        </w:rPr>
      </w:pPr>
      <w:proofErr w:type="spellStart"/>
      <w:r w:rsidRPr="006839DD">
        <w:rPr>
          <w:b/>
          <w:spacing w:val="-1"/>
        </w:rPr>
        <w:t>Технико</w:t>
      </w:r>
      <w:proofErr w:type="spellEnd"/>
      <w:r w:rsidRPr="006839DD">
        <w:rPr>
          <w:b/>
          <w:spacing w:val="2"/>
        </w:rPr>
        <w:t xml:space="preserve"> </w:t>
      </w:r>
      <w:r w:rsidRPr="006839DD">
        <w:rPr>
          <w:b/>
          <w:spacing w:val="-1"/>
        </w:rPr>
        <w:t>-</w:t>
      </w:r>
      <w:r w:rsidRPr="006839DD">
        <w:rPr>
          <w:b/>
          <w:spacing w:val="-3"/>
        </w:rPr>
        <w:t xml:space="preserve"> </w:t>
      </w:r>
      <w:r w:rsidRPr="006839DD">
        <w:rPr>
          <w:b/>
          <w:spacing w:val="-1"/>
        </w:rPr>
        <w:t>экономические</w:t>
      </w:r>
      <w:r w:rsidRPr="006839DD">
        <w:rPr>
          <w:b/>
          <w:spacing w:val="1"/>
        </w:rPr>
        <w:t xml:space="preserve"> </w:t>
      </w:r>
      <w:r w:rsidRPr="006839DD">
        <w:rPr>
          <w:b/>
        </w:rPr>
        <w:t>показатели</w:t>
      </w:r>
      <w:r w:rsidRPr="006839DD">
        <w:rPr>
          <w:b/>
          <w:spacing w:val="2"/>
        </w:rPr>
        <w:t xml:space="preserve"> </w:t>
      </w:r>
      <w:r w:rsidRPr="006839DD">
        <w:rPr>
          <w:b/>
        </w:rPr>
        <w:t>для</w:t>
      </w:r>
      <w:r w:rsidRPr="006839DD">
        <w:rPr>
          <w:b/>
          <w:spacing w:val="1"/>
        </w:rPr>
        <w:t xml:space="preserve"> </w:t>
      </w:r>
      <w:r w:rsidRPr="006839DD">
        <w:rPr>
          <w:b/>
        </w:rPr>
        <w:t>проведения</w:t>
      </w:r>
      <w:r w:rsidRPr="006839DD">
        <w:rPr>
          <w:b/>
          <w:spacing w:val="-20"/>
        </w:rPr>
        <w:t xml:space="preserve"> </w:t>
      </w:r>
      <w:r w:rsidRPr="006839DD">
        <w:rPr>
          <w:b/>
        </w:rPr>
        <w:t>изоляции</w:t>
      </w:r>
    </w:p>
    <w:p w:rsidR="00367EEA" w:rsidRDefault="00367EEA" w:rsidP="00367EEA">
      <w:pPr>
        <w:pStyle w:val="a3"/>
        <w:spacing w:before="4" w:after="1"/>
        <w:rPr>
          <w:sz w:val="12"/>
        </w:rPr>
      </w:pP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6"/>
        <w:gridCol w:w="5116"/>
        <w:gridCol w:w="1748"/>
        <w:gridCol w:w="1767"/>
      </w:tblGrid>
      <w:tr w:rsidR="00367EEA" w:rsidTr="004F17EA">
        <w:trPr>
          <w:trHeight w:val="652"/>
        </w:trPr>
        <w:tc>
          <w:tcPr>
            <w:tcW w:w="646" w:type="dxa"/>
          </w:tcPr>
          <w:p w:rsidR="00367EEA" w:rsidRPr="00824818" w:rsidRDefault="00367EEA" w:rsidP="004F17EA">
            <w:pPr>
              <w:pStyle w:val="TableParagraph"/>
              <w:spacing w:before="42"/>
              <w:ind w:left="184" w:right="55" w:firstLine="74"/>
              <w:jc w:val="left"/>
              <w:rPr>
                <w:sz w:val="24"/>
              </w:rPr>
            </w:pPr>
            <w:r w:rsidRPr="00824818">
              <w:rPr>
                <w:sz w:val="24"/>
              </w:rPr>
              <w:t>№</w:t>
            </w:r>
            <w:r w:rsidRPr="00824818">
              <w:rPr>
                <w:spacing w:val="1"/>
                <w:sz w:val="24"/>
              </w:rPr>
              <w:t xml:space="preserve"> </w:t>
            </w:r>
            <w:proofErr w:type="spellStart"/>
            <w:r w:rsidRPr="00824818">
              <w:rPr>
                <w:sz w:val="24"/>
              </w:rPr>
              <w:t>п.п</w:t>
            </w:r>
            <w:proofErr w:type="spellEnd"/>
            <w:r w:rsidRPr="00824818">
              <w:rPr>
                <w:sz w:val="24"/>
              </w:rPr>
              <w:t>.</w:t>
            </w:r>
          </w:p>
        </w:tc>
        <w:tc>
          <w:tcPr>
            <w:tcW w:w="5116" w:type="dxa"/>
          </w:tcPr>
          <w:p w:rsidR="00367EEA" w:rsidRPr="00824818" w:rsidRDefault="00367EEA" w:rsidP="004F17EA">
            <w:pPr>
              <w:pStyle w:val="TableParagraph"/>
              <w:spacing w:before="7"/>
              <w:jc w:val="left"/>
              <w:rPr>
                <w:sz w:val="27"/>
              </w:rPr>
            </w:pPr>
          </w:p>
          <w:p w:rsidR="00367EEA" w:rsidRPr="00824818" w:rsidRDefault="00367EEA" w:rsidP="004F17EA">
            <w:pPr>
              <w:pStyle w:val="TableParagraph"/>
              <w:ind w:left="627" w:right="521"/>
              <w:rPr>
                <w:sz w:val="24"/>
              </w:rPr>
            </w:pPr>
            <w:proofErr w:type="spellStart"/>
            <w:r w:rsidRPr="00824818">
              <w:rPr>
                <w:sz w:val="24"/>
              </w:rPr>
              <w:t>Показатели</w:t>
            </w:r>
            <w:proofErr w:type="spellEnd"/>
          </w:p>
        </w:tc>
        <w:tc>
          <w:tcPr>
            <w:tcW w:w="1748" w:type="dxa"/>
          </w:tcPr>
          <w:p w:rsidR="00367EEA" w:rsidRPr="00824818" w:rsidRDefault="00367EEA" w:rsidP="004F17EA">
            <w:pPr>
              <w:pStyle w:val="TableParagraph"/>
              <w:spacing w:before="7"/>
              <w:jc w:val="left"/>
              <w:rPr>
                <w:sz w:val="27"/>
              </w:rPr>
            </w:pPr>
          </w:p>
          <w:p w:rsidR="00367EEA" w:rsidRPr="00824818" w:rsidRDefault="00367EEA" w:rsidP="004F17EA">
            <w:pPr>
              <w:pStyle w:val="TableParagraph"/>
              <w:ind w:left="383"/>
              <w:jc w:val="left"/>
              <w:rPr>
                <w:sz w:val="24"/>
              </w:rPr>
            </w:pPr>
            <w:proofErr w:type="spellStart"/>
            <w:r w:rsidRPr="00824818">
              <w:rPr>
                <w:sz w:val="24"/>
              </w:rPr>
              <w:t>Един</w:t>
            </w:r>
            <w:proofErr w:type="spellEnd"/>
            <w:r w:rsidRPr="00824818">
              <w:rPr>
                <w:sz w:val="24"/>
              </w:rPr>
              <w:t>.</w:t>
            </w:r>
            <w:r w:rsidRPr="00824818">
              <w:rPr>
                <w:spacing w:val="-1"/>
                <w:sz w:val="24"/>
              </w:rPr>
              <w:t xml:space="preserve"> </w:t>
            </w:r>
            <w:proofErr w:type="spellStart"/>
            <w:r w:rsidRPr="00824818">
              <w:rPr>
                <w:sz w:val="24"/>
              </w:rPr>
              <w:t>изм</w:t>
            </w:r>
            <w:proofErr w:type="spellEnd"/>
            <w:r w:rsidRPr="00824818">
              <w:rPr>
                <w:sz w:val="24"/>
              </w:rPr>
              <w:t>.</w:t>
            </w:r>
          </w:p>
        </w:tc>
        <w:tc>
          <w:tcPr>
            <w:tcW w:w="1767" w:type="dxa"/>
          </w:tcPr>
          <w:p w:rsidR="00367EEA" w:rsidRPr="00824818" w:rsidRDefault="00367EEA" w:rsidP="004F17EA">
            <w:pPr>
              <w:pStyle w:val="TableParagraph"/>
              <w:spacing w:before="7"/>
              <w:jc w:val="left"/>
              <w:rPr>
                <w:sz w:val="27"/>
              </w:rPr>
            </w:pPr>
          </w:p>
          <w:p w:rsidR="00367EEA" w:rsidRPr="00824818" w:rsidRDefault="00367EEA" w:rsidP="004F17EA">
            <w:pPr>
              <w:pStyle w:val="TableParagraph"/>
              <w:ind w:left="396" w:right="290"/>
              <w:rPr>
                <w:sz w:val="24"/>
              </w:rPr>
            </w:pPr>
            <w:proofErr w:type="spellStart"/>
            <w:r w:rsidRPr="00824818">
              <w:rPr>
                <w:sz w:val="24"/>
              </w:rPr>
              <w:t>Абс</w:t>
            </w:r>
            <w:proofErr w:type="spellEnd"/>
            <w:r w:rsidRPr="00824818">
              <w:rPr>
                <w:sz w:val="24"/>
              </w:rPr>
              <w:t>.</w:t>
            </w:r>
            <w:r w:rsidRPr="00824818">
              <w:rPr>
                <w:spacing w:val="-3"/>
                <w:sz w:val="24"/>
              </w:rPr>
              <w:t xml:space="preserve"> </w:t>
            </w:r>
            <w:proofErr w:type="spellStart"/>
            <w:r w:rsidRPr="00824818">
              <w:rPr>
                <w:sz w:val="24"/>
              </w:rPr>
              <w:t>знач</w:t>
            </w:r>
            <w:proofErr w:type="spellEnd"/>
            <w:r w:rsidRPr="00824818">
              <w:rPr>
                <w:sz w:val="24"/>
              </w:rPr>
              <w:t>.</w:t>
            </w:r>
          </w:p>
        </w:tc>
      </w:tr>
      <w:tr w:rsidR="00367EEA" w:rsidTr="004F17EA">
        <w:trPr>
          <w:trHeight w:val="405"/>
        </w:trPr>
        <w:tc>
          <w:tcPr>
            <w:tcW w:w="646" w:type="dxa"/>
          </w:tcPr>
          <w:p w:rsidR="00367EEA" w:rsidRPr="00824818" w:rsidRDefault="00367EEA" w:rsidP="004F17EA">
            <w:pPr>
              <w:pStyle w:val="TableParagraph"/>
              <w:spacing w:before="56"/>
              <w:ind w:right="199"/>
              <w:jc w:val="right"/>
              <w:rPr>
                <w:sz w:val="24"/>
              </w:rPr>
            </w:pPr>
            <w:r w:rsidRPr="00824818">
              <w:rPr>
                <w:sz w:val="24"/>
              </w:rPr>
              <w:t>1</w:t>
            </w:r>
          </w:p>
        </w:tc>
        <w:tc>
          <w:tcPr>
            <w:tcW w:w="5116" w:type="dxa"/>
          </w:tcPr>
          <w:p w:rsidR="00367EEA" w:rsidRPr="00824818" w:rsidRDefault="00367EEA" w:rsidP="004F17EA">
            <w:pPr>
              <w:pStyle w:val="TableParagraph"/>
              <w:spacing w:before="56"/>
              <w:ind w:left="628" w:right="519"/>
              <w:rPr>
                <w:sz w:val="24"/>
              </w:rPr>
            </w:pPr>
            <w:proofErr w:type="spellStart"/>
            <w:r w:rsidRPr="00824818">
              <w:rPr>
                <w:sz w:val="24"/>
              </w:rPr>
              <w:t>Количество</w:t>
            </w:r>
            <w:proofErr w:type="spellEnd"/>
            <w:r w:rsidRPr="00824818">
              <w:rPr>
                <w:spacing w:val="-3"/>
                <w:sz w:val="24"/>
              </w:rPr>
              <w:t xml:space="preserve"> </w:t>
            </w:r>
            <w:proofErr w:type="spellStart"/>
            <w:r w:rsidRPr="00824818">
              <w:rPr>
                <w:sz w:val="24"/>
              </w:rPr>
              <w:t>мероприятий</w:t>
            </w:r>
            <w:proofErr w:type="spellEnd"/>
          </w:p>
        </w:tc>
        <w:tc>
          <w:tcPr>
            <w:tcW w:w="1748" w:type="dxa"/>
          </w:tcPr>
          <w:p w:rsidR="00367EEA" w:rsidRPr="00824818" w:rsidRDefault="00367EEA" w:rsidP="004F17EA">
            <w:pPr>
              <w:pStyle w:val="TableParagraph"/>
              <w:spacing w:before="56"/>
              <w:ind w:left="690" w:right="584"/>
              <w:rPr>
                <w:sz w:val="24"/>
              </w:rPr>
            </w:pPr>
            <w:proofErr w:type="spellStart"/>
            <w:proofErr w:type="gramStart"/>
            <w:r w:rsidRPr="00824818">
              <w:rPr>
                <w:sz w:val="24"/>
              </w:rPr>
              <w:t>скв</w:t>
            </w:r>
            <w:proofErr w:type="spellEnd"/>
            <w:proofErr w:type="gramEnd"/>
            <w:r w:rsidRPr="00824818">
              <w:rPr>
                <w:sz w:val="24"/>
              </w:rPr>
              <w:t>.</w:t>
            </w:r>
          </w:p>
        </w:tc>
        <w:tc>
          <w:tcPr>
            <w:tcW w:w="1767" w:type="dxa"/>
          </w:tcPr>
          <w:p w:rsidR="00367EEA" w:rsidRPr="00824818" w:rsidRDefault="00367EEA" w:rsidP="004F17EA">
            <w:pPr>
              <w:pStyle w:val="TableParagraph"/>
              <w:spacing w:before="56"/>
              <w:ind w:left="108"/>
              <w:rPr>
                <w:sz w:val="24"/>
              </w:rPr>
            </w:pPr>
            <w:r w:rsidRPr="00824818">
              <w:rPr>
                <w:sz w:val="24"/>
              </w:rPr>
              <w:t>1</w:t>
            </w:r>
          </w:p>
        </w:tc>
      </w:tr>
      <w:tr w:rsidR="00367EEA" w:rsidTr="004F17EA">
        <w:trPr>
          <w:trHeight w:val="426"/>
        </w:trPr>
        <w:tc>
          <w:tcPr>
            <w:tcW w:w="646" w:type="dxa"/>
          </w:tcPr>
          <w:p w:rsidR="00367EEA" w:rsidRPr="00824818" w:rsidRDefault="00367EEA" w:rsidP="004F17EA">
            <w:pPr>
              <w:pStyle w:val="TableParagraph"/>
              <w:spacing w:before="68"/>
              <w:ind w:right="199"/>
              <w:jc w:val="right"/>
              <w:rPr>
                <w:sz w:val="24"/>
              </w:rPr>
            </w:pPr>
            <w:r w:rsidRPr="00824818">
              <w:rPr>
                <w:sz w:val="24"/>
              </w:rPr>
              <w:t>2</w:t>
            </w:r>
          </w:p>
        </w:tc>
        <w:tc>
          <w:tcPr>
            <w:tcW w:w="5116" w:type="dxa"/>
          </w:tcPr>
          <w:p w:rsidR="00367EEA" w:rsidRPr="00824818" w:rsidRDefault="00367EEA" w:rsidP="004F17EA">
            <w:pPr>
              <w:pStyle w:val="TableParagraph"/>
              <w:spacing w:before="68"/>
              <w:ind w:left="628" w:right="518"/>
              <w:rPr>
                <w:sz w:val="24"/>
              </w:rPr>
            </w:pPr>
            <w:proofErr w:type="spellStart"/>
            <w:r w:rsidRPr="00824818">
              <w:rPr>
                <w:sz w:val="24"/>
              </w:rPr>
              <w:t>Дополнительная</w:t>
            </w:r>
            <w:proofErr w:type="spellEnd"/>
            <w:r w:rsidRPr="00824818">
              <w:rPr>
                <w:spacing w:val="-3"/>
                <w:sz w:val="24"/>
              </w:rPr>
              <w:t xml:space="preserve"> </w:t>
            </w:r>
            <w:proofErr w:type="spellStart"/>
            <w:r w:rsidRPr="00824818">
              <w:rPr>
                <w:sz w:val="24"/>
              </w:rPr>
              <w:t>добыча</w:t>
            </w:r>
            <w:proofErr w:type="spellEnd"/>
            <w:r w:rsidRPr="00824818">
              <w:rPr>
                <w:spacing w:val="-3"/>
                <w:sz w:val="24"/>
              </w:rPr>
              <w:t xml:space="preserve"> </w:t>
            </w:r>
            <w:proofErr w:type="spellStart"/>
            <w:r w:rsidRPr="00824818">
              <w:rPr>
                <w:sz w:val="24"/>
              </w:rPr>
              <w:t>нефти</w:t>
            </w:r>
            <w:proofErr w:type="spellEnd"/>
          </w:p>
        </w:tc>
        <w:tc>
          <w:tcPr>
            <w:tcW w:w="1748" w:type="dxa"/>
          </w:tcPr>
          <w:p w:rsidR="00367EEA" w:rsidRPr="00824818" w:rsidRDefault="00367EEA" w:rsidP="004F17EA">
            <w:pPr>
              <w:pStyle w:val="TableParagraph"/>
              <w:spacing w:before="68"/>
              <w:ind w:left="661"/>
              <w:jc w:val="left"/>
              <w:rPr>
                <w:sz w:val="24"/>
              </w:rPr>
            </w:pPr>
            <w:proofErr w:type="spellStart"/>
            <w:r w:rsidRPr="00824818">
              <w:rPr>
                <w:sz w:val="24"/>
              </w:rPr>
              <w:t>Тонн</w:t>
            </w:r>
            <w:proofErr w:type="spellEnd"/>
          </w:p>
        </w:tc>
        <w:tc>
          <w:tcPr>
            <w:tcW w:w="1767" w:type="dxa"/>
          </w:tcPr>
          <w:p w:rsidR="00367EEA" w:rsidRPr="00824818" w:rsidRDefault="00367EEA" w:rsidP="004F17EA">
            <w:pPr>
              <w:pStyle w:val="TableParagraph"/>
              <w:spacing w:before="68"/>
              <w:ind w:left="396" w:right="286"/>
              <w:rPr>
                <w:sz w:val="24"/>
              </w:rPr>
            </w:pPr>
            <w:r w:rsidRPr="00824818">
              <w:rPr>
                <w:sz w:val="24"/>
              </w:rPr>
              <w:t>313,5</w:t>
            </w:r>
          </w:p>
        </w:tc>
      </w:tr>
      <w:tr w:rsidR="00367EEA" w:rsidTr="004F17EA">
        <w:trPr>
          <w:trHeight w:val="405"/>
        </w:trPr>
        <w:tc>
          <w:tcPr>
            <w:tcW w:w="646" w:type="dxa"/>
          </w:tcPr>
          <w:p w:rsidR="00367EEA" w:rsidRPr="00824818" w:rsidRDefault="00367EEA" w:rsidP="004F17EA">
            <w:pPr>
              <w:pStyle w:val="TableParagraph"/>
              <w:spacing w:before="56"/>
              <w:ind w:right="199"/>
              <w:jc w:val="right"/>
              <w:rPr>
                <w:sz w:val="24"/>
              </w:rPr>
            </w:pPr>
            <w:r w:rsidRPr="00824818">
              <w:rPr>
                <w:sz w:val="24"/>
              </w:rPr>
              <w:t>3</w:t>
            </w:r>
          </w:p>
        </w:tc>
        <w:tc>
          <w:tcPr>
            <w:tcW w:w="5116" w:type="dxa"/>
          </w:tcPr>
          <w:p w:rsidR="00367EEA" w:rsidRPr="00824818" w:rsidRDefault="00367EEA" w:rsidP="004F17EA">
            <w:pPr>
              <w:pStyle w:val="TableParagraph"/>
              <w:spacing w:before="56"/>
              <w:ind w:left="628" w:right="520"/>
              <w:rPr>
                <w:sz w:val="24"/>
              </w:rPr>
            </w:pPr>
            <w:proofErr w:type="spellStart"/>
            <w:r w:rsidRPr="00824818">
              <w:rPr>
                <w:sz w:val="24"/>
              </w:rPr>
              <w:t>Цена</w:t>
            </w:r>
            <w:proofErr w:type="spellEnd"/>
            <w:r w:rsidRPr="00824818">
              <w:rPr>
                <w:spacing w:val="-3"/>
                <w:sz w:val="24"/>
              </w:rPr>
              <w:t xml:space="preserve"> </w:t>
            </w:r>
            <w:proofErr w:type="spellStart"/>
            <w:r w:rsidRPr="00824818">
              <w:rPr>
                <w:sz w:val="24"/>
              </w:rPr>
              <w:t>одной</w:t>
            </w:r>
            <w:proofErr w:type="spellEnd"/>
            <w:r w:rsidRPr="00824818">
              <w:rPr>
                <w:spacing w:val="-2"/>
                <w:sz w:val="24"/>
              </w:rPr>
              <w:t xml:space="preserve"> </w:t>
            </w:r>
            <w:proofErr w:type="spellStart"/>
            <w:r w:rsidRPr="00824818">
              <w:rPr>
                <w:sz w:val="24"/>
              </w:rPr>
              <w:t>тонны</w:t>
            </w:r>
            <w:proofErr w:type="spellEnd"/>
            <w:r w:rsidRPr="00824818">
              <w:rPr>
                <w:spacing w:val="-1"/>
                <w:sz w:val="24"/>
              </w:rPr>
              <w:t xml:space="preserve"> </w:t>
            </w:r>
            <w:proofErr w:type="spellStart"/>
            <w:r w:rsidRPr="00824818">
              <w:rPr>
                <w:sz w:val="24"/>
              </w:rPr>
              <w:t>нефти</w:t>
            </w:r>
            <w:proofErr w:type="spellEnd"/>
          </w:p>
        </w:tc>
        <w:tc>
          <w:tcPr>
            <w:tcW w:w="1748" w:type="dxa"/>
          </w:tcPr>
          <w:p w:rsidR="00367EEA" w:rsidRPr="00824818" w:rsidRDefault="00367EEA" w:rsidP="004F17EA">
            <w:pPr>
              <w:pStyle w:val="TableParagraph"/>
              <w:spacing w:before="56"/>
              <w:ind w:left="438"/>
              <w:jc w:val="left"/>
              <w:rPr>
                <w:sz w:val="24"/>
              </w:rPr>
            </w:pPr>
            <w:proofErr w:type="spellStart"/>
            <w:r w:rsidRPr="00824818">
              <w:rPr>
                <w:sz w:val="24"/>
              </w:rPr>
              <w:t>руб</w:t>
            </w:r>
            <w:proofErr w:type="spellEnd"/>
            <w:r w:rsidRPr="00824818">
              <w:rPr>
                <w:sz w:val="24"/>
              </w:rPr>
              <w:t>./</w:t>
            </w:r>
            <w:proofErr w:type="spellStart"/>
            <w:r w:rsidRPr="00824818">
              <w:rPr>
                <w:sz w:val="24"/>
              </w:rPr>
              <w:t>тонн</w:t>
            </w:r>
            <w:proofErr w:type="spellEnd"/>
          </w:p>
        </w:tc>
        <w:tc>
          <w:tcPr>
            <w:tcW w:w="1767" w:type="dxa"/>
          </w:tcPr>
          <w:p w:rsidR="00367EEA" w:rsidRPr="00824818" w:rsidRDefault="00367EEA" w:rsidP="004F17EA">
            <w:pPr>
              <w:pStyle w:val="TableParagraph"/>
              <w:spacing w:before="62"/>
              <w:ind w:left="396" w:right="289"/>
              <w:rPr>
                <w:sz w:val="24"/>
              </w:rPr>
            </w:pPr>
            <w:r w:rsidRPr="00824818">
              <w:rPr>
                <w:sz w:val="24"/>
              </w:rPr>
              <w:t>27736,45</w:t>
            </w:r>
          </w:p>
        </w:tc>
      </w:tr>
      <w:tr w:rsidR="00367EEA" w:rsidTr="004F17EA">
        <w:trPr>
          <w:trHeight w:val="412"/>
        </w:trPr>
        <w:tc>
          <w:tcPr>
            <w:tcW w:w="646" w:type="dxa"/>
          </w:tcPr>
          <w:p w:rsidR="00367EEA" w:rsidRPr="00824818" w:rsidRDefault="00367EEA" w:rsidP="004F17EA">
            <w:pPr>
              <w:pStyle w:val="TableParagraph"/>
              <w:spacing w:before="61"/>
              <w:ind w:right="199"/>
              <w:jc w:val="right"/>
              <w:rPr>
                <w:sz w:val="24"/>
              </w:rPr>
            </w:pPr>
            <w:r w:rsidRPr="00824818">
              <w:rPr>
                <w:sz w:val="24"/>
              </w:rPr>
              <w:t>4</w:t>
            </w:r>
          </w:p>
        </w:tc>
        <w:tc>
          <w:tcPr>
            <w:tcW w:w="5116" w:type="dxa"/>
          </w:tcPr>
          <w:p w:rsidR="00367EEA" w:rsidRPr="00824818" w:rsidRDefault="00367EEA" w:rsidP="004F17EA">
            <w:pPr>
              <w:pStyle w:val="TableParagraph"/>
              <w:spacing w:before="61"/>
              <w:ind w:left="628" w:right="519"/>
              <w:rPr>
                <w:sz w:val="24"/>
              </w:rPr>
            </w:pPr>
            <w:proofErr w:type="spellStart"/>
            <w:r w:rsidRPr="00824818">
              <w:rPr>
                <w:sz w:val="24"/>
              </w:rPr>
              <w:t>Стоимость</w:t>
            </w:r>
            <w:proofErr w:type="spellEnd"/>
            <w:r w:rsidRPr="00824818">
              <w:rPr>
                <w:spacing w:val="-4"/>
                <w:sz w:val="24"/>
              </w:rPr>
              <w:t xml:space="preserve"> </w:t>
            </w:r>
            <w:proofErr w:type="spellStart"/>
            <w:r w:rsidRPr="00824818">
              <w:rPr>
                <w:sz w:val="24"/>
              </w:rPr>
              <w:t>мероприятия</w:t>
            </w:r>
            <w:proofErr w:type="spellEnd"/>
          </w:p>
        </w:tc>
        <w:tc>
          <w:tcPr>
            <w:tcW w:w="1748" w:type="dxa"/>
          </w:tcPr>
          <w:p w:rsidR="00367EEA" w:rsidRPr="00824818" w:rsidRDefault="00367EEA" w:rsidP="004F17EA">
            <w:pPr>
              <w:pStyle w:val="TableParagraph"/>
              <w:spacing w:before="61"/>
              <w:ind w:left="690" w:right="585"/>
              <w:rPr>
                <w:sz w:val="24"/>
              </w:rPr>
            </w:pPr>
            <w:proofErr w:type="spellStart"/>
            <w:proofErr w:type="gramStart"/>
            <w:r w:rsidRPr="00824818">
              <w:rPr>
                <w:sz w:val="24"/>
              </w:rPr>
              <w:t>руб</w:t>
            </w:r>
            <w:proofErr w:type="spellEnd"/>
            <w:proofErr w:type="gramEnd"/>
            <w:r w:rsidRPr="00824818">
              <w:rPr>
                <w:sz w:val="24"/>
              </w:rPr>
              <w:t>.</w:t>
            </w:r>
          </w:p>
        </w:tc>
        <w:tc>
          <w:tcPr>
            <w:tcW w:w="1767" w:type="dxa"/>
          </w:tcPr>
          <w:p w:rsidR="00367EEA" w:rsidRPr="00824818" w:rsidRDefault="00367EEA" w:rsidP="004F17EA">
            <w:pPr>
              <w:pStyle w:val="TableParagraph"/>
              <w:spacing w:before="61"/>
              <w:ind w:left="396" w:right="286"/>
              <w:rPr>
                <w:sz w:val="24"/>
              </w:rPr>
            </w:pPr>
            <w:r w:rsidRPr="00824818">
              <w:rPr>
                <w:sz w:val="24"/>
              </w:rPr>
              <w:t>758 997</w:t>
            </w:r>
          </w:p>
        </w:tc>
      </w:tr>
      <w:tr w:rsidR="00367EEA" w:rsidTr="004F17EA">
        <w:trPr>
          <w:trHeight w:val="624"/>
        </w:trPr>
        <w:tc>
          <w:tcPr>
            <w:tcW w:w="646" w:type="dxa"/>
          </w:tcPr>
          <w:p w:rsidR="00367EEA" w:rsidRPr="00824818" w:rsidRDefault="00367EEA" w:rsidP="004F17EA">
            <w:pPr>
              <w:pStyle w:val="TableParagraph"/>
              <w:spacing w:before="165"/>
              <w:ind w:right="199"/>
              <w:jc w:val="right"/>
              <w:rPr>
                <w:sz w:val="24"/>
              </w:rPr>
            </w:pPr>
            <w:r w:rsidRPr="00824818">
              <w:rPr>
                <w:sz w:val="24"/>
              </w:rPr>
              <w:t>5</w:t>
            </w:r>
          </w:p>
        </w:tc>
        <w:tc>
          <w:tcPr>
            <w:tcW w:w="5116" w:type="dxa"/>
          </w:tcPr>
          <w:p w:rsidR="00367EEA" w:rsidRPr="00824818" w:rsidRDefault="00367EEA" w:rsidP="004F17EA">
            <w:pPr>
              <w:pStyle w:val="TableParagraph"/>
              <w:spacing w:before="28"/>
              <w:ind w:left="800" w:right="690" w:firstLine="276"/>
              <w:jc w:val="left"/>
              <w:rPr>
                <w:sz w:val="24"/>
                <w:lang w:val="ru-RU"/>
              </w:rPr>
            </w:pPr>
            <w:r w:rsidRPr="00824818">
              <w:rPr>
                <w:sz w:val="24"/>
                <w:lang w:val="ru-RU"/>
              </w:rPr>
              <w:t>Условно-переменные</w:t>
            </w:r>
            <w:r w:rsidRPr="00824818">
              <w:rPr>
                <w:spacing w:val="60"/>
                <w:sz w:val="24"/>
                <w:lang w:val="ru-RU"/>
              </w:rPr>
              <w:t xml:space="preserve"> </w:t>
            </w:r>
            <w:r w:rsidRPr="00824818">
              <w:rPr>
                <w:sz w:val="24"/>
                <w:lang w:val="ru-RU"/>
              </w:rPr>
              <w:t>затраты</w:t>
            </w:r>
            <w:r w:rsidRPr="00824818">
              <w:rPr>
                <w:spacing w:val="1"/>
                <w:sz w:val="24"/>
                <w:lang w:val="ru-RU"/>
              </w:rPr>
              <w:t xml:space="preserve"> </w:t>
            </w:r>
            <w:r w:rsidRPr="00824818">
              <w:rPr>
                <w:sz w:val="24"/>
                <w:lang w:val="ru-RU"/>
              </w:rPr>
              <w:t>на</w:t>
            </w:r>
            <w:r w:rsidRPr="00824818">
              <w:rPr>
                <w:spacing w:val="-3"/>
                <w:sz w:val="24"/>
                <w:lang w:val="ru-RU"/>
              </w:rPr>
              <w:t xml:space="preserve"> </w:t>
            </w:r>
            <w:r w:rsidRPr="00824818">
              <w:rPr>
                <w:sz w:val="24"/>
                <w:lang w:val="ru-RU"/>
              </w:rPr>
              <w:t>добычу</w:t>
            </w:r>
            <w:r w:rsidRPr="00824818">
              <w:rPr>
                <w:spacing w:val="-7"/>
                <w:sz w:val="24"/>
                <w:lang w:val="ru-RU"/>
              </w:rPr>
              <w:t xml:space="preserve"> </w:t>
            </w:r>
            <w:r w:rsidRPr="00824818">
              <w:rPr>
                <w:sz w:val="24"/>
                <w:lang w:val="ru-RU"/>
              </w:rPr>
              <w:t>1</w:t>
            </w:r>
            <w:r w:rsidRPr="00824818">
              <w:rPr>
                <w:spacing w:val="-1"/>
                <w:sz w:val="24"/>
                <w:lang w:val="ru-RU"/>
              </w:rPr>
              <w:t xml:space="preserve"> </w:t>
            </w:r>
            <w:r w:rsidRPr="00824818">
              <w:rPr>
                <w:sz w:val="24"/>
                <w:lang w:val="ru-RU"/>
              </w:rPr>
              <w:t>т.</w:t>
            </w:r>
            <w:r w:rsidRPr="00824818">
              <w:rPr>
                <w:spacing w:val="-2"/>
                <w:sz w:val="24"/>
                <w:lang w:val="ru-RU"/>
              </w:rPr>
              <w:t xml:space="preserve"> </w:t>
            </w:r>
            <w:r w:rsidRPr="00824818">
              <w:rPr>
                <w:sz w:val="24"/>
                <w:lang w:val="ru-RU"/>
              </w:rPr>
              <w:t>нефти</w:t>
            </w:r>
            <w:r w:rsidRPr="00824818">
              <w:rPr>
                <w:spacing w:val="-2"/>
                <w:sz w:val="24"/>
                <w:lang w:val="ru-RU"/>
              </w:rPr>
              <w:t xml:space="preserve"> </w:t>
            </w:r>
            <w:r w:rsidRPr="00824818">
              <w:rPr>
                <w:sz w:val="24"/>
                <w:lang w:val="ru-RU"/>
              </w:rPr>
              <w:t>(50,2%</w:t>
            </w:r>
            <w:r w:rsidRPr="00824818">
              <w:rPr>
                <w:spacing w:val="-2"/>
                <w:sz w:val="24"/>
                <w:lang w:val="ru-RU"/>
              </w:rPr>
              <w:t xml:space="preserve"> </w:t>
            </w:r>
            <w:r w:rsidRPr="00824818">
              <w:rPr>
                <w:sz w:val="24"/>
                <w:lang w:val="ru-RU"/>
              </w:rPr>
              <w:t>от</w:t>
            </w:r>
            <w:r w:rsidRPr="00824818">
              <w:rPr>
                <w:spacing w:val="-2"/>
                <w:sz w:val="24"/>
                <w:lang w:val="ru-RU"/>
              </w:rPr>
              <w:t xml:space="preserve"> </w:t>
            </w:r>
            <w:r w:rsidRPr="00824818">
              <w:rPr>
                <w:sz w:val="24"/>
                <w:lang w:val="ru-RU"/>
              </w:rPr>
              <w:t>с/с)</w:t>
            </w:r>
          </w:p>
        </w:tc>
        <w:tc>
          <w:tcPr>
            <w:tcW w:w="1748" w:type="dxa"/>
          </w:tcPr>
          <w:p w:rsidR="00367EEA" w:rsidRPr="00824818" w:rsidRDefault="00367EEA" w:rsidP="004F17EA">
            <w:pPr>
              <w:pStyle w:val="TableParagraph"/>
              <w:spacing w:before="165"/>
              <w:ind w:left="596"/>
              <w:jc w:val="left"/>
              <w:rPr>
                <w:sz w:val="24"/>
              </w:rPr>
            </w:pPr>
            <w:proofErr w:type="spellStart"/>
            <w:r w:rsidRPr="00824818">
              <w:rPr>
                <w:sz w:val="24"/>
              </w:rPr>
              <w:t>руб</w:t>
            </w:r>
            <w:proofErr w:type="spellEnd"/>
            <w:r w:rsidRPr="00824818">
              <w:rPr>
                <w:sz w:val="24"/>
              </w:rPr>
              <w:t>./т.</w:t>
            </w:r>
          </w:p>
        </w:tc>
        <w:tc>
          <w:tcPr>
            <w:tcW w:w="1767" w:type="dxa"/>
          </w:tcPr>
          <w:p w:rsidR="00367EEA" w:rsidRPr="00824818" w:rsidRDefault="00367EEA" w:rsidP="004F17EA">
            <w:pPr>
              <w:pStyle w:val="TableParagraph"/>
              <w:spacing w:before="165"/>
              <w:ind w:left="396" w:right="288"/>
              <w:rPr>
                <w:sz w:val="24"/>
              </w:rPr>
            </w:pPr>
            <w:r w:rsidRPr="00824818">
              <w:rPr>
                <w:sz w:val="24"/>
              </w:rPr>
              <w:t>142</w:t>
            </w:r>
          </w:p>
        </w:tc>
      </w:tr>
      <w:tr w:rsidR="00367EEA" w:rsidTr="004F17EA">
        <w:trPr>
          <w:trHeight w:val="482"/>
        </w:trPr>
        <w:tc>
          <w:tcPr>
            <w:tcW w:w="646" w:type="dxa"/>
          </w:tcPr>
          <w:p w:rsidR="00367EEA" w:rsidRPr="00824818" w:rsidRDefault="00367EEA" w:rsidP="004F17EA">
            <w:pPr>
              <w:pStyle w:val="TableParagraph"/>
              <w:spacing w:before="95"/>
              <w:ind w:right="199"/>
              <w:jc w:val="right"/>
              <w:rPr>
                <w:sz w:val="24"/>
              </w:rPr>
            </w:pPr>
            <w:r w:rsidRPr="00824818">
              <w:rPr>
                <w:sz w:val="24"/>
              </w:rPr>
              <w:t>6</w:t>
            </w:r>
          </w:p>
        </w:tc>
        <w:tc>
          <w:tcPr>
            <w:tcW w:w="5116" w:type="dxa"/>
          </w:tcPr>
          <w:p w:rsidR="00367EEA" w:rsidRPr="00824818" w:rsidRDefault="00367EEA" w:rsidP="004F17EA">
            <w:pPr>
              <w:pStyle w:val="TableParagraph"/>
              <w:spacing w:before="95"/>
              <w:ind w:left="628" w:right="521"/>
              <w:rPr>
                <w:sz w:val="24"/>
              </w:rPr>
            </w:pPr>
            <w:proofErr w:type="spellStart"/>
            <w:r w:rsidRPr="00824818">
              <w:rPr>
                <w:sz w:val="24"/>
              </w:rPr>
              <w:t>Себестоимость</w:t>
            </w:r>
            <w:proofErr w:type="spellEnd"/>
            <w:r w:rsidRPr="00824818">
              <w:rPr>
                <w:spacing w:val="-3"/>
                <w:sz w:val="24"/>
              </w:rPr>
              <w:t xml:space="preserve"> </w:t>
            </w:r>
            <w:proofErr w:type="spellStart"/>
            <w:r w:rsidRPr="00824818">
              <w:rPr>
                <w:sz w:val="24"/>
              </w:rPr>
              <w:t>нефти</w:t>
            </w:r>
            <w:proofErr w:type="spellEnd"/>
            <w:r w:rsidRPr="00824818">
              <w:rPr>
                <w:spacing w:val="-3"/>
                <w:sz w:val="24"/>
              </w:rPr>
              <w:t xml:space="preserve"> </w:t>
            </w:r>
            <w:proofErr w:type="spellStart"/>
            <w:r w:rsidRPr="00824818">
              <w:rPr>
                <w:sz w:val="24"/>
              </w:rPr>
              <w:t>до</w:t>
            </w:r>
            <w:proofErr w:type="spellEnd"/>
            <w:r w:rsidRPr="00824818">
              <w:rPr>
                <w:spacing w:val="-2"/>
                <w:sz w:val="24"/>
              </w:rPr>
              <w:t xml:space="preserve"> </w:t>
            </w:r>
            <w:proofErr w:type="spellStart"/>
            <w:r w:rsidRPr="00824818">
              <w:rPr>
                <w:sz w:val="24"/>
              </w:rPr>
              <w:t>мероприятия</w:t>
            </w:r>
            <w:proofErr w:type="spellEnd"/>
          </w:p>
        </w:tc>
        <w:tc>
          <w:tcPr>
            <w:tcW w:w="1748" w:type="dxa"/>
          </w:tcPr>
          <w:p w:rsidR="00367EEA" w:rsidRPr="00824818" w:rsidRDefault="00367EEA" w:rsidP="004F17EA">
            <w:pPr>
              <w:pStyle w:val="TableParagraph"/>
              <w:spacing w:before="95"/>
              <w:ind w:left="596"/>
              <w:jc w:val="left"/>
              <w:rPr>
                <w:sz w:val="24"/>
              </w:rPr>
            </w:pPr>
            <w:proofErr w:type="spellStart"/>
            <w:r w:rsidRPr="00824818">
              <w:rPr>
                <w:sz w:val="24"/>
              </w:rPr>
              <w:t>руб</w:t>
            </w:r>
            <w:proofErr w:type="spellEnd"/>
            <w:r w:rsidRPr="00824818">
              <w:rPr>
                <w:sz w:val="24"/>
              </w:rPr>
              <w:t>./т.</w:t>
            </w:r>
          </w:p>
        </w:tc>
        <w:tc>
          <w:tcPr>
            <w:tcW w:w="1767" w:type="dxa"/>
          </w:tcPr>
          <w:p w:rsidR="00367EEA" w:rsidRPr="00824818" w:rsidRDefault="00367EEA" w:rsidP="004F17EA">
            <w:pPr>
              <w:pStyle w:val="TableParagraph"/>
              <w:spacing w:before="95"/>
              <w:ind w:left="396" w:right="286"/>
              <w:rPr>
                <w:sz w:val="24"/>
              </w:rPr>
            </w:pPr>
            <w:r w:rsidRPr="00824818">
              <w:rPr>
                <w:sz w:val="24"/>
              </w:rPr>
              <w:t>784,34</w:t>
            </w:r>
          </w:p>
        </w:tc>
      </w:tr>
      <w:tr w:rsidR="00367EEA" w:rsidTr="004F17EA">
        <w:trPr>
          <w:trHeight w:val="419"/>
        </w:trPr>
        <w:tc>
          <w:tcPr>
            <w:tcW w:w="646" w:type="dxa"/>
          </w:tcPr>
          <w:p w:rsidR="00367EEA" w:rsidRPr="00824818" w:rsidRDefault="00367EEA" w:rsidP="004F17EA">
            <w:pPr>
              <w:pStyle w:val="TableParagraph"/>
              <w:spacing w:before="63"/>
              <w:ind w:right="199"/>
              <w:jc w:val="right"/>
              <w:rPr>
                <w:sz w:val="24"/>
              </w:rPr>
            </w:pPr>
            <w:r w:rsidRPr="00824818">
              <w:rPr>
                <w:sz w:val="24"/>
              </w:rPr>
              <w:t>7</w:t>
            </w:r>
          </w:p>
        </w:tc>
        <w:tc>
          <w:tcPr>
            <w:tcW w:w="5116" w:type="dxa"/>
          </w:tcPr>
          <w:p w:rsidR="00367EEA" w:rsidRPr="00824818" w:rsidRDefault="00367EEA" w:rsidP="004F17EA">
            <w:pPr>
              <w:pStyle w:val="TableParagraph"/>
              <w:spacing w:before="63"/>
              <w:ind w:left="628" w:right="516"/>
              <w:rPr>
                <w:sz w:val="24"/>
              </w:rPr>
            </w:pPr>
            <w:proofErr w:type="spellStart"/>
            <w:r w:rsidRPr="00824818">
              <w:rPr>
                <w:sz w:val="24"/>
              </w:rPr>
              <w:t>Налог</w:t>
            </w:r>
            <w:proofErr w:type="spellEnd"/>
            <w:r w:rsidRPr="00824818">
              <w:rPr>
                <w:spacing w:val="-3"/>
                <w:sz w:val="24"/>
              </w:rPr>
              <w:t xml:space="preserve"> </w:t>
            </w:r>
            <w:proofErr w:type="spellStart"/>
            <w:r w:rsidRPr="00824818">
              <w:rPr>
                <w:sz w:val="24"/>
              </w:rPr>
              <w:t>на</w:t>
            </w:r>
            <w:proofErr w:type="spellEnd"/>
            <w:r w:rsidRPr="00824818">
              <w:rPr>
                <w:spacing w:val="-2"/>
                <w:sz w:val="24"/>
              </w:rPr>
              <w:t xml:space="preserve"> </w:t>
            </w:r>
            <w:proofErr w:type="spellStart"/>
            <w:r w:rsidRPr="00824818">
              <w:rPr>
                <w:sz w:val="24"/>
              </w:rPr>
              <w:t>прибыль</w:t>
            </w:r>
            <w:proofErr w:type="spellEnd"/>
          </w:p>
        </w:tc>
        <w:tc>
          <w:tcPr>
            <w:tcW w:w="1748" w:type="dxa"/>
          </w:tcPr>
          <w:p w:rsidR="00367EEA" w:rsidRPr="00824818" w:rsidRDefault="00367EEA" w:rsidP="004F17EA">
            <w:pPr>
              <w:pStyle w:val="TableParagraph"/>
              <w:spacing w:before="63"/>
              <w:ind w:left="106"/>
              <w:rPr>
                <w:sz w:val="24"/>
              </w:rPr>
            </w:pPr>
            <w:r w:rsidRPr="00824818">
              <w:rPr>
                <w:w w:val="99"/>
                <w:sz w:val="24"/>
              </w:rPr>
              <w:t>%</w:t>
            </w:r>
          </w:p>
        </w:tc>
        <w:tc>
          <w:tcPr>
            <w:tcW w:w="1767" w:type="dxa"/>
          </w:tcPr>
          <w:p w:rsidR="00367EEA" w:rsidRPr="00824818" w:rsidRDefault="00367EEA" w:rsidP="004F17EA">
            <w:pPr>
              <w:pStyle w:val="TableParagraph"/>
              <w:spacing w:before="63"/>
              <w:ind w:left="396" w:right="288"/>
              <w:rPr>
                <w:sz w:val="24"/>
              </w:rPr>
            </w:pPr>
            <w:r w:rsidRPr="00824818">
              <w:rPr>
                <w:sz w:val="24"/>
              </w:rPr>
              <w:t>20</w:t>
            </w:r>
          </w:p>
        </w:tc>
      </w:tr>
    </w:tbl>
    <w:p w:rsidR="00367EEA" w:rsidRPr="0009143F" w:rsidRDefault="00367EEA" w:rsidP="00873C86">
      <w:pPr>
        <w:pStyle w:val="a3"/>
        <w:spacing w:before="240" w:line="360" w:lineRule="auto"/>
        <w:ind w:firstLine="709"/>
      </w:pPr>
      <w:r w:rsidRPr="0009143F">
        <w:t>Стоимостная</w:t>
      </w:r>
      <w:r w:rsidRPr="0009143F">
        <w:rPr>
          <w:spacing w:val="-3"/>
        </w:rPr>
        <w:t xml:space="preserve"> </w:t>
      </w:r>
      <w:r w:rsidRPr="0009143F">
        <w:t>оценка</w:t>
      </w:r>
      <w:r w:rsidRPr="0009143F">
        <w:rPr>
          <w:spacing w:val="-3"/>
        </w:rPr>
        <w:t xml:space="preserve"> </w:t>
      </w:r>
      <w:r w:rsidRPr="0009143F">
        <w:t>результата</w:t>
      </w:r>
      <w:r w:rsidRPr="0009143F">
        <w:rPr>
          <w:spacing w:val="-3"/>
        </w:rPr>
        <w:t xml:space="preserve"> </w:t>
      </w:r>
      <w:r w:rsidRPr="0009143F">
        <w:t>определяется</w:t>
      </w:r>
      <w:r w:rsidRPr="0009143F">
        <w:rPr>
          <w:spacing w:val="-1"/>
        </w:rPr>
        <w:t xml:space="preserve"> </w:t>
      </w:r>
      <w:r w:rsidRPr="0009143F">
        <w:t>по</w:t>
      </w:r>
      <w:r w:rsidRPr="0009143F">
        <w:rPr>
          <w:spacing w:val="-2"/>
        </w:rPr>
        <w:t xml:space="preserve"> </w:t>
      </w:r>
      <w:r w:rsidRPr="0009143F">
        <w:t>формуле</w:t>
      </w:r>
      <w:r w:rsidRPr="0009143F">
        <w:rPr>
          <w:spacing w:val="-4"/>
        </w:rPr>
        <w:t xml:space="preserve"> </w:t>
      </w:r>
      <w:r w:rsidRPr="0009143F">
        <w:t>2</w:t>
      </w:r>
      <w:r w:rsidRPr="0009143F">
        <w:rPr>
          <w:spacing w:val="-2"/>
        </w:rPr>
        <w:t xml:space="preserve"> </w:t>
      </w:r>
      <w:r w:rsidRPr="0009143F">
        <w:t>и</w:t>
      </w:r>
      <w:r w:rsidRPr="0009143F">
        <w:rPr>
          <w:spacing w:val="-2"/>
        </w:rPr>
        <w:t xml:space="preserve"> </w:t>
      </w:r>
      <w:r w:rsidRPr="0009143F">
        <w:t>равна:</w:t>
      </w:r>
    </w:p>
    <w:p w:rsidR="00367EEA" w:rsidRPr="0009143F" w:rsidRDefault="00367EEA" w:rsidP="00367EEA">
      <w:pPr>
        <w:pStyle w:val="a3"/>
        <w:spacing w:line="360" w:lineRule="auto"/>
        <w:ind w:firstLine="709"/>
        <w:rPr>
          <w:rFonts w:eastAsia="Cambria Math"/>
        </w:rPr>
      </w:pPr>
      <w:r w:rsidRPr="0009143F">
        <w:rPr>
          <w:rFonts w:ascii="Cambria Math" w:eastAsia="Cambria Math" w:hAnsi="Cambria Math" w:cs="Cambria Math"/>
        </w:rPr>
        <w:t>𝑃</w:t>
      </w:r>
      <w:r w:rsidRPr="0009143F">
        <w:rPr>
          <w:rFonts w:eastAsia="Cambria Math"/>
          <w:vertAlign w:val="subscript"/>
        </w:rPr>
        <w:t>мер</w:t>
      </w:r>
      <w:r w:rsidRPr="0009143F">
        <w:rPr>
          <w:rFonts w:eastAsia="Cambria Math"/>
          <w:spacing w:val="19"/>
        </w:rPr>
        <w:t xml:space="preserve"> </w:t>
      </w:r>
      <w:r w:rsidRPr="0009143F">
        <w:rPr>
          <w:rFonts w:eastAsia="Cambria Math"/>
        </w:rPr>
        <w:t>=</w:t>
      </w:r>
      <w:r w:rsidRPr="0009143F">
        <w:rPr>
          <w:rFonts w:eastAsia="Cambria Math"/>
          <w:spacing w:val="9"/>
        </w:rPr>
        <w:t xml:space="preserve"> </w:t>
      </w:r>
      <w:r w:rsidRPr="0009143F">
        <w:rPr>
          <w:rFonts w:eastAsia="Cambria Math"/>
        </w:rPr>
        <w:t>∆</w:t>
      </w:r>
      <w:r w:rsidRPr="0009143F">
        <w:rPr>
          <w:rFonts w:ascii="Cambria Math" w:eastAsia="Cambria Math" w:hAnsi="Cambria Math" w:cs="Cambria Math"/>
        </w:rPr>
        <w:t>𝑄</w:t>
      </w:r>
      <w:r w:rsidRPr="0009143F">
        <w:rPr>
          <w:rFonts w:eastAsia="Cambria Math"/>
          <w:spacing w:val="3"/>
        </w:rPr>
        <w:t xml:space="preserve"> </w:t>
      </w:r>
      <w:r w:rsidRPr="0009143F">
        <w:rPr>
          <w:rFonts w:eastAsia="Cambria Math"/>
        </w:rPr>
        <w:t>∙</w:t>
      </w:r>
      <w:r w:rsidRPr="0009143F">
        <w:rPr>
          <w:rFonts w:eastAsia="Cambria Math"/>
          <w:spacing w:val="-3"/>
        </w:rPr>
        <w:t xml:space="preserve"> </w:t>
      </w:r>
      <w:r w:rsidRPr="0009143F">
        <w:rPr>
          <w:rFonts w:eastAsia="Cambria Math"/>
        </w:rPr>
        <w:t>Ц</w:t>
      </w:r>
      <w:r w:rsidRPr="0009143F">
        <w:rPr>
          <w:rFonts w:eastAsia="Cambria Math"/>
          <w:spacing w:val="10"/>
        </w:rPr>
        <w:t xml:space="preserve"> </w:t>
      </w:r>
      <w:r w:rsidRPr="0009143F">
        <w:rPr>
          <w:rFonts w:eastAsia="Cambria Math"/>
        </w:rPr>
        <w:t>=</w:t>
      </w:r>
      <w:r w:rsidRPr="0009143F">
        <w:rPr>
          <w:rFonts w:eastAsia="Cambria Math"/>
          <w:spacing w:val="12"/>
        </w:rPr>
        <w:t xml:space="preserve"> </w:t>
      </w:r>
      <w:r w:rsidRPr="0009143F">
        <w:rPr>
          <w:rFonts w:eastAsia="Cambria Math"/>
        </w:rPr>
        <w:t>27736,45</w:t>
      </w:r>
      <w:r w:rsidRPr="0009143F">
        <w:rPr>
          <w:rFonts w:eastAsia="Cambria Math"/>
          <w:spacing w:val="-3"/>
        </w:rPr>
        <w:t xml:space="preserve"> </w:t>
      </w:r>
      <w:r w:rsidRPr="0009143F">
        <w:rPr>
          <w:rFonts w:eastAsia="Cambria Math"/>
        </w:rPr>
        <w:t>∙</w:t>
      </w:r>
      <w:r w:rsidRPr="0009143F">
        <w:rPr>
          <w:rFonts w:eastAsia="Cambria Math"/>
          <w:spacing w:val="-2"/>
        </w:rPr>
        <w:t xml:space="preserve"> </w:t>
      </w:r>
      <w:r w:rsidRPr="0009143F">
        <w:rPr>
          <w:rFonts w:eastAsia="Cambria Math"/>
        </w:rPr>
        <w:t>271,58</w:t>
      </w:r>
      <w:r w:rsidRPr="0009143F">
        <w:rPr>
          <w:rFonts w:eastAsia="Cambria Math"/>
          <w:spacing w:val="10"/>
        </w:rPr>
        <w:t xml:space="preserve"> </w:t>
      </w:r>
      <w:r w:rsidRPr="0009143F">
        <w:rPr>
          <w:rFonts w:eastAsia="Cambria Math"/>
        </w:rPr>
        <w:t>=</w:t>
      </w:r>
      <w:r w:rsidRPr="0009143F">
        <w:rPr>
          <w:rFonts w:eastAsia="Cambria Math"/>
          <w:spacing w:val="12"/>
        </w:rPr>
        <w:t xml:space="preserve"> </w:t>
      </w:r>
      <w:r w:rsidRPr="0009143F">
        <w:rPr>
          <w:rFonts w:eastAsia="Cambria Math"/>
        </w:rPr>
        <w:t>7532666,00</w:t>
      </w:r>
      <w:r w:rsidRPr="0009143F">
        <w:rPr>
          <w:rFonts w:eastAsia="Cambria Math"/>
          <w:spacing w:val="-1"/>
        </w:rPr>
        <w:t xml:space="preserve"> </w:t>
      </w:r>
      <w:proofErr w:type="spellStart"/>
      <w:r w:rsidRPr="0009143F">
        <w:rPr>
          <w:rFonts w:eastAsia="Cambria Math"/>
        </w:rPr>
        <w:t>руб</w:t>
      </w:r>
      <w:proofErr w:type="spellEnd"/>
    </w:p>
    <w:p w:rsidR="00367EEA" w:rsidRPr="0009143F" w:rsidRDefault="00367EEA" w:rsidP="00367EEA">
      <w:pPr>
        <w:pStyle w:val="a3"/>
        <w:spacing w:line="360" w:lineRule="auto"/>
        <w:ind w:firstLine="709"/>
      </w:pPr>
      <w:r w:rsidRPr="0009143F">
        <w:t>Для определения стоимостной оценки общих затрат необходимо найти затраты на</w:t>
      </w:r>
      <w:r w:rsidRPr="0009143F">
        <w:rPr>
          <w:spacing w:val="-57"/>
        </w:rPr>
        <w:t xml:space="preserve"> </w:t>
      </w:r>
      <w:r w:rsidRPr="0009143F">
        <w:t>дополнительную</w:t>
      </w:r>
      <w:r w:rsidRPr="0009143F">
        <w:rPr>
          <w:spacing w:val="-1"/>
        </w:rPr>
        <w:t xml:space="preserve"> </w:t>
      </w:r>
      <w:r w:rsidRPr="0009143F">
        <w:t>добычу</w:t>
      </w:r>
      <w:r w:rsidRPr="0009143F">
        <w:rPr>
          <w:spacing w:val="-3"/>
        </w:rPr>
        <w:t xml:space="preserve"> </w:t>
      </w:r>
      <w:r w:rsidRPr="0009143F">
        <w:t>нефти</w:t>
      </w:r>
      <w:r w:rsidRPr="0009143F">
        <w:rPr>
          <w:spacing w:val="-1"/>
        </w:rPr>
        <w:t xml:space="preserve"> </w:t>
      </w:r>
      <w:r w:rsidRPr="0009143F">
        <w:t>и затраты на</w:t>
      </w:r>
      <w:r w:rsidRPr="0009143F">
        <w:rPr>
          <w:spacing w:val="-2"/>
        </w:rPr>
        <w:t xml:space="preserve"> </w:t>
      </w:r>
      <w:r w:rsidRPr="0009143F">
        <w:t>проведение</w:t>
      </w:r>
      <w:r w:rsidRPr="0009143F">
        <w:rPr>
          <w:spacing w:val="-1"/>
        </w:rPr>
        <w:t xml:space="preserve"> </w:t>
      </w:r>
      <w:r w:rsidRPr="0009143F">
        <w:t>Изоляции.</w:t>
      </w:r>
    </w:p>
    <w:p w:rsidR="00367EEA" w:rsidRDefault="00367EEA" w:rsidP="00367EEA">
      <w:pPr>
        <w:pStyle w:val="a3"/>
        <w:spacing w:before="1" w:line="360" w:lineRule="auto"/>
        <w:ind w:firstLine="709"/>
        <w:rPr>
          <w:sz w:val="32"/>
        </w:rPr>
      </w:pPr>
      <w:r w:rsidRPr="0009143F">
        <w:t>Затраты</w:t>
      </w:r>
      <w:r w:rsidRPr="0009143F">
        <w:rPr>
          <w:spacing w:val="-3"/>
        </w:rPr>
        <w:t xml:space="preserve"> </w:t>
      </w:r>
      <w:r w:rsidRPr="0009143F">
        <w:t>на</w:t>
      </w:r>
      <w:r w:rsidRPr="0009143F">
        <w:rPr>
          <w:spacing w:val="-4"/>
        </w:rPr>
        <w:t xml:space="preserve"> </w:t>
      </w:r>
      <w:r w:rsidRPr="0009143F">
        <w:t>дополнительную</w:t>
      </w:r>
      <w:r w:rsidRPr="0009143F">
        <w:rPr>
          <w:spacing w:val="-2"/>
        </w:rPr>
        <w:t xml:space="preserve"> </w:t>
      </w:r>
      <w:r w:rsidRPr="0009143F">
        <w:t>добычу:</w:t>
      </w:r>
      <w:r w:rsidRPr="0009143F">
        <w:rPr>
          <w:sz w:val="32"/>
        </w:rPr>
        <w:t xml:space="preserve"> </w:t>
      </w:r>
    </w:p>
    <w:p w:rsidR="00367EEA" w:rsidRPr="0009143F" w:rsidRDefault="00367EEA" w:rsidP="00367EEA">
      <w:pPr>
        <w:pStyle w:val="a3"/>
        <w:spacing w:before="1" w:line="360" w:lineRule="auto"/>
        <w:ind w:firstLine="709"/>
      </w:pPr>
      <w:proofErr w:type="spellStart"/>
      <w:r w:rsidRPr="0009143F">
        <w:t>Здоп</w:t>
      </w:r>
      <w:proofErr w:type="spellEnd"/>
      <w:r>
        <w:t xml:space="preserve"> </w:t>
      </w:r>
      <w:r w:rsidRPr="0009143F">
        <w:t>= ∆</w:t>
      </w:r>
      <w:r w:rsidRPr="0009143F">
        <w:rPr>
          <w:rFonts w:ascii="Cambria Math" w:hAnsi="Cambria Math" w:cs="Cambria Math"/>
        </w:rPr>
        <w:t>𝑄</w:t>
      </w:r>
      <w:r w:rsidRPr="0009143F">
        <w:t xml:space="preserve"> ∙ </w:t>
      </w:r>
      <w:proofErr w:type="spellStart"/>
      <w:r w:rsidRPr="0009143F">
        <w:t>Зпер</w:t>
      </w:r>
      <w:proofErr w:type="spellEnd"/>
      <w:r w:rsidRPr="0009143F">
        <w:t xml:space="preserve"> = 313,5 ∙</w:t>
      </w:r>
      <w:r>
        <w:t xml:space="preserve"> </w:t>
      </w:r>
      <w:r w:rsidRPr="0009143F">
        <w:t>142 = 44517 руб.</w:t>
      </w:r>
    </w:p>
    <w:p w:rsidR="00367EEA" w:rsidRPr="0009143F" w:rsidRDefault="00367EEA" w:rsidP="00367EEA">
      <w:pPr>
        <w:pStyle w:val="a3"/>
        <w:spacing w:before="1" w:line="360" w:lineRule="auto"/>
        <w:ind w:firstLine="709"/>
      </w:pPr>
      <w:proofErr w:type="spellStart"/>
      <w:r w:rsidRPr="0009143F">
        <w:t>Здоп</w:t>
      </w:r>
      <w:proofErr w:type="spellEnd"/>
      <w:r w:rsidRPr="0009143F">
        <w:t xml:space="preserve"> = ∆</w:t>
      </w:r>
      <w:r w:rsidRPr="0009143F">
        <w:rPr>
          <w:rFonts w:ascii="Cambria Math" w:hAnsi="Cambria Math" w:cs="Cambria Math"/>
        </w:rPr>
        <w:t>𝑄</w:t>
      </w:r>
      <w:r w:rsidRPr="0009143F">
        <w:t xml:space="preserve"> ∙ </w:t>
      </w:r>
      <w:proofErr w:type="spellStart"/>
      <w:r w:rsidRPr="0009143F">
        <w:t>Зпер</w:t>
      </w:r>
      <w:proofErr w:type="spellEnd"/>
      <w:r w:rsidRPr="0009143F">
        <w:t xml:space="preserve"> = 271,58 ∙ 142 = 38546,36 </w:t>
      </w:r>
      <w:proofErr w:type="spellStart"/>
      <w:r w:rsidRPr="0009143F">
        <w:t>руб</w:t>
      </w:r>
      <w:proofErr w:type="spellEnd"/>
    </w:p>
    <w:p w:rsidR="00367EEA" w:rsidRPr="0009143F" w:rsidRDefault="00367EEA" w:rsidP="00367EEA">
      <w:pPr>
        <w:pStyle w:val="a3"/>
        <w:spacing w:before="1" w:line="360" w:lineRule="auto"/>
        <w:ind w:firstLine="709"/>
      </w:pPr>
      <w:r w:rsidRPr="0009143F">
        <w:t>Затраты проведение изоляции найдём по формуле:</w:t>
      </w:r>
    </w:p>
    <w:p w:rsidR="00367EEA" w:rsidRPr="0009143F" w:rsidRDefault="00367EEA" w:rsidP="00367EEA">
      <w:pPr>
        <w:pStyle w:val="a3"/>
        <w:spacing w:before="1" w:line="360" w:lineRule="auto"/>
        <w:ind w:firstLine="709"/>
      </w:pPr>
      <w:proofErr w:type="spellStart"/>
      <w:r w:rsidRPr="0009143F">
        <w:lastRenderedPageBreak/>
        <w:t>Ззак</w:t>
      </w:r>
      <w:proofErr w:type="spellEnd"/>
      <w:r w:rsidRPr="0009143F">
        <w:t xml:space="preserve"> = 1 ∙ 736619,36 = 736619,136 </w:t>
      </w:r>
      <w:proofErr w:type="spellStart"/>
      <w:r w:rsidRPr="0009143F">
        <w:t>руб</w:t>
      </w:r>
      <w:proofErr w:type="spellEnd"/>
    </w:p>
    <w:p w:rsidR="00367EEA" w:rsidRPr="0009143F" w:rsidRDefault="00367EEA" w:rsidP="00367EEA">
      <w:pPr>
        <w:pStyle w:val="a3"/>
        <w:spacing w:before="1" w:line="360" w:lineRule="auto"/>
        <w:ind w:firstLine="709"/>
      </w:pPr>
      <w:r w:rsidRPr="0009143F">
        <w:t>Для нашего случая общие затраты:</w:t>
      </w:r>
    </w:p>
    <w:p w:rsidR="00367EEA" w:rsidRPr="0009143F" w:rsidRDefault="00367EEA" w:rsidP="00367EEA">
      <w:pPr>
        <w:pStyle w:val="a3"/>
        <w:spacing w:before="1" w:line="360" w:lineRule="auto"/>
        <w:ind w:firstLine="709"/>
      </w:pPr>
      <w:proofErr w:type="spellStart"/>
      <w:r w:rsidRPr="0009143F">
        <w:t>Зобщ</w:t>
      </w:r>
      <w:proofErr w:type="spellEnd"/>
      <w:r w:rsidRPr="0009143F">
        <w:t xml:space="preserve"> = 736619,136 + 38546,36 = 775183,496 руб.</w:t>
      </w:r>
    </w:p>
    <w:p w:rsidR="00367EEA" w:rsidRPr="0009143F" w:rsidRDefault="00367EEA" w:rsidP="00367EEA">
      <w:pPr>
        <w:pStyle w:val="a3"/>
        <w:spacing w:before="1" w:line="360" w:lineRule="auto"/>
        <w:ind w:firstLine="709"/>
      </w:pPr>
      <w:r w:rsidRPr="0009143F">
        <w:t>Экономический эффект найдем по формуле 1:</w:t>
      </w:r>
    </w:p>
    <w:p w:rsidR="00367EEA" w:rsidRPr="0009143F" w:rsidRDefault="00367EEA" w:rsidP="00367EEA">
      <w:pPr>
        <w:pStyle w:val="a3"/>
        <w:spacing w:line="360" w:lineRule="auto"/>
        <w:ind w:firstLine="709"/>
      </w:pPr>
      <w:proofErr w:type="spellStart"/>
      <w:r w:rsidRPr="0009143F">
        <w:t>Эмер</w:t>
      </w:r>
      <w:proofErr w:type="spellEnd"/>
      <w:r w:rsidRPr="0009143F">
        <w:t xml:space="preserve"> = 7532666,00 – 775183,496 = 6757482,391 руб.</w:t>
      </w:r>
    </w:p>
    <w:p w:rsidR="00367EEA" w:rsidRPr="0009143F" w:rsidRDefault="00367EEA" w:rsidP="00367EEA">
      <w:pPr>
        <w:pStyle w:val="a3"/>
        <w:spacing w:line="360" w:lineRule="auto"/>
        <w:ind w:firstLine="707"/>
      </w:pPr>
      <w:r>
        <w:t>Н</w:t>
      </w:r>
      <w:r w:rsidRPr="0009143F">
        <w:t>айдём</w:t>
      </w:r>
      <w:r w:rsidRPr="0009143F">
        <w:rPr>
          <w:spacing w:val="22"/>
        </w:rPr>
        <w:t xml:space="preserve"> </w:t>
      </w:r>
      <w:r w:rsidRPr="0009143F">
        <w:t>себестоимость</w:t>
      </w:r>
      <w:r w:rsidRPr="0009143F">
        <w:rPr>
          <w:spacing w:val="23"/>
        </w:rPr>
        <w:t xml:space="preserve"> </w:t>
      </w:r>
      <w:r w:rsidRPr="0009143F">
        <w:t>единицы</w:t>
      </w:r>
      <w:r w:rsidRPr="0009143F">
        <w:rPr>
          <w:spacing w:val="22"/>
        </w:rPr>
        <w:t xml:space="preserve"> </w:t>
      </w:r>
      <w:r w:rsidRPr="0009143F">
        <w:t>продукции</w:t>
      </w:r>
      <w:r w:rsidRPr="0009143F">
        <w:rPr>
          <w:spacing w:val="19"/>
        </w:rPr>
        <w:t xml:space="preserve"> </w:t>
      </w:r>
      <w:r w:rsidRPr="0009143F">
        <w:t>после</w:t>
      </w:r>
      <w:r w:rsidRPr="0009143F">
        <w:rPr>
          <w:spacing w:val="22"/>
        </w:rPr>
        <w:t xml:space="preserve"> </w:t>
      </w:r>
      <w:r w:rsidRPr="0009143F">
        <w:t>реализации</w:t>
      </w:r>
      <w:r w:rsidRPr="0009143F">
        <w:rPr>
          <w:spacing w:val="21"/>
        </w:rPr>
        <w:t xml:space="preserve"> </w:t>
      </w:r>
      <w:r w:rsidRPr="0009143F">
        <w:t>мероприятия</w:t>
      </w:r>
      <w:r w:rsidRPr="0009143F">
        <w:rPr>
          <w:spacing w:val="23"/>
        </w:rPr>
        <w:t xml:space="preserve"> </w:t>
      </w:r>
      <w:r w:rsidRPr="0009143F">
        <w:t>по</w:t>
      </w:r>
      <w:r w:rsidRPr="0009143F">
        <w:rPr>
          <w:spacing w:val="-57"/>
        </w:rPr>
        <w:t xml:space="preserve"> </w:t>
      </w:r>
      <w:r w:rsidRPr="0009143F">
        <w:t>формуле</w:t>
      </w:r>
      <w:r w:rsidRPr="0009143F">
        <w:rPr>
          <w:spacing w:val="-2"/>
        </w:rPr>
        <w:t xml:space="preserve"> </w:t>
      </w:r>
      <w:r w:rsidRPr="0009143F">
        <w:t>8:</w:t>
      </w:r>
    </w:p>
    <w:p w:rsidR="00367EEA" w:rsidRPr="0009143F" w:rsidRDefault="00367EEA" w:rsidP="00367EEA">
      <w:pPr>
        <w:pStyle w:val="a3"/>
        <w:ind w:firstLine="707"/>
        <w:jc w:val="center"/>
      </w:pPr>
      <w:r w:rsidRPr="0009143F">
        <w:t>C2 =</w:t>
      </w:r>
      <w:r w:rsidRPr="0009143F">
        <w:rPr>
          <w:spacing w:val="-1"/>
        </w:rPr>
        <w:t xml:space="preserve"> </w:t>
      </w:r>
      <w:r w:rsidRPr="0009143F">
        <w:t xml:space="preserve">(740 ∙161500 +775183,496) </w:t>
      </w:r>
      <w:proofErr w:type="gramStart"/>
      <w:r w:rsidRPr="0009143F">
        <w:t>/(</w:t>
      </w:r>
      <w:proofErr w:type="gramEnd"/>
      <w:r w:rsidRPr="0009143F">
        <w:t>161500+</w:t>
      </w:r>
      <w:r w:rsidRPr="0009143F">
        <w:rPr>
          <w:spacing w:val="-2"/>
        </w:rPr>
        <w:t xml:space="preserve"> </w:t>
      </w:r>
      <w:r w:rsidRPr="0009143F">
        <w:t>271,58) =</w:t>
      </w:r>
      <w:r w:rsidRPr="0009143F">
        <w:rPr>
          <w:spacing w:val="-2"/>
        </w:rPr>
        <w:t xml:space="preserve"> </w:t>
      </w:r>
      <w:r w:rsidRPr="0009143F">
        <w:t>743,55 руб./т</w:t>
      </w:r>
    </w:p>
    <w:p w:rsidR="00367EEA" w:rsidRDefault="00367EEA" w:rsidP="00367EEA">
      <w:pPr>
        <w:pStyle w:val="a3"/>
        <w:spacing w:before="137" w:line="360" w:lineRule="auto"/>
        <w:ind w:firstLine="707"/>
      </w:pPr>
      <w:r w:rsidRPr="0009143F">
        <w:t>Прирост</w:t>
      </w:r>
      <w:r w:rsidRPr="0009143F">
        <w:rPr>
          <w:spacing w:val="-3"/>
        </w:rPr>
        <w:t xml:space="preserve"> </w:t>
      </w:r>
      <w:r w:rsidRPr="0009143F">
        <w:t>прибыли</w:t>
      </w:r>
      <w:r w:rsidRPr="0009143F">
        <w:rPr>
          <w:spacing w:val="-2"/>
        </w:rPr>
        <w:t xml:space="preserve"> </w:t>
      </w:r>
      <w:r w:rsidRPr="0009143F">
        <w:t>от</w:t>
      </w:r>
      <w:r w:rsidRPr="0009143F">
        <w:rPr>
          <w:spacing w:val="-3"/>
        </w:rPr>
        <w:t xml:space="preserve"> </w:t>
      </w:r>
      <w:r w:rsidRPr="0009143F">
        <w:t>реализации</w:t>
      </w:r>
      <w:r w:rsidRPr="0009143F">
        <w:rPr>
          <w:spacing w:val="-2"/>
        </w:rPr>
        <w:t xml:space="preserve"> </w:t>
      </w:r>
      <w:r w:rsidRPr="0009143F">
        <w:t>мероприятия</w:t>
      </w:r>
      <w:r w:rsidRPr="0009143F">
        <w:rPr>
          <w:spacing w:val="-15"/>
        </w:rPr>
        <w:t xml:space="preserve"> </w:t>
      </w:r>
      <w:r w:rsidRPr="0009143F">
        <w:t>определим</w:t>
      </w:r>
      <w:r w:rsidRPr="0009143F">
        <w:rPr>
          <w:spacing w:val="-7"/>
        </w:rPr>
        <w:t xml:space="preserve"> </w:t>
      </w:r>
      <w:r w:rsidRPr="0009143F">
        <w:t>по</w:t>
      </w:r>
      <w:r w:rsidRPr="0009143F">
        <w:rPr>
          <w:spacing w:val="-3"/>
        </w:rPr>
        <w:t xml:space="preserve"> </w:t>
      </w:r>
      <w:r w:rsidRPr="0009143F">
        <w:t>формуле</w:t>
      </w:r>
      <w:r w:rsidRPr="0009143F">
        <w:rPr>
          <w:spacing w:val="-3"/>
        </w:rPr>
        <w:t xml:space="preserve"> </w:t>
      </w:r>
      <w:r w:rsidRPr="0009143F">
        <w:t>7:</w:t>
      </w:r>
    </w:p>
    <w:p w:rsidR="00367EEA" w:rsidRPr="0009143F" w:rsidRDefault="00367EEA" w:rsidP="00367EEA">
      <w:pPr>
        <w:pStyle w:val="a3"/>
        <w:spacing w:before="130"/>
        <w:ind w:firstLine="707"/>
        <w:jc w:val="center"/>
      </w:pPr>
      <w:r w:rsidRPr="0009143F">
        <w:rPr>
          <w:noProof/>
          <w:lang w:eastAsia="ru-RU"/>
        </w:rPr>
        <mc:AlternateContent>
          <mc:Choice Requires="wps">
            <w:drawing>
              <wp:anchor distT="0" distB="0" distL="114300" distR="114300" simplePos="0" relativeHeight="251659264" behindDoc="0" locked="0" layoutInCell="1" allowOverlap="1" wp14:anchorId="1A243D29" wp14:editId="7B4B0DCE">
                <wp:simplePos x="0" y="0"/>
                <wp:positionH relativeFrom="column">
                  <wp:posOffset>877801</wp:posOffset>
                </wp:positionH>
                <wp:positionV relativeFrom="paragraph">
                  <wp:posOffset>270914</wp:posOffset>
                </wp:positionV>
                <wp:extent cx="5015346" cy="0"/>
                <wp:effectExtent l="0" t="0" r="3302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501534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B928D3"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1pt,21.35pt" to="464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" strokecolor="black [3213]" strokeweight=".5pt">
                <v:stroke joinstyle="miter"/>
              </v:line>
            </w:pict>
          </mc:Fallback>
        </mc:AlternateContent>
      </w:r>
      <w:r w:rsidRPr="0009143F">
        <w:t>П</w:t>
      </w:r>
      <w:r w:rsidRPr="0009143F">
        <w:rPr>
          <w:spacing w:val="13"/>
        </w:rPr>
        <w:t xml:space="preserve"> </w:t>
      </w:r>
      <w:r w:rsidRPr="0009143F">
        <w:t>=</w:t>
      </w:r>
      <w:r w:rsidRPr="0009143F">
        <w:rPr>
          <w:spacing w:val="66"/>
        </w:rPr>
        <w:t xml:space="preserve"> </w:t>
      </w:r>
      <w:r w:rsidRPr="0009143F">
        <w:rPr>
          <w:position w:val="1"/>
        </w:rPr>
        <w:t>(</w:t>
      </w:r>
      <w:r w:rsidRPr="0009143F">
        <w:t>27736,45–</w:t>
      </w:r>
      <w:r w:rsidRPr="0009143F">
        <w:rPr>
          <w:spacing w:val="39"/>
        </w:rPr>
        <w:t xml:space="preserve"> </w:t>
      </w:r>
      <w:r w:rsidRPr="0009143F">
        <w:t>743,55</w:t>
      </w:r>
      <w:r w:rsidRPr="0009143F">
        <w:rPr>
          <w:position w:val="1"/>
        </w:rPr>
        <w:t xml:space="preserve">) </w:t>
      </w:r>
      <w:r w:rsidRPr="0009143F">
        <w:t>∙</w:t>
      </w:r>
      <w:r w:rsidRPr="0009143F">
        <w:rPr>
          <w:spacing w:val="52"/>
        </w:rPr>
        <w:t xml:space="preserve"> </w:t>
      </w:r>
      <w:r w:rsidRPr="0009143F">
        <w:rPr>
          <w:position w:val="1"/>
        </w:rPr>
        <w:t>(</w:t>
      </w:r>
      <w:r w:rsidRPr="0009143F">
        <w:t>161500,00</w:t>
      </w:r>
      <w:r w:rsidRPr="0009143F">
        <w:rPr>
          <w:spacing w:val="51"/>
        </w:rPr>
        <w:t xml:space="preserve"> </w:t>
      </w:r>
      <w:r w:rsidRPr="0009143F">
        <w:t>+</w:t>
      </w:r>
      <w:r w:rsidRPr="0009143F">
        <w:rPr>
          <w:spacing w:val="52"/>
        </w:rPr>
        <w:t xml:space="preserve"> </w:t>
      </w:r>
      <w:r w:rsidRPr="0009143F">
        <w:t>271,58</w:t>
      </w:r>
      <w:r w:rsidRPr="0009143F">
        <w:rPr>
          <w:position w:val="1"/>
        </w:rPr>
        <w:t>)</w:t>
      </w:r>
      <w:r w:rsidRPr="0009143F">
        <w:t xml:space="preserve"> –</w:t>
      </w:r>
      <w:r w:rsidRPr="0009143F">
        <w:rPr>
          <w:spacing w:val="38"/>
        </w:rPr>
        <w:t xml:space="preserve"> </w:t>
      </w:r>
      <w:r w:rsidRPr="0009143F">
        <w:rPr>
          <w:position w:val="1"/>
        </w:rPr>
        <w:t>(</w:t>
      </w:r>
      <w:r w:rsidRPr="0009143F">
        <w:t>27736,45–</w:t>
      </w:r>
      <w:r w:rsidRPr="0009143F">
        <w:rPr>
          <w:spacing w:val="39"/>
        </w:rPr>
        <w:t xml:space="preserve"> </w:t>
      </w:r>
      <w:r w:rsidRPr="0009143F">
        <w:t>784,34</w:t>
      </w:r>
      <w:r w:rsidRPr="0009143F">
        <w:rPr>
          <w:position w:val="1"/>
        </w:rPr>
        <w:t>)</w:t>
      </w:r>
      <w:r w:rsidRPr="0009143F">
        <w:rPr>
          <w:spacing w:val="1"/>
          <w:position w:val="1"/>
        </w:rPr>
        <w:t xml:space="preserve"> </w:t>
      </w:r>
      <w:r w:rsidRPr="0009143F">
        <w:t>∙</w:t>
      </w:r>
      <w:r w:rsidRPr="0009143F">
        <w:rPr>
          <w:spacing w:val="51"/>
        </w:rPr>
        <w:t xml:space="preserve"> </w:t>
      </w:r>
      <w:r w:rsidRPr="0009143F">
        <w:t>161500,00</w:t>
      </w:r>
    </w:p>
    <w:p w:rsidR="00367EEA" w:rsidRPr="0009143F" w:rsidRDefault="00367EEA" w:rsidP="00367EEA">
      <w:pPr>
        <w:pStyle w:val="a3"/>
        <w:spacing w:before="141"/>
        <w:ind w:firstLine="707"/>
      </w:pPr>
      <w:r w:rsidRPr="0009143F">
        <w:rPr>
          <w:spacing w:val="-1"/>
        </w:rPr>
        <w:t>=</w:t>
      </w:r>
      <w:r w:rsidRPr="0009143F">
        <w:rPr>
          <w:spacing w:val="14"/>
        </w:rPr>
        <w:t xml:space="preserve"> </w:t>
      </w:r>
      <w:r w:rsidRPr="0009143F">
        <w:rPr>
          <w:spacing w:val="-1"/>
        </w:rPr>
        <w:t>7473573,391</w:t>
      </w:r>
      <w:r w:rsidRPr="0009143F">
        <w:rPr>
          <w:spacing w:val="3"/>
        </w:rPr>
        <w:t>,</w:t>
      </w:r>
      <w:r w:rsidRPr="0009143F">
        <w:rPr>
          <w:spacing w:val="-13"/>
        </w:rPr>
        <w:t xml:space="preserve"> </w:t>
      </w:r>
      <w:proofErr w:type="spellStart"/>
      <w:r w:rsidRPr="0009143F">
        <w:t>руб</w:t>
      </w:r>
      <w:proofErr w:type="spellEnd"/>
    </w:p>
    <w:p w:rsidR="00367EEA" w:rsidRPr="004635CE" w:rsidRDefault="00367EEA" w:rsidP="00367EEA">
      <w:pPr>
        <w:pStyle w:val="a3"/>
        <w:spacing w:before="138" w:line="360" w:lineRule="auto"/>
        <w:ind w:firstLine="707"/>
      </w:pPr>
      <w:r w:rsidRPr="004635CE">
        <w:t>Чист</w:t>
      </w:r>
      <w:r>
        <w:t>ую</w:t>
      </w:r>
      <w:r w:rsidRPr="004635CE">
        <w:rPr>
          <w:spacing w:val="-2"/>
        </w:rPr>
        <w:t xml:space="preserve"> </w:t>
      </w:r>
      <w:r w:rsidRPr="004635CE">
        <w:t>прибыль</w:t>
      </w:r>
      <w:r w:rsidRPr="004635CE">
        <w:rPr>
          <w:spacing w:val="-2"/>
        </w:rPr>
        <w:t xml:space="preserve"> </w:t>
      </w:r>
      <w:r w:rsidRPr="004635CE">
        <w:t>определим</w:t>
      </w:r>
      <w:r w:rsidRPr="004635CE">
        <w:rPr>
          <w:spacing w:val="-3"/>
        </w:rPr>
        <w:t xml:space="preserve"> </w:t>
      </w:r>
      <w:r w:rsidRPr="004635CE">
        <w:t>по</w:t>
      </w:r>
      <w:r w:rsidRPr="004635CE">
        <w:rPr>
          <w:spacing w:val="-1"/>
        </w:rPr>
        <w:t xml:space="preserve"> </w:t>
      </w:r>
      <w:r w:rsidRPr="004635CE">
        <w:t>формуле:</w:t>
      </w:r>
    </w:p>
    <w:p w:rsidR="00367EEA" w:rsidRPr="0009143F" w:rsidRDefault="00367EEA" w:rsidP="00367EEA">
      <w:pPr>
        <w:pStyle w:val="a3"/>
        <w:spacing w:before="140"/>
        <w:ind w:firstLine="707"/>
        <w:jc w:val="center"/>
      </w:pPr>
      <w:proofErr w:type="spellStart"/>
      <w:r w:rsidRPr="0009143F">
        <w:t>П</w:t>
      </w:r>
      <w:r w:rsidRPr="0009143F">
        <w:rPr>
          <w:vertAlign w:val="subscript"/>
        </w:rPr>
        <w:t>чис</w:t>
      </w:r>
      <w:proofErr w:type="spellEnd"/>
      <w:r w:rsidRPr="0009143F">
        <w:rPr>
          <w:spacing w:val="24"/>
        </w:rPr>
        <w:t xml:space="preserve"> </w:t>
      </w:r>
      <w:r w:rsidRPr="0009143F">
        <w:t>=</w:t>
      </w:r>
      <w:r w:rsidRPr="0009143F">
        <w:rPr>
          <w:spacing w:val="17"/>
        </w:rPr>
        <w:t xml:space="preserve"> </w:t>
      </w:r>
      <w:r w:rsidRPr="0009143F">
        <w:t>П</w:t>
      </w:r>
      <w:r w:rsidRPr="0009143F">
        <w:rPr>
          <w:spacing w:val="2"/>
        </w:rPr>
        <w:t xml:space="preserve"> </w:t>
      </w:r>
      <w:r w:rsidRPr="0009143F">
        <w:t>−</w:t>
      </w:r>
      <w:r w:rsidRPr="0009143F">
        <w:rPr>
          <w:spacing w:val="-1"/>
        </w:rPr>
        <w:t xml:space="preserve"> </w:t>
      </w:r>
      <w:proofErr w:type="spellStart"/>
      <w:r w:rsidRPr="0009143F">
        <w:t>Н</w:t>
      </w:r>
      <w:r w:rsidRPr="0009143F">
        <w:rPr>
          <w:vertAlign w:val="subscript"/>
        </w:rPr>
        <w:t>пр</w:t>
      </w:r>
      <w:proofErr w:type="spellEnd"/>
      <w:r w:rsidRPr="0009143F">
        <w:rPr>
          <w:spacing w:val="26"/>
        </w:rPr>
        <w:t xml:space="preserve"> </w:t>
      </w:r>
      <w:r w:rsidRPr="0009143F">
        <w:t>=</w:t>
      </w:r>
      <w:r w:rsidRPr="0009143F">
        <w:rPr>
          <w:spacing w:val="14"/>
        </w:rPr>
        <w:t xml:space="preserve"> </w:t>
      </w:r>
      <w:r w:rsidRPr="0009143F">
        <w:t>7473573,391</w:t>
      </w:r>
      <w:r w:rsidRPr="0009143F">
        <w:rPr>
          <w:spacing w:val="2"/>
        </w:rPr>
        <w:t xml:space="preserve"> </w:t>
      </w:r>
      <w:r w:rsidRPr="0009143F">
        <w:t>−</w:t>
      </w:r>
      <w:r w:rsidRPr="0009143F">
        <w:rPr>
          <w:spacing w:val="-1"/>
        </w:rPr>
        <w:t xml:space="preserve"> </w:t>
      </w:r>
      <w:r w:rsidRPr="0009143F">
        <w:t>0,2 ∙</w:t>
      </w:r>
      <w:r w:rsidRPr="0009143F">
        <w:rPr>
          <w:spacing w:val="1"/>
        </w:rPr>
        <w:t xml:space="preserve"> </w:t>
      </w:r>
      <w:r w:rsidRPr="0009143F">
        <w:t>7473573,391</w:t>
      </w:r>
      <w:r w:rsidRPr="0009143F">
        <w:rPr>
          <w:spacing w:val="17"/>
        </w:rPr>
        <w:t xml:space="preserve"> </w:t>
      </w:r>
      <w:r w:rsidRPr="0009143F">
        <w:t>=</w:t>
      </w:r>
      <w:r w:rsidRPr="0009143F">
        <w:rPr>
          <w:spacing w:val="14"/>
        </w:rPr>
        <w:t xml:space="preserve"> </w:t>
      </w:r>
      <w:r w:rsidRPr="0009143F">
        <w:t>5978858,713</w:t>
      </w:r>
      <w:r w:rsidRPr="0009143F">
        <w:rPr>
          <w:spacing w:val="4"/>
        </w:rPr>
        <w:t>,</w:t>
      </w:r>
      <w:r w:rsidRPr="0009143F">
        <w:rPr>
          <w:spacing w:val="-12"/>
        </w:rPr>
        <w:t xml:space="preserve"> </w:t>
      </w:r>
      <w:proofErr w:type="spellStart"/>
      <w:r w:rsidRPr="0009143F">
        <w:t>руб</w:t>
      </w:r>
      <w:proofErr w:type="spellEnd"/>
    </w:p>
    <w:p w:rsidR="00367EEA" w:rsidRDefault="00367EEA" w:rsidP="006839DD">
      <w:pPr>
        <w:pStyle w:val="a3"/>
        <w:spacing w:before="169"/>
        <w:ind w:firstLine="707"/>
      </w:pPr>
      <w:r w:rsidRPr="004635CE">
        <w:t>Результаты</w:t>
      </w:r>
      <w:r w:rsidRPr="004635CE">
        <w:rPr>
          <w:spacing w:val="-2"/>
        </w:rPr>
        <w:t xml:space="preserve"> </w:t>
      </w:r>
      <w:r w:rsidRPr="004635CE">
        <w:t>расчётов</w:t>
      </w:r>
      <w:r w:rsidRPr="004635CE">
        <w:rPr>
          <w:spacing w:val="-2"/>
        </w:rPr>
        <w:t xml:space="preserve"> </w:t>
      </w:r>
      <w:r w:rsidRPr="004635CE">
        <w:t>приведены</w:t>
      </w:r>
      <w:r w:rsidRPr="004635CE">
        <w:rPr>
          <w:spacing w:val="-2"/>
        </w:rPr>
        <w:t xml:space="preserve"> </w:t>
      </w:r>
      <w:r w:rsidRPr="004635CE">
        <w:t>в</w:t>
      </w:r>
      <w:r w:rsidRPr="004635CE">
        <w:rPr>
          <w:spacing w:val="-2"/>
        </w:rPr>
        <w:t xml:space="preserve"> </w:t>
      </w:r>
      <w:r w:rsidRPr="004635CE">
        <w:t>таблице</w:t>
      </w:r>
      <w:r w:rsidRPr="004635CE">
        <w:rPr>
          <w:spacing w:val="-3"/>
        </w:rPr>
        <w:t xml:space="preserve"> </w:t>
      </w:r>
      <w:r>
        <w:t>6.</w:t>
      </w:r>
    </w:p>
    <w:p w:rsidR="006839DD" w:rsidRPr="006839DD" w:rsidRDefault="00367EEA" w:rsidP="006839DD">
      <w:pPr>
        <w:pStyle w:val="a3"/>
        <w:spacing w:line="360" w:lineRule="auto"/>
        <w:ind w:right="-2" w:firstLine="709"/>
        <w:jc w:val="right"/>
        <w:rPr>
          <w:i/>
        </w:rPr>
      </w:pPr>
      <w:r w:rsidRPr="006839DD">
        <w:rPr>
          <w:i/>
        </w:rPr>
        <w:t>Таблица</w:t>
      </w:r>
      <w:r w:rsidRPr="006839DD">
        <w:rPr>
          <w:i/>
          <w:spacing w:val="118"/>
        </w:rPr>
        <w:t xml:space="preserve"> </w:t>
      </w:r>
      <w:r w:rsidR="006839DD">
        <w:rPr>
          <w:i/>
        </w:rPr>
        <w:t>6</w:t>
      </w:r>
    </w:p>
    <w:p w:rsidR="00367EEA" w:rsidRPr="006839DD" w:rsidRDefault="00367EEA" w:rsidP="006839DD">
      <w:pPr>
        <w:pStyle w:val="a3"/>
        <w:spacing w:line="360" w:lineRule="auto"/>
        <w:ind w:left="0" w:right="-2"/>
        <w:jc w:val="center"/>
        <w:rPr>
          <w:b/>
        </w:rPr>
      </w:pPr>
      <w:r w:rsidRPr="006839DD">
        <w:rPr>
          <w:b/>
        </w:rPr>
        <w:t>Результаты</w:t>
      </w:r>
      <w:r w:rsidRPr="006839DD">
        <w:rPr>
          <w:b/>
          <w:spacing w:val="47"/>
        </w:rPr>
        <w:t xml:space="preserve"> </w:t>
      </w:r>
      <w:r w:rsidRPr="006839DD">
        <w:rPr>
          <w:b/>
        </w:rPr>
        <w:t>расчёта</w:t>
      </w:r>
      <w:r w:rsidRPr="006839DD">
        <w:rPr>
          <w:b/>
          <w:spacing w:val="48"/>
        </w:rPr>
        <w:t xml:space="preserve"> </w:t>
      </w:r>
      <w:r w:rsidRPr="006839DD">
        <w:rPr>
          <w:b/>
        </w:rPr>
        <w:t>экономического</w:t>
      </w:r>
      <w:r w:rsidRPr="006839DD">
        <w:rPr>
          <w:b/>
          <w:spacing w:val="48"/>
        </w:rPr>
        <w:t xml:space="preserve"> </w:t>
      </w:r>
      <w:r w:rsidRPr="006839DD">
        <w:rPr>
          <w:b/>
        </w:rPr>
        <w:t>эффекта</w:t>
      </w:r>
      <w:r w:rsidRPr="006839DD">
        <w:rPr>
          <w:b/>
          <w:spacing w:val="47"/>
        </w:rPr>
        <w:t xml:space="preserve"> </w:t>
      </w:r>
      <w:r w:rsidRPr="006839DD">
        <w:rPr>
          <w:b/>
        </w:rPr>
        <w:t>от применения</w:t>
      </w:r>
      <w:r w:rsidRPr="006839DD">
        <w:rPr>
          <w:b/>
          <w:spacing w:val="42"/>
        </w:rPr>
        <w:t xml:space="preserve"> </w:t>
      </w:r>
      <w:proofErr w:type="gramStart"/>
      <w:r w:rsidRPr="006839DD">
        <w:rPr>
          <w:b/>
        </w:rPr>
        <w:t xml:space="preserve">данной </w:t>
      </w:r>
      <w:r w:rsidRPr="006839DD">
        <w:rPr>
          <w:b/>
          <w:spacing w:val="-57"/>
        </w:rPr>
        <w:t xml:space="preserve"> </w:t>
      </w:r>
      <w:r w:rsidRPr="006839DD">
        <w:rPr>
          <w:b/>
        </w:rPr>
        <w:t>технологии</w:t>
      </w:r>
      <w:proofErr w:type="gramEnd"/>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6851"/>
        <w:gridCol w:w="1800"/>
      </w:tblGrid>
      <w:tr w:rsidR="00367EEA" w:rsidTr="004F17EA">
        <w:trPr>
          <w:trHeight w:val="443"/>
        </w:trPr>
        <w:tc>
          <w:tcPr>
            <w:tcW w:w="852" w:type="dxa"/>
          </w:tcPr>
          <w:p w:rsidR="00367EEA" w:rsidRPr="006839DD" w:rsidRDefault="00367EEA" w:rsidP="004F17EA">
            <w:pPr>
              <w:pStyle w:val="TableParagraph"/>
              <w:spacing w:before="78"/>
              <w:ind w:left="164" w:right="160"/>
              <w:rPr>
                <w:sz w:val="24"/>
                <w:lang w:val="ru-RU"/>
              </w:rPr>
            </w:pPr>
            <w:r w:rsidRPr="006839DD">
              <w:rPr>
                <w:sz w:val="24"/>
                <w:lang w:val="ru-RU"/>
              </w:rPr>
              <w:t>№</w:t>
            </w:r>
            <w:r w:rsidRPr="006839DD">
              <w:rPr>
                <w:spacing w:val="-1"/>
                <w:sz w:val="24"/>
                <w:lang w:val="ru-RU"/>
              </w:rPr>
              <w:t xml:space="preserve"> </w:t>
            </w:r>
            <w:r w:rsidRPr="006839DD">
              <w:rPr>
                <w:sz w:val="24"/>
                <w:lang w:val="ru-RU"/>
              </w:rPr>
              <w:t>п.</w:t>
            </w:r>
          </w:p>
        </w:tc>
        <w:tc>
          <w:tcPr>
            <w:tcW w:w="6851" w:type="dxa"/>
          </w:tcPr>
          <w:p w:rsidR="00367EEA" w:rsidRPr="006839DD" w:rsidRDefault="00367EEA" w:rsidP="004F17EA">
            <w:pPr>
              <w:pStyle w:val="TableParagraph"/>
              <w:spacing w:before="78"/>
              <w:ind w:left="589" w:right="585"/>
              <w:rPr>
                <w:sz w:val="24"/>
                <w:lang w:val="ru-RU"/>
              </w:rPr>
            </w:pPr>
            <w:r w:rsidRPr="006839DD">
              <w:rPr>
                <w:sz w:val="24"/>
                <w:lang w:val="ru-RU"/>
              </w:rPr>
              <w:t>Показатели</w:t>
            </w:r>
          </w:p>
        </w:tc>
        <w:tc>
          <w:tcPr>
            <w:tcW w:w="1800" w:type="dxa"/>
          </w:tcPr>
          <w:p w:rsidR="00367EEA" w:rsidRPr="006839DD" w:rsidRDefault="00367EEA" w:rsidP="004F17EA">
            <w:pPr>
              <w:pStyle w:val="TableParagraph"/>
              <w:spacing w:before="78"/>
              <w:ind w:left="425"/>
              <w:jc w:val="left"/>
              <w:rPr>
                <w:sz w:val="24"/>
                <w:lang w:val="ru-RU"/>
              </w:rPr>
            </w:pPr>
            <w:r w:rsidRPr="006839DD">
              <w:rPr>
                <w:sz w:val="24"/>
                <w:lang w:val="ru-RU"/>
              </w:rPr>
              <w:t>Значения</w:t>
            </w:r>
          </w:p>
        </w:tc>
      </w:tr>
      <w:tr w:rsidR="00367EEA" w:rsidTr="004F17EA">
        <w:trPr>
          <w:trHeight w:val="445"/>
        </w:trPr>
        <w:tc>
          <w:tcPr>
            <w:tcW w:w="852" w:type="dxa"/>
          </w:tcPr>
          <w:p w:rsidR="00367EEA" w:rsidRPr="006839DD" w:rsidRDefault="00367EEA" w:rsidP="004F17EA">
            <w:pPr>
              <w:pStyle w:val="TableParagraph"/>
              <w:spacing w:before="83"/>
              <w:ind w:left="7"/>
              <w:rPr>
                <w:sz w:val="24"/>
                <w:lang w:val="ru-RU"/>
              </w:rPr>
            </w:pPr>
            <w:r w:rsidRPr="006839DD">
              <w:rPr>
                <w:sz w:val="24"/>
                <w:lang w:val="ru-RU"/>
              </w:rPr>
              <w:t>1</w:t>
            </w:r>
          </w:p>
        </w:tc>
        <w:tc>
          <w:tcPr>
            <w:tcW w:w="6851" w:type="dxa"/>
          </w:tcPr>
          <w:p w:rsidR="00367EEA" w:rsidRPr="004635CE" w:rsidRDefault="00367EEA" w:rsidP="004F17EA">
            <w:pPr>
              <w:pStyle w:val="TableParagraph"/>
              <w:spacing w:before="83"/>
              <w:ind w:left="692" w:right="585"/>
              <w:rPr>
                <w:sz w:val="24"/>
                <w:lang w:val="ru-RU"/>
              </w:rPr>
            </w:pPr>
            <w:r w:rsidRPr="004635CE">
              <w:rPr>
                <w:sz w:val="24"/>
                <w:lang w:val="ru-RU"/>
              </w:rPr>
              <w:t>Выручка</w:t>
            </w:r>
            <w:r w:rsidRPr="004635CE">
              <w:rPr>
                <w:spacing w:val="-4"/>
                <w:sz w:val="24"/>
                <w:lang w:val="ru-RU"/>
              </w:rPr>
              <w:t xml:space="preserve"> </w:t>
            </w:r>
            <w:r w:rsidRPr="004635CE">
              <w:rPr>
                <w:sz w:val="24"/>
                <w:lang w:val="ru-RU"/>
              </w:rPr>
              <w:t>от</w:t>
            </w:r>
            <w:r w:rsidRPr="004635CE">
              <w:rPr>
                <w:spacing w:val="-3"/>
                <w:sz w:val="24"/>
                <w:lang w:val="ru-RU"/>
              </w:rPr>
              <w:t xml:space="preserve"> </w:t>
            </w:r>
            <w:r w:rsidRPr="004635CE">
              <w:rPr>
                <w:sz w:val="24"/>
                <w:lang w:val="ru-RU"/>
              </w:rPr>
              <w:t>реализации</w:t>
            </w:r>
            <w:r w:rsidRPr="004635CE">
              <w:rPr>
                <w:spacing w:val="-4"/>
                <w:sz w:val="24"/>
                <w:lang w:val="ru-RU"/>
              </w:rPr>
              <w:t xml:space="preserve"> </w:t>
            </w:r>
            <w:r w:rsidRPr="004635CE">
              <w:rPr>
                <w:sz w:val="24"/>
                <w:lang w:val="ru-RU"/>
              </w:rPr>
              <w:t>дополнительной</w:t>
            </w:r>
            <w:r w:rsidRPr="004635CE">
              <w:rPr>
                <w:spacing w:val="-3"/>
                <w:sz w:val="24"/>
                <w:lang w:val="ru-RU"/>
              </w:rPr>
              <w:t xml:space="preserve"> </w:t>
            </w:r>
            <w:r w:rsidRPr="004635CE">
              <w:rPr>
                <w:sz w:val="24"/>
                <w:lang w:val="ru-RU"/>
              </w:rPr>
              <w:t>добычи,</w:t>
            </w:r>
            <w:r w:rsidRPr="004635CE">
              <w:rPr>
                <w:spacing w:val="-3"/>
                <w:sz w:val="24"/>
                <w:lang w:val="ru-RU"/>
              </w:rPr>
              <w:t xml:space="preserve"> </w:t>
            </w:r>
            <w:r w:rsidRPr="004635CE">
              <w:rPr>
                <w:sz w:val="24"/>
                <w:lang w:val="ru-RU"/>
              </w:rPr>
              <w:t>руб.</w:t>
            </w:r>
          </w:p>
        </w:tc>
        <w:tc>
          <w:tcPr>
            <w:tcW w:w="1800" w:type="dxa"/>
          </w:tcPr>
          <w:p w:rsidR="00367EEA" w:rsidRPr="006839DD" w:rsidRDefault="00367EEA" w:rsidP="004F17EA">
            <w:pPr>
              <w:pStyle w:val="TableParagraph"/>
              <w:spacing w:before="86"/>
              <w:ind w:right="266"/>
              <w:jc w:val="right"/>
              <w:rPr>
                <w:sz w:val="24"/>
                <w:lang w:val="ru-RU"/>
              </w:rPr>
            </w:pPr>
            <w:r w:rsidRPr="006839DD">
              <w:rPr>
                <w:sz w:val="24"/>
                <w:lang w:val="ru-RU"/>
              </w:rPr>
              <w:t>7532666,00</w:t>
            </w:r>
          </w:p>
        </w:tc>
      </w:tr>
      <w:tr w:rsidR="00367EEA" w:rsidTr="004F17EA">
        <w:trPr>
          <w:trHeight w:val="443"/>
        </w:trPr>
        <w:tc>
          <w:tcPr>
            <w:tcW w:w="852" w:type="dxa"/>
          </w:tcPr>
          <w:p w:rsidR="00367EEA" w:rsidRPr="006839DD" w:rsidRDefault="00367EEA" w:rsidP="004F17EA">
            <w:pPr>
              <w:pStyle w:val="TableParagraph"/>
              <w:spacing w:before="80"/>
              <w:ind w:left="7"/>
              <w:rPr>
                <w:sz w:val="24"/>
                <w:lang w:val="ru-RU"/>
              </w:rPr>
            </w:pPr>
            <w:r w:rsidRPr="006839DD">
              <w:rPr>
                <w:sz w:val="24"/>
                <w:lang w:val="ru-RU"/>
              </w:rPr>
              <w:t>2</w:t>
            </w:r>
          </w:p>
        </w:tc>
        <w:tc>
          <w:tcPr>
            <w:tcW w:w="6851" w:type="dxa"/>
          </w:tcPr>
          <w:p w:rsidR="00367EEA" w:rsidRPr="004635CE" w:rsidRDefault="00367EEA" w:rsidP="004F17EA">
            <w:pPr>
              <w:pStyle w:val="TableParagraph"/>
              <w:spacing w:before="80"/>
              <w:ind w:left="692" w:right="580"/>
              <w:rPr>
                <w:sz w:val="24"/>
                <w:lang w:val="ru-RU"/>
              </w:rPr>
            </w:pPr>
            <w:r w:rsidRPr="004635CE">
              <w:rPr>
                <w:sz w:val="24"/>
                <w:lang w:val="ru-RU"/>
              </w:rPr>
              <w:t>Затраты</w:t>
            </w:r>
            <w:r w:rsidRPr="004635CE">
              <w:rPr>
                <w:spacing w:val="-2"/>
                <w:sz w:val="24"/>
                <w:lang w:val="ru-RU"/>
              </w:rPr>
              <w:t xml:space="preserve"> </w:t>
            </w:r>
            <w:r w:rsidRPr="004635CE">
              <w:rPr>
                <w:sz w:val="24"/>
                <w:lang w:val="ru-RU"/>
              </w:rPr>
              <w:t>на</w:t>
            </w:r>
            <w:r w:rsidRPr="004635CE">
              <w:rPr>
                <w:spacing w:val="-3"/>
                <w:sz w:val="24"/>
                <w:lang w:val="ru-RU"/>
              </w:rPr>
              <w:t xml:space="preserve"> </w:t>
            </w:r>
            <w:r w:rsidRPr="004635CE">
              <w:rPr>
                <w:sz w:val="24"/>
                <w:lang w:val="ru-RU"/>
              </w:rPr>
              <w:t>закачку</w:t>
            </w:r>
            <w:r w:rsidRPr="004635CE">
              <w:rPr>
                <w:spacing w:val="-6"/>
                <w:sz w:val="24"/>
                <w:lang w:val="ru-RU"/>
              </w:rPr>
              <w:t xml:space="preserve"> </w:t>
            </w:r>
            <w:r w:rsidRPr="004635CE">
              <w:rPr>
                <w:sz w:val="24"/>
                <w:lang w:val="ru-RU"/>
              </w:rPr>
              <w:t>эмульгатора,</w:t>
            </w:r>
            <w:r w:rsidRPr="004635CE">
              <w:rPr>
                <w:spacing w:val="-2"/>
                <w:sz w:val="24"/>
                <w:lang w:val="ru-RU"/>
              </w:rPr>
              <w:t xml:space="preserve"> </w:t>
            </w:r>
            <w:r w:rsidRPr="004635CE">
              <w:rPr>
                <w:sz w:val="24"/>
                <w:lang w:val="ru-RU"/>
              </w:rPr>
              <w:t>руб.</w:t>
            </w:r>
          </w:p>
        </w:tc>
        <w:tc>
          <w:tcPr>
            <w:tcW w:w="1800" w:type="dxa"/>
          </w:tcPr>
          <w:p w:rsidR="00367EEA" w:rsidRPr="0009143F" w:rsidRDefault="00367EEA" w:rsidP="004F17EA">
            <w:pPr>
              <w:pStyle w:val="TableParagraph"/>
              <w:spacing w:before="80"/>
              <w:ind w:left="331"/>
              <w:jc w:val="left"/>
              <w:rPr>
                <w:sz w:val="24"/>
              </w:rPr>
            </w:pPr>
            <w:r w:rsidRPr="0009143F">
              <w:rPr>
                <w:sz w:val="24"/>
              </w:rPr>
              <w:t>736619,136</w:t>
            </w:r>
          </w:p>
        </w:tc>
      </w:tr>
      <w:tr w:rsidR="00367EEA" w:rsidTr="004F17EA">
        <w:trPr>
          <w:trHeight w:val="443"/>
        </w:trPr>
        <w:tc>
          <w:tcPr>
            <w:tcW w:w="852" w:type="dxa"/>
          </w:tcPr>
          <w:p w:rsidR="00367EEA" w:rsidRDefault="00367EEA" w:rsidP="004F17EA">
            <w:pPr>
              <w:pStyle w:val="TableParagraph"/>
              <w:spacing w:before="80"/>
              <w:ind w:left="7"/>
              <w:rPr>
                <w:sz w:val="24"/>
              </w:rPr>
            </w:pPr>
            <w:r>
              <w:rPr>
                <w:sz w:val="24"/>
              </w:rPr>
              <w:t>3</w:t>
            </w:r>
          </w:p>
        </w:tc>
        <w:tc>
          <w:tcPr>
            <w:tcW w:w="6851" w:type="dxa"/>
          </w:tcPr>
          <w:p w:rsidR="00367EEA" w:rsidRPr="004635CE" w:rsidRDefault="00367EEA" w:rsidP="004F17EA">
            <w:pPr>
              <w:pStyle w:val="TableParagraph"/>
              <w:spacing w:before="80"/>
              <w:ind w:left="692" w:right="578"/>
              <w:rPr>
                <w:sz w:val="24"/>
                <w:lang w:val="ru-RU"/>
              </w:rPr>
            </w:pPr>
            <w:r w:rsidRPr="004635CE">
              <w:rPr>
                <w:sz w:val="24"/>
                <w:lang w:val="ru-RU"/>
              </w:rPr>
              <w:t>Затраты</w:t>
            </w:r>
            <w:r w:rsidRPr="004635CE">
              <w:rPr>
                <w:spacing w:val="-2"/>
                <w:sz w:val="24"/>
                <w:lang w:val="ru-RU"/>
              </w:rPr>
              <w:t xml:space="preserve"> </w:t>
            </w:r>
            <w:r w:rsidRPr="004635CE">
              <w:rPr>
                <w:sz w:val="24"/>
                <w:lang w:val="ru-RU"/>
              </w:rPr>
              <w:t>на</w:t>
            </w:r>
            <w:r w:rsidRPr="004635CE">
              <w:rPr>
                <w:spacing w:val="-2"/>
                <w:sz w:val="24"/>
                <w:lang w:val="ru-RU"/>
              </w:rPr>
              <w:t xml:space="preserve"> </w:t>
            </w:r>
            <w:r w:rsidRPr="004635CE">
              <w:rPr>
                <w:sz w:val="24"/>
                <w:lang w:val="ru-RU"/>
              </w:rPr>
              <w:t>дополнительную</w:t>
            </w:r>
            <w:r w:rsidRPr="004635CE">
              <w:rPr>
                <w:spacing w:val="-1"/>
                <w:sz w:val="24"/>
                <w:lang w:val="ru-RU"/>
              </w:rPr>
              <w:t xml:space="preserve"> </w:t>
            </w:r>
            <w:r w:rsidRPr="004635CE">
              <w:rPr>
                <w:sz w:val="24"/>
                <w:lang w:val="ru-RU"/>
              </w:rPr>
              <w:t>добычу</w:t>
            </w:r>
            <w:r w:rsidRPr="004635CE">
              <w:rPr>
                <w:spacing w:val="-5"/>
                <w:sz w:val="24"/>
                <w:lang w:val="ru-RU"/>
              </w:rPr>
              <w:t xml:space="preserve"> </w:t>
            </w:r>
            <w:r w:rsidRPr="004635CE">
              <w:rPr>
                <w:sz w:val="24"/>
                <w:lang w:val="ru-RU"/>
              </w:rPr>
              <w:t>нефти,</w:t>
            </w:r>
            <w:r w:rsidRPr="004635CE">
              <w:rPr>
                <w:spacing w:val="-1"/>
                <w:sz w:val="24"/>
                <w:lang w:val="ru-RU"/>
              </w:rPr>
              <w:t xml:space="preserve"> </w:t>
            </w:r>
            <w:r w:rsidRPr="004635CE">
              <w:rPr>
                <w:sz w:val="24"/>
                <w:lang w:val="ru-RU"/>
              </w:rPr>
              <w:t>руб.</w:t>
            </w:r>
          </w:p>
        </w:tc>
        <w:tc>
          <w:tcPr>
            <w:tcW w:w="1800" w:type="dxa"/>
          </w:tcPr>
          <w:p w:rsidR="00367EEA" w:rsidRPr="0009143F" w:rsidRDefault="00367EEA" w:rsidP="004F17EA">
            <w:pPr>
              <w:pStyle w:val="TableParagraph"/>
              <w:spacing w:before="83"/>
              <w:ind w:left="410"/>
              <w:jc w:val="left"/>
              <w:rPr>
                <w:sz w:val="24"/>
              </w:rPr>
            </w:pPr>
            <w:r w:rsidRPr="0009143F">
              <w:rPr>
                <w:sz w:val="24"/>
              </w:rPr>
              <w:t>38546,36</w:t>
            </w:r>
          </w:p>
        </w:tc>
      </w:tr>
      <w:tr w:rsidR="00367EEA" w:rsidTr="004F17EA">
        <w:trPr>
          <w:trHeight w:val="443"/>
        </w:trPr>
        <w:tc>
          <w:tcPr>
            <w:tcW w:w="852" w:type="dxa"/>
          </w:tcPr>
          <w:p w:rsidR="00367EEA" w:rsidRDefault="00367EEA" w:rsidP="004F17EA">
            <w:pPr>
              <w:pStyle w:val="TableParagraph"/>
              <w:spacing w:before="83"/>
              <w:ind w:left="7"/>
              <w:rPr>
                <w:sz w:val="24"/>
              </w:rPr>
            </w:pPr>
            <w:r>
              <w:rPr>
                <w:sz w:val="24"/>
              </w:rPr>
              <w:t>4</w:t>
            </w:r>
          </w:p>
        </w:tc>
        <w:tc>
          <w:tcPr>
            <w:tcW w:w="6851" w:type="dxa"/>
          </w:tcPr>
          <w:p w:rsidR="00367EEA" w:rsidRPr="004635CE" w:rsidRDefault="00367EEA" w:rsidP="004F17EA">
            <w:pPr>
              <w:pStyle w:val="TableParagraph"/>
              <w:spacing w:before="83"/>
              <w:ind w:left="692" w:right="580"/>
              <w:rPr>
                <w:sz w:val="24"/>
                <w:lang w:val="ru-RU"/>
              </w:rPr>
            </w:pPr>
            <w:r w:rsidRPr="004635CE">
              <w:rPr>
                <w:sz w:val="24"/>
                <w:lang w:val="ru-RU"/>
              </w:rPr>
              <w:t>Затраты</w:t>
            </w:r>
            <w:r w:rsidRPr="004635CE">
              <w:rPr>
                <w:spacing w:val="56"/>
                <w:sz w:val="24"/>
                <w:lang w:val="ru-RU"/>
              </w:rPr>
              <w:t xml:space="preserve"> </w:t>
            </w:r>
            <w:r w:rsidRPr="004635CE">
              <w:rPr>
                <w:sz w:val="24"/>
                <w:lang w:val="ru-RU"/>
              </w:rPr>
              <w:t>за</w:t>
            </w:r>
            <w:r w:rsidRPr="004635CE">
              <w:rPr>
                <w:spacing w:val="-3"/>
                <w:sz w:val="24"/>
                <w:lang w:val="ru-RU"/>
              </w:rPr>
              <w:t xml:space="preserve"> </w:t>
            </w:r>
            <w:r w:rsidRPr="004635CE">
              <w:rPr>
                <w:sz w:val="24"/>
                <w:lang w:val="ru-RU"/>
              </w:rPr>
              <w:t>расчётный</w:t>
            </w:r>
            <w:r w:rsidRPr="004635CE">
              <w:rPr>
                <w:spacing w:val="-2"/>
                <w:sz w:val="24"/>
                <w:lang w:val="ru-RU"/>
              </w:rPr>
              <w:t xml:space="preserve"> </w:t>
            </w:r>
            <w:r w:rsidRPr="004635CE">
              <w:rPr>
                <w:sz w:val="24"/>
                <w:lang w:val="ru-RU"/>
              </w:rPr>
              <w:t>период,</w:t>
            </w:r>
            <w:r w:rsidRPr="004635CE">
              <w:rPr>
                <w:spacing w:val="-2"/>
                <w:sz w:val="24"/>
                <w:lang w:val="ru-RU"/>
              </w:rPr>
              <w:t xml:space="preserve"> </w:t>
            </w:r>
            <w:r w:rsidRPr="004635CE">
              <w:rPr>
                <w:sz w:val="24"/>
                <w:lang w:val="ru-RU"/>
              </w:rPr>
              <w:t>руб.</w:t>
            </w:r>
          </w:p>
        </w:tc>
        <w:tc>
          <w:tcPr>
            <w:tcW w:w="1800" w:type="dxa"/>
          </w:tcPr>
          <w:p w:rsidR="00367EEA" w:rsidRPr="0009143F" w:rsidRDefault="00367EEA" w:rsidP="004F17EA">
            <w:pPr>
              <w:pStyle w:val="TableParagraph"/>
              <w:spacing w:before="83"/>
              <w:ind w:left="331"/>
              <w:jc w:val="left"/>
              <w:rPr>
                <w:sz w:val="24"/>
              </w:rPr>
            </w:pPr>
            <w:r w:rsidRPr="0009143F">
              <w:rPr>
                <w:sz w:val="24"/>
              </w:rPr>
              <w:t>775183,496</w:t>
            </w:r>
          </w:p>
        </w:tc>
      </w:tr>
      <w:tr w:rsidR="00367EEA" w:rsidTr="004F17EA">
        <w:trPr>
          <w:trHeight w:val="444"/>
        </w:trPr>
        <w:tc>
          <w:tcPr>
            <w:tcW w:w="852" w:type="dxa"/>
          </w:tcPr>
          <w:p w:rsidR="00367EEA" w:rsidRDefault="00367EEA" w:rsidP="004F17EA">
            <w:pPr>
              <w:pStyle w:val="TableParagraph"/>
              <w:spacing w:before="83"/>
              <w:ind w:left="7"/>
              <w:rPr>
                <w:sz w:val="24"/>
              </w:rPr>
            </w:pPr>
            <w:r>
              <w:rPr>
                <w:sz w:val="24"/>
              </w:rPr>
              <w:t>5</w:t>
            </w:r>
          </w:p>
        </w:tc>
        <w:tc>
          <w:tcPr>
            <w:tcW w:w="6851" w:type="dxa"/>
          </w:tcPr>
          <w:p w:rsidR="00367EEA" w:rsidRPr="004635CE" w:rsidRDefault="00367EEA" w:rsidP="004F17EA">
            <w:pPr>
              <w:pStyle w:val="TableParagraph"/>
              <w:spacing w:before="83"/>
              <w:ind w:left="692" w:right="582"/>
              <w:rPr>
                <w:sz w:val="24"/>
                <w:lang w:val="ru-RU"/>
              </w:rPr>
            </w:pPr>
            <w:r w:rsidRPr="004635CE">
              <w:rPr>
                <w:sz w:val="24"/>
                <w:lang w:val="ru-RU"/>
              </w:rPr>
              <w:t>Себестоимость</w:t>
            </w:r>
            <w:r w:rsidRPr="004635CE">
              <w:rPr>
                <w:spacing w:val="-3"/>
                <w:sz w:val="24"/>
                <w:lang w:val="ru-RU"/>
              </w:rPr>
              <w:t xml:space="preserve"> </w:t>
            </w:r>
            <w:r w:rsidRPr="004635CE">
              <w:rPr>
                <w:sz w:val="24"/>
                <w:lang w:val="ru-RU"/>
              </w:rPr>
              <w:t>нефти</w:t>
            </w:r>
            <w:r w:rsidRPr="004635CE">
              <w:rPr>
                <w:spacing w:val="-5"/>
                <w:sz w:val="24"/>
                <w:lang w:val="ru-RU"/>
              </w:rPr>
              <w:t xml:space="preserve"> </w:t>
            </w:r>
            <w:r w:rsidRPr="004635CE">
              <w:rPr>
                <w:sz w:val="24"/>
                <w:lang w:val="ru-RU"/>
              </w:rPr>
              <w:t>после</w:t>
            </w:r>
            <w:r w:rsidRPr="004635CE">
              <w:rPr>
                <w:spacing w:val="-3"/>
                <w:sz w:val="24"/>
                <w:lang w:val="ru-RU"/>
              </w:rPr>
              <w:t xml:space="preserve"> </w:t>
            </w:r>
            <w:r w:rsidRPr="004635CE">
              <w:rPr>
                <w:sz w:val="24"/>
                <w:lang w:val="ru-RU"/>
              </w:rPr>
              <w:t>мероприятия,</w:t>
            </w:r>
            <w:r w:rsidRPr="004635CE">
              <w:rPr>
                <w:spacing w:val="-3"/>
                <w:sz w:val="24"/>
                <w:lang w:val="ru-RU"/>
              </w:rPr>
              <w:t xml:space="preserve"> </w:t>
            </w:r>
            <w:proofErr w:type="spellStart"/>
            <w:r w:rsidRPr="004635CE">
              <w:rPr>
                <w:sz w:val="24"/>
                <w:lang w:val="ru-RU"/>
              </w:rPr>
              <w:t>руб</w:t>
            </w:r>
            <w:proofErr w:type="spellEnd"/>
            <w:r w:rsidRPr="004635CE">
              <w:rPr>
                <w:sz w:val="24"/>
                <w:lang w:val="ru-RU"/>
              </w:rPr>
              <w:t>/т</w:t>
            </w:r>
          </w:p>
        </w:tc>
        <w:tc>
          <w:tcPr>
            <w:tcW w:w="1800" w:type="dxa"/>
          </w:tcPr>
          <w:p w:rsidR="00367EEA" w:rsidRPr="0009143F" w:rsidRDefault="00367EEA" w:rsidP="004F17EA">
            <w:pPr>
              <w:pStyle w:val="TableParagraph"/>
              <w:spacing w:before="83"/>
              <w:ind w:left="605"/>
              <w:jc w:val="left"/>
              <w:rPr>
                <w:sz w:val="24"/>
              </w:rPr>
            </w:pPr>
            <w:r w:rsidRPr="0009143F">
              <w:rPr>
                <w:sz w:val="24"/>
              </w:rPr>
              <w:t>743,55</w:t>
            </w:r>
          </w:p>
        </w:tc>
      </w:tr>
      <w:tr w:rsidR="00367EEA" w:rsidTr="004F17EA">
        <w:trPr>
          <w:trHeight w:val="446"/>
        </w:trPr>
        <w:tc>
          <w:tcPr>
            <w:tcW w:w="852" w:type="dxa"/>
          </w:tcPr>
          <w:p w:rsidR="00367EEA" w:rsidRDefault="00367EEA" w:rsidP="004F17EA">
            <w:pPr>
              <w:pStyle w:val="TableParagraph"/>
              <w:spacing w:before="83"/>
              <w:ind w:left="7"/>
              <w:rPr>
                <w:sz w:val="24"/>
              </w:rPr>
            </w:pPr>
            <w:r>
              <w:rPr>
                <w:sz w:val="24"/>
              </w:rPr>
              <w:t>6</w:t>
            </w:r>
          </w:p>
        </w:tc>
        <w:tc>
          <w:tcPr>
            <w:tcW w:w="6851" w:type="dxa"/>
          </w:tcPr>
          <w:p w:rsidR="00367EEA" w:rsidRDefault="00367EEA" w:rsidP="004F17EA">
            <w:pPr>
              <w:pStyle w:val="TableParagraph"/>
              <w:spacing w:before="83"/>
              <w:ind w:left="692" w:right="578"/>
              <w:rPr>
                <w:sz w:val="24"/>
              </w:rPr>
            </w:pPr>
            <w:proofErr w:type="spellStart"/>
            <w:r>
              <w:rPr>
                <w:sz w:val="24"/>
              </w:rPr>
              <w:t>Прибыль</w:t>
            </w:r>
            <w:proofErr w:type="spellEnd"/>
            <w:r>
              <w:rPr>
                <w:sz w:val="24"/>
              </w:rPr>
              <w:t>,</w:t>
            </w:r>
            <w:r>
              <w:rPr>
                <w:spacing w:val="-4"/>
                <w:sz w:val="24"/>
              </w:rPr>
              <w:t xml:space="preserve"> </w:t>
            </w:r>
            <w:proofErr w:type="spellStart"/>
            <w:r>
              <w:rPr>
                <w:sz w:val="24"/>
              </w:rPr>
              <w:t>руб</w:t>
            </w:r>
            <w:proofErr w:type="spellEnd"/>
            <w:r>
              <w:rPr>
                <w:sz w:val="24"/>
              </w:rPr>
              <w:t>.</w:t>
            </w:r>
          </w:p>
        </w:tc>
        <w:tc>
          <w:tcPr>
            <w:tcW w:w="1800" w:type="dxa"/>
          </w:tcPr>
          <w:p w:rsidR="00367EEA" w:rsidRPr="0009143F" w:rsidRDefault="00367EEA" w:rsidP="004F17EA">
            <w:pPr>
              <w:pStyle w:val="TableParagraph"/>
              <w:spacing w:before="86"/>
              <w:ind w:right="201"/>
              <w:jc w:val="right"/>
              <w:rPr>
                <w:sz w:val="24"/>
              </w:rPr>
            </w:pPr>
            <w:r w:rsidRPr="0009143F">
              <w:rPr>
                <w:sz w:val="24"/>
              </w:rPr>
              <w:t>7473573,391</w:t>
            </w:r>
          </w:p>
        </w:tc>
      </w:tr>
      <w:tr w:rsidR="00367EEA" w:rsidTr="004F17EA">
        <w:trPr>
          <w:trHeight w:val="446"/>
        </w:trPr>
        <w:tc>
          <w:tcPr>
            <w:tcW w:w="852" w:type="dxa"/>
          </w:tcPr>
          <w:p w:rsidR="00367EEA" w:rsidRDefault="00367EEA" w:rsidP="004F17EA">
            <w:pPr>
              <w:pStyle w:val="TableParagraph"/>
              <w:spacing w:before="83"/>
              <w:ind w:left="7"/>
              <w:rPr>
                <w:sz w:val="24"/>
              </w:rPr>
            </w:pPr>
            <w:r>
              <w:rPr>
                <w:sz w:val="24"/>
              </w:rPr>
              <w:t>7</w:t>
            </w:r>
          </w:p>
        </w:tc>
        <w:tc>
          <w:tcPr>
            <w:tcW w:w="6851" w:type="dxa"/>
          </w:tcPr>
          <w:p w:rsidR="00367EEA" w:rsidRDefault="00367EEA" w:rsidP="004F17EA">
            <w:pPr>
              <w:pStyle w:val="TableParagraph"/>
              <w:spacing w:before="83"/>
              <w:ind w:left="692" w:right="579"/>
              <w:rPr>
                <w:sz w:val="24"/>
              </w:rPr>
            </w:pPr>
            <w:proofErr w:type="spellStart"/>
            <w:r>
              <w:rPr>
                <w:sz w:val="24"/>
              </w:rPr>
              <w:t>Чистая</w:t>
            </w:r>
            <w:proofErr w:type="spellEnd"/>
            <w:r>
              <w:rPr>
                <w:spacing w:val="-3"/>
                <w:sz w:val="24"/>
              </w:rPr>
              <w:t xml:space="preserve"> </w:t>
            </w:r>
            <w:proofErr w:type="spellStart"/>
            <w:r>
              <w:rPr>
                <w:sz w:val="24"/>
              </w:rPr>
              <w:t>прибыль</w:t>
            </w:r>
            <w:proofErr w:type="spellEnd"/>
            <w:r>
              <w:rPr>
                <w:sz w:val="24"/>
              </w:rPr>
              <w:t>,</w:t>
            </w:r>
            <w:r>
              <w:rPr>
                <w:spacing w:val="-2"/>
                <w:sz w:val="24"/>
              </w:rPr>
              <w:t xml:space="preserve"> </w:t>
            </w:r>
            <w:proofErr w:type="spellStart"/>
            <w:r>
              <w:rPr>
                <w:sz w:val="24"/>
              </w:rPr>
              <w:t>руб</w:t>
            </w:r>
            <w:proofErr w:type="spellEnd"/>
            <w:r>
              <w:rPr>
                <w:sz w:val="24"/>
              </w:rPr>
              <w:t>.</w:t>
            </w:r>
          </w:p>
        </w:tc>
        <w:tc>
          <w:tcPr>
            <w:tcW w:w="1800" w:type="dxa"/>
          </w:tcPr>
          <w:p w:rsidR="00367EEA" w:rsidRPr="0009143F" w:rsidRDefault="00367EEA" w:rsidP="004F17EA">
            <w:pPr>
              <w:pStyle w:val="TableParagraph"/>
              <w:spacing w:before="86"/>
              <w:ind w:right="201"/>
              <w:jc w:val="right"/>
              <w:rPr>
                <w:sz w:val="24"/>
              </w:rPr>
            </w:pPr>
            <w:r w:rsidRPr="0009143F">
              <w:rPr>
                <w:sz w:val="24"/>
              </w:rPr>
              <w:t>5978858,713</w:t>
            </w:r>
          </w:p>
        </w:tc>
      </w:tr>
      <w:tr w:rsidR="00367EEA" w:rsidTr="004F17EA">
        <w:trPr>
          <w:trHeight w:val="443"/>
        </w:trPr>
        <w:tc>
          <w:tcPr>
            <w:tcW w:w="852" w:type="dxa"/>
          </w:tcPr>
          <w:p w:rsidR="00367EEA" w:rsidRDefault="00367EEA" w:rsidP="004F17EA">
            <w:pPr>
              <w:pStyle w:val="TableParagraph"/>
              <w:spacing w:before="80"/>
              <w:ind w:left="7"/>
              <w:rPr>
                <w:sz w:val="24"/>
              </w:rPr>
            </w:pPr>
            <w:r>
              <w:rPr>
                <w:sz w:val="24"/>
              </w:rPr>
              <w:t>8</w:t>
            </w:r>
          </w:p>
        </w:tc>
        <w:tc>
          <w:tcPr>
            <w:tcW w:w="6851" w:type="dxa"/>
          </w:tcPr>
          <w:p w:rsidR="00367EEA" w:rsidRDefault="00367EEA" w:rsidP="004F17EA">
            <w:pPr>
              <w:pStyle w:val="TableParagraph"/>
              <w:spacing w:before="80"/>
              <w:ind w:left="692" w:right="582"/>
              <w:rPr>
                <w:sz w:val="24"/>
              </w:rPr>
            </w:pPr>
            <w:proofErr w:type="spellStart"/>
            <w:r>
              <w:rPr>
                <w:sz w:val="24"/>
              </w:rPr>
              <w:t>Экономический</w:t>
            </w:r>
            <w:proofErr w:type="spellEnd"/>
            <w:r>
              <w:rPr>
                <w:spacing w:val="-5"/>
                <w:sz w:val="24"/>
              </w:rPr>
              <w:t xml:space="preserve"> </w:t>
            </w:r>
            <w:proofErr w:type="spellStart"/>
            <w:r>
              <w:rPr>
                <w:sz w:val="24"/>
              </w:rPr>
              <w:t>эффект</w:t>
            </w:r>
            <w:proofErr w:type="spellEnd"/>
            <w:r>
              <w:rPr>
                <w:sz w:val="24"/>
              </w:rPr>
              <w:t>,</w:t>
            </w:r>
            <w:r>
              <w:rPr>
                <w:spacing w:val="-4"/>
                <w:sz w:val="24"/>
              </w:rPr>
              <w:t xml:space="preserve"> </w:t>
            </w:r>
            <w:proofErr w:type="spellStart"/>
            <w:r>
              <w:rPr>
                <w:sz w:val="24"/>
              </w:rPr>
              <w:t>руб</w:t>
            </w:r>
            <w:proofErr w:type="spellEnd"/>
            <w:r>
              <w:rPr>
                <w:sz w:val="24"/>
              </w:rPr>
              <w:t>.</w:t>
            </w:r>
          </w:p>
        </w:tc>
        <w:tc>
          <w:tcPr>
            <w:tcW w:w="1800" w:type="dxa"/>
          </w:tcPr>
          <w:p w:rsidR="00367EEA" w:rsidRPr="0009143F" w:rsidRDefault="00367EEA" w:rsidP="004F17EA">
            <w:pPr>
              <w:pStyle w:val="TableParagraph"/>
              <w:spacing w:before="80"/>
              <w:ind w:right="259"/>
              <w:jc w:val="right"/>
              <w:rPr>
                <w:sz w:val="24"/>
              </w:rPr>
            </w:pPr>
            <w:r w:rsidRPr="0009143F">
              <w:rPr>
                <w:sz w:val="24"/>
              </w:rPr>
              <w:t>6757482,391</w:t>
            </w:r>
          </w:p>
        </w:tc>
      </w:tr>
    </w:tbl>
    <w:p w:rsidR="00367EEA" w:rsidRDefault="00367EEA" w:rsidP="00367EEA">
      <w:pPr>
        <w:pStyle w:val="a3"/>
        <w:spacing w:before="4"/>
        <w:rPr>
          <w:sz w:val="35"/>
        </w:rPr>
      </w:pPr>
    </w:p>
    <w:p w:rsidR="007B4A5F" w:rsidRDefault="00873C86" w:rsidP="00B77896">
      <w:pPr>
        <w:spacing w:line="360" w:lineRule="auto"/>
        <w:ind w:firstLine="709"/>
        <w:jc w:val="both"/>
        <w:rPr>
          <w:b/>
          <w:sz w:val="28"/>
        </w:rPr>
      </w:pPr>
      <w:r w:rsidRPr="00873C86">
        <w:rPr>
          <w:b/>
          <w:sz w:val="28"/>
        </w:rPr>
        <w:t>Дискуссия (</w:t>
      </w:r>
      <w:proofErr w:type="spellStart"/>
      <w:r w:rsidRPr="00873C86">
        <w:rPr>
          <w:b/>
          <w:sz w:val="28"/>
        </w:rPr>
        <w:t>Discussion</w:t>
      </w:r>
      <w:proofErr w:type="spellEnd"/>
      <w:r w:rsidRPr="00873C86">
        <w:rPr>
          <w:b/>
          <w:sz w:val="28"/>
        </w:rPr>
        <w:t>)</w:t>
      </w:r>
      <w:r>
        <w:rPr>
          <w:b/>
          <w:sz w:val="28"/>
        </w:rPr>
        <w:t>:</w:t>
      </w:r>
    </w:p>
    <w:p w:rsidR="00B77896" w:rsidRPr="00AE5F76" w:rsidRDefault="00873C86" w:rsidP="00873C86">
      <w:pPr>
        <w:spacing w:line="360" w:lineRule="auto"/>
        <w:ind w:firstLine="709"/>
        <w:jc w:val="both"/>
        <w:rPr>
          <w:sz w:val="28"/>
        </w:rPr>
      </w:pPr>
      <w:r w:rsidRPr="00873C86">
        <w:rPr>
          <w:sz w:val="28"/>
        </w:rPr>
        <w:t xml:space="preserve">Оценка экономической эффективности и выбор на ее основе скважин для проведения ГТМ без учета фактических затрат на добычу нефти из них </w:t>
      </w:r>
      <w:r w:rsidRPr="00873C86">
        <w:rPr>
          <w:sz w:val="28"/>
        </w:rPr>
        <w:lastRenderedPageBreak/>
        <w:t xml:space="preserve">может привести к неправильным выводам. Как известно, себестоимость добычи 1 т нефти определяется дебитом скважины и </w:t>
      </w:r>
      <w:proofErr w:type="spellStart"/>
      <w:r w:rsidRPr="00873C86">
        <w:rPr>
          <w:sz w:val="28"/>
        </w:rPr>
        <w:t>обводненностью</w:t>
      </w:r>
      <w:proofErr w:type="spellEnd"/>
      <w:r w:rsidRPr="00873C86">
        <w:rPr>
          <w:sz w:val="28"/>
        </w:rPr>
        <w:t xml:space="preserve"> добываемой продукции. С ростом </w:t>
      </w:r>
      <w:proofErr w:type="spellStart"/>
      <w:r w:rsidRPr="00873C86">
        <w:rPr>
          <w:sz w:val="28"/>
        </w:rPr>
        <w:t>обводненности</w:t>
      </w:r>
      <w:proofErr w:type="spellEnd"/>
      <w:r w:rsidRPr="00873C86">
        <w:rPr>
          <w:sz w:val="28"/>
        </w:rPr>
        <w:t xml:space="preserve"> и снижением дебита растет себестоимость добычи 1 т нефти. Интенсификация добычи нефти на скважинах с высокой себестоимостью может оказаться экономически нецелесообразной</w:t>
      </w:r>
      <w:r w:rsidR="009F3E8D">
        <w:rPr>
          <w:sz w:val="28"/>
        </w:rPr>
        <w:t xml:space="preserve"> </w:t>
      </w:r>
      <w:r w:rsidR="009F3E8D" w:rsidRPr="009F3E8D">
        <w:rPr>
          <w:sz w:val="28"/>
          <w:szCs w:val="28"/>
          <w:lang w:eastAsia="ru-RU"/>
        </w:rPr>
        <w:t>[</w:t>
      </w:r>
      <w:r w:rsidR="009F3E8D">
        <w:rPr>
          <w:sz w:val="28"/>
          <w:szCs w:val="28"/>
          <w:lang w:eastAsia="ru-RU"/>
        </w:rPr>
        <w:t>12</w:t>
      </w:r>
      <w:r w:rsidR="009F3E8D" w:rsidRPr="009F3E8D">
        <w:rPr>
          <w:sz w:val="28"/>
          <w:szCs w:val="28"/>
          <w:lang w:eastAsia="ru-RU"/>
        </w:rPr>
        <w:t>]</w:t>
      </w:r>
      <w:r w:rsidRPr="00873C86">
        <w:rPr>
          <w:sz w:val="28"/>
        </w:rPr>
        <w:t xml:space="preserve">. В каждом конкретном случае при выявлении скважин для проведения геолого-технических мероприятий необходимо руководствоваться окупаемостью затрат эффектом от результата этого мероприятия. Для определения целесообразности проведения изоляции </w:t>
      </w:r>
      <w:proofErr w:type="spellStart"/>
      <w:r w:rsidRPr="00873C86">
        <w:rPr>
          <w:sz w:val="28"/>
        </w:rPr>
        <w:t>водопритока</w:t>
      </w:r>
      <w:proofErr w:type="spellEnd"/>
      <w:r w:rsidRPr="00873C86">
        <w:rPr>
          <w:sz w:val="28"/>
        </w:rPr>
        <w:t xml:space="preserve"> необходимо экономическое обоснование эффективности данных мероприятий.</w:t>
      </w:r>
      <w:r w:rsidR="009F3E8D">
        <w:rPr>
          <w:sz w:val="28"/>
        </w:rPr>
        <w:t xml:space="preserve"> </w:t>
      </w:r>
      <w:r w:rsidR="00367EEA" w:rsidRPr="004635CE">
        <w:rPr>
          <w:sz w:val="28"/>
        </w:rPr>
        <w:t>После</w:t>
      </w:r>
      <w:r w:rsidR="00367EEA" w:rsidRPr="004635CE">
        <w:rPr>
          <w:spacing w:val="1"/>
          <w:sz w:val="28"/>
        </w:rPr>
        <w:t xml:space="preserve"> </w:t>
      </w:r>
      <w:r w:rsidR="00367EEA" w:rsidRPr="004635CE">
        <w:rPr>
          <w:sz w:val="28"/>
        </w:rPr>
        <w:t>проведения</w:t>
      </w:r>
      <w:r w:rsidR="00367EEA" w:rsidRPr="004635CE">
        <w:rPr>
          <w:spacing w:val="1"/>
          <w:sz w:val="28"/>
        </w:rPr>
        <w:t xml:space="preserve"> </w:t>
      </w:r>
      <w:r w:rsidR="00367EEA" w:rsidRPr="004635CE">
        <w:rPr>
          <w:sz w:val="28"/>
        </w:rPr>
        <w:t>изоляции</w:t>
      </w:r>
      <w:r w:rsidR="00367EEA" w:rsidRPr="004635CE">
        <w:rPr>
          <w:spacing w:val="1"/>
          <w:sz w:val="28"/>
        </w:rPr>
        <w:t xml:space="preserve"> </w:t>
      </w:r>
      <w:r w:rsidR="00367EEA" w:rsidRPr="004635CE">
        <w:rPr>
          <w:sz w:val="28"/>
        </w:rPr>
        <w:t>себестоимость</w:t>
      </w:r>
      <w:r w:rsidR="00367EEA" w:rsidRPr="004635CE">
        <w:rPr>
          <w:spacing w:val="1"/>
          <w:sz w:val="28"/>
        </w:rPr>
        <w:t xml:space="preserve"> </w:t>
      </w:r>
      <w:r w:rsidR="00367EEA" w:rsidRPr="004635CE">
        <w:rPr>
          <w:sz w:val="28"/>
        </w:rPr>
        <w:t>одной</w:t>
      </w:r>
      <w:r w:rsidR="00367EEA" w:rsidRPr="004635CE">
        <w:rPr>
          <w:spacing w:val="1"/>
          <w:sz w:val="28"/>
        </w:rPr>
        <w:t xml:space="preserve"> </w:t>
      </w:r>
      <w:r w:rsidR="00367EEA" w:rsidRPr="004635CE">
        <w:rPr>
          <w:sz w:val="28"/>
        </w:rPr>
        <w:t>тонны</w:t>
      </w:r>
      <w:r w:rsidR="00367EEA" w:rsidRPr="004635CE">
        <w:rPr>
          <w:spacing w:val="1"/>
          <w:sz w:val="28"/>
        </w:rPr>
        <w:t xml:space="preserve"> </w:t>
      </w:r>
      <w:r w:rsidR="00367EEA" w:rsidRPr="004635CE">
        <w:rPr>
          <w:sz w:val="28"/>
        </w:rPr>
        <w:t>нефти</w:t>
      </w:r>
      <w:r w:rsidR="00367EEA" w:rsidRPr="004635CE">
        <w:rPr>
          <w:spacing w:val="1"/>
          <w:sz w:val="28"/>
        </w:rPr>
        <w:t xml:space="preserve"> </w:t>
      </w:r>
      <w:r w:rsidR="00367EEA" w:rsidRPr="004635CE">
        <w:rPr>
          <w:sz w:val="28"/>
        </w:rPr>
        <w:t>уменьшилась</w:t>
      </w:r>
      <w:r w:rsidR="00367EEA" w:rsidRPr="004635CE">
        <w:rPr>
          <w:spacing w:val="1"/>
          <w:sz w:val="28"/>
        </w:rPr>
        <w:t xml:space="preserve"> </w:t>
      </w:r>
      <w:r w:rsidR="00367EEA" w:rsidRPr="004635CE">
        <w:rPr>
          <w:sz w:val="28"/>
        </w:rPr>
        <w:t>с</w:t>
      </w:r>
      <w:r w:rsidR="00367EEA" w:rsidRPr="004635CE">
        <w:rPr>
          <w:spacing w:val="1"/>
          <w:sz w:val="28"/>
        </w:rPr>
        <w:t xml:space="preserve"> </w:t>
      </w:r>
      <w:r w:rsidR="00367EEA" w:rsidRPr="004635CE">
        <w:rPr>
          <w:sz w:val="28"/>
        </w:rPr>
        <w:t>784,34 руб. до 743,55 руб. за доп. добычи чистая прибыль составила 5978858,713 рублей,</w:t>
      </w:r>
      <w:r w:rsidR="00367EEA" w:rsidRPr="004635CE">
        <w:rPr>
          <w:spacing w:val="1"/>
          <w:sz w:val="28"/>
        </w:rPr>
        <w:t xml:space="preserve"> </w:t>
      </w:r>
      <w:r w:rsidR="00367EEA" w:rsidRPr="004635CE">
        <w:rPr>
          <w:sz w:val="28"/>
        </w:rPr>
        <w:t>экономический</w:t>
      </w:r>
      <w:r w:rsidR="00367EEA" w:rsidRPr="004635CE">
        <w:rPr>
          <w:spacing w:val="-3"/>
          <w:sz w:val="28"/>
        </w:rPr>
        <w:t xml:space="preserve"> </w:t>
      </w:r>
      <w:r w:rsidR="00367EEA" w:rsidRPr="004635CE">
        <w:rPr>
          <w:sz w:val="28"/>
        </w:rPr>
        <w:t>эффект</w:t>
      </w:r>
      <w:r w:rsidR="00367EEA" w:rsidRPr="004635CE">
        <w:rPr>
          <w:spacing w:val="-2"/>
          <w:sz w:val="28"/>
        </w:rPr>
        <w:t xml:space="preserve"> </w:t>
      </w:r>
      <w:r w:rsidR="00B77896">
        <w:rPr>
          <w:sz w:val="28"/>
        </w:rPr>
        <w:t>6757482,391 рублей.</w:t>
      </w:r>
    </w:p>
    <w:p w:rsidR="00601AD9" w:rsidRDefault="00601AD9" w:rsidP="00AE5F76">
      <w:pPr>
        <w:spacing w:line="360" w:lineRule="auto"/>
        <w:ind w:firstLine="709"/>
        <w:jc w:val="both"/>
        <w:rPr>
          <w:b/>
          <w:bCs/>
          <w:sz w:val="28"/>
          <w:szCs w:val="28"/>
          <w:bdr w:val="none" w:sz="0" w:space="0" w:color="auto" w:frame="1"/>
          <w:lang w:eastAsia="ru-RU"/>
        </w:rPr>
      </w:pPr>
    </w:p>
    <w:p w:rsidR="00AE5F76" w:rsidRDefault="00367EEA" w:rsidP="00AE5F76">
      <w:pPr>
        <w:spacing w:line="360" w:lineRule="auto"/>
        <w:ind w:firstLine="709"/>
        <w:jc w:val="both"/>
        <w:rPr>
          <w:b/>
          <w:sz w:val="28"/>
          <w:szCs w:val="28"/>
          <w:lang w:eastAsia="ru-RU"/>
        </w:rPr>
      </w:pPr>
      <w:r w:rsidRPr="00D67925">
        <w:rPr>
          <w:b/>
          <w:bCs/>
          <w:sz w:val="28"/>
          <w:szCs w:val="28"/>
          <w:bdr w:val="none" w:sz="0" w:space="0" w:color="auto" w:frame="1"/>
          <w:lang w:eastAsia="ru-RU"/>
        </w:rPr>
        <w:t>Заключение </w:t>
      </w:r>
      <w:r w:rsidRPr="00586E9F">
        <w:rPr>
          <w:b/>
          <w:sz w:val="28"/>
          <w:szCs w:val="28"/>
          <w:lang w:eastAsia="ru-RU"/>
        </w:rPr>
        <w:t>(</w:t>
      </w:r>
      <w:proofErr w:type="spellStart"/>
      <w:r w:rsidRPr="00586E9F">
        <w:rPr>
          <w:b/>
          <w:sz w:val="28"/>
          <w:szCs w:val="28"/>
          <w:lang w:eastAsia="ru-RU"/>
        </w:rPr>
        <w:t>Conclusions</w:t>
      </w:r>
      <w:proofErr w:type="spellEnd"/>
      <w:r w:rsidRPr="00586E9F">
        <w:rPr>
          <w:b/>
          <w:sz w:val="28"/>
          <w:szCs w:val="28"/>
          <w:lang w:eastAsia="ru-RU"/>
        </w:rPr>
        <w:t>)</w:t>
      </w:r>
    </w:p>
    <w:p w:rsidR="00367EEA" w:rsidRPr="00367EEA" w:rsidRDefault="00367EEA" w:rsidP="00AE5F76">
      <w:pPr>
        <w:spacing w:line="360" w:lineRule="auto"/>
        <w:ind w:firstLine="709"/>
        <w:jc w:val="both"/>
        <w:rPr>
          <w:sz w:val="28"/>
          <w:szCs w:val="28"/>
          <w:lang w:eastAsia="ru-RU"/>
        </w:rPr>
      </w:pPr>
      <w:r w:rsidRPr="00367EEA">
        <w:rPr>
          <w:sz w:val="28"/>
          <w:szCs w:val="28"/>
          <w:lang w:eastAsia="ru-RU"/>
        </w:rPr>
        <w:t xml:space="preserve">Нефтедобывающая промышленность на Нижневартовском месторождении с каждым годом снижается, в основном из-за того, что месторождение находится в состоянии падающей добычи нефти и увеличенной </w:t>
      </w:r>
      <w:proofErr w:type="spellStart"/>
      <w:r w:rsidRPr="00367EEA">
        <w:rPr>
          <w:sz w:val="28"/>
          <w:szCs w:val="28"/>
          <w:lang w:eastAsia="ru-RU"/>
        </w:rPr>
        <w:t>обводненности</w:t>
      </w:r>
      <w:proofErr w:type="spellEnd"/>
      <w:r w:rsidRPr="00367EEA">
        <w:rPr>
          <w:sz w:val="28"/>
          <w:szCs w:val="28"/>
          <w:lang w:eastAsia="ru-RU"/>
        </w:rPr>
        <w:t xml:space="preserve">. В результате реализация мероприятий по увеличению добычи нефти на Нижневартовском месторождении позволит увеличить добычу нефти, снизить себестоимость выпускаемой продукции, тем самым увеличив доходы предприятия. Результатом предлагаемых в данной исследовательской работе мероприятий </w:t>
      </w:r>
      <w:r>
        <w:rPr>
          <w:sz w:val="28"/>
          <w:szCs w:val="28"/>
          <w:lang w:eastAsia="ru-RU"/>
        </w:rPr>
        <w:t xml:space="preserve">изоляции </w:t>
      </w:r>
      <w:proofErr w:type="spellStart"/>
      <w:r>
        <w:rPr>
          <w:sz w:val="28"/>
          <w:szCs w:val="28"/>
          <w:lang w:eastAsia="ru-RU"/>
        </w:rPr>
        <w:t>водопритока</w:t>
      </w:r>
      <w:proofErr w:type="spellEnd"/>
      <w:r w:rsidRPr="00367EEA">
        <w:rPr>
          <w:sz w:val="28"/>
          <w:szCs w:val="28"/>
          <w:lang w:eastAsia="ru-RU"/>
        </w:rPr>
        <w:t xml:space="preserve"> является увеличение добычи нефти.</w:t>
      </w:r>
    </w:p>
    <w:p w:rsidR="00367EEA" w:rsidRPr="00367EEA" w:rsidRDefault="00367EEA" w:rsidP="00367EEA">
      <w:pPr>
        <w:spacing w:line="360" w:lineRule="auto"/>
        <w:ind w:firstLine="709"/>
        <w:jc w:val="both"/>
        <w:rPr>
          <w:sz w:val="28"/>
          <w:szCs w:val="28"/>
        </w:rPr>
      </w:pPr>
      <w:r w:rsidRPr="00367EEA">
        <w:rPr>
          <w:sz w:val="28"/>
          <w:szCs w:val="28"/>
        </w:rPr>
        <w:t xml:space="preserve">Основной проблемой разработкой </w:t>
      </w:r>
      <w:proofErr w:type="spellStart"/>
      <w:r w:rsidRPr="00367EEA">
        <w:rPr>
          <w:sz w:val="28"/>
          <w:szCs w:val="28"/>
        </w:rPr>
        <w:t>Нижневартовского</w:t>
      </w:r>
      <w:proofErr w:type="spellEnd"/>
      <w:r w:rsidRPr="00367EEA">
        <w:rPr>
          <w:sz w:val="28"/>
          <w:szCs w:val="28"/>
        </w:rPr>
        <w:t xml:space="preserve"> месторождения является высокая </w:t>
      </w:r>
      <w:proofErr w:type="spellStart"/>
      <w:r w:rsidRPr="00367EEA">
        <w:rPr>
          <w:sz w:val="28"/>
          <w:szCs w:val="28"/>
        </w:rPr>
        <w:t>обводненность</w:t>
      </w:r>
      <w:proofErr w:type="spellEnd"/>
      <w:r w:rsidRPr="00367EEA">
        <w:rPr>
          <w:sz w:val="28"/>
          <w:szCs w:val="28"/>
        </w:rPr>
        <w:t xml:space="preserve"> добываемой продукции, для решения которой требуются применения современных высокоэффективных технологий.</w:t>
      </w:r>
    </w:p>
    <w:p w:rsidR="00367EEA" w:rsidRPr="00367EEA" w:rsidRDefault="00367EEA" w:rsidP="00367EEA">
      <w:pPr>
        <w:spacing w:line="360" w:lineRule="auto"/>
        <w:ind w:firstLine="709"/>
        <w:jc w:val="both"/>
        <w:rPr>
          <w:sz w:val="28"/>
          <w:szCs w:val="28"/>
        </w:rPr>
      </w:pPr>
      <w:r w:rsidRPr="00367EEA">
        <w:rPr>
          <w:sz w:val="28"/>
          <w:szCs w:val="28"/>
        </w:rPr>
        <w:t xml:space="preserve">Результаты технологического расчёта показали, что применение данной технологии увеличит дебит добывающих скважин и снизит их </w:t>
      </w:r>
      <w:proofErr w:type="spellStart"/>
      <w:r w:rsidRPr="00367EEA">
        <w:rPr>
          <w:sz w:val="28"/>
          <w:szCs w:val="28"/>
        </w:rPr>
        <w:t>обводненность</w:t>
      </w:r>
      <w:proofErr w:type="spellEnd"/>
      <w:r w:rsidRPr="00367EEA">
        <w:rPr>
          <w:sz w:val="28"/>
          <w:szCs w:val="28"/>
        </w:rPr>
        <w:t>.</w:t>
      </w:r>
    </w:p>
    <w:p w:rsidR="00367EEA" w:rsidRPr="00367EEA" w:rsidRDefault="00367EEA" w:rsidP="00367EEA">
      <w:pPr>
        <w:spacing w:line="360" w:lineRule="auto"/>
        <w:ind w:firstLine="709"/>
        <w:jc w:val="both"/>
        <w:rPr>
          <w:sz w:val="28"/>
          <w:szCs w:val="28"/>
        </w:rPr>
      </w:pPr>
      <w:r w:rsidRPr="00367EEA">
        <w:rPr>
          <w:sz w:val="28"/>
          <w:szCs w:val="28"/>
        </w:rPr>
        <w:lastRenderedPageBreak/>
        <w:t xml:space="preserve">Технология изоляции </w:t>
      </w:r>
      <w:proofErr w:type="spellStart"/>
      <w:r w:rsidRPr="00367EEA">
        <w:rPr>
          <w:sz w:val="28"/>
          <w:szCs w:val="28"/>
        </w:rPr>
        <w:t>водопритока</w:t>
      </w:r>
      <w:proofErr w:type="spellEnd"/>
      <w:r w:rsidRPr="00367EEA">
        <w:rPr>
          <w:sz w:val="28"/>
          <w:szCs w:val="28"/>
        </w:rPr>
        <w:t xml:space="preserve"> с применением системы (PHРА) состава является экономически рентабельной</w:t>
      </w:r>
      <w:r w:rsidR="009F3E8D">
        <w:rPr>
          <w:sz w:val="28"/>
          <w:szCs w:val="28"/>
        </w:rPr>
        <w:t>.</w:t>
      </w:r>
    </w:p>
    <w:p w:rsidR="00601AD9" w:rsidRDefault="00601AD9" w:rsidP="00367EEA">
      <w:pPr>
        <w:spacing w:line="360" w:lineRule="auto"/>
        <w:ind w:firstLine="709"/>
        <w:textAlignment w:val="baseline"/>
        <w:rPr>
          <w:b/>
          <w:bCs/>
          <w:sz w:val="28"/>
          <w:szCs w:val="28"/>
          <w:bdr w:val="none" w:sz="0" w:space="0" w:color="auto" w:frame="1"/>
          <w:lang w:eastAsia="ru-RU"/>
        </w:rPr>
      </w:pPr>
    </w:p>
    <w:p w:rsidR="00367EEA" w:rsidRPr="00D67925" w:rsidRDefault="00367EEA" w:rsidP="00367EEA">
      <w:pPr>
        <w:spacing w:line="360" w:lineRule="auto"/>
        <w:ind w:firstLine="709"/>
        <w:textAlignment w:val="baseline"/>
        <w:rPr>
          <w:sz w:val="28"/>
          <w:szCs w:val="28"/>
          <w:lang w:eastAsia="ru-RU"/>
        </w:rPr>
      </w:pPr>
      <w:r w:rsidRPr="00D67925">
        <w:rPr>
          <w:b/>
          <w:bCs/>
          <w:sz w:val="28"/>
          <w:szCs w:val="28"/>
          <w:bdr w:val="none" w:sz="0" w:space="0" w:color="auto" w:frame="1"/>
          <w:lang w:eastAsia="ru-RU"/>
        </w:rPr>
        <w:t>Список литературы</w:t>
      </w:r>
      <w:r w:rsidRPr="00D67925">
        <w:rPr>
          <w:sz w:val="28"/>
          <w:szCs w:val="28"/>
          <w:lang w:eastAsia="ru-RU"/>
        </w:rPr>
        <w:t> </w:t>
      </w:r>
      <w:r w:rsidRPr="00586E9F">
        <w:rPr>
          <w:b/>
          <w:sz w:val="28"/>
          <w:szCs w:val="28"/>
          <w:lang w:eastAsia="ru-RU"/>
        </w:rPr>
        <w:t>(</w:t>
      </w:r>
      <w:proofErr w:type="spellStart"/>
      <w:r w:rsidRPr="00586E9F">
        <w:rPr>
          <w:b/>
          <w:sz w:val="28"/>
          <w:szCs w:val="28"/>
          <w:lang w:eastAsia="ru-RU"/>
        </w:rPr>
        <w:t>References</w:t>
      </w:r>
      <w:proofErr w:type="spellEnd"/>
      <w:r w:rsidRPr="00586E9F">
        <w:rPr>
          <w:b/>
          <w:sz w:val="28"/>
          <w:szCs w:val="28"/>
          <w:lang w:eastAsia="ru-RU"/>
        </w:rPr>
        <w:t>)</w:t>
      </w:r>
      <w:r w:rsidRPr="00D67925">
        <w:rPr>
          <w:sz w:val="28"/>
          <w:szCs w:val="28"/>
          <w:lang w:eastAsia="ru-RU"/>
        </w:rPr>
        <w:t>:</w:t>
      </w:r>
    </w:p>
    <w:p w:rsidR="00B77896" w:rsidRPr="00B77896" w:rsidRDefault="00B77896" w:rsidP="00B77896">
      <w:pPr>
        <w:pStyle w:val="a5"/>
        <w:numPr>
          <w:ilvl w:val="0"/>
          <w:numId w:val="6"/>
        </w:numPr>
        <w:spacing w:line="360" w:lineRule="auto"/>
        <w:ind w:left="0" w:firstLine="709"/>
        <w:jc w:val="both"/>
        <w:rPr>
          <w:sz w:val="28"/>
        </w:rPr>
      </w:pPr>
      <w:r w:rsidRPr="00B77896">
        <w:rPr>
          <w:sz w:val="28"/>
        </w:rPr>
        <w:t xml:space="preserve">Авторский надзор за реализацией проекта разработки </w:t>
      </w:r>
      <w:proofErr w:type="spellStart"/>
      <w:r w:rsidRPr="00B77896">
        <w:rPr>
          <w:sz w:val="28"/>
        </w:rPr>
        <w:t>Нижневартовского</w:t>
      </w:r>
      <w:proofErr w:type="spellEnd"/>
      <w:r w:rsidRPr="00B77896">
        <w:rPr>
          <w:sz w:val="28"/>
        </w:rPr>
        <w:t xml:space="preserve"> месторождения. </w:t>
      </w:r>
      <w:proofErr w:type="spellStart"/>
      <w:r w:rsidRPr="00B77896">
        <w:rPr>
          <w:sz w:val="28"/>
        </w:rPr>
        <w:t>ВНИИНефть</w:t>
      </w:r>
      <w:proofErr w:type="spellEnd"/>
      <w:r w:rsidRPr="00B77896">
        <w:rPr>
          <w:sz w:val="28"/>
        </w:rPr>
        <w:t>, 2008 г.</w:t>
      </w:r>
    </w:p>
    <w:p w:rsidR="00B77896" w:rsidRPr="00B77896" w:rsidRDefault="00B77896" w:rsidP="00B77896">
      <w:pPr>
        <w:pStyle w:val="a5"/>
        <w:numPr>
          <w:ilvl w:val="0"/>
          <w:numId w:val="6"/>
        </w:numPr>
        <w:spacing w:line="360" w:lineRule="auto"/>
        <w:ind w:left="0" w:firstLine="709"/>
        <w:jc w:val="both"/>
        <w:rPr>
          <w:sz w:val="28"/>
        </w:rPr>
      </w:pPr>
      <w:r w:rsidRPr="00B77896">
        <w:rPr>
          <w:sz w:val="28"/>
        </w:rPr>
        <w:t>Сургучев М. Л. Методы извлечения остаточной нефти / М. Л. Сургучев, А. Т. Горбунов, Д. П. Забродин [и др.</w:t>
      </w:r>
      <w:proofErr w:type="gramStart"/>
      <w:r w:rsidRPr="00B77896">
        <w:rPr>
          <w:sz w:val="28"/>
        </w:rPr>
        <w:t>].-</w:t>
      </w:r>
      <w:proofErr w:type="gramEnd"/>
      <w:r w:rsidRPr="00B77896">
        <w:rPr>
          <w:sz w:val="28"/>
        </w:rPr>
        <w:t>М: Недра, 1991. – 352c.</w:t>
      </w:r>
    </w:p>
    <w:p w:rsidR="00B77896" w:rsidRPr="00B77896" w:rsidRDefault="00B77896" w:rsidP="00B77896">
      <w:pPr>
        <w:pStyle w:val="a5"/>
        <w:numPr>
          <w:ilvl w:val="0"/>
          <w:numId w:val="6"/>
        </w:numPr>
        <w:spacing w:line="360" w:lineRule="auto"/>
        <w:ind w:left="0" w:firstLine="709"/>
        <w:jc w:val="both"/>
        <w:rPr>
          <w:sz w:val="28"/>
        </w:rPr>
      </w:pPr>
      <w:r w:rsidRPr="00B77896">
        <w:rPr>
          <w:sz w:val="28"/>
        </w:rPr>
        <w:t xml:space="preserve">Программа работ по применению биополимерных композиций на основе продукта БП-92 на </w:t>
      </w:r>
      <w:proofErr w:type="spellStart"/>
      <w:r w:rsidRPr="00B77896">
        <w:rPr>
          <w:sz w:val="28"/>
        </w:rPr>
        <w:t>Ватинском</w:t>
      </w:r>
      <w:proofErr w:type="spellEnd"/>
      <w:r w:rsidRPr="00B77896">
        <w:rPr>
          <w:sz w:val="28"/>
        </w:rPr>
        <w:t xml:space="preserve"> и </w:t>
      </w:r>
      <w:proofErr w:type="spellStart"/>
      <w:r w:rsidRPr="00B77896">
        <w:rPr>
          <w:sz w:val="28"/>
        </w:rPr>
        <w:t>Мегионском</w:t>
      </w:r>
      <w:proofErr w:type="spellEnd"/>
      <w:r w:rsidRPr="00B77896">
        <w:rPr>
          <w:sz w:val="28"/>
        </w:rPr>
        <w:t xml:space="preserve"> месторождениях ОАО «</w:t>
      </w:r>
      <w:proofErr w:type="spellStart"/>
      <w:r w:rsidRPr="00B77896">
        <w:rPr>
          <w:sz w:val="28"/>
        </w:rPr>
        <w:t>Славнефть</w:t>
      </w:r>
      <w:proofErr w:type="spellEnd"/>
      <w:r w:rsidRPr="00B77896">
        <w:rPr>
          <w:sz w:val="28"/>
        </w:rPr>
        <w:t>-Мегионнефтегаз» в 2002 г. // ЗАО «</w:t>
      </w:r>
      <w:proofErr w:type="spellStart"/>
      <w:r w:rsidRPr="00B77896">
        <w:rPr>
          <w:sz w:val="28"/>
        </w:rPr>
        <w:t>Нефтегазтехнология</w:t>
      </w:r>
      <w:proofErr w:type="spellEnd"/>
      <w:r w:rsidRPr="00B77896">
        <w:rPr>
          <w:sz w:val="28"/>
        </w:rPr>
        <w:t>», 2001 г.</w:t>
      </w:r>
    </w:p>
    <w:p w:rsidR="00B77896" w:rsidRPr="00B77896" w:rsidRDefault="00B77896" w:rsidP="00B77896">
      <w:pPr>
        <w:pStyle w:val="a5"/>
        <w:numPr>
          <w:ilvl w:val="0"/>
          <w:numId w:val="6"/>
        </w:numPr>
        <w:spacing w:line="360" w:lineRule="auto"/>
        <w:ind w:left="0" w:firstLine="709"/>
        <w:jc w:val="both"/>
        <w:rPr>
          <w:sz w:val="28"/>
        </w:rPr>
      </w:pPr>
      <w:r w:rsidRPr="00B77896">
        <w:rPr>
          <w:sz w:val="28"/>
        </w:rPr>
        <w:t>Программа работ по выравниванию профилей приемистости на месторождениях ОАО «</w:t>
      </w:r>
      <w:proofErr w:type="spellStart"/>
      <w:r w:rsidRPr="00B77896">
        <w:rPr>
          <w:sz w:val="28"/>
        </w:rPr>
        <w:t>Славнефть</w:t>
      </w:r>
      <w:proofErr w:type="spellEnd"/>
      <w:r w:rsidRPr="00B77896">
        <w:rPr>
          <w:sz w:val="28"/>
        </w:rPr>
        <w:t xml:space="preserve">-Мегионнефтегаз» в 2000 г. // ОАО «НК </w:t>
      </w:r>
      <w:proofErr w:type="spellStart"/>
      <w:r w:rsidRPr="00B77896">
        <w:rPr>
          <w:sz w:val="28"/>
        </w:rPr>
        <w:t>Мегионнефтеотдача</w:t>
      </w:r>
      <w:proofErr w:type="spellEnd"/>
      <w:r w:rsidRPr="00B77896">
        <w:rPr>
          <w:sz w:val="28"/>
        </w:rPr>
        <w:t>», 2000 г.</w:t>
      </w:r>
    </w:p>
    <w:p w:rsidR="00B77896" w:rsidRPr="00B77896" w:rsidRDefault="00B77896" w:rsidP="00B77896">
      <w:pPr>
        <w:pStyle w:val="a5"/>
        <w:numPr>
          <w:ilvl w:val="0"/>
          <w:numId w:val="6"/>
        </w:numPr>
        <w:spacing w:line="360" w:lineRule="auto"/>
        <w:ind w:left="0" w:firstLine="709"/>
        <w:jc w:val="both"/>
        <w:rPr>
          <w:sz w:val="28"/>
        </w:rPr>
      </w:pPr>
      <w:r w:rsidRPr="00B77896">
        <w:rPr>
          <w:sz w:val="28"/>
        </w:rPr>
        <w:t>Анализ текущего состояния разработки и оценка перспектив добычи на 2003 г. по месторождениям ОАО «</w:t>
      </w:r>
      <w:proofErr w:type="spellStart"/>
      <w:r w:rsidRPr="00B77896">
        <w:rPr>
          <w:sz w:val="28"/>
        </w:rPr>
        <w:t>Славнефть</w:t>
      </w:r>
      <w:proofErr w:type="spellEnd"/>
      <w:r w:rsidRPr="00B77896">
        <w:rPr>
          <w:sz w:val="28"/>
        </w:rPr>
        <w:t>-Мегионнефтегаз», том 1 // ЗАО «Тюменский институт нефти и газа, 2003 г. Отчет о научно-исследовательской работе по дополнительному соглашению от 01.01.2008 к договору № 543.05/111АБ от 28.09.2005</w:t>
      </w:r>
      <w:r w:rsidR="009F3E8D">
        <w:rPr>
          <w:sz w:val="28"/>
        </w:rPr>
        <w:t xml:space="preserve"> г.»</w:t>
      </w:r>
      <w:r w:rsidRPr="00B77896">
        <w:rPr>
          <w:sz w:val="28"/>
        </w:rPr>
        <w:t xml:space="preserve"> </w:t>
      </w:r>
    </w:p>
    <w:p w:rsidR="00B77896" w:rsidRPr="00B77896" w:rsidRDefault="00B77896" w:rsidP="00B77896">
      <w:pPr>
        <w:pStyle w:val="a5"/>
        <w:numPr>
          <w:ilvl w:val="0"/>
          <w:numId w:val="6"/>
        </w:numPr>
        <w:spacing w:line="360" w:lineRule="auto"/>
        <w:ind w:left="0" w:firstLine="709"/>
        <w:jc w:val="both"/>
        <w:rPr>
          <w:sz w:val="28"/>
        </w:rPr>
      </w:pPr>
      <w:r w:rsidRPr="00B77896">
        <w:rPr>
          <w:sz w:val="28"/>
        </w:rPr>
        <w:t>Составление программ и контроль за проведением работ по выравниванию профиля приемистости и интенсификации добычи нефти на месторождениях ОАО «</w:t>
      </w:r>
      <w:proofErr w:type="spellStart"/>
      <w:r w:rsidRPr="00B77896">
        <w:rPr>
          <w:sz w:val="28"/>
        </w:rPr>
        <w:t>Славнефть</w:t>
      </w:r>
      <w:proofErr w:type="spellEnd"/>
      <w:r w:rsidRPr="00B77896">
        <w:rPr>
          <w:sz w:val="28"/>
        </w:rPr>
        <w:t>-Мегионнефтегаз» по технологиям, предложенным ОАО «</w:t>
      </w:r>
      <w:proofErr w:type="spellStart"/>
      <w:r w:rsidRPr="00B77896">
        <w:rPr>
          <w:sz w:val="28"/>
        </w:rPr>
        <w:t>ВНИИнефть</w:t>
      </w:r>
      <w:proofErr w:type="spellEnd"/>
      <w:r w:rsidRPr="00B77896">
        <w:rPr>
          <w:sz w:val="28"/>
        </w:rPr>
        <w:t>», 2008 г.</w:t>
      </w:r>
    </w:p>
    <w:p w:rsidR="00B77896" w:rsidRPr="00B77896" w:rsidRDefault="00B77896" w:rsidP="00B77896">
      <w:pPr>
        <w:pStyle w:val="a5"/>
        <w:numPr>
          <w:ilvl w:val="0"/>
          <w:numId w:val="6"/>
        </w:numPr>
        <w:spacing w:line="360" w:lineRule="auto"/>
        <w:ind w:left="0" w:firstLine="709"/>
        <w:jc w:val="both"/>
        <w:rPr>
          <w:sz w:val="28"/>
        </w:rPr>
      </w:pPr>
      <w:r w:rsidRPr="00B77896">
        <w:rPr>
          <w:sz w:val="28"/>
        </w:rPr>
        <w:t>Отчет о научно-исследовательской работе по дополнительному соглашению № 53 от 01.01.2009 к договору № 543.05/111АБ от 28.09.2005 «Составление программ и контроль за проведением работ по выравниванию профиля приемистости и интенсификации добычи нефти на месторождениях ОАО «</w:t>
      </w:r>
      <w:proofErr w:type="spellStart"/>
      <w:r w:rsidRPr="00B77896">
        <w:rPr>
          <w:sz w:val="28"/>
        </w:rPr>
        <w:t>Славнефть</w:t>
      </w:r>
      <w:proofErr w:type="spellEnd"/>
      <w:r w:rsidRPr="00B77896">
        <w:rPr>
          <w:sz w:val="28"/>
        </w:rPr>
        <w:t>-Мегионнефтегаз» по технологиям, предложенным ОАО «</w:t>
      </w:r>
      <w:proofErr w:type="spellStart"/>
      <w:r w:rsidRPr="00B77896">
        <w:rPr>
          <w:sz w:val="28"/>
        </w:rPr>
        <w:t>ВНИИнефть</w:t>
      </w:r>
      <w:proofErr w:type="spellEnd"/>
      <w:r w:rsidRPr="00B77896">
        <w:rPr>
          <w:sz w:val="28"/>
        </w:rPr>
        <w:t xml:space="preserve">» Этап 2. «Составление и согласование программ работ по выравниванию профиля приемистости и интенсификации добычи нефти на </w:t>
      </w:r>
      <w:r w:rsidRPr="00B77896">
        <w:rPr>
          <w:sz w:val="28"/>
        </w:rPr>
        <w:lastRenderedPageBreak/>
        <w:t>месторождениях  ОАО «</w:t>
      </w:r>
      <w:proofErr w:type="spellStart"/>
      <w:r w:rsidRPr="00B77896">
        <w:rPr>
          <w:sz w:val="28"/>
        </w:rPr>
        <w:t>Славнефть</w:t>
      </w:r>
      <w:proofErr w:type="spellEnd"/>
      <w:r w:rsidRPr="00B77896">
        <w:rPr>
          <w:sz w:val="28"/>
        </w:rPr>
        <w:t>-Мегионнефтегаз» по технологиям, предложенным ОАО «</w:t>
      </w:r>
      <w:proofErr w:type="spellStart"/>
      <w:r w:rsidRPr="00B77896">
        <w:rPr>
          <w:sz w:val="28"/>
        </w:rPr>
        <w:t>ВНИИнефть</w:t>
      </w:r>
      <w:proofErr w:type="spellEnd"/>
      <w:r w:rsidRPr="00B77896">
        <w:rPr>
          <w:sz w:val="28"/>
        </w:rPr>
        <w:t>» // ОАО «</w:t>
      </w:r>
      <w:proofErr w:type="spellStart"/>
      <w:r w:rsidRPr="00B77896">
        <w:rPr>
          <w:sz w:val="28"/>
        </w:rPr>
        <w:t>ВНИИнефть</w:t>
      </w:r>
      <w:proofErr w:type="spellEnd"/>
      <w:r w:rsidRPr="00B77896">
        <w:rPr>
          <w:sz w:val="28"/>
        </w:rPr>
        <w:t>, 2009 г.</w:t>
      </w:r>
    </w:p>
    <w:p w:rsidR="00B77896" w:rsidRPr="00B77896" w:rsidRDefault="00B77896" w:rsidP="00B77896">
      <w:pPr>
        <w:pStyle w:val="a5"/>
        <w:numPr>
          <w:ilvl w:val="0"/>
          <w:numId w:val="6"/>
        </w:numPr>
        <w:spacing w:line="360" w:lineRule="auto"/>
        <w:ind w:left="0" w:firstLine="709"/>
        <w:jc w:val="both"/>
        <w:rPr>
          <w:sz w:val="28"/>
        </w:rPr>
      </w:pPr>
      <w:r w:rsidRPr="00B77896">
        <w:rPr>
          <w:sz w:val="28"/>
        </w:rPr>
        <w:t>Патент РФ № 2263773 «Способ выравнивания профиля приемистости нагнетательных скважин»</w:t>
      </w:r>
    </w:p>
    <w:p w:rsidR="00B77896" w:rsidRPr="00B77896" w:rsidRDefault="00B77896" w:rsidP="00B77896">
      <w:pPr>
        <w:pStyle w:val="a5"/>
        <w:numPr>
          <w:ilvl w:val="0"/>
          <w:numId w:val="6"/>
        </w:numPr>
        <w:spacing w:line="360" w:lineRule="auto"/>
        <w:ind w:left="0" w:firstLine="709"/>
        <w:jc w:val="both"/>
        <w:rPr>
          <w:sz w:val="28"/>
        </w:rPr>
      </w:pPr>
      <w:r w:rsidRPr="00B77896">
        <w:rPr>
          <w:sz w:val="28"/>
        </w:rPr>
        <w:t>Каталог технологий ЗАО «</w:t>
      </w:r>
      <w:proofErr w:type="spellStart"/>
      <w:r w:rsidRPr="00B77896">
        <w:rPr>
          <w:sz w:val="28"/>
        </w:rPr>
        <w:t>Химеко</w:t>
      </w:r>
      <w:proofErr w:type="spellEnd"/>
      <w:r w:rsidRPr="00B77896">
        <w:rPr>
          <w:sz w:val="28"/>
        </w:rPr>
        <w:t>-ГАНГ», ЗАО «</w:t>
      </w:r>
      <w:proofErr w:type="spellStart"/>
      <w:r w:rsidRPr="00B77896">
        <w:rPr>
          <w:sz w:val="28"/>
        </w:rPr>
        <w:t>Химеко</w:t>
      </w:r>
      <w:proofErr w:type="spellEnd"/>
      <w:r w:rsidRPr="00B77896">
        <w:rPr>
          <w:sz w:val="28"/>
        </w:rPr>
        <w:t>-ГАНГ» 2008 г.–74c.</w:t>
      </w:r>
    </w:p>
    <w:p w:rsidR="00B77896" w:rsidRPr="00B77896" w:rsidRDefault="00B77896" w:rsidP="00B77896">
      <w:pPr>
        <w:pStyle w:val="a5"/>
        <w:numPr>
          <w:ilvl w:val="0"/>
          <w:numId w:val="6"/>
        </w:numPr>
        <w:spacing w:line="360" w:lineRule="auto"/>
        <w:ind w:left="0" w:firstLine="709"/>
        <w:jc w:val="both"/>
        <w:rPr>
          <w:sz w:val="28"/>
        </w:rPr>
      </w:pPr>
      <w:proofErr w:type="spellStart"/>
      <w:proofErr w:type="gramStart"/>
      <w:r w:rsidRPr="00B77896">
        <w:rPr>
          <w:sz w:val="28"/>
        </w:rPr>
        <w:t>Мирзаджанзаде</w:t>
      </w:r>
      <w:proofErr w:type="spellEnd"/>
      <w:r w:rsidRPr="00B77896">
        <w:rPr>
          <w:sz w:val="28"/>
        </w:rPr>
        <w:t xml:space="preserve">  А.</w:t>
      </w:r>
      <w:proofErr w:type="gramEnd"/>
      <w:r w:rsidRPr="00B77896">
        <w:rPr>
          <w:sz w:val="28"/>
        </w:rPr>
        <w:t xml:space="preserve"> X.  Технология и техника добычи нефти: Учебник для вузов / А. X. </w:t>
      </w:r>
      <w:proofErr w:type="spellStart"/>
      <w:r w:rsidRPr="00B77896">
        <w:rPr>
          <w:sz w:val="28"/>
        </w:rPr>
        <w:t>Мирзаджанзаде</w:t>
      </w:r>
      <w:proofErr w:type="spellEnd"/>
      <w:r w:rsidRPr="00B77896">
        <w:rPr>
          <w:sz w:val="28"/>
        </w:rPr>
        <w:t xml:space="preserve">, И. М. </w:t>
      </w:r>
      <w:proofErr w:type="spellStart"/>
      <w:r w:rsidRPr="00B77896">
        <w:rPr>
          <w:sz w:val="28"/>
        </w:rPr>
        <w:t>Аметов</w:t>
      </w:r>
      <w:proofErr w:type="spellEnd"/>
      <w:r w:rsidRPr="00B77896">
        <w:rPr>
          <w:sz w:val="28"/>
        </w:rPr>
        <w:t xml:space="preserve">, А. М. </w:t>
      </w:r>
      <w:proofErr w:type="spellStart"/>
      <w:r w:rsidRPr="00B77896">
        <w:rPr>
          <w:sz w:val="28"/>
        </w:rPr>
        <w:t>Хасаев</w:t>
      </w:r>
      <w:proofErr w:type="spellEnd"/>
      <w:r w:rsidRPr="00B77896">
        <w:rPr>
          <w:sz w:val="28"/>
        </w:rPr>
        <w:t xml:space="preserve">, В. И. Гусев. Под ред. проф. А. X. </w:t>
      </w:r>
      <w:proofErr w:type="spellStart"/>
      <w:r w:rsidRPr="00B77896">
        <w:rPr>
          <w:sz w:val="28"/>
        </w:rPr>
        <w:t>Мирзаджанзаде</w:t>
      </w:r>
      <w:proofErr w:type="spellEnd"/>
      <w:r w:rsidRPr="00B77896">
        <w:rPr>
          <w:sz w:val="28"/>
        </w:rPr>
        <w:t xml:space="preserve"> — М.: Недра, 1986. – 382 с.</w:t>
      </w:r>
    </w:p>
    <w:p w:rsidR="00B77896" w:rsidRPr="00B77896" w:rsidRDefault="00B77896" w:rsidP="00B77896">
      <w:pPr>
        <w:pStyle w:val="a5"/>
        <w:numPr>
          <w:ilvl w:val="0"/>
          <w:numId w:val="6"/>
        </w:numPr>
        <w:spacing w:line="360" w:lineRule="auto"/>
        <w:ind w:left="0" w:firstLine="709"/>
        <w:jc w:val="both"/>
        <w:rPr>
          <w:sz w:val="28"/>
        </w:rPr>
      </w:pPr>
      <w:r w:rsidRPr="00B77896">
        <w:rPr>
          <w:sz w:val="28"/>
        </w:rPr>
        <w:t xml:space="preserve">Л. Н. </w:t>
      </w:r>
      <w:proofErr w:type="spellStart"/>
      <w:r w:rsidRPr="00B77896">
        <w:rPr>
          <w:sz w:val="28"/>
        </w:rPr>
        <w:t>Большев</w:t>
      </w:r>
      <w:proofErr w:type="spellEnd"/>
      <w:r w:rsidRPr="00B77896">
        <w:rPr>
          <w:sz w:val="28"/>
        </w:rPr>
        <w:t>, Н. В. Смирнов. Таблицы математической статистики. М., Наука, 1983.</w:t>
      </w:r>
    </w:p>
    <w:p w:rsidR="00B77896" w:rsidRPr="00B77896" w:rsidRDefault="00B77896" w:rsidP="00B77896">
      <w:pPr>
        <w:pStyle w:val="a5"/>
        <w:numPr>
          <w:ilvl w:val="0"/>
          <w:numId w:val="6"/>
        </w:numPr>
        <w:spacing w:line="360" w:lineRule="auto"/>
        <w:ind w:left="0" w:firstLine="709"/>
        <w:jc w:val="both"/>
        <w:rPr>
          <w:sz w:val="28"/>
        </w:rPr>
      </w:pPr>
      <w:r w:rsidRPr="00B77896">
        <w:rPr>
          <w:sz w:val="28"/>
        </w:rPr>
        <w:t xml:space="preserve">Проект разработки </w:t>
      </w:r>
      <w:proofErr w:type="spellStart"/>
      <w:r w:rsidRPr="00B77896">
        <w:rPr>
          <w:sz w:val="28"/>
        </w:rPr>
        <w:t>Нижневартовского</w:t>
      </w:r>
      <w:proofErr w:type="spellEnd"/>
      <w:r w:rsidRPr="00B77896">
        <w:rPr>
          <w:sz w:val="28"/>
        </w:rPr>
        <w:t xml:space="preserve"> месторождения. </w:t>
      </w:r>
      <w:proofErr w:type="spellStart"/>
      <w:r w:rsidRPr="00B77896">
        <w:rPr>
          <w:sz w:val="28"/>
        </w:rPr>
        <w:t>Мегион</w:t>
      </w:r>
      <w:proofErr w:type="spellEnd"/>
      <w:r w:rsidRPr="00B77896">
        <w:rPr>
          <w:sz w:val="28"/>
        </w:rPr>
        <w:t xml:space="preserve"> – Фонды ОАО «</w:t>
      </w:r>
      <w:proofErr w:type="spellStart"/>
      <w:r w:rsidRPr="00B77896">
        <w:rPr>
          <w:sz w:val="28"/>
        </w:rPr>
        <w:t>Славнефть</w:t>
      </w:r>
      <w:proofErr w:type="spellEnd"/>
      <w:r w:rsidRPr="00B77896">
        <w:rPr>
          <w:sz w:val="28"/>
        </w:rPr>
        <w:t>-Мегионнефтегаз», 2008 – 708с.</w:t>
      </w:r>
    </w:p>
    <w:p w:rsidR="00B77896" w:rsidRPr="00B77896" w:rsidRDefault="00B77896" w:rsidP="00B77896">
      <w:pPr>
        <w:pStyle w:val="a5"/>
        <w:numPr>
          <w:ilvl w:val="0"/>
          <w:numId w:val="6"/>
        </w:numPr>
        <w:spacing w:line="360" w:lineRule="auto"/>
        <w:ind w:left="0" w:firstLine="709"/>
        <w:jc w:val="both"/>
        <w:rPr>
          <w:sz w:val="28"/>
        </w:rPr>
      </w:pPr>
      <w:r w:rsidRPr="00B77896">
        <w:rPr>
          <w:sz w:val="28"/>
        </w:rPr>
        <w:t xml:space="preserve">Отчет о результатах работ по контролю за охраной окружающей среды на </w:t>
      </w:r>
      <w:proofErr w:type="spellStart"/>
      <w:r w:rsidRPr="00B77896">
        <w:rPr>
          <w:sz w:val="28"/>
        </w:rPr>
        <w:t>Ватинском</w:t>
      </w:r>
      <w:proofErr w:type="spellEnd"/>
      <w:r w:rsidRPr="00B77896">
        <w:rPr>
          <w:sz w:val="28"/>
        </w:rPr>
        <w:t xml:space="preserve"> месторождении 2007-2009.</w:t>
      </w:r>
    </w:p>
    <w:p w:rsidR="00B77896" w:rsidRPr="00B77896" w:rsidRDefault="00B77896" w:rsidP="00B77896">
      <w:pPr>
        <w:pStyle w:val="a5"/>
        <w:numPr>
          <w:ilvl w:val="0"/>
          <w:numId w:val="6"/>
        </w:numPr>
        <w:spacing w:line="360" w:lineRule="auto"/>
        <w:ind w:left="0" w:firstLine="709"/>
        <w:jc w:val="both"/>
        <w:rPr>
          <w:sz w:val="28"/>
        </w:rPr>
      </w:pPr>
      <w:r w:rsidRPr="00B77896">
        <w:rPr>
          <w:sz w:val="28"/>
        </w:rPr>
        <w:t>Правила безопасности в нефтяной и газовой промышленности. – М.: Госгортехнадзор России, 1993. – 104 с.</w:t>
      </w:r>
    </w:p>
    <w:p w:rsidR="00B77896" w:rsidRPr="00B77896" w:rsidRDefault="00B77896" w:rsidP="00B77896">
      <w:pPr>
        <w:pStyle w:val="a5"/>
        <w:numPr>
          <w:ilvl w:val="0"/>
          <w:numId w:val="6"/>
        </w:numPr>
        <w:spacing w:line="360" w:lineRule="auto"/>
        <w:ind w:left="0" w:firstLine="709"/>
        <w:jc w:val="both"/>
        <w:rPr>
          <w:sz w:val="28"/>
        </w:rPr>
      </w:pPr>
      <w:proofErr w:type="spellStart"/>
      <w:r w:rsidRPr="00B77896">
        <w:rPr>
          <w:sz w:val="28"/>
        </w:rPr>
        <w:t>Пожаровзрывоопасность</w:t>
      </w:r>
      <w:proofErr w:type="spellEnd"/>
      <w:r w:rsidRPr="00B77896">
        <w:rPr>
          <w:sz w:val="28"/>
        </w:rPr>
        <w:t xml:space="preserve"> веществ и материалов, и средства их тушения: Справочное издание: в 2 книгах. – М.: Химия, 1990. – 496, 384 с.</w:t>
      </w:r>
    </w:p>
    <w:p w:rsidR="00B77896" w:rsidRPr="00B77896" w:rsidRDefault="00B77896" w:rsidP="00B77896">
      <w:pPr>
        <w:pStyle w:val="a5"/>
        <w:numPr>
          <w:ilvl w:val="0"/>
          <w:numId w:val="6"/>
        </w:numPr>
        <w:spacing w:line="360" w:lineRule="auto"/>
        <w:ind w:left="0" w:firstLine="709"/>
        <w:jc w:val="both"/>
        <w:rPr>
          <w:sz w:val="28"/>
        </w:rPr>
      </w:pPr>
      <w:r w:rsidRPr="00B77896">
        <w:rPr>
          <w:sz w:val="28"/>
        </w:rPr>
        <w:t xml:space="preserve">Средства индивидуальной защиты работающих на производстве: Каталог – справочник. – М.: </w:t>
      </w:r>
      <w:proofErr w:type="spellStart"/>
      <w:r w:rsidRPr="00B77896">
        <w:rPr>
          <w:sz w:val="28"/>
        </w:rPr>
        <w:t>Профиздат</w:t>
      </w:r>
      <w:proofErr w:type="spellEnd"/>
      <w:r w:rsidRPr="00B77896">
        <w:rPr>
          <w:sz w:val="28"/>
        </w:rPr>
        <w:t>, 1988. – 176 с.</w:t>
      </w:r>
    </w:p>
    <w:p w:rsidR="00B77896" w:rsidRPr="00B77896" w:rsidRDefault="00B77896" w:rsidP="00B77896">
      <w:pPr>
        <w:pStyle w:val="a5"/>
        <w:numPr>
          <w:ilvl w:val="0"/>
          <w:numId w:val="6"/>
        </w:numPr>
        <w:spacing w:line="360" w:lineRule="auto"/>
        <w:ind w:left="0" w:firstLine="709"/>
        <w:jc w:val="both"/>
        <w:rPr>
          <w:sz w:val="28"/>
        </w:rPr>
      </w:pPr>
      <w:r w:rsidRPr="00B77896">
        <w:rPr>
          <w:sz w:val="28"/>
        </w:rPr>
        <w:t xml:space="preserve">Башаров Р.А., </w:t>
      </w:r>
      <w:proofErr w:type="spellStart"/>
      <w:r w:rsidRPr="00B77896">
        <w:rPr>
          <w:sz w:val="28"/>
        </w:rPr>
        <w:t>Вильданова</w:t>
      </w:r>
      <w:proofErr w:type="spellEnd"/>
      <w:r w:rsidRPr="00B77896">
        <w:rPr>
          <w:sz w:val="28"/>
        </w:rPr>
        <w:t xml:space="preserve"> Н.А., </w:t>
      </w:r>
      <w:proofErr w:type="spellStart"/>
      <w:r w:rsidRPr="00B77896">
        <w:rPr>
          <w:sz w:val="28"/>
        </w:rPr>
        <w:t>Забиров</w:t>
      </w:r>
      <w:proofErr w:type="spellEnd"/>
      <w:r w:rsidRPr="00B77896">
        <w:rPr>
          <w:sz w:val="28"/>
        </w:rPr>
        <w:t xml:space="preserve"> Ф.Ш. Методические указания к оформлению учебной документации.  – Уфа: УГНТУ, 2011. – 38 с.</w:t>
      </w:r>
    </w:p>
    <w:p w:rsidR="007F1D3C" w:rsidRPr="00B77896" w:rsidRDefault="00B77896" w:rsidP="00B77896">
      <w:pPr>
        <w:pStyle w:val="a5"/>
        <w:numPr>
          <w:ilvl w:val="0"/>
          <w:numId w:val="6"/>
        </w:numPr>
        <w:spacing w:line="360" w:lineRule="auto"/>
        <w:ind w:left="0" w:firstLine="709"/>
        <w:jc w:val="both"/>
        <w:rPr>
          <w:sz w:val="28"/>
        </w:rPr>
      </w:pPr>
      <w:r w:rsidRPr="00B77896">
        <w:rPr>
          <w:sz w:val="28"/>
        </w:rPr>
        <w:t xml:space="preserve">Гафарова З.Р., </w:t>
      </w:r>
      <w:proofErr w:type="spellStart"/>
      <w:r w:rsidRPr="00B77896">
        <w:rPr>
          <w:sz w:val="28"/>
        </w:rPr>
        <w:t>Тасмуханова</w:t>
      </w:r>
      <w:proofErr w:type="spellEnd"/>
      <w:r w:rsidRPr="00B77896">
        <w:rPr>
          <w:sz w:val="28"/>
        </w:rPr>
        <w:t xml:space="preserve"> А.Е. Экономическое обоснование путей повышения эффективности деятельности нефтегазодобывающих предприятий. Учебно-методическое пособие к выполнению лабораторных работ. – Уфа: УГНТУ, 2008. – 36</w:t>
      </w:r>
      <w:r w:rsidR="009F3E8D">
        <w:rPr>
          <w:sz w:val="28"/>
        </w:rPr>
        <w:t xml:space="preserve"> с.</w:t>
      </w:r>
    </w:p>
    <w:sectPr w:rsidR="007F1D3C" w:rsidRPr="00B77896" w:rsidSect="00B7789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023D6"/>
    <w:multiLevelType w:val="hybridMultilevel"/>
    <w:tmpl w:val="F080FCF6"/>
    <w:lvl w:ilvl="0" w:tplc="4FC46A6A">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1" w15:restartNumberingAfterBreak="0">
    <w:nsid w:val="148B52B1"/>
    <w:multiLevelType w:val="hybridMultilevel"/>
    <w:tmpl w:val="16F4D2B0"/>
    <w:lvl w:ilvl="0" w:tplc="3D24FD14">
      <w:numFmt w:val="bullet"/>
      <w:lvlText w:val="-"/>
      <w:lvlJc w:val="left"/>
      <w:pPr>
        <w:ind w:left="1330" w:hanging="708"/>
      </w:pPr>
      <w:rPr>
        <w:rFonts w:ascii="Calibri" w:eastAsia="Calibri" w:hAnsi="Calibri" w:cs="Calibri" w:hint="default"/>
        <w:w w:val="100"/>
        <w:sz w:val="24"/>
        <w:szCs w:val="24"/>
        <w:lang w:val="ru-RU" w:eastAsia="en-US" w:bidi="ar-SA"/>
      </w:rPr>
    </w:lvl>
    <w:lvl w:ilvl="1" w:tplc="AFDE4A6C">
      <w:numFmt w:val="bullet"/>
      <w:lvlText w:val="•"/>
      <w:lvlJc w:val="left"/>
      <w:pPr>
        <w:ind w:left="2246" w:hanging="708"/>
      </w:pPr>
      <w:rPr>
        <w:rFonts w:hint="default"/>
        <w:lang w:val="ru-RU" w:eastAsia="en-US" w:bidi="ar-SA"/>
      </w:rPr>
    </w:lvl>
    <w:lvl w:ilvl="2" w:tplc="5F3CDCEA">
      <w:numFmt w:val="bullet"/>
      <w:lvlText w:val="•"/>
      <w:lvlJc w:val="left"/>
      <w:pPr>
        <w:ind w:left="3153" w:hanging="708"/>
      </w:pPr>
      <w:rPr>
        <w:rFonts w:hint="default"/>
        <w:lang w:val="ru-RU" w:eastAsia="en-US" w:bidi="ar-SA"/>
      </w:rPr>
    </w:lvl>
    <w:lvl w:ilvl="3" w:tplc="84A670D8">
      <w:numFmt w:val="bullet"/>
      <w:lvlText w:val="•"/>
      <w:lvlJc w:val="left"/>
      <w:pPr>
        <w:ind w:left="4059" w:hanging="708"/>
      </w:pPr>
      <w:rPr>
        <w:rFonts w:hint="default"/>
        <w:lang w:val="ru-RU" w:eastAsia="en-US" w:bidi="ar-SA"/>
      </w:rPr>
    </w:lvl>
    <w:lvl w:ilvl="4" w:tplc="8F02AA96">
      <w:numFmt w:val="bullet"/>
      <w:lvlText w:val="•"/>
      <w:lvlJc w:val="left"/>
      <w:pPr>
        <w:ind w:left="4966" w:hanging="708"/>
      </w:pPr>
      <w:rPr>
        <w:rFonts w:hint="default"/>
        <w:lang w:val="ru-RU" w:eastAsia="en-US" w:bidi="ar-SA"/>
      </w:rPr>
    </w:lvl>
    <w:lvl w:ilvl="5" w:tplc="AD7AC232">
      <w:numFmt w:val="bullet"/>
      <w:lvlText w:val="•"/>
      <w:lvlJc w:val="left"/>
      <w:pPr>
        <w:ind w:left="5873" w:hanging="708"/>
      </w:pPr>
      <w:rPr>
        <w:rFonts w:hint="default"/>
        <w:lang w:val="ru-RU" w:eastAsia="en-US" w:bidi="ar-SA"/>
      </w:rPr>
    </w:lvl>
    <w:lvl w:ilvl="6" w:tplc="6882A93E">
      <w:numFmt w:val="bullet"/>
      <w:lvlText w:val="•"/>
      <w:lvlJc w:val="left"/>
      <w:pPr>
        <w:ind w:left="6779" w:hanging="708"/>
      </w:pPr>
      <w:rPr>
        <w:rFonts w:hint="default"/>
        <w:lang w:val="ru-RU" w:eastAsia="en-US" w:bidi="ar-SA"/>
      </w:rPr>
    </w:lvl>
    <w:lvl w:ilvl="7" w:tplc="4E546DA8">
      <w:numFmt w:val="bullet"/>
      <w:lvlText w:val="•"/>
      <w:lvlJc w:val="left"/>
      <w:pPr>
        <w:ind w:left="7686" w:hanging="708"/>
      </w:pPr>
      <w:rPr>
        <w:rFonts w:hint="default"/>
        <w:lang w:val="ru-RU" w:eastAsia="en-US" w:bidi="ar-SA"/>
      </w:rPr>
    </w:lvl>
    <w:lvl w:ilvl="8" w:tplc="49A81C98">
      <w:numFmt w:val="bullet"/>
      <w:lvlText w:val="•"/>
      <w:lvlJc w:val="left"/>
      <w:pPr>
        <w:ind w:left="8593" w:hanging="708"/>
      </w:pPr>
      <w:rPr>
        <w:rFonts w:hint="default"/>
        <w:lang w:val="ru-RU" w:eastAsia="en-US" w:bidi="ar-SA"/>
      </w:rPr>
    </w:lvl>
  </w:abstractNum>
  <w:abstractNum w:abstractNumId="2" w15:restartNumberingAfterBreak="0">
    <w:nsid w:val="1D8653D2"/>
    <w:multiLevelType w:val="hybridMultilevel"/>
    <w:tmpl w:val="B9081E54"/>
    <w:lvl w:ilvl="0" w:tplc="4FC46A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F6D55F9"/>
    <w:multiLevelType w:val="hybridMultilevel"/>
    <w:tmpl w:val="09E4C2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0505C71"/>
    <w:multiLevelType w:val="hybridMultilevel"/>
    <w:tmpl w:val="318E7A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35779DE"/>
    <w:multiLevelType w:val="hybridMultilevel"/>
    <w:tmpl w:val="0B0669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F76"/>
    <w:rsid w:val="000C0747"/>
    <w:rsid w:val="00367EEA"/>
    <w:rsid w:val="00442399"/>
    <w:rsid w:val="00601AD9"/>
    <w:rsid w:val="00604A4D"/>
    <w:rsid w:val="006839DD"/>
    <w:rsid w:val="007B4A5F"/>
    <w:rsid w:val="007F1D3C"/>
    <w:rsid w:val="0081554A"/>
    <w:rsid w:val="00873C86"/>
    <w:rsid w:val="009F3E8D"/>
    <w:rsid w:val="00A5430C"/>
    <w:rsid w:val="00AE5F76"/>
    <w:rsid w:val="00B77896"/>
    <w:rsid w:val="00C75BE1"/>
    <w:rsid w:val="00FC7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F04CD-DA67-4319-BBB5-EE65FE12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E5F7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AE5F76"/>
    <w:pPr>
      <w:ind w:left="81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E5F76"/>
    <w:rPr>
      <w:rFonts w:ascii="Times New Roman" w:eastAsia="Times New Roman" w:hAnsi="Times New Roman" w:cs="Times New Roman"/>
      <w:b/>
      <w:bCs/>
      <w:sz w:val="28"/>
      <w:szCs w:val="28"/>
    </w:rPr>
  </w:style>
  <w:style w:type="paragraph" w:styleId="a3">
    <w:name w:val="Body Text"/>
    <w:basedOn w:val="a"/>
    <w:link w:val="a4"/>
    <w:uiPriority w:val="1"/>
    <w:qFormat/>
    <w:rsid w:val="00AE5F76"/>
    <w:pPr>
      <w:ind w:left="102"/>
      <w:jc w:val="both"/>
    </w:pPr>
    <w:rPr>
      <w:sz w:val="28"/>
      <w:szCs w:val="28"/>
    </w:rPr>
  </w:style>
  <w:style w:type="character" w:customStyle="1" w:styleId="a4">
    <w:name w:val="Основной текст Знак"/>
    <w:basedOn w:val="a0"/>
    <w:link w:val="a3"/>
    <w:uiPriority w:val="1"/>
    <w:rsid w:val="00AE5F76"/>
    <w:rPr>
      <w:rFonts w:ascii="Times New Roman" w:eastAsia="Times New Roman" w:hAnsi="Times New Roman" w:cs="Times New Roman"/>
      <w:sz w:val="28"/>
      <w:szCs w:val="28"/>
    </w:rPr>
  </w:style>
  <w:style w:type="paragraph" w:styleId="a5">
    <w:name w:val="List Paragraph"/>
    <w:basedOn w:val="a"/>
    <w:uiPriority w:val="1"/>
    <w:qFormat/>
    <w:rsid w:val="0081554A"/>
    <w:pPr>
      <w:ind w:left="720"/>
      <w:contextualSpacing/>
    </w:pPr>
  </w:style>
  <w:style w:type="table" w:customStyle="1" w:styleId="TableNormal">
    <w:name w:val="Table Normal"/>
    <w:uiPriority w:val="2"/>
    <w:semiHidden/>
    <w:unhideWhenUsed/>
    <w:qFormat/>
    <w:rsid w:val="008155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1554A"/>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14</Pages>
  <Words>3278</Words>
  <Characters>18690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miwwa nyan</dc:creator>
  <cp:keywords/>
  <dc:description/>
  <cp:lastModifiedBy>miwwa nyan</cp:lastModifiedBy>
  <cp:revision>5</cp:revision>
  <dcterms:created xsi:type="dcterms:W3CDTF">2023-12-19T09:38:00Z</dcterms:created>
  <dcterms:modified xsi:type="dcterms:W3CDTF">2023-12-19T13:05:00Z</dcterms:modified>
</cp:coreProperties>
</file>