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F63" w:rsidRPr="0006132A" w:rsidRDefault="00B40F63" w:rsidP="006B01D8">
      <w:pPr>
        <w:spacing w:line="360" w:lineRule="auto"/>
        <w:ind w:right="-15" w:firstLine="720"/>
        <w:jc w:val="center"/>
        <w:rPr>
          <w:rFonts w:asciiTheme="majorBidi" w:hAnsiTheme="majorBidi" w:cstheme="majorBidi"/>
          <w:sz w:val="28"/>
          <w:szCs w:val="28"/>
          <w:lang w:val="ru-RU"/>
        </w:rPr>
      </w:pPr>
      <w:r w:rsidRPr="0006132A">
        <w:rPr>
          <w:rFonts w:asciiTheme="majorBidi" w:hAnsiTheme="majorBidi" w:cstheme="majorBidi"/>
          <w:b/>
          <w:sz w:val="28"/>
          <w:szCs w:val="28"/>
          <w:lang w:val="ru-RU"/>
        </w:rPr>
        <w:t>Казанский (Приволжский) Федеральный Университет.</w:t>
      </w:r>
    </w:p>
    <w:p w:rsidR="00B40F63" w:rsidRPr="0006132A" w:rsidRDefault="00B40F63" w:rsidP="006B01D8">
      <w:pPr>
        <w:spacing w:line="360" w:lineRule="auto"/>
        <w:ind w:right="-1" w:firstLine="720"/>
        <w:jc w:val="center"/>
        <w:rPr>
          <w:rFonts w:asciiTheme="majorBidi" w:hAnsiTheme="majorBidi" w:cstheme="majorBidi"/>
          <w:b/>
          <w:sz w:val="28"/>
          <w:szCs w:val="28"/>
          <w:lang w:val="ru-RU"/>
        </w:rPr>
      </w:pPr>
      <w:r w:rsidRPr="0006132A">
        <w:rPr>
          <w:rFonts w:asciiTheme="majorBidi" w:hAnsiTheme="majorBidi" w:cstheme="majorBidi"/>
          <w:b/>
          <w:sz w:val="28"/>
          <w:szCs w:val="28"/>
          <w:lang w:val="ru-RU"/>
        </w:rPr>
        <w:t>Кафедра технологии нефти, газа и углеродных материалов</w:t>
      </w:r>
    </w:p>
    <w:p w:rsidR="00B40F63" w:rsidRPr="0006132A" w:rsidRDefault="00B40F63" w:rsidP="006B01D8">
      <w:pPr>
        <w:spacing w:line="360" w:lineRule="auto"/>
        <w:ind w:right="663" w:firstLine="720"/>
        <w:jc w:val="center"/>
        <w:rPr>
          <w:rFonts w:asciiTheme="majorBidi" w:hAnsiTheme="majorBidi" w:cstheme="majorBidi"/>
          <w:sz w:val="28"/>
          <w:szCs w:val="28"/>
        </w:rPr>
      </w:pPr>
      <w:r w:rsidRPr="0006132A">
        <w:rPr>
          <w:rFonts w:asciiTheme="majorBidi" w:hAnsiTheme="majorBidi" w:cstheme="majorBidi"/>
          <w:b/>
          <w:sz w:val="28"/>
          <w:szCs w:val="28"/>
        </w:rPr>
        <w:t>Kazan Federal University.</w:t>
      </w:r>
    </w:p>
    <w:p w:rsidR="00B40F63" w:rsidRPr="00AB3A8D" w:rsidRDefault="00B40F63" w:rsidP="006B01D8">
      <w:pPr>
        <w:spacing w:line="360" w:lineRule="auto"/>
        <w:ind w:right="-15" w:firstLine="720"/>
        <w:jc w:val="center"/>
        <w:rPr>
          <w:rFonts w:asciiTheme="majorBidi" w:hAnsiTheme="majorBidi" w:cstheme="majorBidi"/>
          <w:b/>
          <w:bCs/>
          <w:sz w:val="28"/>
          <w:szCs w:val="28"/>
        </w:rPr>
      </w:pPr>
      <w:r w:rsidRPr="00AB3A8D">
        <w:rPr>
          <w:rFonts w:asciiTheme="majorBidi" w:hAnsiTheme="majorBidi" w:cstheme="majorBidi"/>
          <w:b/>
          <w:bCs/>
          <w:sz w:val="28"/>
          <w:szCs w:val="28"/>
        </w:rPr>
        <w:t>Department of high-viscosity oils and natural bitumen</w:t>
      </w:r>
    </w:p>
    <w:p w:rsidR="008E143C" w:rsidRDefault="008E143C" w:rsidP="006B01D8">
      <w:pPr>
        <w:spacing w:line="360" w:lineRule="auto"/>
        <w:ind w:right="-15" w:firstLine="720"/>
        <w:jc w:val="center"/>
        <w:rPr>
          <w:rFonts w:asciiTheme="majorBidi" w:hAnsiTheme="majorBidi" w:cstheme="majorBidi"/>
          <w:b/>
          <w:sz w:val="28"/>
        </w:rPr>
      </w:pPr>
      <w:r w:rsidRPr="008E143C">
        <w:rPr>
          <w:rFonts w:asciiTheme="majorBidi" w:hAnsiTheme="majorBidi" w:cstheme="majorBidi"/>
          <w:b/>
          <w:bCs/>
          <w:sz w:val="28"/>
          <w:szCs w:val="28"/>
          <w:lang w:val="ru-RU"/>
        </w:rPr>
        <w:t>ГОСТ</w:t>
      </w:r>
      <w:r w:rsidRPr="008E143C">
        <w:rPr>
          <w:rFonts w:asciiTheme="majorBidi" w:hAnsiTheme="majorBidi" w:cstheme="majorBidi"/>
          <w:b/>
          <w:bCs/>
          <w:sz w:val="28"/>
          <w:szCs w:val="28"/>
        </w:rPr>
        <w:t xml:space="preserve"> </w:t>
      </w:r>
      <w:r w:rsidRPr="008E143C">
        <w:rPr>
          <w:rFonts w:asciiTheme="majorBidi" w:hAnsiTheme="majorBidi" w:cstheme="majorBidi"/>
          <w:b/>
          <w:bCs/>
          <w:sz w:val="28"/>
          <w:szCs w:val="28"/>
          <w:lang w:val="ru-RU"/>
        </w:rPr>
        <w:t>Р</w:t>
      </w:r>
      <w:r w:rsidRPr="008E143C">
        <w:rPr>
          <w:rFonts w:asciiTheme="majorBidi" w:hAnsiTheme="majorBidi" w:cstheme="majorBidi"/>
          <w:b/>
          <w:bCs/>
          <w:sz w:val="28"/>
          <w:szCs w:val="28"/>
        </w:rPr>
        <w:t xml:space="preserve"> 51858-2002 – </w:t>
      </w:r>
      <w:r w:rsidRPr="008E143C">
        <w:rPr>
          <w:rFonts w:asciiTheme="majorBidi" w:hAnsiTheme="majorBidi" w:cstheme="majorBidi"/>
          <w:b/>
          <w:bCs/>
          <w:sz w:val="28"/>
          <w:szCs w:val="28"/>
          <w:lang w:val="ru-RU"/>
        </w:rPr>
        <w:t>Основные</w:t>
      </w:r>
      <w:r w:rsidRPr="008E143C">
        <w:rPr>
          <w:rFonts w:asciiTheme="majorBidi" w:hAnsiTheme="majorBidi" w:cstheme="majorBidi"/>
          <w:b/>
          <w:bCs/>
          <w:sz w:val="28"/>
          <w:szCs w:val="28"/>
        </w:rPr>
        <w:t xml:space="preserve"> </w:t>
      </w:r>
      <w:r w:rsidRPr="008E143C">
        <w:rPr>
          <w:rFonts w:asciiTheme="majorBidi" w:hAnsiTheme="majorBidi" w:cstheme="majorBidi"/>
          <w:b/>
          <w:bCs/>
          <w:sz w:val="28"/>
          <w:szCs w:val="28"/>
          <w:lang w:val="ru-RU"/>
        </w:rPr>
        <w:t>требования</w:t>
      </w:r>
      <w:r w:rsidRPr="008E143C">
        <w:rPr>
          <w:rFonts w:asciiTheme="majorBidi" w:hAnsiTheme="majorBidi" w:cstheme="majorBidi"/>
          <w:b/>
          <w:bCs/>
          <w:sz w:val="28"/>
          <w:szCs w:val="28"/>
        </w:rPr>
        <w:t xml:space="preserve"> </w:t>
      </w:r>
      <w:r w:rsidRPr="008E143C">
        <w:rPr>
          <w:rFonts w:asciiTheme="majorBidi" w:hAnsiTheme="majorBidi" w:cstheme="majorBidi"/>
          <w:b/>
          <w:bCs/>
          <w:sz w:val="28"/>
          <w:szCs w:val="28"/>
          <w:lang w:val="ru-RU"/>
        </w:rPr>
        <w:t>к</w:t>
      </w:r>
      <w:r w:rsidRPr="008E143C">
        <w:rPr>
          <w:rFonts w:asciiTheme="majorBidi" w:hAnsiTheme="majorBidi" w:cstheme="majorBidi"/>
          <w:b/>
          <w:bCs/>
          <w:sz w:val="28"/>
          <w:szCs w:val="28"/>
        </w:rPr>
        <w:t xml:space="preserve"> </w:t>
      </w:r>
      <w:r w:rsidRPr="008E143C">
        <w:rPr>
          <w:rFonts w:asciiTheme="majorBidi" w:hAnsiTheme="majorBidi" w:cstheme="majorBidi"/>
          <w:b/>
          <w:bCs/>
          <w:sz w:val="28"/>
          <w:szCs w:val="28"/>
          <w:lang w:val="ru-RU"/>
        </w:rPr>
        <w:t>качеству</w:t>
      </w:r>
      <w:r w:rsidRPr="008E143C">
        <w:rPr>
          <w:rFonts w:asciiTheme="majorBidi" w:hAnsiTheme="majorBidi" w:cstheme="majorBidi"/>
          <w:b/>
          <w:bCs/>
          <w:sz w:val="28"/>
          <w:szCs w:val="28"/>
        </w:rPr>
        <w:t xml:space="preserve"> </w:t>
      </w:r>
      <w:r w:rsidRPr="008E143C">
        <w:rPr>
          <w:rFonts w:asciiTheme="majorBidi" w:hAnsiTheme="majorBidi" w:cstheme="majorBidi"/>
          <w:b/>
          <w:bCs/>
          <w:sz w:val="28"/>
          <w:szCs w:val="28"/>
          <w:lang w:val="ru-RU"/>
        </w:rPr>
        <w:t>нефти</w:t>
      </w:r>
      <w:r w:rsidRPr="008E143C">
        <w:rPr>
          <w:rFonts w:asciiTheme="majorBidi" w:hAnsiTheme="majorBidi" w:cstheme="majorBidi"/>
          <w:b/>
          <w:sz w:val="28"/>
          <w:szCs w:val="28"/>
        </w:rPr>
        <w:t xml:space="preserve"> </w:t>
      </w:r>
      <w:r w:rsidRPr="008E143C">
        <w:rPr>
          <w:rFonts w:asciiTheme="majorBidi" w:hAnsiTheme="majorBidi" w:cstheme="majorBidi"/>
          <w:b/>
          <w:sz w:val="28"/>
        </w:rPr>
        <w:t>GOST R 51858-2002 – Basic requirements for oil quality</w:t>
      </w:r>
    </w:p>
    <w:p w:rsidR="00B40F63" w:rsidRDefault="00B40F63" w:rsidP="006B01D8">
      <w:pPr>
        <w:spacing w:line="360" w:lineRule="auto"/>
        <w:ind w:right="-15" w:firstLine="720"/>
        <w:jc w:val="center"/>
        <w:rPr>
          <w:rFonts w:asciiTheme="majorBidi" w:hAnsiTheme="majorBidi" w:cstheme="majorBidi"/>
          <w:b/>
          <w:sz w:val="28"/>
          <w:szCs w:val="28"/>
          <w:vertAlign w:val="superscript"/>
        </w:rPr>
      </w:pPr>
      <w:r w:rsidRPr="00DC2D67">
        <w:rPr>
          <w:rFonts w:asciiTheme="majorBidi" w:hAnsiTheme="majorBidi" w:cstheme="majorBidi"/>
          <w:b/>
          <w:sz w:val="28"/>
          <w:szCs w:val="28"/>
          <w:lang w:val="ru-RU"/>
        </w:rPr>
        <w:t>Араб</w:t>
      </w:r>
      <w:r w:rsidRPr="006B01D8">
        <w:rPr>
          <w:rFonts w:asciiTheme="majorBidi" w:hAnsiTheme="majorBidi" w:cstheme="majorBidi"/>
          <w:b/>
          <w:sz w:val="28"/>
          <w:szCs w:val="28"/>
        </w:rPr>
        <w:t xml:space="preserve"> </w:t>
      </w:r>
      <w:r w:rsidRPr="00DC2D67">
        <w:rPr>
          <w:rFonts w:asciiTheme="majorBidi" w:hAnsiTheme="majorBidi" w:cstheme="majorBidi"/>
          <w:b/>
          <w:sz w:val="28"/>
          <w:szCs w:val="28"/>
          <w:lang w:val="ru-RU"/>
        </w:rPr>
        <w:t>Абдуллах</w:t>
      </w:r>
      <w:r w:rsidRPr="006B01D8">
        <w:rPr>
          <w:rFonts w:asciiTheme="majorBidi" w:hAnsiTheme="majorBidi" w:cstheme="majorBidi"/>
          <w:b/>
          <w:sz w:val="28"/>
          <w:szCs w:val="28"/>
        </w:rPr>
        <w:t xml:space="preserve"> </w:t>
      </w:r>
      <w:r w:rsidRPr="00DC2D67">
        <w:rPr>
          <w:rFonts w:asciiTheme="majorBidi" w:hAnsiTheme="majorBidi" w:cstheme="majorBidi"/>
          <w:b/>
          <w:sz w:val="28"/>
          <w:szCs w:val="28"/>
          <w:lang w:val="ru-RU"/>
        </w:rPr>
        <w:t>Анмар</w:t>
      </w:r>
      <w:r w:rsidRPr="006B01D8">
        <w:rPr>
          <w:rFonts w:asciiTheme="majorBidi" w:hAnsiTheme="majorBidi" w:cstheme="majorBidi"/>
          <w:b/>
          <w:sz w:val="28"/>
          <w:szCs w:val="28"/>
        </w:rPr>
        <w:t xml:space="preserve"> </w:t>
      </w:r>
      <w:r w:rsidRPr="00DC2D67">
        <w:rPr>
          <w:rFonts w:asciiTheme="majorBidi" w:hAnsiTheme="majorBidi" w:cstheme="majorBidi"/>
          <w:b/>
          <w:sz w:val="28"/>
          <w:szCs w:val="28"/>
          <w:lang w:val="ru-RU"/>
        </w:rPr>
        <w:t>Абдуллах</w:t>
      </w:r>
      <w:r w:rsidRPr="006B01D8">
        <w:rPr>
          <w:rFonts w:asciiTheme="majorBidi" w:hAnsiTheme="majorBidi" w:cstheme="majorBidi"/>
          <w:b/>
          <w:sz w:val="28"/>
          <w:szCs w:val="28"/>
        </w:rPr>
        <w:t xml:space="preserve">, </w:t>
      </w:r>
      <w:r w:rsidRPr="0006132A">
        <w:rPr>
          <w:rFonts w:asciiTheme="majorBidi" w:hAnsiTheme="majorBidi" w:cstheme="majorBidi"/>
          <w:b/>
          <w:sz w:val="28"/>
          <w:szCs w:val="28"/>
        </w:rPr>
        <w:t>Arab</w:t>
      </w:r>
      <w:r w:rsidRPr="006B01D8">
        <w:rPr>
          <w:rFonts w:asciiTheme="majorBidi" w:hAnsiTheme="majorBidi" w:cstheme="majorBidi"/>
          <w:b/>
          <w:sz w:val="28"/>
          <w:szCs w:val="28"/>
        </w:rPr>
        <w:t xml:space="preserve"> </w:t>
      </w:r>
      <w:r w:rsidRPr="0006132A">
        <w:rPr>
          <w:rFonts w:asciiTheme="majorBidi" w:hAnsiTheme="majorBidi" w:cstheme="majorBidi"/>
          <w:b/>
          <w:sz w:val="28"/>
          <w:szCs w:val="28"/>
        </w:rPr>
        <w:t>Abdullah</w:t>
      </w:r>
      <w:r w:rsidRPr="006B01D8">
        <w:rPr>
          <w:rFonts w:asciiTheme="majorBidi" w:hAnsiTheme="majorBidi" w:cstheme="majorBidi"/>
          <w:b/>
          <w:sz w:val="28"/>
          <w:szCs w:val="28"/>
        </w:rPr>
        <w:t xml:space="preserve"> </w:t>
      </w:r>
      <w:r w:rsidRPr="0006132A">
        <w:rPr>
          <w:rFonts w:asciiTheme="majorBidi" w:hAnsiTheme="majorBidi" w:cstheme="majorBidi"/>
          <w:b/>
          <w:sz w:val="28"/>
          <w:szCs w:val="28"/>
        </w:rPr>
        <w:t>Anmar</w:t>
      </w:r>
      <w:r w:rsidRPr="006B01D8">
        <w:rPr>
          <w:rFonts w:asciiTheme="majorBidi" w:hAnsiTheme="majorBidi" w:cstheme="majorBidi"/>
          <w:b/>
          <w:sz w:val="28"/>
          <w:szCs w:val="28"/>
        </w:rPr>
        <w:t xml:space="preserve"> </w:t>
      </w:r>
      <w:r w:rsidRPr="0006132A">
        <w:rPr>
          <w:rFonts w:asciiTheme="majorBidi" w:hAnsiTheme="majorBidi" w:cstheme="majorBidi"/>
          <w:b/>
          <w:sz w:val="28"/>
          <w:szCs w:val="28"/>
        </w:rPr>
        <w:t>Abdullah</w:t>
      </w:r>
      <w:r w:rsidRPr="006B01D8">
        <w:rPr>
          <w:rFonts w:asciiTheme="majorBidi" w:hAnsiTheme="majorBidi" w:cstheme="majorBidi"/>
          <w:b/>
          <w:sz w:val="28"/>
          <w:szCs w:val="28"/>
        </w:rPr>
        <w:t xml:space="preserve"> </w:t>
      </w:r>
      <w:r w:rsidRPr="006B01D8">
        <w:rPr>
          <w:rFonts w:asciiTheme="majorBidi" w:hAnsiTheme="majorBidi" w:cstheme="majorBidi"/>
          <w:b/>
          <w:sz w:val="28"/>
          <w:szCs w:val="28"/>
          <w:vertAlign w:val="superscript"/>
        </w:rPr>
        <w:t>1</w:t>
      </w:r>
    </w:p>
    <w:p w:rsidR="006B01D8" w:rsidRPr="006B01D8" w:rsidRDefault="006B01D8" w:rsidP="006B01D8">
      <w:pPr>
        <w:spacing w:line="360" w:lineRule="auto"/>
        <w:ind w:firstLine="720"/>
        <w:jc w:val="center"/>
        <w:rPr>
          <w:rFonts w:asciiTheme="majorBidi" w:hAnsiTheme="majorBidi" w:cstheme="majorBidi"/>
          <w:sz w:val="28"/>
          <w:szCs w:val="28"/>
        </w:rPr>
      </w:pPr>
      <w:r>
        <w:rPr>
          <w:rFonts w:asciiTheme="majorBidi" w:hAnsiTheme="majorBidi" w:cstheme="majorBidi"/>
          <w:b/>
          <w:sz w:val="28"/>
          <w:szCs w:val="28"/>
          <w:lang w:val="ru-RU"/>
        </w:rPr>
        <w:t>Ибрагимова</w:t>
      </w:r>
      <w:r w:rsidRPr="006B01D8">
        <w:rPr>
          <w:rFonts w:asciiTheme="majorBidi" w:hAnsiTheme="majorBidi" w:cstheme="majorBidi"/>
          <w:b/>
          <w:sz w:val="28"/>
          <w:szCs w:val="28"/>
        </w:rPr>
        <w:t xml:space="preserve"> </w:t>
      </w:r>
      <w:r>
        <w:rPr>
          <w:rFonts w:asciiTheme="majorBidi" w:hAnsiTheme="majorBidi" w:cstheme="majorBidi"/>
          <w:b/>
          <w:sz w:val="28"/>
          <w:szCs w:val="28"/>
          <w:lang w:val="ru-RU"/>
        </w:rPr>
        <w:t>Дина</w:t>
      </w:r>
      <w:r w:rsidRPr="006B01D8">
        <w:rPr>
          <w:rFonts w:asciiTheme="majorBidi" w:hAnsiTheme="majorBidi" w:cstheme="majorBidi"/>
          <w:b/>
          <w:sz w:val="28"/>
          <w:szCs w:val="28"/>
        </w:rPr>
        <w:t xml:space="preserve"> </w:t>
      </w:r>
      <w:r>
        <w:rPr>
          <w:rFonts w:asciiTheme="majorBidi" w:hAnsiTheme="majorBidi" w:cstheme="majorBidi"/>
          <w:b/>
          <w:sz w:val="28"/>
          <w:szCs w:val="28"/>
          <w:lang w:val="ru-RU"/>
        </w:rPr>
        <w:t>Абдулрафиковна</w:t>
      </w:r>
      <w:r w:rsidRPr="006B01D8">
        <w:rPr>
          <w:rFonts w:asciiTheme="majorBidi" w:hAnsiTheme="majorBidi" w:cstheme="majorBidi"/>
          <w:b/>
          <w:sz w:val="28"/>
          <w:szCs w:val="28"/>
        </w:rPr>
        <w:t>,</w:t>
      </w:r>
      <w:r w:rsidRPr="006B01D8">
        <w:t xml:space="preserve"> </w:t>
      </w:r>
      <w:r w:rsidRPr="006B01D8">
        <w:rPr>
          <w:rFonts w:asciiTheme="majorBidi" w:hAnsiTheme="majorBidi" w:cstheme="majorBidi"/>
          <w:b/>
          <w:sz w:val="28"/>
          <w:szCs w:val="28"/>
        </w:rPr>
        <w:t>Ibragimova Dina Abdulrafikovna</w:t>
      </w:r>
      <w:r w:rsidRPr="006B01D8">
        <w:rPr>
          <w:rFonts w:asciiTheme="majorBidi" w:hAnsiTheme="majorBidi" w:cstheme="majorBidi"/>
          <w:b/>
          <w:sz w:val="28"/>
          <w:szCs w:val="28"/>
          <w:vertAlign w:val="superscript"/>
        </w:rPr>
        <w:t>2</w:t>
      </w:r>
    </w:p>
    <w:p w:rsidR="00B40F63" w:rsidRPr="006B01D8" w:rsidRDefault="00B40F63" w:rsidP="006B01D8">
      <w:pPr>
        <w:spacing w:line="360" w:lineRule="auto"/>
        <w:ind w:firstLine="720"/>
        <w:jc w:val="center"/>
        <w:rPr>
          <w:rFonts w:asciiTheme="majorBidi" w:hAnsiTheme="majorBidi" w:cstheme="majorBidi"/>
          <w:sz w:val="28"/>
          <w:szCs w:val="28"/>
        </w:rPr>
      </w:pPr>
      <w:r w:rsidRPr="0006132A">
        <w:rPr>
          <w:rFonts w:asciiTheme="majorBidi" w:hAnsiTheme="majorBidi" w:cstheme="majorBidi"/>
          <w:b/>
          <w:sz w:val="28"/>
          <w:szCs w:val="28"/>
          <w:lang w:val="ru-RU"/>
        </w:rPr>
        <w:t>Валиев</w:t>
      </w:r>
      <w:r w:rsidRPr="006B01D8">
        <w:rPr>
          <w:rFonts w:asciiTheme="majorBidi" w:hAnsiTheme="majorBidi" w:cstheme="majorBidi"/>
          <w:b/>
          <w:sz w:val="28"/>
          <w:szCs w:val="28"/>
        </w:rPr>
        <w:t xml:space="preserve"> </w:t>
      </w:r>
      <w:r w:rsidRPr="0006132A">
        <w:rPr>
          <w:rFonts w:asciiTheme="majorBidi" w:hAnsiTheme="majorBidi" w:cstheme="majorBidi"/>
          <w:b/>
          <w:sz w:val="28"/>
          <w:szCs w:val="28"/>
          <w:lang w:val="ru-RU"/>
        </w:rPr>
        <w:t>Динар</w:t>
      </w:r>
      <w:r w:rsidRPr="006B01D8">
        <w:rPr>
          <w:rFonts w:asciiTheme="majorBidi" w:hAnsiTheme="majorBidi" w:cstheme="majorBidi"/>
          <w:b/>
          <w:sz w:val="28"/>
          <w:szCs w:val="28"/>
        </w:rPr>
        <w:t xml:space="preserve"> </w:t>
      </w:r>
      <w:r w:rsidRPr="0006132A">
        <w:rPr>
          <w:rFonts w:asciiTheme="majorBidi" w:hAnsiTheme="majorBidi" w:cstheme="majorBidi"/>
          <w:b/>
          <w:sz w:val="28"/>
          <w:szCs w:val="28"/>
          <w:lang w:val="ru-RU"/>
        </w:rPr>
        <w:t>Зиннурович</w:t>
      </w:r>
      <w:r w:rsidRPr="006B01D8">
        <w:rPr>
          <w:rFonts w:asciiTheme="majorBidi" w:hAnsiTheme="majorBidi" w:cstheme="majorBidi"/>
          <w:b/>
          <w:sz w:val="28"/>
          <w:szCs w:val="28"/>
        </w:rPr>
        <w:t xml:space="preserve">, </w:t>
      </w:r>
      <w:r w:rsidRPr="0006132A">
        <w:rPr>
          <w:rFonts w:asciiTheme="majorBidi" w:hAnsiTheme="majorBidi" w:cstheme="majorBidi"/>
          <w:b/>
          <w:sz w:val="28"/>
          <w:szCs w:val="28"/>
        </w:rPr>
        <w:t>Valiev</w:t>
      </w:r>
      <w:r w:rsidRPr="006B01D8">
        <w:rPr>
          <w:rFonts w:asciiTheme="majorBidi" w:hAnsiTheme="majorBidi" w:cstheme="majorBidi"/>
          <w:b/>
          <w:sz w:val="28"/>
          <w:szCs w:val="28"/>
        </w:rPr>
        <w:t xml:space="preserve"> </w:t>
      </w:r>
      <w:r w:rsidRPr="0006132A">
        <w:rPr>
          <w:rFonts w:asciiTheme="majorBidi" w:hAnsiTheme="majorBidi" w:cstheme="majorBidi"/>
          <w:b/>
          <w:sz w:val="28"/>
          <w:szCs w:val="28"/>
        </w:rPr>
        <w:t>Dinar</w:t>
      </w:r>
      <w:r w:rsidRPr="006B01D8">
        <w:rPr>
          <w:rFonts w:asciiTheme="majorBidi" w:hAnsiTheme="majorBidi" w:cstheme="majorBidi"/>
          <w:b/>
          <w:sz w:val="28"/>
          <w:szCs w:val="28"/>
        </w:rPr>
        <w:t xml:space="preserve"> </w:t>
      </w:r>
      <w:r w:rsidRPr="0006132A">
        <w:rPr>
          <w:rFonts w:asciiTheme="majorBidi" w:hAnsiTheme="majorBidi" w:cstheme="majorBidi"/>
          <w:b/>
          <w:sz w:val="28"/>
          <w:szCs w:val="28"/>
        </w:rPr>
        <w:t>Zinnurovich</w:t>
      </w:r>
      <w:r w:rsidRPr="006B01D8">
        <w:rPr>
          <w:rFonts w:asciiTheme="majorBidi" w:hAnsiTheme="majorBidi" w:cstheme="majorBidi"/>
          <w:b/>
          <w:sz w:val="28"/>
          <w:szCs w:val="28"/>
        </w:rPr>
        <w:t xml:space="preserve"> </w:t>
      </w:r>
      <w:r w:rsidR="006B01D8" w:rsidRPr="006B01D8">
        <w:rPr>
          <w:rFonts w:asciiTheme="majorBidi" w:hAnsiTheme="majorBidi" w:cstheme="majorBidi"/>
          <w:b/>
          <w:sz w:val="28"/>
          <w:szCs w:val="28"/>
          <w:vertAlign w:val="superscript"/>
        </w:rPr>
        <w:t>3</w:t>
      </w:r>
    </w:p>
    <w:p w:rsidR="00B40F63" w:rsidRPr="006B01D8" w:rsidRDefault="00B40F63" w:rsidP="006B01D8">
      <w:pPr>
        <w:spacing w:line="360" w:lineRule="auto"/>
        <w:ind w:right="299" w:firstLine="720"/>
        <w:jc w:val="center"/>
        <w:rPr>
          <w:rFonts w:asciiTheme="majorBidi" w:hAnsiTheme="majorBidi" w:cstheme="majorBidi"/>
          <w:b/>
          <w:sz w:val="28"/>
          <w:szCs w:val="28"/>
          <w:vertAlign w:val="superscript"/>
        </w:rPr>
      </w:pPr>
      <w:r w:rsidRPr="0006132A">
        <w:rPr>
          <w:rFonts w:asciiTheme="majorBidi" w:hAnsiTheme="majorBidi" w:cstheme="majorBidi"/>
          <w:b/>
          <w:sz w:val="28"/>
          <w:szCs w:val="28"/>
          <w:lang w:val="ru-RU"/>
        </w:rPr>
        <w:t>Кемалов</w:t>
      </w:r>
      <w:r w:rsidRPr="006B01D8">
        <w:rPr>
          <w:rFonts w:asciiTheme="majorBidi" w:hAnsiTheme="majorBidi" w:cstheme="majorBidi"/>
          <w:b/>
          <w:sz w:val="28"/>
          <w:szCs w:val="28"/>
        </w:rPr>
        <w:t xml:space="preserve"> </w:t>
      </w:r>
      <w:r w:rsidRPr="0006132A">
        <w:rPr>
          <w:rFonts w:asciiTheme="majorBidi" w:hAnsiTheme="majorBidi" w:cstheme="majorBidi"/>
          <w:b/>
          <w:sz w:val="28"/>
          <w:szCs w:val="28"/>
          <w:lang w:val="ru-RU"/>
        </w:rPr>
        <w:t>Руслан</w:t>
      </w:r>
      <w:r w:rsidRPr="006B01D8">
        <w:rPr>
          <w:rFonts w:asciiTheme="majorBidi" w:hAnsiTheme="majorBidi" w:cstheme="majorBidi"/>
          <w:b/>
          <w:sz w:val="28"/>
          <w:szCs w:val="28"/>
        </w:rPr>
        <w:t xml:space="preserve"> </w:t>
      </w:r>
      <w:r w:rsidRPr="0006132A">
        <w:rPr>
          <w:rFonts w:asciiTheme="majorBidi" w:hAnsiTheme="majorBidi" w:cstheme="majorBidi"/>
          <w:b/>
          <w:sz w:val="28"/>
          <w:szCs w:val="28"/>
          <w:lang w:val="ru-RU"/>
        </w:rPr>
        <w:t>Алимович</w:t>
      </w:r>
      <w:r w:rsidRPr="006B01D8">
        <w:rPr>
          <w:rFonts w:asciiTheme="majorBidi" w:hAnsiTheme="majorBidi" w:cstheme="majorBidi"/>
          <w:b/>
          <w:sz w:val="28"/>
          <w:szCs w:val="28"/>
        </w:rPr>
        <w:t xml:space="preserve">, </w:t>
      </w:r>
      <w:r w:rsidRPr="0006132A">
        <w:rPr>
          <w:rFonts w:asciiTheme="majorBidi" w:hAnsiTheme="majorBidi" w:cstheme="majorBidi"/>
          <w:b/>
          <w:sz w:val="28"/>
          <w:szCs w:val="28"/>
        </w:rPr>
        <w:t>Kemalov</w:t>
      </w:r>
      <w:r w:rsidRPr="006B01D8">
        <w:rPr>
          <w:rFonts w:asciiTheme="majorBidi" w:hAnsiTheme="majorBidi" w:cstheme="majorBidi"/>
          <w:b/>
          <w:sz w:val="28"/>
          <w:szCs w:val="28"/>
        </w:rPr>
        <w:t xml:space="preserve"> </w:t>
      </w:r>
      <w:r w:rsidRPr="0006132A">
        <w:rPr>
          <w:rFonts w:asciiTheme="majorBidi" w:hAnsiTheme="majorBidi" w:cstheme="majorBidi"/>
          <w:b/>
          <w:sz w:val="28"/>
          <w:szCs w:val="28"/>
        </w:rPr>
        <w:t>Ruslan</w:t>
      </w:r>
      <w:r w:rsidRPr="006B01D8">
        <w:rPr>
          <w:rFonts w:asciiTheme="majorBidi" w:hAnsiTheme="majorBidi" w:cstheme="majorBidi"/>
          <w:b/>
          <w:sz w:val="28"/>
          <w:szCs w:val="28"/>
        </w:rPr>
        <w:t xml:space="preserve"> </w:t>
      </w:r>
      <w:r w:rsidRPr="0006132A">
        <w:rPr>
          <w:rFonts w:asciiTheme="majorBidi" w:hAnsiTheme="majorBidi" w:cstheme="majorBidi"/>
          <w:b/>
          <w:sz w:val="28"/>
          <w:szCs w:val="28"/>
        </w:rPr>
        <w:t>Alimovich</w:t>
      </w:r>
      <w:r w:rsidRPr="006B01D8">
        <w:rPr>
          <w:rFonts w:asciiTheme="majorBidi" w:hAnsiTheme="majorBidi" w:cstheme="majorBidi"/>
          <w:b/>
          <w:sz w:val="28"/>
          <w:szCs w:val="28"/>
        </w:rPr>
        <w:t xml:space="preserve"> </w:t>
      </w:r>
      <w:r w:rsidR="006B01D8" w:rsidRPr="006B01D8">
        <w:rPr>
          <w:rFonts w:asciiTheme="majorBidi" w:hAnsiTheme="majorBidi" w:cstheme="majorBidi"/>
          <w:b/>
          <w:sz w:val="28"/>
          <w:szCs w:val="28"/>
          <w:vertAlign w:val="superscript"/>
        </w:rPr>
        <w:t>4</w:t>
      </w:r>
    </w:p>
    <w:p w:rsidR="00B40F63" w:rsidRPr="0006132A" w:rsidRDefault="00B40F63" w:rsidP="006B01D8">
      <w:pPr>
        <w:spacing w:line="360" w:lineRule="auto"/>
        <w:ind w:firstLine="720"/>
        <w:jc w:val="center"/>
        <w:rPr>
          <w:rFonts w:asciiTheme="majorBidi" w:hAnsiTheme="majorBidi" w:cstheme="majorBidi"/>
          <w:color w:val="auto"/>
          <w:sz w:val="28"/>
          <w:szCs w:val="28"/>
          <w:lang w:val="ru-RU"/>
        </w:rPr>
      </w:pPr>
      <w:r w:rsidRPr="0006132A">
        <w:rPr>
          <w:rFonts w:asciiTheme="majorBidi" w:hAnsiTheme="majorBidi" w:cstheme="majorBidi"/>
          <w:color w:val="auto"/>
          <w:sz w:val="28"/>
          <w:szCs w:val="28"/>
          <w:lang w:val="ru-RU"/>
        </w:rPr>
        <w:t>магистрант группы 03-418 кафедры технологии нефти, газа и углеродныхматериалов</w:t>
      </w:r>
      <w:r w:rsidRPr="0006132A">
        <w:rPr>
          <w:rFonts w:asciiTheme="majorBidi" w:hAnsiTheme="majorBidi" w:cstheme="majorBidi"/>
          <w:color w:val="auto"/>
          <w:sz w:val="28"/>
          <w:szCs w:val="28"/>
          <w:vertAlign w:val="superscript"/>
          <w:lang w:val="ru-RU"/>
        </w:rPr>
        <w:t>1</w:t>
      </w:r>
      <w:r w:rsidR="006B01D8">
        <w:rPr>
          <w:rFonts w:asciiTheme="majorBidi" w:hAnsiTheme="majorBidi" w:cstheme="majorBidi"/>
          <w:color w:val="auto"/>
          <w:sz w:val="28"/>
          <w:szCs w:val="28"/>
          <w:vertAlign w:val="superscript"/>
          <w:lang w:val="ru-RU"/>
        </w:rPr>
        <w:t xml:space="preserve"> </w:t>
      </w:r>
      <w:r w:rsidR="006B01D8" w:rsidRPr="0006132A">
        <w:rPr>
          <w:rFonts w:asciiTheme="majorBidi" w:hAnsiTheme="majorBidi" w:cstheme="majorBidi"/>
          <w:color w:val="auto"/>
          <w:sz w:val="28"/>
          <w:szCs w:val="28"/>
          <w:lang w:val="ru-RU"/>
        </w:rPr>
        <w:t>доцент кафедры технологии нефти, газа и углеродных материалов</w:t>
      </w:r>
      <w:r w:rsidR="006B01D8">
        <w:rPr>
          <w:rFonts w:asciiTheme="majorBidi" w:hAnsiTheme="majorBidi" w:cstheme="majorBidi"/>
          <w:color w:val="auto"/>
          <w:sz w:val="28"/>
          <w:szCs w:val="28"/>
          <w:vertAlign w:val="superscript"/>
          <w:lang w:val="ru-RU"/>
        </w:rPr>
        <w:t>2</w:t>
      </w:r>
      <w:r w:rsidR="00C576D5">
        <w:rPr>
          <w:rFonts w:asciiTheme="majorBidi" w:hAnsiTheme="majorBidi" w:cstheme="majorBidi"/>
          <w:color w:val="auto"/>
          <w:sz w:val="28"/>
          <w:szCs w:val="28"/>
          <w:vertAlign w:val="superscript"/>
          <w:lang w:val="ru-RU"/>
        </w:rPr>
        <w:t xml:space="preserve"> </w:t>
      </w:r>
      <w:r w:rsidRPr="0006132A">
        <w:rPr>
          <w:rFonts w:asciiTheme="majorBidi" w:hAnsiTheme="majorBidi" w:cstheme="majorBidi"/>
          <w:color w:val="auto"/>
          <w:sz w:val="28"/>
          <w:szCs w:val="28"/>
          <w:lang w:val="ru-RU"/>
        </w:rPr>
        <w:t xml:space="preserve">старший преподаватель кафедры технологии нефти, газа и углеродных материалов </w:t>
      </w:r>
      <w:r w:rsidR="006B01D8">
        <w:rPr>
          <w:rFonts w:asciiTheme="majorBidi" w:hAnsiTheme="majorBidi" w:cstheme="majorBidi"/>
          <w:color w:val="auto"/>
          <w:sz w:val="28"/>
          <w:szCs w:val="28"/>
          <w:vertAlign w:val="superscript"/>
          <w:lang w:val="ru-RU"/>
        </w:rPr>
        <w:t>3</w:t>
      </w:r>
    </w:p>
    <w:p w:rsidR="00B40F63" w:rsidRDefault="00B40F63" w:rsidP="006B01D8">
      <w:pPr>
        <w:spacing w:line="360" w:lineRule="auto"/>
        <w:ind w:firstLine="720"/>
        <w:jc w:val="center"/>
        <w:rPr>
          <w:rFonts w:asciiTheme="majorBidi" w:hAnsiTheme="majorBidi" w:cstheme="majorBidi"/>
          <w:color w:val="auto"/>
          <w:sz w:val="28"/>
          <w:szCs w:val="28"/>
          <w:vertAlign w:val="superscript"/>
          <w:lang w:val="ru-RU"/>
        </w:rPr>
      </w:pPr>
      <w:r w:rsidRPr="0006132A">
        <w:rPr>
          <w:rFonts w:asciiTheme="majorBidi" w:hAnsiTheme="majorBidi" w:cstheme="majorBidi"/>
          <w:color w:val="auto"/>
          <w:sz w:val="28"/>
          <w:szCs w:val="28"/>
          <w:lang w:val="ru-RU"/>
        </w:rPr>
        <w:t>кандидат технических наук, доцент кафедры технологии нефти, газа и углеродных материалов</w:t>
      </w:r>
      <w:r w:rsidR="006B01D8">
        <w:rPr>
          <w:rFonts w:asciiTheme="majorBidi" w:hAnsiTheme="majorBidi" w:cstheme="majorBidi"/>
          <w:color w:val="auto"/>
          <w:sz w:val="28"/>
          <w:szCs w:val="28"/>
          <w:vertAlign w:val="superscript"/>
          <w:lang w:val="ru-RU"/>
        </w:rPr>
        <w:t>4</w:t>
      </w:r>
    </w:p>
    <w:p w:rsidR="00B40F63" w:rsidRPr="00B31B6C" w:rsidRDefault="00B40F63" w:rsidP="006B01D8">
      <w:pPr>
        <w:spacing w:line="360" w:lineRule="auto"/>
        <w:ind w:right="299" w:firstLine="720"/>
        <w:jc w:val="center"/>
        <w:rPr>
          <w:rFonts w:asciiTheme="majorBidi" w:hAnsiTheme="majorBidi" w:cstheme="majorBidi"/>
          <w:bCs/>
          <w:sz w:val="36"/>
          <w:szCs w:val="36"/>
          <w:vertAlign w:val="superscript"/>
        </w:rPr>
      </w:pPr>
      <w:r w:rsidRPr="00B44E4F">
        <w:rPr>
          <w:rFonts w:asciiTheme="majorBidi" w:hAnsiTheme="majorBidi" w:cstheme="majorBidi"/>
          <w:bCs/>
          <w:sz w:val="36"/>
          <w:szCs w:val="36"/>
          <w:vertAlign w:val="superscript"/>
          <w:lang w:val="ru-RU"/>
        </w:rPr>
        <w:t xml:space="preserve">УДК 502.7. Шифр научной специальности ВАК: 1.4.12. </w:t>
      </w:r>
      <w:r w:rsidRPr="00B31B6C">
        <w:rPr>
          <w:rFonts w:asciiTheme="majorBidi" w:hAnsiTheme="majorBidi" w:cstheme="majorBidi"/>
          <w:bCs/>
          <w:sz w:val="36"/>
          <w:szCs w:val="36"/>
          <w:vertAlign w:val="superscript"/>
        </w:rPr>
        <w:t>«</w:t>
      </w:r>
      <w:r w:rsidRPr="00B44E4F">
        <w:rPr>
          <w:rFonts w:asciiTheme="majorBidi" w:hAnsiTheme="majorBidi" w:cstheme="majorBidi"/>
          <w:bCs/>
          <w:sz w:val="36"/>
          <w:szCs w:val="36"/>
          <w:vertAlign w:val="superscript"/>
          <w:lang w:val="ru-RU"/>
        </w:rPr>
        <w:t>Нефтехимия</w:t>
      </w:r>
      <w:r w:rsidRPr="00B31B6C">
        <w:rPr>
          <w:rFonts w:asciiTheme="majorBidi" w:hAnsiTheme="majorBidi" w:cstheme="majorBidi"/>
          <w:bCs/>
          <w:sz w:val="36"/>
          <w:szCs w:val="36"/>
          <w:vertAlign w:val="superscript"/>
        </w:rPr>
        <w:t>»</w:t>
      </w:r>
    </w:p>
    <w:p w:rsidR="00B40F63" w:rsidRDefault="00B40F63" w:rsidP="006B01D8">
      <w:pPr>
        <w:spacing w:line="360" w:lineRule="auto"/>
        <w:ind w:firstLine="720"/>
        <w:jc w:val="center"/>
        <w:rPr>
          <w:rFonts w:asciiTheme="majorBidi" w:hAnsiTheme="majorBidi" w:cstheme="majorBidi"/>
          <w:color w:val="0000FF"/>
          <w:sz w:val="28"/>
          <w:szCs w:val="28"/>
        </w:rPr>
      </w:pPr>
      <w:r w:rsidRPr="0006132A">
        <w:rPr>
          <w:rFonts w:asciiTheme="majorBidi" w:hAnsiTheme="majorBidi" w:cstheme="majorBidi"/>
          <w:color w:val="auto"/>
          <w:sz w:val="28"/>
          <w:szCs w:val="28"/>
        </w:rPr>
        <w:t xml:space="preserve">E-mail: </w:t>
      </w:r>
      <w:hyperlink r:id="rId7" w:tgtFrame="_blank" w:history="1">
        <w:r w:rsidRPr="0006132A">
          <w:rPr>
            <w:rFonts w:asciiTheme="majorBidi" w:hAnsiTheme="majorBidi" w:cstheme="majorBidi"/>
            <w:color w:val="0000FF"/>
            <w:sz w:val="28"/>
            <w:szCs w:val="28"/>
          </w:rPr>
          <w:t>ElinMFazlyeva@stud.kpfu.ru</w:t>
        </w:r>
      </w:hyperlink>
      <w:r w:rsidRPr="0006132A">
        <w:rPr>
          <w:rFonts w:asciiTheme="majorBidi" w:hAnsiTheme="majorBidi" w:cstheme="majorBidi"/>
          <w:color w:val="auto"/>
          <w:sz w:val="28"/>
          <w:szCs w:val="28"/>
        </w:rPr>
        <w:t xml:space="preserve">, </w:t>
      </w:r>
      <w:hyperlink r:id="rId8" w:tgtFrame="_blank" w:history="1">
        <w:r w:rsidRPr="0006132A">
          <w:rPr>
            <w:rFonts w:asciiTheme="majorBidi" w:hAnsiTheme="majorBidi" w:cstheme="majorBidi"/>
            <w:color w:val="0000FF"/>
            <w:sz w:val="28"/>
            <w:szCs w:val="28"/>
          </w:rPr>
          <w:t>valievdz@bk.ru</w:t>
        </w:r>
      </w:hyperlink>
    </w:p>
    <w:p w:rsidR="00B40F63" w:rsidRPr="0006132A" w:rsidRDefault="00B40F63" w:rsidP="006B01D8">
      <w:pPr>
        <w:spacing w:line="360" w:lineRule="auto"/>
        <w:ind w:firstLine="720"/>
        <w:jc w:val="center"/>
        <w:rPr>
          <w:rFonts w:asciiTheme="majorBidi" w:hAnsiTheme="majorBidi" w:cstheme="majorBidi"/>
          <w:color w:val="auto"/>
          <w:sz w:val="28"/>
          <w:szCs w:val="28"/>
        </w:rPr>
      </w:pPr>
    </w:p>
    <w:p w:rsidR="00DC2D67" w:rsidRPr="00DC2D67" w:rsidRDefault="00DC2D67" w:rsidP="00DC2D67">
      <w:pPr>
        <w:ind w:firstLine="720"/>
        <w:rPr>
          <w:rFonts w:asciiTheme="majorBidi" w:hAnsiTheme="majorBidi" w:cstheme="majorBidi"/>
          <w:b/>
          <w:bCs/>
          <w:sz w:val="28"/>
          <w:szCs w:val="28"/>
          <w:lang w:val="ru-RU"/>
        </w:rPr>
      </w:pPr>
      <w:r w:rsidRPr="00DC2D67">
        <w:rPr>
          <w:rFonts w:asciiTheme="majorBidi" w:hAnsiTheme="majorBidi" w:cstheme="majorBidi"/>
          <w:b/>
          <w:bCs/>
          <w:sz w:val="28"/>
          <w:szCs w:val="28"/>
          <w:lang w:val="ru-RU"/>
        </w:rPr>
        <w:t>Аннотация</w:t>
      </w:r>
    </w:p>
    <w:p w:rsidR="00DC2D67" w:rsidRPr="00DC2D67" w:rsidRDefault="00DC2D67" w:rsidP="00DC2D67">
      <w:pPr>
        <w:ind w:firstLine="720"/>
        <w:jc w:val="both"/>
        <w:rPr>
          <w:rFonts w:asciiTheme="majorBidi" w:hAnsiTheme="majorBidi" w:cstheme="majorBidi"/>
          <w:b/>
          <w:bCs/>
          <w:sz w:val="28"/>
          <w:szCs w:val="28"/>
          <w:lang w:val="ru-RU"/>
        </w:rPr>
      </w:pPr>
    </w:p>
    <w:p w:rsidR="00DC2D67" w:rsidRPr="00DC2D67" w:rsidRDefault="00DC2D67" w:rsidP="00DC2D67">
      <w:pPr>
        <w:ind w:firstLine="720"/>
        <w:jc w:val="both"/>
        <w:rPr>
          <w:rFonts w:asciiTheme="majorBidi" w:hAnsiTheme="majorBidi" w:cstheme="majorBidi"/>
          <w:sz w:val="28"/>
          <w:szCs w:val="28"/>
          <w:lang w:val="ru-RU"/>
        </w:rPr>
      </w:pPr>
      <w:r w:rsidRPr="00DC2D67">
        <w:rPr>
          <w:rFonts w:asciiTheme="majorBidi" w:hAnsiTheme="majorBidi" w:cstheme="majorBidi"/>
          <w:sz w:val="28"/>
          <w:szCs w:val="28"/>
          <w:lang w:val="ru-RU"/>
        </w:rPr>
        <w:t xml:space="preserve">ГОСТ Р 51858-2002 «Нефть. Общие технические условия» устанавливает требования к качеству сырой нефти, предназначенной для поставок внутри Российской Федерации и на экспорт. В статье рассматриваются ключевые аспекты стандарта, включая классификацию нефти по содержанию серы, плотности, примесям и </w:t>
      </w:r>
      <w:r w:rsidRPr="00DC2D67">
        <w:rPr>
          <w:rFonts w:asciiTheme="majorBidi" w:hAnsiTheme="majorBidi" w:cstheme="majorBidi"/>
          <w:sz w:val="28"/>
          <w:szCs w:val="28"/>
          <w:lang w:val="ru-RU"/>
        </w:rPr>
        <w:lastRenderedPageBreak/>
        <w:t>другим показателям, а также технические требования, методы испытаний и правила приемки. Особое внимание уделено вопросам безопасности при работе с нефтью, ее транспортировке и хранению.</w:t>
      </w:r>
    </w:p>
    <w:p w:rsidR="00DC2D67" w:rsidRPr="00DC2D67" w:rsidRDefault="00DC2D67" w:rsidP="00DC2D67">
      <w:pPr>
        <w:ind w:firstLine="720"/>
        <w:rPr>
          <w:rFonts w:asciiTheme="majorBidi" w:hAnsiTheme="majorBidi" w:cstheme="majorBidi"/>
          <w:sz w:val="28"/>
          <w:szCs w:val="28"/>
          <w:lang w:val="ru-RU"/>
        </w:rPr>
      </w:pPr>
    </w:p>
    <w:p w:rsidR="00DC2D67" w:rsidRPr="00DC2D67" w:rsidRDefault="00DC2D67" w:rsidP="00DC2D67">
      <w:pPr>
        <w:ind w:firstLine="720"/>
        <w:jc w:val="both"/>
        <w:rPr>
          <w:rFonts w:asciiTheme="majorBidi" w:hAnsiTheme="majorBidi" w:cstheme="majorBidi"/>
          <w:sz w:val="28"/>
          <w:szCs w:val="28"/>
          <w:lang w:val="ru-RU"/>
        </w:rPr>
      </w:pPr>
      <w:r w:rsidRPr="00DC2D67">
        <w:rPr>
          <w:rFonts w:asciiTheme="majorBidi" w:hAnsiTheme="majorBidi" w:cstheme="majorBidi"/>
          <w:b/>
          <w:bCs/>
          <w:sz w:val="28"/>
          <w:szCs w:val="28"/>
          <w:lang w:val="ru-RU"/>
        </w:rPr>
        <w:t>Ключевые слова:</w:t>
      </w:r>
      <w:r w:rsidRPr="00DC2D67">
        <w:rPr>
          <w:rFonts w:asciiTheme="majorBidi" w:hAnsiTheme="majorBidi" w:cstheme="majorBidi"/>
          <w:sz w:val="28"/>
          <w:szCs w:val="28"/>
          <w:lang w:val="ru-RU"/>
        </w:rPr>
        <w:t xml:space="preserve"> нефть, ГОСТ Р 51858-2002, качество нефти, классификация, технические требования, безопасность, транспортировка, методы испытаний.</w:t>
      </w:r>
    </w:p>
    <w:p w:rsidR="00DC2D67" w:rsidRPr="00DC2D67" w:rsidRDefault="00DC2D67" w:rsidP="00DC2D67">
      <w:pPr>
        <w:ind w:firstLine="720"/>
        <w:rPr>
          <w:rFonts w:asciiTheme="majorBidi" w:hAnsiTheme="majorBidi" w:cstheme="majorBidi"/>
          <w:sz w:val="28"/>
          <w:szCs w:val="28"/>
          <w:lang w:val="ru-RU"/>
        </w:rPr>
      </w:pPr>
    </w:p>
    <w:p w:rsidR="00DC2D67" w:rsidRDefault="00DC2D67" w:rsidP="00DC2D67">
      <w:pPr>
        <w:ind w:firstLine="720"/>
        <w:rPr>
          <w:rFonts w:asciiTheme="majorBidi" w:hAnsiTheme="majorBidi" w:cstheme="majorBidi"/>
          <w:b/>
          <w:bCs/>
          <w:sz w:val="28"/>
          <w:szCs w:val="28"/>
        </w:rPr>
      </w:pPr>
      <w:r w:rsidRPr="00DC2D67">
        <w:rPr>
          <w:rFonts w:asciiTheme="majorBidi" w:hAnsiTheme="majorBidi" w:cstheme="majorBidi"/>
          <w:b/>
          <w:bCs/>
          <w:sz w:val="28"/>
          <w:szCs w:val="28"/>
        </w:rPr>
        <w:t>Abstract</w:t>
      </w:r>
    </w:p>
    <w:p w:rsidR="00DC2D67" w:rsidRPr="00DC2D67" w:rsidRDefault="00DC2D67" w:rsidP="00DC2D67">
      <w:pPr>
        <w:ind w:firstLine="720"/>
        <w:rPr>
          <w:rFonts w:asciiTheme="majorBidi" w:hAnsiTheme="majorBidi" w:cstheme="majorBidi"/>
          <w:b/>
          <w:bCs/>
          <w:sz w:val="28"/>
          <w:szCs w:val="28"/>
        </w:rPr>
      </w:pPr>
    </w:p>
    <w:p w:rsidR="00DC2D67" w:rsidRPr="00DC2D67" w:rsidRDefault="00DC2D67" w:rsidP="00DC2D67">
      <w:pPr>
        <w:ind w:firstLine="720"/>
        <w:jc w:val="both"/>
        <w:rPr>
          <w:rFonts w:asciiTheme="majorBidi" w:hAnsiTheme="majorBidi" w:cstheme="majorBidi"/>
          <w:sz w:val="28"/>
          <w:szCs w:val="28"/>
        </w:rPr>
      </w:pPr>
      <w:r w:rsidRPr="00DC2D67">
        <w:rPr>
          <w:rFonts w:asciiTheme="majorBidi" w:hAnsiTheme="majorBidi" w:cstheme="majorBidi"/>
          <w:sz w:val="28"/>
          <w:szCs w:val="28"/>
        </w:rPr>
        <w:t>GOST R 51858-2002 "Crude oil. General specifications" defines the quality requirements for crude oil intended for domestic supply and export. The article examines the key aspects of the standard, including the classification of oil by sulfur content, density, impurities, and other parameters, as well as technical requirements, test methods, and acceptance rules. Special attention is paid to safety measures when handling oil, its transportation, and storage.</w:t>
      </w:r>
    </w:p>
    <w:p w:rsidR="00DC2D67" w:rsidRPr="00DC2D67" w:rsidRDefault="00DC2D67" w:rsidP="00DC2D67">
      <w:pPr>
        <w:ind w:firstLine="720"/>
        <w:rPr>
          <w:rFonts w:asciiTheme="majorBidi" w:hAnsiTheme="majorBidi" w:cstheme="majorBidi"/>
          <w:sz w:val="28"/>
          <w:szCs w:val="28"/>
        </w:rPr>
      </w:pPr>
    </w:p>
    <w:p w:rsidR="00DC2D67" w:rsidRDefault="00DC2D67" w:rsidP="00DC2D67">
      <w:pPr>
        <w:ind w:firstLine="720"/>
        <w:rPr>
          <w:rFonts w:asciiTheme="majorBidi" w:hAnsiTheme="majorBidi" w:cstheme="majorBidi"/>
          <w:sz w:val="28"/>
          <w:szCs w:val="28"/>
        </w:rPr>
      </w:pPr>
      <w:r w:rsidRPr="00DC2D67">
        <w:rPr>
          <w:rFonts w:asciiTheme="majorBidi" w:hAnsiTheme="majorBidi" w:cstheme="majorBidi"/>
          <w:b/>
          <w:bCs/>
          <w:sz w:val="28"/>
          <w:szCs w:val="28"/>
        </w:rPr>
        <w:t>Keywords:</w:t>
      </w:r>
      <w:r w:rsidRPr="00DC2D67">
        <w:rPr>
          <w:rFonts w:asciiTheme="majorBidi" w:hAnsiTheme="majorBidi" w:cstheme="majorBidi"/>
          <w:sz w:val="28"/>
          <w:szCs w:val="28"/>
        </w:rPr>
        <w:t xml:space="preserve"> crude oil, GOST R 51858-2002, oil quality, classification, technical requirements, safety, transportation, test methods.</w:t>
      </w:r>
    </w:p>
    <w:p w:rsidR="00DC2D67" w:rsidRPr="00DC2D67" w:rsidRDefault="00DC2D67" w:rsidP="00DC2D67">
      <w:pPr>
        <w:ind w:firstLine="720"/>
        <w:rPr>
          <w:rFonts w:asciiTheme="majorBidi" w:hAnsiTheme="majorBidi" w:cstheme="majorBidi"/>
          <w:sz w:val="28"/>
          <w:szCs w:val="28"/>
        </w:rPr>
      </w:pPr>
    </w:p>
    <w:p w:rsidR="00DC2D67" w:rsidRPr="00DC2D67" w:rsidRDefault="00DC2D67" w:rsidP="00DC2D67">
      <w:pPr>
        <w:spacing w:line="240" w:lineRule="auto"/>
        <w:ind w:firstLine="720"/>
        <w:rPr>
          <w:rFonts w:ascii="Times New Roman" w:eastAsia="Times New Roman" w:hAnsi="Times New Roman" w:cs="Times New Roman"/>
          <w:b/>
          <w:bCs/>
          <w:sz w:val="28"/>
          <w:szCs w:val="28"/>
          <w:lang w:val="ru-RU"/>
        </w:rPr>
      </w:pPr>
      <w:r w:rsidRPr="00DC2D67">
        <w:rPr>
          <w:rFonts w:ascii="Times New Roman" w:eastAsia="Times New Roman" w:hAnsi="Times New Roman" w:cs="Times New Roman"/>
          <w:b/>
          <w:bCs/>
          <w:sz w:val="28"/>
          <w:szCs w:val="28"/>
          <w:lang w:val="ru-RU"/>
        </w:rPr>
        <w:t>Введение</w:t>
      </w:r>
    </w:p>
    <w:p w:rsidR="00DC2D67" w:rsidRPr="0021269C" w:rsidRDefault="00DC2D67" w:rsidP="00DC2D67">
      <w:pPr>
        <w:spacing w:line="240" w:lineRule="auto"/>
        <w:rPr>
          <w:rFonts w:ascii="Times New Roman" w:eastAsia="Times New Roman" w:hAnsi="Times New Roman" w:cs="Times New Roman"/>
          <w:b/>
          <w:bCs/>
          <w:sz w:val="24"/>
          <w:szCs w:val="24"/>
          <w:lang w:val="ru-RU"/>
        </w:rPr>
      </w:pPr>
    </w:p>
    <w:p w:rsidR="00DC2D67" w:rsidRPr="00DC2D67" w:rsidRDefault="00DC2D67" w:rsidP="00DC2D67">
      <w:pPr>
        <w:spacing w:line="240" w:lineRule="auto"/>
        <w:ind w:firstLine="720"/>
        <w:jc w:val="both"/>
        <w:rPr>
          <w:rFonts w:ascii="Times New Roman" w:eastAsia="Times New Roman" w:hAnsi="Times New Roman" w:cs="Times New Roman"/>
          <w:sz w:val="28"/>
          <w:szCs w:val="28"/>
          <w:lang w:val="ru-RU"/>
        </w:rPr>
      </w:pPr>
      <w:r w:rsidRPr="00DC2D67">
        <w:rPr>
          <w:rFonts w:ascii="Times New Roman" w:eastAsia="Times New Roman" w:hAnsi="Times New Roman" w:cs="Times New Roman"/>
          <w:sz w:val="28"/>
          <w:szCs w:val="28"/>
          <w:lang w:val="ru-RU"/>
        </w:rPr>
        <w:t>Подготовка нефти — это комплекс технологических процессов, направленных на приведение сырой нефти к стандартам качества, установленным нормативными документами. В Российской Федерации основным стандартом, регулирующим требования к товарной нефти, является ГОСТ Р 51858-2002 «Нефть. Общие технические условия». Согласно этому стандарту, нефть должна соответствовать определенным физико-химическим и эксплуатационным параметрам, что делает ее подготовку обязательным этапом перед транспортировкой и переработкой.</w:t>
      </w:r>
    </w:p>
    <w:p w:rsidR="00DC2D67" w:rsidRPr="00DC2D67" w:rsidRDefault="00DC2D67" w:rsidP="00DC2D67">
      <w:pPr>
        <w:spacing w:line="240" w:lineRule="auto"/>
        <w:jc w:val="both"/>
        <w:rPr>
          <w:rFonts w:ascii="Times New Roman" w:eastAsia="Times New Roman" w:hAnsi="Times New Roman" w:cs="Times New Roman"/>
          <w:sz w:val="28"/>
          <w:szCs w:val="28"/>
          <w:lang w:val="ru-RU"/>
        </w:rPr>
      </w:pPr>
      <w:r w:rsidRPr="00DC2D67">
        <w:rPr>
          <w:rFonts w:ascii="Times New Roman" w:eastAsia="Times New Roman" w:hAnsi="Times New Roman" w:cs="Times New Roman"/>
          <w:sz w:val="28"/>
          <w:szCs w:val="28"/>
          <w:lang w:val="ru-RU"/>
        </w:rPr>
        <w:t xml:space="preserve">Нефть остается одним из ключевых энергоресурсов мировой экономики, определяя развитие промышленности и энергетики. Ее качество напрямую влияет на эффективность переработки, экологичность использования и стоимость нефтепродуктов. В связи с этим стандартизация требований к нефти играет важнейшую роль в </w:t>
      </w:r>
      <w:r w:rsidRPr="00DC2D67">
        <w:rPr>
          <w:rFonts w:ascii="Times New Roman" w:eastAsia="Times New Roman" w:hAnsi="Times New Roman" w:cs="Times New Roman"/>
          <w:sz w:val="28"/>
          <w:szCs w:val="28"/>
          <w:lang w:val="ru-RU"/>
        </w:rPr>
        <w:lastRenderedPageBreak/>
        <w:t>обеспечении стабильности поставок как на внутренний, так и на международный рынки.</w:t>
      </w:r>
    </w:p>
    <w:p w:rsidR="00DC2D67" w:rsidRPr="00DC2D67" w:rsidRDefault="00DC2D67" w:rsidP="00DC2D67">
      <w:pPr>
        <w:spacing w:line="240" w:lineRule="auto"/>
        <w:jc w:val="both"/>
        <w:rPr>
          <w:rFonts w:ascii="Times New Roman" w:eastAsia="Times New Roman" w:hAnsi="Times New Roman" w:cs="Times New Roman"/>
          <w:sz w:val="28"/>
          <w:szCs w:val="28"/>
          <w:lang w:val="ru-RU"/>
        </w:rPr>
      </w:pPr>
      <w:r w:rsidRPr="00DC2D67">
        <w:rPr>
          <w:rFonts w:ascii="Times New Roman" w:eastAsia="Times New Roman" w:hAnsi="Times New Roman" w:cs="Times New Roman"/>
          <w:sz w:val="28"/>
          <w:szCs w:val="28"/>
          <w:lang w:val="ru-RU"/>
        </w:rPr>
        <w:t>ГОСТ Р 51858-2002 — это основополагающий нормативный документ, устанавливающий единые требования к сырой нефти, предназначенной для транспортировки, переработки и экспорта. Разработанный с учетом международных стандартов и передового опыта, он регламентирует ключевые показатели качества, методы контроля, а также требования безопасности и охраны окружающей среды.</w:t>
      </w:r>
    </w:p>
    <w:p w:rsidR="00DC2D67" w:rsidRPr="00DC2D67" w:rsidRDefault="00DC2D67" w:rsidP="00DC2D67">
      <w:pPr>
        <w:spacing w:line="240" w:lineRule="auto"/>
        <w:jc w:val="both"/>
        <w:rPr>
          <w:rFonts w:ascii="Times New Roman" w:eastAsia="Times New Roman" w:hAnsi="Times New Roman" w:cs="Times New Roman"/>
          <w:sz w:val="28"/>
          <w:szCs w:val="28"/>
          <w:lang w:val="ru-RU"/>
        </w:rPr>
      </w:pPr>
      <w:r w:rsidRPr="00DC2D67">
        <w:rPr>
          <w:rFonts w:ascii="Times New Roman" w:eastAsia="Times New Roman" w:hAnsi="Times New Roman" w:cs="Times New Roman"/>
          <w:sz w:val="28"/>
          <w:szCs w:val="28"/>
          <w:lang w:val="ru-RU"/>
        </w:rPr>
        <w:t>Актуальность стандарта обусловлена следующими факторами:</w:t>
      </w:r>
    </w:p>
    <w:p w:rsidR="00DC2D67" w:rsidRPr="00DC2D67" w:rsidRDefault="00DC2D67" w:rsidP="00DC2D67">
      <w:pPr>
        <w:spacing w:line="240" w:lineRule="auto"/>
        <w:jc w:val="both"/>
        <w:rPr>
          <w:rFonts w:ascii="Times New Roman" w:eastAsia="Times New Roman" w:hAnsi="Times New Roman" w:cs="Times New Roman"/>
          <w:sz w:val="28"/>
          <w:szCs w:val="28"/>
          <w:lang w:val="ru-RU"/>
        </w:rPr>
      </w:pPr>
      <w:r w:rsidRPr="00DC2D67">
        <w:rPr>
          <w:rFonts w:ascii="Times New Roman" w:eastAsia="Times New Roman" w:hAnsi="Times New Roman" w:cs="Times New Roman"/>
          <w:sz w:val="28"/>
          <w:szCs w:val="28"/>
          <w:lang w:val="ru-RU"/>
        </w:rPr>
        <w:t>Обеспечение соответствия нефти современным технологиям переработкиСнижение негативного воздействия на экологию и здоровье человека</w:t>
      </w:r>
    </w:p>
    <w:p w:rsidR="00DC2D67" w:rsidRPr="00DC2D67" w:rsidRDefault="00DC2D67" w:rsidP="00DC2D67">
      <w:pPr>
        <w:spacing w:line="240" w:lineRule="auto"/>
        <w:jc w:val="both"/>
        <w:rPr>
          <w:rFonts w:ascii="Times New Roman" w:eastAsia="Times New Roman" w:hAnsi="Times New Roman" w:cs="Times New Roman"/>
          <w:sz w:val="28"/>
          <w:szCs w:val="28"/>
          <w:lang w:val="ru-RU"/>
        </w:rPr>
      </w:pPr>
      <w:r w:rsidRPr="00DC2D67">
        <w:rPr>
          <w:rFonts w:ascii="Times New Roman" w:eastAsia="Times New Roman" w:hAnsi="Times New Roman" w:cs="Times New Roman"/>
          <w:sz w:val="28"/>
          <w:szCs w:val="28"/>
          <w:lang w:val="ru-RU"/>
        </w:rPr>
        <w:t>Упрощение международной торговли за счет унификации критериев качества</w:t>
      </w:r>
    </w:p>
    <w:p w:rsidR="00DC2D67" w:rsidRDefault="00DC2D67" w:rsidP="00DC2D67">
      <w:pPr>
        <w:pStyle w:val="NormalWeb"/>
        <w:spacing w:before="0"/>
        <w:jc w:val="both"/>
        <w:rPr>
          <w:sz w:val="28"/>
          <w:szCs w:val="28"/>
          <w:lang w:val="ru-RU"/>
        </w:rPr>
      </w:pPr>
      <w:r w:rsidRPr="00DC2D67">
        <w:rPr>
          <w:sz w:val="28"/>
          <w:szCs w:val="28"/>
          <w:lang w:val="ru-RU"/>
        </w:rPr>
        <w:t xml:space="preserve">В данной </w:t>
      </w:r>
      <w:bookmarkStart w:id="0" w:name="_GoBack"/>
      <w:r w:rsidRPr="00DC2D67">
        <w:rPr>
          <w:sz w:val="28"/>
          <w:szCs w:val="28"/>
          <w:lang w:val="ru-RU"/>
        </w:rPr>
        <w:t xml:space="preserve">статье </w:t>
      </w:r>
      <w:bookmarkEnd w:id="0"/>
      <w:r w:rsidRPr="00DC2D67">
        <w:rPr>
          <w:sz w:val="28"/>
          <w:szCs w:val="28"/>
          <w:lang w:val="ru-RU"/>
        </w:rPr>
        <w:t>рассматриваются основные положения ГОСТ Р 51858-2002, включая классификацию нефти, технические требования, правила приемки, транспортировки и меры безопасности. Это позволит специалистам нефтяной отрасли эффективнее применять стандарт в практической деятельности.</w:t>
      </w:r>
    </w:p>
    <w:p w:rsidR="00DC2D67" w:rsidRPr="00DC2D67" w:rsidRDefault="00DC2D67" w:rsidP="00DC2D67">
      <w:pPr>
        <w:pStyle w:val="NormalWeb"/>
        <w:spacing w:before="0"/>
        <w:jc w:val="both"/>
        <w:rPr>
          <w:sz w:val="28"/>
          <w:szCs w:val="28"/>
          <w:lang w:val="ru-RU"/>
        </w:rPr>
      </w:pPr>
      <w:r w:rsidRPr="00DC2D67">
        <w:rPr>
          <w:b/>
          <w:bCs/>
          <w:sz w:val="28"/>
          <w:szCs w:val="28"/>
          <w:lang w:val="ru-RU"/>
        </w:rPr>
        <w:t>Необходимость подготовки нефти</w:t>
      </w:r>
    </w:p>
    <w:p w:rsidR="00DC2D67" w:rsidRPr="00DC2D67" w:rsidRDefault="00DC2D67" w:rsidP="00DC2D67">
      <w:pPr>
        <w:pStyle w:val="NormalWeb"/>
        <w:spacing w:before="0"/>
        <w:jc w:val="both"/>
        <w:rPr>
          <w:sz w:val="28"/>
          <w:szCs w:val="28"/>
          <w:lang w:val="ru-RU"/>
        </w:rPr>
      </w:pPr>
      <w:r w:rsidRPr="00DC2D67">
        <w:rPr>
          <w:sz w:val="28"/>
          <w:szCs w:val="28"/>
          <w:lang w:val="ru-RU"/>
        </w:rPr>
        <w:t>Подготовка нефти перед транспортировкой и переработкой — обязательный этап, обеспечивающий соответствие качества сырья установленным стандартам. Этот процесс решает несколько ключевых задач, влияющих на экономическую эффективность и безопасность всей цепочки поставок.</w:t>
      </w:r>
    </w:p>
    <w:p w:rsidR="00DC2D67" w:rsidRPr="00DC2D67" w:rsidRDefault="00DC2D67" w:rsidP="00DC2D67">
      <w:pPr>
        <w:pStyle w:val="NormalWeb"/>
        <w:spacing w:before="0"/>
        <w:jc w:val="both"/>
        <w:rPr>
          <w:sz w:val="28"/>
          <w:szCs w:val="28"/>
          <w:lang w:val="ru-RU"/>
        </w:rPr>
      </w:pPr>
      <w:r w:rsidRPr="00DC2D67">
        <w:rPr>
          <w:b/>
          <w:bCs/>
          <w:sz w:val="28"/>
          <w:szCs w:val="28"/>
          <w:lang w:val="ru-RU"/>
        </w:rPr>
        <w:t>Основные задачи подготовки нефти</w:t>
      </w:r>
      <w:r w:rsidRPr="00DC2D67">
        <w:rPr>
          <w:sz w:val="28"/>
          <w:szCs w:val="28"/>
          <w:lang w:val="ru-RU"/>
        </w:rPr>
        <w:br/>
        <w:t>Удаление воды и минеральных солей необходимо для предотвращения коррозии оборудования и катализаторов. Современные методы включают гравитационные отстойники, центрифугирование и электрообессоливающие установки. Очистка от механических примесей (песка, глины) защищает трубопроводы от абразивного износа, для чего применяются фильтрация, гидроциклоны и сепараторы. Стабилизация нефти, направленная на снижение давления насыщенных паров, уменьшает риски испарения и образования взрывоопасных смесей.</w:t>
      </w:r>
    </w:p>
    <w:p w:rsidR="00DC2D67" w:rsidRPr="00DC2D67" w:rsidRDefault="00DC2D67" w:rsidP="00DC2D67">
      <w:pPr>
        <w:pStyle w:val="NormalWeb"/>
        <w:spacing w:before="0"/>
        <w:jc w:val="both"/>
        <w:rPr>
          <w:sz w:val="28"/>
          <w:szCs w:val="28"/>
          <w:lang w:val="ru-RU"/>
        </w:rPr>
      </w:pPr>
      <w:r w:rsidRPr="00DC2D67">
        <w:rPr>
          <w:b/>
          <w:bCs/>
          <w:sz w:val="28"/>
          <w:szCs w:val="28"/>
          <w:lang w:val="ru-RU"/>
        </w:rPr>
        <w:lastRenderedPageBreak/>
        <w:t>Технологические особенности</w:t>
      </w:r>
      <w:r w:rsidRPr="00DC2D67">
        <w:rPr>
          <w:sz w:val="28"/>
          <w:szCs w:val="28"/>
          <w:lang w:val="ru-RU"/>
        </w:rPr>
        <w:br/>
        <w:t>Высокосернистые нефти требуют дополнительной гидроочистки и использования коррозионностойких материалов. Для арктических месторождений с высоким содержанием парафинов применяют подогрев трубопроводов, депрессорные присадки и механическую очистку.</w:t>
      </w:r>
    </w:p>
    <w:p w:rsidR="00DC2D67" w:rsidRPr="00DC2D67" w:rsidRDefault="00DC2D67" w:rsidP="00DC2D67">
      <w:pPr>
        <w:pStyle w:val="NormalWeb"/>
        <w:spacing w:before="0"/>
        <w:jc w:val="both"/>
        <w:rPr>
          <w:sz w:val="28"/>
          <w:szCs w:val="28"/>
          <w:lang w:val="ru-RU"/>
        </w:rPr>
      </w:pPr>
      <w:r w:rsidRPr="00DC2D67">
        <w:rPr>
          <w:b/>
          <w:bCs/>
          <w:sz w:val="28"/>
          <w:szCs w:val="28"/>
          <w:lang w:val="ru-RU"/>
        </w:rPr>
        <w:t>Экономические аспекты</w:t>
      </w:r>
      <w:r w:rsidRPr="00DC2D67">
        <w:rPr>
          <w:sz w:val="28"/>
          <w:szCs w:val="28"/>
          <w:lang w:val="ru-RU"/>
        </w:rPr>
        <w:br/>
        <w:t>Оптимизация подготовки нефти позволяет снизить затраты на транспортировку и переработку. Модульные установки для малых месторождений обеспечивают гибкость и рентабельность процессов.</w:t>
      </w:r>
    </w:p>
    <w:p w:rsidR="00DC2D67" w:rsidRDefault="00DC2D67" w:rsidP="00DC2D67">
      <w:pPr>
        <w:pStyle w:val="NormalWeb"/>
        <w:spacing w:before="0"/>
        <w:jc w:val="both"/>
        <w:rPr>
          <w:sz w:val="28"/>
          <w:szCs w:val="28"/>
          <w:lang w:val="ru-RU"/>
        </w:rPr>
      </w:pPr>
      <w:r w:rsidRPr="00DC2D67">
        <w:rPr>
          <w:b/>
          <w:bCs/>
          <w:sz w:val="28"/>
          <w:szCs w:val="28"/>
          <w:lang w:val="ru-RU"/>
        </w:rPr>
        <w:t>Перспективные направления</w:t>
      </w:r>
      <w:r w:rsidRPr="00DC2D67">
        <w:rPr>
          <w:sz w:val="28"/>
          <w:szCs w:val="28"/>
          <w:lang w:val="ru-RU"/>
        </w:rPr>
        <w:br/>
        <w:t>Цифровизация контроля качества, включающая онлайн-анализаторы, и внедрение экологичных технологий, таких как биологическое обессеривание, открывают новые возможности для отрасли.</w:t>
      </w:r>
    </w:p>
    <w:p w:rsidR="00DC2D67" w:rsidRPr="00DC2D67" w:rsidRDefault="00DC2D67" w:rsidP="00DC2D67">
      <w:pPr>
        <w:pStyle w:val="NormalWeb"/>
        <w:jc w:val="both"/>
        <w:rPr>
          <w:sz w:val="28"/>
          <w:szCs w:val="28"/>
          <w:lang w:val="ru-RU"/>
        </w:rPr>
      </w:pPr>
      <w:r w:rsidRPr="00DC2D67">
        <w:rPr>
          <w:b/>
          <w:bCs/>
          <w:sz w:val="28"/>
          <w:szCs w:val="28"/>
          <w:lang w:val="ru-RU"/>
        </w:rPr>
        <w:t>Требования к товарной нефти по ГОСТ Р 51858-2002</w:t>
      </w:r>
    </w:p>
    <w:p w:rsidR="00DC2D67" w:rsidRPr="00DC2D67" w:rsidRDefault="00DC2D67" w:rsidP="00DC2D67">
      <w:pPr>
        <w:pStyle w:val="NormalWeb"/>
        <w:spacing w:before="0"/>
        <w:jc w:val="both"/>
        <w:rPr>
          <w:sz w:val="28"/>
          <w:szCs w:val="28"/>
          <w:lang w:val="ru-RU"/>
        </w:rPr>
      </w:pPr>
      <w:r w:rsidRPr="00DC2D67">
        <w:rPr>
          <w:sz w:val="28"/>
          <w:szCs w:val="28"/>
          <w:lang w:val="ru-RU"/>
        </w:rPr>
        <w:t>Стандарт устанавливает следующие основные требования к качеству товарной нефти:</w:t>
      </w:r>
    </w:p>
    <w:p w:rsidR="00DC2D67" w:rsidRPr="00DC2D67" w:rsidRDefault="00DC2D67" w:rsidP="00DC2D67">
      <w:pPr>
        <w:pStyle w:val="NormalWeb"/>
        <w:spacing w:before="0"/>
        <w:jc w:val="both"/>
        <w:rPr>
          <w:sz w:val="28"/>
          <w:szCs w:val="28"/>
          <w:lang w:val="ru-RU"/>
        </w:rPr>
      </w:pPr>
      <w:r w:rsidRPr="00DC2D67">
        <w:rPr>
          <w:b/>
          <w:bCs/>
          <w:sz w:val="28"/>
          <w:szCs w:val="28"/>
          <w:lang w:val="ru-RU"/>
        </w:rPr>
        <w:t>Физико-химические показатели</w:t>
      </w:r>
      <w:r w:rsidRPr="00DC2D67">
        <w:rPr>
          <w:sz w:val="28"/>
          <w:szCs w:val="28"/>
          <w:lang w:val="ru-RU"/>
        </w:rPr>
        <w:br/>
        <w:t>Содержание серы не должно превышать установленных значений: для класса 1 - не более 0,6%, класса 2 - до 1,8%, класса 3 - до 3,5%, класса 4 - свыше 3,5% масс. Плотность нефти при 20°С нормируется по типам от 0 (до 830 кг/м³) до 4 (свыше 895 кг/м³).</w:t>
      </w:r>
    </w:p>
    <w:p w:rsidR="00DC2D67" w:rsidRPr="00DC2D67" w:rsidRDefault="00DC2D67" w:rsidP="00DC2D67">
      <w:pPr>
        <w:pStyle w:val="NormalWeb"/>
        <w:spacing w:before="0"/>
        <w:jc w:val="both"/>
        <w:rPr>
          <w:sz w:val="28"/>
          <w:szCs w:val="28"/>
          <w:lang w:val="ru-RU"/>
        </w:rPr>
      </w:pPr>
      <w:r w:rsidRPr="00DC2D67">
        <w:rPr>
          <w:b/>
          <w:bCs/>
          <w:sz w:val="28"/>
          <w:szCs w:val="28"/>
          <w:lang w:val="ru-RU"/>
        </w:rPr>
        <w:t>Содержание примесей</w:t>
      </w:r>
      <w:r w:rsidRPr="00DC2D67">
        <w:rPr>
          <w:sz w:val="28"/>
          <w:szCs w:val="28"/>
          <w:lang w:val="ru-RU"/>
        </w:rPr>
        <w:br/>
        <w:t>Массовая доля воды ограничивается: для группы 1 - не более 0,5%, группы 2 - до 1,0%, группы 3 - свыше 1,0%. Концентрация хлористых солей не должна превышать 300 мг/дм³ для нефти группы 1. Содержание механических примесей нормируется на уровне не более 0,05% для нефти группы 1.</w:t>
      </w:r>
    </w:p>
    <w:p w:rsidR="00DC2D67" w:rsidRPr="00DC2D67" w:rsidRDefault="00DC2D67" w:rsidP="00DC2D67">
      <w:pPr>
        <w:pStyle w:val="NormalWeb"/>
        <w:spacing w:before="0"/>
        <w:jc w:val="both"/>
        <w:rPr>
          <w:sz w:val="28"/>
          <w:szCs w:val="28"/>
          <w:lang w:val="ru-RU"/>
        </w:rPr>
      </w:pPr>
      <w:r w:rsidRPr="00DC2D67">
        <w:rPr>
          <w:b/>
          <w:bCs/>
          <w:sz w:val="28"/>
          <w:szCs w:val="28"/>
          <w:lang w:val="ru-RU"/>
        </w:rPr>
        <w:t>Опасные компоненты</w:t>
      </w:r>
      <w:r w:rsidRPr="00DC2D67">
        <w:rPr>
          <w:sz w:val="28"/>
          <w:szCs w:val="28"/>
          <w:lang w:val="ru-RU"/>
        </w:rPr>
        <w:br/>
        <w:t>Концентрация сероводорода ограничивается 20 млн⁻¹ (</w:t>
      </w:r>
      <w:r w:rsidRPr="00DC2D67">
        <w:rPr>
          <w:sz w:val="28"/>
          <w:szCs w:val="28"/>
        </w:rPr>
        <w:t>ppm</w:t>
      </w:r>
      <w:r w:rsidRPr="00DC2D67">
        <w:rPr>
          <w:sz w:val="28"/>
          <w:szCs w:val="28"/>
          <w:lang w:val="ru-RU"/>
        </w:rPr>
        <w:t>) для вида 1 и 100 млн⁻¹ для вида 2. Содержание меркаптанов не должно превышать 40 млн⁻¹ (вид 1) и 100 млн⁻¹ (вид 2). Давление насыщенных паров при 37,8°С нормируется на уровне не более 66,7 кПа.</w:t>
      </w:r>
    </w:p>
    <w:p w:rsidR="00DC2D67" w:rsidRPr="00DC2D67" w:rsidRDefault="00DC2D67" w:rsidP="00DC2D67">
      <w:pPr>
        <w:pStyle w:val="NormalWeb"/>
        <w:spacing w:before="0"/>
        <w:jc w:val="both"/>
        <w:rPr>
          <w:sz w:val="28"/>
          <w:szCs w:val="28"/>
          <w:lang w:val="ru-RU"/>
        </w:rPr>
      </w:pPr>
      <w:r w:rsidRPr="00DC2D67">
        <w:rPr>
          <w:b/>
          <w:bCs/>
          <w:sz w:val="28"/>
          <w:szCs w:val="28"/>
          <w:lang w:val="ru-RU"/>
        </w:rPr>
        <w:lastRenderedPageBreak/>
        <w:t>Дополнительные требования</w:t>
      </w:r>
      <w:r w:rsidRPr="00DC2D67">
        <w:rPr>
          <w:sz w:val="28"/>
          <w:szCs w:val="28"/>
          <w:lang w:val="ru-RU"/>
        </w:rPr>
        <w:br/>
        <w:t>Содержание органических хлоридов во фракции до 204°С не должно превышать 1 млн⁻¹. Для экспортных поставок обязательно соответствие нефти требованиям группы 1 по содержанию воды и примесей, дополнительно контролируется выход фракций и содержание парафинов.</w:t>
      </w:r>
    </w:p>
    <w:p w:rsidR="00DC2D67" w:rsidRPr="000F27F9" w:rsidRDefault="00DC2D67" w:rsidP="00DC2D67">
      <w:pPr>
        <w:pStyle w:val="NormalWeb"/>
        <w:spacing w:before="0"/>
        <w:jc w:val="both"/>
        <w:rPr>
          <w:sz w:val="28"/>
          <w:szCs w:val="28"/>
          <w:lang w:val="ru-RU"/>
        </w:rPr>
      </w:pPr>
      <w:r w:rsidRPr="00DC2D67">
        <w:rPr>
          <w:b/>
          <w:bCs/>
          <w:sz w:val="28"/>
          <w:szCs w:val="28"/>
          <w:lang w:val="ru-RU"/>
        </w:rPr>
        <w:t>Маркировка</w:t>
      </w:r>
      <w:r w:rsidRPr="00DC2D67">
        <w:rPr>
          <w:sz w:val="28"/>
          <w:szCs w:val="28"/>
          <w:lang w:val="ru-RU"/>
        </w:rPr>
        <w:br/>
        <w:t xml:space="preserve">Нефть маркируется четырехзначным кодом, где последовательно указываются: класс по содержанию серы, тип по плотности, группа по содержанию воды/примесей и вид по содержанию сероводорода/меркаптанов. </w:t>
      </w:r>
      <w:r w:rsidRPr="000F27F9">
        <w:rPr>
          <w:sz w:val="28"/>
          <w:szCs w:val="28"/>
          <w:lang w:val="ru-RU"/>
        </w:rPr>
        <w:t>Некоторые показатели могут быть факультативными по согласованию с потребителем.</w:t>
      </w:r>
    </w:p>
    <w:p w:rsidR="00DC2D67" w:rsidRPr="00DC2D67" w:rsidRDefault="00DC2D67" w:rsidP="00DC2D67">
      <w:pPr>
        <w:pStyle w:val="NormalWeb"/>
        <w:jc w:val="both"/>
        <w:rPr>
          <w:sz w:val="28"/>
          <w:szCs w:val="28"/>
          <w:lang w:val="ru-RU"/>
        </w:rPr>
      </w:pPr>
      <w:r w:rsidRPr="00DC2D67">
        <w:rPr>
          <w:b/>
          <w:bCs/>
          <w:sz w:val="28"/>
          <w:szCs w:val="28"/>
          <w:lang w:val="ru-RU"/>
        </w:rPr>
        <w:t>Основные процессы подготовки нефти</w:t>
      </w:r>
    </w:p>
    <w:p w:rsidR="00DC2D67" w:rsidRPr="00DC2D67" w:rsidRDefault="00DC2D67" w:rsidP="00DC2D67">
      <w:pPr>
        <w:pStyle w:val="NormalWeb"/>
        <w:spacing w:before="0"/>
        <w:jc w:val="both"/>
        <w:rPr>
          <w:sz w:val="28"/>
          <w:szCs w:val="28"/>
          <w:lang w:val="ru-RU"/>
        </w:rPr>
      </w:pPr>
      <w:r w:rsidRPr="00DC2D67">
        <w:rPr>
          <w:sz w:val="28"/>
          <w:szCs w:val="28"/>
          <w:lang w:val="ru-RU"/>
        </w:rPr>
        <w:t>Процесс подготовки нефти включает несколько ключевых этапов, направленных на доведение сырья до требуемых товарных кондиций. Первым этапом является сепарация, где происходит отделение попутного нефтяного газа от жидкой фазы с помощью гравитационных или центробежных сепараторов. Этот процесс осуществляется при постепенном снижении давления для максимального извлечения углеводородных газов.</w:t>
      </w:r>
    </w:p>
    <w:p w:rsidR="00DC2D67" w:rsidRPr="00DC2D67" w:rsidRDefault="00DC2D67" w:rsidP="00DC2D67">
      <w:pPr>
        <w:pStyle w:val="NormalWeb"/>
        <w:spacing w:before="0"/>
        <w:jc w:val="both"/>
        <w:rPr>
          <w:sz w:val="28"/>
          <w:szCs w:val="28"/>
          <w:lang w:val="ru-RU"/>
        </w:rPr>
      </w:pPr>
      <w:r w:rsidRPr="00DC2D67">
        <w:rPr>
          <w:sz w:val="28"/>
          <w:szCs w:val="28"/>
          <w:lang w:val="ru-RU"/>
        </w:rPr>
        <w:t>Обезвоживание и обессоливание представляют следующий важный этап подготовки. Для удаления пластовой воды и растворенных минеральных солей применяют термохимические методы с использованием деэмульгаторов, а также электрообессоливающие установки (ЭЛОУ), где под воздействием электрического поля и химических реагентов происходит разрушение водонефтяных эмульсий.</w:t>
      </w:r>
    </w:p>
    <w:p w:rsidR="00DC2D67" w:rsidRPr="00DC2D67" w:rsidRDefault="00DC2D67" w:rsidP="00DC2D67">
      <w:pPr>
        <w:pStyle w:val="NormalWeb"/>
        <w:spacing w:before="0"/>
        <w:jc w:val="both"/>
        <w:rPr>
          <w:sz w:val="28"/>
          <w:szCs w:val="28"/>
          <w:lang w:val="ru-RU"/>
        </w:rPr>
      </w:pPr>
      <w:r w:rsidRPr="00DC2D67">
        <w:rPr>
          <w:sz w:val="28"/>
          <w:szCs w:val="28"/>
          <w:lang w:val="ru-RU"/>
        </w:rPr>
        <w:t>Стабилизация нефти выполняется для снижения давления насыщенных паров и удаления легких углеводородов. Этот процесс осуществляется в стабилизационных колоннах, где за счет нагрева и ректификации отделяются пропан-бутановые фракции и более легкие компоненты, что повышает безопасность последующей транспортировки.</w:t>
      </w:r>
    </w:p>
    <w:p w:rsidR="00DC2D67" w:rsidRPr="00DC2D67" w:rsidRDefault="00DC2D67" w:rsidP="00DC2D67">
      <w:pPr>
        <w:pStyle w:val="NormalWeb"/>
        <w:spacing w:before="0"/>
        <w:jc w:val="both"/>
        <w:rPr>
          <w:sz w:val="28"/>
          <w:szCs w:val="28"/>
          <w:lang w:val="ru-RU"/>
        </w:rPr>
      </w:pPr>
      <w:r w:rsidRPr="00DC2D67">
        <w:rPr>
          <w:sz w:val="28"/>
          <w:szCs w:val="28"/>
          <w:lang w:val="ru-RU"/>
        </w:rPr>
        <w:t xml:space="preserve">Очистка от механических примесей проводится с помощью фильтровальных установок или гидроциклонов, удаляющих твердые частицы размером более 5-10 микрон. Особое внимание уделяется подготовке высоковязких и высокопарафинистых нефтей, где </w:t>
      </w:r>
      <w:r w:rsidRPr="00DC2D67">
        <w:rPr>
          <w:sz w:val="28"/>
          <w:szCs w:val="28"/>
          <w:lang w:val="ru-RU"/>
        </w:rPr>
        <w:lastRenderedPageBreak/>
        <w:t>применяют подогрев и добавление депрессорных присадок для улучшения реологических свойств.</w:t>
      </w:r>
    </w:p>
    <w:p w:rsidR="00DC2D67" w:rsidRDefault="00DC2D67" w:rsidP="006B01D8">
      <w:pPr>
        <w:pStyle w:val="NormalWeb"/>
        <w:spacing w:before="0"/>
        <w:jc w:val="both"/>
        <w:rPr>
          <w:sz w:val="28"/>
          <w:szCs w:val="28"/>
          <w:lang w:val="ru-RU"/>
        </w:rPr>
      </w:pPr>
      <w:r w:rsidRPr="00DC2D67">
        <w:rPr>
          <w:sz w:val="28"/>
          <w:szCs w:val="28"/>
          <w:lang w:val="ru-RU"/>
        </w:rPr>
        <w:t>Завершающим этапом является коммерческий учет и контроль качества, где с помощью современных аналитических методов проверяют соответствие нефти требованиям ГОСТ по содержанию серы, воды, хлористых солей и других нормируемых показателей перед сдачей в магистральный трубопровод или на нефтеналивные терминалы.</w:t>
      </w:r>
    </w:p>
    <w:p w:rsidR="008E143C" w:rsidRPr="008E143C" w:rsidRDefault="008E143C" w:rsidP="008E143C">
      <w:pPr>
        <w:pStyle w:val="NormalWeb"/>
        <w:jc w:val="both"/>
        <w:rPr>
          <w:sz w:val="28"/>
          <w:szCs w:val="28"/>
          <w:lang w:val="ru-RU"/>
        </w:rPr>
      </w:pPr>
      <w:r w:rsidRPr="008E143C">
        <w:rPr>
          <w:b/>
          <w:bCs/>
          <w:sz w:val="28"/>
          <w:szCs w:val="28"/>
          <w:lang w:val="ru-RU"/>
        </w:rPr>
        <w:t>Технические требования к подготовке нефти</w:t>
      </w:r>
    </w:p>
    <w:p w:rsidR="008E143C" w:rsidRPr="008E143C" w:rsidRDefault="008E143C" w:rsidP="008E143C">
      <w:pPr>
        <w:pStyle w:val="NormalWeb"/>
        <w:spacing w:before="0"/>
        <w:jc w:val="both"/>
        <w:rPr>
          <w:sz w:val="28"/>
          <w:szCs w:val="28"/>
          <w:lang w:val="ru-RU"/>
        </w:rPr>
      </w:pPr>
      <w:r w:rsidRPr="008E143C">
        <w:rPr>
          <w:sz w:val="28"/>
          <w:szCs w:val="28"/>
          <w:lang w:val="ru-RU"/>
        </w:rPr>
        <w:t>Подготовка нефти должна обеспечивать достижение следующих технических параметров:</w:t>
      </w:r>
    </w:p>
    <w:p w:rsidR="008E143C" w:rsidRPr="008E143C" w:rsidRDefault="008E143C" w:rsidP="008E143C">
      <w:pPr>
        <w:pStyle w:val="NormalWeb"/>
        <w:spacing w:before="0"/>
        <w:jc w:val="both"/>
        <w:rPr>
          <w:sz w:val="28"/>
          <w:szCs w:val="28"/>
          <w:lang w:val="ru-RU"/>
        </w:rPr>
      </w:pPr>
      <w:r w:rsidRPr="008E143C">
        <w:rPr>
          <w:sz w:val="28"/>
          <w:szCs w:val="28"/>
          <w:lang w:val="ru-RU"/>
        </w:rPr>
        <w:t>Содержание воды в товарной нефти не должно превышать 0,5% массовой доли для нефти первой группы качества. Для нефти второй группы допускается содержание воды до 1,0%, третьей группы - свыше 1,0%. Обессоливание должно обеспечивать концентрацию хлористых солей не более 300 мг/дм³ для нефти высшей категории качества.</w:t>
      </w:r>
    </w:p>
    <w:p w:rsidR="008E143C" w:rsidRPr="008E143C" w:rsidRDefault="008E143C" w:rsidP="008E143C">
      <w:pPr>
        <w:pStyle w:val="NormalWeb"/>
        <w:spacing w:before="0"/>
        <w:jc w:val="both"/>
        <w:rPr>
          <w:sz w:val="28"/>
          <w:szCs w:val="28"/>
          <w:lang w:val="ru-RU"/>
        </w:rPr>
      </w:pPr>
      <w:r w:rsidRPr="008E143C">
        <w:rPr>
          <w:sz w:val="28"/>
          <w:szCs w:val="28"/>
          <w:lang w:val="ru-RU"/>
        </w:rPr>
        <w:t>Механические примеси должны быть удалены до содержания не более 0,05% массовой доли. Для этого применяются фильтровальные установки с тонкостью фильтрации не ниже 25 микрон. Давление насыщенных паров стабилизированной нефти при температуре 37,8°С не должно превышать 66,7 кПа (500 мм рт. ст.).</w:t>
      </w:r>
    </w:p>
    <w:p w:rsidR="008E143C" w:rsidRPr="008E143C" w:rsidRDefault="008E143C" w:rsidP="008E143C">
      <w:pPr>
        <w:pStyle w:val="NormalWeb"/>
        <w:spacing w:before="0"/>
        <w:jc w:val="both"/>
        <w:rPr>
          <w:sz w:val="28"/>
          <w:szCs w:val="28"/>
          <w:lang w:val="ru-RU"/>
        </w:rPr>
      </w:pPr>
      <w:r w:rsidRPr="008E143C">
        <w:rPr>
          <w:sz w:val="28"/>
          <w:szCs w:val="28"/>
          <w:lang w:val="ru-RU"/>
        </w:rPr>
        <w:t>Процессы обезвоживания и обессоливания должны проводиться с использованием электрообессоливающих установок, обеспечивающих степень обезвоживания не менее 99%. Температура подготовки нефти в деэмульгаторах поддерживается в диапазоне 40-120°С в зависимости от физико-химических свойств сырья.</w:t>
      </w:r>
    </w:p>
    <w:p w:rsidR="008E143C" w:rsidRPr="008E143C" w:rsidRDefault="008E143C" w:rsidP="008E143C">
      <w:pPr>
        <w:pStyle w:val="NormalWeb"/>
        <w:spacing w:before="0"/>
        <w:jc w:val="both"/>
        <w:rPr>
          <w:sz w:val="28"/>
          <w:szCs w:val="28"/>
          <w:lang w:val="ru-RU"/>
        </w:rPr>
      </w:pPr>
      <w:r w:rsidRPr="008E143C">
        <w:rPr>
          <w:sz w:val="28"/>
          <w:szCs w:val="28"/>
          <w:lang w:val="ru-RU"/>
        </w:rPr>
        <w:t>Для высокопарафинистых нефтей обязательным является поддержание температуры подготовки выше температуры начала кристаллизации парафинов на 10-15°С. Системы подогрева должны обеспечивать равномерный нагрев нефти без локальных перегревов.</w:t>
      </w:r>
    </w:p>
    <w:p w:rsidR="00DC2D67" w:rsidRDefault="008E143C" w:rsidP="00C576D5">
      <w:pPr>
        <w:pStyle w:val="NormalWeb"/>
        <w:spacing w:before="0"/>
        <w:jc w:val="both"/>
        <w:rPr>
          <w:sz w:val="28"/>
          <w:szCs w:val="28"/>
          <w:lang w:val="ru-RU"/>
        </w:rPr>
      </w:pPr>
      <w:r w:rsidRPr="008E143C">
        <w:rPr>
          <w:sz w:val="28"/>
          <w:szCs w:val="28"/>
          <w:lang w:val="ru-RU"/>
        </w:rPr>
        <w:t>Контроль качества подготовленной нефти осуществляется с применением автоматизированных систем отбора проб и лабораторного анализа. Периодичность контроля устанавливается технологическим регламентом, но не реже одного раза в смену.</w:t>
      </w:r>
    </w:p>
    <w:p w:rsidR="008E143C" w:rsidRPr="008E143C" w:rsidRDefault="008E143C" w:rsidP="008E143C">
      <w:pPr>
        <w:pStyle w:val="NormalWeb"/>
        <w:spacing w:before="0"/>
        <w:jc w:val="both"/>
        <w:rPr>
          <w:sz w:val="28"/>
          <w:szCs w:val="28"/>
          <w:lang w:val="ru-RU"/>
        </w:rPr>
      </w:pPr>
      <w:r w:rsidRPr="008E143C">
        <w:rPr>
          <w:b/>
          <w:bCs/>
          <w:sz w:val="28"/>
          <w:szCs w:val="28"/>
          <w:lang w:val="ru-RU"/>
        </w:rPr>
        <w:lastRenderedPageBreak/>
        <w:t>Требования безопасности при подготовке нефти</w:t>
      </w:r>
    </w:p>
    <w:p w:rsidR="008E143C" w:rsidRPr="008E143C" w:rsidRDefault="008E143C" w:rsidP="008E143C">
      <w:pPr>
        <w:pStyle w:val="NormalWeb"/>
        <w:spacing w:before="0"/>
        <w:jc w:val="both"/>
        <w:rPr>
          <w:sz w:val="28"/>
          <w:szCs w:val="28"/>
          <w:lang w:val="ru-RU"/>
        </w:rPr>
      </w:pPr>
      <w:r w:rsidRPr="008E143C">
        <w:rPr>
          <w:sz w:val="28"/>
          <w:szCs w:val="28"/>
          <w:lang w:val="ru-RU"/>
        </w:rPr>
        <w:t>Все технологические процессы должны выполняться с соблюдением мер взрывопожарной безопасности. Оборудование должно быть заземлено и оснащено системами молниезащиты. Рабочие зоны необходимо оборудовать приточно-вытяжной вентиляцией, обеспечивающей 8-кратный воздухообмен в час.</w:t>
      </w:r>
    </w:p>
    <w:p w:rsidR="008E143C" w:rsidRPr="008E143C" w:rsidRDefault="008E143C" w:rsidP="008E143C">
      <w:pPr>
        <w:pStyle w:val="NormalWeb"/>
        <w:spacing w:before="0"/>
        <w:jc w:val="both"/>
        <w:rPr>
          <w:sz w:val="28"/>
          <w:szCs w:val="28"/>
          <w:lang w:val="ru-RU"/>
        </w:rPr>
      </w:pPr>
      <w:r w:rsidRPr="008E143C">
        <w:rPr>
          <w:sz w:val="28"/>
          <w:szCs w:val="28"/>
          <w:lang w:val="ru-RU"/>
        </w:rPr>
        <w:t>Персонал обязан использовать средства индивидуальной защиты: противогазы марки БКФ или респираторы РУ-60М при работе с сероводородосодержащей нефтью, защитные очки и кислотостойкие перчатки. Запрещается проводить работы с открытым огнем в радиусе 50 метров от технологического оборудования.</w:t>
      </w:r>
    </w:p>
    <w:p w:rsidR="008E143C" w:rsidRPr="008E143C" w:rsidRDefault="008E143C" w:rsidP="008E143C">
      <w:pPr>
        <w:pStyle w:val="NormalWeb"/>
        <w:spacing w:before="0"/>
        <w:jc w:val="both"/>
        <w:rPr>
          <w:sz w:val="28"/>
          <w:szCs w:val="28"/>
          <w:lang w:val="ru-RU"/>
        </w:rPr>
      </w:pPr>
      <w:r w:rsidRPr="008E143C">
        <w:rPr>
          <w:sz w:val="28"/>
          <w:szCs w:val="28"/>
          <w:lang w:val="ru-RU"/>
        </w:rPr>
        <w:t xml:space="preserve">Резервуарные парки должны быть оборудованы системой газового анализа с автоматической сигнализацией при достижении ПДК вредных веществ. Предельно допустимая концентрация сероводорода в рабочей зоне не должна превышать 10 мг/м³. Все электрооборудование должно соответствовать степени защиты </w:t>
      </w:r>
      <w:r w:rsidRPr="008E143C">
        <w:rPr>
          <w:sz w:val="28"/>
          <w:szCs w:val="28"/>
        </w:rPr>
        <w:t>IP</w:t>
      </w:r>
      <w:r w:rsidRPr="008E143C">
        <w:rPr>
          <w:sz w:val="28"/>
          <w:szCs w:val="28"/>
          <w:lang w:val="ru-RU"/>
        </w:rPr>
        <w:t>54 во взрывоопасных зонах.</w:t>
      </w:r>
    </w:p>
    <w:p w:rsidR="008E143C" w:rsidRPr="008E143C" w:rsidRDefault="008E143C" w:rsidP="008E143C">
      <w:pPr>
        <w:pStyle w:val="NormalWeb"/>
        <w:spacing w:before="0"/>
        <w:jc w:val="both"/>
        <w:rPr>
          <w:sz w:val="28"/>
          <w:szCs w:val="28"/>
          <w:lang w:val="ru-RU"/>
        </w:rPr>
      </w:pPr>
      <w:r w:rsidRPr="008E143C">
        <w:rPr>
          <w:sz w:val="28"/>
          <w:szCs w:val="28"/>
          <w:lang w:val="ru-RU"/>
        </w:rPr>
        <w:t>Для ликвидации аварийных разливов необходимо иметь запас сорбентов из расчета 2 кг на 1 м² возможного загрязнения. Пожарная безопасность обеспечивается кольцевым водопроводом с гидрантами и передвижными пеногенераторами. Температурные режимы процессов должны контролироваться автоматизированными системами с аварийным отключением при превышении допустимых значений.</w:t>
      </w:r>
    </w:p>
    <w:p w:rsidR="008E143C" w:rsidRPr="000F27F9" w:rsidRDefault="008E143C" w:rsidP="008E143C">
      <w:pPr>
        <w:pStyle w:val="NormalWeb"/>
        <w:spacing w:before="0"/>
        <w:jc w:val="both"/>
        <w:rPr>
          <w:sz w:val="28"/>
          <w:szCs w:val="28"/>
          <w:lang w:val="ru-RU"/>
        </w:rPr>
      </w:pPr>
      <w:r w:rsidRPr="000F27F9">
        <w:rPr>
          <w:b/>
          <w:bCs/>
          <w:sz w:val="28"/>
          <w:szCs w:val="28"/>
          <w:lang w:val="ru-RU"/>
        </w:rPr>
        <w:t>Правила приемки и испытаний нефти</w:t>
      </w:r>
    </w:p>
    <w:p w:rsidR="008E143C" w:rsidRPr="008E143C" w:rsidRDefault="008E143C" w:rsidP="008E143C">
      <w:pPr>
        <w:pStyle w:val="NormalWeb"/>
        <w:spacing w:before="0"/>
        <w:jc w:val="both"/>
        <w:rPr>
          <w:sz w:val="28"/>
          <w:szCs w:val="28"/>
          <w:lang w:val="ru-RU"/>
        </w:rPr>
      </w:pPr>
      <w:r w:rsidRPr="008E143C">
        <w:rPr>
          <w:sz w:val="28"/>
          <w:szCs w:val="28"/>
          <w:lang w:val="ru-RU"/>
        </w:rPr>
        <w:t>Приемка нефти осуществляется партиями, каждая из которых сопровождается паспортом качества. Отбор проб выполняется в соответствии с ГОСТ 2517, при этом точечные пробы отбираются пропорционально объему партии. Для проверки качества проводятся приемосдаточные и периодические испытания.</w:t>
      </w:r>
    </w:p>
    <w:p w:rsidR="008E143C" w:rsidRPr="008E143C" w:rsidRDefault="008E143C" w:rsidP="008E143C">
      <w:pPr>
        <w:pStyle w:val="NormalWeb"/>
        <w:spacing w:before="0"/>
        <w:jc w:val="both"/>
        <w:rPr>
          <w:sz w:val="28"/>
          <w:szCs w:val="28"/>
          <w:lang w:val="ru-RU"/>
        </w:rPr>
      </w:pPr>
      <w:r w:rsidRPr="008E143C">
        <w:rPr>
          <w:sz w:val="28"/>
          <w:szCs w:val="28"/>
          <w:lang w:val="ru-RU"/>
        </w:rPr>
        <w:t>Приемосдаточные испытания включают определение плотности, массовой доли серы, воды и хлористых солей, а также давления насыщенных паров. Периодические испытания проводятся не реже одного раза в 10 дней и охватывают содержание механических примесей, сероводорода, легких меркаптанов и хлорорганических соединений.</w:t>
      </w:r>
    </w:p>
    <w:p w:rsidR="008E143C" w:rsidRPr="008E143C" w:rsidRDefault="008E143C" w:rsidP="008E143C">
      <w:pPr>
        <w:pStyle w:val="NormalWeb"/>
        <w:spacing w:before="0"/>
        <w:jc w:val="both"/>
        <w:rPr>
          <w:sz w:val="28"/>
          <w:szCs w:val="28"/>
          <w:lang w:val="ru-RU"/>
        </w:rPr>
      </w:pPr>
      <w:r w:rsidRPr="008E143C">
        <w:rPr>
          <w:sz w:val="28"/>
          <w:szCs w:val="28"/>
          <w:lang w:val="ru-RU"/>
        </w:rPr>
        <w:lastRenderedPageBreak/>
        <w:t>При разногласиях в оценке качества используется арбитражная проба, хранящаяся в герметичной таре. Испытания выполняются в аккредитованной лаборатории, результаты считаются окончательными. Все данные заносятся в паспорт качества нефти.</w:t>
      </w:r>
    </w:p>
    <w:p w:rsidR="008E143C" w:rsidRPr="008E143C" w:rsidRDefault="008E143C" w:rsidP="008E143C">
      <w:pPr>
        <w:pStyle w:val="NormalWeb"/>
        <w:spacing w:before="0"/>
        <w:jc w:val="both"/>
        <w:rPr>
          <w:sz w:val="28"/>
          <w:szCs w:val="28"/>
          <w:lang w:val="ru-RU"/>
        </w:rPr>
      </w:pPr>
      <w:r w:rsidRPr="008E143C">
        <w:rPr>
          <w:b/>
          <w:bCs/>
          <w:sz w:val="28"/>
          <w:szCs w:val="28"/>
          <w:lang w:val="ru-RU"/>
        </w:rPr>
        <w:t>Транспортировка и хранение нефти</w:t>
      </w:r>
    </w:p>
    <w:p w:rsidR="008E143C" w:rsidRPr="008E143C" w:rsidRDefault="008E143C" w:rsidP="008E143C">
      <w:pPr>
        <w:pStyle w:val="NormalWeb"/>
        <w:spacing w:before="0"/>
        <w:jc w:val="both"/>
        <w:rPr>
          <w:sz w:val="28"/>
          <w:szCs w:val="28"/>
          <w:lang w:val="ru-RU"/>
        </w:rPr>
      </w:pPr>
      <w:r w:rsidRPr="008E143C">
        <w:rPr>
          <w:sz w:val="28"/>
          <w:szCs w:val="28"/>
          <w:lang w:val="ru-RU"/>
        </w:rPr>
        <w:t>Транспортировка подготовленной нефти осуществляется по магистральным трубопроводам, железнодорожным и морским транспортом с соблюдением требований ГОСТ 1510. Для трубопроводной перекачки нефть должна иметь температуру на 10-15°С выше температуры застывания. Скорость перекачки поддерживается в диапазоне 1-3 м/с для предотвращения расслоения нефтяной эмульсии.</w:t>
      </w:r>
    </w:p>
    <w:p w:rsidR="008E143C" w:rsidRPr="008E143C" w:rsidRDefault="008E143C" w:rsidP="008E143C">
      <w:pPr>
        <w:pStyle w:val="NormalWeb"/>
        <w:spacing w:before="0"/>
        <w:jc w:val="both"/>
        <w:rPr>
          <w:sz w:val="28"/>
          <w:szCs w:val="28"/>
          <w:lang w:val="ru-RU"/>
        </w:rPr>
      </w:pPr>
      <w:r w:rsidRPr="008E143C">
        <w:rPr>
          <w:sz w:val="28"/>
          <w:szCs w:val="28"/>
          <w:lang w:val="ru-RU"/>
        </w:rPr>
        <w:t>Резервуарное хранение нефти организуется в стальных вертикальных цилиндрических резервуарах объемом от 1000 до 50000 м³, оборудованных понтонами или плавающими крышами для уменьшения потерь от испарения. Температура хранения поддерживается на 5°С выше температуры помутнения нефти. Резервуарные парки оборудуются системами замеров уровня, подогрева и противопожарной защиты.</w:t>
      </w:r>
    </w:p>
    <w:p w:rsidR="008E143C" w:rsidRPr="008E143C" w:rsidRDefault="008E143C" w:rsidP="008E143C">
      <w:pPr>
        <w:pStyle w:val="NormalWeb"/>
        <w:spacing w:before="0"/>
        <w:jc w:val="both"/>
        <w:rPr>
          <w:sz w:val="28"/>
          <w:szCs w:val="28"/>
          <w:lang w:val="ru-RU"/>
        </w:rPr>
      </w:pPr>
      <w:r w:rsidRPr="008E143C">
        <w:rPr>
          <w:sz w:val="28"/>
          <w:szCs w:val="28"/>
          <w:lang w:val="ru-RU"/>
        </w:rPr>
        <w:t>При наливе в танкеры и железнодорожные цистерны контролируется герметичность соединений и соблюдение норм заполнения. Для предотвращения электростатических разрядов обеспечивается заземление всех технологических коммуникаций. В зимний период применяется подогрев наливных устройств и трубопроводов.</w:t>
      </w:r>
    </w:p>
    <w:p w:rsidR="00BA5044" w:rsidRDefault="008E143C" w:rsidP="008E143C">
      <w:pPr>
        <w:pStyle w:val="NormalWeb"/>
        <w:spacing w:before="0"/>
        <w:jc w:val="both"/>
        <w:rPr>
          <w:sz w:val="28"/>
          <w:szCs w:val="28"/>
          <w:lang w:val="ru-RU"/>
        </w:rPr>
      </w:pPr>
      <w:r w:rsidRPr="008E143C">
        <w:rPr>
          <w:sz w:val="28"/>
          <w:szCs w:val="28"/>
          <w:lang w:val="ru-RU"/>
        </w:rPr>
        <w:t>Хранение сернистых нефтей осуществляется в резервуарах из коррозионностойких сталей с периодическим контролем толщины стенок. Для длительного хранения нефти используются резервуары с инертным газовым покрытием. Все операции по наливу, хранению и сливу сопровождаются постоянным контролем содержания паров нефти в рабочей зоне.</w:t>
      </w:r>
    </w:p>
    <w:p w:rsidR="00C576D5" w:rsidRDefault="00C576D5" w:rsidP="008E143C">
      <w:pPr>
        <w:pStyle w:val="NormalWeb"/>
        <w:spacing w:before="0"/>
        <w:jc w:val="both"/>
        <w:rPr>
          <w:sz w:val="28"/>
          <w:szCs w:val="28"/>
          <w:lang w:val="ru-RU"/>
        </w:rPr>
      </w:pPr>
    </w:p>
    <w:p w:rsidR="00C576D5" w:rsidRDefault="00C576D5" w:rsidP="008E143C">
      <w:pPr>
        <w:pStyle w:val="NormalWeb"/>
        <w:spacing w:before="0"/>
        <w:jc w:val="both"/>
        <w:rPr>
          <w:sz w:val="28"/>
          <w:szCs w:val="28"/>
          <w:lang w:val="ru-RU"/>
        </w:rPr>
      </w:pPr>
    </w:p>
    <w:p w:rsidR="00C576D5" w:rsidRPr="008E143C" w:rsidRDefault="00C576D5" w:rsidP="008E143C">
      <w:pPr>
        <w:pStyle w:val="NormalWeb"/>
        <w:spacing w:before="0"/>
        <w:jc w:val="both"/>
        <w:rPr>
          <w:sz w:val="28"/>
          <w:szCs w:val="28"/>
          <w:lang w:val="ru-RU"/>
        </w:rPr>
      </w:pPr>
    </w:p>
    <w:p w:rsidR="0077650C" w:rsidRDefault="00877DA1" w:rsidP="003A76C9">
      <w:pPr>
        <w:rPr>
          <w:rFonts w:asciiTheme="majorBidi" w:hAnsiTheme="majorBidi" w:cstheme="majorBidi"/>
          <w:b/>
          <w:bCs/>
          <w:sz w:val="28"/>
          <w:szCs w:val="28"/>
          <w:lang w:val="ru-RU"/>
        </w:rPr>
      </w:pPr>
      <w:r w:rsidRPr="001118B7">
        <w:rPr>
          <w:rFonts w:asciiTheme="majorBidi" w:hAnsiTheme="majorBidi" w:cstheme="majorBidi"/>
          <w:b/>
          <w:bCs/>
          <w:sz w:val="28"/>
          <w:szCs w:val="28"/>
          <w:lang w:val="ru-RU"/>
        </w:rPr>
        <w:lastRenderedPageBreak/>
        <w:t xml:space="preserve">                </w:t>
      </w:r>
      <w:r w:rsidR="00946A5C" w:rsidRPr="00946A5C">
        <w:rPr>
          <w:rFonts w:asciiTheme="majorBidi" w:hAnsiTheme="majorBidi" w:cstheme="majorBidi"/>
          <w:b/>
          <w:bCs/>
          <w:sz w:val="28"/>
          <w:szCs w:val="28"/>
          <w:lang w:val="ru-RU"/>
        </w:rPr>
        <w:t>Обсуждение:</w:t>
      </w:r>
    </w:p>
    <w:p w:rsidR="00946A5C" w:rsidRPr="00946A5C" w:rsidRDefault="00946A5C" w:rsidP="003A76C9">
      <w:pPr>
        <w:rPr>
          <w:rFonts w:asciiTheme="majorBidi" w:hAnsiTheme="majorBidi" w:cstheme="majorBidi"/>
          <w:b/>
          <w:bCs/>
          <w:sz w:val="28"/>
          <w:szCs w:val="28"/>
          <w:lang w:val="ru-RU"/>
        </w:rPr>
      </w:pPr>
    </w:p>
    <w:p w:rsidR="008E143C" w:rsidRPr="008E143C" w:rsidRDefault="008E143C" w:rsidP="008E143C">
      <w:pPr>
        <w:ind w:firstLine="720"/>
        <w:jc w:val="both"/>
        <w:rPr>
          <w:rFonts w:asciiTheme="majorBidi" w:hAnsiTheme="majorBidi" w:cstheme="majorBidi"/>
          <w:sz w:val="28"/>
          <w:szCs w:val="28"/>
          <w:lang w:val="ru-RU"/>
        </w:rPr>
      </w:pPr>
      <w:r w:rsidRPr="008E143C">
        <w:rPr>
          <w:rFonts w:asciiTheme="majorBidi" w:hAnsiTheme="majorBidi" w:cstheme="majorBidi"/>
          <w:sz w:val="28"/>
          <w:szCs w:val="28"/>
          <w:lang w:val="ru-RU"/>
        </w:rPr>
        <w:t>Стандарт ГОСТ Р 51858-2002 устанавливает четкие требования к качеству товарной нефти, однако в современных условиях некоторые положения требуют актуализации. В первую очередь это касается экологических норм, особенно по содержанию серы и сероводорода, где международные стандарты становятся более жесткими.</w:t>
      </w:r>
    </w:p>
    <w:p w:rsidR="008E143C" w:rsidRPr="008E143C" w:rsidRDefault="008E143C" w:rsidP="008E143C">
      <w:pPr>
        <w:ind w:firstLine="720"/>
        <w:jc w:val="both"/>
        <w:rPr>
          <w:rFonts w:asciiTheme="majorBidi" w:hAnsiTheme="majorBidi" w:cstheme="majorBidi"/>
          <w:sz w:val="28"/>
          <w:szCs w:val="28"/>
          <w:lang w:val="ru-RU"/>
        </w:rPr>
      </w:pPr>
      <w:r w:rsidRPr="008E143C">
        <w:rPr>
          <w:rFonts w:asciiTheme="majorBidi" w:hAnsiTheme="majorBidi" w:cstheme="majorBidi"/>
          <w:sz w:val="28"/>
          <w:szCs w:val="28"/>
          <w:lang w:val="ru-RU"/>
        </w:rPr>
        <w:t>Классификация нефти по плотности и содержанию серы остается актуальной, но для новых месторождений с трудноизвлекаемыми запасами требуется расширение параметров, включая вязкость и содержание парафинов. Это особенно важно для арктических и высоковязких нефтей, где стандартные методы подготовки могут быть недостаточно эффективными.</w:t>
      </w:r>
    </w:p>
    <w:p w:rsidR="008E143C" w:rsidRPr="008E143C" w:rsidRDefault="008E143C" w:rsidP="008E143C">
      <w:pPr>
        <w:ind w:firstLine="720"/>
        <w:jc w:val="both"/>
        <w:rPr>
          <w:rFonts w:asciiTheme="majorBidi" w:hAnsiTheme="majorBidi" w:cstheme="majorBidi"/>
          <w:sz w:val="28"/>
          <w:szCs w:val="28"/>
          <w:lang w:val="ru-RU"/>
        </w:rPr>
      </w:pPr>
      <w:r w:rsidRPr="008E143C">
        <w:rPr>
          <w:rFonts w:asciiTheme="majorBidi" w:hAnsiTheme="majorBidi" w:cstheme="majorBidi"/>
          <w:sz w:val="28"/>
          <w:szCs w:val="28"/>
          <w:lang w:val="ru-RU"/>
        </w:rPr>
        <w:t>Требования к транспортировке и хранению в целом соответствуют современным нормам, но цифровизация процессов контроля качества, включая онлайн-мониторинг ключевых параметров, могла бы повысить точность измерений и снизить риски несоответствий.</w:t>
      </w:r>
    </w:p>
    <w:p w:rsidR="008E143C" w:rsidRDefault="008E143C" w:rsidP="008E143C">
      <w:pPr>
        <w:ind w:firstLine="720"/>
        <w:jc w:val="both"/>
        <w:rPr>
          <w:rFonts w:asciiTheme="majorBidi" w:hAnsiTheme="majorBidi" w:cstheme="majorBidi"/>
          <w:sz w:val="28"/>
          <w:szCs w:val="28"/>
          <w:lang w:val="ru-RU"/>
        </w:rPr>
      </w:pPr>
      <w:r w:rsidRPr="008E143C">
        <w:rPr>
          <w:rFonts w:asciiTheme="majorBidi" w:hAnsiTheme="majorBidi" w:cstheme="majorBidi"/>
          <w:sz w:val="28"/>
          <w:szCs w:val="28"/>
          <w:lang w:val="ru-RU"/>
        </w:rPr>
        <w:t>Перспективным направлением является гармонизация российских стандартов с международными (</w:t>
      </w:r>
      <w:r w:rsidRPr="008E143C">
        <w:rPr>
          <w:rFonts w:asciiTheme="majorBidi" w:hAnsiTheme="majorBidi" w:cstheme="majorBidi"/>
          <w:sz w:val="28"/>
          <w:szCs w:val="28"/>
        </w:rPr>
        <w:t>API</w:t>
      </w:r>
      <w:r w:rsidRPr="008E143C">
        <w:rPr>
          <w:rFonts w:asciiTheme="majorBidi" w:hAnsiTheme="majorBidi" w:cstheme="majorBidi"/>
          <w:sz w:val="28"/>
          <w:szCs w:val="28"/>
          <w:lang w:val="ru-RU"/>
        </w:rPr>
        <w:t xml:space="preserve">, </w:t>
      </w:r>
      <w:r w:rsidRPr="008E143C">
        <w:rPr>
          <w:rFonts w:asciiTheme="majorBidi" w:hAnsiTheme="majorBidi" w:cstheme="majorBidi"/>
          <w:sz w:val="28"/>
          <w:szCs w:val="28"/>
        </w:rPr>
        <w:t>ASTM</w:t>
      </w:r>
      <w:r w:rsidRPr="008E143C">
        <w:rPr>
          <w:rFonts w:asciiTheme="majorBidi" w:hAnsiTheme="majorBidi" w:cstheme="majorBidi"/>
          <w:sz w:val="28"/>
          <w:szCs w:val="28"/>
          <w:lang w:val="ru-RU"/>
        </w:rPr>
        <w:t>), что упростит экспорт и повысит конкурентоспособность российской нефти на мировом рынке. Внедрение "зеленых" технологий подготовки нефти также становится важным фактором, особенно в условиях ужесточения экологических требований.</w:t>
      </w:r>
    </w:p>
    <w:p w:rsidR="00C576D5" w:rsidRDefault="00C576D5" w:rsidP="00C576D5">
      <w:pPr>
        <w:jc w:val="both"/>
        <w:rPr>
          <w:rFonts w:asciiTheme="majorBidi" w:hAnsiTheme="majorBidi" w:cstheme="majorBidi"/>
          <w:sz w:val="28"/>
          <w:szCs w:val="28"/>
          <w:lang w:val="ru-RU"/>
        </w:rPr>
      </w:pPr>
    </w:p>
    <w:p w:rsidR="00C576D5" w:rsidRDefault="00DC2D67" w:rsidP="00C576D5">
      <w:pPr>
        <w:ind w:firstLine="720"/>
        <w:jc w:val="both"/>
        <w:rPr>
          <w:rFonts w:asciiTheme="majorBidi" w:hAnsiTheme="majorBidi" w:cstheme="majorBidi"/>
          <w:b/>
          <w:bCs/>
          <w:sz w:val="28"/>
          <w:szCs w:val="28"/>
          <w:lang w:val="ru-RU"/>
        </w:rPr>
      </w:pPr>
      <w:r w:rsidRPr="00DC2D67">
        <w:rPr>
          <w:rFonts w:asciiTheme="majorBidi" w:hAnsiTheme="majorBidi" w:cstheme="majorBidi"/>
          <w:b/>
          <w:bCs/>
          <w:sz w:val="28"/>
          <w:szCs w:val="28"/>
          <w:lang w:val="ru-RU"/>
        </w:rPr>
        <w:t>Заключение</w:t>
      </w:r>
    </w:p>
    <w:p w:rsidR="008E143C" w:rsidRPr="008E143C" w:rsidRDefault="00DC2D67" w:rsidP="00C576D5">
      <w:pPr>
        <w:ind w:firstLine="720"/>
        <w:jc w:val="both"/>
        <w:rPr>
          <w:rFonts w:asciiTheme="majorBidi" w:hAnsiTheme="majorBidi" w:cstheme="majorBidi"/>
          <w:sz w:val="28"/>
          <w:szCs w:val="28"/>
          <w:lang w:val="ru-RU"/>
        </w:rPr>
      </w:pPr>
      <w:r w:rsidRPr="00DC2D67">
        <w:rPr>
          <w:rFonts w:asciiTheme="majorBidi" w:hAnsiTheme="majorBidi" w:cstheme="majorBidi"/>
          <w:sz w:val="28"/>
          <w:szCs w:val="28"/>
          <w:lang w:val="ru-RU"/>
        </w:rPr>
        <w:br/>
      </w:r>
      <w:r w:rsidR="00C576D5">
        <w:rPr>
          <w:rFonts w:asciiTheme="majorBidi" w:hAnsiTheme="majorBidi" w:cstheme="majorBidi"/>
          <w:sz w:val="28"/>
          <w:szCs w:val="28"/>
          <w:lang w:val="ru-RU"/>
        </w:rPr>
        <w:t xml:space="preserve">            </w:t>
      </w:r>
      <w:r w:rsidR="00C576D5">
        <w:rPr>
          <w:rFonts w:asciiTheme="majorBidi" w:hAnsiTheme="majorBidi" w:cstheme="majorBidi"/>
          <w:sz w:val="28"/>
          <w:szCs w:val="28"/>
          <w:lang w:val="ru-RU"/>
        </w:rPr>
        <w:tab/>
      </w:r>
      <w:r w:rsidR="008E143C" w:rsidRPr="008E143C">
        <w:rPr>
          <w:rFonts w:asciiTheme="majorBidi" w:hAnsiTheme="majorBidi" w:cstheme="majorBidi"/>
          <w:sz w:val="28"/>
          <w:szCs w:val="28"/>
          <w:lang w:val="ru-RU"/>
        </w:rPr>
        <w:t>ГОСТ Р 51858-2002 остается фундаментальным документом, регламентирующим качественные характеристики товарной нефти в России. Стандарт обеспечивает необходимые требования для безопасной транспортировки, хранения и переработки углеводородного сырья, поддерживая стабильность технологических процессов в нефтяной отрасли.</w:t>
      </w:r>
    </w:p>
    <w:p w:rsidR="008E143C" w:rsidRPr="008E143C" w:rsidRDefault="008E143C" w:rsidP="008E143C">
      <w:pPr>
        <w:jc w:val="both"/>
        <w:rPr>
          <w:rFonts w:asciiTheme="majorBidi" w:hAnsiTheme="majorBidi" w:cstheme="majorBidi"/>
          <w:sz w:val="28"/>
          <w:szCs w:val="28"/>
          <w:lang w:val="ru-RU"/>
        </w:rPr>
      </w:pPr>
      <w:r w:rsidRPr="008E143C">
        <w:rPr>
          <w:rFonts w:asciiTheme="majorBidi" w:hAnsiTheme="majorBidi" w:cstheme="majorBidi"/>
          <w:sz w:val="28"/>
          <w:szCs w:val="28"/>
          <w:lang w:val="ru-RU"/>
        </w:rPr>
        <w:t xml:space="preserve">Современные вызовы требуют постоянного совершенствования нормативной базы с учетом развития технологий добычи и переработки, а также ужесточающихся экологических стандартов. Особое внимание </w:t>
      </w:r>
      <w:r w:rsidRPr="008E143C">
        <w:rPr>
          <w:rFonts w:asciiTheme="majorBidi" w:hAnsiTheme="majorBidi" w:cstheme="majorBidi"/>
          <w:sz w:val="28"/>
          <w:szCs w:val="28"/>
          <w:lang w:val="ru-RU"/>
        </w:rPr>
        <w:lastRenderedPageBreak/>
        <w:t>следует уделить цифровизации процессов контроля качества и гармонизации российских требований с международными нормами.</w:t>
      </w:r>
    </w:p>
    <w:p w:rsidR="008E143C" w:rsidRPr="008E143C" w:rsidRDefault="008E143C" w:rsidP="008E143C">
      <w:pPr>
        <w:jc w:val="both"/>
        <w:rPr>
          <w:rFonts w:asciiTheme="majorBidi" w:hAnsiTheme="majorBidi" w:cstheme="majorBidi"/>
          <w:sz w:val="28"/>
          <w:szCs w:val="28"/>
          <w:lang w:val="ru-RU"/>
        </w:rPr>
      </w:pPr>
      <w:r w:rsidRPr="008E143C">
        <w:rPr>
          <w:rFonts w:asciiTheme="majorBidi" w:hAnsiTheme="majorBidi" w:cstheme="majorBidi"/>
          <w:sz w:val="28"/>
          <w:szCs w:val="28"/>
          <w:lang w:val="ru-RU"/>
        </w:rPr>
        <w:t>Дальнейшее развитие стандарта должно быть направлено на учет особенностей новых месторождений, включая арктические и трудноизвлекаемые запасы, а также на внедрение передовых методов анализа и контроля. Это позволит сохранить конкурентоспособность российской нефти на мировом рынке при одновременном снижении экологической нагрузки.</w:t>
      </w:r>
    </w:p>
    <w:p w:rsidR="0077650C" w:rsidRPr="0077650C" w:rsidRDefault="0077650C" w:rsidP="008E143C">
      <w:pPr>
        <w:ind w:firstLine="720"/>
        <w:jc w:val="both"/>
        <w:rPr>
          <w:rFonts w:asciiTheme="majorBidi" w:hAnsiTheme="majorBidi" w:cstheme="majorBidi"/>
          <w:sz w:val="28"/>
          <w:szCs w:val="28"/>
          <w:lang w:val="ru-RU"/>
        </w:rPr>
      </w:pPr>
    </w:p>
    <w:sectPr w:rsidR="0077650C" w:rsidRPr="0077650C">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D51" w:rsidRDefault="001F1D51" w:rsidP="00761ED0">
      <w:pPr>
        <w:spacing w:line="240" w:lineRule="auto"/>
      </w:pPr>
      <w:r>
        <w:separator/>
      </w:r>
    </w:p>
  </w:endnote>
  <w:endnote w:type="continuationSeparator" w:id="0">
    <w:p w:rsidR="001F1D51" w:rsidRDefault="001F1D51" w:rsidP="00761E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8101640"/>
      <w:docPartObj>
        <w:docPartGallery w:val="Page Numbers (Bottom of Page)"/>
        <w:docPartUnique/>
      </w:docPartObj>
    </w:sdtPr>
    <w:sdtEndPr>
      <w:rPr>
        <w:noProof/>
      </w:rPr>
    </w:sdtEndPr>
    <w:sdtContent>
      <w:p w:rsidR="002362BE" w:rsidRDefault="002362BE">
        <w:pPr>
          <w:pStyle w:val="Footer"/>
          <w:jc w:val="right"/>
        </w:pPr>
        <w:r>
          <w:fldChar w:fldCharType="begin"/>
        </w:r>
        <w:r>
          <w:instrText xml:space="preserve"> PAGE   \* MERGEFORMAT </w:instrText>
        </w:r>
        <w:r>
          <w:fldChar w:fldCharType="separate"/>
        </w:r>
        <w:r w:rsidR="000F27F9">
          <w:rPr>
            <w:noProof/>
          </w:rPr>
          <w:t>3</w:t>
        </w:r>
        <w:r>
          <w:rPr>
            <w:noProof/>
          </w:rPr>
          <w:fldChar w:fldCharType="end"/>
        </w:r>
      </w:p>
    </w:sdtContent>
  </w:sdt>
  <w:p w:rsidR="002362BE" w:rsidRDefault="002362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D51" w:rsidRDefault="001F1D51" w:rsidP="00761ED0">
      <w:pPr>
        <w:spacing w:line="240" w:lineRule="auto"/>
      </w:pPr>
      <w:r>
        <w:separator/>
      </w:r>
    </w:p>
  </w:footnote>
  <w:footnote w:type="continuationSeparator" w:id="0">
    <w:p w:rsidR="001F1D51" w:rsidRDefault="001F1D51" w:rsidP="00761ED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07E2D"/>
    <w:multiLevelType w:val="multilevel"/>
    <w:tmpl w:val="BF221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B473C7"/>
    <w:multiLevelType w:val="multilevel"/>
    <w:tmpl w:val="C096EC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BD4335"/>
    <w:multiLevelType w:val="multilevel"/>
    <w:tmpl w:val="1A28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89534E"/>
    <w:multiLevelType w:val="multilevel"/>
    <w:tmpl w:val="5C0CC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A10974"/>
    <w:multiLevelType w:val="multilevel"/>
    <w:tmpl w:val="BC84C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263EE7"/>
    <w:multiLevelType w:val="multilevel"/>
    <w:tmpl w:val="C3845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216777"/>
    <w:multiLevelType w:val="multilevel"/>
    <w:tmpl w:val="3E04A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E12FF7"/>
    <w:multiLevelType w:val="multilevel"/>
    <w:tmpl w:val="82BA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18543E"/>
    <w:multiLevelType w:val="multilevel"/>
    <w:tmpl w:val="06F09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E5523E"/>
    <w:multiLevelType w:val="multilevel"/>
    <w:tmpl w:val="DA44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51177D"/>
    <w:multiLevelType w:val="multilevel"/>
    <w:tmpl w:val="9BFA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F915A5"/>
    <w:multiLevelType w:val="multilevel"/>
    <w:tmpl w:val="2F704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610211"/>
    <w:multiLevelType w:val="multilevel"/>
    <w:tmpl w:val="F808E7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1450261"/>
    <w:multiLevelType w:val="multilevel"/>
    <w:tmpl w:val="EB163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D65512"/>
    <w:multiLevelType w:val="multilevel"/>
    <w:tmpl w:val="D18CA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C25E98"/>
    <w:multiLevelType w:val="multilevel"/>
    <w:tmpl w:val="56EE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4B64B5"/>
    <w:multiLevelType w:val="multilevel"/>
    <w:tmpl w:val="8D8A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524E55"/>
    <w:multiLevelType w:val="multilevel"/>
    <w:tmpl w:val="C188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B92A4E"/>
    <w:multiLevelType w:val="multilevel"/>
    <w:tmpl w:val="3CF6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B56706"/>
    <w:multiLevelType w:val="multilevel"/>
    <w:tmpl w:val="5D9242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3164B9A"/>
    <w:multiLevelType w:val="multilevel"/>
    <w:tmpl w:val="4D423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697275B"/>
    <w:multiLevelType w:val="multilevel"/>
    <w:tmpl w:val="FD5C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10C2278"/>
    <w:multiLevelType w:val="multilevel"/>
    <w:tmpl w:val="1B34E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40530B0"/>
    <w:multiLevelType w:val="multilevel"/>
    <w:tmpl w:val="1F009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4B47E13"/>
    <w:multiLevelType w:val="multilevel"/>
    <w:tmpl w:val="D48CA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5965B58"/>
    <w:multiLevelType w:val="multilevel"/>
    <w:tmpl w:val="FC1C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6143D5D"/>
    <w:multiLevelType w:val="multilevel"/>
    <w:tmpl w:val="AE8E2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B8D15AB"/>
    <w:multiLevelType w:val="multilevel"/>
    <w:tmpl w:val="EBB2A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E710325"/>
    <w:multiLevelType w:val="multilevel"/>
    <w:tmpl w:val="8406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2"/>
  </w:num>
  <w:num w:numId="3">
    <w:abstractNumId w:val="19"/>
  </w:num>
  <w:num w:numId="4">
    <w:abstractNumId w:val="18"/>
  </w:num>
  <w:num w:numId="5">
    <w:abstractNumId w:val="8"/>
  </w:num>
  <w:num w:numId="6">
    <w:abstractNumId w:val="25"/>
  </w:num>
  <w:num w:numId="7">
    <w:abstractNumId w:val="5"/>
  </w:num>
  <w:num w:numId="8">
    <w:abstractNumId w:val="17"/>
  </w:num>
  <w:num w:numId="9">
    <w:abstractNumId w:val="28"/>
  </w:num>
  <w:num w:numId="10">
    <w:abstractNumId w:val="2"/>
  </w:num>
  <w:num w:numId="11">
    <w:abstractNumId w:val="22"/>
  </w:num>
  <w:num w:numId="12">
    <w:abstractNumId w:val="6"/>
  </w:num>
  <w:num w:numId="13">
    <w:abstractNumId w:val="14"/>
  </w:num>
  <w:num w:numId="14">
    <w:abstractNumId w:val="4"/>
  </w:num>
  <w:num w:numId="15">
    <w:abstractNumId w:val="7"/>
  </w:num>
  <w:num w:numId="16">
    <w:abstractNumId w:val="0"/>
  </w:num>
  <w:num w:numId="17">
    <w:abstractNumId w:val="27"/>
  </w:num>
  <w:num w:numId="18">
    <w:abstractNumId w:val="20"/>
  </w:num>
  <w:num w:numId="19">
    <w:abstractNumId w:val="10"/>
  </w:num>
  <w:num w:numId="20">
    <w:abstractNumId w:val="13"/>
  </w:num>
  <w:num w:numId="21">
    <w:abstractNumId w:val="11"/>
  </w:num>
  <w:num w:numId="22">
    <w:abstractNumId w:val="23"/>
  </w:num>
  <w:num w:numId="23">
    <w:abstractNumId w:val="26"/>
  </w:num>
  <w:num w:numId="24">
    <w:abstractNumId w:val="3"/>
  </w:num>
  <w:num w:numId="25">
    <w:abstractNumId w:val="21"/>
  </w:num>
  <w:num w:numId="26">
    <w:abstractNumId w:val="15"/>
  </w:num>
  <w:num w:numId="27">
    <w:abstractNumId w:val="24"/>
  </w:num>
  <w:num w:numId="28">
    <w:abstractNumId w:val="16"/>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F63"/>
    <w:rsid w:val="0006254B"/>
    <w:rsid w:val="000F27F9"/>
    <w:rsid w:val="001118B7"/>
    <w:rsid w:val="00127E75"/>
    <w:rsid w:val="001A3C85"/>
    <w:rsid w:val="001D3074"/>
    <w:rsid w:val="001D40A2"/>
    <w:rsid w:val="001F1D51"/>
    <w:rsid w:val="001F6C83"/>
    <w:rsid w:val="002362BE"/>
    <w:rsid w:val="0029132C"/>
    <w:rsid w:val="002F0E5C"/>
    <w:rsid w:val="00370DF7"/>
    <w:rsid w:val="003A76C9"/>
    <w:rsid w:val="003C74B5"/>
    <w:rsid w:val="00401273"/>
    <w:rsid w:val="0041515C"/>
    <w:rsid w:val="0042584A"/>
    <w:rsid w:val="004403B3"/>
    <w:rsid w:val="004D63B9"/>
    <w:rsid w:val="004E228C"/>
    <w:rsid w:val="00515D41"/>
    <w:rsid w:val="0053069D"/>
    <w:rsid w:val="005C3B7C"/>
    <w:rsid w:val="00606BB0"/>
    <w:rsid w:val="006343E6"/>
    <w:rsid w:val="006B01D8"/>
    <w:rsid w:val="00761ED0"/>
    <w:rsid w:val="0077650C"/>
    <w:rsid w:val="007E00A8"/>
    <w:rsid w:val="008300D7"/>
    <w:rsid w:val="00877DA1"/>
    <w:rsid w:val="008A67DE"/>
    <w:rsid w:val="008E143C"/>
    <w:rsid w:val="00946A5C"/>
    <w:rsid w:val="009727B7"/>
    <w:rsid w:val="00996635"/>
    <w:rsid w:val="00A16040"/>
    <w:rsid w:val="00A21B30"/>
    <w:rsid w:val="00A63496"/>
    <w:rsid w:val="00A7482F"/>
    <w:rsid w:val="00A95B40"/>
    <w:rsid w:val="00B0163C"/>
    <w:rsid w:val="00B40F63"/>
    <w:rsid w:val="00B43286"/>
    <w:rsid w:val="00B64011"/>
    <w:rsid w:val="00BA5044"/>
    <w:rsid w:val="00BF422F"/>
    <w:rsid w:val="00C14442"/>
    <w:rsid w:val="00C576D5"/>
    <w:rsid w:val="00C61B49"/>
    <w:rsid w:val="00D611DA"/>
    <w:rsid w:val="00DA28B8"/>
    <w:rsid w:val="00DB453A"/>
    <w:rsid w:val="00DC2D67"/>
    <w:rsid w:val="00DF2667"/>
    <w:rsid w:val="00E16C10"/>
    <w:rsid w:val="00E23CE4"/>
    <w:rsid w:val="00E35D71"/>
    <w:rsid w:val="00E8505D"/>
    <w:rsid w:val="00ED70D3"/>
    <w:rsid w:val="00FE05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793F66-8A21-4F9D-8243-BFD71C94E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D8"/>
    <w:pPr>
      <w:spacing w:after="0"/>
    </w:pPr>
    <w:rPr>
      <w:rFonts w:ascii="Calibri" w:eastAsia="Calibri" w:hAnsi="Calibri" w:cs="Calibri"/>
      <w:color w:val="000000"/>
    </w:rPr>
  </w:style>
  <w:style w:type="paragraph" w:styleId="Heading3">
    <w:name w:val="heading 3"/>
    <w:basedOn w:val="Normal"/>
    <w:link w:val="Heading3Char"/>
    <w:uiPriority w:val="9"/>
    <w:qFormat/>
    <w:rsid w:val="00BF422F"/>
    <w:pPr>
      <w:spacing w:before="100" w:beforeAutospacing="1" w:after="100" w:afterAutospacing="1" w:line="240" w:lineRule="auto"/>
      <w:outlineLvl w:val="2"/>
    </w:pPr>
    <w:rPr>
      <w:rFonts w:ascii="Times New Roman" w:eastAsia="Times New Roman" w:hAnsi="Times New Roman" w:cs="Times New Roman"/>
      <w:b/>
      <w:bCs/>
      <w:color w:val="auto"/>
      <w:sz w:val="27"/>
      <w:szCs w:val="27"/>
    </w:rPr>
  </w:style>
  <w:style w:type="paragraph" w:styleId="Heading4">
    <w:name w:val="heading 4"/>
    <w:basedOn w:val="Normal"/>
    <w:next w:val="Normal"/>
    <w:link w:val="Heading4Char"/>
    <w:uiPriority w:val="9"/>
    <w:semiHidden/>
    <w:unhideWhenUsed/>
    <w:qFormat/>
    <w:rsid w:val="001118B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1B3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A21B30"/>
    <w:rPr>
      <w:b/>
      <w:bCs/>
    </w:rPr>
  </w:style>
  <w:style w:type="character" w:customStyle="1" w:styleId="katex-mathml">
    <w:name w:val="katex-mathml"/>
    <w:basedOn w:val="DefaultParagraphFont"/>
    <w:rsid w:val="00A21B30"/>
  </w:style>
  <w:style w:type="character" w:customStyle="1" w:styleId="mord">
    <w:name w:val="mord"/>
    <w:basedOn w:val="DefaultParagraphFont"/>
    <w:rsid w:val="00A21B30"/>
  </w:style>
  <w:style w:type="character" w:customStyle="1" w:styleId="vlist-s">
    <w:name w:val="vlist-s"/>
    <w:basedOn w:val="DefaultParagraphFont"/>
    <w:rsid w:val="00A21B30"/>
  </w:style>
  <w:style w:type="character" w:customStyle="1" w:styleId="mrel">
    <w:name w:val="mrel"/>
    <w:basedOn w:val="DefaultParagraphFont"/>
    <w:rsid w:val="00A21B30"/>
  </w:style>
  <w:style w:type="character" w:customStyle="1" w:styleId="mbin">
    <w:name w:val="mbin"/>
    <w:basedOn w:val="DefaultParagraphFont"/>
    <w:rsid w:val="00A21B30"/>
  </w:style>
  <w:style w:type="character" w:customStyle="1" w:styleId="Heading3Char">
    <w:name w:val="Heading 3 Char"/>
    <w:basedOn w:val="DefaultParagraphFont"/>
    <w:link w:val="Heading3"/>
    <w:uiPriority w:val="9"/>
    <w:rsid w:val="00BF422F"/>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761ED0"/>
    <w:pPr>
      <w:tabs>
        <w:tab w:val="center" w:pos="4320"/>
        <w:tab w:val="right" w:pos="8640"/>
      </w:tabs>
      <w:spacing w:line="240" w:lineRule="auto"/>
    </w:pPr>
  </w:style>
  <w:style w:type="character" w:customStyle="1" w:styleId="HeaderChar">
    <w:name w:val="Header Char"/>
    <w:basedOn w:val="DefaultParagraphFont"/>
    <w:link w:val="Header"/>
    <w:uiPriority w:val="99"/>
    <w:rsid w:val="00761ED0"/>
    <w:rPr>
      <w:rFonts w:ascii="Calibri" w:eastAsia="Calibri" w:hAnsi="Calibri" w:cs="Calibri"/>
      <w:color w:val="000000"/>
    </w:rPr>
  </w:style>
  <w:style w:type="paragraph" w:styleId="Footer">
    <w:name w:val="footer"/>
    <w:basedOn w:val="Normal"/>
    <w:link w:val="FooterChar"/>
    <w:uiPriority w:val="99"/>
    <w:unhideWhenUsed/>
    <w:rsid w:val="00761ED0"/>
    <w:pPr>
      <w:tabs>
        <w:tab w:val="center" w:pos="4320"/>
        <w:tab w:val="right" w:pos="8640"/>
      </w:tabs>
      <w:spacing w:line="240" w:lineRule="auto"/>
    </w:pPr>
  </w:style>
  <w:style w:type="character" w:customStyle="1" w:styleId="FooterChar">
    <w:name w:val="Footer Char"/>
    <w:basedOn w:val="DefaultParagraphFont"/>
    <w:link w:val="Footer"/>
    <w:uiPriority w:val="99"/>
    <w:rsid w:val="00761ED0"/>
    <w:rPr>
      <w:rFonts w:ascii="Calibri" w:eastAsia="Calibri" w:hAnsi="Calibri" w:cs="Calibri"/>
      <w:color w:val="000000"/>
    </w:rPr>
  </w:style>
  <w:style w:type="character" w:styleId="PlaceholderText">
    <w:name w:val="Placeholder Text"/>
    <w:basedOn w:val="DefaultParagraphFont"/>
    <w:uiPriority w:val="99"/>
    <w:semiHidden/>
    <w:rsid w:val="0042584A"/>
    <w:rPr>
      <w:color w:val="808080"/>
    </w:rPr>
  </w:style>
  <w:style w:type="table" w:styleId="TableGrid">
    <w:name w:val="Table Grid"/>
    <w:basedOn w:val="TableNormal"/>
    <w:uiPriority w:val="59"/>
    <w:rsid w:val="00515D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1118B7"/>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3228">
      <w:bodyDiv w:val="1"/>
      <w:marLeft w:val="0"/>
      <w:marRight w:val="0"/>
      <w:marTop w:val="0"/>
      <w:marBottom w:val="0"/>
      <w:divBdr>
        <w:top w:val="none" w:sz="0" w:space="0" w:color="auto"/>
        <w:left w:val="none" w:sz="0" w:space="0" w:color="auto"/>
        <w:bottom w:val="none" w:sz="0" w:space="0" w:color="auto"/>
        <w:right w:val="none" w:sz="0" w:space="0" w:color="auto"/>
      </w:divBdr>
    </w:div>
    <w:div w:id="32389562">
      <w:bodyDiv w:val="1"/>
      <w:marLeft w:val="0"/>
      <w:marRight w:val="0"/>
      <w:marTop w:val="0"/>
      <w:marBottom w:val="0"/>
      <w:divBdr>
        <w:top w:val="none" w:sz="0" w:space="0" w:color="auto"/>
        <w:left w:val="none" w:sz="0" w:space="0" w:color="auto"/>
        <w:bottom w:val="none" w:sz="0" w:space="0" w:color="auto"/>
        <w:right w:val="none" w:sz="0" w:space="0" w:color="auto"/>
      </w:divBdr>
    </w:div>
    <w:div w:id="50689045">
      <w:bodyDiv w:val="1"/>
      <w:marLeft w:val="0"/>
      <w:marRight w:val="0"/>
      <w:marTop w:val="0"/>
      <w:marBottom w:val="0"/>
      <w:divBdr>
        <w:top w:val="none" w:sz="0" w:space="0" w:color="auto"/>
        <w:left w:val="none" w:sz="0" w:space="0" w:color="auto"/>
        <w:bottom w:val="none" w:sz="0" w:space="0" w:color="auto"/>
        <w:right w:val="none" w:sz="0" w:space="0" w:color="auto"/>
      </w:divBdr>
    </w:div>
    <w:div w:id="51269974">
      <w:bodyDiv w:val="1"/>
      <w:marLeft w:val="0"/>
      <w:marRight w:val="0"/>
      <w:marTop w:val="0"/>
      <w:marBottom w:val="0"/>
      <w:divBdr>
        <w:top w:val="none" w:sz="0" w:space="0" w:color="auto"/>
        <w:left w:val="none" w:sz="0" w:space="0" w:color="auto"/>
        <w:bottom w:val="none" w:sz="0" w:space="0" w:color="auto"/>
        <w:right w:val="none" w:sz="0" w:space="0" w:color="auto"/>
      </w:divBdr>
    </w:div>
    <w:div w:id="61023837">
      <w:bodyDiv w:val="1"/>
      <w:marLeft w:val="0"/>
      <w:marRight w:val="0"/>
      <w:marTop w:val="0"/>
      <w:marBottom w:val="0"/>
      <w:divBdr>
        <w:top w:val="none" w:sz="0" w:space="0" w:color="auto"/>
        <w:left w:val="none" w:sz="0" w:space="0" w:color="auto"/>
        <w:bottom w:val="none" w:sz="0" w:space="0" w:color="auto"/>
        <w:right w:val="none" w:sz="0" w:space="0" w:color="auto"/>
      </w:divBdr>
    </w:div>
    <w:div w:id="63770344">
      <w:bodyDiv w:val="1"/>
      <w:marLeft w:val="0"/>
      <w:marRight w:val="0"/>
      <w:marTop w:val="0"/>
      <w:marBottom w:val="0"/>
      <w:divBdr>
        <w:top w:val="none" w:sz="0" w:space="0" w:color="auto"/>
        <w:left w:val="none" w:sz="0" w:space="0" w:color="auto"/>
        <w:bottom w:val="none" w:sz="0" w:space="0" w:color="auto"/>
        <w:right w:val="none" w:sz="0" w:space="0" w:color="auto"/>
      </w:divBdr>
    </w:div>
    <w:div w:id="106897951">
      <w:bodyDiv w:val="1"/>
      <w:marLeft w:val="0"/>
      <w:marRight w:val="0"/>
      <w:marTop w:val="0"/>
      <w:marBottom w:val="0"/>
      <w:divBdr>
        <w:top w:val="none" w:sz="0" w:space="0" w:color="auto"/>
        <w:left w:val="none" w:sz="0" w:space="0" w:color="auto"/>
        <w:bottom w:val="none" w:sz="0" w:space="0" w:color="auto"/>
        <w:right w:val="none" w:sz="0" w:space="0" w:color="auto"/>
      </w:divBdr>
    </w:div>
    <w:div w:id="107169364">
      <w:bodyDiv w:val="1"/>
      <w:marLeft w:val="0"/>
      <w:marRight w:val="0"/>
      <w:marTop w:val="0"/>
      <w:marBottom w:val="0"/>
      <w:divBdr>
        <w:top w:val="none" w:sz="0" w:space="0" w:color="auto"/>
        <w:left w:val="none" w:sz="0" w:space="0" w:color="auto"/>
        <w:bottom w:val="none" w:sz="0" w:space="0" w:color="auto"/>
        <w:right w:val="none" w:sz="0" w:space="0" w:color="auto"/>
      </w:divBdr>
    </w:div>
    <w:div w:id="147939689">
      <w:bodyDiv w:val="1"/>
      <w:marLeft w:val="0"/>
      <w:marRight w:val="0"/>
      <w:marTop w:val="0"/>
      <w:marBottom w:val="0"/>
      <w:divBdr>
        <w:top w:val="none" w:sz="0" w:space="0" w:color="auto"/>
        <w:left w:val="none" w:sz="0" w:space="0" w:color="auto"/>
        <w:bottom w:val="none" w:sz="0" w:space="0" w:color="auto"/>
        <w:right w:val="none" w:sz="0" w:space="0" w:color="auto"/>
      </w:divBdr>
    </w:div>
    <w:div w:id="163127168">
      <w:bodyDiv w:val="1"/>
      <w:marLeft w:val="0"/>
      <w:marRight w:val="0"/>
      <w:marTop w:val="0"/>
      <w:marBottom w:val="0"/>
      <w:divBdr>
        <w:top w:val="none" w:sz="0" w:space="0" w:color="auto"/>
        <w:left w:val="none" w:sz="0" w:space="0" w:color="auto"/>
        <w:bottom w:val="none" w:sz="0" w:space="0" w:color="auto"/>
        <w:right w:val="none" w:sz="0" w:space="0" w:color="auto"/>
      </w:divBdr>
    </w:div>
    <w:div w:id="168646120">
      <w:bodyDiv w:val="1"/>
      <w:marLeft w:val="0"/>
      <w:marRight w:val="0"/>
      <w:marTop w:val="0"/>
      <w:marBottom w:val="0"/>
      <w:divBdr>
        <w:top w:val="none" w:sz="0" w:space="0" w:color="auto"/>
        <w:left w:val="none" w:sz="0" w:space="0" w:color="auto"/>
        <w:bottom w:val="none" w:sz="0" w:space="0" w:color="auto"/>
        <w:right w:val="none" w:sz="0" w:space="0" w:color="auto"/>
      </w:divBdr>
    </w:div>
    <w:div w:id="192570857">
      <w:bodyDiv w:val="1"/>
      <w:marLeft w:val="0"/>
      <w:marRight w:val="0"/>
      <w:marTop w:val="0"/>
      <w:marBottom w:val="0"/>
      <w:divBdr>
        <w:top w:val="none" w:sz="0" w:space="0" w:color="auto"/>
        <w:left w:val="none" w:sz="0" w:space="0" w:color="auto"/>
        <w:bottom w:val="none" w:sz="0" w:space="0" w:color="auto"/>
        <w:right w:val="none" w:sz="0" w:space="0" w:color="auto"/>
      </w:divBdr>
    </w:div>
    <w:div w:id="204997061">
      <w:bodyDiv w:val="1"/>
      <w:marLeft w:val="0"/>
      <w:marRight w:val="0"/>
      <w:marTop w:val="0"/>
      <w:marBottom w:val="0"/>
      <w:divBdr>
        <w:top w:val="none" w:sz="0" w:space="0" w:color="auto"/>
        <w:left w:val="none" w:sz="0" w:space="0" w:color="auto"/>
        <w:bottom w:val="none" w:sz="0" w:space="0" w:color="auto"/>
        <w:right w:val="none" w:sz="0" w:space="0" w:color="auto"/>
      </w:divBdr>
    </w:div>
    <w:div w:id="209659041">
      <w:bodyDiv w:val="1"/>
      <w:marLeft w:val="0"/>
      <w:marRight w:val="0"/>
      <w:marTop w:val="0"/>
      <w:marBottom w:val="0"/>
      <w:divBdr>
        <w:top w:val="none" w:sz="0" w:space="0" w:color="auto"/>
        <w:left w:val="none" w:sz="0" w:space="0" w:color="auto"/>
        <w:bottom w:val="none" w:sz="0" w:space="0" w:color="auto"/>
        <w:right w:val="none" w:sz="0" w:space="0" w:color="auto"/>
      </w:divBdr>
    </w:div>
    <w:div w:id="237593182">
      <w:bodyDiv w:val="1"/>
      <w:marLeft w:val="0"/>
      <w:marRight w:val="0"/>
      <w:marTop w:val="0"/>
      <w:marBottom w:val="0"/>
      <w:divBdr>
        <w:top w:val="none" w:sz="0" w:space="0" w:color="auto"/>
        <w:left w:val="none" w:sz="0" w:space="0" w:color="auto"/>
        <w:bottom w:val="none" w:sz="0" w:space="0" w:color="auto"/>
        <w:right w:val="none" w:sz="0" w:space="0" w:color="auto"/>
      </w:divBdr>
    </w:div>
    <w:div w:id="248120082">
      <w:bodyDiv w:val="1"/>
      <w:marLeft w:val="0"/>
      <w:marRight w:val="0"/>
      <w:marTop w:val="0"/>
      <w:marBottom w:val="0"/>
      <w:divBdr>
        <w:top w:val="none" w:sz="0" w:space="0" w:color="auto"/>
        <w:left w:val="none" w:sz="0" w:space="0" w:color="auto"/>
        <w:bottom w:val="none" w:sz="0" w:space="0" w:color="auto"/>
        <w:right w:val="none" w:sz="0" w:space="0" w:color="auto"/>
      </w:divBdr>
    </w:div>
    <w:div w:id="291636204">
      <w:bodyDiv w:val="1"/>
      <w:marLeft w:val="0"/>
      <w:marRight w:val="0"/>
      <w:marTop w:val="0"/>
      <w:marBottom w:val="0"/>
      <w:divBdr>
        <w:top w:val="none" w:sz="0" w:space="0" w:color="auto"/>
        <w:left w:val="none" w:sz="0" w:space="0" w:color="auto"/>
        <w:bottom w:val="none" w:sz="0" w:space="0" w:color="auto"/>
        <w:right w:val="none" w:sz="0" w:space="0" w:color="auto"/>
      </w:divBdr>
    </w:div>
    <w:div w:id="301616964">
      <w:bodyDiv w:val="1"/>
      <w:marLeft w:val="0"/>
      <w:marRight w:val="0"/>
      <w:marTop w:val="0"/>
      <w:marBottom w:val="0"/>
      <w:divBdr>
        <w:top w:val="none" w:sz="0" w:space="0" w:color="auto"/>
        <w:left w:val="none" w:sz="0" w:space="0" w:color="auto"/>
        <w:bottom w:val="none" w:sz="0" w:space="0" w:color="auto"/>
        <w:right w:val="none" w:sz="0" w:space="0" w:color="auto"/>
      </w:divBdr>
    </w:div>
    <w:div w:id="313144143">
      <w:bodyDiv w:val="1"/>
      <w:marLeft w:val="0"/>
      <w:marRight w:val="0"/>
      <w:marTop w:val="0"/>
      <w:marBottom w:val="0"/>
      <w:divBdr>
        <w:top w:val="none" w:sz="0" w:space="0" w:color="auto"/>
        <w:left w:val="none" w:sz="0" w:space="0" w:color="auto"/>
        <w:bottom w:val="none" w:sz="0" w:space="0" w:color="auto"/>
        <w:right w:val="none" w:sz="0" w:space="0" w:color="auto"/>
      </w:divBdr>
    </w:div>
    <w:div w:id="318925479">
      <w:bodyDiv w:val="1"/>
      <w:marLeft w:val="0"/>
      <w:marRight w:val="0"/>
      <w:marTop w:val="0"/>
      <w:marBottom w:val="0"/>
      <w:divBdr>
        <w:top w:val="none" w:sz="0" w:space="0" w:color="auto"/>
        <w:left w:val="none" w:sz="0" w:space="0" w:color="auto"/>
        <w:bottom w:val="none" w:sz="0" w:space="0" w:color="auto"/>
        <w:right w:val="none" w:sz="0" w:space="0" w:color="auto"/>
      </w:divBdr>
      <w:divsChild>
        <w:div w:id="818498467">
          <w:marLeft w:val="0"/>
          <w:marRight w:val="0"/>
          <w:marTop w:val="100"/>
          <w:marBottom w:val="100"/>
          <w:divBdr>
            <w:top w:val="none" w:sz="0" w:space="0" w:color="auto"/>
            <w:left w:val="none" w:sz="0" w:space="0" w:color="auto"/>
            <w:bottom w:val="none" w:sz="0" w:space="0" w:color="auto"/>
            <w:right w:val="none" w:sz="0" w:space="0" w:color="auto"/>
          </w:divBdr>
          <w:divsChild>
            <w:div w:id="1021320702">
              <w:marLeft w:val="0"/>
              <w:marRight w:val="0"/>
              <w:marTop w:val="0"/>
              <w:marBottom w:val="0"/>
              <w:divBdr>
                <w:top w:val="none" w:sz="0" w:space="0" w:color="auto"/>
                <w:left w:val="none" w:sz="0" w:space="0" w:color="auto"/>
                <w:bottom w:val="none" w:sz="0" w:space="0" w:color="auto"/>
                <w:right w:val="none" w:sz="0" w:space="0" w:color="auto"/>
              </w:divBdr>
              <w:divsChild>
                <w:div w:id="130786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19686">
      <w:bodyDiv w:val="1"/>
      <w:marLeft w:val="0"/>
      <w:marRight w:val="0"/>
      <w:marTop w:val="0"/>
      <w:marBottom w:val="0"/>
      <w:divBdr>
        <w:top w:val="none" w:sz="0" w:space="0" w:color="auto"/>
        <w:left w:val="none" w:sz="0" w:space="0" w:color="auto"/>
        <w:bottom w:val="none" w:sz="0" w:space="0" w:color="auto"/>
        <w:right w:val="none" w:sz="0" w:space="0" w:color="auto"/>
      </w:divBdr>
    </w:div>
    <w:div w:id="365718155">
      <w:bodyDiv w:val="1"/>
      <w:marLeft w:val="0"/>
      <w:marRight w:val="0"/>
      <w:marTop w:val="0"/>
      <w:marBottom w:val="0"/>
      <w:divBdr>
        <w:top w:val="none" w:sz="0" w:space="0" w:color="auto"/>
        <w:left w:val="none" w:sz="0" w:space="0" w:color="auto"/>
        <w:bottom w:val="none" w:sz="0" w:space="0" w:color="auto"/>
        <w:right w:val="none" w:sz="0" w:space="0" w:color="auto"/>
      </w:divBdr>
    </w:div>
    <w:div w:id="366417217">
      <w:bodyDiv w:val="1"/>
      <w:marLeft w:val="0"/>
      <w:marRight w:val="0"/>
      <w:marTop w:val="0"/>
      <w:marBottom w:val="0"/>
      <w:divBdr>
        <w:top w:val="none" w:sz="0" w:space="0" w:color="auto"/>
        <w:left w:val="none" w:sz="0" w:space="0" w:color="auto"/>
        <w:bottom w:val="none" w:sz="0" w:space="0" w:color="auto"/>
        <w:right w:val="none" w:sz="0" w:space="0" w:color="auto"/>
      </w:divBdr>
    </w:div>
    <w:div w:id="379282540">
      <w:bodyDiv w:val="1"/>
      <w:marLeft w:val="0"/>
      <w:marRight w:val="0"/>
      <w:marTop w:val="0"/>
      <w:marBottom w:val="0"/>
      <w:divBdr>
        <w:top w:val="none" w:sz="0" w:space="0" w:color="auto"/>
        <w:left w:val="none" w:sz="0" w:space="0" w:color="auto"/>
        <w:bottom w:val="none" w:sz="0" w:space="0" w:color="auto"/>
        <w:right w:val="none" w:sz="0" w:space="0" w:color="auto"/>
      </w:divBdr>
    </w:div>
    <w:div w:id="389696037">
      <w:bodyDiv w:val="1"/>
      <w:marLeft w:val="0"/>
      <w:marRight w:val="0"/>
      <w:marTop w:val="0"/>
      <w:marBottom w:val="0"/>
      <w:divBdr>
        <w:top w:val="none" w:sz="0" w:space="0" w:color="auto"/>
        <w:left w:val="none" w:sz="0" w:space="0" w:color="auto"/>
        <w:bottom w:val="none" w:sz="0" w:space="0" w:color="auto"/>
        <w:right w:val="none" w:sz="0" w:space="0" w:color="auto"/>
      </w:divBdr>
    </w:div>
    <w:div w:id="400061301">
      <w:bodyDiv w:val="1"/>
      <w:marLeft w:val="0"/>
      <w:marRight w:val="0"/>
      <w:marTop w:val="0"/>
      <w:marBottom w:val="0"/>
      <w:divBdr>
        <w:top w:val="none" w:sz="0" w:space="0" w:color="auto"/>
        <w:left w:val="none" w:sz="0" w:space="0" w:color="auto"/>
        <w:bottom w:val="none" w:sz="0" w:space="0" w:color="auto"/>
        <w:right w:val="none" w:sz="0" w:space="0" w:color="auto"/>
      </w:divBdr>
    </w:div>
    <w:div w:id="425882690">
      <w:bodyDiv w:val="1"/>
      <w:marLeft w:val="0"/>
      <w:marRight w:val="0"/>
      <w:marTop w:val="0"/>
      <w:marBottom w:val="0"/>
      <w:divBdr>
        <w:top w:val="none" w:sz="0" w:space="0" w:color="auto"/>
        <w:left w:val="none" w:sz="0" w:space="0" w:color="auto"/>
        <w:bottom w:val="none" w:sz="0" w:space="0" w:color="auto"/>
        <w:right w:val="none" w:sz="0" w:space="0" w:color="auto"/>
      </w:divBdr>
    </w:div>
    <w:div w:id="455874677">
      <w:bodyDiv w:val="1"/>
      <w:marLeft w:val="0"/>
      <w:marRight w:val="0"/>
      <w:marTop w:val="0"/>
      <w:marBottom w:val="0"/>
      <w:divBdr>
        <w:top w:val="none" w:sz="0" w:space="0" w:color="auto"/>
        <w:left w:val="none" w:sz="0" w:space="0" w:color="auto"/>
        <w:bottom w:val="none" w:sz="0" w:space="0" w:color="auto"/>
        <w:right w:val="none" w:sz="0" w:space="0" w:color="auto"/>
      </w:divBdr>
    </w:div>
    <w:div w:id="482547399">
      <w:bodyDiv w:val="1"/>
      <w:marLeft w:val="0"/>
      <w:marRight w:val="0"/>
      <w:marTop w:val="0"/>
      <w:marBottom w:val="0"/>
      <w:divBdr>
        <w:top w:val="none" w:sz="0" w:space="0" w:color="auto"/>
        <w:left w:val="none" w:sz="0" w:space="0" w:color="auto"/>
        <w:bottom w:val="none" w:sz="0" w:space="0" w:color="auto"/>
        <w:right w:val="none" w:sz="0" w:space="0" w:color="auto"/>
      </w:divBdr>
    </w:div>
    <w:div w:id="501284997">
      <w:bodyDiv w:val="1"/>
      <w:marLeft w:val="0"/>
      <w:marRight w:val="0"/>
      <w:marTop w:val="0"/>
      <w:marBottom w:val="0"/>
      <w:divBdr>
        <w:top w:val="none" w:sz="0" w:space="0" w:color="auto"/>
        <w:left w:val="none" w:sz="0" w:space="0" w:color="auto"/>
        <w:bottom w:val="none" w:sz="0" w:space="0" w:color="auto"/>
        <w:right w:val="none" w:sz="0" w:space="0" w:color="auto"/>
      </w:divBdr>
    </w:div>
    <w:div w:id="504248136">
      <w:bodyDiv w:val="1"/>
      <w:marLeft w:val="0"/>
      <w:marRight w:val="0"/>
      <w:marTop w:val="0"/>
      <w:marBottom w:val="0"/>
      <w:divBdr>
        <w:top w:val="none" w:sz="0" w:space="0" w:color="auto"/>
        <w:left w:val="none" w:sz="0" w:space="0" w:color="auto"/>
        <w:bottom w:val="none" w:sz="0" w:space="0" w:color="auto"/>
        <w:right w:val="none" w:sz="0" w:space="0" w:color="auto"/>
      </w:divBdr>
    </w:div>
    <w:div w:id="516964729">
      <w:bodyDiv w:val="1"/>
      <w:marLeft w:val="0"/>
      <w:marRight w:val="0"/>
      <w:marTop w:val="0"/>
      <w:marBottom w:val="0"/>
      <w:divBdr>
        <w:top w:val="none" w:sz="0" w:space="0" w:color="auto"/>
        <w:left w:val="none" w:sz="0" w:space="0" w:color="auto"/>
        <w:bottom w:val="none" w:sz="0" w:space="0" w:color="auto"/>
        <w:right w:val="none" w:sz="0" w:space="0" w:color="auto"/>
      </w:divBdr>
    </w:div>
    <w:div w:id="520045722">
      <w:bodyDiv w:val="1"/>
      <w:marLeft w:val="0"/>
      <w:marRight w:val="0"/>
      <w:marTop w:val="0"/>
      <w:marBottom w:val="0"/>
      <w:divBdr>
        <w:top w:val="none" w:sz="0" w:space="0" w:color="auto"/>
        <w:left w:val="none" w:sz="0" w:space="0" w:color="auto"/>
        <w:bottom w:val="none" w:sz="0" w:space="0" w:color="auto"/>
        <w:right w:val="none" w:sz="0" w:space="0" w:color="auto"/>
      </w:divBdr>
    </w:div>
    <w:div w:id="539392102">
      <w:bodyDiv w:val="1"/>
      <w:marLeft w:val="0"/>
      <w:marRight w:val="0"/>
      <w:marTop w:val="0"/>
      <w:marBottom w:val="0"/>
      <w:divBdr>
        <w:top w:val="none" w:sz="0" w:space="0" w:color="auto"/>
        <w:left w:val="none" w:sz="0" w:space="0" w:color="auto"/>
        <w:bottom w:val="none" w:sz="0" w:space="0" w:color="auto"/>
        <w:right w:val="none" w:sz="0" w:space="0" w:color="auto"/>
      </w:divBdr>
    </w:div>
    <w:div w:id="552935539">
      <w:bodyDiv w:val="1"/>
      <w:marLeft w:val="0"/>
      <w:marRight w:val="0"/>
      <w:marTop w:val="0"/>
      <w:marBottom w:val="0"/>
      <w:divBdr>
        <w:top w:val="none" w:sz="0" w:space="0" w:color="auto"/>
        <w:left w:val="none" w:sz="0" w:space="0" w:color="auto"/>
        <w:bottom w:val="none" w:sz="0" w:space="0" w:color="auto"/>
        <w:right w:val="none" w:sz="0" w:space="0" w:color="auto"/>
      </w:divBdr>
    </w:div>
    <w:div w:id="558368169">
      <w:bodyDiv w:val="1"/>
      <w:marLeft w:val="0"/>
      <w:marRight w:val="0"/>
      <w:marTop w:val="0"/>
      <w:marBottom w:val="0"/>
      <w:divBdr>
        <w:top w:val="none" w:sz="0" w:space="0" w:color="auto"/>
        <w:left w:val="none" w:sz="0" w:space="0" w:color="auto"/>
        <w:bottom w:val="none" w:sz="0" w:space="0" w:color="auto"/>
        <w:right w:val="none" w:sz="0" w:space="0" w:color="auto"/>
      </w:divBdr>
    </w:div>
    <w:div w:id="565343208">
      <w:bodyDiv w:val="1"/>
      <w:marLeft w:val="0"/>
      <w:marRight w:val="0"/>
      <w:marTop w:val="0"/>
      <w:marBottom w:val="0"/>
      <w:divBdr>
        <w:top w:val="none" w:sz="0" w:space="0" w:color="auto"/>
        <w:left w:val="none" w:sz="0" w:space="0" w:color="auto"/>
        <w:bottom w:val="none" w:sz="0" w:space="0" w:color="auto"/>
        <w:right w:val="none" w:sz="0" w:space="0" w:color="auto"/>
      </w:divBdr>
    </w:div>
    <w:div w:id="571894852">
      <w:bodyDiv w:val="1"/>
      <w:marLeft w:val="0"/>
      <w:marRight w:val="0"/>
      <w:marTop w:val="0"/>
      <w:marBottom w:val="0"/>
      <w:divBdr>
        <w:top w:val="none" w:sz="0" w:space="0" w:color="auto"/>
        <w:left w:val="none" w:sz="0" w:space="0" w:color="auto"/>
        <w:bottom w:val="none" w:sz="0" w:space="0" w:color="auto"/>
        <w:right w:val="none" w:sz="0" w:space="0" w:color="auto"/>
      </w:divBdr>
    </w:div>
    <w:div w:id="572854103">
      <w:bodyDiv w:val="1"/>
      <w:marLeft w:val="0"/>
      <w:marRight w:val="0"/>
      <w:marTop w:val="0"/>
      <w:marBottom w:val="0"/>
      <w:divBdr>
        <w:top w:val="none" w:sz="0" w:space="0" w:color="auto"/>
        <w:left w:val="none" w:sz="0" w:space="0" w:color="auto"/>
        <w:bottom w:val="none" w:sz="0" w:space="0" w:color="auto"/>
        <w:right w:val="none" w:sz="0" w:space="0" w:color="auto"/>
      </w:divBdr>
    </w:div>
    <w:div w:id="592055659">
      <w:bodyDiv w:val="1"/>
      <w:marLeft w:val="0"/>
      <w:marRight w:val="0"/>
      <w:marTop w:val="0"/>
      <w:marBottom w:val="0"/>
      <w:divBdr>
        <w:top w:val="none" w:sz="0" w:space="0" w:color="auto"/>
        <w:left w:val="none" w:sz="0" w:space="0" w:color="auto"/>
        <w:bottom w:val="none" w:sz="0" w:space="0" w:color="auto"/>
        <w:right w:val="none" w:sz="0" w:space="0" w:color="auto"/>
      </w:divBdr>
    </w:div>
    <w:div w:id="597564053">
      <w:bodyDiv w:val="1"/>
      <w:marLeft w:val="0"/>
      <w:marRight w:val="0"/>
      <w:marTop w:val="0"/>
      <w:marBottom w:val="0"/>
      <w:divBdr>
        <w:top w:val="none" w:sz="0" w:space="0" w:color="auto"/>
        <w:left w:val="none" w:sz="0" w:space="0" w:color="auto"/>
        <w:bottom w:val="none" w:sz="0" w:space="0" w:color="auto"/>
        <w:right w:val="none" w:sz="0" w:space="0" w:color="auto"/>
      </w:divBdr>
    </w:div>
    <w:div w:id="605818667">
      <w:bodyDiv w:val="1"/>
      <w:marLeft w:val="0"/>
      <w:marRight w:val="0"/>
      <w:marTop w:val="0"/>
      <w:marBottom w:val="0"/>
      <w:divBdr>
        <w:top w:val="none" w:sz="0" w:space="0" w:color="auto"/>
        <w:left w:val="none" w:sz="0" w:space="0" w:color="auto"/>
        <w:bottom w:val="none" w:sz="0" w:space="0" w:color="auto"/>
        <w:right w:val="none" w:sz="0" w:space="0" w:color="auto"/>
      </w:divBdr>
    </w:div>
    <w:div w:id="609318028">
      <w:bodyDiv w:val="1"/>
      <w:marLeft w:val="0"/>
      <w:marRight w:val="0"/>
      <w:marTop w:val="0"/>
      <w:marBottom w:val="0"/>
      <w:divBdr>
        <w:top w:val="none" w:sz="0" w:space="0" w:color="auto"/>
        <w:left w:val="none" w:sz="0" w:space="0" w:color="auto"/>
        <w:bottom w:val="none" w:sz="0" w:space="0" w:color="auto"/>
        <w:right w:val="none" w:sz="0" w:space="0" w:color="auto"/>
      </w:divBdr>
    </w:div>
    <w:div w:id="622806797">
      <w:bodyDiv w:val="1"/>
      <w:marLeft w:val="0"/>
      <w:marRight w:val="0"/>
      <w:marTop w:val="0"/>
      <w:marBottom w:val="0"/>
      <w:divBdr>
        <w:top w:val="none" w:sz="0" w:space="0" w:color="auto"/>
        <w:left w:val="none" w:sz="0" w:space="0" w:color="auto"/>
        <w:bottom w:val="none" w:sz="0" w:space="0" w:color="auto"/>
        <w:right w:val="none" w:sz="0" w:space="0" w:color="auto"/>
      </w:divBdr>
      <w:divsChild>
        <w:div w:id="205220467">
          <w:marLeft w:val="0"/>
          <w:marRight w:val="0"/>
          <w:marTop w:val="100"/>
          <w:marBottom w:val="100"/>
          <w:divBdr>
            <w:top w:val="none" w:sz="0" w:space="0" w:color="auto"/>
            <w:left w:val="none" w:sz="0" w:space="0" w:color="auto"/>
            <w:bottom w:val="none" w:sz="0" w:space="0" w:color="auto"/>
            <w:right w:val="none" w:sz="0" w:space="0" w:color="auto"/>
          </w:divBdr>
          <w:divsChild>
            <w:div w:id="2051227222">
              <w:marLeft w:val="0"/>
              <w:marRight w:val="0"/>
              <w:marTop w:val="0"/>
              <w:marBottom w:val="0"/>
              <w:divBdr>
                <w:top w:val="none" w:sz="0" w:space="0" w:color="auto"/>
                <w:left w:val="none" w:sz="0" w:space="0" w:color="auto"/>
                <w:bottom w:val="none" w:sz="0" w:space="0" w:color="auto"/>
                <w:right w:val="none" w:sz="0" w:space="0" w:color="auto"/>
              </w:divBdr>
              <w:divsChild>
                <w:div w:id="55759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61767">
      <w:bodyDiv w:val="1"/>
      <w:marLeft w:val="0"/>
      <w:marRight w:val="0"/>
      <w:marTop w:val="0"/>
      <w:marBottom w:val="0"/>
      <w:divBdr>
        <w:top w:val="none" w:sz="0" w:space="0" w:color="auto"/>
        <w:left w:val="none" w:sz="0" w:space="0" w:color="auto"/>
        <w:bottom w:val="none" w:sz="0" w:space="0" w:color="auto"/>
        <w:right w:val="none" w:sz="0" w:space="0" w:color="auto"/>
      </w:divBdr>
    </w:div>
    <w:div w:id="665208843">
      <w:bodyDiv w:val="1"/>
      <w:marLeft w:val="0"/>
      <w:marRight w:val="0"/>
      <w:marTop w:val="0"/>
      <w:marBottom w:val="0"/>
      <w:divBdr>
        <w:top w:val="none" w:sz="0" w:space="0" w:color="auto"/>
        <w:left w:val="none" w:sz="0" w:space="0" w:color="auto"/>
        <w:bottom w:val="none" w:sz="0" w:space="0" w:color="auto"/>
        <w:right w:val="none" w:sz="0" w:space="0" w:color="auto"/>
      </w:divBdr>
      <w:divsChild>
        <w:div w:id="824474981">
          <w:marLeft w:val="0"/>
          <w:marRight w:val="0"/>
          <w:marTop w:val="100"/>
          <w:marBottom w:val="100"/>
          <w:divBdr>
            <w:top w:val="none" w:sz="0" w:space="0" w:color="auto"/>
            <w:left w:val="none" w:sz="0" w:space="0" w:color="auto"/>
            <w:bottom w:val="none" w:sz="0" w:space="0" w:color="auto"/>
            <w:right w:val="none" w:sz="0" w:space="0" w:color="auto"/>
          </w:divBdr>
          <w:divsChild>
            <w:div w:id="1001277409">
              <w:marLeft w:val="0"/>
              <w:marRight w:val="0"/>
              <w:marTop w:val="0"/>
              <w:marBottom w:val="0"/>
              <w:divBdr>
                <w:top w:val="none" w:sz="0" w:space="0" w:color="auto"/>
                <w:left w:val="none" w:sz="0" w:space="0" w:color="auto"/>
                <w:bottom w:val="none" w:sz="0" w:space="0" w:color="auto"/>
                <w:right w:val="none" w:sz="0" w:space="0" w:color="auto"/>
              </w:divBdr>
              <w:divsChild>
                <w:div w:id="25895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639541">
      <w:bodyDiv w:val="1"/>
      <w:marLeft w:val="0"/>
      <w:marRight w:val="0"/>
      <w:marTop w:val="0"/>
      <w:marBottom w:val="0"/>
      <w:divBdr>
        <w:top w:val="none" w:sz="0" w:space="0" w:color="auto"/>
        <w:left w:val="none" w:sz="0" w:space="0" w:color="auto"/>
        <w:bottom w:val="none" w:sz="0" w:space="0" w:color="auto"/>
        <w:right w:val="none" w:sz="0" w:space="0" w:color="auto"/>
      </w:divBdr>
    </w:div>
    <w:div w:id="687485337">
      <w:bodyDiv w:val="1"/>
      <w:marLeft w:val="0"/>
      <w:marRight w:val="0"/>
      <w:marTop w:val="0"/>
      <w:marBottom w:val="0"/>
      <w:divBdr>
        <w:top w:val="none" w:sz="0" w:space="0" w:color="auto"/>
        <w:left w:val="none" w:sz="0" w:space="0" w:color="auto"/>
        <w:bottom w:val="none" w:sz="0" w:space="0" w:color="auto"/>
        <w:right w:val="none" w:sz="0" w:space="0" w:color="auto"/>
      </w:divBdr>
    </w:div>
    <w:div w:id="716467623">
      <w:bodyDiv w:val="1"/>
      <w:marLeft w:val="0"/>
      <w:marRight w:val="0"/>
      <w:marTop w:val="0"/>
      <w:marBottom w:val="0"/>
      <w:divBdr>
        <w:top w:val="none" w:sz="0" w:space="0" w:color="auto"/>
        <w:left w:val="none" w:sz="0" w:space="0" w:color="auto"/>
        <w:bottom w:val="none" w:sz="0" w:space="0" w:color="auto"/>
        <w:right w:val="none" w:sz="0" w:space="0" w:color="auto"/>
      </w:divBdr>
    </w:div>
    <w:div w:id="723648842">
      <w:bodyDiv w:val="1"/>
      <w:marLeft w:val="0"/>
      <w:marRight w:val="0"/>
      <w:marTop w:val="0"/>
      <w:marBottom w:val="0"/>
      <w:divBdr>
        <w:top w:val="none" w:sz="0" w:space="0" w:color="auto"/>
        <w:left w:val="none" w:sz="0" w:space="0" w:color="auto"/>
        <w:bottom w:val="none" w:sz="0" w:space="0" w:color="auto"/>
        <w:right w:val="none" w:sz="0" w:space="0" w:color="auto"/>
      </w:divBdr>
    </w:div>
    <w:div w:id="739866456">
      <w:bodyDiv w:val="1"/>
      <w:marLeft w:val="0"/>
      <w:marRight w:val="0"/>
      <w:marTop w:val="0"/>
      <w:marBottom w:val="0"/>
      <w:divBdr>
        <w:top w:val="none" w:sz="0" w:space="0" w:color="auto"/>
        <w:left w:val="none" w:sz="0" w:space="0" w:color="auto"/>
        <w:bottom w:val="none" w:sz="0" w:space="0" w:color="auto"/>
        <w:right w:val="none" w:sz="0" w:space="0" w:color="auto"/>
      </w:divBdr>
    </w:div>
    <w:div w:id="740374497">
      <w:bodyDiv w:val="1"/>
      <w:marLeft w:val="0"/>
      <w:marRight w:val="0"/>
      <w:marTop w:val="0"/>
      <w:marBottom w:val="0"/>
      <w:divBdr>
        <w:top w:val="none" w:sz="0" w:space="0" w:color="auto"/>
        <w:left w:val="none" w:sz="0" w:space="0" w:color="auto"/>
        <w:bottom w:val="none" w:sz="0" w:space="0" w:color="auto"/>
        <w:right w:val="none" w:sz="0" w:space="0" w:color="auto"/>
      </w:divBdr>
    </w:div>
    <w:div w:id="744037177">
      <w:bodyDiv w:val="1"/>
      <w:marLeft w:val="0"/>
      <w:marRight w:val="0"/>
      <w:marTop w:val="0"/>
      <w:marBottom w:val="0"/>
      <w:divBdr>
        <w:top w:val="none" w:sz="0" w:space="0" w:color="auto"/>
        <w:left w:val="none" w:sz="0" w:space="0" w:color="auto"/>
        <w:bottom w:val="none" w:sz="0" w:space="0" w:color="auto"/>
        <w:right w:val="none" w:sz="0" w:space="0" w:color="auto"/>
      </w:divBdr>
    </w:div>
    <w:div w:id="753477485">
      <w:bodyDiv w:val="1"/>
      <w:marLeft w:val="0"/>
      <w:marRight w:val="0"/>
      <w:marTop w:val="0"/>
      <w:marBottom w:val="0"/>
      <w:divBdr>
        <w:top w:val="none" w:sz="0" w:space="0" w:color="auto"/>
        <w:left w:val="none" w:sz="0" w:space="0" w:color="auto"/>
        <w:bottom w:val="none" w:sz="0" w:space="0" w:color="auto"/>
        <w:right w:val="none" w:sz="0" w:space="0" w:color="auto"/>
      </w:divBdr>
    </w:div>
    <w:div w:id="755903047">
      <w:bodyDiv w:val="1"/>
      <w:marLeft w:val="0"/>
      <w:marRight w:val="0"/>
      <w:marTop w:val="0"/>
      <w:marBottom w:val="0"/>
      <w:divBdr>
        <w:top w:val="none" w:sz="0" w:space="0" w:color="auto"/>
        <w:left w:val="none" w:sz="0" w:space="0" w:color="auto"/>
        <w:bottom w:val="none" w:sz="0" w:space="0" w:color="auto"/>
        <w:right w:val="none" w:sz="0" w:space="0" w:color="auto"/>
      </w:divBdr>
    </w:div>
    <w:div w:id="760443387">
      <w:bodyDiv w:val="1"/>
      <w:marLeft w:val="0"/>
      <w:marRight w:val="0"/>
      <w:marTop w:val="0"/>
      <w:marBottom w:val="0"/>
      <w:divBdr>
        <w:top w:val="none" w:sz="0" w:space="0" w:color="auto"/>
        <w:left w:val="none" w:sz="0" w:space="0" w:color="auto"/>
        <w:bottom w:val="none" w:sz="0" w:space="0" w:color="auto"/>
        <w:right w:val="none" w:sz="0" w:space="0" w:color="auto"/>
      </w:divBdr>
    </w:div>
    <w:div w:id="785084218">
      <w:bodyDiv w:val="1"/>
      <w:marLeft w:val="0"/>
      <w:marRight w:val="0"/>
      <w:marTop w:val="0"/>
      <w:marBottom w:val="0"/>
      <w:divBdr>
        <w:top w:val="none" w:sz="0" w:space="0" w:color="auto"/>
        <w:left w:val="none" w:sz="0" w:space="0" w:color="auto"/>
        <w:bottom w:val="none" w:sz="0" w:space="0" w:color="auto"/>
        <w:right w:val="none" w:sz="0" w:space="0" w:color="auto"/>
      </w:divBdr>
    </w:div>
    <w:div w:id="788201960">
      <w:bodyDiv w:val="1"/>
      <w:marLeft w:val="0"/>
      <w:marRight w:val="0"/>
      <w:marTop w:val="0"/>
      <w:marBottom w:val="0"/>
      <w:divBdr>
        <w:top w:val="none" w:sz="0" w:space="0" w:color="auto"/>
        <w:left w:val="none" w:sz="0" w:space="0" w:color="auto"/>
        <w:bottom w:val="none" w:sz="0" w:space="0" w:color="auto"/>
        <w:right w:val="none" w:sz="0" w:space="0" w:color="auto"/>
      </w:divBdr>
    </w:div>
    <w:div w:id="800271888">
      <w:bodyDiv w:val="1"/>
      <w:marLeft w:val="0"/>
      <w:marRight w:val="0"/>
      <w:marTop w:val="0"/>
      <w:marBottom w:val="0"/>
      <w:divBdr>
        <w:top w:val="none" w:sz="0" w:space="0" w:color="auto"/>
        <w:left w:val="none" w:sz="0" w:space="0" w:color="auto"/>
        <w:bottom w:val="none" w:sz="0" w:space="0" w:color="auto"/>
        <w:right w:val="none" w:sz="0" w:space="0" w:color="auto"/>
      </w:divBdr>
    </w:div>
    <w:div w:id="807821986">
      <w:bodyDiv w:val="1"/>
      <w:marLeft w:val="0"/>
      <w:marRight w:val="0"/>
      <w:marTop w:val="0"/>
      <w:marBottom w:val="0"/>
      <w:divBdr>
        <w:top w:val="none" w:sz="0" w:space="0" w:color="auto"/>
        <w:left w:val="none" w:sz="0" w:space="0" w:color="auto"/>
        <w:bottom w:val="none" w:sz="0" w:space="0" w:color="auto"/>
        <w:right w:val="none" w:sz="0" w:space="0" w:color="auto"/>
      </w:divBdr>
      <w:divsChild>
        <w:div w:id="967008405">
          <w:marLeft w:val="0"/>
          <w:marRight w:val="0"/>
          <w:marTop w:val="100"/>
          <w:marBottom w:val="100"/>
          <w:divBdr>
            <w:top w:val="none" w:sz="0" w:space="0" w:color="auto"/>
            <w:left w:val="none" w:sz="0" w:space="0" w:color="auto"/>
            <w:bottom w:val="none" w:sz="0" w:space="0" w:color="auto"/>
            <w:right w:val="none" w:sz="0" w:space="0" w:color="auto"/>
          </w:divBdr>
          <w:divsChild>
            <w:div w:id="669521996">
              <w:marLeft w:val="0"/>
              <w:marRight w:val="0"/>
              <w:marTop w:val="0"/>
              <w:marBottom w:val="0"/>
              <w:divBdr>
                <w:top w:val="none" w:sz="0" w:space="0" w:color="auto"/>
                <w:left w:val="none" w:sz="0" w:space="0" w:color="auto"/>
                <w:bottom w:val="none" w:sz="0" w:space="0" w:color="auto"/>
                <w:right w:val="none" w:sz="0" w:space="0" w:color="auto"/>
              </w:divBdr>
              <w:divsChild>
                <w:div w:id="2341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199425">
      <w:bodyDiv w:val="1"/>
      <w:marLeft w:val="0"/>
      <w:marRight w:val="0"/>
      <w:marTop w:val="0"/>
      <w:marBottom w:val="0"/>
      <w:divBdr>
        <w:top w:val="none" w:sz="0" w:space="0" w:color="auto"/>
        <w:left w:val="none" w:sz="0" w:space="0" w:color="auto"/>
        <w:bottom w:val="none" w:sz="0" w:space="0" w:color="auto"/>
        <w:right w:val="none" w:sz="0" w:space="0" w:color="auto"/>
      </w:divBdr>
    </w:div>
    <w:div w:id="875434653">
      <w:bodyDiv w:val="1"/>
      <w:marLeft w:val="0"/>
      <w:marRight w:val="0"/>
      <w:marTop w:val="0"/>
      <w:marBottom w:val="0"/>
      <w:divBdr>
        <w:top w:val="none" w:sz="0" w:space="0" w:color="auto"/>
        <w:left w:val="none" w:sz="0" w:space="0" w:color="auto"/>
        <w:bottom w:val="none" w:sz="0" w:space="0" w:color="auto"/>
        <w:right w:val="none" w:sz="0" w:space="0" w:color="auto"/>
      </w:divBdr>
    </w:div>
    <w:div w:id="880675999">
      <w:bodyDiv w:val="1"/>
      <w:marLeft w:val="0"/>
      <w:marRight w:val="0"/>
      <w:marTop w:val="0"/>
      <w:marBottom w:val="0"/>
      <w:divBdr>
        <w:top w:val="none" w:sz="0" w:space="0" w:color="auto"/>
        <w:left w:val="none" w:sz="0" w:space="0" w:color="auto"/>
        <w:bottom w:val="none" w:sz="0" w:space="0" w:color="auto"/>
        <w:right w:val="none" w:sz="0" w:space="0" w:color="auto"/>
      </w:divBdr>
    </w:div>
    <w:div w:id="896160810">
      <w:bodyDiv w:val="1"/>
      <w:marLeft w:val="0"/>
      <w:marRight w:val="0"/>
      <w:marTop w:val="0"/>
      <w:marBottom w:val="0"/>
      <w:divBdr>
        <w:top w:val="none" w:sz="0" w:space="0" w:color="auto"/>
        <w:left w:val="none" w:sz="0" w:space="0" w:color="auto"/>
        <w:bottom w:val="none" w:sz="0" w:space="0" w:color="auto"/>
        <w:right w:val="none" w:sz="0" w:space="0" w:color="auto"/>
      </w:divBdr>
    </w:div>
    <w:div w:id="900098343">
      <w:bodyDiv w:val="1"/>
      <w:marLeft w:val="0"/>
      <w:marRight w:val="0"/>
      <w:marTop w:val="0"/>
      <w:marBottom w:val="0"/>
      <w:divBdr>
        <w:top w:val="none" w:sz="0" w:space="0" w:color="auto"/>
        <w:left w:val="none" w:sz="0" w:space="0" w:color="auto"/>
        <w:bottom w:val="none" w:sz="0" w:space="0" w:color="auto"/>
        <w:right w:val="none" w:sz="0" w:space="0" w:color="auto"/>
      </w:divBdr>
    </w:div>
    <w:div w:id="909660089">
      <w:bodyDiv w:val="1"/>
      <w:marLeft w:val="0"/>
      <w:marRight w:val="0"/>
      <w:marTop w:val="0"/>
      <w:marBottom w:val="0"/>
      <w:divBdr>
        <w:top w:val="none" w:sz="0" w:space="0" w:color="auto"/>
        <w:left w:val="none" w:sz="0" w:space="0" w:color="auto"/>
        <w:bottom w:val="none" w:sz="0" w:space="0" w:color="auto"/>
        <w:right w:val="none" w:sz="0" w:space="0" w:color="auto"/>
      </w:divBdr>
    </w:div>
    <w:div w:id="909850759">
      <w:bodyDiv w:val="1"/>
      <w:marLeft w:val="0"/>
      <w:marRight w:val="0"/>
      <w:marTop w:val="0"/>
      <w:marBottom w:val="0"/>
      <w:divBdr>
        <w:top w:val="none" w:sz="0" w:space="0" w:color="auto"/>
        <w:left w:val="none" w:sz="0" w:space="0" w:color="auto"/>
        <w:bottom w:val="none" w:sz="0" w:space="0" w:color="auto"/>
        <w:right w:val="none" w:sz="0" w:space="0" w:color="auto"/>
      </w:divBdr>
    </w:div>
    <w:div w:id="910307684">
      <w:bodyDiv w:val="1"/>
      <w:marLeft w:val="0"/>
      <w:marRight w:val="0"/>
      <w:marTop w:val="0"/>
      <w:marBottom w:val="0"/>
      <w:divBdr>
        <w:top w:val="none" w:sz="0" w:space="0" w:color="auto"/>
        <w:left w:val="none" w:sz="0" w:space="0" w:color="auto"/>
        <w:bottom w:val="none" w:sz="0" w:space="0" w:color="auto"/>
        <w:right w:val="none" w:sz="0" w:space="0" w:color="auto"/>
      </w:divBdr>
    </w:div>
    <w:div w:id="920717166">
      <w:bodyDiv w:val="1"/>
      <w:marLeft w:val="0"/>
      <w:marRight w:val="0"/>
      <w:marTop w:val="0"/>
      <w:marBottom w:val="0"/>
      <w:divBdr>
        <w:top w:val="none" w:sz="0" w:space="0" w:color="auto"/>
        <w:left w:val="none" w:sz="0" w:space="0" w:color="auto"/>
        <w:bottom w:val="none" w:sz="0" w:space="0" w:color="auto"/>
        <w:right w:val="none" w:sz="0" w:space="0" w:color="auto"/>
      </w:divBdr>
    </w:div>
    <w:div w:id="922956350">
      <w:bodyDiv w:val="1"/>
      <w:marLeft w:val="0"/>
      <w:marRight w:val="0"/>
      <w:marTop w:val="0"/>
      <w:marBottom w:val="0"/>
      <w:divBdr>
        <w:top w:val="none" w:sz="0" w:space="0" w:color="auto"/>
        <w:left w:val="none" w:sz="0" w:space="0" w:color="auto"/>
        <w:bottom w:val="none" w:sz="0" w:space="0" w:color="auto"/>
        <w:right w:val="none" w:sz="0" w:space="0" w:color="auto"/>
      </w:divBdr>
    </w:div>
    <w:div w:id="937297259">
      <w:bodyDiv w:val="1"/>
      <w:marLeft w:val="0"/>
      <w:marRight w:val="0"/>
      <w:marTop w:val="0"/>
      <w:marBottom w:val="0"/>
      <w:divBdr>
        <w:top w:val="none" w:sz="0" w:space="0" w:color="auto"/>
        <w:left w:val="none" w:sz="0" w:space="0" w:color="auto"/>
        <w:bottom w:val="none" w:sz="0" w:space="0" w:color="auto"/>
        <w:right w:val="none" w:sz="0" w:space="0" w:color="auto"/>
      </w:divBdr>
    </w:div>
    <w:div w:id="945842079">
      <w:bodyDiv w:val="1"/>
      <w:marLeft w:val="0"/>
      <w:marRight w:val="0"/>
      <w:marTop w:val="0"/>
      <w:marBottom w:val="0"/>
      <w:divBdr>
        <w:top w:val="none" w:sz="0" w:space="0" w:color="auto"/>
        <w:left w:val="none" w:sz="0" w:space="0" w:color="auto"/>
        <w:bottom w:val="none" w:sz="0" w:space="0" w:color="auto"/>
        <w:right w:val="none" w:sz="0" w:space="0" w:color="auto"/>
      </w:divBdr>
    </w:div>
    <w:div w:id="958493741">
      <w:bodyDiv w:val="1"/>
      <w:marLeft w:val="0"/>
      <w:marRight w:val="0"/>
      <w:marTop w:val="0"/>
      <w:marBottom w:val="0"/>
      <w:divBdr>
        <w:top w:val="none" w:sz="0" w:space="0" w:color="auto"/>
        <w:left w:val="none" w:sz="0" w:space="0" w:color="auto"/>
        <w:bottom w:val="none" w:sz="0" w:space="0" w:color="auto"/>
        <w:right w:val="none" w:sz="0" w:space="0" w:color="auto"/>
      </w:divBdr>
    </w:div>
    <w:div w:id="967852499">
      <w:bodyDiv w:val="1"/>
      <w:marLeft w:val="0"/>
      <w:marRight w:val="0"/>
      <w:marTop w:val="0"/>
      <w:marBottom w:val="0"/>
      <w:divBdr>
        <w:top w:val="none" w:sz="0" w:space="0" w:color="auto"/>
        <w:left w:val="none" w:sz="0" w:space="0" w:color="auto"/>
        <w:bottom w:val="none" w:sz="0" w:space="0" w:color="auto"/>
        <w:right w:val="none" w:sz="0" w:space="0" w:color="auto"/>
      </w:divBdr>
    </w:div>
    <w:div w:id="975110568">
      <w:bodyDiv w:val="1"/>
      <w:marLeft w:val="0"/>
      <w:marRight w:val="0"/>
      <w:marTop w:val="0"/>
      <w:marBottom w:val="0"/>
      <w:divBdr>
        <w:top w:val="none" w:sz="0" w:space="0" w:color="auto"/>
        <w:left w:val="none" w:sz="0" w:space="0" w:color="auto"/>
        <w:bottom w:val="none" w:sz="0" w:space="0" w:color="auto"/>
        <w:right w:val="none" w:sz="0" w:space="0" w:color="auto"/>
      </w:divBdr>
    </w:div>
    <w:div w:id="987366652">
      <w:bodyDiv w:val="1"/>
      <w:marLeft w:val="0"/>
      <w:marRight w:val="0"/>
      <w:marTop w:val="0"/>
      <w:marBottom w:val="0"/>
      <w:divBdr>
        <w:top w:val="none" w:sz="0" w:space="0" w:color="auto"/>
        <w:left w:val="none" w:sz="0" w:space="0" w:color="auto"/>
        <w:bottom w:val="none" w:sz="0" w:space="0" w:color="auto"/>
        <w:right w:val="none" w:sz="0" w:space="0" w:color="auto"/>
      </w:divBdr>
    </w:div>
    <w:div w:id="1005085495">
      <w:bodyDiv w:val="1"/>
      <w:marLeft w:val="0"/>
      <w:marRight w:val="0"/>
      <w:marTop w:val="0"/>
      <w:marBottom w:val="0"/>
      <w:divBdr>
        <w:top w:val="none" w:sz="0" w:space="0" w:color="auto"/>
        <w:left w:val="none" w:sz="0" w:space="0" w:color="auto"/>
        <w:bottom w:val="none" w:sz="0" w:space="0" w:color="auto"/>
        <w:right w:val="none" w:sz="0" w:space="0" w:color="auto"/>
      </w:divBdr>
    </w:div>
    <w:div w:id="1008676237">
      <w:bodyDiv w:val="1"/>
      <w:marLeft w:val="0"/>
      <w:marRight w:val="0"/>
      <w:marTop w:val="0"/>
      <w:marBottom w:val="0"/>
      <w:divBdr>
        <w:top w:val="none" w:sz="0" w:space="0" w:color="auto"/>
        <w:left w:val="none" w:sz="0" w:space="0" w:color="auto"/>
        <w:bottom w:val="none" w:sz="0" w:space="0" w:color="auto"/>
        <w:right w:val="none" w:sz="0" w:space="0" w:color="auto"/>
      </w:divBdr>
    </w:div>
    <w:div w:id="1029643751">
      <w:bodyDiv w:val="1"/>
      <w:marLeft w:val="0"/>
      <w:marRight w:val="0"/>
      <w:marTop w:val="0"/>
      <w:marBottom w:val="0"/>
      <w:divBdr>
        <w:top w:val="none" w:sz="0" w:space="0" w:color="auto"/>
        <w:left w:val="none" w:sz="0" w:space="0" w:color="auto"/>
        <w:bottom w:val="none" w:sz="0" w:space="0" w:color="auto"/>
        <w:right w:val="none" w:sz="0" w:space="0" w:color="auto"/>
      </w:divBdr>
    </w:div>
    <w:div w:id="1043363458">
      <w:bodyDiv w:val="1"/>
      <w:marLeft w:val="0"/>
      <w:marRight w:val="0"/>
      <w:marTop w:val="0"/>
      <w:marBottom w:val="0"/>
      <w:divBdr>
        <w:top w:val="none" w:sz="0" w:space="0" w:color="auto"/>
        <w:left w:val="none" w:sz="0" w:space="0" w:color="auto"/>
        <w:bottom w:val="none" w:sz="0" w:space="0" w:color="auto"/>
        <w:right w:val="none" w:sz="0" w:space="0" w:color="auto"/>
      </w:divBdr>
    </w:div>
    <w:div w:id="1059984712">
      <w:bodyDiv w:val="1"/>
      <w:marLeft w:val="0"/>
      <w:marRight w:val="0"/>
      <w:marTop w:val="0"/>
      <w:marBottom w:val="0"/>
      <w:divBdr>
        <w:top w:val="none" w:sz="0" w:space="0" w:color="auto"/>
        <w:left w:val="none" w:sz="0" w:space="0" w:color="auto"/>
        <w:bottom w:val="none" w:sz="0" w:space="0" w:color="auto"/>
        <w:right w:val="none" w:sz="0" w:space="0" w:color="auto"/>
      </w:divBdr>
    </w:div>
    <w:div w:id="1068697990">
      <w:bodyDiv w:val="1"/>
      <w:marLeft w:val="0"/>
      <w:marRight w:val="0"/>
      <w:marTop w:val="0"/>
      <w:marBottom w:val="0"/>
      <w:divBdr>
        <w:top w:val="none" w:sz="0" w:space="0" w:color="auto"/>
        <w:left w:val="none" w:sz="0" w:space="0" w:color="auto"/>
        <w:bottom w:val="none" w:sz="0" w:space="0" w:color="auto"/>
        <w:right w:val="none" w:sz="0" w:space="0" w:color="auto"/>
      </w:divBdr>
    </w:div>
    <w:div w:id="1096486042">
      <w:bodyDiv w:val="1"/>
      <w:marLeft w:val="0"/>
      <w:marRight w:val="0"/>
      <w:marTop w:val="0"/>
      <w:marBottom w:val="0"/>
      <w:divBdr>
        <w:top w:val="none" w:sz="0" w:space="0" w:color="auto"/>
        <w:left w:val="none" w:sz="0" w:space="0" w:color="auto"/>
        <w:bottom w:val="none" w:sz="0" w:space="0" w:color="auto"/>
        <w:right w:val="none" w:sz="0" w:space="0" w:color="auto"/>
      </w:divBdr>
    </w:div>
    <w:div w:id="1098671292">
      <w:bodyDiv w:val="1"/>
      <w:marLeft w:val="0"/>
      <w:marRight w:val="0"/>
      <w:marTop w:val="0"/>
      <w:marBottom w:val="0"/>
      <w:divBdr>
        <w:top w:val="none" w:sz="0" w:space="0" w:color="auto"/>
        <w:left w:val="none" w:sz="0" w:space="0" w:color="auto"/>
        <w:bottom w:val="none" w:sz="0" w:space="0" w:color="auto"/>
        <w:right w:val="none" w:sz="0" w:space="0" w:color="auto"/>
      </w:divBdr>
    </w:div>
    <w:div w:id="1100756361">
      <w:bodyDiv w:val="1"/>
      <w:marLeft w:val="0"/>
      <w:marRight w:val="0"/>
      <w:marTop w:val="0"/>
      <w:marBottom w:val="0"/>
      <w:divBdr>
        <w:top w:val="none" w:sz="0" w:space="0" w:color="auto"/>
        <w:left w:val="none" w:sz="0" w:space="0" w:color="auto"/>
        <w:bottom w:val="none" w:sz="0" w:space="0" w:color="auto"/>
        <w:right w:val="none" w:sz="0" w:space="0" w:color="auto"/>
      </w:divBdr>
    </w:div>
    <w:div w:id="1148549553">
      <w:bodyDiv w:val="1"/>
      <w:marLeft w:val="0"/>
      <w:marRight w:val="0"/>
      <w:marTop w:val="0"/>
      <w:marBottom w:val="0"/>
      <w:divBdr>
        <w:top w:val="none" w:sz="0" w:space="0" w:color="auto"/>
        <w:left w:val="none" w:sz="0" w:space="0" w:color="auto"/>
        <w:bottom w:val="none" w:sz="0" w:space="0" w:color="auto"/>
        <w:right w:val="none" w:sz="0" w:space="0" w:color="auto"/>
      </w:divBdr>
    </w:div>
    <w:div w:id="1150830842">
      <w:bodyDiv w:val="1"/>
      <w:marLeft w:val="0"/>
      <w:marRight w:val="0"/>
      <w:marTop w:val="0"/>
      <w:marBottom w:val="0"/>
      <w:divBdr>
        <w:top w:val="none" w:sz="0" w:space="0" w:color="auto"/>
        <w:left w:val="none" w:sz="0" w:space="0" w:color="auto"/>
        <w:bottom w:val="none" w:sz="0" w:space="0" w:color="auto"/>
        <w:right w:val="none" w:sz="0" w:space="0" w:color="auto"/>
      </w:divBdr>
    </w:div>
    <w:div w:id="1152021522">
      <w:bodyDiv w:val="1"/>
      <w:marLeft w:val="0"/>
      <w:marRight w:val="0"/>
      <w:marTop w:val="0"/>
      <w:marBottom w:val="0"/>
      <w:divBdr>
        <w:top w:val="none" w:sz="0" w:space="0" w:color="auto"/>
        <w:left w:val="none" w:sz="0" w:space="0" w:color="auto"/>
        <w:bottom w:val="none" w:sz="0" w:space="0" w:color="auto"/>
        <w:right w:val="none" w:sz="0" w:space="0" w:color="auto"/>
      </w:divBdr>
    </w:div>
    <w:div w:id="1172405002">
      <w:bodyDiv w:val="1"/>
      <w:marLeft w:val="0"/>
      <w:marRight w:val="0"/>
      <w:marTop w:val="0"/>
      <w:marBottom w:val="0"/>
      <w:divBdr>
        <w:top w:val="none" w:sz="0" w:space="0" w:color="auto"/>
        <w:left w:val="none" w:sz="0" w:space="0" w:color="auto"/>
        <w:bottom w:val="none" w:sz="0" w:space="0" w:color="auto"/>
        <w:right w:val="none" w:sz="0" w:space="0" w:color="auto"/>
      </w:divBdr>
    </w:div>
    <w:div w:id="1196234179">
      <w:bodyDiv w:val="1"/>
      <w:marLeft w:val="0"/>
      <w:marRight w:val="0"/>
      <w:marTop w:val="0"/>
      <w:marBottom w:val="0"/>
      <w:divBdr>
        <w:top w:val="none" w:sz="0" w:space="0" w:color="auto"/>
        <w:left w:val="none" w:sz="0" w:space="0" w:color="auto"/>
        <w:bottom w:val="none" w:sz="0" w:space="0" w:color="auto"/>
        <w:right w:val="none" w:sz="0" w:space="0" w:color="auto"/>
      </w:divBdr>
    </w:div>
    <w:div w:id="1199245965">
      <w:bodyDiv w:val="1"/>
      <w:marLeft w:val="0"/>
      <w:marRight w:val="0"/>
      <w:marTop w:val="0"/>
      <w:marBottom w:val="0"/>
      <w:divBdr>
        <w:top w:val="none" w:sz="0" w:space="0" w:color="auto"/>
        <w:left w:val="none" w:sz="0" w:space="0" w:color="auto"/>
        <w:bottom w:val="none" w:sz="0" w:space="0" w:color="auto"/>
        <w:right w:val="none" w:sz="0" w:space="0" w:color="auto"/>
      </w:divBdr>
    </w:div>
    <w:div w:id="1212693469">
      <w:bodyDiv w:val="1"/>
      <w:marLeft w:val="0"/>
      <w:marRight w:val="0"/>
      <w:marTop w:val="0"/>
      <w:marBottom w:val="0"/>
      <w:divBdr>
        <w:top w:val="none" w:sz="0" w:space="0" w:color="auto"/>
        <w:left w:val="none" w:sz="0" w:space="0" w:color="auto"/>
        <w:bottom w:val="none" w:sz="0" w:space="0" w:color="auto"/>
        <w:right w:val="none" w:sz="0" w:space="0" w:color="auto"/>
      </w:divBdr>
    </w:div>
    <w:div w:id="1283919707">
      <w:bodyDiv w:val="1"/>
      <w:marLeft w:val="0"/>
      <w:marRight w:val="0"/>
      <w:marTop w:val="0"/>
      <w:marBottom w:val="0"/>
      <w:divBdr>
        <w:top w:val="none" w:sz="0" w:space="0" w:color="auto"/>
        <w:left w:val="none" w:sz="0" w:space="0" w:color="auto"/>
        <w:bottom w:val="none" w:sz="0" w:space="0" w:color="auto"/>
        <w:right w:val="none" w:sz="0" w:space="0" w:color="auto"/>
      </w:divBdr>
    </w:div>
    <w:div w:id="1284263143">
      <w:bodyDiv w:val="1"/>
      <w:marLeft w:val="0"/>
      <w:marRight w:val="0"/>
      <w:marTop w:val="0"/>
      <w:marBottom w:val="0"/>
      <w:divBdr>
        <w:top w:val="none" w:sz="0" w:space="0" w:color="auto"/>
        <w:left w:val="none" w:sz="0" w:space="0" w:color="auto"/>
        <w:bottom w:val="none" w:sz="0" w:space="0" w:color="auto"/>
        <w:right w:val="none" w:sz="0" w:space="0" w:color="auto"/>
      </w:divBdr>
      <w:divsChild>
        <w:div w:id="1186872396">
          <w:marLeft w:val="0"/>
          <w:marRight w:val="0"/>
          <w:marTop w:val="100"/>
          <w:marBottom w:val="100"/>
          <w:divBdr>
            <w:top w:val="none" w:sz="0" w:space="0" w:color="auto"/>
            <w:left w:val="none" w:sz="0" w:space="0" w:color="auto"/>
            <w:bottom w:val="none" w:sz="0" w:space="0" w:color="auto"/>
            <w:right w:val="none" w:sz="0" w:space="0" w:color="auto"/>
          </w:divBdr>
          <w:divsChild>
            <w:div w:id="1067846235">
              <w:marLeft w:val="0"/>
              <w:marRight w:val="0"/>
              <w:marTop w:val="0"/>
              <w:marBottom w:val="0"/>
              <w:divBdr>
                <w:top w:val="none" w:sz="0" w:space="0" w:color="auto"/>
                <w:left w:val="none" w:sz="0" w:space="0" w:color="auto"/>
                <w:bottom w:val="none" w:sz="0" w:space="0" w:color="auto"/>
                <w:right w:val="none" w:sz="0" w:space="0" w:color="auto"/>
              </w:divBdr>
              <w:divsChild>
                <w:div w:id="142418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749775">
      <w:bodyDiv w:val="1"/>
      <w:marLeft w:val="0"/>
      <w:marRight w:val="0"/>
      <w:marTop w:val="0"/>
      <w:marBottom w:val="0"/>
      <w:divBdr>
        <w:top w:val="none" w:sz="0" w:space="0" w:color="auto"/>
        <w:left w:val="none" w:sz="0" w:space="0" w:color="auto"/>
        <w:bottom w:val="none" w:sz="0" w:space="0" w:color="auto"/>
        <w:right w:val="none" w:sz="0" w:space="0" w:color="auto"/>
      </w:divBdr>
    </w:div>
    <w:div w:id="1305432766">
      <w:bodyDiv w:val="1"/>
      <w:marLeft w:val="0"/>
      <w:marRight w:val="0"/>
      <w:marTop w:val="0"/>
      <w:marBottom w:val="0"/>
      <w:divBdr>
        <w:top w:val="none" w:sz="0" w:space="0" w:color="auto"/>
        <w:left w:val="none" w:sz="0" w:space="0" w:color="auto"/>
        <w:bottom w:val="none" w:sz="0" w:space="0" w:color="auto"/>
        <w:right w:val="none" w:sz="0" w:space="0" w:color="auto"/>
      </w:divBdr>
    </w:div>
    <w:div w:id="1315720514">
      <w:bodyDiv w:val="1"/>
      <w:marLeft w:val="0"/>
      <w:marRight w:val="0"/>
      <w:marTop w:val="0"/>
      <w:marBottom w:val="0"/>
      <w:divBdr>
        <w:top w:val="none" w:sz="0" w:space="0" w:color="auto"/>
        <w:left w:val="none" w:sz="0" w:space="0" w:color="auto"/>
        <w:bottom w:val="none" w:sz="0" w:space="0" w:color="auto"/>
        <w:right w:val="none" w:sz="0" w:space="0" w:color="auto"/>
      </w:divBdr>
    </w:div>
    <w:div w:id="1315835096">
      <w:bodyDiv w:val="1"/>
      <w:marLeft w:val="0"/>
      <w:marRight w:val="0"/>
      <w:marTop w:val="0"/>
      <w:marBottom w:val="0"/>
      <w:divBdr>
        <w:top w:val="none" w:sz="0" w:space="0" w:color="auto"/>
        <w:left w:val="none" w:sz="0" w:space="0" w:color="auto"/>
        <w:bottom w:val="none" w:sz="0" w:space="0" w:color="auto"/>
        <w:right w:val="none" w:sz="0" w:space="0" w:color="auto"/>
      </w:divBdr>
    </w:div>
    <w:div w:id="1316106686">
      <w:bodyDiv w:val="1"/>
      <w:marLeft w:val="0"/>
      <w:marRight w:val="0"/>
      <w:marTop w:val="0"/>
      <w:marBottom w:val="0"/>
      <w:divBdr>
        <w:top w:val="none" w:sz="0" w:space="0" w:color="auto"/>
        <w:left w:val="none" w:sz="0" w:space="0" w:color="auto"/>
        <w:bottom w:val="none" w:sz="0" w:space="0" w:color="auto"/>
        <w:right w:val="none" w:sz="0" w:space="0" w:color="auto"/>
      </w:divBdr>
    </w:div>
    <w:div w:id="1340696140">
      <w:bodyDiv w:val="1"/>
      <w:marLeft w:val="0"/>
      <w:marRight w:val="0"/>
      <w:marTop w:val="0"/>
      <w:marBottom w:val="0"/>
      <w:divBdr>
        <w:top w:val="none" w:sz="0" w:space="0" w:color="auto"/>
        <w:left w:val="none" w:sz="0" w:space="0" w:color="auto"/>
        <w:bottom w:val="none" w:sz="0" w:space="0" w:color="auto"/>
        <w:right w:val="none" w:sz="0" w:space="0" w:color="auto"/>
      </w:divBdr>
      <w:divsChild>
        <w:div w:id="512647855">
          <w:marLeft w:val="0"/>
          <w:marRight w:val="0"/>
          <w:marTop w:val="100"/>
          <w:marBottom w:val="100"/>
          <w:divBdr>
            <w:top w:val="none" w:sz="0" w:space="0" w:color="auto"/>
            <w:left w:val="none" w:sz="0" w:space="0" w:color="auto"/>
            <w:bottom w:val="none" w:sz="0" w:space="0" w:color="auto"/>
            <w:right w:val="none" w:sz="0" w:space="0" w:color="auto"/>
          </w:divBdr>
          <w:divsChild>
            <w:div w:id="602687300">
              <w:marLeft w:val="0"/>
              <w:marRight w:val="0"/>
              <w:marTop w:val="0"/>
              <w:marBottom w:val="0"/>
              <w:divBdr>
                <w:top w:val="none" w:sz="0" w:space="0" w:color="auto"/>
                <w:left w:val="none" w:sz="0" w:space="0" w:color="auto"/>
                <w:bottom w:val="none" w:sz="0" w:space="0" w:color="auto"/>
                <w:right w:val="none" w:sz="0" w:space="0" w:color="auto"/>
              </w:divBdr>
              <w:divsChild>
                <w:div w:id="90133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246207">
      <w:bodyDiv w:val="1"/>
      <w:marLeft w:val="0"/>
      <w:marRight w:val="0"/>
      <w:marTop w:val="0"/>
      <w:marBottom w:val="0"/>
      <w:divBdr>
        <w:top w:val="none" w:sz="0" w:space="0" w:color="auto"/>
        <w:left w:val="none" w:sz="0" w:space="0" w:color="auto"/>
        <w:bottom w:val="none" w:sz="0" w:space="0" w:color="auto"/>
        <w:right w:val="none" w:sz="0" w:space="0" w:color="auto"/>
      </w:divBdr>
      <w:divsChild>
        <w:div w:id="2075153524">
          <w:marLeft w:val="0"/>
          <w:marRight w:val="0"/>
          <w:marTop w:val="100"/>
          <w:marBottom w:val="100"/>
          <w:divBdr>
            <w:top w:val="none" w:sz="0" w:space="0" w:color="auto"/>
            <w:left w:val="none" w:sz="0" w:space="0" w:color="auto"/>
            <w:bottom w:val="none" w:sz="0" w:space="0" w:color="auto"/>
            <w:right w:val="none" w:sz="0" w:space="0" w:color="auto"/>
          </w:divBdr>
          <w:divsChild>
            <w:div w:id="1559168060">
              <w:marLeft w:val="0"/>
              <w:marRight w:val="0"/>
              <w:marTop w:val="0"/>
              <w:marBottom w:val="0"/>
              <w:divBdr>
                <w:top w:val="none" w:sz="0" w:space="0" w:color="auto"/>
                <w:left w:val="none" w:sz="0" w:space="0" w:color="auto"/>
                <w:bottom w:val="none" w:sz="0" w:space="0" w:color="auto"/>
                <w:right w:val="none" w:sz="0" w:space="0" w:color="auto"/>
              </w:divBdr>
              <w:divsChild>
                <w:div w:id="106190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781216">
      <w:bodyDiv w:val="1"/>
      <w:marLeft w:val="0"/>
      <w:marRight w:val="0"/>
      <w:marTop w:val="0"/>
      <w:marBottom w:val="0"/>
      <w:divBdr>
        <w:top w:val="none" w:sz="0" w:space="0" w:color="auto"/>
        <w:left w:val="none" w:sz="0" w:space="0" w:color="auto"/>
        <w:bottom w:val="none" w:sz="0" w:space="0" w:color="auto"/>
        <w:right w:val="none" w:sz="0" w:space="0" w:color="auto"/>
      </w:divBdr>
    </w:div>
    <w:div w:id="1372609896">
      <w:bodyDiv w:val="1"/>
      <w:marLeft w:val="0"/>
      <w:marRight w:val="0"/>
      <w:marTop w:val="0"/>
      <w:marBottom w:val="0"/>
      <w:divBdr>
        <w:top w:val="none" w:sz="0" w:space="0" w:color="auto"/>
        <w:left w:val="none" w:sz="0" w:space="0" w:color="auto"/>
        <w:bottom w:val="none" w:sz="0" w:space="0" w:color="auto"/>
        <w:right w:val="none" w:sz="0" w:space="0" w:color="auto"/>
      </w:divBdr>
      <w:divsChild>
        <w:div w:id="1170757111">
          <w:marLeft w:val="0"/>
          <w:marRight w:val="0"/>
          <w:marTop w:val="100"/>
          <w:marBottom w:val="100"/>
          <w:divBdr>
            <w:top w:val="none" w:sz="0" w:space="0" w:color="auto"/>
            <w:left w:val="none" w:sz="0" w:space="0" w:color="auto"/>
            <w:bottom w:val="none" w:sz="0" w:space="0" w:color="auto"/>
            <w:right w:val="none" w:sz="0" w:space="0" w:color="auto"/>
          </w:divBdr>
          <w:divsChild>
            <w:div w:id="623776961">
              <w:marLeft w:val="0"/>
              <w:marRight w:val="0"/>
              <w:marTop w:val="0"/>
              <w:marBottom w:val="0"/>
              <w:divBdr>
                <w:top w:val="none" w:sz="0" w:space="0" w:color="auto"/>
                <w:left w:val="none" w:sz="0" w:space="0" w:color="auto"/>
                <w:bottom w:val="none" w:sz="0" w:space="0" w:color="auto"/>
                <w:right w:val="none" w:sz="0" w:space="0" w:color="auto"/>
              </w:divBdr>
              <w:divsChild>
                <w:div w:id="164076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339228">
      <w:bodyDiv w:val="1"/>
      <w:marLeft w:val="0"/>
      <w:marRight w:val="0"/>
      <w:marTop w:val="0"/>
      <w:marBottom w:val="0"/>
      <w:divBdr>
        <w:top w:val="none" w:sz="0" w:space="0" w:color="auto"/>
        <w:left w:val="none" w:sz="0" w:space="0" w:color="auto"/>
        <w:bottom w:val="none" w:sz="0" w:space="0" w:color="auto"/>
        <w:right w:val="none" w:sz="0" w:space="0" w:color="auto"/>
      </w:divBdr>
    </w:div>
    <w:div w:id="1403261358">
      <w:bodyDiv w:val="1"/>
      <w:marLeft w:val="0"/>
      <w:marRight w:val="0"/>
      <w:marTop w:val="0"/>
      <w:marBottom w:val="0"/>
      <w:divBdr>
        <w:top w:val="none" w:sz="0" w:space="0" w:color="auto"/>
        <w:left w:val="none" w:sz="0" w:space="0" w:color="auto"/>
        <w:bottom w:val="none" w:sz="0" w:space="0" w:color="auto"/>
        <w:right w:val="none" w:sz="0" w:space="0" w:color="auto"/>
      </w:divBdr>
    </w:div>
    <w:div w:id="1415054179">
      <w:bodyDiv w:val="1"/>
      <w:marLeft w:val="0"/>
      <w:marRight w:val="0"/>
      <w:marTop w:val="0"/>
      <w:marBottom w:val="0"/>
      <w:divBdr>
        <w:top w:val="none" w:sz="0" w:space="0" w:color="auto"/>
        <w:left w:val="none" w:sz="0" w:space="0" w:color="auto"/>
        <w:bottom w:val="none" w:sz="0" w:space="0" w:color="auto"/>
        <w:right w:val="none" w:sz="0" w:space="0" w:color="auto"/>
      </w:divBdr>
    </w:div>
    <w:div w:id="1415275065">
      <w:bodyDiv w:val="1"/>
      <w:marLeft w:val="0"/>
      <w:marRight w:val="0"/>
      <w:marTop w:val="0"/>
      <w:marBottom w:val="0"/>
      <w:divBdr>
        <w:top w:val="none" w:sz="0" w:space="0" w:color="auto"/>
        <w:left w:val="none" w:sz="0" w:space="0" w:color="auto"/>
        <w:bottom w:val="none" w:sz="0" w:space="0" w:color="auto"/>
        <w:right w:val="none" w:sz="0" w:space="0" w:color="auto"/>
      </w:divBdr>
    </w:div>
    <w:div w:id="1416438132">
      <w:bodyDiv w:val="1"/>
      <w:marLeft w:val="0"/>
      <w:marRight w:val="0"/>
      <w:marTop w:val="0"/>
      <w:marBottom w:val="0"/>
      <w:divBdr>
        <w:top w:val="none" w:sz="0" w:space="0" w:color="auto"/>
        <w:left w:val="none" w:sz="0" w:space="0" w:color="auto"/>
        <w:bottom w:val="none" w:sz="0" w:space="0" w:color="auto"/>
        <w:right w:val="none" w:sz="0" w:space="0" w:color="auto"/>
      </w:divBdr>
    </w:div>
    <w:div w:id="1445150597">
      <w:bodyDiv w:val="1"/>
      <w:marLeft w:val="0"/>
      <w:marRight w:val="0"/>
      <w:marTop w:val="0"/>
      <w:marBottom w:val="0"/>
      <w:divBdr>
        <w:top w:val="none" w:sz="0" w:space="0" w:color="auto"/>
        <w:left w:val="none" w:sz="0" w:space="0" w:color="auto"/>
        <w:bottom w:val="none" w:sz="0" w:space="0" w:color="auto"/>
        <w:right w:val="none" w:sz="0" w:space="0" w:color="auto"/>
      </w:divBdr>
    </w:div>
    <w:div w:id="1451246490">
      <w:bodyDiv w:val="1"/>
      <w:marLeft w:val="0"/>
      <w:marRight w:val="0"/>
      <w:marTop w:val="0"/>
      <w:marBottom w:val="0"/>
      <w:divBdr>
        <w:top w:val="none" w:sz="0" w:space="0" w:color="auto"/>
        <w:left w:val="none" w:sz="0" w:space="0" w:color="auto"/>
        <w:bottom w:val="none" w:sz="0" w:space="0" w:color="auto"/>
        <w:right w:val="none" w:sz="0" w:space="0" w:color="auto"/>
      </w:divBdr>
    </w:div>
    <w:div w:id="1464664119">
      <w:bodyDiv w:val="1"/>
      <w:marLeft w:val="0"/>
      <w:marRight w:val="0"/>
      <w:marTop w:val="0"/>
      <w:marBottom w:val="0"/>
      <w:divBdr>
        <w:top w:val="none" w:sz="0" w:space="0" w:color="auto"/>
        <w:left w:val="none" w:sz="0" w:space="0" w:color="auto"/>
        <w:bottom w:val="none" w:sz="0" w:space="0" w:color="auto"/>
        <w:right w:val="none" w:sz="0" w:space="0" w:color="auto"/>
      </w:divBdr>
    </w:div>
    <w:div w:id="1468164694">
      <w:bodyDiv w:val="1"/>
      <w:marLeft w:val="0"/>
      <w:marRight w:val="0"/>
      <w:marTop w:val="0"/>
      <w:marBottom w:val="0"/>
      <w:divBdr>
        <w:top w:val="none" w:sz="0" w:space="0" w:color="auto"/>
        <w:left w:val="none" w:sz="0" w:space="0" w:color="auto"/>
        <w:bottom w:val="none" w:sz="0" w:space="0" w:color="auto"/>
        <w:right w:val="none" w:sz="0" w:space="0" w:color="auto"/>
      </w:divBdr>
    </w:div>
    <w:div w:id="1492063775">
      <w:bodyDiv w:val="1"/>
      <w:marLeft w:val="0"/>
      <w:marRight w:val="0"/>
      <w:marTop w:val="0"/>
      <w:marBottom w:val="0"/>
      <w:divBdr>
        <w:top w:val="none" w:sz="0" w:space="0" w:color="auto"/>
        <w:left w:val="none" w:sz="0" w:space="0" w:color="auto"/>
        <w:bottom w:val="none" w:sz="0" w:space="0" w:color="auto"/>
        <w:right w:val="none" w:sz="0" w:space="0" w:color="auto"/>
      </w:divBdr>
    </w:div>
    <w:div w:id="1492721643">
      <w:bodyDiv w:val="1"/>
      <w:marLeft w:val="0"/>
      <w:marRight w:val="0"/>
      <w:marTop w:val="0"/>
      <w:marBottom w:val="0"/>
      <w:divBdr>
        <w:top w:val="none" w:sz="0" w:space="0" w:color="auto"/>
        <w:left w:val="none" w:sz="0" w:space="0" w:color="auto"/>
        <w:bottom w:val="none" w:sz="0" w:space="0" w:color="auto"/>
        <w:right w:val="none" w:sz="0" w:space="0" w:color="auto"/>
      </w:divBdr>
    </w:div>
    <w:div w:id="1497191081">
      <w:bodyDiv w:val="1"/>
      <w:marLeft w:val="0"/>
      <w:marRight w:val="0"/>
      <w:marTop w:val="0"/>
      <w:marBottom w:val="0"/>
      <w:divBdr>
        <w:top w:val="none" w:sz="0" w:space="0" w:color="auto"/>
        <w:left w:val="none" w:sz="0" w:space="0" w:color="auto"/>
        <w:bottom w:val="none" w:sz="0" w:space="0" w:color="auto"/>
        <w:right w:val="none" w:sz="0" w:space="0" w:color="auto"/>
      </w:divBdr>
    </w:div>
    <w:div w:id="1499885531">
      <w:bodyDiv w:val="1"/>
      <w:marLeft w:val="0"/>
      <w:marRight w:val="0"/>
      <w:marTop w:val="0"/>
      <w:marBottom w:val="0"/>
      <w:divBdr>
        <w:top w:val="none" w:sz="0" w:space="0" w:color="auto"/>
        <w:left w:val="none" w:sz="0" w:space="0" w:color="auto"/>
        <w:bottom w:val="none" w:sz="0" w:space="0" w:color="auto"/>
        <w:right w:val="none" w:sz="0" w:space="0" w:color="auto"/>
      </w:divBdr>
      <w:divsChild>
        <w:div w:id="1582984066">
          <w:marLeft w:val="0"/>
          <w:marRight w:val="0"/>
          <w:marTop w:val="100"/>
          <w:marBottom w:val="100"/>
          <w:divBdr>
            <w:top w:val="none" w:sz="0" w:space="0" w:color="auto"/>
            <w:left w:val="none" w:sz="0" w:space="0" w:color="auto"/>
            <w:bottom w:val="none" w:sz="0" w:space="0" w:color="auto"/>
            <w:right w:val="none" w:sz="0" w:space="0" w:color="auto"/>
          </w:divBdr>
          <w:divsChild>
            <w:div w:id="1211263533">
              <w:marLeft w:val="0"/>
              <w:marRight w:val="0"/>
              <w:marTop w:val="0"/>
              <w:marBottom w:val="0"/>
              <w:divBdr>
                <w:top w:val="none" w:sz="0" w:space="0" w:color="auto"/>
                <w:left w:val="none" w:sz="0" w:space="0" w:color="auto"/>
                <w:bottom w:val="none" w:sz="0" w:space="0" w:color="auto"/>
                <w:right w:val="none" w:sz="0" w:space="0" w:color="auto"/>
              </w:divBdr>
              <w:divsChild>
                <w:div w:id="4574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928050">
      <w:bodyDiv w:val="1"/>
      <w:marLeft w:val="0"/>
      <w:marRight w:val="0"/>
      <w:marTop w:val="0"/>
      <w:marBottom w:val="0"/>
      <w:divBdr>
        <w:top w:val="none" w:sz="0" w:space="0" w:color="auto"/>
        <w:left w:val="none" w:sz="0" w:space="0" w:color="auto"/>
        <w:bottom w:val="none" w:sz="0" w:space="0" w:color="auto"/>
        <w:right w:val="none" w:sz="0" w:space="0" w:color="auto"/>
      </w:divBdr>
    </w:div>
    <w:div w:id="1535532108">
      <w:bodyDiv w:val="1"/>
      <w:marLeft w:val="0"/>
      <w:marRight w:val="0"/>
      <w:marTop w:val="0"/>
      <w:marBottom w:val="0"/>
      <w:divBdr>
        <w:top w:val="none" w:sz="0" w:space="0" w:color="auto"/>
        <w:left w:val="none" w:sz="0" w:space="0" w:color="auto"/>
        <w:bottom w:val="none" w:sz="0" w:space="0" w:color="auto"/>
        <w:right w:val="none" w:sz="0" w:space="0" w:color="auto"/>
      </w:divBdr>
    </w:div>
    <w:div w:id="1544563140">
      <w:bodyDiv w:val="1"/>
      <w:marLeft w:val="0"/>
      <w:marRight w:val="0"/>
      <w:marTop w:val="0"/>
      <w:marBottom w:val="0"/>
      <w:divBdr>
        <w:top w:val="none" w:sz="0" w:space="0" w:color="auto"/>
        <w:left w:val="none" w:sz="0" w:space="0" w:color="auto"/>
        <w:bottom w:val="none" w:sz="0" w:space="0" w:color="auto"/>
        <w:right w:val="none" w:sz="0" w:space="0" w:color="auto"/>
      </w:divBdr>
    </w:div>
    <w:div w:id="1555389467">
      <w:bodyDiv w:val="1"/>
      <w:marLeft w:val="0"/>
      <w:marRight w:val="0"/>
      <w:marTop w:val="0"/>
      <w:marBottom w:val="0"/>
      <w:divBdr>
        <w:top w:val="none" w:sz="0" w:space="0" w:color="auto"/>
        <w:left w:val="none" w:sz="0" w:space="0" w:color="auto"/>
        <w:bottom w:val="none" w:sz="0" w:space="0" w:color="auto"/>
        <w:right w:val="none" w:sz="0" w:space="0" w:color="auto"/>
      </w:divBdr>
    </w:div>
    <w:div w:id="1598903332">
      <w:bodyDiv w:val="1"/>
      <w:marLeft w:val="0"/>
      <w:marRight w:val="0"/>
      <w:marTop w:val="0"/>
      <w:marBottom w:val="0"/>
      <w:divBdr>
        <w:top w:val="none" w:sz="0" w:space="0" w:color="auto"/>
        <w:left w:val="none" w:sz="0" w:space="0" w:color="auto"/>
        <w:bottom w:val="none" w:sz="0" w:space="0" w:color="auto"/>
        <w:right w:val="none" w:sz="0" w:space="0" w:color="auto"/>
      </w:divBdr>
    </w:div>
    <w:div w:id="1599748601">
      <w:bodyDiv w:val="1"/>
      <w:marLeft w:val="0"/>
      <w:marRight w:val="0"/>
      <w:marTop w:val="0"/>
      <w:marBottom w:val="0"/>
      <w:divBdr>
        <w:top w:val="none" w:sz="0" w:space="0" w:color="auto"/>
        <w:left w:val="none" w:sz="0" w:space="0" w:color="auto"/>
        <w:bottom w:val="none" w:sz="0" w:space="0" w:color="auto"/>
        <w:right w:val="none" w:sz="0" w:space="0" w:color="auto"/>
      </w:divBdr>
    </w:div>
    <w:div w:id="1603294759">
      <w:bodyDiv w:val="1"/>
      <w:marLeft w:val="0"/>
      <w:marRight w:val="0"/>
      <w:marTop w:val="0"/>
      <w:marBottom w:val="0"/>
      <w:divBdr>
        <w:top w:val="none" w:sz="0" w:space="0" w:color="auto"/>
        <w:left w:val="none" w:sz="0" w:space="0" w:color="auto"/>
        <w:bottom w:val="none" w:sz="0" w:space="0" w:color="auto"/>
        <w:right w:val="none" w:sz="0" w:space="0" w:color="auto"/>
      </w:divBdr>
    </w:div>
    <w:div w:id="1631940271">
      <w:bodyDiv w:val="1"/>
      <w:marLeft w:val="0"/>
      <w:marRight w:val="0"/>
      <w:marTop w:val="0"/>
      <w:marBottom w:val="0"/>
      <w:divBdr>
        <w:top w:val="none" w:sz="0" w:space="0" w:color="auto"/>
        <w:left w:val="none" w:sz="0" w:space="0" w:color="auto"/>
        <w:bottom w:val="none" w:sz="0" w:space="0" w:color="auto"/>
        <w:right w:val="none" w:sz="0" w:space="0" w:color="auto"/>
      </w:divBdr>
      <w:divsChild>
        <w:div w:id="115411578">
          <w:marLeft w:val="0"/>
          <w:marRight w:val="0"/>
          <w:marTop w:val="100"/>
          <w:marBottom w:val="100"/>
          <w:divBdr>
            <w:top w:val="none" w:sz="0" w:space="0" w:color="auto"/>
            <w:left w:val="none" w:sz="0" w:space="0" w:color="auto"/>
            <w:bottom w:val="none" w:sz="0" w:space="0" w:color="auto"/>
            <w:right w:val="none" w:sz="0" w:space="0" w:color="auto"/>
          </w:divBdr>
          <w:divsChild>
            <w:div w:id="381297707">
              <w:marLeft w:val="0"/>
              <w:marRight w:val="0"/>
              <w:marTop w:val="0"/>
              <w:marBottom w:val="0"/>
              <w:divBdr>
                <w:top w:val="none" w:sz="0" w:space="0" w:color="auto"/>
                <w:left w:val="none" w:sz="0" w:space="0" w:color="auto"/>
                <w:bottom w:val="none" w:sz="0" w:space="0" w:color="auto"/>
                <w:right w:val="none" w:sz="0" w:space="0" w:color="auto"/>
              </w:divBdr>
              <w:divsChild>
                <w:div w:id="87886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573218">
      <w:bodyDiv w:val="1"/>
      <w:marLeft w:val="0"/>
      <w:marRight w:val="0"/>
      <w:marTop w:val="0"/>
      <w:marBottom w:val="0"/>
      <w:divBdr>
        <w:top w:val="none" w:sz="0" w:space="0" w:color="auto"/>
        <w:left w:val="none" w:sz="0" w:space="0" w:color="auto"/>
        <w:bottom w:val="none" w:sz="0" w:space="0" w:color="auto"/>
        <w:right w:val="none" w:sz="0" w:space="0" w:color="auto"/>
      </w:divBdr>
      <w:divsChild>
        <w:div w:id="835803657">
          <w:marLeft w:val="0"/>
          <w:marRight w:val="0"/>
          <w:marTop w:val="100"/>
          <w:marBottom w:val="100"/>
          <w:divBdr>
            <w:top w:val="none" w:sz="0" w:space="0" w:color="auto"/>
            <w:left w:val="none" w:sz="0" w:space="0" w:color="auto"/>
            <w:bottom w:val="none" w:sz="0" w:space="0" w:color="auto"/>
            <w:right w:val="none" w:sz="0" w:space="0" w:color="auto"/>
          </w:divBdr>
          <w:divsChild>
            <w:div w:id="686368725">
              <w:marLeft w:val="0"/>
              <w:marRight w:val="0"/>
              <w:marTop w:val="0"/>
              <w:marBottom w:val="0"/>
              <w:divBdr>
                <w:top w:val="none" w:sz="0" w:space="0" w:color="auto"/>
                <w:left w:val="none" w:sz="0" w:space="0" w:color="auto"/>
                <w:bottom w:val="none" w:sz="0" w:space="0" w:color="auto"/>
                <w:right w:val="none" w:sz="0" w:space="0" w:color="auto"/>
              </w:divBdr>
              <w:divsChild>
                <w:div w:id="158676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435155">
      <w:bodyDiv w:val="1"/>
      <w:marLeft w:val="0"/>
      <w:marRight w:val="0"/>
      <w:marTop w:val="0"/>
      <w:marBottom w:val="0"/>
      <w:divBdr>
        <w:top w:val="none" w:sz="0" w:space="0" w:color="auto"/>
        <w:left w:val="none" w:sz="0" w:space="0" w:color="auto"/>
        <w:bottom w:val="none" w:sz="0" w:space="0" w:color="auto"/>
        <w:right w:val="none" w:sz="0" w:space="0" w:color="auto"/>
      </w:divBdr>
    </w:div>
    <w:div w:id="1705213003">
      <w:bodyDiv w:val="1"/>
      <w:marLeft w:val="0"/>
      <w:marRight w:val="0"/>
      <w:marTop w:val="0"/>
      <w:marBottom w:val="0"/>
      <w:divBdr>
        <w:top w:val="none" w:sz="0" w:space="0" w:color="auto"/>
        <w:left w:val="none" w:sz="0" w:space="0" w:color="auto"/>
        <w:bottom w:val="none" w:sz="0" w:space="0" w:color="auto"/>
        <w:right w:val="none" w:sz="0" w:space="0" w:color="auto"/>
      </w:divBdr>
    </w:div>
    <w:div w:id="1716733683">
      <w:bodyDiv w:val="1"/>
      <w:marLeft w:val="0"/>
      <w:marRight w:val="0"/>
      <w:marTop w:val="0"/>
      <w:marBottom w:val="0"/>
      <w:divBdr>
        <w:top w:val="none" w:sz="0" w:space="0" w:color="auto"/>
        <w:left w:val="none" w:sz="0" w:space="0" w:color="auto"/>
        <w:bottom w:val="none" w:sz="0" w:space="0" w:color="auto"/>
        <w:right w:val="none" w:sz="0" w:space="0" w:color="auto"/>
      </w:divBdr>
    </w:div>
    <w:div w:id="1732191049">
      <w:bodyDiv w:val="1"/>
      <w:marLeft w:val="0"/>
      <w:marRight w:val="0"/>
      <w:marTop w:val="0"/>
      <w:marBottom w:val="0"/>
      <w:divBdr>
        <w:top w:val="none" w:sz="0" w:space="0" w:color="auto"/>
        <w:left w:val="none" w:sz="0" w:space="0" w:color="auto"/>
        <w:bottom w:val="none" w:sz="0" w:space="0" w:color="auto"/>
        <w:right w:val="none" w:sz="0" w:space="0" w:color="auto"/>
      </w:divBdr>
    </w:div>
    <w:div w:id="1737118909">
      <w:bodyDiv w:val="1"/>
      <w:marLeft w:val="0"/>
      <w:marRight w:val="0"/>
      <w:marTop w:val="0"/>
      <w:marBottom w:val="0"/>
      <w:divBdr>
        <w:top w:val="none" w:sz="0" w:space="0" w:color="auto"/>
        <w:left w:val="none" w:sz="0" w:space="0" w:color="auto"/>
        <w:bottom w:val="none" w:sz="0" w:space="0" w:color="auto"/>
        <w:right w:val="none" w:sz="0" w:space="0" w:color="auto"/>
      </w:divBdr>
      <w:divsChild>
        <w:div w:id="537277267">
          <w:marLeft w:val="0"/>
          <w:marRight w:val="0"/>
          <w:marTop w:val="0"/>
          <w:marBottom w:val="0"/>
          <w:divBdr>
            <w:top w:val="none" w:sz="0" w:space="0" w:color="auto"/>
            <w:left w:val="none" w:sz="0" w:space="0" w:color="auto"/>
            <w:bottom w:val="none" w:sz="0" w:space="0" w:color="auto"/>
            <w:right w:val="none" w:sz="0" w:space="0" w:color="auto"/>
          </w:divBdr>
          <w:divsChild>
            <w:div w:id="1542937143">
              <w:marLeft w:val="0"/>
              <w:marRight w:val="0"/>
              <w:marTop w:val="0"/>
              <w:marBottom w:val="0"/>
              <w:divBdr>
                <w:top w:val="none" w:sz="0" w:space="0" w:color="auto"/>
                <w:left w:val="none" w:sz="0" w:space="0" w:color="auto"/>
                <w:bottom w:val="none" w:sz="0" w:space="0" w:color="auto"/>
                <w:right w:val="none" w:sz="0" w:space="0" w:color="auto"/>
              </w:divBdr>
            </w:div>
          </w:divsChild>
        </w:div>
        <w:div w:id="559636883">
          <w:marLeft w:val="0"/>
          <w:marRight w:val="0"/>
          <w:marTop w:val="0"/>
          <w:marBottom w:val="0"/>
          <w:divBdr>
            <w:top w:val="none" w:sz="0" w:space="0" w:color="auto"/>
            <w:left w:val="none" w:sz="0" w:space="0" w:color="auto"/>
            <w:bottom w:val="none" w:sz="0" w:space="0" w:color="auto"/>
            <w:right w:val="none" w:sz="0" w:space="0" w:color="auto"/>
          </w:divBdr>
          <w:divsChild>
            <w:div w:id="357118967">
              <w:marLeft w:val="0"/>
              <w:marRight w:val="0"/>
              <w:marTop w:val="0"/>
              <w:marBottom w:val="0"/>
              <w:divBdr>
                <w:top w:val="none" w:sz="0" w:space="0" w:color="auto"/>
                <w:left w:val="none" w:sz="0" w:space="0" w:color="auto"/>
                <w:bottom w:val="none" w:sz="0" w:space="0" w:color="auto"/>
                <w:right w:val="none" w:sz="0" w:space="0" w:color="auto"/>
              </w:divBdr>
            </w:div>
          </w:divsChild>
        </w:div>
        <w:div w:id="585118998">
          <w:marLeft w:val="0"/>
          <w:marRight w:val="0"/>
          <w:marTop w:val="0"/>
          <w:marBottom w:val="0"/>
          <w:divBdr>
            <w:top w:val="none" w:sz="0" w:space="0" w:color="auto"/>
            <w:left w:val="none" w:sz="0" w:space="0" w:color="auto"/>
            <w:bottom w:val="none" w:sz="0" w:space="0" w:color="auto"/>
            <w:right w:val="none" w:sz="0" w:space="0" w:color="auto"/>
          </w:divBdr>
          <w:divsChild>
            <w:div w:id="850417347">
              <w:marLeft w:val="0"/>
              <w:marRight w:val="0"/>
              <w:marTop w:val="0"/>
              <w:marBottom w:val="0"/>
              <w:divBdr>
                <w:top w:val="none" w:sz="0" w:space="0" w:color="auto"/>
                <w:left w:val="none" w:sz="0" w:space="0" w:color="auto"/>
                <w:bottom w:val="none" w:sz="0" w:space="0" w:color="auto"/>
                <w:right w:val="none" w:sz="0" w:space="0" w:color="auto"/>
              </w:divBdr>
              <w:divsChild>
                <w:div w:id="1052003728">
                  <w:marLeft w:val="0"/>
                  <w:marRight w:val="0"/>
                  <w:marTop w:val="0"/>
                  <w:marBottom w:val="0"/>
                  <w:divBdr>
                    <w:top w:val="none" w:sz="0" w:space="0" w:color="auto"/>
                    <w:left w:val="none" w:sz="0" w:space="0" w:color="auto"/>
                    <w:bottom w:val="none" w:sz="0" w:space="0" w:color="auto"/>
                    <w:right w:val="none" w:sz="0" w:space="0" w:color="auto"/>
                  </w:divBdr>
                  <w:divsChild>
                    <w:div w:id="1378237479">
                      <w:marLeft w:val="0"/>
                      <w:marRight w:val="0"/>
                      <w:marTop w:val="0"/>
                      <w:marBottom w:val="0"/>
                      <w:divBdr>
                        <w:top w:val="none" w:sz="0" w:space="0" w:color="auto"/>
                        <w:left w:val="none" w:sz="0" w:space="0" w:color="auto"/>
                        <w:bottom w:val="none" w:sz="0" w:space="0" w:color="auto"/>
                        <w:right w:val="none" w:sz="0" w:space="0" w:color="auto"/>
                      </w:divBdr>
                      <w:divsChild>
                        <w:div w:id="1286961399">
                          <w:marLeft w:val="120"/>
                          <w:marRight w:val="120"/>
                          <w:marTop w:val="60"/>
                          <w:marBottom w:val="75"/>
                          <w:divBdr>
                            <w:top w:val="none" w:sz="0" w:space="0" w:color="auto"/>
                            <w:left w:val="none" w:sz="0" w:space="0" w:color="auto"/>
                            <w:bottom w:val="none" w:sz="0" w:space="0" w:color="auto"/>
                            <w:right w:val="none" w:sz="0" w:space="0" w:color="auto"/>
                          </w:divBdr>
                          <w:divsChild>
                            <w:div w:id="52756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342011">
          <w:marLeft w:val="0"/>
          <w:marRight w:val="0"/>
          <w:marTop w:val="0"/>
          <w:marBottom w:val="0"/>
          <w:divBdr>
            <w:top w:val="none" w:sz="0" w:space="0" w:color="auto"/>
            <w:left w:val="none" w:sz="0" w:space="0" w:color="auto"/>
            <w:bottom w:val="none" w:sz="0" w:space="0" w:color="auto"/>
            <w:right w:val="none" w:sz="0" w:space="0" w:color="auto"/>
          </w:divBdr>
          <w:divsChild>
            <w:div w:id="257103966">
              <w:marLeft w:val="0"/>
              <w:marRight w:val="0"/>
              <w:marTop w:val="0"/>
              <w:marBottom w:val="0"/>
              <w:divBdr>
                <w:top w:val="none" w:sz="0" w:space="0" w:color="auto"/>
                <w:left w:val="none" w:sz="0" w:space="0" w:color="auto"/>
                <w:bottom w:val="none" w:sz="0" w:space="0" w:color="auto"/>
                <w:right w:val="none" w:sz="0" w:space="0" w:color="auto"/>
              </w:divBdr>
            </w:div>
            <w:div w:id="262080517">
              <w:marLeft w:val="0"/>
              <w:marRight w:val="0"/>
              <w:marTop w:val="0"/>
              <w:marBottom w:val="0"/>
              <w:divBdr>
                <w:top w:val="none" w:sz="0" w:space="0" w:color="auto"/>
                <w:left w:val="none" w:sz="0" w:space="0" w:color="auto"/>
                <w:bottom w:val="none" w:sz="0" w:space="0" w:color="auto"/>
                <w:right w:val="none" w:sz="0" w:space="0" w:color="auto"/>
              </w:divBdr>
              <w:divsChild>
                <w:div w:id="424611488">
                  <w:marLeft w:val="0"/>
                  <w:marRight w:val="0"/>
                  <w:marTop w:val="0"/>
                  <w:marBottom w:val="0"/>
                  <w:divBdr>
                    <w:top w:val="none" w:sz="0" w:space="0" w:color="auto"/>
                    <w:left w:val="none" w:sz="0" w:space="0" w:color="auto"/>
                    <w:bottom w:val="none" w:sz="0" w:space="0" w:color="auto"/>
                    <w:right w:val="none" w:sz="0" w:space="0" w:color="auto"/>
                  </w:divBdr>
                  <w:divsChild>
                    <w:div w:id="1597058732">
                      <w:marLeft w:val="0"/>
                      <w:marRight w:val="0"/>
                      <w:marTop w:val="0"/>
                      <w:marBottom w:val="0"/>
                      <w:divBdr>
                        <w:top w:val="none" w:sz="0" w:space="0" w:color="auto"/>
                        <w:left w:val="none" w:sz="0" w:space="0" w:color="auto"/>
                        <w:bottom w:val="none" w:sz="0" w:space="0" w:color="auto"/>
                        <w:right w:val="none" w:sz="0" w:space="0" w:color="auto"/>
                      </w:divBdr>
                      <w:divsChild>
                        <w:div w:id="1680740859">
                          <w:marLeft w:val="120"/>
                          <w:marRight w:val="12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198665977">
          <w:marLeft w:val="0"/>
          <w:marRight w:val="0"/>
          <w:marTop w:val="0"/>
          <w:marBottom w:val="0"/>
          <w:divBdr>
            <w:top w:val="none" w:sz="0" w:space="0" w:color="auto"/>
            <w:left w:val="none" w:sz="0" w:space="0" w:color="auto"/>
            <w:bottom w:val="none" w:sz="0" w:space="0" w:color="auto"/>
            <w:right w:val="none" w:sz="0" w:space="0" w:color="auto"/>
          </w:divBdr>
          <w:divsChild>
            <w:div w:id="63798379">
              <w:marLeft w:val="0"/>
              <w:marRight w:val="0"/>
              <w:marTop w:val="0"/>
              <w:marBottom w:val="0"/>
              <w:divBdr>
                <w:top w:val="none" w:sz="0" w:space="0" w:color="auto"/>
                <w:left w:val="none" w:sz="0" w:space="0" w:color="auto"/>
                <w:bottom w:val="none" w:sz="0" w:space="0" w:color="auto"/>
                <w:right w:val="none" w:sz="0" w:space="0" w:color="auto"/>
              </w:divBdr>
              <w:divsChild>
                <w:div w:id="1822579625">
                  <w:marLeft w:val="0"/>
                  <w:marRight w:val="0"/>
                  <w:marTop w:val="0"/>
                  <w:marBottom w:val="0"/>
                  <w:divBdr>
                    <w:top w:val="none" w:sz="0" w:space="0" w:color="auto"/>
                    <w:left w:val="none" w:sz="0" w:space="0" w:color="auto"/>
                    <w:bottom w:val="none" w:sz="0" w:space="0" w:color="auto"/>
                    <w:right w:val="none" w:sz="0" w:space="0" w:color="auto"/>
                  </w:divBdr>
                  <w:divsChild>
                    <w:div w:id="19617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66745">
      <w:bodyDiv w:val="1"/>
      <w:marLeft w:val="0"/>
      <w:marRight w:val="0"/>
      <w:marTop w:val="0"/>
      <w:marBottom w:val="0"/>
      <w:divBdr>
        <w:top w:val="none" w:sz="0" w:space="0" w:color="auto"/>
        <w:left w:val="none" w:sz="0" w:space="0" w:color="auto"/>
        <w:bottom w:val="none" w:sz="0" w:space="0" w:color="auto"/>
        <w:right w:val="none" w:sz="0" w:space="0" w:color="auto"/>
      </w:divBdr>
    </w:div>
    <w:div w:id="1757902499">
      <w:bodyDiv w:val="1"/>
      <w:marLeft w:val="0"/>
      <w:marRight w:val="0"/>
      <w:marTop w:val="0"/>
      <w:marBottom w:val="0"/>
      <w:divBdr>
        <w:top w:val="none" w:sz="0" w:space="0" w:color="auto"/>
        <w:left w:val="none" w:sz="0" w:space="0" w:color="auto"/>
        <w:bottom w:val="none" w:sz="0" w:space="0" w:color="auto"/>
        <w:right w:val="none" w:sz="0" w:space="0" w:color="auto"/>
      </w:divBdr>
      <w:divsChild>
        <w:div w:id="960766036">
          <w:marLeft w:val="0"/>
          <w:marRight w:val="0"/>
          <w:marTop w:val="100"/>
          <w:marBottom w:val="100"/>
          <w:divBdr>
            <w:top w:val="none" w:sz="0" w:space="0" w:color="auto"/>
            <w:left w:val="none" w:sz="0" w:space="0" w:color="auto"/>
            <w:bottom w:val="none" w:sz="0" w:space="0" w:color="auto"/>
            <w:right w:val="none" w:sz="0" w:space="0" w:color="auto"/>
          </w:divBdr>
          <w:divsChild>
            <w:div w:id="419719353">
              <w:marLeft w:val="0"/>
              <w:marRight w:val="0"/>
              <w:marTop w:val="0"/>
              <w:marBottom w:val="0"/>
              <w:divBdr>
                <w:top w:val="none" w:sz="0" w:space="0" w:color="auto"/>
                <w:left w:val="none" w:sz="0" w:space="0" w:color="auto"/>
                <w:bottom w:val="none" w:sz="0" w:space="0" w:color="auto"/>
                <w:right w:val="none" w:sz="0" w:space="0" w:color="auto"/>
              </w:divBdr>
              <w:divsChild>
                <w:div w:id="199032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340043">
      <w:bodyDiv w:val="1"/>
      <w:marLeft w:val="0"/>
      <w:marRight w:val="0"/>
      <w:marTop w:val="0"/>
      <w:marBottom w:val="0"/>
      <w:divBdr>
        <w:top w:val="none" w:sz="0" w:space="0" w:color="auto"/>
        <w:left w:val="none" w:sz="0" w:space="0" w:color="auto"/>
        <w:bottom w:val="none" w:sz="0" w:space="0" w:color="auto"/>
        <w:right w:val="none" w:sz="0" w:space="0" w:color="auto"/>
      </w:divBdr>
    </w:div>
    <w:div w:id="1789934091">
      <w:bodyDiv w:val="1"/>
      <w:marLeft w:val="0"/>
      <w:marRight w:val="0"/>
      <w:marTop w:val="0"/>
      <w:marBottom w:val="0"/>
      <w:divBdr>
        <w:top w:val="none" w:sz="0" w:space="0" w:color="auto"/>
        <w:left w:val="none" w:sz="0" w:space="0" w:color="auto"/>
        <w:bottom w:val="none" w:sz="0" w:space="0" w:color="auto"/>
        <w:right w:val="none" w:sz="0" w:space="0" w:color="auto"/>
      </w:divBdr>
    </w:div>
    <w:div w:id="1790127023">
      <w:bodyDiv w:val="1"/>
      <w:marLeft w:val="0"/>
      <w:marRight w:val="0"/>
      <w:marTop w:val="0"/>
      <w:marBottom w:val="0"/>
      <w:divBdr>
        <w:top w:val="none" w:sz="0" w:space="0" w:color="auto"/>
        <w:left w:val="none" w:sz="0" w:space="0" w:color="auto"/>
        <w:bottom w:val="none" w:sz="0" w:space="0" w:color="auto"/>
        <w:right w:val="none" w:sz="0" w:space="0" w:color="auto"/>
      </w:divBdr>
      <w:divsChild>
        <w:div w:id="1259680467">
          <w:marLeft w:val="0"/>
          <w:marRight w:val="0"/>
          <w:marTop w:val="100"/>
          <w:marBottom w:val="100"/>
          <w:divBdr>
            <w:top w:val="none" w:sz="0" w:space="0" w:color="auto"/>
            <w:left w:val="none" w:sz="0" w:space="0" w:color="auto"/>
            <w:bottom w:val="none" w:sz="0" w:space="0" w:color="auto"/>
            <w:right w:val="none" w:sz="0" w:space="0" w:color="auto"/>
          </w:divBdr>
          <w:divsChild>
            <w:div w:id="727194147">
              <w:marLeft w:val="0"/>
              <w:marRight w:val="0"/>
              <w:marTop w:val="0"/>
              <w:marBottom w:val="0"/>
              <w:divBdr>
                <w:top w:val="none" w:sz="0" w:space="0" w:color="auto"/>
                <w:left w:val="none" w:sz="0" w:space="0" w:color="auto"/>
                <w:bottom w:val="none" w:sz="0" w:space="0" w:color="auto"/>
                <w:right w:val="none" w:sz="0" w:space="0" w:color="auto"/>
              </w:divBdr>
              <w:divsChild>
                <w:div w:id="140260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060053">
      <w:bodyDiv w:val="1"/>
      <w:marLeft w:val="0"/>
      <w:marRight w:val="0"/>
      <w:marTop w:val="0"/>
      <w:marBottom w:val="0"/>
      <w:divBdr>
        <w:top w:val="none" w:sz="0" w:space="0" w:color="auto"/>
        <w:left w:val="none" w:sz="0" w:space="0" w:color="auto"/>
        <w:bottom w:val="none" w:sz="0" w:space="0" w:color="auto"/>
        <w:right w:val="none" w:sz="0" w:space="0" w:color="auto"/>
      </w:divBdr>
    </w:div>
    <w:div w:id="1800802379">
      <w:bodyDiv w:val="1"/>
      <w:marLeft w:val="0"/>
      <w:marRight w:val="0"/>
      <w:marTop w:val="0"/>
      <w:marBottom w:val="0"/>
      <w:divBdr>
        <w:top w:val="none" w:sz="0" w:space="0" w:color="auto"/>
        <w:left w:val="none" w:sz="0" w:space="0" w:color="auto"/>
        <w:bottom w:val="none" w:sz="0" w:space="0" w:color="auto"/>
        <w:right w:val="none" w:sz="0" w:space="0" w:color="auto"/>
      </w:divBdr>
    </w:div>
    <w:div w:id="1810977031">
      <w:bodyDiv w:val="1"/>
      <w:marLeft w:val="0"/>
      <w:marRight w:val="0"/>
      <w:marTop w:val="0"/>
      <w:marBottom w:val="0"/>
      <w:divBdr>
        <w:top w:val="none" w:sz="0" w:space="0" w:color="auto"/>
        <w:left w:val="none" w:sz="0" w:space="0" w:color="auto"/>
        <w:bottom w:val="none" w:sz="0" w:space="0" w:color="auto"/>
        <w:right w:val="none" w:sz="0" w:space="0" w:color="auto"/>
      </w:divBdr>
    </w:div>
    <w:div w:id="1822114763">
      <w:bodyDiv w:val="1"/>
      <w:marLeft w:val="0"/>
      <w:marRight w:val="0"/>
      <w:marTop w:val="0"/>
      <w:marBottom w:val="0"/>
      <w:divBdr>
        <w:top w:val="none" w:sz="0" w:space="0" w:color="auto"/>
        <w:left w:val="none" w:sz="0" w:space="0" w:color="auto"/>
        <w:bottom w:val="none" w:sz="0" w:space="0" w:color="auto"/>
        <w:right w:val="none" w:sz="0" w:space="0" w:color="auto"/>
      </w:divBdr>
    </w:div>
    <w:div w:id="1823812892">
      <w:bodyDiv w:val="1"/>
      <w:marLeft w:val="0"/>
      <w:marRight w:val="0"/>
      <w:marTop w:val="0"/>
      <w:marBottom w:val="0"/>
      <w:divBdr>
        <w:top w:val="none" w:sz="0" w:space="0" w:color="auto"/>
        <w:left w:val="none" w:sz="0" w:space="0" w:color="auto"/>
        <w:bottom w:val="none" w:sz="0" w:space="0" w:color="auto"/>
        <w:right w:val="none" w:sz="0" w:space="0" w:color="auto"/>
      </w:divBdr>
    </w:div>
    <w:div w:id="1825778098">
      <w:bodyDiv w:val="1"/>
      <w:marLeft w:val="0"/>
      <w:marRight w:val="0"/>
      <w:marTop w:val="0"/>
      <w:marBottom w:val="0"/>
      <w:divBdr>
        <w:top w:val="none" w:sz="0" w:space="0" w:color="auto"/>
        <w:left w:val="none" w:sz="0" w:space="0" w:color="auto"/>
        <w:bottom w:val="none" w:sz="0" w:space="0" w:color="auto"/>
        <w:right w:val="none" w:sz="0" w:space="0" w:color="auto"/>
      </w:divBdr>
    </w:div>
    <w:div w:id="1835680063">
      <w:bodyDiv w:val="1"/>
      <w:marLeft w:val="0"/>
      <w:marRight w:val="0"/>
      <w:marTop w:val="0"/>
      <w:marBottom w:val="0"/>
      <w:divBdr>
        <w:top w:val="none" w:sz="0" w:space="0" w:color="auto"/>
        <w:left w:val="none" w:sz="0" w:space="0" w:color="auto"/>
        <w:bottom w:val="none" w:sz="0" w:space="0" w:color="auto"/>
        <w:right w:val="none" w:sz="0" w:space="0" w:color="auto"/>
      </w:divBdr>
    </w:div>
    <w:div w:id="1849710265">
      <w:bodyDiv w:val="1"/>
      <w:marLeft w:val="0"/>
      <w:marRight w:val="0"/>
      <w:marTop w:val="0"/>
      <w:marBottom w:val="0"/>
      <w:divBdr>
        <w:top w:val="none" w:sz="0" w:space="0" w:color="auto"/>
        <w:left w:val="none" w:sz="0" w:space="0" w:color="auto"/>
        <w:bottom w:val="none" w:sz="0" w:space="0" w:color="auto"/>
        <w:right w:val="none" w:sz="0" w:space="0" w:color="auto"/>
      </w:divBdr>
    </w:div>
    <w:div w:id="1855027870">
      <w:bodyDiv w:val="1"/>
      <w:marLeft w:val="0"/>
      <w:marRight w:val="0"/>
      <w:marTop w:val="0"/>
      <w:marBottom w:val="0"/>
      <w:divBdr>
        <w:top w:val="none" w:sz="0" w:space="0" w:color="auto"/>
        <w:left w:val="none" w:sz="0" w:space="0" w:color="auto"/>
        <w:bottom w:val="none" w:sz="0" w:space="0" w:color="auto"/>
        <w:right w:val="none" w:sz="0" w:space="0" w:color="auto"/>
      </w:divBdr>
    </w:div>
    <w:div w:id="1857428530">
      <w:bodyDiv w:val="1"/>
      <w:marLeft w:val="0"/>
      <w:marRight w:val="0"/>
      <w:marTop w:val="0"/>
      <w:marBottom w:val="0"/>
      <w:divBdr>
        <w:top w:val="none" w:sz="0" w:space="0" w:color="auto"/>
        <w:left w:val="none" w:sz="0" w:space="0" w:color="auto"/>
        <w:bottom w:val="none" w:sz="0" w:space="0" w:color="auto"/>
        <w:right w:val="none" w:sz="0" w:space="0" w:color="auto"/>
      </w:divBdr>
    </w:div>
    <w:div w:id="1896426457">
      <w:bodyDiv w:val="1"/>
      <w:marLeft w:val="0"/>
      <w:marRight w:val="0"/>
      <w:marTop w:val="0"/>
      <w:marBottom w:val="0"/>
      <w:divBdr>
        <w:top w:val="none" w:sz="0" w:space="0" w:color="auto"/>
        <w:left w:val="none" w:sz="0" w:space="0" w:color="auto"/>
        <w:bottom w:val="none" w:sz="0" w:space="0" w:color="auto"/>
        <w:right w:val="none" w:sz="0" w:space="0" w:color="auto"/>
      </w:divBdr>
    </w:div>
    <w:div w:id="1900745040">
      <w:bodyDiv w:val="1"/>
      <w:marLeft w:val="0"/>
      <w:marRight w:val="0"/>
      <w:marTop w:val="0"/>
      <w:marBottom w:val="0"/>
      <w:divBdr>
        <w:top w:val="none" w:sz="0" w:space="0" w:color="auto"/>
        <w:left w:val="none" w:sz="0" w:space="0" w:color="auto"/>
        <w:bottom w:val="none" w:sz="0" w:space="0" w:color="auto"/>
        <w:right w:val="none" w:sz="0" w:space="0" w:color="auto"/>
      </w:divBdr>
    </w:div>
    <w:div w:id="1940524640">
      <w:bodyDiv w:val="1"/>
      <w:marLeft w:val="0"/>
      <w:marRight w:val="0"/>
      <w:marTop w:val="0"/>
      <w:marBottom w:val="0"/>
      <w:divBdr>
        <w:top w:val="none" w:sz="0" w:space="0" w:color="auto"/>
        <w:left w:val="none" w:sz="0" w:space="0" w:color="auto"/>
        <w:bottom w:val="none" w:sz="0" w:space="0" w:color="auto"/>
        <w:right w:val="none" w:sz="0" w:space="0" w:color="auto"/>
      </w:divBdr>
    </w:div>
    <w:div w:id="1940792091">
      <w:bodyDiv w:val="1"/>
      <w:marLeft w:val="0"/>
      <w:marRight w:val="0"/>
      <w:marTop w:val="0"/>
      <w:marBottom w:val="0"/>
      <w:divBdr>
        <w:top w:val="none" w:sz="0" w:space="0" w:color="auto"/>
        <w:left w:val="none" w:sz="0" w:space="0" w:color="auto"/>
        <w:bottom w:val="none" w:sz="0" w:space="0" w:color="auto"/>
        <w:right w:val="none" w:sz="0" w:space="0" w:color="auto"/>
      </w:divBdr>
    </w:div>
    <w:div w:id="1946232883">
      <w:bodyDiv w:val="1"/>
      <w:marLeft w:val="0"/>
      <w:marRight w:val="0"/>
      <w:marTop w:val="0"/>
      <w:marBottom w:val="0"/>
      <w:divBdr>
        <w:top w:val="none" w:sz="0" w:space="0" w:color="auto"/>
        <w:left w:val="none" w:sz="0" w:space="0" w:color="auto"/>
        <w:bottom w:val="none" w:sz="0" w:space="0" w:color="auto"/>
        <w:right w:val="none" w:sz="0" w:space="0" w:color="auto"/>
      </w:divBdr>
    </w:div>
    <w:div w:id="1963147961">
      <w:bodyDiv w:val="1"/>
      <w:marLeft w:val="0"/>
      <w:marRight w:val="0"/>
      <w:marTop w:val="0"/>
      <w:marBottom w:val="0"/>
      <w:divBdr>
        <w:top w:val="none" w:sz="0" w:space="0" w:color="auto"/>
        <w:left w:val="none" w:sz="0" w:space="0" w:color="auto"/>
        <w:bottom w:val="none" w:sz="0" w:space="0" w:color="auto"/>
        <w:right w:val="none" w:sz="0" w:space="0" w:color="auto"/>
      </w:divBdr>
    </w:div>
    <w:div w:id="1982534359">
      <w:bodyDiv w:val="1"/>
      <w:marLeft w:val="0"/>
      <w:marRight w:val="0"/>
      <w:marTop w:val="0"/>
      <w:marBottom w:val="0"/>
      <w:divBdr>
        <w:top w:val="none" w:sz="0" w:space="0" w:color="auto"/>
        <w:left w:val="none" w:sz="0" w:space="0" w:color="auto"/>
        <w:bottom w:val="none" w:sz="0" w:space="0" w:color="auto"/>
        <w:right w:val="none" w:sz="0" w:space="0" w:color="auto"/>
      </w:divBdr>
    </w:div>
    <w:div w:id="1987933835">
      <w:bodyDiv w:val="1"/>
      <w:marLeft w:val="0"/>
      <w:marRight w:val="0"/>
      <w:marTop w:val="0"/>
      <w:marBottom w:val="0"/>
      <w:divBdr>
        <w:top w:val="none" w:sz="0" w:space="0" w:color="auto"/>
        <w:left w:val="none" w:sz="0" w:space="0" w:color="auto"/>
        <w:bottom w:val="none" w:sz="0" w:space="0" w:color="auto"/>
        <w:right w:val="none" w:sz="0" w:space="0" w:color="auto"/>
      </w:divBdr>
    </w:div>
    <w:div w:id="2003387201">
      <w:bodyDiv w:val="1"/>
      <w:marLeft w:val="0"/>
      <w:marRight w:val="0"/>
      <w:marTop w:val="0"/>
      <w:marBottom w:val="0"/>
      <w:divBdr>
        <w:top w:val="none" w:sz="0" w:space="0" w:color="auto"/>
        <w:left w:val="none" w:sz="0" w:space="0" w:color="auto"/>
        <w:bottom w:val="none" w:sz="0" w:space="0" w:color="auto"/>
        <w:right w:val="none" w:sz="0" w:space="0" w:color="auto"/>
      </w:divBdr>
    </w:div>
    <w:div w:id="2012873488">
      <w:bodyDiv w:val="1"/>
      <w:marLeft w:val="0"/>
      <w:marRight w:val="0"/>
      <w:marTop w:val="0"/>
      <w:marBottom w:val="0"/>
      <w:divBdr>
        <w:top w:val="none" w:sz="0" w:space="0" w:color="auto"/>
        <w:left w:val="none" w:sz="0" w:space="0" w:color="auto"/>
        <w:bottom w:val="none" w:sz="0" w:space="0" w:color="auto"/>
        <w:right w:val="none" w:sz="0" w:space="0" w:color="auto"/>
      </w:divBdr>
    </w:div>
    <w:div w:id="2019888363">
      <w:bodyDiv w:val="1"/>
      <w:marLeft w:val="0"/>
      <w:marRight w:val="0"/>
      <w:marTop w:val="0"/>
      <w:marBottom w:val="0"/>
      <w:divBdr>
        <w:top w:val="none" w:sz="0" w:space="0" w:color="auto"/>
        <w:left w:val="none" w:sz="0" w:space="0" w:color="auto"/>
        <w:bottom w:val="none" w:sz="0" w:space="0" w:color="auto"/>
        <w:right w:val="none" w:sz="0" w:space="0" w:color="auto"/>
      </w:divBdr>
      <w:divsChild>
        <w:div w:id="935945744">
          <w:marLeft w:val="0"/>
          <w:marRight w:val="0"/>
          <w:marTop w:val="100"/>
          <w:marBottom w:val="100"/>
          <w:divBdr>
            <w:top w:val="none" w:sz="0" w:space="0" w:color="auto"/>
            <w:left w:val="none" w:sz="0" w:space="0" w:color="auto"/>
            <w:bottom w:val="none" w:sz="0" w:space="0" w:color="auto"/>
            <w:right w:val="none" w:sz="0" w:space="0" w:color="auto"/>
          </w:divBdr>
          <w:divsChild>
            <w:div w:id="2025937587">
              <w:marLeft w:val="0"/>
              <w:marRight w:val="0"/>
              <w:marTop w:val="0"/>
              <w:marBottom w:val="0"/>
              <w:divBdr>
                <w:top w:val="none" w:sz="0" w:space="0" w:color="auto"/>
                <w:left w:val="none" w:sz="0" w:space="0" w:color="auto"/>
                <w:bottom w:val="none" w:sz="0" w:space="0" w:color="auto"/>
                <w:right w:val="none" w:sz="0" w:space="0" w:color="auto"/>
              </w:divBdr>
              <w:divsChild>
                <w:div w:id="115121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787097">
      <w:bodyDiv w:val="1"/>
      <w:marLeft w:val="0"/>
      <w:marRight w:val="0"/>
      <w:marTop w:val="0"/>
      <w:marBottom w:val="0"/>
      <w:divBdr>
        <w:top w:val="none" w:sz="0" w:space="0" w:color="auto"/>
        <w:left w:val="none" w:sz="0" w:space="0" w:color="auto"/>
        <w:bottom w:val="none" w:sz="0" w:space="0" w:color="auto"/>
        <w:right w:val="none" w:sz="0" w:space="0" w:color="auto"/>
      </w:divBdr>
    </w:div>
    <w:div w:id="2031300051">
      <w:bodyDiv w:val="1"/>
      <w:marLeft w:val="0"/>
      <w:marRight w:val="0"/>
      <w:marTop w:val="0"/>
      <w:marBottom w:val="0"/>
      <w:divBdr>
        <w:top w:val="none" w:sz="0" w:space="0" w:color="auto"/>
        <w:left w:val="none" w:sz="0" w:space="0" w:color="auto"/>
        <w:bottom w:val="none" w:sz="0" w:space="0" w:color="auto"/>
        <w:right w:val="none" w:sz="0" w:space="0" w:color="auto"/>
      </w:divBdr>
      <w:divsChild>
        <w:div w:id="1438909500">
          <w:marLeft w:val="0"/>
          <w:marRight w:val="0"/>
          <w:marTop w:val="100"/>
          <w:marBottom w:val="100"/>
          <w:divBdr>
            <w:top w:val="none" w:sz="0" w:space="0" w:color="auto"/>
            <w:left w:val="none" w:sz="0" w:space="0" w:color="auto"/>
            <w:bottom w:val="none" w:sz="0" w:space="0" w:color="auto"/>
            <w:right w:val="none" w:sz="0" w:space="0" w:color="auto"/>
          </w:divBdr>
          <w:divsChild>
            <w:div w:id="755783448">
              <w:marLeft w:val="0"/>
              <w:marRight w:val="0"/>
              <w:marTop w:val="0"/>
              <w:marBottom w:val="0"/>
              <w:divBdr>
                <w:top w:val="none" w:sz="0" w:space="0" w:color="auto"/>
                <w:left w:val="none" w:sz="0" w:space="0" w:color="auto"/>
                <w:bottom w:val="none" w:sz="0" w:space="0" w:color="auto"/>
                <w:right w:val="none" w:sz="0" w:space="0" w:color="auto"/>
              </w:divBdr>
              <w:divsChild>
                <w:div w:id="201032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371128">
      <w:bodyDiv w:val="1"/>
      <w:marLeft w:val="0"/>
      <w:marRight w:val="0"/>
      <w:marTop w:val="0"/>
      <w:marBottom w:val="0"/>
      <w:divBdr>
        <w:top w:val="none" w:sz="0" w:space="0" w:color="auto"/>
        <w:left w:val="none" w:sz="0" w:space="0" w:color="auto"/>
        <w:bottom w:val="none" w:sz="0" w:space="0" w:color="auto"/>
        <w:right w:val="none" w:sz="0" w:space="0" w:color="auto"/>
      </w:divBdr>
    </w:div>
    <w:div w:id="2083526438">
      <w:bodyDiv w:val="1"/>
      <w:marLeft w:val="0"/>
      <w:marRight w:val="0"/>
      <w:marTop w:val="0"/>
      <w:marBottom w:val="0"/>
      <w:divBdr>
        <w:top w:val="none" w:sz="0" w:space="0" w:color="auto"/>
        <w:left w:val="none" w:sz="0" w:space="0" w:color="auto"/>
        <w:bottom w:val="none" w:sz="0" w:space="0" w:color="auto"/>
        <w:right w:val="none" w:sz="0" w:space="0" w:color="auto"/>
      </w:divBdr>
    </w:div>
    <w:div w:id="2096855595">
      <w:bodyDiv w:val="1"/>
      <w:marLeft w:val="0"/>
      <w:marRight w:val="0"/>
      <w:marTop w:val="0"/>
      <w:marBottom w:val="0"/>
      <w:divBdr>
        <w:top w:val="none" w:sz="0" w:space="0" w:color="auto"/>
        <w:left w:val="none" w:sz="0" w:space="0" w:color="auto"/>
        <w:bottom w:val="none" w:sz="0" w:space="0" w:color="auto"/>
        <w:right w:val="none" w:sz="0" w:space="0" w:color="auto"/>
      </w:divBdr>
    </w:div>
    <w:div w:id="2099398374">
      <w:bodyDiv w:val="1"/>
      <w:marLeft w:val="0"/>
      <w:marRight w:val="0"/>
      <w:marTop w:val="0"/>
      <w:marBottom w:val="0"/>
      <w:divBdr>
        <w:top w:val="none" w:sz="0" w:space="0" w:color="auto"/>
        <w:left w:val="none" w:sz="0" w:space="0" w:color="auto"/>
        <w:bottom w:val="none" w:sz="0" w:space="0" w:color="auto"/>
        <w:right w:val="none" w:sz="0" w:space="0" w:color="auto"/>
      </w:divBdr>
    </w:div>
    <w:div w:id="2099666546">
      <w:bodyDiv w:val="1"/>
      <w:marLeft w:val="0"/>
      <w:marRight w:val="0"/>
      <w:marTop w:val="0"/>
      <w:marBottom w:val="0"/>
      <w:divBdr>
        <w:top w:val="none" w:sz="0" w:space="0" w:color="auto"/>
        <w:left w:val="none" w:sz="0" w:space="0" w:color="auto"/>
        <w:bottom w:val="none" w:sz="0" w:space="0" w:color="auto"/>
        <w:right w:val="none" w:sz="0" w:space="0" w:color="auto"/>
      </w:divBdr>
    </w:div>
    <w:div w:id="2108688896">
      <w:bodyDiv w:val="1"/>
      <w:marLeft w:val="0"/>
      <w:marRight w:val="0"/>
      <w:marTop w:val="0"/>
      <w:marBottom w:val="0"/>
      <w:divBdr>
        <w:top w:val="none" w:sz="0" w:space="0" w:color="auto"/>
        <w:left w:val="none" w:sz="0" w:space="0" w:color="auto"/>
        <w:bottom w:val="none" w:sz="0" w:space="0" w:color="auto"/>
        <w:right w:val="none" w:sz="0" w:space="0" w:color="auto"/>
      </w:divBdr>
    </w:div>
    <w:div w:id="211474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ievdz@bk.ru" TargetMode="External"/><Relationship Id="rId3" Type="http://schemas.openxmlformats.org/officeDocument/2006/relationships/settings" Target="settings.xml"/><Relationship Id="rId7" Type="http://schemas.openxmlformats.org/officeDocument/2006/relationships/hyperlink" Target="mailto:ElinMFazlyeva@stud.kpf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2418</Words>
  <Characters>13784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16170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2025-06-10T22:23:00Z</dcterms:created>
  <dcterms:modified xsi:type="dcterms:W3CDTF">2025-06-10T22:23:00Z</dcterms:modified>
</cp:coreProperties>
</file>