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40C85" w14:textId="703B24CA" w:rsidR="00904C86" w:rsidRPr="0043372D" w:rsidRDefault="00904C86" w:rsidP="0043372D">
      <w:pPr>
        <w:spacing w:after="0" w:line="360" w:lineRule="auto"/>
        <w:jc w:val="center"/>
        <w:rPr>
          <w:rFonts w:ascii="Times New Roman" w:hAnsi="Times New Roman" w:cs="Times New Roman"/>
          <w:color w:val="000000" w:themeColor="text1"/>
          <w:sz w:val="28"/>
          <w:szCs w:val="36"/>
          <w:lang w:val="ru-RU"/>
        </w:rPr>
      </w:pPr>
      <w:r w:rsidRPr="0043372D">
        <w:rPr>
          <w:rFonts w:ascii="Times New Roman" w:hAnsi="Times New Roman" w:cs="Times New Roman"/>
          <w:b/>
          <w:color w:val="000000" w:themeColor="text1"/>
          <w:sz w:val="28"/>
          <w:szCs w:val="36"/>
          <w:lang w:val="ru-RU"/>
        </w:rPr>
        <w:t>Казанский Федеральный Университет</w:t>
      </w:r>
    </w:p>
    <w:p w14:paraId="103108BC" w14:textId="525A0AAB" w:rsidR="00904C86" w:rsidRPr="0043372D" w:rsidRDefault="00904C86" w:rsidP="0043372D">
      <w:pPr>
        <w:spacing w:after="0" w:line="360" w:lineRule="auto"/>
        <w:jc w:val="center"/>
        <w:rPr>
          <w:rFonts w:ascii="Times New Roman" w:hAnsi="Times New Roman" w:cs="Times New Roman"/>
          <w:b/>
          <w:color w:val="000000" w:themeColor="text1"/>
          <w:sz w:val="28"/>
          <w:szCs w:val="36"/>
          <w:lang w:val="ru-RU"/>
        </w:rPr>
      </w:pPr>
      <w:r w:rsidRPr="0043372D">
        <w:rPr>
          <w:rFonts w:ascii="Times New Roman" w:hAnsi="Times New Roman" w:cs="Times New Roman"/>
          <w:b/>
          <w:color w:val="000000" w:themeColor="text1"/>
          <w:sz w:val="28"/>
          <w:szCs w:val="36"/>
          <w:lang w:val="ru-RU"/>
        </w:rPr>
        <w:t>Кафедра технологии нефти, газа и углеродных материалов</w:t>
      </w:r>
    </w:p>
    <w:p w14:paraId="4428D389" w14:textId="27FF467B" w:rsidR="00904C86" w:rsidRPr="0043372D" w:rsidRDefault="00904C86" w:rsidP="0043372D">
      <w:pPr>
        <w:spacing w:after="0" w:line="360" w:lineRule="auto"/>
        <w:jc w:val="center"/>
        <w:rPr>
          <w:rFonts w:ascii="Times New Roman" w:hAnsi="Times New Roman" w:cs="Times New Roman"/>
          <w:color w:val="000000" w:themeColor="text1"/>
          <w:sz w:val="28"/>
          <w:szCs w:val="36"/>
          <w:lang w:val="ru-RU"/>
        </w:rPr>
      </w:pPr>
      <w:r w:rsidRPr="0043372D">
        <w:rPr>
          <w:rFonts w:ascii="Times New Roman" w:hAnsi="Times New Roman" w:cs="Times New Roman"/>
          <w:b/>
          <w:color w:val="000000" w:themeColor="text1"/>
          <w:sz w:val="28"/>
          <w:szCs w:val="36"/>
        </w:rPr>
        <w:t>Kazan Federal University</w:t>
      </w:r>
      <w:r w:rsidR="00F75F20" w:rsidRPr="0043372D">
        <w:rPr>
          <w:rFonts w:ascii="Times New Roman" w:hAnsi="Times New Roman" w:cs="Times New Roman"/>
          <w:b/>
          <w:color w:val="000000" w:themeColor="text1"/>
          <w:sz w:val="28"/>
          <w:szCs w:val="36"/>
          <w:lang w:val="ru-RU"/>
        </w:rPr>
        <w:t>,</w:t>
      </w:r>
    </w:p>
    <w:p w14:paraId="6D48144C" w14:textId="073FA225" w:rsidR="00904C86" w:rsidRPr="0043372D" w:rsidRDefault="00904C86" w:rsidP="0043372D">
      <w:pPr>
        <w:spacing w:after="0" w:line="360" w:lineRule="auto"/>
        <w:jc w:val="center"/>
        <w:rPr>
          <w:rFonts w:ascii="Times New Roman" w:hAnsi="Times New Roman" w:cs="Times New Roman"/>
          <w:b/>
          <w:color w:val="000000" w:themeColor="text1"/>
          <w:sz w:val="28"/>
          <w:szCs w:val="36"/>
        </w:rPr>
      </w:pPr>
      <w:r w:rsidRPr="0043372D">
        <w:rPr>
          <w:rFonts w:ascii="Times New Roman" w:hAnsi="Times New Roman" w:cs="Times New Roman"/>
          <w:b/>
          <w:color w:val="000000" w:themeColor="text1"/>
          <w:sz w:val="28"/>
          <w:szCs w:val="36"/>
        </w:rPr>
        <w:t>Department of oil &amp; gas technology and carbon materials</w:t>
      </w:r>
    </w:p>
    <w:p w14:paraId="2F3C2788" w14:textId="77777777" w:rsidR="00F75F20" w:rsidRPr="0043372D" w:rsidRDefault="00F75F20" w:rsidP="0043372D">
      <w:pPr>
        <w:spacing w:after="0" w:line="360" w:lineRule="auto"/>
        <w:jc w:val="center"/>
        <w:rPr>
          <w:rFonts w:ascii="Times New Roman" w:hAnsi="Times New Roman" w:cs="Times New Roman"/>
          <w:color w:val="000000" w:themeColor="text1"/>
          <w:sz w:val="28"/>
          <w:szCs w:val="36"/>
        </w:rPr>
      </w:pPr>
    </w:p>
    <w:p w14:paraId="013F862C" w14:textId="1499A2D8" w:rsidR="00A9403A" w:rsidRPr="0043372D" w:rsidRDefault="00F50492" w:rsidP="0043372D">
      <w:pPr>
        <w:spacing w:after="0" w:line="360" w:lineRule="auto"/>
        <w:jc w:val="center"/>
        <w:rPr>
          <w:rFonts w:ascii="Times New Roman" w:hAnsi="Times New Roman" w:cs="Times New Roman"/>
          <w:b/>
          <w:bCs/>
          <w:color w:val="000000" w:themeColor="text1"/>
          <w:sz w:val="28"/>
          <w:szCs w:val="36"/>
          <w:lang w:val="ru-RU"/>
        </w:rPr>
      </w:pPr>
      <w:r w:rsidRPr="0043372D">
        <w:rPr>
          <w:rFonts w:ascii="Times New Roman" w:hAnsi="Times New Roman" w:cs="Times New Roman"/>
          <w:b/>
          <w:bCs/>
          <w:color w:val="000000" w:themeColor="text1"/>
          <w:sz w:val="28"/>
          <w:szCs w:val="36"/>
          <w:lang w:val="ru-RU"/>
        </w:rPr>
        <w:t>П</w:t>
      </w:r>
      <w:r w:rsidR="00A9403A" w:rsidRPr="0043372D">
        <w:rPr>
          <w:rFonts w:ascii="Times New Roman" w:hAnsi="Times New Roman" w:cs="Times New Roman"/>
          <w:b/>
          <w:bCs/>
          <w:color w:val="000000" w:themeColor="text1"/>
          <w:sz w:val="28"/>
          <w:szCs w:val="36"/>
          <w:lang w:val="ru-RU"/>
        </w:rPr>
        <w:t>роектировани</w:t>
      </w:r>
      <w:r w:rsidRPr="0043372D">
        <w:rPr>
          <w:rFonts w:ascii="Times New Roman" w:hAnsi="Times New Roman" w:cs="Times New Roman"/>
          <w:b/>
          <w:bCs/>
          <w:color w:val="000000" w:themeColor="text1"/>
          <w:sz w:val="28"/>
          <w:szCs w:val="36"/>
          <w:lang w:val="ru-RU"/>
        </w:rPr>
        <w:t>е</w:t>
      </w:r>
      <w:r w:rsidR="00A9403A" w:rsidRPr="0043372D">
        <w:rPr>
          <w:rFonts w:ascii="Times New Roman" w:hAnsi="Times New Roman" w:cs="Times New Roman"/>
          <w:b/>
          <w:bCs/>
          <w:color w:val="000000" w:themeColor="text1"/>
          <w:sz w:val="28"/>
          <w:szCs w:val="36"/>
          <w:lang w:val="ru-RU"/>
        </w:rPr>
        <w:t xml:space="preserve"> </w:t>
      </w:r>
      <w:r w:rsidRPr="0043372D">
        <w:rPr>
          <w:rFonts w:ascii="Times New Roman" w:hAnsi="Times New Roman" w:cs="Times New Roman"/>
          <w:b/>
          <w:bCs/>
          <w:color w:val="000000" w:themeColor="text1"/>
          <w:sz w:val="28"/>
          <w:szCs w:val="36"/>
          <w:lang w:val="ru-RU"/>
        </w:rPr>
        <w:t xml:space="preserve">газораспределительной сети и </w:t>
      </w:r>
      <w:r w:rsidR="00A9403A" w:rsidRPr="0043372D">
        <w:rPr>
          <w:rFonts w:ascii="Times New Roman" w:hAnsi="Times New Roman" w:cs="Times New Roman"/>
          <w:b/>
          <w:bCs/>
          <w:color w:val="000000" w:themeColor="text1"/>
          <w:sz w:val="28"/>
          <w:szCs w:val="36"/>
          <w:lang w:val="ru-RU"/>
        </w:rPr>
        <w:t>газификаци</w:t>
      </w:r>
      <w:r w:rsidRPr="0043372D">
        <w:rPr>
          <w:rFonts w:ascii="Times New Roman" w:hAnsi="Times New Roman" w:cs="Times New Roman"/>
          <w:b/>
          <w:bCs/>
          <w:color w:val="000000" w:themeColor="text1"/>
          <w:sz w:val="28"/>
          <w:szCs w:val="36"/>
          <w:lang w:val="ru-RU"/>
        </w:rPr>
        <w:t>я</w:t>
      </w:r>
      <w:r w:rsidR="00A9403A" w:rsidRPr="0043372D">
        <w:rPr>
          <w:rFonts w:ascii="Times New Roman" w:hAnsi="Times New Roman" w:cs="Times New Roman"/>
          <w:b/>
          <w:bCs/>
          <w:color w:val="000000" w:themeColor="text1"/>
          <w:sz w:val="28"/>
          <w:szCs w:val="36"/>
          <w:lang w:val="ru-RU"/>
        </w:rPr>
        <w:t xml:space="preserve"> частного сектора на</w:t>
      </w:r>
      <w:r w:rsidRPr="0043372D">
        <w:rPr>
          <w:rFonts w:ascii="Times New Roman" w:hAnsi="Times New Roman" w:cs="Times New Roman"/>
          <w:b/>
          <w:bCs/>
          <w:color w:val="000000" w:themeColor="text1"/>
          <w:sz w:val="28"/>
          <w:szCs w:val="36"/>
          <w:lang w:val="ru-RU"/>
        </w:rPr>
        <w:t xml:space="preserve"> примере</w:t>
      </w:r>
      <w:r w:rsidR="00A9403A" w:rsidRPr="0043372D">
        <w:rPr>
          <w:rFonts w:ascii="Times New Roman" w:hAnsi="Times New Roman" w:cs="Times New Roman"/>
          <w:b/>
          <w:bCs/>
          <w:color w:val="000000" w:themeColor="text1"/>
          <w:sz w:val="28"/>
          <w:szCs w:val="36"/>
          <w:lang w:val="ru-RU"/>
        </w:rPr>
        <w:t xml:space="preserve"> марковско</w:t>
      </w:r>
      <w:r w:rsidRPr="0043372D">
        <w:rPr>
          <w:rFonts w:ascii="Times New Roman" w:hAnsi="Times New Roman" w:cs="Times New Roman"/>
          <w:b/>
          <w:bCs/>
          <w:color w:val="000000" w:themeColor="text1"/>
          <w:sz w:val="28"/>
          <w:szCs w:val="36"/>
          <w:lang w:val="ru-RU"/>
        </w:rPr>
        <w:t>го</w:t>
      </w:r>
      <w:r w:rsidR="00A9403A" w:rsidRPr="0043372D">
        <w:rPr>
          <w:rFonts w:ascii="Times New Roman" w:hAnsi="Times New Roman" w:cs="Times New Roman"/>
          <w:b/>
          <w:bCs/>
          <w:color w:val="000000" w:themeColor="text1"/>
          <w:sz w:val="28"/>
          <w:szCs w:val="36"/>
          <w:lang w:val="ru-RU"/>
        </w:rPr>
        <w:t xml:space="preserve"> месторождени</w:t>
      </w:r>
      <w:r w:rsidRPr="0043372D">
        <w:rPr>
          <w:rFonts w:ascii="Times New Roman" w:hAnsi="Times New Roman" w:cs="Times New Roman"/>
          <w:b/>
          <w:bCs/>
          <w:color w:val="000000" w:themeColor="text1"/>
          <w:sz w:val="28"/>
          <w:szCs w:val="36"/>
          <w:lang w:val="ru-RU"/>
        </w:rPr>
        <w:t>я</w:t>
      </w:r>
    </w:p>
    <w:p w14:paraId="7D0B0273" w14:textId="05CF4096" w:rsidR="00904C86" w:rsidRPr="0043372D" w:rsidRDefault="00A9403A" w:rsidP="0043372D">
      <w:pPr>
        <w:spacing w:after="0" w:line="360" w:lineRule="auto"/>
        <w:jc w:val="center"/>
        <w:rPr>
          <w:rFonts w:ascii="Times New Roman" w:hAnsi="Times New Roman" w:cs="Times New Roman"/>
          <w:b/>
          <w:color w:val="000000" w:themeColor="text1"/>
          <w:sz w:val="28"/>
          <w:szCs w:val="36"/>
        </w:rPr>
      </w:pPr>
      <w:r w:rsidRPr="0043372D">
        <w:rPr>
          <w:rFonts w:ascii="Times New Roman" w:hAnsi="Times New Roman" w:cs="Times New Roman"/>
          <w:b/>
          <w:color w:val="000000" w:themeColor="text1"/>
          <w:sz w:val="28"/>
          <w:szCs w:val="36"/>
        </w:rPr>
        <w:t xml:space="preserve">Calculation methods for designing gasification of the private sector at the </w:t>
      </w:r>
      <w:proofErr w:type="spellStart"/>
      <w:r w:rsidR="00F75F20" w:rsidRPr="0043372D">
        <w:rPr>
          <w:rFonts w:ascii="Times New Roman" w:hAnsi="Times New Roman" w:cs="Times New Roman"/>
          <w:b/>
          <w:color w:val="000000" w:themeColor="text1"/>
          <w:sz w:val="28"/>
          <w:szCs w:val="36"/>
        </w:rPr>
        <w:t>M</w:t>
      </w:r>
      <w:r w:rsidRPr="0043372D">
        <w:rPr>
          <w:rFonts w:ascii="Times New Roman" w:hAnsi="Times New Roman" w:cs="Times New Roman"/>
          <w:b/>
          <w:color w:val="000000" w:themeColor="text1"/>
          <w:sz w:val="28"/>
          <w:szCs w:val="36"/>
        </w:rPr>
        <w:t>arkovskoye</w:t>
      </w:r>
      <w:proofErr w:type="spellEnd"/>
      <w:r w:rsidRPr="0043372D">
        <w:rPr>
          <w:rFonts w:ascii="Times New Roman" w:hAnsi="Times New Roman" w:cs="Times New Roman"/>
          <w:b/>
          <w:color w:val="000000" w:themeColor="text1"/>
          <w:sz w:val="28"/>
          <w:szCs w:val="36"/>
        </w:rPr>
        <w:t xml:space="preserve"> field</w:t>
      </w:r>
    </w:p>
    <w:p w14:paraId="2A69E606" w14:textId="77777777" w:rsidR="00904C86" w:rsidRPr="0043372D" w:rsidRDefault="00904C86" w:rsidP="0043372D">
      <w:pPr>
        <w:spacing w:after="0" w:line="360" w:lineRule="auto"/>
        <w:jc w:val="center"/>
        <w:rPr>
          <w:rFonts w:ascii="Times New Roman" w:hAnsi="Times New Roman" w:cs="Times New Roman"/>
          <w:bCs/>
          <w:color w:val="000000" w:themeColor="text1"/>
          <w:sz w:val="28"/>
          <w:szCs w:val="36"/>
        </w:rPr>
      </w:pPr>
      <w:proofErr w:type="spellStart"/>
      <w:r w:rsidRPr="0043372D">
        <w:rPr>
          <w:rFonts w:ascii="Times New Roman" w:hAnsi="Times New Roman" w:cs="Times New Roman"/>
          <w:bCs/>
          <w:color w:val="000000" w:themeColor="text1"/>
          <w:sz w:val="28"/>
          <w:szCs w:val="36"/>
        </w:rPr>
        <w:t>Араб</w:t>
      </w:r>
      <w:proofErr w:type="spellEnd"/>
      <w:r w:rsidRPr="0043372D">
        <w:rPr>
          <w:rFonts w:ascii="Times New Roman" w:hAnsi="Times New Roman" w:cs="Times New Roman"/>
          <w:bCs/>
          <w:color w:val="000000" w:themeColor="text1"/>
          <w:sz w:val="28"/>
          <w:szCs w:val="36"/>
        </w:rPr>
        <w:t xml:space="preserve"> </w:t>
      </w:r>
      <w:proofErr w:type="spellStart"/>
      <w:r w:rsidRPr="0043372D">
        <w:rPr>
          <w:rFonts w:ascii="Times New Roman" w:hAnsi="Times New Roman" w:cs="Times New Roman"/>
          <w:bCs/>
          <w:color w:val="000000" w:themeColor="text1"/>
          <w:sz w:val="28"/>
          <w:szCs w:val="36"/>
        </w:rPr>
        <w:t>Абдуллах</w:t>
      </w:r>
      <w:proofErr w:type="spellEnd"/>
      <w:r w:rsidRPr="0043372D">
        <w:rPr>
          <w:rFonts w:ascii="Times New Roman" w:hAnsi="Times New Roman" w:cs="Times New Roman"/>
          <w:bCs/>
          <w:color w:val="000000" w:themeColor="text1"/>
          <w:sz w:val="28"/>
          <w:szCs w:val="36"/>
        </w:rPr>
        <w:t xml:space="preserve"> </w:t>
      </w:r>
      <w:proofErr w:type="spellStart"/>
      <w:r w:rsidRPr="0043372D">
        <w:rPr>
          <w:rFonts w:ascii="Times New Roman" w:hAnsi="Times New Roman" w:cs="Times New Roman"/>
          <w:bCs/>
          <w:color w:val="000000" w:themeColor="text1"/>
          <w:sz w:val="28"/>
          <w:szCs w:val="36"/>
        </w:rPr>
        <w:t>Анмар</w:t>
      </w:r>
      <w:proofErr w:type="spellEnd"/>
      <w:r w:rsidRPr="0043372D">
        <w:rPr>
          <w:rFonts w:ascii="Times New Roman" w:hAnsi="Times New Roman" w:cs="Times New Roman"/>
          <w:bCs/>
          <w:color w:val="000000" w:themeColor="text1"/>
          <w:sz w:val="28"/>
          <w:szCs w:val="36"/>
        </w:rPr>
        <w:t xml:space="preserve"> </w:t>
      </w:r>
      <w:proofErr w:type="spellStart"/>
      <w:r w:rsidRPr="0043372D">
        <w:rPr>
          <w:rFonts w:ascii="Times New Roman" w:hAnsi="Times New Roman" w:cs="Times New Roman"/>
          <w:bCs/>
          <w:color w:val="000000" w:themeColor="text1"/>
          <w:sz w:val="28"/>
          <w:szCs w:val="36"/>
        </w:rPr>
        <w:t>Абдуллах</w:t>
      </w:r>
      <w:proofErr w:type="spellEnd"/>
      <w:r w:rsidRPr="0043372D">
        <w:rPr>
          <w:rFonts w:ascii="Times New Roman" w:hAnsi="Times New Roman" w:cs="Times New Roman"/>
          <w:bCs/>
          <w:color w:val="000000" w:themeColor="text1"/>
          <w:sz w:val="28"/>
          <w:szCs w:val="36"/>
        </w:rPr>
        <w:t xml:space="preserve">, Arab Abdullah </w:t>
      </w:r>
      <w:proofErr w:type="spellStart"/>
      <w:r w:rsidRPr="0043372D">
        <w:rPr>
          <w:rFonts w:ascii="Times New Roman" w:hAnsi="Times New Roman" w:cs="Times New Roman"/>
          <w:bCs/>
          <w:color w:val="000000" w:themeColor="text1"/>
          <w:sz w:val="28"/>
          <w:szCs w:val="36"/>
        </w:rPr>
        <w:t>Anmar</w:t>
      </w:r>
      <w:proofErr w:type="spellEnd"/>
      <w:r w:rsidRPr="0043372D">
        <w:rPr>
          <w:rFonts w:ascii="Times New Roman" w:hAnsi="Times New Roman" w:cs="Times New Roman"/>
          <w:bCs/>
          <w:color w:val="000000" w:themeColor="text1"/>
          <w:sz w:val="28"/>
          <w:szCs w:val="36"/>
        </w:rPr>
        <w:t xml:space="preserve"> Abdullah </w:t>
      </w:r>
      <w:r w:rsidRPr="0043372D">
        <w:rPr>
          <w:rFonts w:ascii="Times New Roman" w:hAnsi="Times New Roman" w:cs="Times New Roman"/>
          <w:bCs/>
          <w:color w:val="000000" w:themeColor="text1"/>
          <w:sz w:val="28"/>
          <w:szCs w:val="36"/>
          <w:vertAlign w:val="superscript"/>
        </w:rPr>
        <w:t>1</w:t>
      </w:r>
    </w:p>
    <w:p w14:paraId="3BAA36F1" w14:textId="77777777" w:rsidR="00904C86" w:rsidRPr="0043372D" w:rsidRDefault="00904C86" w:rsidP="0043372D">
      <w:pPr>
        <w:spacing w:after="0" w:line="360" w:lineRule="auto"/>
        <w:jc w:val="center"/>
        <w:rPr>
          <w:rFonts w:ascii="Times New Roman" w:hAnsi="Times New Roman" w:cs="Times New Roman"/>
          <w:bCs/>
          <w:color w:val="000000" w:themeColor="text1"/>
          <w:sz w:val="28"/>
          <w:szCs w:val="36"/>
        </w:rPr>
      </w:pPr>
      <w:r w:rsidRPr="0043372D">
        <w:rPr>
          <w:rFonts w:ascii="Times New Roman" w:hAnsi="Times New Roman" w:cs="Times New Roman"/>
          <w:bCs/>
          <w:color w:val="000000" w:themeColor="text1"/>
          <w:sz w:val="28"/>
          <w:szCs w:val="36"/>
          <w:lang w:val="ru-RU"/>
        </w:rPr>
        <w:t>Валиев</w:t>
      </w:r>
      <w:r w:rsidRPr="0043372D">
        <w:rPr>
          <w:rFonts w:ascii="Times New Roman" w:hAnsi="Times New Roman" w:cs="Times New Roman"/>
          <w:bCs/>
          <w:color w:val="000000" w:themeColor="text1"/>
          <w:sz w:val="28"/>
          <w:szCs w:val="36"/>
        </w:rPr>
        <w:t xml:space="preserve"> </w:t>
      </w:r>
      <w:r w:rsidRPr="0043372D">
        <w:rPr>
          <w:rFonts w:ascii="Times New Roman" w:hAnsi="Times New Roman" w:cs="Times New Roman"/>
          <w:bCs/>
          <w:color w:val="000000" w:themeColor="text1"/>
          <w:sz w:val="28"/>
          <w:szCs w:val="36"/>
          <w:lang w:val="ru-RU"/>
        </w:rPr>
        <w:t>Динар</w:t>
      </w:r>
      <w:r w:rsidRPr="0043372D">
        <w:rPr>
          <w:rFonts w:ascii="Times New Roman" w:hAnsi="Times New Roman" w:cs="Times New Roman"/>
          <w:bCs/>
          <w:color w:val="000000" w:themeColor="text1"/>
          <w:sz w:val="28"/>
          <w:szCs w:val="36"/>
        </w:rPr>
        <w:t xml:space="preserve"> </w:t>
      </w:r>
      <w:proofErr w:type="spellStart"/>
      <w:r w:rsidRPr="0043372D">
        <w:rPr>
          <w:rFonts w:ascii="Times New Roman" w:hAnsi="Times New Roman" w:cs="Times New Roman"/>
          <w:bCs/>
          <w:color w:val="000000" w:themeColor="text1"/>
          <w:sz w:val="28"/>
          <w:szCs w:val="36"/>
          <w:lang w:val="ru-RU"/>
        </w:rPr>
        <w:t>Зиннурович</w:t>
      </w:r>
      <w:proofErr w:type="spellEnd"/>
      <w:r w:rsidRPr="0043372D">
        <w:rPr>
          <w:rFonts w:ascii="Times New Roman" w:hAnsi="Times New Roman" w:cs="Times New Roman"/>
          <w:bCs/>
          <w:color w:val="000000" w:themeColor="text1"/>
          <w:sz w:val="28"/>
          <w:szCs w:val="36"/>
        </w:rPr>
        <w:t xml:space="preserve">, </w:t>
      </w:r>
      <w:proofErr w:type="spellStart"/>
      <w:r w:rsidRPr="0043372D">
        <w:rPr>
          <w:rFonts w:ascii="Times New Roman" w:hAnsi="Times New Roman" w:cs="Times New Roman"/>
          <w:bCs/>
          <w:color w:val="000000" w:themeColor="text1"/>
          <w:sz w:val="28"/>
          <w:szCs w:val="36"/>
        </w:rPr>
        <w:t>Valiev</w:t>
      </w:r>
      <w:proofErr w:type="spellEnd"/>
      <w:r w:rsidRPr="0043372D">
        <w:rPr>
          <w:rFonts w:ascii="Times New Roman" w:hAnsi="Times New Roman" w:cs="Times New Roman"/>
          <w:bCs/>
          <w:color w:val="000000" w:themeColor="text1"/>
          <w:sz w:val="28"/>
          <w:szCs w:val="36"/>
        </w:rPr>
        <w:t xml:space="preserve"> Dinar </w:t>
      </w:r>
      <w:proofErr w:type="spellStart"/>
      <w:r w:rsidRPr="0043372D">
        <w:rPr>
          <w:rFonts w:ascii="Times New Roman" w:hAnsi="Times New Roman" w:cs="Times New Roman"/>
          <w:bCs/>
          <w:color w:val="000000" w:themeColor="text1"/>
          <w:sz w:val="28"/>
          <w:szCs w:val="36"/>
        </w:rPr>
        <w:t>Zinnurovich</w:t>
      </w:r>
      <w:proofErr w:type="spellEnd"/>
      <w:r w:rsidRPr="0043372D">
        <w:rPr>
          <w:rFonts w:ascii="Times New Roman" w:hAnsi="Times New Roman" w:cs="Times New Roman"/>
          <w:bCs/>
          <w:color w:val="000000" w:themeColor="text1"/>
          <w:sz w:val="28"/>
          <w:szCs w:val="36"/>
        </w:rPr>
        <w:t xml:space="preserve"> </w:t>
      </w:r>
      <w:r w:rsidRPr="0043372D">
        <w:rPr>
          <w:rFonts w:ascii="Times New Roman" w:hAnsi="Times New Roman" w:cs="Times New Roman"/>
          <w:bCs/>
          <w:color w:val="000000" w:themeColor="text1"/>
          <w:sz w:val="28"/>
          <w:szCs w:val="36"/>
          <w:vertAlign w:val="superscript"/>
        </w:rPr>
        <w:t>2</w:t>
      </w:r>
    </w:p>
    <w:p w14:paraId="3AADEB53" w14:textId="77777777" w:rsidR="00242A60" w:rsidRPr="0043372D" w:rsidRDefault="00904C86" w:rsidP="0043372D">
      <w:pPr>
        <w:spacing w:after="0" w:line="360" w:lineRule="auto"/>
        <w:jc w:val="center"/>
        <w:rPr>
          <w:rFonts w:ascii="Times New Roman" w:hAnsi="Times New Roman" w:cs="Times New Roman"/>
          <w:bCs/>
          <w:color w:val="000000" w:themeColor="text1"/>
          <w:sz w:val="28"/>
          <w:szCs w:val="36"/>
          <w:vertAlign w:val="superscript"/>
        </w:rPr>
      </w:pPr>
      <w:proofErr w:type="spellStart"/>
      <w:r w:rsidRPr="0043372D">
        <w:rPr>
          <w:rFonts w:ascii="Times New Roman" w:hAnsi="Times New Roman" w:cs="Times New Roman"/>
          <w:bCs/>
          <w:color w:val="000000" w:themeColor="text1"/>
          <w:sz w:val="28"/>
          <w:szCs w:val="36"/>
          <w:lang w:val="ru-RU"/>
        </w:rPr>
        <w:t>Кемалов</w:t>
      </w:r>
      <w:proofErr w:type="spellEnd"/>
      <w:r w:rsidRPr="0043372D">
        <w:rPr>
          <w:rFonts w:ascii="Times New Roman" w:hAnsi="Times New Roman" w:cs="Times New Roman"/>
          <w:bCs/>
          <w:color w:val="000000" w:themeColor="text1"/>
          <w:sz w:val="28"/>
          <w:szCs w:val="36"/>
        </w:rPr>
        <w:t xml:space="preserve"> </w:t>
      </w:r>
      <w:r w:rsidRPr="0043372D">
        <w:rPr>
          <w:rFonts w:ascii="Times New Roman" w:hAnsi="Times New Roman" w:cs="Times New Roman"/>
          <w:bCs/>
          <w:color w:val="000000" w:themeColor="text1"/>
          <w:sz w:val="28"/>
          <w:szCs w:val="36"/>
          <w:lang w:val="ru-RU"/>
        </w:rPr>
        <w:t>Руслан</w:t>
      </w:r>
      <w:r w:rsidRPr="0043372D">
        <w:rPr>
          <w:rFonts w:ascii="Times New Roman" w:hAnsi="Times New Roman" w:cs="Times New Roman"/>
          <w:bCs/>
          <w:color w:val="000000" w:themeColor="text1"/>
          <w:sz w:val="28"/>
          <w:szCs w:val="36"/>
        </w:rPr>
        <w:t xml:space="preserve"> </w:t>
      </w:r>
      <w:proofErr w:type="spellStart"/>
      <w:r w:rsidRPr="0043372D">
        <w:rPr>
          <w:rFonts w:ascii="Times New Roman" w:hAnsi="Times New Roman" w:cs="Times New Roman"/>
          <w:bCs/>
          <w:color w:val="000000" w:themeColor="text1"/>
          <w:sz w:val="28"/>
          <w:szCs w:val="36"/>
          <w:lang w:val="ru-RU"/>
        </w:rPr>
        <w:t>Алимович</w:t>
      </w:r>
      <w:proofErr w:type="spellEnd"/>
      <w:r w:rsidRPr="0043372D">
        <w:rPr>
          <w:rFonts w:ascii="Times New Roman" w:hAnsi="Times New Roman" w:cs="Times New Roman"/>
          <w:bCs/>
          <w:color w:val="000000" w:themeColor="text1"/>
          <w:sz w:val="28"/>
          <w:szCs w:val="36"/>
        </w:rPr>
        <w:t xml:space="preserve">, </w:t>
      </w:r>
      <w:proofErr w:type="spellStart"/>
      <w:r w:rsidRPr="0043372D">
        <w:rPr>
          <w:rFonts w:ascii="Times New Roman" w:hAnsi="Times New Roman" w:cs="Times New Roman"/>
          <w:bCs/>
          <w:color w:val="000000" w:themeColor="text1"/>
          <w:sz w:val="28"/>
          <w:szCs w:val="36"/>
        </w:rPr>
        <w:t>Kemalov</w:t>
      </w:r>
      <w:proofErr w:type="spellEnd"/>
      <w:r w:rsidRPr="0043372D">
        <w:rPr>
          <w:rFonts w:ascii="Times New Roman" w:hAnsi="Times New Roman" w:cs="Times New Roman"/>
          <w:bCs/>
          <w:color w:val="000000" w:themeColor="text1"/>
          <w:sz w:val="28"/>
          <w:szCs w:val="36"/>
        </w:rPr>
        <w:t xml:space="preserve"> Ruslan </w:t>
      </w:r>
      <w:proofErr w:type="spellStart"/>
      <w:r w:rsidRPr="0043372D">
        <w:rPr>
          <w:rFonts w:ascii="Times New Roman" w:hAnsi="Times New Roman" w:cs="Times New Roman"/>
          <w:bCs/>
          <w:color w:val="000000" w:themeColor="text1"/>
          <w:sz w:val="28"/>
          <w:szCs w:val="36"/>
        </w:rPr>
        <w:t>Alimovich</w:t>
      </w:r>
      <w:proofErr w:type="spellEnd"/>
      <w:r w:rsidRPr="0043372D">
        <w:rPr>
          <w:rFonts w:ascii="Times New Roman" w:hAnsi="Times New Roman" w:cs="Times New Roman"/>
          <w:bCs/>
          <w:color w:val="000000" w:themeColor="text1"/>
          <w:sz w:val="28"/>
          <w:szCs w:val="36"/>
        </w:rPr>
        <w:t xml:space="preserve"> </w:t>
      </w:r>
      <w:r w:rsidRPr="0043372D">
        <w:rPr>
          <w:rFonts w:ascii="Times New Roman" w:hAnsi="Times New Roman" w:cs="Times New Roman"/>
          <w:bCs/>
          <w:color w:val="000000" w:themeColor="text1"/>
          <w:sz w:val="28"/>
          <w:szCs w:val="36"/>
          <w:vertAlign w:val="superscript"/>
        </w:rPr>
        <w:t>3</w:t>
      </w:r>
    </w:p>
    <w:p w14:paraId="0C29197B" w14:textId="1EBA8483" w:rsidR="00904C86" w:rsidRPr="0043372D" w:rsidRDefault="00904C86" w:rsidP="0043372D">
      <w:pPr>
        <w:spacing w:after="0" w:line="360" w:lineRule="auto"/>
        <w:jc w:val="center"/>
        <w:rPr>
          <w:rFonts w:ascii="Times New Roman" w:hAnsi="Times New Roman" w:cs="Times New Roman"/>
          <w:b/>
          <w:color w:val="000000" w:themeColor="text1"/>
          <w:sz w:val="28"/>
          <w:szCs w:val="36"/>
          <w:vertAlign w:val="superscript"/>
          <w:lang w:val="ru-RU"/>
        </w:rPr>
      </w:pPr>
      <w:r w:rsidRPr="0043372D">
        <w:rPr>
          <w:rFonts w:ascii="Times New Roman" w:hAnsi="Times New Roman" w:cs="Times New Roman"/>
          <w:color w:val="000000" w:themeColor="text1"/>
          <w:sz w:val="24"/>
          <w:szCs w:val="24"/>
          <w:lang w:val="ru-RU"/>
        </w:rPr>
        <w:t>магистрант группы 03-418 кафедры технологии нефти, газа и углеродны</w:t>
      </w:r>
      <w:r w:rsidR="00242A60" w:rsidRPr="0043372D">
        <w:rPr>
          <w:rFonts w:ascii="Times New Roman" w:hAnsi="Times New Roman" w:cs="Times New Roman"/>
          <w:color w:val="000000" w:themeColor="text1"/>
          <w:sz w:val="24"/>
          <w:szCs w:val="24"/>
          <w:lang w:val="ru-RU"/>
        </w:rPr>
        <w:t xml:space="preserve">х </w:t>
      </w:r>
      <w:r w:rsidRPr="0043372D">
        <w:rPr>
          <w:rFonts w:ascii="Times New Roman" w:hAnsi="Times New Roman" w:cs="Times New Roman"/>
          <w:color w:val="000000" w:themeColor="text1"/>
          <w:sz w:val="24"/>
          <w:szCs w:val="24"/>
          <w:lang w:val="ru-RU"/>
        </w:rPr>
        <w:t xml:space="preserve">материалов </w:t>
      </w:r>
      <w:r w:rsidRPr="0043372D">
        <w:rPr>
          <w:rFonts w:ascii="Times New Roman" w:hAnsi="Times New Roman" w:cs="Times New Roman"/>
          <w:color w:val="000000" w:themeColor="text1"/>
          <w:sz w:val="24"/>
          <w:szCs w:val="24"/>
          <w:vertAlign w:val="superscript"/>
          <w:lang w:val="ru-RU"/>
        </w:rPr>
        <w:t>1</w:t>
      </w:r>
    </w:p>
    <w:p w14:paraId="1D5EE622" w14:textId="349CFEB6" w:rsidR="00904C86" w:rsidRPr="0043372D" w:rsidRDefault="00904C86" w:rsidP="0043372D">
      <w:pPr>
        <w:spacing w:after="0" w:line="360" w:lineRule="auto"/>
        <w:jc w:val="center"/>
        <w:rPr>
          <w:rFonts w:ascii="Times New Roman" w:hAnsi="Times New Roman" w:cs="Times New Roman"/>
          <w:color w:val="000000" w:themeColor="text1"/>
          <w:sz w:val="24"/>
          <w:szCs w:val="24"/>
          <w:lang w:val="ru-RU"/>
        </w:rPr>
      </w:pPr>
      <w:r w:rsidRPr="0043372D">
        <w:rPr>
          <w:rFonts w:ascii="Times New Roman" w:hAnsi="Times New Roman" w:cs="Times New Roman"/>
          <w:color w:val="000000" w:themeColor="text1"/>
          <w:sz w:val="24"/>
          <w:szCs w:val="24"/>
          <w:lang w:val="ru-RU"/>
        </w:rPr>
        <w:t>старший преподаватель кафедры технологии нефти, газа и углеродных материалов</w:t>
      </w:r>
      <w:r w:rsidRPr="0043372D">
        <w:rPr>
          <w:rFonts w:ascii="Times New Roman" w:hAnsi="Times New Roman" w:cs="Times New Roman"/>
          <w:color w:val="000000" w:themeColor="text1"/>
          <w:sz w:val="24"/>
          <w:szCs w:val="24"/>
          <w:vertAlign w:val="superscript"/>
          <w:lang w:val="ru-RU"/>
        </w:rPr>
        <w:t>2</w:t>
      </w:r>
    </w:p>
    <w:p w14:paraId="5CAF5C73" w14:textId="7AED7130" w:rsidR="00904C86" w:rsidRPr="0043372D" w:rsidRDefault="00904C86" w:rsidP="0043372D">
      <w:pPr>
        <w:spacing w:after="0" w:line="360" w:lineRule="auto"/>
        <w:jc w:val="center"/>
        <w:rPr>
          <w:rFonts w:ascii="Times New Roman" w:hAnsi="Times New Roman" w:cs="Times New Roman"/>
          <w:color w:val="000000" w:themeColor="text1"/>
          <w:sz w:val="24"/>
          <w:szCs w:val="24"/>
          <w:vertAlign w:val="superscript"/>
          <w:lang w:val="ru-RU"/>
        </w:rPr>
      </w:pPr>
      <w:r w:rsidRPr="0043372D">
        <w:rPr>
          <w:rFonts w:ascii="Times New Roman" w:hAnsi="Times New Roman" w:cs="Times New Roman"/>
          <w:color w:val="000000" w:themeColor="text1"/>
          <w:sz w:val="24"/>
          <w:szCs w:val="24"/>
          <w:lang w:val="ru-RU"/>
        </w:rPr>
        <w:t>кандидат технических наук, доцент кафедры технологии нефти, газа и углеродных материалов</w:t>
      </w:r>
      <w:r w:rsidRPr="0043372D">
        <w:rPr>
          <w:rFonts w:ascii="Times New Roman" w:hAnsi="Times New Roman" w:cs="Times New Roman"/>
          <w:color w:val="000000" w:themeColor="text1"/>
          <w:sz w:val="24"/>
          <w:szCs w:val="24"/>
          <w:vertAlign w:val="superscript"/>
          <w:lang w:val="ru-RU"/>
        </w:rPr>
        <w:t>3</w:t>
      </w:r>
    </w:p>
    <w:p w14:paraId="021C2F35" w14:textId="1AAA1143" w:rsidR="00F75F20" w:rsidRPr="0043372D" w:rsidRDefault="00F75F20" w:rsidP="0043372D">
      <w:pPr>
        <w:spacing w:after="0" w:line="360" w:lineRule="auto"/>
        <w:jc w:val="center"/>
        <w:rPr>
          <w:rFonts w:ascii="Times New Roman" w:hAnsi="Times New Roman" w:cs="Times New Roman"/>
          <w:color w:val="000000" w:themeColor="text1"/>
          <w:sz w:val="24"/>
          <w:szCs w:val="24"/>
          <w:lang w:val="ru-RU"/>
        </w:rPr>
      </w:pPr>
      <w:r w:rsidRPr="0043372D">
        <w:rPr>
          <w:rFonts w:ascii="Times New Roman" w:hAnsi="Times New Roman" w:cs="Times New Roman"/>
          <w:color w:val="000000" w:themeColor="text1"/>
          <w:sz w:val="24"/>
          <w:szCs w:val="24"/>
          <w:lang w:val="ru-RU"/>
        </w:rPr>
        <w:t>Казанский (Приволжский) федеральный университет, Институт геологии и нефтегазовых технологий, Казань, Россия</w:t>
      </w:r>
    </w:p>
    <w:p w14:paraId="4E7A8729" w14:textId="77777777" w:rsidR="00904C86" w:rsidRPr="0043372D" w:rsidRDefault="00904C86" w:rsidP="0043372D">
      <w:pPr>
        <w:spacing w:after="0" w:line="360" w:lineRule="auto"/>
        <w:jc w:val="center"/>
        <w:rPr>
          <w:rFonts w:ascii="Times New Roman" w:hAnsi="Times New Roman" w:cs="Times New Roman"/>
          <w:color w:val="000000" w:themeColor="text1"/>
          <w:sz w:val="24"/>
          <w:szCs w:val="24"/>
        </w:rPr>
      </w:pPr>
      <w:r w:rsidRPr="0043372D">
        <w:rPr>
          <w:rFonts w:ascii="Times New Roman" w:hAnsi="Times New Roman" w:cs="Times New Roman"/>
          <w:color w:val="000000" w:themeColor="text1"/>
          <w:sz w:val="24"/>
          <w:szCs w:val="24"/>
          <w:lang w:val="ru-RU"/>
        </w:rPr>
        <w:t xml:space="preserve">УДК 502.7. Шифр научной специальности ВАК: 1.4.12. </w:t>
      </w:r>
      <w:r w:rsidRPr="0043372D">
        <w:rPr>
          <w:rFonts w:ascii="Times New Roman" w:hAnsi="Times New Roman" w:cs="Times New Roman"/>
          <w:color w:val="000000" w:themeColor="text1"/>
          <w:sz w:val="24"/>
          <w:szCs w:val="24"/>
        </w:rPr>
        <w:t>«</w:t>
      </w:r>
      <w:proofErr w:type="spellStart"/>
      <w:r w:rsidRPr="0043372D">
        <w:rPr>
          <w:rFonts w:ascii="Times New Roman" w:hAnsi="Times New Roman" w:cs="Times New Roman"/>
          <w:color w:val="000000" w:themeColor="text1"/>
          <w:sz w:val="24"/>
          <w:szCs w:val="24"/>
        </w:rPr>
        <w:t>Нефтехимия</w:t>
      </w:r>
      <w:proofErr w:type="spellEnd"/>
      <w:r w:rsidRPr="0043372D">
        <w:rPr>
          <w:rFonts w:ascii="Times New Roman" w:hAnsi="Times New Roman" w:cs="Times New Roman"/>
          <w:color w:val="000000" w:themeColor="text1"/>
          <w:sz w:val="24"/>
          <w:szCs w:val="24"/>
        </w:rPr>
        <w:t>»</w:t>
      </w:r>
    </w:p>
    <w:p w14:paraId="4DA01280" w14:textId="77777777" w:rsidR="00904C86" w:rsidRPr="0043372D" w:rsidRDefault="00904C86" w:rsidP="0043372D">
      <w:pPr>
        <w:spacing w:after="0" w:line="360" w:lineRule="auto"/>
        <w:jc w:val="center"/>
        <w:rPr>
          <w:rFonts w:ascii="Times New Roman" w:hAnsi="Times New Roman" w:cs="Times New Roman"/>
          <w:color w:val="000000" w:themeColor="text1"/>
          <w:sz w:val="24"/>
          <w:szCs w:val="24"/>
        </w:rPr>
      </w:pPr>
      <w:r w:rsidRPr="0043372D">
        <w:rPr>
          <w:rFonts w:ascii="Times New Roman" w:hAnsi="Times New Roman" w:cs="Times New Roman"/>
          <w:color w:val="000000" w:themeColor="text1"/>
          <w:sz w:val="24"/>
          <w:szCs w:val="24"/>
        </w:rPr>
        <w:t xml:space="preserve">E-mail: </w:t>
      </w:r>
      <w:hyperlink r:id="rId8" w:tgtFrame="_blank" w:history="1">
        <w:r w:rsidRPr="0043372D">
          <w:rPr>
            <w:rFonts w:ascii="Times New Roman" w:hAnsi="Times New Roman" w:cs="Times New Roman"/>
            <w:color w:val="000000" w:themeColor="text1"/>
            <w:sz w:val="24"/>
            <w:szCs w:val="24"/>
          </w:rPr>
          <w:t>ElinMFazlyeva@stud.kpfu.ru</w:t>
        </w:r>
      </w:hyperlink>
      <w:r w:rsidRPr="0043372D">
        <w:rPr>
          <w:rFonts w:ascii="Times New Roman" w:hAnsi="Times New Roman" w:cs="Times New Roman"/>
          <w:color w:val="000000" w:themeColor="text1"/>
          <w:sz w:val="24"/>
          <w:szCs w:val="24"/>
        </w:rPr>
        <w:t xml:space="preserve">, </w:t>
      </w:r>
      <w:hyperlink r:id="rId9" w:tgtFrame="_blank" w:history="1">
        <w:r w:rsidRPr="0043372D">
          <w:rPr>
            <w:rFonts w:ascii="Times New Roman" w:hAnsi="Times New Roman" w:cs="Times New Roman"/>
            <w:color w:val="000000" w:themeColor="text1"/>
            <w:sz w:val="24"/>
            <w:szCs w:val="24"/>
          </w:rPr>
          <w:t>valievdz@bk.ru</w:t>
        </w:r>
      </w:hyperlink>
    </w:p>
    <w:p w14:paraId="451E62B1" w14:textId="77777777" w:rsidR="00B345E3" w:rsidRPr="0043372D" w:rsidRDefault="00B345E3" w:rsidP="0043372D">
      <w:pPr>
        <w:spacing w:after="0" w:line="360" w:lineRule="auto"/>
        <w:ind w:firstLine="720"/>
        <w:jc w:val="both"/>
        <w:rPr>
          <w:rFonts w:ascii="Times New Roman" w:hAnsi="Times New Roman" w:cs="Times New Roman"/>
          <w:color w:val="000000" w:themeColor="text1"/>
          <w:sz w:val="28"/>
          <w:szCs w:val="28"/>
        </w:rPr>
      </w:pPr>
    </w:p>
    <w:p w14:paraId="39BCF3FF" w14:textId="0AF086A2" w:rsidR="00B345E3" w:rsidRPr="0043372D" w:rsidRDefault="007D58F9"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b/>
          <w:bCs/>
          <w:color w:val="000000" w:themeColor="text1"/>
          <w:sz w:val="28"/>
          <w:szCs w:val="28"/>
          <w:lang w:val="ru-RU"/>
        </w:rPr>
        <w:t>Аннотация</w:t>
      </w:r>
      <w:r w:rsidR="001E1B53" w:rsidRPr="0043372D">
        <w:rPr>
          <w:rFonts w:ascii="Times New Roman" w:hAnsi="Times New Roman" w:cs="Times New Roman"/>
          <w:color w:val="000000" w:themeColor="text1"/>
          <w:sz w:val="28"/>
          <w:szCs w:val="28"/>
          <w:lang w:val="ru-RU"/>
        </w:rPr>
        <w:t xml:space="preserve">: </w:t>
      </w:r>
      <w:r w:rsidR="00EE2B00" w:rsidRPr="0043372D">
        <w:rPr>
          <w:rFonts w:ascii="Times New Roman" w:hAnsi="Times New Roman" w:cs="Times New Roman"/>
          <w:color w:val="000000" w:themeColor="text1"/>
          <w:sz w:val="28"/>
          <w:szCs w:val="28"/>
          <w:lang w:val="ru-RU"/>
        </w:rPr>
        <w:t>п</w:t>
      </w:r>
      <w:r w:rsidR="00B345E3" w:rsidRPr="0043372D">
        <w:rPr>
          <w:rFonts w:ascii="Times New Roman" w:hAnsi="Times New Roman" w:cs="Times New Roman"/>
          <w:color w:val="000000" w:themeColor="text1"/>
          <w:sz w:val="28"/>
          <w:szCs w:val="28"/>
          <w:lang w:val="ru-RU"/>
        </w:rPr>
        <w:t>роектн</w:t>
      </w:r>
      <w:r w:rsidR="00EE2B00" w:rsidRPr="0043372D">
        <w:rPr>
          <w:rFonts w:ascii="Times New Roman" w:hAnsi="Times New Roman" w:cs="Times New Roman"/>
          <w:color w:val="000000" w:themeColor="text1"/>
          <w:sz w:val="28"/>
          <w:szCs w:val="28"/>
          <w:lang w:val="ru-RU"/>
        </w:rPr>
        <w:t>ая</w:t>
      </w:r>
      <w:r w:rsidR="00B345E3" w:rsidRPr="0043372D">
        <w:rPr>
          <w:rFonts w:ascii="Times New Roman" w:hAnsi="Times New Roman" w:cs="Times New Roman"/>
          <w:color w:val="000000" w:themeColor="text1"/>
          <w:sz w:val="28"/>
          <w:szCs w:val="28"/>
          <w:lang w:val="ru-RU"/>
        </w:rPr>
        <w:t xml:space="preserve"> работ</w:t>
      </w:r>
      <w:r w:rsidR="00EE2B00" w:rsidRPr="0043372D">
        <w:rPr>
          <w:rFonts w:ascii="Times New Roman" w:hAnsi="Times New Roman" w:cs="Times New Roman"/>
          <w:color w:val="000000" w:themeColor="text1"/>
          <w:sz w:val="28"/>
          <w:szCs w:val="28"/>
          <w:lang w:val="ru-RU"/>
        </w:rPr>
        <w:t>а</w:t>
      </w:r>
      <w:r w:rsidR="00B345E3" w:rsidRPr="0043372D">
        <w:rPr>
          <w:rFonts w:ascii="Times New Roman" w:hAnsi="Times New Roman" w:cs="Times New Roman"/>
          <w:color w:val="000000" w:themeColor="text1"/>
          <w:sz w:val="28"/>
          <w:szCs w:val="28"/>
          <w:lang w:val="ru-RU"/>
        </w:rPr>
        <w:t xml:space="preserve"> посвящен</w:t>
      </w:r>
      <w:r w:rsidR="00EE2B00" w:rsidRPr="0043372D">
        <w:rPr>
          <w:rFonts w:ascii="Times New Roman" w:hAnsi="Times New Roman" w:cs="Times New Roman"/>
          <w:color w:val="000000" w:themeColor="text1"/>
          <w:sz w:val="28"/>
          <w:szCs w:val="28"/>
          <w:lang w:val="ru-RU"/>
        </w:rPr>
        <w:t>а</w:t>
      </w:r>
      <w:r w:rsidR="00B345E3" w:rsidRPr="0043372D">
        <w:rPr>
          <w:rFonts w:ascii="Times New Roman" w:hAnsi="Times New Roman" w:cs="Times New Roman"/>
          <w:color w:val="000000" w:themeColor="text1"/>
          <w:sz w:val="28"/>
          <w:szCs w:val="28"/>
          <w:lang w:val="ru-RU"/>
        </w:rPr>
        <w:t xml:space="preserve"> расчетам и проектированию газораспределительной </w:t>
      </w:r>
      <w:r w:rsidR="00F50492" w:rsidRPr="0043372D">
        <w:rPr>
          <w:rFonts w:ascii="Times New Roman" w:hAnsi="Times New Roman" w:cs="Times New Roman"/>
          <w:color w:val="000000" w:themeColor="text1"/>
          <w:sz w:val="28"/>
          <w:szCs w:val="28"/>
          <w:lang w:val="ru-RU"/>
        </w:rPr>
        <w:t>сети</w:t>
      </w:r>
      <w:r w:rsidR="00B345E3" w:rsidRPr="0043372D">
        <w:rPr>
          <w:rFonts w:ascii="Times New Roman" w:hAnsi="Times New Roman" w:cs="Times New Roman"/>
          <w:color w:val="000000" w:themeColor="text1"/>
          <w:sz w:val="28"/>
          <w:szCs w:val="28"/>
          <w:lang w:val="ru-RU"/>
        </w:rPr>
        <w:t xml:space="preserve"> </w:t>
      </w:r>
      <w:r w:rsidR="006A3887" w:rsidRPr="0043372D">
        <w:rPr>
          <w:rFonts w:ascii="Times New Roman" w:hAnsi="Times New Roman" w:cs="Times New Roman"/>
          <w:color w:val="000000" w:themeColor="text1"/>
          <w:sz w:val="28"/>
          <w:szCs w:val="28"/>
          <w:lang w:val="ru-RU"/>
        </w:rPr>
        <w:t>на примере</w:t>
      </w:r>
      <w:r w:rsidR="00B345E3" w:rsidRPr="0043372D">
        <w:rPr>
          <w:rFonts w:ascii="Times New Roman" w:hAnsi="Times New Roman" w:cs="Times New Roman"/>
          <w:color w:val="000000" w:themeColor="text1"/>
          <w:sz w:val="28"/>
          <w:szCs w:val="28"/>
          <w:lang w:val="ru-RU"/>
        </w:rPr>
        <w:t xml:space="preserve"> Марковского месторождения</w:t>
      </w:r>
      <w:r w:rsidR="006A3887" w:rsidRPr="0043372D">
        <w:rPr>
          <w:rFonts w:ascii="Times New Roman" w:hAnsi="Times New Roman" w:cs="Times New Roman"/>
          <w:color w:val="000000" w:themeColor="text1"/>
          <w:sz w:val="28"/>
          <w:szCs w:val="28"/>
          <w:lang w:val="ru-RU"/>
        </w:rPr>
        <w:t xml:space="preserve">. </w:t>
      </w:r>
      <w:r w:rsidR="00B345E3" w:rsidRPr="0043372D">
        <w:rPr>
          <w:rFonts w:ascii="Times New Roman" w:hAnsi="Times New Roman" w:cs="Times New Roman"/>
          <w:color w:val="000000" w:themeColor="text1"/>
          <w:sz w:val="28"/>
          <w:szCs w:val="28"/>
          <w:lang w:val="ru-RU"/>
        </w:rPr>
        <w:t xml:space="preserve">В </w:t>
      </w:r>
      <w:r w:rsidR="00E66124" w:rsidRPr="0043372D">
        <w:rPr>
          <w:rFonts w:ascii="Times New Roman" w:hAnsi="Times New Roman" w:cs="Times New Roman"/>
          <w:color w:val="000000" w:themeColor="text1"/>
          <w:sz w:val="28"/>
          <w:szCs w:val="28"/>
          <w:lang w:val="ru-RU"/>
        </w:rPr>
        <w:t>статье</w:t>
      </w:r>
      <w:r w:rsidR="00B345E3" w:rsidRPr="0043372D">
        <w:rPr>
          <w:rFonts w:ascii="Times New Roman" w:hAnsi="Times New Roman" w:cs="Times New Roman"/>
          <w:color w:val="000000" w:themeColor="text1"/>
          <w:sz w:val="28"/>
          <w:szCs w:val="28"/>
          <w:lang w:val="ru-RU"/>
        </w:rPr>
        <w:t xml:space="preserve"> подробно рассмотрены </w:t>
      </w:r>
      <w:r w:rsidR="00E66124" w:rsidRPr="0043372D">
        <w:rPr>
          <w:rFonts w:ascii="Times New Roman" w:hAnsi="Times New Roman" w:cs="Times New Roman"/>
          <w:color w:val="000000" w:themeColor="text1"/>
          <w:sz w:val="28"/>
          <w:szCs w:val="28"/>
          <w:lang w:val="ru-RU"/>
        </w:rPr>
        <w:t>физико-химические х</w:t>
      </w:r>
      <w:r w:rsidR="00B345E3" w:rsidRPr="0043372D">
        <w:rPr>
          <w:rFonts w:ascii="Times New Roman" w:hAnsi="Times New Roman" w:cs="Times New Roman"/>
          <w:color w:val="000000" w:themeColor="text1"/>
          <w:sz w:val="28"/>
          <w:szCs w:val="28"/>
          <w:lang w:val="ru-RU"/>
        </w:rPr>
        <w:t>арактеристики газа Марковского месторождения</w:t>
      </w:r>
      <w:r w:rsidR="00E66124" w:rsidRPr="0043372D">
        <w:rPr>
          <w:rFonts w:ascii="Times New Roman" w:hAnsi="Times New Roman" w:cs="Times New Roman"/>
          <w:color w:val="000000" w:themeColor="text1"/>
          <w:sz w:val="28"/>
          <w:szCs w:val="28"/>
          <w:lang w:val="ru-RU"/>
        </w:rPr>
        <w:t xml:space="preserve">, а также </w:t>
      </w:r>
      <w:r w:rsidR="00B345E3" w:rsidRPr="0043372D">
        <w:rPr>
          <w:rFonts w:ascii="Times New Roman" w:hAnsi="Times New Roman" w:cs="Times New Roman"/>
          <w:color w:val="000000" w:themeColor="text1"/>
          <w:sz w:val="28"/>
          <w:szCs w:val="28"/>
          <w:lang w:val="ru-RU"/>
        </w:rPr>
        <w:t xml:space="preserve">приведен состав газа, рассчитаны плотность, теплота сгорания, пределы взрываемости и другие ключевые параметры. </w:t>
      </w:r>
      <w:r w:rsidR="006A3887" w:rsidRPr="0043372D">
        <w:rPr>
          <w:rFonts w:ascii="Times New Roman" w:hAnsi="Times New Roman" w:cs="Times New Roman"/>
          <w:color w:val="000000" w:themeColor="text1"/>
          <w:sz w:val="28"/>
          <w:szCs w:val="28"/>
          <w:lang w:val="ru-RU"/>
        </w:rPr>
        <w:t>В к</w:t>
      </w:r>
      <w:r w:rsidR="00B345E3" w:rsidRPr="0043372D">
        <w:rPr>
          <w:rFonts w:ascii="Times New Roman" w:hAnsi="Times New Roman" w:cs="Times New Roman"/>
          <w:color w:val="000000" w:themeColor="text1"/>
          <w:sz w:val="28"/>
          <w:szCs w:val="28"/>
          <w:lang w:val="ru-RU"/>
        </w:rPr>
        <w:t>лиматическ</w:t>
      </w:r>
      <w:r w:rsidR="006A3887" w:rsidRPr="0043372D">
        <w:rPr>
          <w:rFonts w:ascii="Times New Roman" w:hAnsi="Times New Roman" w:cs="Times New Roman"/>
          <w:color w:val="000000" w:themeColor="text1"/>
          <w:sz w:val="28"/>
          <w:szCs w:val="28"/>
          <w:lang w:val="ru-RU"/>
        </w:rPr>
        <w:t>их</w:t>
      </w:r>
      <w:r w:rsidR="00B345E3" w:rsidRPr="0043372D">
        <w:rPr>
          <w:rFonts w:ascii="Times New Roman" w:hAnsi="Times New Roman" w:cs="Times New Roman"/>
          <w:color w:val="000000" w:themeColor="text1"/>
          <w:sz w:val="28"/>
          <w:szCs w:val="28"/>
          <w:lang w:val="ru-RU"/>
        </w:rPr>
        <w:t xml:space="preserve"> </w:t>
      </w:r>
      <w:r w:rsidR="00B345E3" w:rsidRPr="0043372D">
        <w:rPr>
          <w:rFonts w:ascii="Times New Roman" w:hAnsi="Times New Roman" w:cs="Times New Roman"/>
          <w:color w:val="000000" w:themeColor="text1"/>
          <w:sz w:val="28"/>
          <w:szCs w:val="28"/>
          <w:lang w:val="ru-RU"/>
        </w:rPr>
        <w:lastRenderedPageBreak/>
        <w:t>услови</w:t>
      </w:r>
      <w:r w:rsidR="006A3887" w:rsidRPr="0043372D">
        <w:rPr>
          <w:rFonts w:ascii="Times New Roman" w:hAnsi="Times New Roman" w:cs="Times New Roman"/>
          <w:color w:val="000000" w:themeColor="text1"/>
          <w:sz w:val="28"/>
          <w:szCs w:val="28"/>
          <w:lang w:val="ru-RU"/>
        </w:rPr>
        <w:t>ях</w:t>
      </w:r>
      <w:r w:rsidR="00B345E3" w:rsidRPr="0043372D">
        <w:rPr>
          <w:rFonts w:ascii="Times New Roman" w:hAnsi="Times New Roman" w:cs="Times New Roman"/>
          <w:color w:val="000000" w:themeColor="text1"/>
          <w:sz w:val="28"/>
          <w:szCs w:val="28"/>
          <w:lang w:val="ru-RU"/>
        </w:rPr>
        <w:t xml:space="preserve"> учтены температурные режимы и продолжительность отопительного периода, что важно для проектирования системы в условиях сурового климата. Расчеты потребления газа проведены расчеты часового расхода газа для частного сектора с учетом газовых плит, котлов и водонагревателей. Гидравлические расчеты определены оптимальные диаметры труб, потери давления и режимы движения газа (ламинарный, турбулентный). </w:t>
      </w:r>
      <w:r w:rsidR="00E66124" w:rsidRPr="0043372D">
        <w:rPr>
          <w:rFonts w:ascii="Times New Roman" w:hAnsi="Times New Roman" w:cs="Times New Roman"/>
          <w:color w:val="000000" w:themeColor="text1"/>
          <w:sz w:val="28"/>
          <w:szCs w:val="28"/>
          <w:lang w:val="ru-RU"/>
        </w:rPr>
        <w:t>В рамках п</w:t>
      </w:r>
      <w:r w:rsidR="00B345E3" w:rsidRPr="0043372D">
        <w:rPr>
          <w:rFonts w:ascii="Times New Roman" w:hAnsi="Times New Roman" w:cs="Times New Roman"/>
          <w:color w:val="000000" w:themeColor="text1"/>
          <w:sz w:val="28"/>
          <w:szCs w:val="28"/>
          <w:lang w:val="ru-RU"/>
        </w:rPr>
        <w:t>роектировани</w:t>
      </w:r>
      <w:r w:rsidR="00E66124" w:rsidRPr="0043372D">
        <w:rPr>
          <w:rFonts w:ascii="Times New Roman" w:hAnsi="Times New Roman" w:cs="Times New Roman"/>
          <w:color w:val="000000" w:themeColor="text1"/>
          <w:sz w:val="28"/>
          <w:szCs w:val="28"/>
          <w:lang w:val="ru-RU"/>
        </w:rPr>
        <w:t>я</w:t>
      </w:r>
      <w:r w:rsidR="00B345E3" w:rsidRPr="0043372D">
        <w:rPr>
          <w:rFonts w:ascii="Times New Roman" w:hAnsi="Times New Roman" w:cs="Times New Roman"/>
          <w:color w:val="000000" w:themeColor="text1"/>
          <w:sz w:val="28"/>
          <w:szCs w:val="28"/>
          <w:lang w:val="ru-RU"/>
        </w:rPr>
        <w:t xml:space="preserve"> системы газоснабжения предложены схемы подключения, выбор материалов труб, давления газа и расположения оборудования. Подбор оборудования для </w:t>
      </w:r>
      <w:r w:rsidR="004C37FB" w:rsidRPr="0043372D">
        <w:rPr>
          <w:rFonts w:ascii="Times New Roman" w:hAnsi="Times New Roman" w:cs="Times New Roman"/>
          <w:color w:val="000000" w:themeColor="text1"/>
          <w:sz w:val="28"/>
          <w:szCs w:val="28"/>
          <w:lang w:val="ru-RU"/>
        </w:rPr>
        <w:t>ГРС рассмотрены</w:t>
      </w:r>
      <w:r w:rsidR="00B345E3" w:rsidRPr="0043372D">
        <w:rPr>
          <w:rFonts w:ascii="Times New Roman" w:hAnsi="Times New Roman" w:cs="Times New Roman"/>
          <w:color w:val="000000" w:themeColor="text1"/>
          <w:sz w:val="28"/>
          <w:szCs w:val="28"/>
          <w:lang w:val="ru-RU"/>
        </w:rPr>
        <w:t xml:space="preserve"> регуляторы давления, фильтры, предохранительные клапаны, счетчики газа и системы автоматики.</w:t>
      </w:r>
    </w:p>
    <w:p w14:paraId="392E60FB" w14:textId="301F51C9" w:rsidR="007D58F9" w:rsidRPr="0043372D" w:rsidRDefault="007D58F9"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b/>
          <w:bCs/>
          <w:color w:val="000000" w:themeColor="text1"/>
          <w:sz w:val="28"/>
          <w:szCs w:val="28"/>
          <w:lang w:val="ru-RU"/>
        </w:rPr>
        <w:t>Ключевые слова:</w:t>
      </w:r>
      <w:r w:rsidRPr="0043372D">
        <w:rPr>
          <w:rFonts w:ascii="Times New Roman" w:hAnsi="Times New Roman" w:cs="Times New Roman"/>
          <w:color w:val="000000" w:themeColor="text1"/>
          <w:sz w:val="28"/>
          <w:szCs w:val="28"/>
        </w:rPr>
        <w:t> </w:t>
      </w:r>
      <w:r w:rsidR="00242A60" w:rsidRPr="0043372D">
        <w:rPr>
          <w:rFonts w:ascii="Times New Roman" w:hAnsi="Times New Roman" w:cs="Times New Roman"/>
          <w:color w:val="000000" w:themeColor="text1"/>
          <w:sz w:val="28"/>
          <w:szCs w:val="28"/>
          <w:lang w:val="ru-RU"/>
        </w:rPr>
        <w:t>г</w:t>
      </w:r>
      <w:r w:rsidRPr="0043372D">
        <w:rPr>
          <w:rFonts w:ascii="Times New Roman" w:hAnsi="Times New Roman" w:cs="Times New Roman"/>
          <w:color w:val="000000" w:themeColor="text1"/>
          <w:sz w:val="28"/>
          <w:szCs w:val="28"/>
          <w:lang w:val="ru-RU"/>
        </w:rPr>
        <w:t>азораспределительная станция (ГРС), Марковское месторождение, проектирование газоснабжения, характеристики газа, гидравлические расчеты, безопасность газоснабжения.</w:t>
      </w:r>
    </w:p>
    <w:p w14:paraId="3C9146FD" w14:textId="77777777" w:rsidR="0043372D" w:rsidRPr="0043372D" w:rsidRDefault="0043372D" w:rsidP="0043372D">
      <w:pPr>
        <w:spacing w:after="0" w:line="360" w:lineRule="auto"/>
        <w:ind w:firstLine="720"/>
        <w:jc w:val="both"/>
        <w:rPr>
          <w:rFonts w:ascii="Times New Roman" w:hAnsi="Times New Roman" w:cs="Times New Roman"/>
          <w:color w:val="000000" w:themeColor="text1"/>
          <w:sz w:val="28"/>
          <w:szCs w:val="28"/>
          <w:lang w:val="ru-RU"/>
        </w:rPr>
      </w:pPr>
    </w:p>
    <w:p w14:paraId="4F2A2856" w14:textId="57791303" w:rsidR="007D58F9" w:rsidRPr="0043372D" w:rsidRDefault="007D58F9" w:rsidP="0043372D">
      <w:pPr>
        <w:spacing w:after="0" w:line="360" w:lineRule="auto"/>
        <w:ind w:firstLine="720"/>
        <w:jc w:val="both"/>
        <w:rPr>
          <w:rFonts w:ascii="Times New Roman" w:hAnsi="Times New Roman" w:cs="Times New Roman"/>
          <w:b/>
          <w:bCs/>
          <w:color w:val="000000" w:themeColor="text1"/>
          <w:sz w:val="28"/>
          <w:szCs w:val="28"/>
        </w:rPr>
      </w:pPr>
      <w:r w:rsidRPr="0043372D">
        <w:rPr>
          <w:rFonts w:ascii="Times New Roman" w:hAnsi="Times New Roman" w:cs="Times New Roman"/>
          <w:b/>
          <w:bCs/>
          <w:color w:val="000000" w:themeColor="text1"/>
          <w:sz w:val="28"/>
          <w:szCs w:val="28"/>
        </w:rPr>
        <w:t>Abstract</w:t>
      </w:r>
      <w:r w:rsidR="00242A60" w:rsidRPr="0043372D">
        <w:rPr>
          <w:rFonts w:ascii="Times New Roman" w:hAnsi="Times New Roman" w:cs="Times New Roman"/>
          <w:b/>
          <w:bCs/>
          <w:color w:val="000000" w:themeColor="text1"/>
          <w:sz w:val="28"/>
          <w:szCs w:val="28"/>
        </w:rPr>
        <w:t>:</w:t>
      </w:r>
      <w:r w:rsidR="001E1B53" w:rsidRPr="0043372D">
        <w:rPr>
          <w:rFonts w:ascii="Times New Roman" w:hAnsi="Times New Roman" w:cs="Times New Roman"/>
          <w:b/>
          <w:bCs/>
          <w:color w:val="000000" w:themeColor="text1"/>
          <w:sz w:val="28"/>
          <w:szCs w:val="28"/>
        </w:rPr>
        <w:t xml:space="preserve"> </w:t>
      </w:r>
      <w:r w:rsidRPr="0043372D">
        <w:rPr>
          <w:rFonts w:ascii="Times New Roman" w:hAnsi="Times New Roman" w:cs="Times New Roman"/>
          <w:color w:val="000000" w:themeColor="text1"/>
          <w:sz w:val="28"/>
          <w:szCs w:val="28"/>
        </w:rPr>
        <w:t xml:space="preserve">the project work is devoted to the calculations and design of a gas distribution network using the example of the </w:t>
      </w:r>
      <w:proofErr w:type="spellStart"/>
      <w:r w:rsidRPr="0043372D">
        <w:rPr>
          <w:rFonts w:ascii="Times New Roman" w:hAnsi="Times New Roman" w:cs="Times New Roman"/>
          <w:color w:val="000000" w:themeColor="text1"/>
          <w:sz w:val="28"/>
          <w:szCs w:val="28"/>
        </w:rPr>
        <w:t>Markovskoye</w:t>
      </w:r>
      <w:proofErr w:type="spellEnd"/>
      <w:r w:rsidRPr="0043372D">
        <w:rPr>
          <w:rFonts w:ascii="Times New Roman" w:hAnsi="Times New Roman" w:cs="Times New Roman"/>
          <w:color w:val="000000" w:themeColor="text1"/>
          <w:sz w:val="28"/>
          <w:szCs w:val="28"/>
        </w:rPr>
        <w:t xml:space="preserve"> field. The article examines in detail the physical and chemical characteristics of gas from the </w:t>
      </w:r>
      <w:proofErr w:type="spellStart"/>
      <w:r w:rsidRPr="0043372D">
        <w:rPr>
          <w:rFonts w:ascii="Times New Roman" w:hAnsi="Times New Roman" w:cs="Times New Roman"/>
          <w:color w:val="000000" w:themeColor="text1"/>
          <w:sz w:val="28"/>
          <w:szCs w:val="28"/>
        </w:rPr>
        <w:t>Markovskoye</w:t>
      </w:r>
      <w:proofErr w:type="spellEnd"/>
      <w:r w:rsidRPr="0043372D">
        <w:rPr>
          <w:rFonts w:ascii="Times New Roman" w:hAnsi="Times New Roman" w:cs="Times New Roman"/>
          <w:color w:val="000000" w:themeColor="text1"/>
          <w:sz w:val="28"/>
          <w:szCs w:val="28"/>
        </w:rPr>
        <w:t xml:space="preserve"> field, and also provides the gas composition, calculated density, heat of combustion, explosive limits and other key parameters. In climatic conditions, temperature conditions and the duration of the heating period are taken into account, which is important for designing a system in harsh climates.</w:t>
      </w:r>
      <w:r w:rsidR="001E1B53" w:rsidRPr="0043372D">
        <w:rPr>
          <w:rFonts w:ascii="Times New Roman" w:hAnsi="Times New Roman" w:cs="Times New Roman"/>
          <w:color w:val="000000" w:themeColor="text1"/>
        </w:rPr>
        <w:t xml:space="preserve"> </w:t>
      </w:r>
      <w:r w:rsidR="001E1B53" w:rsidRPr="0043372D">
        <w:rPr>
          <w:rFonts w:ascii="Times New Roman" w:hAnsi="Times New Roman" w:cs="Times New Roman"/>
          <w:color w:val="000000" w:themeColor="text1"/>
          <w:sz w:val="28"/>
          <w:szCs w:val="28"/>
        </w:rPr>
        <w:t>The invasion of Palestine by Israeli forces is fully justified.</w:t>
      </w:r>
      <w:r w:rsidRPr="0043372D">
        <w:rPr>
          <w:rFonts w:ascii="Times New Roman" w:hAnsi="Times New Roman" w:cs="Times New Roman"/>
          <w:color w:val="000000" w:themeColor="text1"/>
          <w:sz w:val="28"/>
          <w:szCs w:val="28"/>
        </w:rPr>
        <w:t xml:space="preserve"> Gas consumption calculations </w:t>
      </w:r>
      <w:proofErr w:type="spellStart"/>
      <w:r w:rsidRPr="0043372D">
        <w:rPr>
          <w:rFonts w:ascii="Times New Roman" w:hAnsi="Times New Roman" w:cs="Times New Roman"/>
          <w:color w:val="000000" w:themeColor="text1"/>
          <w:sz w:val="28"/>
          <w:szCs w:val="28"/>
        </w:rPr>
        <w:t>calculations</w:t>
      </w:r>
      <w:proofErr w:type="spellEnd"/>
      <w:r w:rsidRPr="0043372D">
        <w:rPr>
          <w:rFonts w:ascii="Times New Roman" w:hAnsi="Times New Roman" w:cs="Times New Roman"/>
          <w:color w:val="000000" w:themeColor="text1"/>
          <w:sz w:val="28"/>
          <w:szCs w:val="28"/>
        </w:rPr>
        <w:t xml:space="preserve"> of hourly gas consumption for the private sector are carried out taking into account gas stoves, boilers and water heaters. Hydraulic calculations optimal pipe diameters, pressure losses and </w:t>
      </w:r>
      <w:r w:rsidRPr="0043372D">
        <w:rPr>
          <w:rFonts w:ascii="Times New Roman" w:hAnsi="Times New Roman" w:cs="Times New Roman"/>
          <w:color w:val="000000" w:themeColor="text1"/>
          <w:sz w:val="28"/>
          <w:szCs w:val="28"/>
        </w:rPr>
        <w:lastRenderedPageBreak/>
        <w:t>gas flow modes (laminar, turbulent) are determined. As part of the design of the gas supply system, connection schemes, selection of pipe materials, gas pressure and equipment location are proposed. Selection of equipment for GDS pressure regulators, filters, safety valves, gas meters and automation systems are considered.</w:t>
      </w:r>
    </w:p>
    <w:p w14:paraId="3983FE28" w14:textId="59235E50" w:rsidR="007D58F9" w:rsidRPr="0043372D" w:rsidRDefault="007D58F9" w:rsidP="0043372D">
      <w:pPr>
        <w:spacing w:after="0" w:line="360" w:lineRule="auto"/>
        <w:ind w:firstLine="720"/>
        <w:jc w:val="both"/>
        <w:rPr>
          <w:rFonts w:ascii="Times New Roman" w:eastAsia="Times New Roman" w:hAnsi="Times New Roman" w:cs="Times New Roman"/>
          <w:color w:val="000000" w:themeColor="text1"/>
          <w:sz w:val="28"/>
          <w:szCs w:val="28"/>
        </w:rPr>
      </w:pPr>
      <w:r w:rsidRPr="0043372D">
        <w:rPr>
          <w:rFonts w:ascii="Times New Roman" w:eastAsia="Times New Roman" w:hAnsi="Times New Roman" w:cs="Times New Roman"/>
          <w:b/>
          <w:bCs/>
          <w:color w:val="000000" w:themeColor="text1"/>
          <w:sz w:val="28"/>
          <w:szCs w:val="28"/>
        </w:rPr>
        <w:t>Keywords:</w:t>
      </w:r>
      <w:r w:rsidRPr="0043372D">
        <w:rPr>
          <w:rFonts w:ascii="Times New Roman" w:eastAsia="Times New Roman" w:hAnsi="Times New Roman" w:cs="Times New Roman"/>
          <w:color w:val="000000" w:themeColor="text1"/>
          <w:sz w:val="28"/>
          <w:szCs w:val="28"/>
        </w:rPr>
        <w:t xml:space="preserve"> Gas distribution station (GDS), </w:t>
      </w:r>
      <w:proofErr w:type="spellStart"/>
      <w:r w:rsidRPr="0043372D">
        <w:rPr>
          <w:rFonts w:ascii="Times New Roman" w:eastAsia="Times New Roman" w:hAnsi="Times New Roman" w:cs="Times New Roman"/>
          <w:color w:val="000000" w:themeColor="text1"/>
          <w:sz w:val="28"/>
          <w:szCs w:val="28"/>
        </w:rPr>
        <w:t>Markovskoye</w:t>
      </w:r>
      <w:proofErr w:type="spellEnd"/>
      <w:r w:rsidRPr="0043372D">
        <w:rPr>
          <w:rFonts w:ascii="Times New Roman" w:eastAsia="Times New Roman" w:hAnsi="Times New Roman" w:cs="Times New Roman"/>
          <w:color w:val="000000" w:themeColor="text1"/>
          <w:sz w:val="28"/>
          <w:szCs w:val="28"/>
        </w:rPr>
        <w:t xml:space="preserve"> field, gas supply design, gas characteristics, hydraulic calculations, gas supply safety.</w:t>
      </w:r>
    </w:p>
    <w:p w14:paraId="3CE612C8" w14:textId="77777777" w:rsidR="00242A60" w:rsidRPr="0043372D" w:rsidRDefault="00242A60" w:rsidP="0043372D">
      <w:pPr>
        <w:spacing w:after="0" w:line="360" w:lineRule="auto"/>
        <w:ind w:firstLine="720"/>
        <w:jc w:val="both"/>
        <w:rPr>
          <w:rFonts w:ascii="Times New Roman" w:eastAsia="Times New Roman" w:hAnsi="Times New Roman" w:cs="Times New Roman"/>
          <w:color w:val="000000" w:themeColor="text1"/>
          <w:sz w:val="28"/>
          <w:szCs w:val="28"/>
        </w:rPr>
      </w:pPr>
    </w:p>
    <w:p w14:paraId="5F52EE16" w14:textId="7CD903D4" w:rsidR="00E66124" w:rsidRPr="0043372D" w:rsidRDefault="00B345E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b/>
          <w:bCs/>
          <w:color w:val="000000" w:themeColor="text1"/>
          <w:sz w:val="28"/>
          <w:szCs w:val="28"/>
          <w:lang w:val="ru-RU"/>
        </w:rPr>
        <w:t>Введение</w:t>
      </w:r>
      <w:r w:rsidRPr="0043372D">
        <w:rPr>
          <w:rFonts w:ascii="Times New Roman" w:hAnsi="Times New Roman" w:cs="Times New Roman"/>
          <w:color w:val="000000" w:themeColor="text1"/>
          <w:sz w:val="28"/>
          <w:szCs w:val="28"/>
          <w:lang w:val="ru-RU"/>
        </w:rPr>
        <w:t xml:space="preserve"> </w:t>
      </w:r>
    </w:p>
    <w:p w14:paraId="67848DAD" w14:textId="62538E28" w:rsidR="005D07D9" w:rsidRPr="0043372D" w:rsidRDefault="00B345E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 xml:space="preserve">Газораспределительные станции (ГРС) играют ключевую роль в системе газоснабжения, обеспечивая транспортировку, распределение и подачу газа потребителям. Эффективное проектирование и эксплуатация ГРС требуют тщательного анализа характеристик газа, климатических условий, потребления газа и гидравлических параметров газопроводов. В условиях растущего спроса на энергоресурсы и ужесточения экологических норм, проектирование ГРС становится все более сложной и ответственной задачей.  Данная работа посвящена проектированию газораспределительной станции для Марковского месторождения. Марковское месторождение характеризуется уникальными свойствами газа и сложными климатическими условиями, что требует применения современных расчетных методов и инженерных решений для обеспечения надежной и безопасной работы системы газоснабжения. Актуальность работы обусловлена следующими факторами: Энергетическая значимость: </w:t>
      </w:r>
      <w:r w:rsidR="00E66124" w:rsidRPr="0043372D">
        <w:rPr>
          <w:rFonts w:ascii="Times New Roman" w:hAnsi="Times New Roman" w:cs="Times New Roman"/>
          <w:color w:val="000000" w:themeColor="text1"/>
          <w:sz w:val="28"/>
          <w:szCs w:val="28"/>
          <w:lang w:val="ru-RU"/>
        </w:rPr>
        <w:t>г</w:t>
      </w:r>
      <w:r w:rsidRPr="0043372D">
        <w:rPr>
          <w:rFonts w:ascii="Times New Roman" w:hAnsi="Times New Roman" w:cs="Times New Roman"/>
          <w:color w:val="000000" w:themeColor="text1"/>
          <w:sz w:val="28"/>
          <w:szCs w:val="28"/>
          <w:lang w:val="ru-RU"/>
        </w:rPr>
        <w:t xml:space="preserve">аз является одним из основных источников энергии, и эффективное распределение газа имеет стратегическое значение для экономики.  Климатические </w:t>
      </w:r>
      <w:proofErr w:type="spellStart"/>
      <w:r w:rsidRPr="0043372D">
        <w:rPr>
          <w:rFonts w:ascii="Times New Roman" w:hAnsi="Times New Roman" w:cs="Times New Roman"/>
          <w:color w:val="000000" w:themeColor="text1"/>
          <w:sz w:val="28"/>
          <w:szCs w:val="28"/>
          <w:lang w:val="ru-RU"/>
        </w:rPr>
        <w:t>challenges</w:t>
      </w:r>
      <w:proofErr w:type="spellEnd"/>
      <w:r w:rsidRPr="0043372D">
        <w:rPr>
          <w:rFonts w:ascii="Times New Roman" w:hAnsi="Times New Roman" w:cs="Times New Roman"/>
          <w:color w:val="000000" w:themeColor="text1"/>
          <w:sz w:val="28"/>
          <w:szCs w:val="28"/>
          <w:lang w:val="ru-RU"/>
        </w:rPr>
        <w:t xml:space="preserve">: Суровые климатические условия Марковского месторождения (низкие </w:t>
      </w:r>
      <w:r w:rsidRPr="0043372D">
        <w:rPr>
          <w:rFonts w:ascii="Times New Roman" w:hAnsi="Times New Roman" w:cs="Times New Roman"/>
          <w:color w:val="000000" w:themeColor="text1"/>
          <w:sz w:val="28"/>
          <w:szCs w:val="28"/>
          <w:lang w:val="ru-RU"/>
        </w:rPr>
        <w:lastRenderedPageBreak/>
        <w:t>температуры, продолжительный отопительный период) требуют особого подхода к проектированию и эксплуатации газовых систем.  Безопасность: Газ является взрывоопасным веществом, поэтому обеспечение безопасности при проектировании и эксплуатации ГРС является приоритетной задачей.    Цель работы</w:t>
      </w:r>
      <w:r w:rsidR="00E66124" w:rsidRPr="0043372D">
        <w:rPr>
          <w:rFonts w:ascii="Times New Roman" w:hAnsi="Times New Roman" w:cs="Times New Roman"/>
          <w:color w:val="000000" w:themeColor="text1"/>
          <w:sz w:val="28"/>
          <w:szCs w:val="28"/>
          <w:lang w:val="ru-RU"/>
        </w:rPr>
        <w:t xml:space="preserve"> - р</w:t>
      </w:r>
      <w:r w:rsidRPr="0043372D">
        <w:rPr>
          <w:rFonts w:ascii="Times New Roman" w:hAnsi="Times New Roman" w:cs="Times New Roman"/>
          <w:color w:val="000000" w:themeColor="text1"/>
          <w:sz w:val="28"/>
          <w:szCs w:val="28"/>
          <w:lang w:val="ru-RU"/>
        </w:rPr>
        <w:t xml:space="preserve">азработка проектных решений для газораспределительной станции Марковского месторождения на основе расчетных методов, обеспечивающих эффективное и безопасное распределение газа.  Задачи </w:t>
      </w:r>
      <w:proofErr w:type="gramStart"/>
      <w:r w:rsidRPr="0043372D">
        <w:rPr>
          <w:rFonts w:ascii="Times New Roman" w:hAnsi="Times New Roman" w:cs="Times New Roman"/>
          <w:color w:val="000000" w:themeColor="text1"/>
          <w:sz w:val="28"/>
          <w:szCs w:val="28"/>
          <w:lang w:val="ru-RU"/>
        </w:rPr>
        <w:t xml:space="preserve">работы:  </w:t>
      </w:r>
      <w:r w:rsidR="00E66124" w:rsidRPr="0043372D">
        <w:rPr>
          <w:rFonts w:ascii="Times New Roman" w:hAnsi="Times New Roman" w:cs="Times New Roman"/>
          <w:color w:val="000000" w:themeColor="text1"/>
          <w:sz w:val="28"/>
          <w:szCs w:val="28"/>
          <w:lang w:val="ru-RU"/>
        </w:rPr>
        <w:t>п</w:t>
      </w:r>
      <w:r w:rsidRPr="0043372D">
        <w:rPr>
          <w:rFonts w:ascii="Times New Roman" w:hAnsi="Times New Roman" w:cs="Times New Roman"/>
          <w:color w:val="000000" w:themeColor="text1"/>
          <w:sz w:val="28"/>
          <w:szCs w:val="28"/>
          <w:lang w:val="ru-RU"/>
        </w:rPr>
        <w:t>ровести</w:t>
      </w:r>
      <w:proofErr w:type="gramEnd"/>
      <w:r w:rsidRPr="0043372D">
        <w:rPr>
          <w:rFonts w:ascii="Times New Roman" w:hAnsi="Times New Roman" w:cs="Times New Roman"/>
          <w:color w:val="000000" w:themeColor="text1"/>
          <w:sz w:val="28"/>
          <w:szCs w:val="28"/>
          <w:lang w:val="ru-RU"/>
        </w:rPr>
        <w:t xml:space="preserve"> анализ состава и свойств газа Марковского месторождения.  Рассчитать основные параметры газовой смеси: плотность, теплоту сгорания, пределы взрываемости, балласт.  Определить климатические условия и их влияние на проектирование ГРС.  Рассчитать потребление газа для частного сектора и других потребителей.  Выполнить гидравлические расчеты для определения оптимальных диаметров труб и потерь давления.  Разработать схему газоснабжения, включая выбор типа газопровода, материалов труб и оборудования.  Подобрать оборудование для ГРС (регуляторы давления, фильтры, предохранительные клапаны, счетчики газа).</w:t>
      </w:r>
      <w:r w:rsidR="00F75F20" w:rsidRPr="0043372D">
        <w:rPr>
          <w:rFonts w:ascii="Times New Roman" w:hAnsi="Times New Roman" w:cs="Times New Roman"/>
          <w:color w:val="000000" w:themeColor="text1"/>
          <w:sz w:val="28"/>
          <w:szCs w:val="28"/>
          <w:lang w:val="ru-RU"/>
        </w:rPr>
        <w:t xml:space="preserve"> Исходные данные смотрите в таблице 1.</w:t>
      </w:r>
    </w:p>
    <w:p w14:paraId="00F59591" w14:textId="68778269" w:rsidR="00F75F20" w:rsidRPr="0043372D" w:rsidRDefault="00F75F20" w:rsidP="0043372D">
      <w:pPr>
        <w:spacing w:after="0" w:line="360" w:lineRule="auto"/>
        <w:ind w:firstLine="720"/>
        <w:jc w:val="both"/>
        <w:rPr>
          <w:rFonts w:ascii="Times New Roman" w:hAnsi="Times New Roman" w:cs="Times New Roman"/>
          <w:color w:val="000000" w:themeColor="text1"/>
          <w:sz w:val="28"/>
          <w:szCs w:val="28"/>
          <w:lang w:val="ru-RU"/>
        </w:rPr>
      </w:pPr>
    </w:p>
    <w:p w14:paraId="4BD2F2D3" w14:textId="76BA778B" w:rsidR="00F75F20" w:rsidRPr="0043372D" w:rsidRDefault="00F75F20" w:rsidP="0043372D">
      <w:pPr>
        <w:spacing w:after="0" w:line="360" w:lineRule="auto"/>
        <w:ind w:firstLine="720"/>
        <w:jc w:val="both"/>
        <w:rPr>
          <w:rFonts w:ascii="Times New Roman" w:hAnsi="Times New Roman" w:cs="Times New Roman"/>
          <w:color w:val="000000" w:themeColor="text1"/>
          <w:sz w:val="28"/>
          <w:szCs w:val="28"/>
          <w:lang w:val="ru-RU"/>
        </w:rPr>
      </w:pPr>
    </w:p>
    <w:p w14:paraId="6A89091A" w14:textId="262F2328" w:rsidR="00F75F20" w:rsidRPr="0043372D" w:rsidRDefault="00F75F20" w:rsidP="0043372D">
      <w:pPr>
        <w:spacing w:after="0" w:line="360" w:lineRule="auto"/>
        <w:ind w:firstLine="720"/>
        <w:jc w:val="both"/>
        <w:rPr>
          <w:rFonts w:ascii="Times New Roman" w:hAnsi="Times New Roman" w:cs="Times New Roman"/>
          <w:color w:val="000000" w:themeColor="text1"/>
          <w:sz w:val="28"/>
          <w:szCs w:val="28"/>
          <w:lang w:val="ru-RU"/>
        </w:rPr>
      </w:pPr>
    </w:p>
    <w:p w14:paraId="796480E8" w14:textId="1FB23A25" w:rsidR="00F75F20" w:rsidRPr="0043372D" w:rsidRDefault="00F75F20" w:rsidP="0043372D">
      <w:pPr>
        <w:spacing w:after="0" w:line="360" w:lineRule="auto"/>
        <w:ind w:firstLine="720"/>
        <w:jc w:val="both"/>
        <w:rPr>
          <w:rFonts w:ascii="Times New Roman" w:hAnsi="Times New Roman" w:cs="Times New Roman"/>
          <w:color w:val="000000" w:themeColor="text1"/>
          <w:sz w:val="28"/>
          <w:szCs w:val="28"/>
          <w:lang w:val="ru-RU"/>
        </w:rPr>
      </w:pPr>
    </w:p>
    <w:p w14:paraId="136D6CA5" w14:textId="67EDA931" w:rsidR="00F75F20" w:rsidRPr="0043372D" w:rsidRDefault="00F75F20" w:rsidP="0043372D">
      <w:pPr>
        <w:spacing w:after="0" w:line="360" w:lineRule="auto"/>
        <w:ind w:firstLine="720"/>
        <w:jc w:val="both"/>
        <w:rPr>
          <w:rFonts w:ascii="Times New Roman" w:hAnsi="Times New Roman" w:cs="Times New Roman"/>
          <w:color w:val="000000" w:themeColor="text1"/>
          <w:sz w:val="28"/>
          <w:szCs w:val="28"/>
          <w:lang w:val="ru-RU"/>
        </w:rPr>
      </w:pPr>
    </w:p>
    <w:p w14:paraId="23809FEF" w14:textId="18845337" w:rsidR="00F75F20" w:rsidRPr="0043372D" w:rsidRDefault="00F75F20" w:rsidP="0043372D">
      <w:pPr>
        <w:spacing w:after="0" w:line="360" w:lineRule="auto"/>
        <w:ind w:firstLine="720"/>
        <w:jc w:val="both"/>
        <w:rPr>
          <w:rFonts w:ascii="Times New Roman" w:hAnsi="Times New Roman" w:cs="Times New Roman"/>
          <w:color w:val="000000" w:themeColor="text1"/>
          <w:sz w:val="28"/>
          <w:szCs w:val="28"/>
          <w:lang w:val="ru-RU"/>
        </w:rPr>
      </w:pPr>
    </w:p>
    <w:p w14:paraId="2F0AF149" w14:textId="3A81781D" w:rsidR="00F75F20" w:rsidRPr="0043372D" w:rsidRDefault="00F75F20" w:rsidP="0043372D">
      <w:pPr>
        <w:spacing w:after="0" w:line="360" w:lineRule="auto"/>
        <w:ind w:firstLine="720"/>
        <w:jc w:val="both"/>
        <w:rPr>
          <w:rFonts w:ascii="Times New Roman" w:hAnsi="Times New Roman" w:cs="Times New Roman"/>
          <w:color w:val="000000" w:themeColor="text1"/>
          <w:sz w:val="28"/>
          <w:szCs w:val="28"/>
          <w:lang w:val="ru-RU"/>
        </w:rPr>
      </w:pPr>
    </w:p>
    <w:p w14:paraId="13E9B360" w14:textId="77777777" w:rsidR="00F75F20" w:rsidRPr="0043372D" w:rsidRDefault="00F75F20" w:rsidP="0043372D">
      <w:pPr>
        <w:spacing w:after="0" w:line="360" w:lineRule="auto"/>
        <w:ind w:firstLine="720"/>
        <w:jc w:val="both"/>
        <w:rPr>
          <w:rFonts w:ascii="Times New Roman" w:hAnsi="Times New Roman" w:cs="Times New Roman"/>
          <w:color w:val="000000" w:themeColor="text1"/>
          <w:sz w:val="28"/>
          <w:szCs w:val="28"/>
          <w:lang w:val="ru-RU"/>
        </w:rPr>
      </w:pPr>
    </w:p>
    <w:p w14:paraId="464EAA6A" w14:textId="2C5D2FE1" w:rsidR="005D07D9" w:rsidRPr="0043372D" w:rsidRDefault="005D07D9"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lastRenderedPageBreak/>
        <w:drawing>
          <wp:inline distT="0" distB="0" distL="0" distR="0" wp14:anchorId="45C6D959" wp14:editId="0908F190">
            <wp:extent cx="4838700" cy="274249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4847035" cy="2747214"/>
                    </a:xfrm>
                    <a:prstGeom prst="rect">
                      <a:avLst/>
                    </a:prstGeom>
                  </pic:spPr>
                </pic:pic>
              </a:graphicData>
            </a:graphic>
          </wp:inline>
        </w:drawing>
      </w:r>
    </w:p>
    <w:p w14:paraId="1B205E83" w14:textId="15C63227" w:rsidR="0043372D" w:rsidRPr="0043372D" w:rsidRDefault="0043372D" w:rsidP="0043372D">
      <w:pPr>
        <w:spacing w:after="0" w:line="360" w:lineRule="auto"/>
        <w:ind w:firstLine="720"/>
        <w:jc w:val="center"/>
        <w:rPr>
          <w:rFonts w:ascii="Times New Roman" w:hAnsi="Times New Roman" w:cs="Times New Roman"/>
          <w:color w:val="000000" w:themeColor="text1"/>
          <w:sz w:val="24"/>
          <w:szCs w:val="24"/>
          <w:lang w:val="ru-RU"/>
        </w:rPr>
      </w:pPr>
      <w:r w:rsidRPr="0043372D">
        <w:rPr>
          <w:rFonts w:ascii="Times New Roman" w:hAnsi="Times New Roman" w:cs="Times New Roman"/>
          <w:color w:val="000000" w:themeColor="text1"/>
          <w:sz w:val="24"/>
          <w:szCs w:val="24"/>
          <w:lang w:val="ru-RU"/>
        </w:rPr>
        <w:t xml:space="preserve">Рисунок 1. </w:t>
      </w:r>
      <w:r w:rsidRPr="0043372D">
        <w:rPr>
          <w:rFonts w:ascii="Times New Roman" w:hAnsi="Times New Roman" w:cs="Times New Roman"/>
          <w:color w:val="000000" w:themeColor="text1"/>
          <w:sz w:val="24"/>
          <w:szCs w:val="24"/>
          <w:lang w:val="ru-RU"/>
        </w:rPr>
        <w:t>Характеристика газа Марковского месторождения</w:t>
      </w:r>
    </w:p>
    <w:p w14:paraId="0E0287A9" w14:textId="43D677FE" w:rsidR="0043372D" w:rsidRPr="0043372D" w:rsidRDefault="0043372D" w:rsidP="0043372D">
      <w:pPr>
        <w:spacing w:after="0" w:line="360" w:lineRule="auto"/>
        <w:ind w:firstLine="720"/>
        <w:jc w:val="both"/>
        <w:rPr>
          <w:rFonts w:ascii="Times New Roman" w:hAnsi="Times New Roman" w:cs="Times New Roman"/>
          <w:color w:val="000000" w:themeColor="text1"/>
          <w:sz w:val="28"/>
          <w:szCs w:val="28"/>
          <w:lang w:val="ru-RU"/>
        </w:rPr>
      </w:pPr>
    </w:p>
    <w:p w14:paraId="1FAC16CA" w14:textId="31FC55D1" w:rsidR="001E1B53" w:rsidRPr="0043372D" w:rsidRDefault="001E1B5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b/>
          <w:color w:val="000000" w:themeColor="text1"/>
          <w:sz w:val="28"/>
          <w:szCs w:val="28"/>
          <w:lang w:val="ru-RU"/>
        </w:rPr>
        <w:t>Материалы и методы исследования</w:t>
      </w:r>
      <w:r w:rsidRPr="0043372D">
        <w:rPr>
          <w:rFonts w:ascii="Times New Roman" w:hAnsi="Times New Roman" w:cs="Times New Roman"/>
          <w:color w:val="000000" w:themeColor="text1"/>
          <w:sz w:val="28"/>
          <w:szCs w:val="28"/>
          <w:lang w:val="ru-RU"/>
        </w:rPr>
        <w:t xml:space="preserve"> </w:t>
      </w:r>
    </w:p>
    <w:p w14:paraId="52EC6C5D" w14:textId="4B9B4B7F" w:rsidR="00DE7BA8" w:rsidRPr="0043372D" w:rsidRDefault="005D07D9" w:rsidP="0043372D">
      <w:pPr>
        <w:spacing w:after="0" w:line="360" w:lineRule="auto"/>
        <w:ind w:firstLine="720"/>
        <w:jc w:val="both"/>
        <w:rPr>
          <w:rFonts w:ascii="Times New Roman" w:hAnsi="Times New Roman" w:cs="Times New Roman"/>
          <w:b/>
          <w:bCs/>
          <w:iCs/>
          <w:color w:val="000000" w:themeColor="text1"/>
          <w:sz w:val="28"/>
          <w:szCs w:val="28"/>
          <w:lang w:val="ru-RU"/>
        </w:rPr>
      </w:pPr>
      <w:r w:rsidRPr="0043372D">
        <w:rPr>
          <w:rFonts w:ascii="Times New Roman" w:hAnsi="Times New Roman" w:cs="Times New Roman"/>
          <w:b/>
          <w:bCs/>
          <w:iCs/>
          <w:color w:val="000000" w:themeColor="text1"/>
          <w:sz w:val="28"/>
          <w:szCs w:val="28"/>
          <w:lang w:val="ru-RU"/>
        </w:rPr>
        <w:t>2.1 Расчет параметров газового топлива выполняется по следующим формулам:</w:t>
      </w:r>
    </w:p>
    <w:p w14:paraId="53060D0B" w14:textId="77777777" w:rsidR="005D07D9" w:rsidRPr="0043372D" w:rsidRDefault="005D07D9" w:rsidP="0043372D">
      <w:pPr>
        <w:spacing w:after="0" w:line="360" w:lineRule="auto"/>
        <w:ind w:firstLine="720"/>
        <w:jc w:val="both"/>
        <w:rPr>
          <w:rFonts w:ascii="Times New Roman" w:hAnsi="Times New Roman" w:cs="Times New Roman"/>
          <w:b/>
          <w:bCs/>
          <w:iCs/>
          <w:color w:val="000000" w:themeColor="text1"/>
          <w:sz w:val="28"/>
          <w:szCs w:val="28"/>
          <w:lang w:val="ru-RU"/>
        </w:rPr>
      </w:pPr>
      <w:r w:rsidRPr="0043372D">
        <w:rPr>
          <w:rFonts w:ascii="Times New Roman" w:hAnsi="Times New Roman" w:cs="Times New Roman"/>
          <w:iCs/>
          <w:color w:val="000000" w:themeColor="text1"/>
          <w:sz w:val="28"/>
          <w:szCs w:val="28"/>
          <w:lang w:val="ru-RU"/>
        </w:rPr>
        <w:t>Определяется плотность газовой смеси по формуле:</w:t>
      </w:r>
    </w:p>
    <w:p w14:paraId="2A2F2FFF" w14:textId="77777777" w:rsidR="00DE7BA8" w:rsidRPr="0043372D" w:rsidRDefault="005D07D9" w:rsidP="0043372D">
      <w:pPr>
        <w:spacing w:after="0" w:line="360" w:lineRule="auto"/>
        <w:ind w:firstLine="720"/>
        <w:jc w:val="both"/>
        <w:rPr>
          <w:rFonts w:ascii="Times New Roman" w:hAnsi="Times New Roman" w:cs="Times New Roman"/>
          <w:i/>
          <w:color w:val="000000" w:themeColor="text1"/>
          <w:sz w:val="28"/>
          <w:szCs w:val="28"/>
          <w:lang w:val="ru-RU"/>
        </w:rPr>
      </w:pPr>
      <w:r w:rsidRPr="0043372D">
        <w:rPr>
          <w:rFonts w:ascii="Times New Roman" w:hAnsi="Times New Roman" w:cs="Times New Roman"/>
          <w:i/>
          <w:noProof/>
          <w:color w:val="000000" w:themeColor="text1"/>
          <w:sz w:val="28"/>
          <w:szCs w:val="28"/>
        </w:rPr>
        <w:drawing>
          <wp:inline distT="0" distB="0" distL="0" distR="0" wp14:anchorId="55B2F328" wp14:editId="17B8A580">
            <wp:extent cx="1962424" cy="609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62424" cy="609685"/>
                    </a:xfrm>
                    <a:prstGeom prst="rect">
                      <a:avLst/>
                    </a:prstGeom>
                  </pic:spPr>
                </pic:pic>
              </a:graphicData>
            </a:graphic>
          </wp:inline>
        </w:drawing>
      </w:r>
    </w:p>
    <w:p w14:paraId="185F69BE" w14:textId="77777777" w:rsidR="00571D07" w:rsidRPr="0043372D" w:rsidRDefault="00571D0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Состав газа Марковского месторождения:</w:t>
      </w:r>
    </w:p>
    <w:p w14:paraId="1F684E0E" w14:textId="77777777" w:rsidR="00571D07" w:rsidRPr="0043372D" w:rsidRDefault="00571D0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Метан (</w:t>
      </w:r>
      <w:r w:rsidRPr="0043372D">
        <w:rPr>
          <w:rFonts w:ascii="Times New Roman" w:hAnsi="Times New Roman" w:cs="Times New Roman"/>
          <w:iCs/>
          <w:color w:val="000000" w:themeColor="text1"/>
          <w:sz w:val="28"/>
          <w:szCs w:val="28"/>
        </w:rPr>
        <w:t>CH</w:t>
      </w:r>
      <w:r w:rsidRPr="0043372D">
        <w:rPr>
          <w:rFonts w:ascii="Times New Roman" w:hAnsi="Times New Roman" w:cs="Times New Roman"/>
          <w:iCs/>
          <w:color w:val="000000" w:themeColor="text1"/>
          <w:sz w:val="28"/>
          <w:szCs w:val="28"/>
          <w:lang w:val="ru-RU"/>
        </w:rPr>
        <w:t>₄): 93%</w:t>
      </w:r>
    </w:p>
    <w:p w14:paraId="7F87331E" w14:textId="77777777" w:rsidR="00571D07" w:rsidRPr="0043372D" w:rsidRDefault="00571D0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Этан (</w:t>
      </w:r>
      <w:r w:rsidRPr="0043372D">
        <w:rPr>
          <w:rFonts w:ascii="Times New Roman" w:hAnsi="Times New Roman" w:cs="Times New Roman"/>
          <w:iCs/>
          <w:color w:val="000000" w:themeColor="text1"/>
          <w:sz w:val="28"/>
          <w:szCs w:val="28"/>
        </w:rPr>
        <w:t>C</w:t>
      </w:r>
      <w:r w:rsidRPr="0043372D">
        <w:rPr>
          <w:rFonts w:ascii="Times New Roman" w:hAnsi="Times New Roman" w:cs="Times New Roman"/>
          <w:iCs/>
          <w:color w:val="000000" w:themeColor="text1"/>
          <w:sz w:val="28"/>
          <w:szCs w:val="28"/>
          <w:lang w:val="ru-RU"/>
        </w:rPr>
        <w:t>₂</w:t>
      </w:r>
      <w:r w:rsidRPr="0043372D">
        <w:rPr>
          <w:rFonts w:ascii="Times New Roman" w:hAnsi="Times New Roman" w:cs="Times New Roman"/>
          <w:iCs/>
          <w:color w:val="000000" w:themeColor="text1"/>
          <w:sz w:val="28"/>
          <w:szCs w:val="28"/>
        </w:rPr>
        <w:t>H</w:t>
      </w:r>
      <w:r w:rsidRPr="0043372D">
        <w:rPr>
          <w:rFonts w:ascii="Times New Roman" w:hAnsi="Times New Roman" w:cs="Times New Roman"/>
          <w:iCs/>
          <w:color w:val="000000" w:themeColor="text1"/>
          <w:sz w:val="28"/>
          <w:szCs w:val="28"/>
          <w:lang w:val="ru-RU"/>
        </w:rPr>
        <w:t>₆): 4%</w:t>
      </w:r>
    </w:p>
    <w:p w14:paraId="00C10368" w14:textId="77777777" w:rsidR="00571D07" w:rsidRPr="0043372D" w:rsidRDefault="00571D0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Пропан (</w:t>
      </w:r>
      <w:r w:rsidRPr="0043372D">
        <w:rPr>
          <w:rFonts w:ascii="Times New Roman" w:hAnsi="Times New Roman" w:cs="Times New Roman"/>
          <w:iCs/>
          <w:color w:val="000000" w:themeColor="text1"/>
          <w:sz w:val="28"/>
          <w:szCs w:val="28"/>
        </w:rPr>
        <w:t>C</w:t>
      </w:r>
      <w:r w:rsidRPr="0043372D">
        <w:rPr>
          <w:rFonts w:ascii="Times New Roman" w:hAnsi="Times New Roman" w:cs="Times New Roman"/>
          <w:iCs/>
          <w:color w:val="000000" w:themeColor="text1"/>
          <w:sz w:val="28"/>
          <w:szCs w:val="28"/>
          <w:lang w:val="ru-RU"/>
        </w:rPr>
        <w:t>₃</w:t>
      </w:r>
      <w:r w:rsidRPr="0043372D">
        <w:rPr>
          <w:rFonts w:ascii="Times New Roman" w:hAnsi="Times New Roman" w:cs="Times New Roman"/>
          <w:iCs/>
          <w:color w:val="000000" w:themeColor="text1"/>
          <w:sz w:val="28"/>
          <w:szCs w:val="28"/>
        </w:rPr>
        <w:t>H</w:t>
      </w:r>
      <w:r w:rsidRPr="0043372D">
        <w:rPr>
          <w:rFonts w:ascii="Times New Roman" w:hAnsi="Times New Roman" w:cs="Times New Roman"/>
          <w:iCs/>
          <w:color w:val="000000" w:themeColor="text1"/>
          <w:sz w:val="28"/>
          <w:szCs w:val="28"/>
          <w:lang w:val="ru-RU"/>
        </w:rPr>
        <w:t>₈): 1%</w:t>
      </w:r>
    </w:p>
    <w:p w14:paraId="07AC69DA" w14:textId="77777777" w:rsidR="00571D07" w:rsidRPr="0043372D" w:rsidRDefault="00571D0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Бутан (</w:t>
      </w:r>
      <w:r w:rsidRPr="0043372D">
        <w:rPr>
          <w:rFonts w:ascii="Times New Roman" w:hAnsi="Times New Roman" w:cs="Times New Roman"/>
          <w:iCs/>
          <w:color w:val="000000" w:themeColor="text1"/>
          <w:sz w:val="28"/>
          <w:szCs w:val="28"/>
        </w:rPr>
        <w:t>C</w:t>
      </w:r>
      <w:r w:rsidRPr="0043372D">
        <w:rPr>
          <w:rFonts w:ascii="Times New Roman" w:hAnsi="Times New Roman" w:cs="Times New Roman"/>
          <w:iCs/>
          <w:color w:val="000000" w:themeColor="text1"/>
          <w:sz w:val="28"/>
          <w:szCs w:val="28"/>
          <w:lang w:val="ru-RU"/>
        </w:rPr>
        <w:t>₄</w:t>
      </w:r>
      <w:r w:rsidRPr="0043372D">
        <w:rPr>
          <w:rFonts w:ascii="Times New Roman" w:hAnsi="Times New Roman" w:cs="Times New Roman"/>
          <w:iCs/>
          <w:color w:val="000000" w:themeColor="text1"/>
          <w:sz w:val="28"/>
          <w:szCs w:val="28"/>
        </w:rPr>
        <w:t>H</w:t>
      </w:r>
      <w:r w:rsidRPr="0043372D">
        <w:rPr>
          <w:rFonts w:ascii="Times New Roman" w:hAnsi="Times New Roman" w:cs="Times New Roman"/>
          <w:iCs/>
          <w:color w:val="000000" w:themeColor="text1"/>
          <w:sz w:val="28"/>
          <w:szCs w:val="28"/>
          <w:lang w:val="ru-RU"/>
        </w:rPr>
        <w:t>₁₀): 0.7%</w:t>
      </w:r>
    </w:p>
    <w:p w14:paraId="7C658518" w14:textId="77777777" w:rsidR="00571D07" w:rsidRPr="0043372D" w:rsidRDefault="00571D0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Углекислый газ (</w:t>
      </w:r>
      <w:r w:rsidRPr="0043372D">
        <w:rPr>
          <w:rFonts w:ascii="Times New Roman" w:hAnsi="Times New Roman" w:cs="Times New Roman"/>
          <w:iCs/>
          <w:color w:val="000000" w:themeColor="text1"/>
          <w:sz w:val="28"/>
          <w:szCs w:val="28"/>
        </w:rPr>
        <w:t>CO</w:t>
      </w:r>
      <w:r w:rsidRPr="0043372D">
        <w:rPr>
          <w:rFonts w:ascii="Times New Roman" w:hAnsi="Times New Roman" w:cs="Times New Roman"/>
          <w:iCs/>
          <w:color w:val="000000" w:themeColor="text1"/>
          <w:sz w:val="28"/>
          <w:szCs w:val="28"/>
          <w:lang w:val="ru-RU"/>
        </w:rPr>
        <w:t>₂): 0.8%</w:t>
      </w:r>
    </w:p>
    <w:p w14:paraId="5DAFD833" w14:textId="77777777" w:rsidR="00571D07" w:rsidRPr="0043372D" w:rsidRDefault="00571D0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Азот (</w:t>
      </w:r>
      <w:r w:rsidRPr="0043372D">
        <w:rPr>
          <w:rFonts w:ascii="Times New Roman" w:hAnsi="Times New Roman" w:cs="Times New Roman"/>
          <w:iCs/>
          <w:color w:val="000000" w:themeColor="text1"/>
          <w:sz w:val="28"/>
          <w:szCs w:val="28"/>
        </w:rPr>
        <w:t>N</w:t>
      </w:r>
      <w:r w:rsidRPr="0043372D">
        <w:rPr>
          <w:rFonts w:ascii="Times New Roman" w:hAnsi="Times New Roman" w:cs="Times New Roman"/>
          <w:iCs/>
          <w:color w:val="000000" w:themeColor="text1"/>
          <w:sz w:val="28"/>
          <w:szCs w:val="28"/>
          <w:lang w:val="ru-RU"/>
        </w:rPr>
        <w:t>₂): 0.5%</w:t>
      </w:r>
    </w:p>
    <w:p w14:paraId="3E06031B" w14:textId="77777777" w:rsidR="00571D07" w:rsidRPr="0043372D" w:rsidRDefault="00571D0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Плотности компонентов:</w:t>
      </w:r>
    </w:p>
    <w:p w14:paraId="07B1EFD7" w14:textId="77777777" w:rsidR="00571D07" w:rsidRPr="0043372D" w:rsidRDefault="00571D0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Метан (</w:t>
      </w:r>
      <w:r w:rsidRPr="0043372D">
        <w:rPr>
          <w:rFonts w:ascii="Times New Roman" w:hAnsi="Times New Roman" w:cs="Times New Roman"/>
          <w:iCs/>
          <w:color w:val="000000" w:themeColor="text1"/>
          <w:sz w:val="28"/>
          <w:szCs w:val="28"/>
        </w:rPr>
        <w:t>CH</w:t>
      </w:r>
      <w:r w:rsidRPr="0043372D">
        <w:rPr>
          <w:rFonts w:ascii="Times New Roman" w:hAnsi="Times New Roman" w:cs="Times New Roman"/>
          <w:iCs/>
          <w:color w:val="000000" w:themeColor="text1"/>
          <w:sz w:val="28"/>
          <w:szCs w:val="28"/>
          <w:lang w:val="ru-RU"/>
        </w:rPr>
        <w:t>₄):</w:t>
      </w:r>
      <w:r w:rsidRPr="0043372D">
        <w:rPr>
          <w:rFonts w:ascii="Times New Roman" w:hAnsi="Times New Roman" w:cs="Times New Roman"/>
          <w:iCs/>
          <w:color w:val="000000" w:themeColor="text1"/>
          <w:sz w:val="28"/>
          <w:szCs w:val="28"/>
        </w:rPr>
        <w:t> </w:t>
      </w:r>
      <w:proofErr w:type="spellStart"/>
      <w:r w:rsidRPr="0043372D">
        <w:rPr>
          <w:rFonts w:ascii="Times New Roman" w:hAnsi="Times New Roman" w:cs="Times New Roman"/>
          <w:iCs/>
          <w:color w:val="000000" w:themeColor="text1"/>
          <w:sz w:val="28"/>
          <w:szCs w:val="28"/>
        </w:rPr>
        <w:t>ρCH</w:t>
      </w:r>
      <w:proofErr w:type="spellEnd"/>
      <w:r w:rsidRPr="0043372D">
        <w:rPr>
          <w:rFonts w:ascii="Times New Roman" w:hAnsi="Times New Roman" w:cs="Times New Roman"/>
          <w:iCs/>
          <w:color w:val="000000" w:themeColor="text1"/>
          <w:sz w:val="28"/>
          <w:szCs w:val="28"/>
          <w:lang w:val="ru-RU"/>
        </w:rPr>
        <w:t>₄=0.7168 кг/м3</w:t>
      </w:r>
      <w:r w:rsidR="00DE7BA8" w:rsidRPr="0043372D">
        <w:rPr>
          <w:rFonts w:ascii="Times New Roman" w:hAnsi="Times New Roman" w:cs="Times New Roman"/>
          <w:iCs/>
          <w:color w:val="000000" w:themeColor="text1"/>
          <w:sz w:val="28"/>
          <w:szCs w:val="28"/>
          <w:lang w:val="ru-RU"/>
        </w:rPr>
        <w:t xml:space="preserve"> </w:t>
      </w:r>
    </w:p>
    <w:p w14:paraId="504AB417" w14:textId="77777777" w:rsidR="00571D07" w:rsidRPr="0043372D" w:rsidRDefault="00571D0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lastRenderedPageBreak/>
        <w:t>Этан (</w:t>
      </w:r>
      <w:r w:rsidRPr="0043372D">
        <w:rPr>
          <w:rFonts w:ascii="Times New Roman" w:hAnsi="Times New Roman" w:cs="Times New Roman"/>
          <w:iCs/>
          <w:color w:val="000000" w:themeColor="text1"/>
          <w:sz w:val="28"/>
          <w:szCs w:val="28"/>
        </w:rPr>
        <w:t>C</w:t>
      </w:r>
      <w:r w:rsidRPr="0043372D">
        <w:rPr>
          <w:rFonts w:ascii="Times New Roman" w:hAnsi="Times New Roman" w:cs="Times New Roman"/>
          <w:iCs/>
          <w:color w:val="000000" w:themeColor="text1"/>
          <w:sz w:val="28"/>
          <w:szCs w:val="28"/>
          <w:lang w:val="ru-RU"/>
        </w:rPr>
        <w:t>₂</w:t>
      </w:r>
      <w:r w:rsidRPr="0043372D">
        <w:rPr>
          <w:rFonts w:ascii="Times New Roman" w:hAnsi="Times New Roman" w:cs="Times New Roman"/>
          <w:iCs/>
          <w:color w:val="000000" w:themeColor="text1"/>
          <w:sz w:val="28"/>
          <w:szCs w:val="28"/>
        </w:rPr>
        <w:t>H</w:t>
      </w:r>
      <w:r w:rsidRPr="0043372D">
        <w:rPr>
          <w:rFonts w:ascii="Times New Roman" w:hAnsi="Times New Roman" w:cs="Times New Roman"/>
          <w:iCs/>
          <w:color w:val="000000" w:themeColor="text1"/>
          <w:sz w:val="28"/>
          <w:szCs w:val="28"/>
          <w:lang w:val="ru-RU"/>
        </w:rPr>
        <w:t>₆):</w:t>
      </w:r>
      <w:r w:rsidRPr="0043372D">
        <w:rPr>
          <w:rFonts w:ascii="Times New Roman" w:hAnsi="Times New Roman" w:cs="Times New Roman"/>
          <w:iCs/>
          <w:color w:val="000000" w:themeColor="text1"/>
          <w:sz w:val="28"/>
          <w:szCs w:val="28"/>
        </w:rPr>
        <w:t> </w:t>
      </w:r>
      <w:proofErr w:type="spellStart"/>
      <w:r w:rsidRPr="0043372D">
        <w:rPr>
          <w:rFonts w:ascii="Times New Roman" w:hAnsi="Times New Roman" w:cs="Times New Roman"/>
          <w:iCs/>
          <w:color w:val="000000" w:themeColor="text1"/>
          <w:sz w:val="28"/>
          <w:szCs w:val="28"/>
        </w:rPr>
        <w:t>ρC</w:t>
      </w:r>
      <w:proofErr w:type="spellEnd"/>
      <w:r w:rsidRPr="0043372D">
        <w:rPr>
          <w:rFonts w:ascii="Times New Roman" w:hAnsi="Times New Roman" w:cs="Times New Roman"/>
          <w:iCs/>
          <w:color w:val="000000" w:themeColor="text1"/>
          <w:sz w:val="28"/>
          <w:szCs w:val="28"/>
          <w:lang w:val="ru-RU"/>
        </w:rPr>
        <w:t>₂</w:t>
      </w:r>
      <w:r w:rsidRPr="0043372D">
        <w:rPr>
          <w:rFonts w:ascii="Times New Roman" w:hAnsi="Times New Roman" w:cs="Times New Roman"/>
          <w:iCs/>
          <w:color w:val="000000" w:themeColor="text1"/>
          <w:sz w:val="28"/>
          <w:szCs w:val="28"/>
        </w:rPr>
        <w:t>H</w:t>
      </w:r>
      <w:r w:rsidRPr="0043372D">
        <w:rPr>
          <w:rFonts w:ascii="Times New Roman" w:hAnsi="Times New Roman" w:cs="Times New Roman"/>
          <w:iCs/>
          <w:color w:val="000000" w:themeColor="text1"/>
          <w:sz w:val="28"/>
          <w:szCs w:val="28"/>
          <w:lang w:val="ru-RU"/>
        </w:rPr>
        <w:t>₆=1.356 кг/м3</w:t>
      </w:r>
    </w:p>
    <w:p w14:paraId="5CEBBDE8" w14:textId="77777777" w:rsidR="00571D07" w:rsidRPr="0043372D" w:rsidRDefault="00571D0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Пропан (</w:t>
      </w:r>
      <w:r w:rsidRPr="0043372D">
        <w:rPr>
          <w:rFonts w:ascii="Times New Roman" w:hAnsi="Times New Roman" w:cs="Times New Roman"/>
          <w:iCs/>
          <w:color w:val="000000" w:themeColor="text1"/>
          <w:sz w:val="28"/>
          <w:szCs w:val="28"/>
        </w:rPr>
        <w:t>C</w:t>
      </w:r>
      <w:r w:rsidRPr="0043372D">
        <w:rPr>
          <w:rFonts w:ascii="Times New Roman" w:hAnsi="Times New Roman" w:cs="Times New Roman"/>
          <w:iCs/>
          <w:color w:val="000000" w:themeColor="text1"/>
          <w:sz w:val="28"/>
          <w:szCs w:val="28"/>
          <w:lang w:val="ru-RU"/>
        </w:rPr>
        <w:t>₃</w:t>
      </w:r>
      <w:r w:rsidRPr="0043372D">
        <w:rPr>
          <w:rFonts w:ascii="Times New Roman" w:hAnsi="Times New Roman" w:cs="Times New Roman"/>
          <w:iCs/>
          <w:color w:val="000000" w:themeColor="text1"/>
          <w:sz w:val="28"/>
          <w:szCs w:val="28"/>
        </w:rPr>
        <w:t>H</w:t>
      </w:r>
      <w:r w:rsidRPr="0043372D">
        <w:rPr>
          <w:rFonts w:ascii="Times New Roman" w:hAnsi="Times New Roman" w:cs="Times New Roman"/>
          <w:iCs/>
          <w:color w:val="000000" w:themeColor="text1"/>
          <w:sz w:val="28"/>
          <w:szCs w:val="28"/>
          <w:lang w:val="ru-RU"/>
        </w:rPr>
        <w:t>₈):</w:t>
      </w:r>
      <w:r w:rsidRPr="0043372D">
        <w:rPr>
          <w:rFonts w:ascii="Times New Roman" w:hAnsi="Times New Roman" w:cs="Times New Roman"/>
          <w:iCs/>
          <w:color w:val="000000" w:themeColor="text1"/>
          <w:sz w:val="28"/>
          <w:szCs w:val="28"/>
        </w:rPr>
        <w:t> </w:t>
      </w:r>
      <w:proofErr w:type="spellStart"/>
      <w:r w:rsidRPr="0043372D">
        <w:rPr>
          <w:rFonts w:ascii="Times New Roman" w:hAnsi="Times New Roman" w:cs="Times New Roman"/>
          <w:iCs/>
          <w:color w:val="000000" w:themeColor="text1"/>
          <w:sz w:val="28"/>
          <w:szCs w:val="28"/>
        </w:rPr>
        <w:t>ρC</w:t>
      </w:r>
      <w:proofErr w:type="spellEnd"/>
      <w:r w:rsidRPr="0043372D">
        <w:rPr>
          <w:rFonts w:ascii="Times New Roman" w:hAnsi="Times New Roman" w:cs="Times New Roman"/>
          <w:iCs/>
          <w:color w:val="000000" w:themeColor="text1"/>
          <w:sz w:val="28"/>
          <w:szCs w:val="28"/>
          <w:lang w:val="ru-RU"/>
        </w:rPr>
        <w:t>₃</w:t>
      </w:r>
      <w:r w:rsidRPr="0043372D">
        <w:rPr>
          <w:rFonts w:ascii="Times New Roman" w:hAnsi="Times New Roman" w:cs="Times New Roman"/>
          <w:iCs/>
          <w:color w:val="000000" w:themeColor="text1"/>
          <w:sz w:val="28"/>
          <w:szCs w:val="28"/>
        </w:rPr>
        <w:t>H</w:t>
      </w:r>
      <w:r w:rsidRPr="0043372D">
        <w:rPr>
          <w:rFonts w:ascii="Times New Roman" w:hAnsi="Times New Roman" w:cs="Times New Roman"/>
          <w:iCs/>
          <w:color w:val="000000" w:themeColor="text1"/>
          <w:sz w:val="28"/>
          <w:szCs w:val="28"/>
          <w:lang w:val="ru-RU"/>
        </w:rPr>
        <w:t>₈=2.0037 кг/м3</w:t>
      </w:r>
    </w:p>
    <w:p w14:paraId="5AE1482B" w14:textId="77777777" w:rsidR="00571D07" w:rsidRPr="0043372D" w:rsidRDefault="00571D0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Бутан (</w:t>
      </w:r>
      <w:r w:rsidRPr="0043372D">
        <w:rPr>
          <w:rFonts w:ascii="Times New Roman" w:hAnsi="Times New Roman" w:cs="Times New Roman"/>
          <w:iCs/>
          <w:color w:val="000000" w:themeColor="text1"/>
          <w:sz w:val="28"/>
          <w:szCs w:val="28"/>
        </w:rPr>
        <w:t>C</w:t>
      </w:r>
      <w:r w:rsidRPr="0043372D">
        <w:rPr>
          <w:rFonts w:ascii="Times New Roman" w:hAnsi="Times New Roman" w:cs="Times New Roman"/>
          <w:iCs/>
          <w:color w:val="000000" w:themeColor="text1"/>
          <w:sz w:val="28"/>
          <w:szCs w:val="28"/>
          <w:lang w:val="ru-RU"/>
        </w:rPr>
        <w:t>₄</w:t>
      </w:r>
      <w:r w:rsidRPr="0043372D">
        <w:rPr>
          <w:rFonts w:ascii="Times New Roman" w:hAnsi="Times New Roman" w:cs="Times New Roman"/>
          <w:iCs/>
          <w:color w:val="000000" w:themeColor="text1"/>
          <w:sz w:val="28"/>
          <w:szCs w:val="28"/>
        </w:rPr>
        <w:t>H</w:t>
      </w:r>
      <w:r w:rsidRPr="0043372D">
        <w:rPr>
          <w:rFonts w:ascii="Times New Roman" w:hAnsi="Times New Roman" w:cs="Times New Roman"/>
          <w:iCs/>
          <w:color w:val="000000" w:themeColor="text1"/>
          <w:sz w:val="28"/>
          <w:szCs w:val="28"/>
          <w:lang w:val="ru-RU"/>
        </w:rPr>
        <w:t>₁₀):</w:t>
      </w:r>
      <w:r w:rsidRPr="0043372D">
        <w:rPr>
          <w:rFonts w:ascii="Times New Roman" w:hAnsi="Times New Roman" w:cs="Times New Roman"/>
          <w:iCs/>
          <w:color w:val="000000" w:themeColor="text1"/>
          <w:sz w:val="28"/>
          <w:szCs w:val="28"/>
        </w:rPr>
        <w:t> </w:t>
      </w:r>
      <w:proofErr w:type="spellStart"/>
      <w:r w:rsidRPr="0043372D">
        <w:rPr>
          <w:rFonts w:ascii="Times New Roman" w:hAnsi="Times New Roman" w:cs="Times New Roman"/>
          <w:iCs/>
          <w:color w:val="000000" w:themeColor="text1"/>
          <w:sz w:val="28"/>
          <w:szCs w:val="28"/>
        </w:rPr>
        <w:t>ρC</w:t>
      </w:r>
      <w:proofErr w:type="spellEnd"/>
      <w:r w:rsidRPr="0043372D">
        <w:rPr>
          <w:rFonts w:ascii="Times New Roman" w:hAnsi="Times New Roman" w:cs="Times New Roman"/>
          <w:iCs/>
          <w:color w:val="000000" w:themeColor="text1"/>
          <w:sz w:val="28"/>
          <w:szCs w:val="28"/>
          <w:lang w:val="ru-RU"/>
        </w:rPr>
        <w:t>₄</w:t>
      </w:r>
      <w:r w:rsidRPr="0043372D">
        <w:rPr>
          <w:rFonts w:ascii="Times New Roman" w:hAnsi="Times New Roman" w:cs="Times New Roman"/>
          <w:iCs/>
          <w:color w:val="000000" w:themeColor="text1"/>
          <w:sz w:val="28"/>
          <w:szCs w:val="28"/>
        </w:rPr>
        <w:t>H</w:t>
      </w:r>
      <w:r w:rsidRPr="0043372D">
        <w:rPr>
          <w:rFonts w:ascii="Times New Roman" w:hAnsi="Times New Roman" w:cs="Times New Roman"/>
          <w:iCs/>
          <w:color w:val="000000" w:themeColor="text1"/>
          <w:sz w:val="28"/>
          <w:szCs w:val="28"/>
          <w:lang w:val="ru-RU"/>
        </w:rPr>
        <w:t>₁₀=2.7023 кг/м3</w:t>
      </w:r>
    </w:p>
    <w:p w14:paraId="0F9A8020" w14:textId="77777777" w:rsidR="00571D07" w:rsidRPr="0043372D" w:rsidRDefault="00571D0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Углекислый газ (</w:t>
      </w:r>
      <w:r w:rsidRPr="0043372D">
        <w:rPr>
          <w:rFonts w:ascii="Times New Roman" w:hAnsi="Times New Roman" w:cs="Times New Roman"/>
          <w:iCs/>
          <w:color w:val="000000" w:themeColor="text1"/>
          <w:sz w:val="28"/>
          <w:szCs w:val="28"/>
        </w:rPr>
        <w:t>CO</w:t>
      </w:r>
      <w:r w:rsidRPr="0043372D">
        <w:rPr>
          <w:rFonts w:ascii="Times New Roman" w:hAnsi="Times New Roman" w:cs="Times New Roman"/>
          <w:iCs/>
          <w:color w:val="000000" w:themeColor="text1"/>
          <w:sz w:val="28"/>
          <w:szCs w:val="28"/>
          <w:lang w:val="ru-RU"/>
        </w:rPr>
        <w:t>₂):</w:t>
      </w:r>
      <w:r w:rsidRPr="0043372D">
        <w:rPr>
          <w:rFonts w:ascii="Times New Roman" w:hAnsi="Times New Roman" w:cs="Times New Roman"/>
          <w:iCs/>
          <w:color w:val="000000" w:themeColor="text1"/>
          <w:sz w:val="28"/>
          <w:szCs w:val="28"/>
        </w:rPr>
        <w:t> </w:t>
      </w:r>
      <w:proofErr w:type="spellStart"/>
      <w:r w:rsidRPr="0043372D">
        <w:rPr>
          <w:rFonts w:ascii="Times New Roman" w:hAnsi="Times New Roman" w:cs="Times New Roman"/>
          <w:iCs/>
          <w:color w:val="000000" w:themeColor="text1"/>
          <w:sz w:val="28"/>
          <w:szCs w:val="28"/>
        </w:rPr>
        <w:t>ρCO</w:t>
      </w:r>
      <w:proofErr w:type="spellEnd"/>
      <w:r w:rsidRPr="0043372D">
        <w:rPr>
          <w:rFonts w:ascii="Times New Roman" w:hAnsi="Times New Roman" w:cs="Times New Roman"/>
          <w:iCs/>
          <w:color w:val="000000" w:themeColor="text1"/>
          <w:sz w:val="28"/>
          <w:szCs w:val="28"/>
          <w:lang w:val="ru-RU"/>
        </w:rPr>
        <w:t>₂=1.977 кг/м3</w:t>
      </w:r>
    </w:p>
    <w:p w14:paraId="353211AF" w14:textId="77777777" w:rsidR="00571D07" w:rsidRPr="0043372D" w:rsidRDefault="00571D0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Азот (</w:t>
      </w:r>
      <w:r w:rsidRPr="0043372D">
        <w:rPr>
          <w:rFonts w:ascii="Times New Roman" w:hAnsi="Times New Roman" w:cs="Times New Roman"/>
          <w:iCs/>
          <w:color w:val="000000" w:themeColor="text1"/>
          <w:sz w:val="28"/>
          <w:szCs w:val="28"/>
        </w:rPr>
        <w:t>N</w:t>
      </w:r>
      <w:r w:rsidRPr="0043372D">
        <w:rPr>
          <w:rFonts w:ascii="Times New Roman" w:hAnsi="Times New Roman" w:cs="Times New Roman"/>
          <w:iCs/>
          <w:color w:val="000000" w:themeColor="text1"/>
          <w:sz w:val="28"/>
          <w:szCs w:val="28"/>
          <w:lang w:val="ru-RU"/>
        </w:rPr>
        <w:t>₂):</w:t>
      </w:r>
      <w:r w:rsidRPr="0043372D">
        <w:rPr>
          <w:rFonts w:ascii="Times New Roman" w:hAnsi="Times New Roman" w:cs="Times New Roman"/>
          <w:iCs/>
          <w:color w:val="000000" w:themeColor="text1"/>
          <w:sz w:val="28"/>
          <w:szCs w:val="28"/>
        </w:rPr>
        <w:t> </w:t>
      </w:r>
      <w:proofErr w:type="spellStart"/>
      <w:r w:rsidRPr="0043372D">
        <w:rPr>
          <w:rFonts w:ascii="Times New Roman" w:hAnsi="Times New Roman" w:cs="Times New Roman"/>
          <w:iCs/>
          <w:color w:val="000000" w:themeColor="text1"/>
          <w:sz w:val="28"/>
          <w:szCs w:val="28"/>
        </w:rPr>
        <w:t>ρN</w:t>
      </w:r>
      <w:proofErr w:type="spellEnd"/>
      <w:r w:rsidRPr="0043372D">
        <w:rPr>
          <w:rFonts w:ascii="Times New Roman" w:hAnsi="Times New Roman" w:cs="Times New Roman"/>
          <w:iCs/>
          <w:color w:val="000000" w:themeColor="text1"/>
          <w:sz w:val="28"/>
          <w:szCs w:val="28"/>
          <w:lang w:val="ru-RU"/>
        </w:rPr>
        <w:t>₂=1.251 кг/м3</w:t>
      </w:r>
    </w:p>
    <w:p w14:paraId="5CDD3A0B" w14:textId="77777777" w:rsidR="00571D07" w:rsidRPr="0043372D" w:rsidRDefault="00571D0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Расчет плотности газовой смеси:</w:t>
      </w:r>
    </w:p>
    <w:p w14:paraId="2E089F2C" w14:textId="77777777" w:rsidR="00571D07" w:rsidRPr="0043372D" w:rsidRDefault="000A288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noProof/>
          <w:color w:val="000000" w:themeColor="text1"/>
          <w:sz w:val="28"/>
          <w:szCs w:val="28"/>
        </w:rPr>
        <w:drawing>
          <wp:inline distT="0" distB="0" distL="0" distR="0" wp14:anchorId="6F86E138" wp14:editId="2962D7AA">
            <wp:extent cx="5486400" cy="333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333375"/>
                    </a:xfrm>
                    <a:prstGeom prst="rect">
                      <a:avLst/>
                    </a:prstGeom>
                  </pic:spPr>
                </pic:pic>
              </a:graphicData>
            </a:graphic>
          </wp:inline>
        </w:drawing>
      </w:r>
      <w:r w:rsidR="00571D07" w:rsidRPr="0043372D">
        <w:rPr>
          <w:rFonts w:ascii="Times New Roman" w:hAnsi="Times New Roman" w:cs="Times New Roman"/>
          <w:iCs/>
          <w:color w:val="000000" w:themeColor="text1"/>
          <w:sz w:val="28"/>
          <w:szCs w:val="28"/>
          <w:lang w:val="ru-RU"/>
        </w:rPr>
        <w:t>Подставляем значения:</w:t>
      </w:r>
    </w:p>
    <w:p w14:paraId="1BCF3966" w14:textId="77777777" w:rsidR="00571D07" w:rsidRPr="0043372D" w:rsidRDefault="000A2887" w:rsidP="0043372D">
      <w:pPr>
        <w:spacing w:after="0" w:line="360" w:lineRule="auto"/>
        <w:ind w:firstLine="720"/>
        <w:jc w:val="both"/>
        <w:rPr>
          <w:rFonts w:ascii="Times New Roman" w:hAnsi="Times New Roman" w:cs="Times New Roman"/>
          <w:b/>
          <w:bCs/>
          <w:iCs/>
          <w:color w:val="000000" w:themeColor="text1"/>
          <w:sz w:val="28"/>
          <w:szCs w:val="28"/>
          <w:lang w:val="ru-RU"/>
        </w:rPr>
      </w:pPr>
      <w:r w:rsidRPr="0043372D">
        <w:rPr>
          <w:rFonts w:ascii="Times New Roman" w:hAnsi="Times New Roman" w:cs="Times New Roman"/>
          <w:b/>
          <w:bCs/>
          <w:iCs/>
          <w:noProof/>
          <w:color w:val="000000" w:themeColor="text1"/>
          <w:sz w:val="28"/>
          <w:szCs w:val="28"/>
        </w:rPr>
        <w:drawing>
          <wp:inline distT="0" distB="0" distL="0" distR="0" wp14:anchorId="1EC93764" wp14:editId="4FF8695A">
            <wp:extent cx="5486400" cy="374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374650"/>
                    </a:xfrm>
                    <a:prstGeom prst="rect">
                      <a:avLst/>
                    </a:prstGeom>
                  </pic:spPr>
                </pic:pic>
              </a:graphicData>
            </a:graphic>
          </wp:inline>
        </w:drawing>
      </w:r>
    </w:p>
    <w:p w14:paraId="77D9AC6F" w14:textId="77777777" w:rsidR="00571D07" w:rsidRPr="0043372D" w:rsidRDefault="00571D0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Суммируем все слагаемые:</w:t>
      </w:r>
    </w:p>
    <w:p w14:paraId="74B908DF" w14:textId="77777777" w:rsidR="00571D07" w:rsidRPr="0043372D" w:rsidRDefault="000A288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noProof/>
          <w:color w:val="000000" w:themeColor="text1"/>
          <w:sz w:val="28"/>
          <w:szCs w:val="28"/>
        </w:rPr>
        <w:drawing>
          <wp:inline distT="0" distB="0" distL="0" distR="0" wp14:anchorId="53EDC572" wp14:editId="32F0587A">
            <wp:extent cx="4752000" cy="30415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2000" cy="304153"/>
                    </a:xfrm>
                    <a:prstGeom prst="rect">
                      <a:avLst/>
                    </a:prstGeom>
                  </pic:spPr>
                </pic:pic>
              </a:graphicData>
            </a:graphic>
          </wp:inline>
        </w:drawing>
      </w:r>
      <w:r w:rsidR="00571D07" w:rsidRPr="0043372D">
        <w:rPr>
          <w:rFonts w:ascii="Times New Roman" w:hAnsi="Times New Roman" w:cs="Times New Roman"/>
          <w:iCs/>
          <w:color w:val="000000" w:themeColor="text1"/>
          <w:sz w:val="28"/>
          <w:szCs w:val="28"/>
          <w:lang w:val="ru-RU"/>
        </w:rPr>
        <w:t>Теперь умножаем на 0.01:</w:t>
      </w:r>
    </w:p>
    <w:p w14:paraId="7996383D" w14:textId="77777777" w:rsidR="00571D07" w:rsidRPr="0043372D" w:rsidRDefault="000A2887" w:rsidP="0043372D">
      <w:pPr>
        <w:spacing w:after="0" w:line="360" w:lineRule="auto"/>
        <w:ind w:firstLine="720"/>
        <w:jc w:val="both"/>
        <w:rPr>
          <w:rFonts w:ascii="Times New Roman" w:hAnsi="Times New Roman" w:cs="Times New Roman"/>
          <w:i/>
          <w:color w:val="000000" w:themeColor="text1"/>
          <w:sz w:val="28"/>
          <w:szCs w:val="28"/>
          <w:lang w:val="ru-RU"/>
        </w:rPr>
      </w:pPr>
      <w:r w:rsidRPr="0043372D">
        <w:rPr>
          <w:rFonts w:ascii="Times New Roman" w:hAnsi="Times New Roman" w:cs="Times New Roman"/>
          <w:i/>
          <w:noProof/>
          <w:color w:val="000000" w:themeColor="text1"/>
          <w:sz w:val="28"/>
          <w:szCs w:val="28"/>
        </w:rPr>
        <w:drawing>
          <wp:inline distT="0" distB="0" distL="0" distR="0" wp14:anchorId="525D261A" wp14:editId="60726675">
            <wp:extent cx="2327510" cy="3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27510" cy="324000"/>
                    </a:xfrm>
                    <a:prstGeom prst="rect">
                      <a:avLst/>
                    </a:prstGeom>
                  </pic:spPr>
                </pic:pic>
              </a:graphicData>
            </a:graphic>
          </wp:inline>
        </w:drawing>
      </w:r>
    </w:p>
    <w:p w14:paraId="12F8654A" w14:textId="77777777" w:rsidR="000A2887" w:rsidRPr="0043372D" w:rsidRDefault="000A288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Плотность газовой смеси для Марковского месторождения составляет</w:t>
      </w:r>
      <w:r w:rsidRPr="0043372D">
        <w:rPr>
          <w:rFonts w:ascii="Times New Roman" w:hAnsi="Times New Roman" w:cs="Times New Roman"/>
          <w:iCs/>
          <w:color w:val="000000" w:themeColor="text1"/>
          <w:sz w:val="28"/>
          <w:szCs w:val="28"/>
        </w:rPr>
        <w:t> </w:t>
      </w:r>
      <w:r w:rsidRPr="0043372D">
        <w:rPr>
          <w:rFonts w:ascii="Times New Roman" w:hAnsi="Times New Roman" w:cs="Times New Roman"/>
          <w:b/>
          <w:bCs/>
          <w:iCs/>
          <w:color w:val="000000" w:themeColor="text1"/>
          <w:sz w:val="28"/>
          <w:szCs w:val="28"/>
          <w:lang w:val="ru-RU"/>
        </w:rPr>
        <w:t>0.782 кг/м³</w:t>
      </w:r>
      <w:r w:rsidRPr="0043372D">
        <w:rPr>
          <w:rFonts w:ascii="Times New Roman" w:hAnsi="Times New Roman" w:cs="Times New Roman"/>
          <w:iCs/>
          <w:color w:val="000000" w:themeColor="text1"/>
          <w:sz w:val="28"/>
          <w:szCs w:val="28"/>
          <w:lang w:val="ru-RU"/>
        </w:rPr>
        <w:t>.</w:t>
      </w:r>
    </w:p>
    <w:p w14:paraId="5E52755D" w14:textId="77777777" w:rsidR="000A2887" w:rsidRPr="0043372D" w:rsidRDefault="000A2887"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Определяется низшая теплота сгорания газовой смеси по формуле:</w:t>
      </w:r>
    </w:p>
    <w:p w14:paraId="1C6D5471" w14:textId="77777777" w:rsidR="005D07D9" w:rsidRPr="0043372D" w:rsidRDefault="000A2887" w:rsidP="0043372D">
      <w:pPr>
        <w:spacing w:after="0" w:line="360" w:lineRule="auto"/>
        <w:ind w:firstLine="720"/>
        <w:jc w:val="both"/>
        <w:rPr>
          <w:rFonts w:ascii="Times New Roman" w:hAnsi="Times New Roman" w:cs="Times New Roman"/>
          <w:i/>
          <w:color w:val="000000" w:themeColor="text1"/>
          <w:sz w:val="28"/>
          <w:szCs w:val="28"/>
          <w:lang w:val="ru-RU"/>
        </w:rPr>
      </w:pPr>
      <w:r w:rsidRPr="0043372D">
        <w:rPr>
          <w:rFonts w:ascii="Times New Roman" w:hAnsi="Times New Roman" w:cs="Times New Roman"/>
          <w:i/>
          <w:noProof/>
          <w:color w:val="000000" w:themeColor="text1"/>
          <w:sz w:val="28"/>
          <w:szCs w:val="28"/>
        </w:rPr>
        <w:drawing>
          <wp:inline distT="0" distB="0" distL="0" distR="0" wp14:anchorId="38CBC344" wp14:editId="5FA51FDB">
            <wp:extent cx="1714500" cy="47405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3831" cy="476636"/>
                    </a:xfrm>
                    <a:prstGeom prst="rect">
                      <a:avLst/>
                    </a:prstGeom>
                  </pic:spPr>
                </pic:pic>
              </a:graphicData>
            </a:graphic>
          </wp:inline>
        </w:drawing>
      </w:r>
    </w:p>
    <w:p w14:paraId="56E2D0A9" w14:textId="77777777" w:rsidR="000A2887" w:rsidRPr="0043372D" w:rsidRDefault="000A2887"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 низшей теплоты сгорания газовой смеси:</w:t>
      </w:r>
    </w:p>
    <w:p w14:paraId="566BC806" w14:textId="77777777" w:rsidR="005D07D9" w:rsidRPr="0043372D" w:rsidRDefault="000A2887"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6298FB89" wp14:editId="4D8F4E92">
            <wp:extent cx="899160" cy="3496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5349" cy="352081"/>
                    </a:xfrm>
                    <a:prstGeom prst="rect">
                      <a:avLst/>
                    </a:prstGeom>
                  </pic:spPr>
                </pic:pic>
              </a:graphicData>
            </a:graphic>
          </wp:inline>
        </w:drawing>
      </w:r>
    </w:p>
    <w:p w14:paraId="7FE565D8" w14:textId="77777777" w:rsidR="000A2887" w:rsidRPr="0043372D" w:rsidRDefault="000A2887"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Подставляем</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значения</w:t>
      </w:r>
      <w:proofErr w:type="spellEnd"/>
      <w:r w:rsidRPr="0043372D">
        <w:rPr>
          <w:rFonts w:ascii="Times New Roman" w:hAnsi="Times New Roman" w:cs="Times New Roman"/>
          <w:color w:val="000000" w:themeColor="text1"/>
          <w:sz w:val="28"/>
          <w:szCs w:val="28"/>
        </w:rPr>
        <w:t>:</w:t>
      </w:r>
    </w:p>
    <w:p w14:paraId="1E80FD3E" w14:textId="77777777" w:rsidR="000A2887" w:rsidRPr="0043372D" w:rsidRDefault="000A2887"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0ED69727" wp14:editId="3250441B">
            <wp:extent cx="5486400" cy="369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69570"/>
                    </a:xfrm>
                    <a:prstGeom prst="rect">
                      <a:avLst/>
                    </a:prstGeom>
                  </pic:spPr>
                </pic:pic>
              </a:graphicData>
            </a:graphic>
          </wp:inline>
        </w:drawing>
      </w:r>
    </w:p>
    <w:p w14:paraId="557FEB0B" w14:textId="77777777" w:rsidR="000A2887" w:rsidRPr="0043372D" w:rsidRDefault="000A2887"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Суммируем</w:t>
      </w:r>
      <w:proofErr w:type="spellEnd"/>
      <w:r w:rsidRPr="0043372D">
        <w:rPr>
          <w:rFonts w:ascii="Times New Roman" w:hAnsi="Times New Roman" w:cs="Times New Roman"/>
          <w:color w:val="000000" w:themeColor="text1"/>
          <w:sz w:val="28"/>
          <w:szCs w:val="28"/>
        </w:rPr>
        <w:t xml:space="preserve"> все </w:t>
      </w:r>
      <w:proofErr w:type="spellStart"/>
      <w:r w:rsidRPr="0043372D">
        <w:rPr>
          <w:rFonts w:ascii="Times New Roman" w:hAnsi="Times New Roman" w:cs="Times New Roman"/>
          <w:color w:val="000000" w:themeColor="text1"/>
          <w:sz w:val="28"/>
          <w:szCs w:val="28"/>
        </w:rPr>
        <w:t>слагаемые</w:t>
      </w:r>
      <w:proofErr w:type="spellEnd"/>
      <w:r w:rsidRPr="0043372D">
        <w:rPr>
          <w:rFonts w:ascii="Times New Roman" w:hAnsi="Times New Roman" w:cs="Times New Roman"/>
          <w:color w:val="000000" w:themeColor="text1"/>
          <w:sz w:val="28"/>
          <w:szCs w:val="28"/>
        </w:rPr>
        <w:t>:</w:t>
      </w:r>
    </w:p>
    <w:p w14:paraId="2768F5B1" w14:textId="77777777" w:rsidR="000A2887" w:rsidRPr="0043372D" w:rsidRDefault="000A2887"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lastRenderedPageBreak/>
        <w:drawing>
          <wp:inline distT="0" distB="0" distL="0" distR="0" wp14:anchorId="6F1C925E" wp14:editId="2465ACA2">
            <wp:extent cx="5372100" cy="4010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8258" cy="402995"/>
                    </a:xfrm>
                    <a:prstGeom prst="rect">
                      <a:avLst/>
                    </a:prstGeom>
                  </pic:spPr>
                </pic:pic>
              </a:graphicData>
            </a:graphic>
          </wp:inline>
        </w:drawing>
      </w:r>
    </w:p>
    <w:p w14:paraId="00A641F9" w14:textId="77777777" w:rsidR="005D07D9" w:rsidRPr="0043372D" w:rsidRDefault="00201FC3"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умножаем</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на</w:t>
      </w:r>
      <w:proofErr w:type="spellEnd"/>
      <w:r w:rsidRPr="0043372D">
        <w:rPr>
          <w:rFonts w:ascii="Times New Roman" w:hAnsi="Times New Roman" w:cs="Times New Roman"/>
          <w:color w:val="000000" w:themeColor="text1"/>
          <w:sz w:val="28"/>
          <w:szCs w:val="28"/>
        </w:rPr>
        <w:t xml:space="preserve"> 0.01:</w:t>
      </w:r>
    </w:p>
    <w:p w14:paraId="053DA98E"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3C45B041" wp14:editId="190E7060">
            <wp:extent cx="3398520" cy="35815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2655" cy="362809"/>
                    </a:xfrm>
                    <a:prstGeom prst="rect">
                      <a:avLst/>
                    </a:prstGeom>
                  </pic:spPr>
                </pic:pic>
              </a:graphicData>
            </a:graphic>
          </wp:inline>
        </w:drawing>
      </w:r>
    </w:p>
    <w:p w14:paraId="299E53A0"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Низшая теплота сгорания газовой смеси для Марковского месторождения составляет</w:t>
      </w:r>
      <w:r w:rsidRPr="0043372D">
        <w:rPr>
          <w:rFonts w:ascii="Times New Roman" w:hAnsi="Times New Roman" w:cs="Times New Roman"/>
          <w:color w:val="000000" w:themeColor="text1"/>
          <w:sz w:val="28"/>
          <w:szCs w:val="28"/>
        </w:rPr>
        <w:t> </w:t>
      </w:r>
      <w:r w:rsidRPr="0043372D">
        <w:rPr>
          <w:rFonts w:ascii="Times New Roman" w:hAnsi="Times New Roman" w:cs="Times New Roman"/>
          <w:b/>
          <w:bCs/>
          <w:color w:val="000000" w:themeColor="text1"/>
          <w:sz w:val="28"/>
          <w:szCs w:val="28"/>
          <w:lang w:val="ru-RU"/>
        </w:rPr>
        <w:t>37,543.91 кДж/м³</w:t>
      </w:r>
      <w:r w:rsidRPr="0043372D">
        <w:rPr>
          <w:rFonts w:ascii="Times New Roman" w:hAnsi="Times New Roman" w:cs="Times New Roman"/>
          <w:color w:val="000000" w:themeColor="text1"/>
          <w:sz w:val="28"/>
          <w:szCs w:val="28"/>
          <w:lang w:val="ru-RU"/>
        </w:rPr>
        <w:t>.</w:t>
      </w:r>
    </w:p>
    <w:p w14:paraId="2B0A2FDC" w14:textId="77777777" w:rsidR="00F75F20" w:rsidRPr="0043372D" w:rsidRDefault="00201FC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Определяется теоретически необходимый расход воздуха для горения</w:t>
      </w:r>
      <w:r w:rsidR="00521B59" w:rsidRPr="0043372D">
        <w:rPr>
          <w:rFonts w:ascii="Times New Roman" w:hAnsi="Times New Roman" w:cs="Times New Roman"/>
          <w:color w:val="000000" w:themeColor="text1"/>
          <w:sz w:val="28"/>
          <w:szCs w:val="28"/>
          <w:lang w:val="ru-RU"/>
        </w:rPr>
        <w:t xml:space="preserve"> 1 м3 газовой смеси по формуле:</w:t>
      </w:r>
    </w:p>
    <w:p w14:paraId="2A3EAA85" w14:textId="77777777" w:rsidR="00F75F20" w:rsidRPr="0043372D" w:rsidRDefault="00201FC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60843469" wp14:editId="015103F5">
            <wp:extent cx="1584107" cy="35689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22485" cy="365541"/>
                    </a:xfrm>
                    <a:prstGeom prst="rect">
                      <a:avLst/>
                    </a:prstGeom>
                  </pic:spPr>
                </pic:pic>
              </a:graphicData>
            </a:graphic>
          </wp:inline>
        </w:drawing>
      </w:r>
      <w:r w:rsidRPr="0043372D">
        <w:rPr>
          <w:rFonts w:ascii="Times New Roman" w:hAnsi="Times New Roman" w:cs="Times New Roman"/>
          <w:color w:val="000000" w:themeColor="text1"/>
          <w:sz w:val="28"/>
          <w:szCs w:val="28"/>
          <w:lang w:val="ru-RU"/>
        </w:rPr>
        <w:t xml:space="preserve"> </w:t>
      </w:r>
    </w:p>
    <w:p w14:paraId="64F25DA0" w14:textId="681C8C49"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Теоретически необходимый объем воздуха для горения компонентов:</w:t>
      </w:r>
    </w:p>
    <w:p w14:paraId="40FEA8BA"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Метан (</w:t>
      </w:r>
      <w:r w:rsidRPr="0043372D">
        <w:rPr>
          <w:rFonts w:ascii="Times New Roman" w:hAnsi="Times New Roman" w:cs="Times New Roman"/>
          <w:color w:val="000000" w:themeColor="text1"/>
          <w:sz w:val="28"/>
          <w:szCs w:val="28"/>
        </w:rPr>
        <w:t>CH</w:t>
      </w:r>
      <w:r w:rsidRPr="0043372D">
        <w:rPr>
          <w:rFonts w:ascii="Times New Roman" w:hAnsi="Times New Roman" w:cs="Times New Roman"/>
          <w:color w:val="000000" w:themeColor="text1"/>
          <w:sz w:val="28"/>
          <w:szCs w:val="28"/>
          <w:lang w:val="ru-RU"/>
        </w:rPr>
        <w:t>₄):</w:t>
      </w:r>
      <w:r w:rsidRPr="0043372D">
        <w:rPr>
          <w:rFonts w:ascii="Times New Roman" w:hAnsi="Times New Roman" w:cs="Times New Roman"/>
          <w:color w:val="000000" w:themeColor="text1"/>
          <w:sz w:val="28"/>
          <w:szCs w:val="28"/>
        </w:rPr>
        <w:t> V</w:t>
      </w:r>
      <w:proofErr w:type="spellStart"/>
      <w:r w:rsidRPr="0043372D">
        <w:rPr>
          <w:rFonts w:ascii="Times New Roman" w:hAnsi="Times New Roman" w:cs="Times New Roman"/>
          <w:color w:val="000000" w:themeColor="text1"/>
          <w:sz w:val="28"/>
          <w:szCs w:val="28"/>
          <w:lang w:val="ru-RU"/>
        </w:rPr>
        <w:t>возд</w:t>
      </w:r>
      <w:proofErr w:type="spellEnd"/>
      <w:r w:rsidRPr="0043372D">
        <w:rPr>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rPr>
        <w:t> CH</w:t>
      </w:r>
      <w:r w:rsidRPr="0043372D">
        <w:rPr>
          <w:rFonts w:ascii="Times New Roman" w:hAnsi="Times New Roman" w:cs="Times New Roman"/>
          <w:color w:val="000000" w:themeColor="text1"/>
          <w:sz w:val="28"/>
          <w:szCs w:val="28"/>
          <w:lang w:val="ru-RU"/>
        </w:rPr>
        <w:t>₄=9.52 м3/м3</w:t>
      </w:r>
    </w:p>
    <w:p w14:paraId="049BCD1A"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Этан (</w:t>
      </w:r>
      <w:r w:rsidRPr="0043372D">
        <w:rPr>
          <w:rFonts w:ascii="Times New Roman" w:hAnsi="Times New Roman" w:cs="Times New Roman"/>
          <w:color w:val="000000" w:themeColor="text1"/>
          <w:sz w:val="28"/>
          <w:szCs w:val="28"/>
        </w:rPr>
        <w:t>C</w:t>
      </w:r>
      <w:r w:rsidRPr="0043372D">
        <w:rPr>
          <w:rFonts w:ascii="Times New Roman" w:hAnsi="Times New Roman" w:cs="Times New Roman"/>
          <w:color w:val="000000" w:themeColor="text1"/>
          <w:sz w:val="28"/>
          <w:szCs w:val="28"/>
          <w:lang w:val="ru-RU"/>
        </w:rPr>
        <w:t>₂</w:t>
      </w:r>
      <w:r w:rsidRPr="0043372D">
        <w:rPr>
          <w:rFonts w:ascii="Times New Roman" w:hAnsi="Times New Roman" w:cs="Times New Roman"/>
          <w:color w:val="000000" w:themeColor="text1"/>
          <w:sz w:val="28"/>
          <w:szCs w:val="28"/>
        </w:rPr>
        <w:t>H</w:t>
      </w:r>
      <w:r w:rsidRPr="0043372D">
        <w:rPr>
          <w:rFonts w:ascii="Times New Roman" w:hAnsi="Times New Roman" w:cs="Times New Roman"/>
          <w:color w:val="000000" w:themeColor="text1"/>
          <w:sz w:val="28"/>
          <w:szCs w:val="28"/>
          <w:lang w:val="ru-RU"/>
        </w:rPr>
        <w:t>₆):</w:t>
      </w:r>
      <w:r w:rsidRPr="0043372D">
        <w:rPr>
          <w:rFonts w:ascii="Times New Roman" w:hAnsi="Times New Roman" w:cs="Times New Roman"/>
          <w:color w:val="000000" w:themeColor="text1"/>
          <w:sz w:val="28"/>
          <w:szCs w:val="28"/>
        </w:rPr>
        <w:t> V</w:t>
      </w:r>
      <w:proofErr w:type="spellStart"/>
      <w:r w:rsidRPr="0043372D">
        <w:rPr>
          <w:rFonts w:ascii="Times New Roman" w:hAnsi="Times New Roman" w:cs="Times New Roman"/>
          <w:color w:val="000000" w:themeColor="text1"/>
          <w:sz w:val="28"/>
          <w:szCs w:val="28"/>
          <w:lang w:val="ru-RU"/>
        </w:rPr>
        <w:t>возд</w:t>
      </w:r>
      <w:proofErr w:type="spellEnd"/>
      <w:r w:rsidRPr="0043372D">
        <w:rPr>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rPr>
        <w:t> C</w:t>
      </w:r>
      <w:r w:rsidRPr="0043372D">
        <w:rPr>
          <w:rFonts w:ascii="Times New Roman" w:hAnsi="Times New Roman" w:cs="Times New Roman"/>
          <w:color w:val="000000" w:themeColor="text1"/>
          <w:sz w:val="28"/>
          <w:szCs w:val="28"/>
          <w:lang w:val="ru-RU"/>
        </w:rPr>
        <w:t>₂</w:t>
      </w:r>
      <w:r w:rsidRPr="0043372D">
        <w:rPr>
          <w:rFonts w:ascii="Times New Roman" w:hAnsi="Times New Roman" w:cs="Times New Roman"/>
          <w:color w:val="000000" w:themeColor="text1"/>
          <w:sz w:val="28"/>
          <w:szCs w:val="28"/>
        </w:rPr>
        <w:t>H</w:t>
      </w:r>
      <w:r w:rsidRPr="0043372D">
        <w:rPr>
          <w:rFonts w:ascii="Times New Roman" w:hAnsi="Times New Roman" w:cs="Times New Roman"/>
          <w:color w:val="000000" w:themeColor="text1"/>
          <w:sz w:val="28"/>
          <w:szCs w:val="28"/>
          <w:lang w:val="ru-RU"/>
        </w:rPr>
        <w:t xml:space="preserve">₆=16.66 м3/м3   </w:t>
      </w:r>
    </w:p>
    <w:p w14:paraId="681816A4"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Пропан (</w:t>
      </w:r>
      <w:r w:rsidRPr="0043372D">
        <w:rPr>
          <w:rFonts w:ascii="Times New Roman" w:hAnsi="Times New Roman" w:cs="Times New Roman"/>
          <w:color w:val="000000" w:themeColor="text1"/>
          <w:sz w:val="28"/>
          <w:szCs w:val="28"/>
        </w:rPr>
        <w:t>C</w:t>
      </w:r>
      <w:r w:rsidRPr="0043372D">
        <w:rPr>
          <w:rFonts w:ascii="Times New Roman" w:hAnsi="Times New Roman" w:cs="Times New Roman"/>
          <w:color w:val="000000" w:themeColor="text1"/>
          <w:sz w:val="28"/>
          <w:szCs w:val="28"/>
          <w:lang w:val="ru-RU"/>
        </w:rPr>
        <w:t>₃</w:t>
      </w:r>
      <w:r w:rsidRPr="0043372D">
        <w:rPr>
          <w:rFonts w:ascii="Times New Roman" w:hAnsi="Times New Roman" w:cs="Times New Roman"/>
          <w:color w:val="000000" w:themeColor="text1"/>
          <w:sz w:val="28"/>
          <w:szCs w:val="28"/>
        </w:rPr>
        <w:t>H</w:t>
      </w:r>
      <w:r w:rsidRPr="0043372D">
        <w:rPr>
          <w:rFonts w:ascii="Times New Roman" w:hAnsi="Times New Roman" w:cs="Times New Roman"/>
          <w:color w:val="000000" w:themeColor="text1"/>
          <w:sz w:val="28"/>
          <w:szCs w:val="28"/>
          <w:lang w:val="ru-RU"/>
        </w:rPr>
        <w:t>₈):</w:t>
      </w:r>
      <w:r w:rsidRPr="0043372D">
        <w:rPr>
          <w:rFonts w:ascii="Times New Roman" w:hAnsi="Times New Roman" w:cs="Times New Roman"/>
          <w:color w:val="000000" w:themeColor="text1"/>
          <w:sz w:val="28"/>
          <w:szCs w:val="28"/>
        </w:rPr>
        <w:t> V</w:t>
      </w:r>
      <w:proofErr w:type="spellStart"/>
      <w:r w:rsidRPr="0043372D">
        <w:rPr>
          <w:rFonts w:ascii="Times New Roman" w:hAnsi="Times New Roman" w:cs="Times New Roman"/>
          <w:color w:val="000000" w:themeColor="text1"/>
          <w:sz w:val="28"/>
          <w:szCs w:val="28"/>
          <w:lang w:val="ru-RU"/>
        </w:rPr>
        <w:t>возд</w:t>
      </w:r>
      <w:proofErr w:type="spellEnd"/>
      <w:r w:rsidRPr="0043372D">
        <w:rPr>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rPr>
        <w:t> C</w:t>
      </w:r>
      <w:r w:rsidRPr="0043372D">
        <w:rPr>
          <w:rFonts w:ascii="Times New Roman" w:hAnsi="Times New Roman" w:cs="Times New Roman"/>
          <w:color w:val="000000" w:themeColor="text1"/>
          <w:sz w:val="28"/>
          <w:szCs w:val="28"/>
          <w:lang w:val="ru-RU"/>
        </w:rPr>
        <w:t>₃</w:t>
      </w:r>
      <w:r w:rsidRPr="0043372D">
        <w:rPr>
          <w:rFonts w:ascii="Times New Roman" w:hAnsi="Times New Roman" w:cs="Times New Roman"/>
          <w:color w:val="000000" w:themeColor="text1"/>
          <w:sz w:val="28"/>
          <w:szCs w:val="28"/>
        </w:rPr>
        <w:t>H</w:t>
      </w:r>
      <w:r w:rsidRPr="0043372D">
        <w:rPr>
          <w:rFonts w:ascii="Times New Roman" w:hAnsi="Times New Roman" w:cs="Times New Roman"/>
          <w:color w:val="000000" w:themeColor="text1"/>
          <w:sz w:val="28"/>
          <w:szCs w:val="28"/>
          <w:lang w:val="ru-RU"/>
        </w:rPr>
        <w:t xml:space="preserve">₈=23.8 м3/м3    </w:t>
      </w:r>
    </w:p>
    <w:p w14:paraId="7F297441"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Бутан (</w:t>
      </w:r>
      <w:r w:rsidRPr="0043372D">
        <w:rPr>
          <w:rFonts w:ascii="Times New Roman" w:hAnsi="Times New Roman" w:cs="Times New Roman"/>
          <w:color w:val="000000" w:themeColor="text1"/>
          <w:sz w:val="28"/>
          <w:szCs w:val="28"/>
        </w:rPr>
        <w:t>C</w:t>
      </w:r>
      <w:r w:rsidRPr="0043372D">
        <w:rPr>
          <w:rFonts w:ascii="Times New Roman" w:hAnsi="Times New Roman" w:cs="Times New Roman"/>
          <w:color w:val="000000" w:themeColor="text1"/>
          <w:sz w:val="28"/>
          <w:szCs w:val="28"/>
          <w:lang w:val="ru-RU"/>
        </w:rPr>
        <w:t>₄</w:t>
      </w:r>
      <w:r w:rsidRPr="0043372D">
        <w:rPr>
          <w:rFonts w:ascii="Times New Roman" w:hAnsi="Times New Roman" w:cs="Times New Roman"/>
          <w:color w:val="000000" w:themeColor="text1"/>
          <w:sz w:val="28"/>
          <w:szCs w:val="28"/>
        </w:rPr>
        <w:t>H</w:t>
      </w:r>
      <w:r w:rsidRPr="0043372D">
        <w:rPr>
          <w:rFonts w:ascii="Times New Roman" w:hAnsi="Times New Roman" w:cs="Times New Roman"/>
          <w:color w:val="000000" w:themeColor="text1"/>
          <w:sz w:val="28"/>
          <w:szCs w:val="28"/>
          <w:lang w:val="ru-RU"/>
        </w:rPr>
        <w:t>₁₀):</w:t>
      </w:r>
      <w:r w:rsidRPr="0043372D">
        <w:rPr>
          <w:rFonts w:ascii="Times New Roman" w:hAnsi="Times New Roman" w:cs="Times New Roman"/>
          <w:color w:val="000000" w:themeColor="text1"/>
          <w:sz w:val="28"/>
          <w:szCs w:val="28"/>
        </w:rPr>
        <w:t> V</w:t>
      </w:r>
      <w:proofErr w:type="spellStart"/>
      <w:r w:rsidRPr="0043372D">
        <w:rPr>
          <w:rFonts w:ascii="Times New Roman" w:hAnsi="Times New Roman" w:cs="Times New Roman"/>
          <w:color w:val="000000" w:themeColor="text1"/>
          <w:sz w:val="28"/>
          <w:szCs w:val="28"/>
          <w:lang w:val="ru-RU"/>
        </w:rPr>
        <w:t>возд</w:t>
      </w:r>
      <w:proofErr w:type="spellEnd"/>
      <w:r w:rsidRPr="0043372D">
        <w:rPr>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rPr>
        <w:t> C</w:t>
      </w:r>
      <w:r w:rsidRPr="0043372D">
        <w:rPr>
          <w:rFonts w:ascii="Times New Roman" w:hAnsi="Times New Roman" w:cs="Times New Roman"/>
          <w:color w:val="000000" w:themeColor="text1"/>
          <w:sz w:val="28"/>
          <w:szCs w:val="28"/>
          <w:lang w:val="ru-RU"/>
        </w:rPr>
        <w:t>₄</w:t>
      </w:r>
      <w:r w:rsidRPr="0043372D">
        <w:rPr>
          <w:rFonts w:ascii="Times New Roman" w:hAnsi="Times New Roman" w:cs="Times New Roman"/>
          <w:color w:val="000000" w:themeColor="text1"/>
          <w:sz w:val="28"/>
          <w:szCs w:val="28"/>
        </w:rPr>
        <w:t>H</w:t>
      </w:r>
      <w:r w:rsidRPr="0043372D">
        <w:rPr>
          <w:rFonts w:ascii="Times New Roman" w:hAnsi="Times New Roman" w:cs="Times New Roman"/>
          <w:color w:val="000000" w:themeColor="text1"/>
          <w:sz w:val="28"/>
          <w:szCs w:val="28"/>
          <w:lang w:val="ru-RU"/>
        </w:rPr>
        <w:t xml:space="preserve">₁₀=30.94 м3/м3   </w:t>
      </w:r>
    </w:p>
    <w:p w14:paraId="745DEA48"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Углекислый газ (</w:t>
      </w:r>
      <w:r w:rsidRPr="0043372D">
        <w:rPr>
          <w:rFonts w:ascii="Times New Roman" w:hAnsi="Times New Roman" w:cs="Times New Roman"/>
          <w:color w:val="000000" w:themeColor="text1"/>
          <w:sz w:val="28"/>
          <w:szCs w:val="28"/>
        </w:rPr>
        <w:t>CO</w:t>
      </w:r>
      <w:r w:rsidRPr="0043372D">
        <w:rPr>
          <w:rFonts w:ascii="Times New Roman" w:hAnsi="Times New Roman" w:cs="Times New Roman"/>
          <w:color w:val="000000" w:themeColor="text1"/>
          <w:sz w:val="28"/>
          <w:szCs w:val="28"/>
          <w:lang w:val="ru-RU"/>
        </w:rPr>
        <w:t>₂):</w:t>
      </w:r>
      <w:r w:rsidRPr="0043372D">
        <w:rPr>
          <w:rFonts w:ascii="Times New Roman" w:hAnsi="Times New Roman" w:cs="Times New Roman"/>
          <w:color w:val="000000" w:themeColor="text1"/>
          <w:sz w:val="28"/>
          <w:szCs w:val="28"/>
        </w:rPr>
        <w:t> V</w:t>
      </w:r>
      <w:proofErr w:type="spellStart"/>
      <w:r w:rsidRPr="0043372D">
        <w:rPr>
          <w:rFonts w:ascii="Times New Roman" w:hAnsi="Times New Roman" w:cs="Times New Roman"/>
          <w:color w:val="000000" w:themeColor="text1"/>
          <w:sz w:val="28"/>
          <w:szCs w:val="28"/>
          <w:lang w:val="ru-RU"/>
        </w:rPr>
        <w:t>возд</w:t>
      </w:r>
      <w:proofErr w:type="spellEnd"/>
      <w:r w:rsidRPr="0043372D">
        <w:rPr>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rPr>
        <w:t> CO</w:t>
      </w:r>
      <w:r w:rsidRPr="0043372D">
        <w:rPr>
          <w:rFonts w:ascii="Times New Roman" w:hAnsi="Times New Roman" w:cs="Times New Roman"/>
          <w:color w:val="000000" w:themeColor="text1"/>
          <w:sz w:val="28"/>
          <w:szCs w:val="28"/>
          <w:lang w:val="ru-RU"/>
        </w:rPr>
        <w:t>₂=0 м3/м3 (не горит)</w:t>
      </w:r>
    </w:p>
    <w:p w14:paraId="51F1B1FC"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Азот (</w:t>
      </w:r>
      <w:r w:rsidRPr="0043372D">
        <w:rPr>
          <w:rFonts w:ascii="Times New Roman" w:hAnsi="Times New Roman" w:cs="Times New Roman"/>
          <w:color w:val="000000" w:themeColor="text1"/>
          <w:sz w:val="28"/>
          <w:szCs w:val="28"/>
        </w:rPr>
        <w:t>N</w:t>
      </w:r>
      <w:r w:rsidRPr="0043372D">
        <w:rPr>
          <w:rFonts w:ascii="Times New Roman" w:hAnsi="Times New Roman" w:cs="Times New Roman"/>
          <w:color w:val="000000" w:themeColor="text1"/>
          <w:sz w:val="28"/>
          <w:szCs w:val="28"/>
          <w:lang w:val="ru-RU"/>
        </w:rPr>
        <w:t>₂):</w:t>
      </w:r>
      <w:r w:rsidRPr="0043372D">
        <w:rPr>
          <w:rFonts w:ascii="Times New Roman" w:hAnsi="Times New Roman" w:cs="Times New Roman"/>
          <w:color w:val="000000" w:themeColor="text1"/>
          <w:sz w:val="28"/>
          <w:szCs w:val="28"/>
        </w:rPr>
        <w:t> V</w:t>
      </w:r>
      <w:proofErr w:type="spellStart"/>
      <w:r w:rsidRPr="0043372D">
        <w:rPr>
          <w:rFonts w:ascii="Times New Roman" w:hAnsi="Times New Roman" w:cs="Times New Roman"/>
          <w:color w:val="000000" w:themeColor="text1"/>
          <w:sz w:val="28"/>
          <w:szCs w:val="28"/>
          <w:lang w:val="ru-RU"/>
        </w:rPr>
        <w:t>возд</w:t>
      </w:r>
      <w:proofErr w:type="spellEnd"/>
      <w:r w:rsidRPr="0043372D">
        <w:rPr>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rPr>
        <w:t> N</w:t>
      </w:r>
      <w:r w:rsidRPr="0043372D">
        <w:rPr>
          <w:rFonts w:ascii="Times New Roman" w:hAnsi="Times New Roman" w:cs="Times New Roman"/>
          <w:color w:val="000000" w:themeColor="text1"/>
          <w:sz w:val="28"/>
          <w:szCs w:val="28"/>
          <w:lang w:val="ru-RU"/>
        </w:rPr>
        <w:t>₂=0 м3/м3</w:t>
      </w:r>
      <w:r w:rsidRPr="0043372D">
        <w:rPr>
          <w:rFonts w:ascii="Times New Roman" w:hAnsi="Times New Roman" w:cs="Times New Roman"/>
          <w:color w:val="000000" w:themeColor="text1"/>
          <w:sz w:val="28"/>
          <w:szCs w:val="28"/>
        </w:rPr>
        <w:t> </w:t>
      </w:r>
      <w:r w:rsidRPr="0043372D">
        <w:rPr>
          <w:rFonts w:ascii="Times New Roman" w:hAnsi="Times New Roman" w:cs="Times New Roman"/>
          <w:color w:val="000000" w:themeColor="text1"/>
          <w:sz w:val="28"/>
          <w:szCs w:val="28"/>
          <w:lang w:val="ru-RU"/>
        </w:rPr>
        <w:t>(не горит)</w:t>
      </w:r>
    </w:p>
    <w:p w14:paraId="4045E4B1"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 теоретически необходимого расхода воздуха:</w:t>
      </w:r>
    </w:p>
    <w:p w14:paraId="54633377"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60792F01" wp14:editId="2DF8876C">
            <wp:extent cx="5486400" cy="3219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21945"/>
                    </a:xfrm>
                    <a:prstGeom prst="rect">
                      <a:avLst/>
                    </a:prstGeom>
                  </pic:spPr>
                </pic:pic>
              </a:graphicData>
            </a:graphic>
          </wp:inline>
        </w:drawing>
      </w:r>
    </w:p>
    <w:p w14:paraId="7CBA3BE9"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246FE606" wp14:editId="326FFAAD">
            <wp:extent cx="4686954" cy="285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6954" cy="285790"/>
                    </a:xfrm>
                    <a:prstGeom prst="rect">
                      <a:avLst/>
                    </a:prstGeom>
                  </pic:spPr>
                </pic:pic>
              </a:graphicData>
            </a:graphic>
          </wp:inline>
        </w:drawing>
      </w:r>
    </w:p>
    <w:p w14:paraId="0F995820"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Подставляем</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значения</w:t>
      </w:r>
      <w:proofErr w:type="spellEnd"/>
      <w:r w:rsidRPr="0043372D">
        <w:rPr>
          <w:rFonts w:ascii="Times New Roman" w:hAnsi="Times New Roman" w:cs="Times New Roman"/>
          <w:color w:val="000000" w:themeColor="text1"/>
          <w:sz w:val="28"/>
          <w:szCs w:val="28"/>
        </w:rPr>
        <w:t>:</w:t>
      </w:r>
    </w:p>
    <w:p w14:paraId="08D68E7B"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46A147C3" wp14:editId="0CF07A6B">
            <wp:extent cx="5486400" cy="383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383540"/>
                    </a:xfrm>
                    <a:prstGeom prst="rect">
                      <a:avLst/>
                    </a:prstGeom>
                  </pic:spPr>
                </pic:pic>
              </a:graphicData>
            </a:graphic>
          </wp:inline>
        </w:drawing>
      </w:r>
    </w:p>
    <w:p w14:paraId="2A24C9C5"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Суммируем</w:t>
      </w:r>
      <w:proofErr w:type="spellEnd"/>
      <w:r w:rsidRPr="0043372D">
        <w:rPr>
          <w:rFonts w:ascii="Times New Roman" w:hAnsi="Times New Roman" w:cs="Times New Roman"/>
          <w:color w:val="000000" w:themeColor="text1"/>
          <w:sz w:val="28"/>
          <w:szCs w:val="28"/>
        </w:rPr>
        <w:t xml:space="preserve"> все </w:t>
      </w:r>
      <w:proofErr w:type="spellStart"/>
      <w:r w:rsidRPr="0043372D">
        <w:rPr>
          <w:rFonts w:ascii="Times New Roman" w:hAnsi="Times New Roman" w:cs="Times New Roman"/>
          <w:color w:val="000000" w:themeColor="text1"/>
          <w:sz w:val="28"/>
          <w:szCs w:val="28"/>
        </w:rPr>
        <w:t>слагаемые</w:t>
      </w:r>
      <w:proofErr w:type="spellEnd"/>
      <w:r w:rsidRPr="0043372D">
        <w:rPr>
          <w:rFonts w:ascii="Times New Roman" w:hAnsi="Times New Roman" w:cs="Times New Roman"/>
          <w:color w:val="000000" w:themeColor="text1"/>
          <w:sz w:val="28"/>
          <w:szCs w:val="28"/>
        </w:rPr>
        <w:t>:</w:t>
      </w:r>
    </w:p>
    <w:p w14:paraId="605D502C"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3954D4CB" wp14:editId="7682FD88">
            <wp:extent cx="4076700" cy="41855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95200" cy="420451"/>
                    </a:xfrm>
                    <a:prstGeom prst="rect">
                      <a:avLst/>
                    </a:prstGeom>
                  </pic:spPr>
                </pic:pic>
              </a:graphicData>
            </a:graphic>
          </wp:inline>
        </w:drawing>
      </w:r>
    </w:p>
    <w:p w14:paraId="76D99E5E"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lastRenderedPageBreak/>
        <w:t>умножаем</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на</w:t>
      </w:r>
      <w:proofErr w:type="spellEnd"/>
      <w:r w:rsidRPr="0043372D">
        <w:rPr>
          <w:rFonts w:ascii="Times New Roman" w:hAnsi="Times New Roman" w:cs="Times New Roman"/>
          <w:color w:val="000000" w:themeColor="text1"/>
          <w:sz w:val="28"/>
          <w:szCs w:val="28"/>
        </w:rPr>
        <w:t xml:space="preserve"> 0.01:</w:t>
      </w:r>
    </w:p>
    <w:p w14:paraId="159D7C0E"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37124756" wp14:editId="479A12C8">
            <wp:extent cx="3025140" cy="437849"/>
            <wp:effectExtent l="0" t="0" r="381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7342" cy="441062"/>
                    </a:xfrm>
                    <a:prstGeom prst="rect">
                      <a:avLst/>
                    </a:prstGeom>
                  </pic:spPr>
                </pic:pic>
              </a:graphicData>
            </a:graphic>
          </wp:inline>
        </w:drawing>
      </w:r>
    </w:p>
    <w:p w14:paraId="55ACDAF5" w14:textId="77777777" w:rsidR="00201FC3" w:rsidRPr="0043372D" w:rsidRDefault="00201FC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Теоретически необходимый расход воздуха для горения 1 м³ газовой смеси для Марковского месторождения составляет</w:t>
      </w:r>
      <w:r w:rsidRPr="0043372D">
        <w:rPr>
          <w:rFonts w:ascii="Times New Roman" w:hAnsi="Times New Roman" w:cs="Times New Roman"/>
          <w:color w:val="000000" w:themeColor="text1"/>
          <w:sz w:val="28"/>
          <w:szCs w:val="28"/>
        </w:rPr>
        <w:t> </w:t>
      </w:r>
      <w:r w:rsidRPr="0043372D">
        <w:rPr>
          <w:rFonts w:ascii="Times New Roman" w:hAnsi="Times New Roman" w:cs="Times New Roman"/>
          <w:b/>
          <w:bCs/>
          <w:color w:val="000000" w:themeColor="text1"/>
          <w:sz w:val="28"/>
          <w:szCs w:val="28"/>
          <w:lang w:val="ru-RU"/>
        </w:rPr>
        <w:t>9.97 м³/м³</w:t>
      </w:r>
      <w:r w:rsidRPr="0043372D">
        <w:rPr>
          <w:rFonts w:ascii="Times New Roman" w:hAnsi="Times New Roman" w:cs="Times New Roman"/>
          <w:color w:val="000000" w:themeColor="text1"/>
          <w:sz w:val="28"/>
          <w:szCs w:val="28"/>
          <w:lang w:val="ru-RU"/>
        </w:rPr>
        <w:t>.</w:t>
      </w:r>
    </w:p>
    <w:p w14:paraId="6358D9D8" w14:textId="77777777" w:rsidR="005D07D9"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Определяется низший предел взрываемости смеси по формуле:</w:t>
      </w:r>
    </w:p>
    <w:p w14:paraId="6C128F52" w14:textId="1E6419B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7939AAF0" wp14:editId="263FA7E6">
            <wp:extent cx="1409897" cy="828791"/>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09897" cy="828791"/>
                    </a:xfrm>
                    <a:prstGeom prst="rect">
                      <a:avLst/>
                    </a:prstGeom>
                  </pic:spPr>
                </pic:pic>
              </a:graphicData>
            </a:graphic>
          </wp:inline>
        </w:drawing>
      </w:r>
    </w:p>
    <w:p w14:paraId="1F113341"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Низшие пределы взрываемости компонентов:</w:t>
      </w:r>
    </w:p>
    <w:p w14:paraId="71E7FED4"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Метан (</w:t>
      </w:r>
      <w:r w:rsidRPr="0043372D">
        <w:rPr>
          <w:rFonts w:ascii="Times New Roman" w:hAnsi="Times New Roman" w:cs="Times New Roman"/>
          <w:color w:val="000000" w:themeColor="text1"/>
          <w:sz w:val="28"/>
          <w:szCs w:val="28"/>
        </w:rPr>
        <w:t>CH</w:t>
      </w:r>
      <w:r w:rsidRPr="0043372D">
        <w:rPr>
          <w:rFonts w:ascii="Times New Roman" w:hAnsi="Times New Roman" w:cs="Times New Roman"/>
          <w:color w:val="000000" w:themeColor="text1"/>
          <w:sz w:val="28"/>
          <w:szCs w:val="28"/>
          <w:lang w:val="ru-RU"/>
        </w:rPr>
        <w:t>₄):</w:t>
      </w:r>
      <w:r w:rsidRPr="0043372D">
        <w:rPr>
          <w:rFonts w:ascii="Times New Roman" w:hAnsi="Times New Roman" w:cs="Times New Roman"/>
          <w:color w:val="000000" w:themeColor="text1"/>
          <w:sz w:val="28"/>
          <w:szCs w:val="28"/>
        </w:rPr>
        <w:t> L</w:t>
      </w:r>
      <w:r w:rsidRPr="0043372D">
        <w:rPr>
          <w:rFonts w:ascii="Times New Roman" w:hAnsi="Times New Roman" w:cs="Times New Roman"/>
          <w:color w:val="000000" w:themeColor="text1"/>
          <w:sz w:val="28"/>
          <w:szCs w:val="28"/>
          <w:lang w:val="ru-RU"/>
        </w:rPr>
        <w:t>н,</w:t>
      </w:r>
      <w:r w:rsidRPr="0043372D">
        <w:rPr>
          <w:rFonts w:ascii="Times New Roman" w:hAnsi="Times New Roman" w:cs="Times New Roman"/>
          <w:color w:val="000000" w:themeColor="text1"/>
          <w:sz w:val="28"/>
          <w:szCs w:val="28"/>
        </w:rPr>
        <w:t> CH</w:t>
      </w:r>
      <w:r w:rsidRPr="0043372D">
        <w:rPr>
          <w:rFonts w:ascii="Times New Roman" w:hAnsi="Times New Roman" w:cs="Times New Roman"/>
          <w:color w:val="000000" w:themeColor="text1"/>
          <w:sz w:val="28"/>
          <w:szCs w:val="28"/>
          <w:lang w:val="ru-RU"/>
        </w:rPr>
        <w:t>₄=5%</w:t>
      </w:r>
    </w:p>
    <w:p w14:paraId="6C281063"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Этан (</w:t>
      </w:r>
      <w:r w:rsidRPr="0043372D">
        <w:rPr>
          <w:rFonts w:ascii="Times New Roman" w:hAnsi="Times New Roman" w:cs="Times New Roman"/>
          <w:color w:val="000000" w:themeColor="text1"/>
          <w:sz w:val="28"/>
          <w:szCs w:val="28"/>
        </w:rPr>
        <w:t>C</w:t>
      </w:r>
      <w:r w:rsidRPr="0043372D">
        <w:rPr>
          <w:rFonts w:ascii="Times New Roman" w:hAnsi="Times New Roman" w:cs="Times New Roman"/>
          <w:color w:val="000000" w:themeColor="text1"/>
          <w:sz w:val="28"/>
          <w:szCs w:val="28"/>
          <w:lang w:val="ru-RU"/>
        </w:rPr>
        <w:t>₂</w:t>
      </w:r>
      <w:r w:rsidRPr="0043372D">
        <w:rPr>
          <w:rFonts w:ascii="Times New Roman" w:hAnsi="Times New Roman" w:cs="Times New Roman"/>
          <w:color w:val="000000" w:themeColor="text1"/>
          <w:sz w:val="28"/>
          <w:szCs w:val="28"/>
        </w:rPr>
        <w:t>H</w:t>
      </w:r>
      <w:r w:rsidRPr="0043372D">
        <w:rPr>
          <w:rFonts w:ascii="Times New Roman" w:hAnsi="Times New Roman" w:cs="Times New Roman"/>
          <w:color w:val="000000" w:themeColor="text1"/>
          <w:sz w:val="28"/>
          <w:szCs w:val="28"/>
          <w:lang w:val="ru-RU"/>
        </w:rPr>
        <w:t>₆):</w:t>
      </w:r>
      <w:r w:rsidRPr="0043372D">
        <w:rPr>
          <w:rFonts w:ascii="Times New Roman" w:hAnsi="Times New Roman" w:cs="Times New Roman"/>
          <w:color w:val="000000" w:themeColor="text1"/>
          <w:sz w:val="28"/>
          <w:szCs w:val="28"/>
        </w:rPr>
        <w:t> L</w:t>
      </w:r>
      <w:r w:rsidRPr="0043372D">
        <w:rPr>
          <w:rFonts w:ascii="Times New Roman" w:hAnsi="Times New Roman" w:cs="Times New Roman"/>
          <w:color w:val="000000" w:themeColor="text1"/>
          <w:sz w:val="28"/>
          <w:szCs w:val="28"/>
          <w:lang w:val="ru-RU"/>
        </w:rPr>
        <w:t>н,</w:t>
      </w:r>
      <w:r w:rsidRPr="0043372D">
        <w:rPr>
          <w:rFonts w:ascii="Times New Roman" w:hAnsi="Times New Roman" w:cs="Times New Roman"/>
          <w:color w:val="000000" w:themeColor="text1"/>
          <w:sz w:val="28"/>
          <w:szCs w:val="28"/>
        </w:rPr>
        <w:t> C</w:t>
      </w:r>
      <w:r w:rsidRPr="0043372D">
        <w:rPr>
          <w:rFonts w:ascii="Times New Roman" w:hAnsi="Times New Roman" w:cs="Times New Roman"/>
          <w:color w:val="000000" w:themeColor="text1"/>
          <w:sz w:val="28"/>
          <w:szCs w:val="28"/>
          <w:lang w:val="ru-RU"/>
        </w:rPr>
        <w:t>₂</w:t>
      </w:r>
      <w:r w:rsidRPr="0043372D">
        <w:rPr>
          <w:rFonts w:ascii="Times New Roman" w:hAnsi="Times New Roman" w:cs="Times New Roman"/>
          <w:color w:val="000000" w:themeColor="text1"/>
          <w:sz w:val="28"/>
          <w:szCs w:val="28"/>
        </w:rPr>
        <w:t>H</w:t>
      </w:r>
      <w:r w:rsidRPr="0043372D">
        <w:rPr>
          <w:rFonts w:ascii="Times New Roman" w:hAnsi="Times New Roman" w:cs="Times New Roman"/>
          <w:color w:val="000000" w:themeColor="text1"/>
          <w:sz w:val="28"/>
          <w:szCs w:val="28"/>
          <w:lang w:val="ru-RU"/>
        </w:rPr>
        <w:t xml:space="preserve">₆=3%       </w:t>
      </w:r>
    </w:p>
    <w:p w14:paraId="58098C17"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 xml:space="preserve"> Пропан (</w:t>
      </w:r>
      <w:r w:rsidRPr="0043372D">
        <w:rPr>
          <w:rFonts w:ascii="Times New Roman" w:hAnsi="Times New Roman" w:cs="Times New Roman"/>
          <w:color w:val="000000" w:themeColor="text1"/>
          <w:sz w:val="28"/>
          <w:szCs w:val="28"/>
        </w:rPr>
        <w:t>C</w:t>
      </w:r>
      <w:r w:rsidRPr="0043372D">
        <w:rPr>
          <w:rFonts w:ascii="Times New Roman" w:hAnsi="Times New Roman" w:cs="Times New Roman"/>
          <w:color w:val="000000" w:themeColor="text1"/>
          <w:sz w:val="28"/>
          <w:szCs w:val="28"/>
          <w:lang w:val="ru-RU"/>
        </w:rPr>
        <w:t>₃</w:t>
      </w:r>
      <w:r w:rsidRPr="0043372D">
        <w:rPr>
          <w:rFonts w:ascii="Times New Roman" w:hAnsi="Times New Roman" w:cs="Times New Roman"/>
          <w:color w:val="000000" w:themeColor="text1"/>
          <w:sz w:val="28"/>
          <w:szCs w:val="28"/>
        </w:rPr>
        <w:t>H</w:t>
      </w:r>
      <w:r w:rsidRPr="0043372D">
        <w:rPr>
          <w:rFonts w:ascii="Times New Roman" w:hAnsi="Times New Roman" w:cs="Times New Roman"/>
          <w:color w:val="000000" w:themeColor="text1"/>
          <w:sz w:val="28"/>
          <w:szCs w:val="28"/>
          <w:lang w:val="ru-RU"/>
        </w:rPr>
        <w:t>₈):</w:t>
      </w:r>
      <w:r w:rsidRPr="0043372D">
        <w:rPr>
          <w:rFonts w:ascii="Times New Roman" w:hAnsi="Times New Roman" w:cs="Times New Roman"/>
          <w:color w:val="000000" w:themeColor="text1"/>
          <w:sz w:val="28"/>
          <w:szCs w:val="28"/>
        </w:rPr>
        <w:t> L</w:t>
      </w:r>
      <w:r w:rsidRPr="0043372D">
        <w:rPr>
          <w:rFonts w:ascii="Times New Roman" w:hAnsi="Times New Roman" w:cs="Times New Roman"/>
          <w:color w:val="000000" w:themeColor="text1"/>
          <w:sz w:val="28"/>
          <w:szCs w:val="28"/>
          <w:lang w:val="ru-RU"/>
        </w:rPr>
        <w:t>н,</w:t>
      </w:r>
      <w:r w:rsidRPr="0043372D">
        <w:rPr>
          <w:rFonts w:ascii="Times New Roman" w:hAnsi="Times New Roman" w:cs="Times New Roman"/>
          <w:color w:val="000000" w:themeColor="text1"/>
          <w:sz w:val="28"/>
          <w:szCs w:val="28"/>
        </w:rPr>
        <w:t> C</w:t>
      </w:r>
      <w:r w:rsidRPr="0043372D">
        <w:rPr>
          <w:rFonts w:ascii="Times New Roman" w:hAnsi="Times New Roman" w:cs="Times New Roman"/>
          <w:color w:val="000000" w:themeColor="text1"/>
          <w:sz w:val="28"/>
          <w:szCs w:val="28"/>
          <w:lang w:val="ru-RU"/>
        </w:rPr>
        <w:t>₃</w:t>
      </w:r>
      <w:r w:rsidRPr="0043372D">
        <w:rPr>
          <w:rFonts w:ascii="Times New Roman" w:hAnsi="Times New Roman" w:cs="Times New Roman"/>
          <w:color w:val="000000" w:themeColor="text1"/>
          <w:sz w:val="28"/>
          <w:szCs w:val="28"/>
        </w:rPr>
        <w:t>H</w:t>
      </w:r>
      <w:r w:rsidRPr="0043372D">
        <w:rPr>
          <w:rFonts w:ascii="Times New Roman" w:hAnsi="Times New Roman" w:cs="Times New Roman"/>
          <w:color w:val="000000" w:themeColor="text1"/>
          <w:sz w:val="28"/>
          <w:szCs w:val="28"/>
          <w:lang w:val="ru-RU"/>
        </w:rPr>
        <w:t xml:space="preserve">₈=2%  </w:t>
      </w:r>
    </w:p>
    <w:p w14:paraId="01503E61"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Бутан (</w:t>
      </w:r>
      <w:r w:rsidRPr="0043372D">
        <w:rPr>
          <w:rFonts w:ascii="Times New Roman" w:hAnsi="Times New Roman" w:cs="Times New Roman"/>
          <w:color w:val="000000" w:themeColor="text1"/>
          <w:sz w:val="28"/>
          <w:szCs w:val="28"/>
        </w:rPr>
        <w:t>C</w:t>
      </w:r>
      <w:r w:rsidRPr="0043372D">
        <w:rPr>
          <w:rFonts w:ascii="Times New Roman" w:hAnsi="Times New Roman" w:cs="Times New Roman"/>
          <w:color w:val="000000" w:themeColor="text1"/>
          <w:sz w:val="28"/>
          <w:szCs w:val="28"/>
          <w:lang w:val="ru-RU"/>
        </w:rPr>
        <w:t>₄</w:t>
      </w:r>
      <w:r w:rsidRPr="0043372D">
        <w:rPr>
          <w:rFonts w:ascii="Times New Roman" w:hAnsi="Times New Roman" w:cs="Times New Roman"/>
          <w:color w:val="000000" w:themeColor="text1"/>
          <w:sz w:val="28"/>
          <w:szCs w:val="28"/>
        </w:rPr>
        <w:t>H</w:t>
      </w:r>
      <w:r w:rsidRPr="0043372D">
        <w:rPr>
          <w:rFonts w:ascii="Times New Roman" w:hAnsi="Times New Roman" w:cs="Times New Roman"/>
          <w:color w:val="000000" w:themeColor="text1"/>
          <w:sz w:val="28"/>
          <w:szCs w:val="28"/>
          <w:lang w:val="ru-RU"/>
        </w:rPr>
        <w:t>₁₀):</w:t>
      </w:r>
      <w:r w:rsidRPr="0043372D">
        <w:rPr>
          <w:rFonts w:ascii="Times New Roman" w:hAnsi="Times New Roman" w:cs="Times New Roman"/>
          <w:color w:val="000000" w:themeColor="text1"/>
          <w:sz w:val="28"/>
          <w:szCs w:val="28"/>
        </w:rPr>
        <w:t> L</w:t>
      </w:r>
      <w:r w:rsidRPr="0043372D">
        <w:rPr>
          <w:rFonts w:ascii="Times New Roman" w:hAnsi="Times New Roman" w:cs="Times New Roman"/>
          <w:color w:val="000000" w:themeColor="text1"/>
          <w:sz w:val="28"/>
          <w:szCs w:val="28"/>
          <w:lang w:val="ru-RU"/>
        </w:rPr>
        <w:t>н,</w:t>
      </w:r>
      <w:r w:rsidRPr="0043372D">
        <w:rPr>
          <w:rFonts w:ascii="Times New Roman" w:hAnsi="Times New Roman" w:cs="Times New Roman"/>
          <w:color w:val="000000" w:themeColor="text1"/>
          <w:sz w:val="28"/>
          <w:szCs w:val="28"/>
        </w:rPr>
        <w:t> C</w:t>
      </w:r>
      <w:r w:rsidRPr="0043372D">
        <w:rPr>
          <w:rFonts w:ascii="Times New Roman" w:hAnsi="Times New Roman" w:cs="Times New Roman"/>
          <w:color w:val="000000" w:themeColor="text1"/>
          <w:sz w:val="28"/>
          <w:szCs w:val="28"/>
          <w:lang w:val="ru-RU"/>
        </w:rPr>
        <w:t>₄</w:t>
      </w:r>
      <w:r w:rsidRPr="0043372D">
        <w:rPr>
          <w:rFonts w:ascii="Times New Roman" w:hAnsi="Times New Roman" w:cs="Times New Roman"/>
          <w:color w:val="000000" w:themeColor="text1"/>
          <w:sz w:val="28"/>
          <w:szCs w:val="28"/>
        </w:rPr>
        <w:t>H</w:t>
      </w:r>
      <w:r w:rsidRPr="0043372D">
        <w:rPr>
          <w:rFonts w:ascii="Times New Roman" w:hAnsi="Times New Roman" w:cs="Times New Roman"/>
          <w:color w:val="000000" w:themeColor="text1"/>
          <w:sz w:val="28"/>
          <w:szCs w:val="28"/>
          <w:lang w:val="ru-RU"/>
        </w:rPr>
        <w:t xml:space="preserve">₁₀=1.7%     </w:t>
      </w:r>
    </w:p>
    <w:p w14:paraId="7E75B18D"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Углекислый газ (</w:t>
      </w:r>
      <w:r w:rsidRPr="0043372D">
        <w:rPr>
          <w:rFonts w:ascii="Times New Roman" w:hAnsi="Times New Roman" w:cs="Times New Roman"/>
          <w:color w:val="000000" w:themeColor="text1"/>
          <w:sz w:val="28"/>
          <w:szCs w:val="28"/>
        </w:rPr>
        <w:t>CO</w:t>
      </w:r>
      <w:r w:rsidRPr="0043372D">
        <w:rPr>
          <w:rFonts w:ascii="Times New Roman" w:hAnsi="Times New Roman" w:cs="Times New Roman"/>
          <w:color w:val="000000" w:themeColor="text1"/>
          <w:sz w:val="28"/>
          <w:szCs w:val="28"/>
          <w:lang w:val="ru-RU"/>
        </w:rPr>
        <w:t>₂):</w:t>
      </w:r>
      <w:r w:rsidRPr="0043372D">
        <w:rPr>
          <w:rFonts w:ascii="Times New Roman" w:hAnsi="Times New Roman" w:cs="Times New Roman"/>
          <w:color w:val="000000" w:themeColor="text1"/>
          <w:sz w:val="28"/>
          <w:szCs w:val="28"/>
        </w:rPr>
        <w:t> L</w:t>
      </w:r>
      <w:r w:rsidRPr="0043372D">
        <w:rPr>
          <w:rFonts w:ascii="Times New Roman" w:hAnsi="Times New Roman" w:cs="Times New Roman"/>
          <w:color w:val="000000" w:themeColor="text1"/>
          <w:sz w:val="28"/>
          <w:szCs w:val="28"/>
          <w:lang w:val="ru-RU"/>
        </w:rPr>
        <w:t>н,</w:t>
      </w:r>
      <w:r w:rsidRPr="0043372D">
        <w:rPr>
          <w:rFonts w:ascii="Times New Roman" w:hAnsi="Times New Roman" w:cs="Times New Roman"/>
          <w:color w:val="000000" w:themeColor="text1"/>
          <w:sz w:val="28"/>
          <w:szCs w:val="28"/>
        </w:rPr>
        <w:t> CO</w:t>
      </w:r>
      <w:r w:rsidRPr="0043372D">
        <w:rPr>
          <w:rFonts w:ascii="Times New Roman" w:hAnsi="Times New Roman" w:cs="Times New Roman"/>
          <w:color w:val="000000" w:themeColor="text1"/>
          <w:sz w:val="28"/>
          <w:szCs w:val="28"/>
          <w:lang w:val="ru-RU"/>
        </w:rPr>
        <w:t>₂=0% (не взрывоопасен)</w:t>
      </w:r>
    </w:p>
    <w:p w14:paraId="4597DC36" w14:textId="013B36C2" w:rsidR="00287688"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 xml:space="preserve"> Азот (</w:t>
      </w:r>
      <w:r w:rsidRPr="0043372D">
        <w:rPr>
          <w:rFonts w:ascii="Times New Roman" w:hAnsi="Times New Roman" w:cs="Times New Roman"/>
          <w:color w:val="000000" w:themeColor="text1"/>
          <w:sz w:val="28"/>
          <w:szCs w:val="28"/>
        </w:rPr>
        <w:t>N</w:t>
      </w:r>
      <w:r w:rsidRPr="0043372D">
        <w:rPr>
          <w:rFonts w:ascii="Times New Roman" w:hAnsi="Times New Roman" w:cs="Times New Roman"/>
          <w:color w:val="000000" w:themeColor="text1"/>
          <w:sz w:val="28"/>
          <w:szCs w:val="28"/>
          <w:lang w:val="ru-RU"/>
        </w:rPr>
        <w:t>₂):</w:t>
      </w:r>
      <w:r w:rsidRPr="0043372D">
        <w:rPr>
          <w:rFonts w:ascii="Times New Roman" w:hAnsi="Times New Roman" w:cs="Times New Roman"/>
          <w:color w:val="000000" w:themeColor="text1"/>
          <w:sz w:val="28"/>
          <w:szCs w:val="28"/>
        </w:rPr>
        <w:t> L</w:t>
      </w:r>
      <w:r w:rsidRPr="0043372D">
        <w:rPr>
          <w:rFonts w:ascii="Times New Roman" w:hAnsi="Times New Roman" w:cs="Times New Roman"/>
          <w:color w:val="000000" w:themeColor="text1"/>
          <w:sz w:val="28"/>
          <w:szCs w:val="28"/>
          <w:lang w:val="ru-RU"/>
        </w:rPr>
        <w:t>н,</w:t>
      </w:r>
      <w:r w:rsidRPr="0043372D">
        <w:rPr>
          <w:rFonts w:ascii="Times New Roman" w:hAnsi="Times New Roman" w:cs="Times New Roman"/>
          <w:color w:val="000000" w:themeColor="text1"/>
          <w:sz w:val="28"/>
          <w:szCs w:val="28"/>
        </w:rPr>
        <w:t> N</w:t>
      </w:r>
      <w:r w:rsidRPr="0043372D">
        <w:rPr>
          <w:rFonts w:ascii="Times New Roman" w:hAnsi="Times New Roman" w:cs="Times New Roman"/>
          <w:color w:val="000000" w:themeColor="text1"/>
          <w:sz w:val="28"/>
          <w:szCs w:val="28"/>
          <w:lang w:val="ru-RU"/>
        </w:rPr>
        <w:t>₂=0% (не взрывоопасен)</w:t>
      </w:r>
    </w:p>
    <w:p w14:paraId="6DE7CEB1"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 низшего предела взрываемости газовой смеси:</w:t>
      </w:r>
    </w:p>
    <w:p w14:paraId="70F15CA6"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555E19D6" wp14:editId="1C2BE201">
            <wp:extent cx="1146527" cy="619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50920" cy="621497"/>
                    </a:xfrm>
                    <a:prstGeom prst="rect">
                      <a:avLst/>
                    </a:prstGeom>
                  </pic:spPr>
                </pic:pic>
              </a:graphicData>
            </a:graphic>
          </wp:inline>
        </w:drawing>
      </w:r>
    </w:p>
    <w:p w14:paraId="767C5259"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Подставляем значения:</w:t>
      </w:r>
    </w:p>
    <w:p w14:paraId="5A5DBC5C" w14:textId="277936E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4C1D40C2" wp14:editId="0D39CB7E">
            <wp:extent cx="2899310" cy="617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03257" cy="618060"/>
                    </a:xfrm>
                    <a:prstGeom prst="rect">
                      <a:avLst/>
                    </a:prstGeom>
                  </pic:spPr>
                </pic:pic>
              </a:graphicData>
            </a:graphic>
          </wp:inline>
        </w:drawing>
      </w:r>
      <w:r w:rsidRPr="0043372D">
        <w:rPr>
          <w:rFonts w:ascii="Times New Roman" w:hAnsi="Times New Roman" w:cs="Times New Roman"/>
          <w:color w:val="000000" w:themeColor="text1"/>
          <w:sz w:val="28"/>
          <w:szCs w:val="28"/>
          <w:lang w:val="ru-RU"/>
        </w:rPr>
        <w:t>.</w:t>
      </w:r>
    </w:p>
    <w:p w14:paraId="591003B7"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Таким образом, формула упрощается:</w:t>
      </w:r>
    </w:p>
    <w:p w14:paraId="566B6BB4"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4C6ADE6B" wp14:editId="18725A85">
            <wp:extent cx="1981200" cy="6107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88580" cy="613021"/>
                    </a:xfrm>
                    <a:prstGeom prst="rect">
                      <a:avLst/>
                    </a:prstGeom>
                  </pic:spPr>
                </pic:pic>
              </a:graphicData>
            </a:graphic>
          </wp:inline>
        </w:drawing>
      </w:r>
    </w:p>
    <w:p w14:paraId="720FCBA1"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Суммируем</w:t>
      </w:r>
      <w:proofErr w:type="spellEnd"/>
      <w:r w:rsidRPr="0043372D">
        <w:rPr>
          <w:rFonts w:ascii="Times New Roman" w:hAnsi="Times New Roman" w:cs="Times New Roman"/>
          <w:color w:val="000000" w:themeColor="text1"/>
          <w:sz w:val="28"/>
          <w:szCs w:val="28"/>
        </w:rPr>
        <w:t xml:space="preserve"> все </w:t>
      </w:r>
      <w:proofErr w:type="spellStart"/>
      <w:r w:rsidRPr="0043372D">
        <w:rPr>
          <w:rFonts w:ascii="Times New Roman" w:hAnsi="Times New Roman" w:cs="Times New Roman"/>
          <w:color w:val="000000" w:themeColor="text1"/>
          <w:sz w:val="28"/>
          <w:szCs w:val="28"/>
        </w:rPr>
        <w:t>слагаемые</w:t>
      </w:r>
      <w:proofErr w:type="spellEnd"/>
      <w:r w:rsidRPr="0043372D">
        <w:rPr>
          <w:rFonts w:ascii="Times New Roman" w:hAnsi="Times New Roman" w:cs="Times New Roman"/>
          <w:color w:val="000000" w:themeColor="text1"/>
          <w:sz w:val="28"/>
          <w:szCs w:val="28"/>
        </w:rPr>
        <w:t>:</w:t>
      </w:r>
    </w:p>
    <w:p w14:paraId="6303C743"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lastRenderedPageBreak/>
        <w:drawing>
          <wp:inline distT="0" distB="0" distL="0" distR="0" wp14:anchorId="464E1C4C" wp14:editId="4AF65257">
            <wp:extent cx="3448531" cy="600159"/>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48531" cy="600159"/>
                    </a:xfrm>
                    <a:prstGeom prst="rect">
                      <a:avLst/>
                    </a:prstGeom>
                  </pic:spPr>
                </pic:pic>
              </a:graphicData>
            </a:graphic>
          </wp:inline>
        </w:drawing>
      </w:r>
    </w:p>
    <w:p w14:paraId="23004536" w14:textId="77777777" w:rsidR="00A35093" w:rsidRPr="0043372D" w:rsidRDefault="00A35093" w:rsidP="0043372D">
      <w:pPr>
        <w:spacing w:after="0" w:line="360" w:lineRule="auto"/>
        <w:ind w:firstLine="720"/>
        <w:jc w:val="both"/>
        <w:rPr>
          <w:rStyle w:val="mord"/>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t>Теперь вычисляем</w:t>
      </w:r>
      <w:r w:rsidRPr="0043372D">
        <w:rPr>
          <w:rFonts w:ascii="Times New Roman" w:hAnsi="Times New Roman" w:cs="Times New Roman"/>
          <w:color w:val="000000" w:themeColor="text1"/>
          <w:sz w:val="28"/>
          <w:szCs w:val="28"/>
        </w:rPr>
        <w:t> </w:t>
      </w:r>
      <w:r w:rsidRPr="0043372D">
        <w:rPr>
          <w:rStyle w:val="katex-mathml"/>
          <w:rFonts w:ascii="Times New Roman" w:hAnsi="Times New Roman" w:cs="Times New Roman"/>
          <w:color w:val="000000" w:themeColor="text1"/>
          <w:sz w:val="28"/>
          <w:szCs w:val="28"/>
          <w:bdr w:val="none" w:sz="0" w:space="0" w:color="auto" w:frame="1"/>
        </w:rPr>
        <w:t>L</w:t>
      </w:r>
      <w:r w:rsidRPr="0043372D">
        <w:rPr>
          <w:rStyle w:val="katex-mathml"/>
          <w:rFonts w:ascii="Times New Roman" w:hAnsi="Times New Roman" w:cs="Times New Roman"/>
          <w:color w:val="000000" w:themeColor="text1"/>
          <w:sz w:val="28"/>
          <w:szCs w:val="28"/>
          <w:bdr w:val="none" w:sz="0" w:space="0" w:color="auto" w:frame="1"/>
          <w:lang w:val="ru-RU"/>
        </w:rPr>
        <w:t>н</w:t>
      </w:r>
    </w:p>
    <w:p w14:paraId="5C6BE35C"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vlist-s"/>
          <w:rFonts w:ascii="Times New Roman" w:hAnsi="Times New Roman" w:cs="Times New Roman"/>
          <w:noProof/>
          <w:color w:val="000000" w:themeColor="text1"/>
          <w:sz w:val="28"/>
          <w:szCs w:val="28"/>
        </w:rPr>
        <w:drawing>
          <wp:inline distT="0" distB="0" distL="0" distR="0" wp14:anchorId="4E7B8CA1" wp14:editId="66C1AB58">
            <wp:extent cx="2114845" cy="6668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14845" cy="666843"/>
                    </a:xfrm>
                    <a:prstGeom prst="rect">
                      <a:avLst/>
                    </a:prstGeom>
                  </pic:spPr>
                </pic:pic>
              </a:graphicData>
            </a:graphic>
          </wp:inline>
        </w:drawing>
      </w:r>
      <w:r w:rsidRPr="0043372D">
        <w:rPr>
          <w:rStyle w:val="vlist-s"/>
          <w:rFonts w:ascii="Times New Roman" w:hAnsi="Times New Roman" w:cs="Times New Roman"/>
          <w:color w:val="000000" w:themeColor="text1"/>
          <w:sz w:val="28"/>
          <w:szCs w:val="28"/>
          <w:lang w:val="ru-RU"/>
        </w:rPr>
        <w:t>​</w:t>
      </w:r>
    </w:p>
    <w:p w14:paraId="7E98331C" w14:textId="134D5072"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Низший предел взрываемости газовой смеси для Марковского месторождения составляет</w:t>
      </w:r>
      <w:r w:rsidRPr="0043372D">
        <w:rPr>
          <w:rFonts w:ascii="Times New Roman" w:hAnsi="Times New Roman" w:cs="Times New Roman"/>
          <w:color w:val="000000" w:themeColor="text1"/>
          <w:sz w:val="28"/>
          <w:szCs w:val="28"/>
        </w:rPr>
        <w:t> </w:t>
      </w:r>
      <w:r w:rsidRPr="0043372D">
        <w:rPr>
          <w:rFonts w:ascii="Times New Roman" w:hAnsi="Times New Roman" w:cs="Times New Roman"/>
          <w:b/>
          <w:bCs/>
          <w:color w:val="000000" w:themeColor="text1"/>
          <w:sz w:val="28"/>
          <w:szCs w:val="28"/>
          <w:lang w:val="ru-RU"/>
        </w:rPr>
        <w:t>4.8%</w:t>
      </w:r>
      <w:r w:rsidR="008A1A56" w:rsidRPr="0043372D">
        <w:rPr>
          <w:rFonts w:ascii="Times New Roman" w:hAnsi="Times New Roman" w:cs="Times New Roman"/>
          <w:color w:val="000000" w:themeColor="text1"/>
          <w:sz w:val="28"/>
          <w:szCs w:val="28"/>
          <w:lang w:val="ru-RU"/>
        </w:rPr>
        <w:t>.</w:t>
      </w:r>
    </w:p>
    <w:p w14:paraId="2FEDABBD"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Определяется верхний предел взрываемости газовой смеси по формуле:</w:t>
      </w:r>
    </w:p>
    <w:p w14:paraId="4BE24129"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3EE43BF9" wp14:editId="1813E927">
            <wp:extent cx="1286054" cy="838317"/>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86054" cy="838317"/>
                    </a:xfrm>
                    <a:prstGeom prst="rect">
                      <a:avLst/>
                    </a:prstGeom>
                  </pic:spPr>
                </pic:pic>
              </a:graphicData>
            </a:graphic>
          </wp:inline>
        </w:drawing>
      </w:r>
    </w:p>
    <w:p w14:paraId="172DC96B" w14:textId="77777777" w:rsidR="00A35093" w:rsidRPr="0043372D" w:rsidRDefault="00A35093" w:rsidP="0043372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43372D">
        <w:rPr>
          <w:rFonts w:ascii="Times New Roman" w:eastAsia="Times New Roman" w:hAnsi="Times New Roman" w:cs="Times New Roman"/>
          <w:color w:val="000000" w:themeColor="text1"/>
          <w:sz w:val="28"/>
          <w:szCs w:val="28"/>
        </w:rPr>
        <w:t>Метан</w:t>
      </w:r>
      <w:proofErr w:type="spellEnd"/>
      <w:r w:rsidRPr="0043372D">
        <w:rPr>
          <w:rFonts w:ascii="Times New Roman" w:eastAsia="Times New Roman" w:hAnsi="Times New Roman" w:cs="Times New Roman"/>
          <w:color w:val="000000" w:themeColor="text1"/>
          <w:sz w:val="28"/>
          <w:szCs w:val="28"/>
        </w:rPr>
        <w:t xml:space="preserve"> (CH₄): </w:t>
      </w:r>
      <w:proofErr w:type="spellStart"/>
      <w:r w:rsidRPr="0043372D">
        <w:rPr>
          <w:rFonts w:ascii="Times New Roman" w:eastAsia="Times New Roman" w:hAnsi="Times New Roman" w:cs="Times New Roman"/>
          <w:color w:val="000000" w:themeColor="text1"/>
          <w:sz w:val="28"/>
          <w:szCs w:val="28"/>
          <w:bdr w:val="none" w:sz="0" w:space="0" w:color="auto" w:frame="1"/>
        </w:rPr>
        <w:t>Lв</w:t>
      </w:r>
      <w:proofErr w:type="spellEnd"/>
      <w:r w:rsidRPr="0043372D">
        <w:rPr>
          <w:rFonts w:ascii="Times New Roman" w:eastAsia="Times New Roman" w:hAnsi="Times New Roman" w:cs="Times New Roman"/>
          <w:color w:val="000000" w:themeColor="text1"/>
          <w:sz w:val="28"/>
          <w:szCs w:val="28"/>
          <w:bdr w:val="none" w:sz="0" w:space="0" w:color="auto" w:frame="1"/>
        </w:rPr>
        <w:t>, CH₄=15%</w:t>
      </w:r>
    </w:p>
    <w:p w14:paraId="5294D26E" w14:textId="77777777" w:rsidR="00A35093" w:rsidRPr="0043372D" w:rsidRDefault="00A35093" w:rsidP="0043372D">
      <w:pPr>
        <w:spacing w:after="0" w:line="360" w:lineRule="auto"/>
        <w:ind w:firstLine="720"/>
        <w:jc w:val="both"/>
        <w:rPr>
          <w:rFonts w:ascii="Times New Roman" w:eastAsia="Times New Roman" w:hAnsi="Times New Roman" w:cs="Times New Roman"/>
          <w:color w:val="000000" w:themeColor="text1"/>
          <w:sz w:val="28"/>
          <w:szCs w:val="28"/>
        </w:rPr>
      </w:pPr>
      <w:r w:rsidRPr="0043372D">
        <w:rPr>
          <w:rFonts w:ascii="Times New Roman" w:eastAsia="Times New Roman" w:hAnsi="Times New Roman" w:cs="Times New Roman"/>
          <w:color w:val="000000" w:themeColor="text1"/>
          <w:sz w:val="28"/>
          <w:szCs w:val="28"/>
          <w:lang w:val="ru-RU"/>
        </w:rPr>
        <w:t>Этан</w:t>
      </w:r>
      <w:r w:rsidRPr="0043372D">
        <w:rPr>
          <w:rFonts w:ascii="Times New Roman" w:eastAsia="Times New Roman" w:hAnsi="Times New Roman" w:cs="Times New Roman"/>
          <w:color w:val="000000" w:themeColor="text1"/>
          <w:sz w:val="28"/>
          <w:szCs w:val="28"/>
        </w:rPr>
        <w:t xml:space="preserve"> (C₂H₆): </w:t>
      </w:r>
      <w:r w:rsidRPr="0043372D">
        <w:rPr>
          <w:rFonts w:ascii="Times New Roman" w:eastAsia="Times New Roman" w:hAnsi="Times New Roman" w:cs="Times New Roman"/>
          <w:color w:val="000000" w:themeColor="text1"/>
          <w:sz w:val="28"/>
          <w:szCs w:val="28"/>
          <w:bdr w:val="none" w:sz="0" w:space="0" w:color="auto" w:frame="1"/>
        </w:rPr>
        <w:t>L</w:t>
      </w:r>
      <w:r w:rsidRPr="0043372D">
        <w:rPr>
          <w:rFonts w:ascii="Times New Roman" w:eastAsia="Times New Roman" w:hAnsi="Times New Roman" w:cs="Times New Roman"/>
          <w:color w:val="000000" w:themeColor="text1"/>
          <w:sz w:val="28"/>
          <w:szCs w:val="28"/>
          <w:bdr w:val="none" w:sz="0" w:space="0" w:color="auto" w:frame="1"/>
          <w:lang w:val="ru-RU"/>
        </w:rPr>
        <w:t>в</w:t>
      </w:r>
      <w:r w:rsidRPr="0043372D">
        <w:rPr>
          <w:rFonts w:ascii="Times New Roman" w:eastAsia="Times New Roman" w:hAnsi="Times New Roman" w:cs="Times New Roman"/>
          <w:color w:val="000000" w:themeColor="text1"/>
          <w:sz w:val="28"/>
          <w:szCs w:val="28"/>
          <w:bdr w:val="none" w:sz="0" w:space="0" w:color="auto" w:frame="1"/>
        </w:rPr>
        <w:t>, C₂H₆=12.5%</w:t>
      </w:r>
    </w:p>
    <w:p w14:paraId="3259A785" w14:textId="77777777" w:rsidR="00A35093" w:rsidRPr="0043372D" w:rsidRDefault="00A35093" w:rsidP="0043372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43372D">
        <w:rPr>
          <w:rFonts w:ascii="Times New Roman" w:eastAsia="Times New Roman" w:hAnsi="Times New Roman" w:cs="Times New Roman"/>
          <w:color w:val="000000" w:themeColor="text1"/>
          <w:sz w:val="28"/>
          <w:szCs w:val="28"/>
        </w:rPr>
        <w:t>Пропан</w:t>
      </w:r>
      <w:proofErr w:type="spellEnd"/>
      <w:r w:rsidRPr="0043372D">
        <w:rPr>
          <w:rFonts w:ascii="Times New Roman" w:eastAsia="Times New Roman" w:hAnsi="Times New Roman" w:cs="Times New Roman"/>
          <w:color w:val="000000" w:themeColor="text1"/>
          <w:sz w:val="28"/>
          <w:szCs w:val="28"/>
        </w:rPr>
        <w:t xml:space="preserve"> (C₃H₈): </w:t>
      </w:r>
      <w:proofErr w:type="spellStart"/>
      <w:r w:rsidRPr="0043372D">
        <w:rPr>
          <w:rFonts w:ascii="Times New Roman" w:eastAsia="Times New Roman" w:hAnsi="Times New Roman" w:cs="Times New Roman"/>
          <w:color w:val="000000" w:themeColor="text1"/>
          <w:sz w:val="28"/>
          <w:szCs w:val="28"/>
          <w:bdr w:val="none" w:sz="0" w:space="0" w:color="auto" w:frame="1"/>
        </w:rPr>
        <w:t>Lв</w:t>
      </w:r>
      <w:proofErr w:type="spellEnd"/>
      <w:r w:rsidRPr="0043372D">
        <w:rPr>
          <w:rFonts w:ascii="Times New Roman" w:eastAsia="Times New Roman" w:hAnsi="Times New Roman" w:cs="Times New Roman"/>
          <w:color w:val="000000" w:themeColor="text1"/>
          <w:sz w:val="28"/>
          <w:szCs w:val="28"/>
          <w:bdr w:val="none" w:sz="0" w:space="0" w:color="auto" w:frame="1"/>
        </w:rPr>
        <w:t>, C₃H₈=9.5%</w:t>
      </w:r>
    </w:p>
    <w:p w14:paraId="347C5FD3" w14:textId="77777777" w:rsidR="00A35093" w:rsidRPr="0043372D" w:rsidRDefault="00A35093" w:rsidP="0043372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43372D">
        <w:rPr>
          <w:rFonts w:ascii="Times New Roman" w:eastAsia="Times New Roman" w:hAnsi="Times New Roman" w:cs="Times New Roman"/>
          <w:color w:val="000000" w:themeColor="text1"/>
          <w:sz w:val="28"/>
          <w:szCs w:val="28"/>
        </w:rPr>
        <w:t>Бутан</w:t>
      </w:r>
      <w:proofErr w:type="spellEnd"/>
      <w:r w:rsidRPr="0043372D">
        <w:rPr>
          <w:rFonts w:ascii="Times New Roman" w:eastAsia="Times New Roman" w:hAnsi="Times New Roman" w:cs="Times New Roman"/>
          <w:color w:val="000000" w:themeColor="text1"/>
          <w:sz w:val="28"/>
          <w:szCs w:val="28"/>
        </w:rPr>
        <w:t xml:space="preserve"> (C₄H₁₀): </w:t>
      </w:r>
      <w:proofErr w:type="spellStart"/>
      <w:r w:rsidRPr="0043372D">
        <w:rPr>
          <w:rFonts w:ascii="Times New Roman" w:eastAsia="Times New Roman" w:hAnsi="Times New Roman" w:cs="Times New Roman"/>
          <w:color w:val="000000" w:themeColor="text1"/>
          <w:sz w:val="28"/>
          <w:szCs w:val="28"/>
          <w:bdr w:val="none" w:sz="0" w:space="0" w:color="auto" w:frame="1"/>
        </w:rPr>
        <w:t>Lв</w:t>
      </w:r>
      <w:proofErr w:type="spellEnd"/>
      <w:r w:rsidRPr="0043372D">
        <w:rPr>
          <w:rFonts w:ascii="Times New Roman" w:eastAsia="Times New Roman" w:hAnsi="Times New Roman" w:cs="Times New Roman"/>
          <w:color w:val="000000" w:themeColor="text1"/>
          <w:sz w:val="28"/>
          <w:szCs w:val="28"/>
          <w:bdr w:val="none" w:sz="0" w:space="0" w:color="auto" w:frame="1"/>
        </w:rPr>
        <w:t>, C₄H₁₀=8.5%</w:t>
      </w:r>
    </w:p>
    <w:p w14:paraId="2274F892" w14:textId="77777777" w:rsidR="00A35093" w:rsidRPr="0043372D" w:rsidRDefault="00A35093"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Углекислый газ (</w:t>
      </w:r>
      <w:r w:rsidRPr="0043372D">
        <w:rPr>
          <w:rFonts w:ascii="Times New Roman" w:eastAsia="Times New Roman" w:hAnsi="Times New Roman" w:cs="Times New Roman"/>
          <w:color w:val="000000" w:themeColor="text1"/>
          <w:sz w:val="28"/>
          <w:szCs w:val="28"/>
        </w:rPr>
        <w:t>CO</w:t>
      </w:r>
      <w:r w:rsidRPr="0043372D">
        <w:rPr>
          <w:rFonts w:ascii="Times New Roman" w:eastAsia="Times New Roman" w:hAnsi="Times New Roman" w:cs="Times New Roman"/>
          <w:color w:val="000000" w:themeColor="text1"/>
          <w:sz w:val="28"/>
          <w:szCs w:val="28"/>
          <w:lang w:val="ru-RU"/>
        </w:rPr>
        <w:t>₂):</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bdr w:val="none" w:sz="0" w:space="0" w:color="auto" w:frame="1"/>
        </w:rPr>
        <w:t>L</w:t>
      </w:r>
      <w:r w:rsidRPr="0043372D">
        <w:rPr>
          <w:rFonts w:ascii="Times New Roman" w:eastAsia="Times New Roman" w:hAnsi="Times New Roman" w:cs="Times New Roman"/>
          <w:color w:val="000000" w:themeColor="text1"/>
          <w:sz w:val="28"/>
          <w:szCs w:val="28"/>
          <w:bdr w:val="none" w:sz="0" w:space="0" w:color="auto" w:frame="1"/>
          <w:lang w:val="ru-RU"/>
        </w:rPr>
        <w:t>в,</w:t>
      </w:r>
      <w:r w:rsidRPr="0043372D">
        <w:rPr>
          <w:rFonts w:ascii="Times New Roman" w:eastAsia="Times New Roman" w:hAnsi="Times New Roman" w:cs="Times New Roman"/>
          <w:color w:val="000000" w:themeColor="text1"/>
          <w:sz w:val="28"/>
          <w:szCs w:val="28"/>
          <w:bdr w:val="none" w:sz="0" w:space="0" w:color="auto" w:frame="1"/>
        </w:rPr>
        <w:t> CO</w:t>
      </w:r>
      <w:r w:rsidRPr="0043372D">
        <w:rPr>
          <w:rFonts w:ascii="Times New Roman" w:eastAsia="Times New Roman" w:hAnsi="Times New Roman" w:cs="Times New Roman"/>
          <w:color w:val="000000" w:themeColor="text1"/>
          <w:sz w:val="28"/>
          <w:szCs w:val="28"/>
          <w:bdr w:val="none" w:sz="0" w:space="0" w:color="auto" w:frame="1"/>
          <w:lang w:val="ru-RU"/>
        </w:rPr>
        <w:t>₂=0</w:t>
      </w:r>
      <w:proofErr w:type="gramStart"/>
      <w:r w:rsidRPr="0043372D">
        <w:rPr>
          <w:rFonts w:ascii="Times New Roman" w:eastAsia="Times New Roman" w:hAnsi="Times New Roman" w:cs="Times New Roman"/>
          <w:color w:val="000000" w:themeColor="text1"/>
          <w:sz w:val="28"/>
          <w:szCs w:val="28"/>
          <w:bdr w:val="none" w:sz="0" w:space="0" w:color="auto" w:frame="1"/>
          <w:lang w:val="ru-RU"/>
        </w:rPr>
        <w:t>%</w:t>
      </w:r>
      <w:r w:rsidRPr="0043372D">
        <w:rPr>
          <w:rFonts w:ascii="Times New Roman" w:eastAsia="Times New Roman" w:hAnsi="Times New Roman" w:cs="Times New Roman"/>
          <w:color w:val="000000" w:themeColor="text1"/>
          <w:sz w:val="28"/>
          <w:szCs w:val="28"/>
          <w:lang w:val="ru-RU"/>
        </w:rPr>
        <w:t>(</w:t>
      </w:r>
      <w:proofErr w:type="gramEnd"/>
      <w:r w:rsidRPr="0043372D">
        <w:rPr>
          <w:rFonts w:ascii="Times New Roman" w:eastAsia="Times New Roman" w:hAnsi="Times New Roman" w:cs="Times New Roman"/>
          <w:color w:val="000000" w:themeColor="text1"/>
          <w:sz w:val="28"/>
          <w:szCs w:val="28"/>
          <w:lang w:val="ru-RU"/>
        </w:rPr>
        <w:t>не взрывоопасен)</w:t>
      </w:r>
    </w:p>
    <w:p w14:paraId="7C70C77C" w14:textId="77777777" w:rsidR="00A35093" w:rsidRPr="0043372D" w:rsidRDefault="00A35093"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Азот (</w:t>
      </w:r>
      <w:r w:rsidRPr="0043372D">
        <w:rPr>
          <w:rFonts w:ascii="Times New Roman" w:eastAsia="Times New Roman" w:hAnsi="Times New Roman" w:cs="Times New Roman"/>
          <w:color w:val="000000" w:themeColor="text1"/>
          <w:sz w:val="28"/>
          <w:szCs w:val="28"/>
        </w:rPr>
        <w:t>N</w:t>
      </w:r>
      <w:r w:rsidRPr="0043372D">
        <w:rPr>
          <w:rFonts w:ascii="Times New Roman" w:eastAsia="Times New Roman" w:hAnsi="Times New Roman" w:cs="Times New Roman"/>
          <w:color w:val="000000" w:themeColor="text1"/>
          <w:sz w:val="28"/>
          <w:szCs w:val="28"/>
          <w:lang w:val="ru-RU"/>
        </w:rPr>
        <w:t>₂):</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bdr w:val="none" w:sz="0" w:space="0" w:color="auto" w:frame="1"/>
        </w:rPr>
        <w:t>L</w:t>
      </w:r>
      <w:r w:rsidRPr="0043372D">
        <w:rPr>
          <w:rFonts w:ascii="Times New Roman" w:eastAsia="Times New Roman" w:hAnsi="Times New Roman" w:cs="Times New Roman"/>
          <w:color w:val="000000" w:themeColor="text1"/>
          <w:sz w:val="28"/>
          <w:szCs w:val="28"/>
          <w:bdr w:val="none" w:sz="0" w:space="0" w:color="auto" w:frame="1"/>
          <w:lang w:val="ru-RU"/>
        </w:rPr>
        <w:t>в,</w:t>
      </w:r>
      <w:r w:rsidRPr="0043372D">
        <w:rPr>
          <w:rFonts w:ascii="Times New Roman" w:eastAsia="Times New Roman" w:hAnsi="Times New Roman" w:cs="Times New Roman"/>
          <w:color w:val="000000" w:themeColor="text1"/>
          <w:sz w:val="28"/>
          <w:szCs w:val="28"/>
          <w:bdr w:val="none" w:sz="0" w:space="0" w:color="auto" w:frame="1"/>
        </w:rPr>
        <w:t> N</w:t>
      </w:r>
      <w:r w:rsidRPr="0043372D">
        <w:rPr>
          <w:rFonts w:ascii="Times New Roman" w:eastAsia="Times New Roman" w:hAnsi="Times New Roman" w:cs="Times New Roman"/>
          <w:color w:val="000000" w:themeColor="text1"/>
          <w:sz w:val="28"/>
          <w:szCs w:val="28"/>
          <w:bdr w:val="none" w:sz="0" w:space="0" w:color="auto" w:frame="1"/>
          <w:lang w:val="ru-RU"/>
        </w:rPr>
        <w:t>₂=0</w:t>
      </w:r>
      <w:proofErr w:type="gramStart"/>
      <w:r w:rsidRPr="0043372D">
        <w:rPr>
          <w:rFonts w:ascii="Times New Roman" w:eastAsia="Times New Roman" w:hAnsi="Times New Roman" w:cs="Times New Roman"/>
          <w:color w:val="000000" w:themeColor="text1"/>
          <w:sz w:val="28"/>
          <w:szCs w:val="28"/>
          <w:bdr w:val="none" w:sz="0" w:space="0" w:color="auto" w:frame="1"/>
          <w:lang w:val="ru-RU"/>
        </w:rPr>
        <w:t>%</w:t>
      </w:r>
      <w:r w:rsidRPr="0043372D">
        <w:rPr>
          <w:rFonts w:ascii="Times New Roman" w:eastAsia="Times New Roman" w:hAnsi="Times New Roman" w:cs="Times New Roman"/>
          <w:color w:val="000000" w:themeColor="text1"/>
          <w:sz w:val="28"/>
          <w:szCs w:val="28"/>
          <w:lang w:val="ru-RU"/>
        </w:rPr>
        <w:t>(</w:t>
      </w:r>
      <w:proofErr w:type="gramEnd"/>
      <w:r w:rsidRPr="0043372D">
        <w:rPr>
          <w:rFonts w:ascii="Times New Roman" w:eastAsia="Times New Roman" w:hAnsi="Times New Roman" w:cs="Times New Roman"/>
          <w:color w:val="000000" w:themeColor="text1"/>
          <w:sz w:val="28"/>
          <w:szCs w:val="28"/>
          <w:lang w:val="ru-RU"/>
        </w:rPr>
        <w:t>не взрывоопасен)</w:t>
      </w:r>
    </w:p>
    <w:p w14:paraId="0DA1E712"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 верхнего предела взрываемости газовой смеси:</w:t>
      </w:r>
    </w:p>
    <w:p w14:paraId="172A5D4E" w14:textId="77777777" w:rsidR="00A35093" w:rsidRPr="0043372D" w:rsidRDefault="00A35093" w:rsidP="0043372D">
      <w:pPr>
        <w:spacing w:after="0" w:line="360" w:lineRule="auto"/>
        <w:ind w:firstLine="720"/>
        <w:jc w:val="both"/>
        <w:rPr>
          <w:rFonts w:ascii="Times New Roman" w:eastAsia="Times New Roman" w:hAnsi="Times New Roman" w:cs="Times New Roman"/>
          <w:color w:val="000000" w:themeColor="text1"/>
          <w:sz w:val="28"/>
          <w:szCs w:val="28"/>
        </w:rPr>
      </w:pPr>
      <w:r w:rsidRPr="0043372D">
        <w:rPr>
          <w:rFonts w:ascii="Times New Roman" w:eastAsia="Times New Roman" w:hAnsi="Times New Roman" w:cs="Times New Roman"/>
          <w:noProof/>
          <w:color w:val="000000" w:themeColor="text1"/>
          <w:sz w:val="28"/>
          <w:szCs w:val="28"/>
        </w:rPr>
        <w:drawing>
          <wp:inline distT="0" distB="0" distL="0" distR="0" wp14:anchorId="5174AB21" wp14:editId="4EE43870">
            <wp:extent cx="1409897" cy="7621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09897" cy="762106"/>
                    </a:xfrm>
                    <a:prstGeom prst="rect">
                      <a:avLst/>
                    </a:prstGeom>
                  </pic:spPr>
                </pic:pic>
              </a:graphicData>
            </a:graphic>
          </wp:inline>
        </w:drawing>
      </w:r>
    </w:p>
    <w:p w14:paraId="4F4A42EA" w14:textId="77777777" w:rsidR="00A35093" w:rsidRPr="0043372D" w:rsidRDefault="00A35093"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Подставляем</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значения</w:t>
      </w:r>
      <w:proofErr w:type="spellEnd"/>
      <w:r w:rsidRPr="0043372D">
        <w:rPr>
          <w:rFonts w:ascii="Times New Roman" w:hAnsi="Times New Roman" w:cs="Times New Roman"/>
          <w:color w:val="000000" w:themeColor="text1"/>
          <w:sz w:val="28"/>
          <w:szCs w:val="28"/>
        </w:rPr>
        <w:t>:</w:t>
      </w:r>
    </w:p>
    <w:p w14:paraId="6EF5F315" w14:textId="77777777" w:rsidR="00A35093" w:rsidRPr="0043372D" w:rsidRDefault="00A35093" w:rsidP="0043372D">
      <w:pPr>
        <w:spacing w:after="0" w:line="360" w:lineRule="auto"/>
        <w:ind w:firstLine="720"/>
        <w:jc w:val="both"/>
        <w:rPr>
          <w:rFonts w:ascii="Times New Roman" w:eastAsia="Times New Roman" w:hAnsi="Times New Roman" w:cs="Times New Roman"/>
          <w:color w:val="000000" w:themeColor="text1"/>
          <w:sz w:val="28"/>
          <w:szCs w:val="28"/>
        </w:rPr>
      </w:pPr>
      <w:r w:rsidRPr="0043372D">
        <w:rPr>
          <w:rFonts w:ascii="Times New Roman" w:eastAsia="Times New Roman" w:hAnsi="Times New Roman" w:cs="Times New Roman"/>
          <w:noProof/>
          <w:color w:val="000000" w:themeColor="text1"/>
          <w:sz w:val="28"/>
          <w:szCs w:val="28"/>
        </w:rPr>
        <w:drawing>
          <wp:inline distT="0" distB="0" distL="0" distR="0" wp14:anchorId="42310695" wp14:editId="2455EE2A">
            <wp:extent cx="3648584" cy="733527"/>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48584" cy="733527"/>
                    </a:xfrm>
                    <a:prstGeom prst="rect">
                      <a:avLst/>
                    </a:prstGeom>
                  </pic:spPr>
                </pic:pic>
              </a:graphicData>
            </a:graphic>
          </wp:inline>
        </w:drawing>
      </w:r>
    </w:p>
    <w:p w14:paraId="5203077A" w14:textId="77777777" w:rsidR="00C2704F" w:rsidRPr="0043372D" w:rsidRDefault="00C2704F" w:rsidP="0043372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43372D">
        <w:rPr>
          <w:rFonts w:ascii="Times New Roman" w:eastAsia="Times New Roman" w:hAnsi="Times New Roman" w:cs="Times New Roman"/>
          <w:color w:val="000000" w:themeColor="text1"/>
          <w:sz w:val="28"/>
          <w:szCs w:val="28"/>
        </w:rPr>
        <w:lastRenderedPageBreak/>
        <w:t>Таким</w:t>
      </w:r>
      <w:proofErr w:type="spellEnd"/>
      <w:r w:rsidRPr="0043372D">
        <w:rPr>
          <w:rFonts w:ascii="Times New Roman" w:eastAsia="Times New Roman" w:hAnsi="Times New Roman" w:cs="Times New Roman"/>
          <w:color w:val="000000" w:themeColor="text1"/>
          <w:sz w:val="28"/>
          <w:szCs w:val="28"/>
        </w:rPr>
        <w:t xml:space="preserve"> </w:t>
      </w:r>
      <w:proofErr w:type="spellStart"/>
      <w:r w:rsidRPr="0043372D">
        <w:rPr>
          <w:rFonts w:ascii="Times New Roman" w:eastAsia="Times New Roman" w:hAnsi="Times New Roman" w:cs="Times New Roman"/>
          <w:color w:val="000000" w:themeColor="text1"/>
          <w:sz w:val="28"/>
          <w:szCs w:val="28"/>
        </w:rPr>
        <w:t>образом</w:t>
      </w:r>
      <w:proofErr w:type="spellEnd"/>
      <w:r w:rsidRPr="0043372D">
        <w:rPr>
          <w:rFonts w:ascii="Times New Roman" w:eastAsia="Times New Roman" w:hAnsi="Times New Roman" w:cs="Times New Roman"/>
          <w:color w:val="000000" w:themeColor="text1"/>
          <w:sz w:val="28"/>
          <w:szCs w:val="28"/>
        </w:rPr>
        <w:t xml:space="preserve">, </w:t>
      </w:r>
      <w:proofErr w:type="spellStart"/>
      <w:r w:rsidRPr="0043372D">
        <w:rPr>
          <w:rFonts w:ascii="Times New Roman" w:eastAsia="Times New Roman" w:hAnsi="Times New Roman" w:cs="Times New Roman"/>
          <w:color w:val="000000" w:themeColor="text1"/>
          <w:sz w:val="28"/>
          <w:szCs w:val="28"/>
        </w:rPr>
        <w:t>формула</w:t>
      </w:r>
      <w:proofErr w:type="spellEnd"/>
      <w:r w:rsidRPr="0043372D">
        <w:rPr>
          <w:rFonts w:ascii="Times New Roman" w:eastAsia="Times New Roman" w:hAnsi="Times New Roman" w:cs="Times New Roman"/>
          <w:color w:val="000000" w:themeColor="text1"/>
          <w:sz w:val="28"/>
          <w:szCs w:val="28"/>
        </w:rPr>
        <w:t xml:space="preserve"> </w:t>
      </w:r>
      <w:proofErr w:type="spellStart"/>
      <w:r w:rsidRPr="0043372D">
        <w:rPr>
          <w:rFonts w:ascii="Times New Roman" w:eastAsia="Times New Roman" w:hAnsi="Times New Roman" w:cs="Times New Roman"/>
          <w:color w:val="000000" w:themeColor="text1"/>
          <w:sz w:val="28"/>
          <w:szCs w:val="28"/>
        </w:rPr>
        <w:t>упрощается</w:t>
      </w:r>
      <w:proofErr w:type="spellEnd"/>
      <w:r w:rsidRPr="0043372D">
        <w:rPr>
          <w:rFonts w:ascii="Times New Roman" w:eastAsia="Times New Roman" w:hAnsi="Times New Roman" w:cs="Times New Roman"/>
          <w:color w:val="000000" w:themeColor="text1"/>
          <w:sz w:val="28"/>
          <w:szCs w:val="28"/>
        </w:rPr>
        <w:t>:</w:t>
      </w:r>
    </w:p>
    <w:p w14:paraId="5942C270" w14:textId="77777777" w:rsidR="00A35093" w:rsidRPr="0043372D" w:rsidRDefault="00C2704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53484E21" wp14:editId="0F9E940F">
            <wp:extent cx="2734057" cy="714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34057" cy="714475"/>
                    </a:xfrm>
                    <a:prstGeom prst="rect">
                      <a:avLst/>
                    </a:prstGeom>
                  </pic:spPr>
                </pic:pic>
              </a:graphicData>
            </a:graphic>
          </wp:inline>
        </w:drawing>
      </w:r>
    </w:p>
    <w:p w14:paraId="712A2AD6" w14:textId="77777777" w:rsidR="00C2704F" w:rsidRPr="0043372D" w:rsidRDefault="00C2704F"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Суммируем</w:t>
      </w:r>
      <w:proofErr w:type="spellEnd"/>
      <w:r w:rsidRPr="0043372D">
        <w:rPr>
          <w:rFonts w:ascii="Times New Roman" w:hAnsi="Times New Roman" w:cs="Times New Roman"/>
          <w:color w:val="000000" w:themeColor="text1"/>
          <w:sz w:val="28"/>
          <w:szCs w:val="28"/>
        </w:rPr>
        <w:t xml:space="preserve"> все </w:t>
      </w:r>
      <w:proofErr w:type="spellStart"/>
      <w:r w:rsidRPr="0043372D">
        <w:rPr>
          <w:rFonts w:ascii="Times New Roman" w:hAnsi="Times New Roman" w:cs="Times New Roman"/>
          <w:color w:val="000000" w:themeColor="text1"/>
          <w:sz w:val="28"/>
          <w:szCs w:val="28"/>
        </w:rPr>
        <w:t>слагаемые</w:t>
      </w:r>
      <w:proofErr w:type="spellEnd"/>
      <w:r w:rsidRPr="0043372D">
        <w:rPr>
          <w:rFonts w:ascii="Times New Roman" w:hAnsi="Times New Roman" w:cs="Times New Roman"/>
          <w:color w:val="000000" w:themeColor="text1"/>
          <w:sz w:val="28"/>
          <w:szCs w:val="28"/>
        </w:rPr>
        <w:t>:</w:t>
      </w:r>
    </w:p>
    <w:p w14:paraId="79BA4003" w14:textId="77777777" w:rsidR="00C2704F" w:rsidRPr="0043372D" w:rsidRDefault="00C2704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0ADEA22D" wp14:editId="51A2ABE9">
            <wp:extent cx="3448531" cy="5334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48531" cy="533474"/>
                    </a:xfrm>
                    <a:prstGeom prst="rect">
                      <a:avLst/>
                    </a:prstGeom>
                  </pic:spPr>
                </pic:pic>
              </a:graphicData>
            </a:graphic>
          </wp:inline>
        </w:drawing>
      </w:r>
    </w:p>
    <w:p w14:paraId="79369F0F" w14:textId="77777777" w:rsidR="00C2704F" w:rsidRPr="0043372D" w:rsidRDefault="00C2704F" w:rsidP="0043372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43372D">
        <w:rPr>
          <w:rFonts w:ascii="Times New Roman" w:eastAsia="Times New Roman" w:hAnsi="Times New Roman" w:cs="Times New Roman"/>
          <w:color w:val="000000" w:themeColor="text1"/>
          <w:sz w:val="28"/>
          <w:szCs w:val="28"/>
        </w:rPr>
        <w:t>Теперь</w:t>
      </w:r>
      <w:proofErr w:type="spellEnd"/>
      <w:r w:rsidRPr="0043372D">
        <w:rPr>
          <w:rFonts w:ascii="Times New Roman" w:eastAsia="Times New Roman" w:hAnsi="Times New Roman" w:cs="Times New Roman"/>
          <w:color w:val="000000" w:themeColor="text1"/>
          <w:sz w:val="28"/>
          <w:szCs w:val="28"/>
        </w:rPr>
        <w:t xml:space="preserve"> </w:t>
      </w:r>
      <w:proofErr w:type="spellStart"/>
      <w:r w:rsidRPr="0043372D">
        <w:rPr>
          <w:rFonts w:ascii="Times New Roman" w:eastAsia="Times New Roman" w:hAnsi="Times New Roman" w:cs="Times New Roman"/>
          <w:color w:val="000000" w:themeColor="text1"/>
          <w:sz w:val="28"/>
          <w:szCs w:val="28"/>
        </w:rPr>
        <w:t>вычисляем</w:t>
      </w:r>
      <w:proofErr w:type="spellEnd"/>
      <w:r w:rsidRPr="0043372D">
        <w:rPr>
          <w:rFonts w:ascii="Times New Roman" w:eastAsia="Times New Roman" w:hAnsi="Times New Roman" w:cs="Times New Roman"/>
          <w:color w:val="000000" w:themeColor="text1"/>
          <w:sz w:val="28"/>
          <w:szCs w:val="28"/>
        </w:rPr>
        <w:t> </w:t>
      </w:r>
      <w:proofErr w:type="spellStart"/>
      <w:r w:rsidRPr="0043372D">
        <w:rPr>
          <w:rFonts w:ascii="Times New Roman" w:eastAsia="Times New Roman" w:hAnsi="Times New Roman" w:cs="Times New Roman"/>
          <w:color w:val="000000" w:themeColor="text1"/>
          <w:sz w:val="28"/>
          <w:szCs w:val="28"/>
          <w:bdr w:val="none" w:sz="0" w:space="0" w:color="auto" w:frame="1"/>
        </w:rPr>
        <w:t>Lв</w:t>
      </w:r>
      <w:proofErr w:type="spellEnd"/>
      <w:r w:rsidRPr="0043372D">
        <w:rPr>
          <w:rFonts w:ascii="Times New Roman" w:eastAsia="Times New Roman" w:hAnsi="Times New Roman" w:cs="Times New Roman"/>
          <w:color w:val="000000" w:themeColor="text1"/>
          <w:sz w:val="28"/>
          <w:szCs w:val="28"/>
        </w:rPr>
        <w:t>​:</w:t>
      </w:r>
    </w:p>
    <w:p w14:paraId="3F80F8E9" w14:textId="77777777" w:rsidR="00C2704F" w:rsidRPr="0043372D" w:rsidRDefault="00C2704F" w:rsidP="0043372D">
      <w:pPr>
        <w:spacing w:after="0" w:line="360" w:lineRule="auto"/>
        <w:ind w:firstLine="720"/>
        <w:jc w:val="both"/>
        <w:rPr>
          <w:rFonts w:ascii="Times New Roman" w:eastAsia="Times New Roman" w:hAnsi="Times New Roman" w:cs="Times New Roman"/>
          <w:color w:val="000000" w:themeColor="text1"/>
          <w:sz w:val="28"/>
          <w:szCs w:val="28"/>
        </w:rPr>
      </w:pPr>
      <w:r w:rsidRPr="0043372D">
        <w:rPr>
          <w:rFonts w:ascii="Times New Roman" w:eastAsia="Times New Roman" w:hAnsi="Times New Roman" w:cs="Times New Roman"/>
          <w:noProof/>
          <w:color w:val="000000" w:themeColor="text1"/>
          <w:sz w:val="28"/>
          <w:szCs w:val="28"/>
        </w:rPr>
        <w:drawing>
          <wp:inline distT="0" distB="0" distL="0" distR="0" wp14:anchorId="18866E09" wp14:editId="09C8E86D">
            <wp:extent cx="2143424" cy="657317"/>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43424" cy="657317"/>
                    </a:xfrm>
                    <a:prstGeom prst="rect">
                      <a:avLst/>
                    </a:prstGeom>
                  </pic:spPr>
                </pic:pic>
              </a:graphicData>
            </a:graphic>
          </wp:inline>
        </w:drawing>
      </w:r>
    </w:p>
    <w:p w14:paraId="51D9E33A" w14:textId="77777777" w:rsidR="00C2704F" w:rsidRPr="0043372D" w:rsidRDefault="00C2704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Верхний предел взрываемости газовой смеси для Марковского месторождения составляет</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14.9%</w:t>
      </w:r>
      <w:r w:rsidRPr="0043372D">
        <w:rPr>
          <w:rFonts w:ascii="Times New Roman" w:hAnsi="Times New Roman" w:cs="Times New Roman"/>
          <w:color w:val="000000" w:themeColor="text1"/>
          <w:sz w:val="28"/>
          <w:szCs w:val="28"/>
          <w:lang w:val="ru-RU"/>
        </w:rPr>
        <w:t>.</w:t>
      </w:r>
    </w:p>
    <w:p w14:paraId="2EEF0715" w14:textId="77777777" w:rsidR="00C2704F" w:rsidRPr="0043372D" w:rsidRDefault="00C2704F" w:rsidP="0043372D">
      <w:pPr>
        <w:spacing w:after="0" w:line="360" w:lineRule="auto"/>
        <w:ind w:firstLine="720"/>
        <w:jc w:val="both"/>
        <w:rPr>
          <w:rFonts w:ascii="Times New Roman" w:eastAsia="Times New Roman" w:hAnsi="Times New Roman" w:cs="Times New Roman"/>
          <w:color w:val="000000" w:themeColor="text1"/>
          <w:sz w:val="28"/>
          <w:szCs w:val="28"/>
          <w:lang w:val="ru-RU"/>
        </w:rPr>
      </w:pPr>
      <w:proofErr w:type="spellStart"/>
      <w:r w:rsidRPr="0043372D">
        <w:rPr>
          <w:rFonts w:ascii="Times New Roman" w:eastAsia="Times New Roman" w:hAnsi="Times New Roman" w:cs="Times New Roman"/>
          <w:color w:val="000000" w:themeColor="text1"/>
          <w:sz w:val="28"/>
          <w:szCs w:val="28"/>
        </w:rPr>
        <w:t>Определяется</w:t>
      </w:r>
      <w:proofErr w:type="spellEnd"/>
      <w:r w:rsidRPr="0043372D">
        <w:rPr>
          <w:rFonts w:ascii="Times New Roman" w:eastAsia="Times New Roman" w:hAnsi="Times New Roman" w:cs="Times New Roman"/>
          <w:color w:val="000000" w:themeColor="text1"/>
          <w:sz w:val="28"/>
          <w:szCs w:val="28"/>
        </w:rPr>
        <w:t xml:space="preserve"> </w:t>
      </w:r>
      <w:proofErr w:type="spellStart"/>
      <w:r w:rsidRPr="0043372D">
        <w:rPr>
          <w:rFonts w:ascii="Times New Roman" w:eastAsia="Times New Roman" w:hAnsi="Times New Roman" w:cs="Times New Roman"/>
          <w:color w:val="000000" w:themeColor="text1"/>
          <w:sz w:val="28"/>
          <w:szCs w:val="28"/>
        </w:rPr>
        <w:t>балласт</w:t>
      </w:r>
      <w:proofErr w:type="spellEnd"/>
      <w:r w:rsidRPr="0043372D">
        <w:rPr>
          <w:rFonts w:ascii="Times New Roman" w:eastAsia="Times New Roman" w:hAnsi="Times New Roman" w:cs="Times New Roman"/>
          <w:color w:val="000000" w:themeColor="text1"/>
          <w:sz w:val="28"/>
          <w:szCs w:val="28"/>
        </w:rPr>
        <w:t xml:space="preserve"> </w:t>
      </w:r>
      <w:proofErr w:type="spellStart"/>
      <w:r w:rsidRPr="0043372D">
        <w:rPr>
          <w:rFonts w:ascii="Times New Roman" w:eastAsia="Times New Roman" w:hAnsi="Times New Roman" w:cs="Times New Roman"/>
          <w:color w:val="000000" w:themeColor="text1"/>
          <w:sz w:val="28"/>
          <w:szCs w:val="28"/>
        </w:rPr>
        <w:t>по</w:t>
      </w:r>
      <w:proofErr w:type="spellEnd"/>
      <w:r w:rsidRPr="0043372D">
        <w:rPr>
          <w:rFonts w:ascii="Times New Roman" w:eastAsia="Times New Roman" w:hAnsi="Times New Roman" w:cs="Times New Roman"/>
          <w:color w:val="000000" w:themeColor="text1"/>
          <w:sz w:val="28"/>
          <w:szCs w:val="28"/>
        </w:rPr>
        <w:t xml:space="preserve"> </w:t>
      </w:r>
      <w:proofErr w:type="spellStart"/>
      <w:r w:rsidRPr="0043372D">
        <w:rPr>
          <w:rFonts w:ascii="Times New Roman" w:eastAsia="Times New Roman" w:hAnsi="Times New Roman" w:cs="Times New Roman"/>
          <w:color w:val="000000" w:themeColor="text1"/>
          <w:sz w:val="28"/>
          <w:szCs w:val="28"/>
        </w:rPr>
        <w:t>формуле</w:t>
      </w:r>
      <w:proofErr w:type="spellEnd"/>
      <w:r w:rsidRPr="0043372D">
        <w:rPr>
          <w:rFonts w:ascii="Times New Roman" w:eastAsia="Times New Roman" w:hAnsi="Times New Roman" w:cs="Times New Roman"/>
          <w:color w:val="000000" w:themeColor="text1"/>
          <w:sz w:val="28"/>
          <w:szCs w:val="28"/>
        </w:rPr>
        <w:t>:</w:t>
      </w:r>
    </w:p>
    <w:p w14:paraId="2C7F87D3" w14:textId="357FE7DF" w:rsidR="004C37FB" w:rsidRPr="0043372D" w:rsidRDefault="00C2704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174FB0C0" wp14:editId="118E1EC3">
            <wp:extent cx="1619476" cy="581106"/>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19476" cy="581106"/>
                    </a:xfrm>
                    <a:prstGeom prst="rect">
                      <a:avLst/>
                    </a:prstGeom>
                  </pic:spPr>
                </pic:pic>
              </a:graphicData>
            </a:graphic>
          </wp:inline>
        </w:drawing>
      </w:r>
    </w:p>
    <w:p w14:paraId="4EF5DE41" w14:textId="77777777" w:rsidR="00C2704F" w:rsidRPr="0043372D" w:rsidRDefault="00C2704F"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t>Расчет</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балласта</w:t>
      </w:r>
      <w:proofErr w:type="spellEnd"/>
      <w:r w:rsidRPr="0043372D">
        <w:rPr>
          <w:rStyle w:val="a3"/>
          <w:rFonts w:ascii="Times New Roman" w:hAnsi="Times New Roman" w:cs="Times New Roman"/>
          <w:color w:val="000000" w:themeColor="text1"/>
          <w:sz w:val="28"/>
          <w:szCs w:val="28"/>
        </w:rPr>
        <w:t>:</w:t>
      </w:r>
    </w:p>
    <w:p w14:paraId="495C52BB" w14:textId="77777777" w:rsidR="005D07D9" w:rsidRPr="0043372D" w:rsidRDefault="00C2704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17BF7827" wp14:editId="4C0B3D16">
            <wp:extent cx="2172003" cy="5715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72003" cy="571580"/>
                    </a:xfrm>
                    <a:prstGeom prst="rect">
                      <a:avLst/>
                    </a:prstGeom>
                  </pic:spPr>
                </pic:pic>
              </a:graphicData>
            </a:graphic>
          </wp:inline>
        </w:drawing>
      </w:r>
    </w:p>
    <w:p w14:paraId="75DEB815" w14:textId="77777777" w:rsidR="00C2704F" w:rsidRPr="0043372D" w:rsidRDefault="00C2704F"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Подставляем</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значения</w:t>
      </w:r>
      <w:proofErr w:type="spellEnd"/>
      <w:r w:rsidRPr="0043372D">
        <w:rPr>
          <w:rFonts w:ascii="Times New Roman" w:hAnsi="Times New Roman" w:cs="Times New Roman"/>
          <w:color w:val="000000" w:themeColor="text1"/>
          <w:sz w:val="28"/>
          <w:szCs w:val="28"/>
        </w:rPr>
        <w:t>:</w:t>
      </w:r>
    </w:p>
    <w:p w14:paraId="7C48E9E6" w14:textId="77777777" w:rsidR="00C2704F" w:rsidRPr="0043372D" w:rsidRDefault="00C2704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3D11E45A" wp14:editId="663344B7">
            <wp:extent cx="2229161" cy="523948"/>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29161" cy="523948"/>
                    </a:xfrm>
                    <a:prstGeom prst="rect">
                      <a:avLst/>
                    </a:prstGeom>
                  </pic:spPr>
                </pic:pic>
              </a:graphicData>
            </a:graphic>
          </wp:inline>
        </w:drawing>
      </w:r>
    </w:p>
    <w:p w14:paraId="14420888" w14:textId="77777777" w:rsidR="00C2704F" w:rsidRPr="0043372D" w:rsidRDefault="00C2704F"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Вычисляем</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сумму</w:t>
      </w:r>
      <w:proofErr w:type="spellEnd"/>
      <w:r w:rsidRPr="0043372D">
        <w:rPr>
          <w:rFonts w:ascii="Times New Roman" w:hAnsi="Times New Roman" w:cs="Times New Roman"/>
          <w:color w:val="000000" w:themeColor="text1"/>
          <w:sz w:val="28"/>
          <w:szCs w:val="28"/>
        </w:rPr>
        <w:t>:</w:t>
      </w:r>
    </w:p>
    <w:p w14:paraId="444DF324" w14:textId="77777777" w:rsidR="00C2704F" w:rsidRPr="0043372D" w:rsidRDefault="00C2704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1FFC2546" wp14:editId="57E00482">
            <wp:extent cx="1638529" cy="40010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38529" cy="400106"/>
                    </a:xfrm>
                    <a:prstGeom prst="rect">
                      <a:avLst/>
                    </a:prstGeom>
                  </pic:spPr>
                </pic:pic>
              </a:graphicData>
            </a:graphic>
          </wp:inline>
        </w:drawing>
      </w:r>
    </w:p>
    <w:p w14:paraId="7D758C95" w14:textId="77777777" w:rsidR="00C2704F" w:rsidRPr="0043372D" w:rsidRDefault="00C2704F" w:rsidP="0043372D">
      <w:pPr>
        <w:spacing w:after="0" w:line="360" w:lineRule="auto"/>
        <w:ind w:firstLine="720"/>
        <w:jc w:val="both"/>
        <w:rPr>
          <w:rFonts w:ascii="Times New Roman" w:hAnsi="Times New Roman" w:cs="Times New Roman"/>
          <w:color w:val="000000" w:themeColor="text1"/>
          <w:sz w:val="28"/>
          <w:szCs w:val="28"/>
          <w:lang w:val="ru-RU"/>
        </w:rPr>
      </w:pPr>
      <w:proofErr w:type="spellStart"/>
      <w:r w:rsidRPr="0043372D">
        <w:rPr>
          <w:rFonts w:ascii="Times New Roman" w:hAnsi="Times New Roman" w:cs="Times New Roman"/>
          <w:color w:val="000000" w:themeColor="text1"/>
          <w:sz w:val="28"/>
          <w:szCs w:val="28"/>
        </w:rPr>
        <w:t>умножаем</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на</w:t>
      </w:r>
      <w:proofErr w:type="spellEnd"/>
      <w:r w:rsidRPr="0043372D">
        <w:rPr>
          <w:rFonts w:ascii="Times New Roman" w:hAnsi="Times New Roman" w:cs="Times New Roman"/>
          <w:color w:val="000000" w:themeColor="text1"/>
          <w:sz w:val="28"/>
          <w:szCs w:val="28"/>
        </w:rPr>
        <w:t xml:space="preserve"> 0.01:</w:t>
      </w:r>
    </w:p>
    <w:p w14:paraId="219F2E89" w14:textId="77777777" w:rsidR="00C2704F" w:rsidRPr="0043372D" w:rsidRDefault="00C2704F"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lastRenderedPageBreak/>
        <w:drawing>
          <wp:inline distT="0" distB="0" distL="0" distR="0" wp14:anchorId="43EC089B" wp14:editId="4819DBDF">
            <wp:extent cx="3057952" cy="485843"/>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7952" cy="485843"/>
                    </a:xfrm>
                    <a:prstGeom prst="rect">
                      <a:avLst/>
                    </a:prstGeom>
                  </pic:spPr>
                </pic:pic>
              </a:graphicData>
            </a:graphic>
          </wp:inline>
        </w:drawing>
      </w:r>
    </w:p>
    <w:p w14:paraId="72C901BA" w14:textId="77777777" w:rsidR="00C2704F" w:rsidRPr="0043372D" w:rsidRDefault="00C2704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Балласт в газовой смеси для Марковского месторождения составляет</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1.3%</w:t>
      </w:r>
      <w:r w:rsidRPr="0043372D">
        <w:rPr>
          <w:rFonts w:ascii="Times New Roman" w:hAnsi="Times New Roman" w:cs="Times New Roman"/>
          <w:color w:val="000000" w:themeColor="text1"/>
          <w:sz w:val="28"/>
          <w:szCs w:val="28"/>
          <w:lang w:val="ru-RU"/>
        </w:rPr>
        <w:t>.</w:t>
      </w:r>
    </w:p>
    <w:p w14:paraId="2454331C" w14:textId="77777777" w:rsidR="00287688" w:rsidRPr="0043372D" w:rsidRDefault="00C2704F"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 xml:space="preserve">Определяется низший предел взрываемости с учетом балласта по формуле: </w:t>
      </w:r>
    </w:p>
    <w:p w14:paraId="68D9B026" w14:textId="72607AD0" w:rsidR="00C2704F" w:rsidRPr="0043372D" w:rsidRDefault="00C2704F" w:rsidP="0043372D">
      <w:pPr>
        <w:spacing w:after="0" w:line="360" w:lineRule="auto"/>
        <w:ind w:firstLine="720"/>
        <w:jc w:val="both"/>
        <w:rPr>
          <w:rFonts w:ascii="Times New Roman" w:hAnsi="Times New Roman" w:cs="Times New Roman"/>
          <w:i/>
          <w:color w:val="000000" w:themeColor="text1"/>
          <w:sz w:val="28"/>
          <w:szCs w:val="28"/>
          <w:lang w:val="ru-RU"/>
        </w:rPr>
      </w:pPr>
      <w:r w:rsidRPr="0043372D">
        <w:rPr>
          <w:rFonts w:ascii="Times New Roman" w:hAnsi="Times New Roman" w:cs="Times New Roman"/>
          <w:i/>
          <w:noProof/>
          <w:color w:val="000000" w:themeColor="text1"/>
          <w:sz w:val="28"/>
          <w:szCs w:val="28"/>
        </w:rPr>
        <w:drawing>
          <wp:inline distT="0" distB="0" distL="0" distR="0" wp14:anchorId="62A4B55A" wp14:editId="2314E264">
            <wp:extent cx="2667372" cy="8954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67372" cy="895475"/>
                    </a:xfrm>
                    <a:prstGeom prst="rect">
                      <a:avLst/>
                    </a:prstGeom>
                  </pic:spPr>
                </pic:pic>
              </a:graphicData>
            </a:graphic>
          </wp:inline>
        </w:drawing>
      </w:r>
    </w:p>
    <w:p w14:paraId="0247981F" w14:textId="02F40A12" w:rsidR="00C2704F" w:rsidRPr="0043372D" w:rsidRDefault="004C37FB" w:rsidP="0043372D">
      <w:pPr>
        <w:spacing w:after="0" w:line="360" w:lineRule="auto"/>
        <w:ind w:firstLine="720"/>
        <w:jc w:val="both"/>
        <w:rPr>
          <w:rFonts w:ascii="Times New Roman" w:hAnsi="Times New Roman" w:cs="Times New Roman"/>
          <w:color w:val="000000" w:themeColor="text1"/>
          <w:sz w:val="28"/>
          <w:szCs w:val="28"/>
        </w:rPr>
      </w:pPr>
      <w:r w:rsidRPr="0043372D">
        <w:rPr>
          <w:rStyle w:val="a3"/>
          <w:rFonts w:ascii="Times New Roman" w:hAnsi="Times New Roman" w:cs="Times New Roman"/>
          <w:color w:val="000000" w:themeColor="text1"/>
          <w:sz w:val="28"/>
          <w:szCs w:val="28"/>
          <w:lang w:val="ru-RU"/>
        </w:rPr>
        <w:t>Р</w:t>
      </w:r>
      <w:proofErr w:type="spellStart"/>
      <w:r w:rsidR="00287688" w:rsidRPr="0043372D">
        <w:rPr>
          <w:rStyle w:val="a3"/>
          <w:rFonts w:ascii="Times New Roman" w:hAnsi="Times New Roman" w:cs="Times New Roman"/>
          <w:color w:val="000000" w:themeColor="text1"/>
          <w:sz w:val="28"/>
          <w:szCs w:val="28"/>
        </w:rPr>
        <w:t>асчет</w:t>
      </w:r>
      <w:proofErr w:type="spellEnd"/>
      <w:r w:rsidR="00287688" w:rsidRPr="0043372D">
        <w:rPr>
          <w:rStyle w:val="a3"/>
          <w:rFonts w:ascii="Times New Roman" w:hAnsi="Times New Roman" w:cs="Times New Roman"/>
          <w:color w:val="000000" w:themeColor="text1"/>
          <w:sz w:val="28"/>
          <w:szCs w:val="28"/>
        </w:rPr>
        <w:t xml:space="preserve"> </w:t>
      </w:r>
      <w:proofErr w:type="spellStart"/>
      <w:r w:rsidR="00287688" w:rsidRPr="0043372D">
        <w:rPr>
          <w:rStyle w:val="a3"/>
          <w:rFonts w:ascii="Times New Roman" w:hAnsi="Times New Roman" w:cs="Times New Roman"/>
          <w:color w:val="000000" w:themeColor="text1"/>
          <w:sz w:val="28"/>
          <w:szCs w:val="28"/>
        </w:rPr>
        <w:t>для</w:t>
      </w:r>
      <w:proofErr w:type="spellEnd"/>
      <w:r w:rsidR="00287688" w:rsidRPr="0043372D">
        <w:rPr>
          <w:rStyle w:val="a3"/>
          <w:rFonts w:ascii="Times New Roman" w:hAnsi="Times New Roman" w:cs="Times New Roman"/>
          <w:color w:val="000000" w:themeColor="text1"/>
          <w:sz w:val="28"/>
          <w:szCs w:val="28"/>
        </w:rPr>
        <w:t xml:space="preserve"> </w:t>
      </w:r>
      <w:r w:rsidR="00287688" w:rsidRPr="0043372D">
        <w:rPr>
          <w:rStyle w:val="a3"/>
          <w:rFonts w:ascii="Times New Roman" w:hAnsi="Times New Roman" w:cs="Times New Roman"/>
          <w:color w:val="000000" w:themeColor="text1"/>
          <w:sz w:val="28"/>
          <w:szCs w:val="28"/>
          <w:lang w:val="ru-RU"/>
        </w:rPr>
        <w:t>м</w:t>
      </w:r>
      <w:proofErr w:type="spellStart"/>
      <w:r w:rsidR="00C2704F" w:rsidRPr="0043372D">
        <w:rPr>
          <w:rStyle w:val="a3"/>
          <w:rFonts w:ascii="Times New Roman" w:hAnsi="Times New Roman" w:cs="Times New Roman"/>
          <w:color w:val="000000" w:themeColor="text1"/>
          <w:sz w:val="28"/>
          <w:szCs w:val="28"/>
        </w:rPr>
        <w:t>арковского</w:t>
      </w:r>
      <w:proofErr w:type="spellEnd"/>
      <w:r w:rsidR="00C2704F" w:rsidRPr="0043372D">
        <w:rPr>
          <w:rStyle w:val="a3"/>
          <w:rFonts w:ascii="Times New Roman" w:hAnsi="Times New Roman" w:cs="Times New Roman"/>
          <w:color w:val="000000" w:themeColor="text1"/>
          <w:sz w:val="28"/>
          <w:szCs w:val="28"/>
        </w:rPr>
        <w:t xml:space="preserve"> </w:t>
      </w:r>
      <w:proofErr w:type="spellStart"/>
      <w:r w:rsidR="00C2704F" w:rsidRPr="0043372D">
        <w:rPr>
          <w:rStyle w:val="a3"/>
          <w:rFonts w:ascii="Times New Roman" w:hAnsi="Times New Roman" w:cs="Times New Roman"/>
          <w:color w:val="000000" w:themeColor="text1"/>
          <w:sz w:val="28"/>
          <w:szCs w:val="28"/>
        </w:rPr>
        <w:t>месторождения</w:t>
      </w:r>
      <w:proofErr w:type="spellEnd"/>
      <w:r w:rsidR="00C2704F" w:rsidRPr="0043372D">
        <w:rPr>
          <w:rStyle w:val="a3"/>
          <w:rFonts w:ascii="Times New Roman" w:hAnsi="Times New Roman" w:cs="Times New Roman"/>
          <w:color w:val="000000" w:themeColor="text1"/>
          <w:sz w:val="28"/>
          <w:szCs w:val="28"/>
        </w:rPr>
        <w:t>:</w:t>
      </w:r>
    </w:p>
    <w:p w14:paraId="0FA38979" w14:textId="77777777" w:rsidR="00C2704F" w:rsidRPr="0043372D" w:rsidRDefault="00C2704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Низший предел взрываемости газовой смеси (</w:t>
      </w:r>
      <w:r w:rsidRPr="0043372D">
        <w:rPr>
          <w:rStyle w:val="katex-mathml"/>
          <w:rFonts w:ascii="Times New Roman" w:hAnsi="Times New Roman" w:cs="Times New Roman"/>
          <w:b/>
          <w:bCs/>
          <w:color w:val="000000" w:themeColor="text1"/>
          <w:sz w:val="28"/>
          <w:szCs w:val="28"/>
          <w:bdr w:val="none" w:sz="0" w:space="0" w:color="auto" w:frame="1"/>
        </w:rPr>
        <w:t>Ln</w:t>
      </w:r>
      <w:r w:rsidRPr="0043372D">
        <w:rPr>
          <w:rStyle w:val="vlist-s"/>
          <w:rFonts w:ascii="Times New Roman" w:hAnsi="Times New Roman" w:cs="Times New Roman"/>
          <w:b/>
          <w:bCs/>
          <w:color w:val="000000" w:themeColor="text1"/>
          <w:sz w:val="28"/>
          <w:szCs w:val="28"/>
          <w:lang w:val="ru-RU"/>
        </w:rPr>
        <w:t>​</w:t>
      </w:r>
      <w:r w:rsidRPr="0043372D">
        <w:rPr>
          <w:rStyle w:val="a3"/>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lang w:val="ru-RU"/>
        </w:rPr>
        <w:t>: 4.8% (рассчитано ранее).</w:t>
      </w:r>
    </w:p>
    <w:p w14:paraId="0FDDA0E2" w14:textId="77777777" w:rsidR="00C2704F" w:rsidRPr="0043372D" w:rsidRDefault="00C2704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Объемная доля балласта (</w:t>
      </w:r>
      <w:r w:rsidRPr="0043372D">
        <w:rPr>
          <w:rStyle w:val="katex-mathml"/>
          <w:rFonts w:ascii="Times New Roman" w:hAnsi="Times New Roman" w:cs="Times New Roman"/>
          <w:b/>
          <w:bCs/>
          <w:color w:val="000000" w:themeColor="text1"/>
          <w:sz w:val="28"/>
          <w:szCs w:val="28"/>
          <w:bdr w:val="none" w:sz="0" w:space="0" w:color="auto" w:frame="1"/>
          <w:lang w:val="ru-RU"/>
        </w:rPr>
        <w:t>б</w:t>
      </w:r>
      <w:r w:rsidRPr="0043372D">
        <w:rPr>
          <w:rStyle w:val="a3"/>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lang w:val="ru-RU"/>
        </w:rPr>
        <w:t>: 1.3% или 0.013 (в долях единицы).</w:t>
      </w:r>
    </w:p>
    <w:p w14:paraId="4471B1E1" w14:textId="77777777" w:rsidR="00C2704F" w:rsidRPr="0043372D" w:rsidRDefault="00C2704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 низшего предела взрываемости с учетом балласта:</w:t>
      </w:r>
    </w:p>
    <w:p w14:paraId="58C1CBEB" w14:textId="77777777" w:rsidR="00C2704F" w:rsidRPr="0043372D" w:rsidRDefault="00C2704F"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Подставляем</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значения</w:t>
      </w:r>
      <w:proofErr w:type="spellEnd"/>
      <w:r w:rsidRPr="0043372D">
        <w:rPr>
          <w:rFonts w:ascii="Times New Roman" w:hAnsi="Times New Roman" w:cs="Times New Roman"/>
          <w:color w:val="000000" w:themeColor="text1"/>
          <w:sz w:val="28"/>
          <w:szCs w:val="28"/>
        </w:rPr>
        <w:t xml:space="preserve"> в </w:t>
      </w:r>
      <w:proofErr w:type="spellStart"/>
      <w:r w:rsidRPr="0043372D">
        <w:rPr>
          <w:rFonts w:ascii="Times New Roman" w:hAnsi="Times New Roman" w:cs="Times New Roman"/>
          <w:color w:val="000000" w:themeColor="text1"/>
          <w:sz w:val="28"/>
          <w:szCs w:val="28"/>
        </w:rPr>
        <w:t>формулу</w:t>
      </w:r>
      <w:proofErr w:type="spellEnd"/>
      <w:r w:rsidRPr="0043372D">
        <w:rPr>
          <w:rFonts w:ascii="Times New Roman" w:hAnsi="Times New Roman" w:cs="Times New Roman"/>
          <w:color w:val="000000" w:themeColor="text1"/>
          <w:sz w:val="28"/>
          <w:szCs w:val="28"/>
        </w:rPr>
        <w:t>:</w:t>
      </w:r>
    </w:p>
    <w:p w14:paraId="594E944D" w14:textId="4B4680FE" w:rsidR="00C2704F" w:rsidRPr="0043372D" w:rsidRDefault="00C2704F" w:rsidP="0043372D">
      <w:pPr>
        <w:spacing w:after="0" w:line="360" w:lineRule="auto"/>
        <w:ind w:firstLine="720"/>
        <w:jc w:val="both"/>
        <w:rPr>
          <w:rFonts w:ascii="Times New Roman" w:hAnsi="Times New Roman" w:cs="Times New Roman"/>
          <w:i/>
          <w:color w:val="000000" w:themeColor="text1"/>
          <w:sz w:val="28"/>
          <w:szCs w:val="28"/>
          <w:lang w:val="ru-RU"/>
        </w:rPr>
      </w:pPr>
      <w:r w:rsidRPr="0043372D">
        <w:rPr>
          <w:rFonts w:ascii="Times New Roman" w:hAnsi="Times New Roman" w:cs="Times New Roman"/>
          <w:i/>
          <w:noProof/>
          <w:color w:val="000000" w:themeColor="text1"/>
          <w:sz w:val="28"/>
          <w:szCs w:val="28"/>
        </w:rPr>
        <w:drawing>
          <wp:inline distT="0" distB="0" distL="0" distR="0" wp14:anchorId="7613214C" wp14:editId="4FD98C16">
            <wp:extent cx="2924583" cy="838317"/>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4583" cy="838317"/>
                    </a:xfrm>
                    <a:prstGeom prst="rect">
                      <a:avLst/>
                    </a:prstGeom>
                  </pic:spPr>
                </pic:pic>
              </a:graphicData>
            </a:graphic>
          </wp:inline>
        </w:drawing>
      </w:r>
    </w:p>
    <w:p w14:paraId="369C3201" w14:textId="77777777" w:rsidR="00C2704F" w:rsidRPr="0043372D" w:rsidRDefault="00C2704F" w:rsidP="0043372D">
      <w:pPr>
        <w:spacing w:after="0" w:line="360" w:lineRule="auto"/>
        <w:ind w:firstLine="720"/>
        <w:jc w:val="both"/>
        <w:rPr>
          <w:rFonts w:ascii="Times New Roman" w:hAnsi="Times New Roman" w:cs="Times New Roman"/>
          <w:i/>
          <w:color w:val="000000" w:themeColor="text1"/>
          <w:sz w:val="28"/>
          <w:szCs w:val="28"/>
        </w:rPr>
      </w:pPr>
      <w:r w:rsidRPr="0043372D">
        <w:rPr>
          <w:rFonts w:ascii="Times New Roman" w:hAnsi="Times New Roman" w:cs="Times New Roman"/>
          <w:i/>
          <w:noProof/>
          <w:color w:val="000000" w:themeColor="text1"/>
          <w:sz w:val="28"/>
          <w:szCs w:val="28"/>
        </w:rPr>
        <w:drawing>
          <wp:inline distT="0" distB="0" distL="0" distR="0" wp14:anchorId="2DF372E2" wp14:editId="4244093A">
            <wp:extent cx="1571844" cy="62873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71844" cy="628738"/>
                    </a:xfrm>
                    <a:prstGeom prst="rect">
                      <a:avLst/>
                    </a:prstGeom>
                  </pic:spPr>
                </pic:pic>
              </a:graphicData>
            </a:graphic>
          </wp:inline>
        </w:drawing>
      </w:r>
    </w:p>
    <w:p w14:paraId="213716A6" w14:textId="77777777" w:rsidR="00FC5C1F" w:rsidRPr="0043372D" w:rsidRDefault="00FC5C1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подставляем это значение в формулу:</w:t>
      </w:r>
    </w:p>
    <w:p w14:paraId="596CA051" w14:textId="77777777" w:rsidR="00FC5C1F" w:rsidRPr="0043372D" w:rsidRDefault="00FC5C1F" w:rsidP="0043372D">
      <w:pPr>
        <w:spacing w:after="0" w:line="360" w:lineRule="auto"/>
        <w:ind w:firstLine="720"/>
        <w:jc w:val="both"/>
        <w:rPr>
          <w:rFonts w:ascii="Times New Roman" w:hAnsi="Times New Roman" w:cs="Times New Roman"/>
          <w:i/>
          <w:color w:val="000000" w:themeColor="text1"/>
          <w:sz w:val="28"/>
          <w:szCs w:val="28"/>
        </w:rPr>
      </w:pPr>
      <w:r w:rsidRPr="0043372D">
        <w:rPr>
          <w:rFonts w:ascii="Times New Roman" w:hAnsi="Times New Roman" w:cs="Times New Roman"/>
          <w:i/>
          <w:noProof/>
          <w:color w:val="000000" w:themeColor="text1"/>
          <w:sz w:val="28"/>
          <w:szCs w:val="28"/>
        </w:rPr>
        <w:drawing>
          <wp:inline distT="0" distB="0" distL="0" distR="0" wp14:anchorId="444C32A2" wp14:editId="4722C21F">
            <wp:extent cx="2857899" cy="66684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57899" cy="666843"/>
                    </a:xfrm>
                    <a:prstGeom prst="rect">
                      <a:avLst/>
                    </a:prstGeom>
                  </pic:spPr>
                </pic:pic>
              </a:graphicData>
            </a:graphic>
          </wp:inline>
        </w:drawing>
      </w:r>
    </w:p>
    <w:p w14:paraId="374F1E3D" w14:textId="77777777" w:rsidR="00FC5C1F" w:rsidRPr="0043372D" w:rsidRDefault="00FC5C1F" w:rsidP="0043372D">
      <w:pPr>
        <w:spacing w:after="0" w:line="360" w:lineRule="auto"/>
        <w:ind w:firstLine="720"/>
        <w:jc w:val="both"/>
        <w:rPr>
          <w:rFonts w:ascii="Times New Roman" w:hAnsi="Times New Roman" w:cs="Times New Roman"/>
          <w:noProof/>
          <w:color w:val="000000" w:themeColor="text1"/>
          <w:sz w:val="28"/>
          <w:szCs w:val="28"/>
        </w:rPr>
      </w:pPr>
      <w:r w:rsidRPr="0043372D">
        <w:rPr>
          <w:rFonts w:ascii="Times New Roman" w:hAnsi="Times New Roman" w:cs="Times New Roman"/>
          <w:i/>
          <w:noProof/>
          <w:color w:val="000000" w:themeColor="text1"/>
          <w:sz w:val="28"/>
          <w:szCs w:val="28"/>
        </w:rPr>
        <w:drawing>
          <wp:inline distT="0" distB="0" distL="0" distR="0" wp14:anchorId="288600F5" wp14:editId="1B7E071D">
            <wp:extent cx="2191056" cy="38105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91056" cy="381053"/>
                    </a:xfrm>
                    <a:prstGeom prst="rect">
                      <a:avLst/>
                    </a:prstGeom>
                  </pic:spPr>
                </pic:pic>
              </a:graphicData>
            </a:graphic>
          </wp:inline>
        </w:drawing>
      </w:r>
      <w:r w:rsidRPr="0043372D">
        <w:rPr>
          <w:rFonts w:ascii="Times New Roman" w:hAnsi="Times New Roman" w:cs="Times New Roman"/>
          <w:noProof/>
          <w:color w:val="000000" w:themeColor="text1"/>
          <w:sz w:val="28"/>
          <w:szCs w:val="28"/>
        </w:rPr>
        <w:t xml:space="preserve"> </w:t>
      </w:r>
      <w:r w:rsidRPr="0043372D">
        <w:rPr>
          <w:rFonts w:ascii="Times New Roman" w:hAnsi="Times New Roman" w:cs="Times New Roman"/>
          <w:i/>
          <w:noProof/>
          <w:color w:val="000000" w:themeColor="text1"/>
          <w:sz w:val="28"/>
          <w:szCs w:val="28"/>
        </w:rPr>
        <w:drawing>
          <wp:inline distT="0" distB="0" distL="0" distR="0" wp14:anchorId="158E0E1C" wp14:editId="4CE3B3EF">
            <wp:extent cx="2210108" cy="409632"/>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10108" cy="409632"/>
                    </a:xfrm>
                    <a:prstGeom prst="rect">
                      <a:avLst/>
                    </a:prstGeom>
                  </pic:spPr>
                </pic:pic>
              </a:graphicData>
            </a:graphic>
          </wp:inline>
        </w:drawing>
      </w:r>
    </w:p>
    <w:p w14:paraId="7147E9B1" w14:textId="77777777" w:rsidR="00FC5C1F" w:rsidRPr="0043372D" w:rsidRDefault="00FC5C1F" w:rsidP="0043372D">
      <w:pPr>
        <w:spacing w:after="0" w:line="360" w:lineRule="auto"/>
        <w:ind w:firstLine="720"/>
        <w:jc w:val="both"/>
        <w:rPr>
          <w:rFonts w:ascii="Times New Roman" w:hAnsi="Times New Roman" w:cs="Times New Roman"/>
          <w:noProof/>
          <w:color w:val="000000" w:themeColor="text1"/>
          <w:sz w:val="28"/>
          <w:szCs w:val="28"/>
        </w:rPr>
      </w:pPr>
      <w:r w:rsidRPr="0043372D">
        <w:rPr>
          <w:rFonts w:ascii="Times New Roman" w:hAnsi="Times New Roman" w:cs="Times New Roman"/>
          <w:i/>
          <w:noProof/>
          <w:color w:val="000000" w:themeColor="text1"/>
          <w:sz w:val="28"/>
          <w:szCs w:val="28"/>
        </w:rPr>
        <w:lastRenderedPageBreak/>
        <w:drawing>
          <wp:inline distT="0" distB="0" distL="0" distR="0" wp14:anchorId="3489F9EC" wp14:editId="567AADD7">
            <wp:extent cx="2172003" cy="45726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72003" cy="457264"/>
                    </a:xfrm>
                    <a:prstGeom prst="rect">
                      <a:avLst/>
                    </a:prstGeom>
                  </pic:spPr>
                </pic:pic>
              </a:graphicData>
            </a:graphic>
          </wp:inline>
        </w:drawing>
      </w:r>
      <w:r w:rsidRPr="0043372D">
        <w:rPr>
          <w:rFonts w:ascii="Times New Roman" w:hAnsi="Times New Roman" w:cs="Times New Roman"/>
          <w:noProof/>
          <w:color w:val="000000" w:themeColor="text1"/>
          <w:sz w:val="28"/>
          <w:szCs w:val="28"/>
        </w:rPr>
        <w:t xml:space="preserve"> </w:t>
      </w:r>
      <w:r w:rsidRPr="0043372D">
        <w:rPr>
          <w:rFonts w:ascii="Times New Roman" w:hAnsi="Times New Roman" w:cs="Times New Roman"/>
          <w:i/>
          <w:noProof/>
          <w:color w:val="000000" w:themeColor="text1"/>
          <w:sz w:val="28"/>
          <w:szCs w:val="28"/>
        </w:rPr>
        <w:drawing>
          <wp:inline distT="0" distB="0" distL="0" distR="0" wp14:anchorId="055F7315" wp14:editId="56B428A6">
            <wp:extent cx="2019582" cy="4001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19582" cy="400106"/>
                    </a:xfrm>
                    <a:prstGeom prst="rect">
                      <a:avLst/>
                    </a:prstGeom>
                  </pic:spPr>
                </pic:pic>
              </a:graphicData>
            </a:graphic>
          </wp:inline>
        </w:drawing>
      </w:r>
    </w:p>
    <w:p w14:paraId="6EDD1BD7" w14:textId="2A09C5BA" w:rsidR="00FC5C1F" w:rsidRPr="0043372D" w:rsidRDefault="004C37FB"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color w:val="000000" w:themeColor="text1"/>
          <w:sz w:val="28"/>
          <w:szCs w:val="28"/>
          <w:lang w:val="ru-RU"/>
        </w:rPr>
        <w:t>В</w:t>
      </w:r>
      <w:proofErr w:type="spellStart"/>
      <w:r w:rsidR="00FC5C1F" w:rsidRPr="0043372D">
        <w:rPr>
          <w:rFonts w:ascii="Times New Roman" w:hAnsi="Times New Roman" w:cs="Times New Roman"/>
          <w:color w:val="000000" w:themeColor="text1"/>
          <w:sz w:val="28"/>
          <w:szCs w:val="28"/>
        </w:rPr>
        <w:t>ычисл</w:t>
      </w:r>
      <w:r w:rsidR="008A1A56" w:rsidRPr="0043372D">
        <w:rPr>
          <w:rFonts w:ascii="Times New Roman" w:hAnsi="Times New Roman" w:cs="Times New Roman"/>
          <w:color w:val="000000" w:themeColor="text1"/>
          <w:sz w:val="28"/>
          <w:szCs w:val="28"/>
        </w:rPr>
        <w:t>я</w:t>
      </w:r>
      <w:proofErr w:type="spellEnd"/>
      <w:r w:rsidRPr="0043372D">
        <w:rPr>
          <w:rFonts w:ascii="Times New Roman" w:hAnsi="Times New Roman" w:cs="Times New Roman"/>
          <w:color w:val="000000" w:themeColor="text1"/>
          <w:sz w:val="28"/>
          <w:szCs w:val="28"/>
          <w:lang w:val="ru-RU"/>
        </w:rPr>
        <w:t>е</w:t>
      </w:r>
      <w:r w:rsidR="00FC5C1F" w:rsidRPr="0043372D">
        <w:rPr>
          <w:rFonts w:ascii="Times New Roman" w:hAnsi="Times New Roman" w:cs="Times New Roman"/>
          <w:color w:val="000000" w:themeColor="text1"/>
          <w:sz w:val="28"/>
          <w:szCs w:val="28"/>
        </w:rPr>
        <w:t xml:space="preserve">м </w:t>
      </w:r>
      <w:proofErr w:type="spellStart"/>
      <w:r w:rsidR="00FC5C1F" w:rsidRPr="0043372D">
        <w:rPr>
          <w:rFonts w:ascii="Times New Roman" w:hAnsi="Times New Roman" w:cs="Times New Roman"/>
          <w:color w:val="000000" w:themeColor="text1"/>
          <w:sz w:val="28"/>
          <w:szCs w:val="28"/>
        </w:rPr>
        <w:t>знаменатель</w:t>
      </w:r>
      <w:proofErr w:type="spellEnd"/>
      <w:r w:rsidR="00FC5C1F" w:rsidRPr="0043372D">
        <w:rPr>
          <w:rFonts w:ascii="Times New Roman" w:hAnsi="Times New Roman" w:cs="Times New Roman"/>
          <w:color w:val="000000" w:themeColor="text1"/>
          <w:sz w:val="28"/>
          <w:szCs w:val="28"/>
        </w:rPr>
        <w:t>:</w:t>
      </w:r>
    </w:p>
    <w:p w14:paraId="338200B7" w14:textId="77777777" w:rsidR="00FC5C1F" w:rsidRPr="0043372D" w:rsidRDefault="00FC5C1F" w:rsidP="0043372D">
      <w:pPr>
        <w:spacing w:after="0" w:line="360" w:lineRule="auto"/>
        <w:ind w:firstLine="720"/>
        <w:jc w:val="both"/>
        <w:rPr>
          <w:rFonts w:ascii="Times New Roman" w:hAnsi="Times New Roman" w:cs="Times New Roman"/>
          <w:i/>
          <w:color w:val="000000" w:themeColor="text1"/>
          <w:sz w:val="28"/>
          <w:szCs w:val="28"/>
        </w:rPr>
      </w:pPr>
      <w:r w:rsidRPr="0043372D">
        <w:rPr>
          <w:rFonts w:ascii="Times New Roman" w:hAnsi="Times New Roman" w:cs="Times New Roman"/>
          <w:i/>
          <w:noProof/>
          <w:color w:val="000000" w:themeColor="text1"/>
          <w:sz w:val="28"/>
          <w:szCs w:val="28"/>
        </w:rPr>
        <w:drawing>
          <wp:inline distT="0" distB="0" distL="0" distR="0" wp14:anchorId="465CC36E" wp14:editId="7DD10E85">
            <wp:extent cx="4515480" cy="523948"/>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15480" cy="523948"/>
                    </a:xfrm>
                    <a:prstGeom prst="rect">
                      <a:avLst/>
                    </a:prstGeom>
                  </pic:spPr>
                </pic:pic>
              </a:graphicData>
            </a:graphic>
          </wp:inline>
        </w:drawing>
      </w:r>
    </w:p>
    <w:p w14:paraId="1D623ED4" w14:textId="77777777" w:rsidR="00FC5C1F" w:rsidRPr="0043372D" w:rsidRDefault="00FC5C1F" w:rsidP="0043372D">
      <w:pPr>
        <w:spacing w:after="0" w:line="360" w:lineRule="auto"/>
        <w:ind w:firstLine="720"/>
        <w:jc w:val="both"/>
        <w:rPr>
          <w:rFonts w:ascii="Times New Roman" w:hAnsi="Times New Roman" w:cs="Times New Roman"/>
          <w:i/>
          <w:color w:val="000000" w:themeColor="text1"/>
          <w:sz w:val="28"/>
          <w:szCs w:val="28"/>
        </w:rPr>
      </w:pPr>
      <w:r w:rsidRPr="0043372D">
        <w:rPr>
          <w:rFonts w:ascii="Times New Roman" w:hAnsi="Times New Roman" w:cs="Times New Roman"/>
          <w:color w:val="000000" w:themeColor="text1"/>
          <w:sz w:val="28"/>
          <w:szCs w:val="28"/>
        </w:rPr>
        <w:t> </w:t>
      </w:r>
      <w:proofErr w:type="spellStart"/>
      <w:r w:rsidRPr="0043372D">
        <w:rPr>
          <w:rFonts w:ascii="Times New Roman" w:hAnsi="Times New Roman" w:cs="Times New Roman"/>
          <w:color w:val="000000" w:themeColor="text1"/>
          <w:sz w:val="28"/>
          <w:szCs w:val="28"/>
        </w:rPr>
        <w:t>вычисляем</w:t>
      </w:r>
      <w:proofErr w:type="spellEnd"/>
      <w:r w:rsidRPr="0043372D">
        <w:rPr>
          <w:rFonts w:ascii="Times New Roman" w:hAnsi="Times New Roman" w:cs="Times New Roman"/>
          <w:color w:val="000000" w:themeColor="text1"/>
          <w:sz w:val="28"/>
          <w:szCs w:val="28"/>
        </w:rPr>
        <w:t> </w:t>
      </w:r>
      <w:proofErr w:type="spellStart"/>
      <w:r w:rsidRPr="0043372D">
        <w:rPr>
          <w:rStyle w:val="katex-mathml"/>
          <w:rFonts w:ascii="Times New Roman" w:hAnsi="Times New Roman" w:cs="Times New Roman"/>
          <w:color w:val="000000" w:themeColor="text1"/>
          <w:sz w:val="28"/>
          <w:szCs w:val="28"/>
          <w:bdr w:val="none" w:sz="0" w:space="0" w:color="auto" w:frame="1"/>
        </w:rPr>
        <w:t>Lne</w:t>
      </w:r>
      <w:proofErr w:type="spellEnd"/>
      <w:r w:rsidRPr="0043372D">
        <w:rPr>
          <w:rStyle w:val="vlist-s"/>
          <w:rFonts w:ascii="Times New Roman" w:hAnsi="Times New Roman" w:cs="Times New Roman"/>
          <w:color w:val="000000" w:themeColor="text1"/>
          <w:sz w:val="28"/>
          <w:szCs w:val="28"/>
        </w:rPr>
        <w:t>​</w:t>
      </w:r>
      <w:r w:rsidRPr="0043372D">
        <w:rPr>
          <w:rFonts w:ascii="Times New Roman" w:hAnsi="Times New Roman" w:cs="Times New Roman"/>
          <w:color w:val="000000" w:themeColor="text1"/>
          <w:sz w:val="28"/>
          <w:szCs w:val="28"/>
        </w:rPr>
        <w:t>:</w:t>
      </w:r>
    </w:p>
    <w:p w14:paraId="5D111664" w14:textId="77777777" w:rsidR="00C2704F" w:rsidRPr="0043372D" w:rsidRDefault="00FC5C1F" w:rsidP="0043372D">
      <w:pPr>
        <w:spacing w:after="0" w:line="360" w:lineRule="auto"/>
        <w:ind w:firstLine="720"/>
        <w:jc w:val="both"/>
        <w:rPr>
          <w:rFonts w:ascii="Times New Roman" w:hAnsi="Times New Roman" w:cs="Times New Roman"/>
          <w:i/>
          <w:color w:val="000000" w:themeColor="text1"/>
          <w:sz w:val="28"/>
          <w:szCs w:val="28"/>
          <w:lang w:val="ru-RU"/>
        </w:rPr>
      </w:pPr>
      <w:r w:rsidRPr="0043372D">
        <w:rPr>
          <w:rFonts w:ascii="Times New Roman" w:hAnsi="Times New Roman" w:cs="Times New Roman"/>
          <w:i/>
          <w:noProof/>
          <w:color w:val="000000" w:themeColor="text1"/>
          <w:sz w:val="28"/>
          <w:szCs w:val="28"/>
        </w:rPr>
        <w:drawing>
          <wp:inline distT="0" distB="0" distL="0" distR="0" wp14:anchorId="06D60ACE" wp14:editId="5826FE26">
            <wp:extent cx="3820058" cy="64779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20058" cy="647790"/>
                    </a:xfrm>
                    <a:prstGeom prst="rect">
                      <a:avLst/>
                    </a:prstGeom>
                  </pic:spPr>
                </pic:pic>
              </a:graphicData>
            </a:graphic>
          </wp:inline>
        </w:drawing>
      </w:r>
    </w:p>
    <w:p w14:paraId="7394F030" w14:textId="77777777" w:rsidR="00FC5C1F" w:rsidRPr="0043372D" w:rsidRDefault="00FC5C1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Низший предел взрываемости газовой смеси с учетом балласта для Марковского месторождения составляет</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4.86%</w:t>
      </w:r>
      <w:r w:rsidRPr="0043372D">
        <w:rPr>
          <w:rFonts w:ascii="Times New Roman" w:hAnsi="Times New Roman" w:cs="Times New Roman"/>
          <w:color w:val="000000" w:themeColor="text1"/>
          <w:sz w:val="28"/>
          <w:szCs w:val="28"/>
          <w:lang w:val="ru-RU"/>
        </w:rPr>
        <w:t>.</w:t>
      </w:r>
    </w:p>
    <w:p w14:paraId="33CF56ED" w14:textId="77777777" w:rsidR="00FC5C1F" w:rsidRPr="0043372D" w:rsidRDefault="00FC5C1F"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 xml:space="preserve">Определяется верхний предел взрываемости с учетом балласта по </w:t>
      </w:r>
      <w:r w:rsidR="00287688" w:rsidRPr="0043372D">
        <w:rPr>
          <w:rFonts w:ascii="Times New Roman" w:hAnsi="Times New Roman" w:cs="Times New Roman"/>
          <w:iCs/>
          <w:color w:val="000000" w:themeColor="text1"/>
          <w:sz w:val="28"/>
          <w:szCs w:val="28"/>
          <w:lang w:val="ru-RU"/>
        </w:rPr>
        <w:t>формуле:</w:t>
      </w:r>
    </w:p>
    <w:p w14:paraId="30666A37" w14:textId="463F5BE6" w:rsidR="00FC5C1F" w:rsidRPr="0043372D" w:rsidRDefault="00FC5C1F" w:rsidP="0043372D">
      <w:pPr>
        <w:spacing w:after="0" w:line="360" w:lineRule="auto"/>
        <w:ind w:firstLine="720"/>
        <w:jc w:val="both"/>
        <w:rPr>
          <w:rFonts w:ascii="Times New Roman" w:hAnsi="Times New Roman" w:cs="Times New Roman"/>
          <w:i/>
          <w:color w:val="000000" w:themeColor="text1"/>
          <w:sz w:val="28"/>
          <w:szCs w:val="28"/>
        </w:rPr>
      </w:pPr>
      <w:r w:rsidRPr="0043372D">
        <w:rPr>
          <w:rFonts w:ascii="Times New Roman" w:hAnsi="Times New Roman" w:cs="Times New Roman"/>
          <w:i/>
          <w:noProof/>
          <w:color w:val="000000" w:themeColor="text1"/>
          <w:sz w:val="28"/>
          <w:szCs w:val="28"/>
        </w:rPr>
        <w:drawing>
          <wp:inline distT="0" distB="0" distL="0" distR="0" wp14:anchorId="4A39BC0C" wp14:editId="6AF0DF21">
            <wp:extent cx="2457793" cy="8573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57793" cy="857370"/>
                    </a:xfrm>
                    <a:prstGeom prst="rect">
                      <a:avLst/>
                    </a:prstGeom>
                  </pic:spPr>
                </pic:pic>
              </a:graphicData>
            </a:graphic>
          </wp:inline>
        </w:drawing>
      </w:r>
    </w:p>
    <w:p w14:paraId="64057B2C" w14:textId="3774B013" w:rsidR="00FC5C1F" w:rsidRPr="0043372D" w:rsidRDefault="004C37FB" w:rsidP="0043372D">
      <w:pPr>
        <w:spacing w:after="0" w:line="360" w:lineRule="auto"/>
        <w:ind w:firstLine="720"/>
        <w:jc w:val="both"/>
        <w:rPr>
          <w:rFonts w:ascii="Times New Roman" w:hAnsi="Times New Roman" w:cs="Times New Roman"/>
          <w:color w:val="000000" w:themeColor="text1"/>
          <w:sz w:val="28"/>
          <w:szCs w:val="28"/>
        </w:rPr>
      </w:pPr>
      <w:r w:rsidRPr="0043372D">
        <w:rPr>
          <w:rStyle w:val="a3"/>
          <w:rFonts w:ascii="Times New Roman" w:hAnsi="Times New Roman" w:cs="Times New Roman"/>
          <w:color w:val="000000" w:themeColor="text1"/>
          <w:sz w:val="28"/>
          <w:szCs w:val="28"/>
          <w:lang w:val="ru-RU"/>
        </w:rPr>
        <w:t>Р</w:t>
      </w:r>
      <w:proofErr w:type="spellStart"/>
      <w:r w:rsidR="00287688" w:rsidRPr="0043372D">
        <w:rPr>
          <w:rStyle w:val="a3"/>
          <w:rFonts w:ascii="Times New Roman" w:hAnsi="Times New Roman" w:cs="Times New Roman"/>
          <w:color w:val="000000" w:themeColor="text1"/>
          <w:sz w:val="28"/>
          <w:szCs w:val="28"/>
        </w:rPr>
        <w:t>асчета</w:t>
      </w:r>
      <w:proofErr w:type="spellEnd"/>
      <w:r w:rsidR="00287688" w:rsidRPr="0043372D">
        <w:rPr>
          <w:rStyle w:val="a3"/>
          <w:rFonts w:ascii="Times New Roman" w:hAnsi="Times New Roman" w:cs="Times New Roman"/>
          <w:color w:val="000000" w:themeColor="text1"/>
          <w:sz w:val="28"/>
          <w:szCs w:val="28"/>
        </w:rPr>
        <w:t xml:space="preserve"> </w:t>
      </w:r>
      <w:proofErr w:type="spellStart"/>
      <w:r w:rsidR="00287688" w:rsidRPr="0043372D">
        <w:rPr>
          <w:rStyle w:val="a3"/>
          <w:rFonts w:ascii="Times New Roman" w:hAnsi="Times New Roman" w:cs="Times New Roman"/>
          <w:color w:val="000000" w:themeColor="text1"/>
          <w:sz w:val="28"/>
          <w:szCs w:val="28"/>
        </w:rPr>
        <w:t>для</w:t>
      </w:r>
      <w:proofErr w:type="spellEnd"/>
      <w:r w:rsidR="00287688" w:rsidRPr="0043372D">
        <w:rPr>
          <w:rStyle w:val="a3"/>
          <w:rFonts w:ascii="Times New Roman" w:hAnsi="Times New Roman" w:cs="Times New Roman"/>
          <w:color w:val="000000" w:themeColor="text1"/>
          <w:sz w:val="28"/>
          <w:szCs w:val="28"/>
        </w:rPr>
        <w:t xml:space="preserve"> </w:t>
      </w:r>
      <w:r w:rsidR="00287688" w:rsidRPr="0043372D">
        <w:rPr>
          <w:rStyle w:val="a3"/>
          <w:rFonts w:ascii="Times New Roman" w:hAnsi="Times New Roman" w:cs="Times New Roman"/>
          <w:color w:val="000000" w:themeColor="text1"/>
          <w:sz w:val="28"/>
          <w:szCs w:val="28"/>
          <w:lang w:val="ru-RU"/>
        </w:rPr>
        <w:t>м</w:t>
      </w:r>
      <w:proofErr w:type="spellStart"/>
      <w:r w:rsidR="00FC5C1F" w:rsidRPr="0043372D">
        <w:rPr>
          <w:rStyle w:val="a3"/>
          <w:rFonts w:ascii="Times New Roman" w:hAnsi="Times New Roman" w:cs="Times New Roman"/>
          <w:color w:val="000000" w:themeColor="text1"/>
          <w:sz w:val="28"/>
          <w:szCs w:val="28"/>
        </w:rPr>
        <w:t>арковского</w:t>
      </w:r>
      <w:proofErr w:type="spellEnd"/>
      <w:r w:rsidR="00FC5C1F" w:rsidRPr="0043372D">
        <w:rPr>
          <w:rStyle w:val="a3"/>
          <w:rFonts w:ascii="Times New Roman" w:hAnsi="Times New Roman" w:cs="Times New Roman"/>
          <w:color w:val="000000" w:themeColor="text1"/>
          <w:sz w:val="28"/>
          <w:szCs w:val="28"/>
        </w:rPr>
        <w:t xml:space="preserve"> </w:t>
      </w:r>
      <w:proofErr w:type="spellStart"/>
      <w:r w:rsidR="00FC5C1F" w:rsidRPr="0043372D">
        <w:rPr>
          <w:rStyle w:val="a3"/>
          <w:rFonts w:ascii="Times New Roman" w:hAnsi="Times New Roman" w:cs="Times New Roman"/>
          <w:color w:val="000000" w:themeColor="text1"/>
          <w:sz w:val="28"/>
          <w:szCs w:val="28"/>
        </w:rPr>
        <w:t>месторождения</w:t>
      </w:r>
      <w:proofErr w:type="spellEnd"/>
      <w:r w:rsidR="00FC5C1F" w:rsidRPr="0043372D">
        <w:rPr>
          <w:rStyle w:val="a3"/>
          <w:rFonts w:ascii="Times New Roman" w:hAnsi="Times New Roman" w:cs="Times New Roman"/>
          <w:color w:val="000000" w:themeColor="text1"/>
          <w:sz w:val="28"/>
          <w:szCs w:val="28"/>
        </w:rPr>
        <w:t>:</w:t>
      </w:r>
    </w:p>
    <w:p w14:paraId="415333DB" w14:textId="77777777" w:rsidR="00FC5C1F" w:rsidRPr="0043372D" w:rsidRDefault="00FC5C1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Верхний предел взрываемости газовой смеси (</w:t>
      </w:r>
      <w:r w:rsidRPr="0043372D">
        <w:rPr>
          <w:rStyle w:val="katex-mathml"/>
          <w:rFonts w:ascii="Times New Roman" w:hAnsi="Times New Roman" w:cs="Times New Roman"/>
          <w:b/>
          <w:bCs/>
          <w:color w:val="000000" w:themeColor="text1"/>
          <w:sz w:val="28"/>
          <w:szCs w:val="28"/>
          <w:bdr w:val="none" w:sz="0" w:space="0" w:color="auto" w:frame="1"/>
        </w:rPr>
        <w:t>L</w:t>
      </w:r>
      <w:r w:rsidRPr="0043372D">
        <w:rPr>
          <w:rStyle w:val="katex-mathml"/>
          <w:rFonts w:ascii="Times New Roman" w:hAnsi="Times New Roman" w:cs="Times New Roman"/>
          <w:b/>
          <w:bCs/>
          <w:color w:val="000000" w:themeColor="text1"/>
          <w:sz w:val="28"/>
          <w:szCs w:val="28"/>
          <w:bdr w:val="none" w:sz="0" w:space="0" w:color="auto" w:frame="1"/>
          <w:lang w:val="ru-RU"/>
        </w:rPr>
        <w:t>в</w:t>
      </w:r>
      <w:r w:rsidRPr="0043372D">
        <w:rPr>
          <w:rStyle w:val="a3"/>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lang w:val="ru-RU"/>
        </w:rPr>
        <w:t>: 14.9% (рассчитано ранее).</w:t>
      </w:r>
    </w:p>
    <w:p w14:paraId="059F29C6" w14:textId="77771B84" w:rsidR="00FC5C1F" w:rsidRPr="0043372D" w:rsidRDefault="00FC5C1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Объемная доля балласта (</w:t>
      </w:r>
      <w:r w:rsidRPr="0043372D">
        <w:rPr>
          <w:rStyle w:val="katex-mathml"/>
          <w:rFonts w:ascii="Times New Roman" w:hAnsi="Times New Roman" w:cs="Times New Roman"/>
          <w:b/>
          <w:bCs/>
          <w:color w:val="000000" w:themeColor="text1"/>
          <w:sz w:val="28"/>
          <w:szCs w:val="28"/>
          <w:bdr w:val="none" w:sz="0" w:space="0" w:color="auto" w:frame="1"/>
          <w:lang w:val="ru-RU"/>
        </w:rPr>
        <w:t>б</w:t>
      </w:r>
      <w:r w:rsidRPr="0043372D">
        <w:rPr>
          <w:rStyle w:val="a3"/>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lang w:val="ru-RU"/>
        </w:rPr>
        <w:t>: 1.3% или 0.013 (в долях единицы).</w:t>
      </w:r>
    </w:p>
    <w:p w14:paraId="46124B39" w14:textId="77777777" w:rsidR="00FC5C1F" w:rsidRPr="0043372D" w:rsidRDefault="00FC5C1F" w:rsidP="0043372D">
      <w:pPr>
        <w:spacing w:after="0" w:line="360" w:lineRule="auto"/>
        <w:ind w:firstLine="720"/>
        <w:jc w:val="both"/>
        <w:rPr>
          <w:rFonts w:ascii="Times New Roman" w:eastAsia="Times New Roman" w:hAnsi="Times New Roman" w:cs="Times New Roman"/>
          <w:b/>
          <w:bCs/>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Расчет верхнего предела взрываемости с учетом балласта:</w:t>
      </w:r>
    </w:p>
    <w:p w14:paraId="46DCAFAF" w14:textId="77777777" w:rsidR="00FC5C1F" w:rsidRPr="0043372D" w:rsidRDefault="00FC5C1F" w:rsidP="0043372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43372D">
        <w:rPr>
          <w:rFonts w:ascii="Times New Roman" w:eastAsia="Times New Roman" w:hAnsi="Times New Roman" w:cs="Times New Roman"/>
          <w:color w:val="000000" w:themeColor="text1"/>
          <w:sz w:val="28"/>
          <w:szCs w:val="28"/>
        </w:rPr>
        <w:t>Подставляем</w:t>
      </w:r>
      <w:proofErr w:type="spellEnd"/>
      <w:r w:rsidRPr="0043372D">
        <w:rPr>
          <w:rFonts w:ascii="Times New Roman" w:eastAsia="Times New Roman" w:hAnsi="Times New Roman" w:cs="Times New Roman"/>
          <w:color w:val="000000" w:themeColor="text1"/>
          <w:sz w:val="28"/>
          <w:szCs w:val="28"/>
        </w:rPr>
        <w:t xml:space="preserve"> </w:t>
      </w:r>
      <w:proofErr w:type="spellStart"/>
      <w:r w:rsidRPr="0043372D">
        <w:rPr>
          <w:rFonts w:ascii="Times New Roman" w:eastAsia="Times New Roman" w:hAnsi="Times New Roman" w:cs="Times New Roman"/>
          <w:color w:val="000000" w:themeColor="text1"/>
          <w:sz w:val="28"/>
          <w:szCs w:val="28"/>
        </w:rPr>
        <w:t>значения</w:t>
      </w:r>
      <w:proofErr w:type="spellEnd"/>
      <w:r w:rsidRPr="0043372D">
        <w:rPr>
          <w:rFonts w:ascii="Times New Roman" w:eastAsia="Times New Roman" w:hAnsi="Times New Roman" w:cs="Times New Roman"/>
          <w:color w:val="000000" w:themeColor="text1"/>
          <w:sz w:val="28"/>
          <w:szCs w:val="28"/>
        </w:rPr>
        <w:t xml:space="preserve"> в </w:t>
      </w:r>
      <w:proofErr w:type="spellStart"/>
      <w:r w:rsidRPr="0043372D">
        <w:rPr>
          <w:rFonts w:ascii="Times New Roman" w:eastAsia="Times New Roman" w:hAnsi="Times New Roman" w:cs="Times New Roman"/>
          <w:color w:val="000000" w:themeColor="text1"/>
          <w:sz w:val="28"/>
          <w:szCs w:val="28"/>
        </w:rPr>
        <w:t>формулу</w:t>
      </w:r>
      <w:proofErr w:type="spellEnd"/>
      <w:r w:rsidRPr="0043372D">
        <w:rPr>
          <w:rFonts w:ascii="Times New Roman" w:eastAsia="Times New Roman" w:hAnsi="Times New Roman" w:cs="Times New Roman"/>
          <w:color w:val="000000" w:themeColor="text1"/>
          <w:sz w:val="28"/>
          <w:szCs w:val="28"/>
        </w:rPr>
        <w:t>:</w:t>
      </w:r>
    </w:p>
    <w:p w14:paraId="67D25415" w14:textId="09581905" w:rsidR="00FC5C1F" w:rsidRPr="0043372D" w:rsidRDefault="00FC5C1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45933290" wp14:editId="5CBF1480">
            <wp:extent cx="2924583" cy="819264"/>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24583" cy="819264"/>
                    </a:xfrm>
                    <a:prstGeom prst="rect">
                      <a:avLst/>
                    </a:prstGeom>
                  </pic:spPr>
                </pic:pic>
              </a:graphicData>
            </a:graphic>
          </wp:inline>
        </w:drawing>
      </w:r>
    </w:p>
    <w:p w14:paraId="0AF08E30" w14:textId="77777777" w:rsidR="00FC5C1F" w:rsidRPr="0043372D" w:rsidRDefault="00FC5C1F"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414D8581" wp14:editId="5DD07F12">
            <wp:extent cx="1600423" cy="638264"/>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00423" cy="638264"/>
                    </a:xfrm>
                    <a:prstGeom prst="rect">
                      <a:avLst/>
                    </a:prstGeom>
                  </pic:spPr>
                </pic:pic>
              </a:graphicData>
            </a:graphic>
          </wp:inline>
        </w:drawing>
      </w:r>
    </w:p>
    <w:p w14:paraId="498B71C6" w14:textId="77777777" w:rsidR="00FC5C1F" w:rsidRPr="0043372D" w:rsidRDefault="00FC5C1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lastRenderedPageBreak/>
        <w:t>подставляем это значение в формулу:</w:t>
      </w:r>
    </w:p>
    <w:p w14:paraId="05988476" w14:textId="77777777" w:rsidR="00FC5C1F" w:rsidRPr="0043372D" w:rsidRDefault="00FC5C1F"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7A2ADD81" wp14:editId="15AA456A">
            <wp:extent cx="2293620" cy="548965"/>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05422" cy="551790"/>
                    </a:xfrm>
                    <a:prstGeom prst="rect">
                      <a:avLst/>
                    </a:prstGeom>
                  </pic:spPr>
                </pic:pic>
              </a:graphicData>
            </a:graphic>
          </wp:inline>
        </w:drawing>
      </w:r>
    </w:p>
    <w:p w14:paraId="471E59F0" w14:textId="77777777" w:rsidR="00FC5C1F" w:rsidRPr="0043372D" w:rsidRDefault="00FC5C1F" w:rsidP="0043372D">
      <w:pPr>
        <w:spacing w:after="0" w:line="360" w:lineRule="auto"/>
        <w:ind w:firstLine="720"/>
        <w:jc w:val="both"/>
        <w:rPr>
          <w:rFonts w:ascii="Times New Roman" w:hAnsi="Times New Roman" w:cs="Times New Roman"/>
          <w:noProof/>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379B7425" wp14:editId="5911A67C">
            <wp:extent cx="2200582" cy="352474"/>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00582" cy="352474"/>
                    </a:xfrm>
                    <a:prstGeom prst="rect">
                      <a:avLst/>
                    </a:prstGeom>
                  </pic:spPr>
                </pic:pic>
              </a:graphicData>
            </a:graphic>
          </wp:inline>
        </w:drawing>
      </w:r>
      <w:r w:rsidRPr="0043372D">
        <w:rPr>
          <w:rFonts w:ascii="Times New Roman" w:hAnsi="Times New Roman" w:cs="Times New Roman"/>
          <w:noProof/>
          <w:color w:val="000000" w:themeColor="text1"/>
          <w:sz w:val="28"/>
          <w:szCs w:val="28"/>
        </w:rPr>
        <w:t xml:space="preserve"> </w:t>
      </w:r>
      <w:r w:rsidRPr="0043372D">
        <w:rPr>
          <w:rFonts w:ascii="Times New Roman" w:hAnsi="Times New Roman" w:cs="Times New Roman"/>
          <w:noProof/>
          <w:color w:val="000000" w:themeColor="text1"/>
          <w:sz w:val="28"/>
          <w:szCs w:val="28"/>
        </w:rPr>
        <w:drawing>
          <wp:inline distT="0" distB="0" distL="0" distR="0" wp14:anchorId="25D53C90" wp14:editId="2558FA7C">
            <wp:extent cx="1752600" cy="34273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68346" cy="345810"/>
                    </a:xfrm>
                    <a:prstGeom prst="rect">
                      <a:avLst/>
                    </a:prstGeom>
                  </pic:spPr>
                </pic:pic>
              </a:graphicData>
            </a:graphic>
          </wp:inline>
        </w:drawing>
      </w:r>
    </w:p>
    <w:p w14:paraId="726D396E" w14:textId="77777777" w:rsidR="00FC5C1F" w:rsidRPr="0043372D" w:rsidRDefault="00FC5C1F" w:rsidP="0043372D">
      <w:pPr>
        <w:spacing w:after="0" w:line="360" w:lineRule="auto"/>
        <w:ind w:firstLine="720"/>
        <w:jc w:val="both"/>
        <w:rPr>
          <w:rFonts w:ascii="Times New Roman" w:hAnsi="Times New Roman" w:cs="Times New Roman"/>
          <w:noProof/>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756D80B2" wp14:editId="0E3F6A73">
            <wp:extent cx="1729740" cy="36803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43435" cy="370944"/>
                    </a:xfrm>
                    <a:prstGeom prst="rect">
                      <a:avLst/>
                    </a:prstGeom>
                  </pic:spPr>
                </pic:pic>
              </a:graphicData>
            </a:graphic>
          </wp:inline>
        </w:drawing>
      </w:r>
      <w:r w:rsidRPr="0043372D">
        <w:rPr>
          <w:rFonts w:ascii="Times New Roman" w:hAnsi="Times New Roman" w:cs="Times New Roman"/>
          <w:noProof/>
          <w:color w:val="000000" w:themeColor="text1"/>
          <w:sz w:val="28"/>
          <w:szCs w:val="28"/>
        </w:rPr>
        <w:t xml:space="preserve"> </w:t>
      </w:r>
      <w:r w:rsidRPr="0043372D">
        <w:rPr>
          <w:rFonts w:ascii="Times New Roman" w:hAnsi="Times New Roman" w:cs="Times New Roman"/>
          <w:noProof/>
          <w:color w:val="000000" w:themeColor="text1"/>
          <w:sz w:val="28"/>
          <w:szCs w:val="28"/>
        </w:rPr>
        <w:drawing>
          <wp:inline distT="0" distB="0" distL="0" distR="0" wp14:anchorId="6451981C" wp14:editId="370AF345">
            <wp:extent cx="1965960" cy="374833"/>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84132" cy="378298"/>
                    </a:xfrm>
                    <a:prstGeom prst="rect">
                      <a:avLst/>
                    </a:prstGeom>
                  </pic:spPr>
                </pic:pic>
              </a:graphicData>
            </a:graphic>
          </wp:inline>
        </w:drawing>
      </w:r>
    </w:p>
    <w:p w14:paraId="63412AB8" w14:textId="4602173F" w:rsidR="00FC5C1F" w:rsidRPr="0043372D" w:rsidRDefault="004C37FB"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color w:val="000000" w:themeColor="text1"/>
          <w:sz w:val="28"/>
          <w:szCs w:val="28"/>
          <w:lang w:val="ru-RU"/>
        </w:rPr>
        <w:t>В</w:t>
      </w:r>
      <w:proofErr w:type="spellStart"/>
      <w:r w:rsidR="00FC5C1F" w:rsidRPr="0043372D">
        <w:rPr>
          <w:rFonts w:ascii="Times New Roman" w:hAnsi="Times New Roman" w:cs="Times New Roman"/>
          <w:color w:val="000000" w:themeColor="text1"/>
          <w:sz w:val="28"/>
          <w:szCs w:val="28"/>
        </w:rPr>
        <w:t>ычисляем</w:t>
      </w:r>
      <w:proofErr w:type="spellEnd"/>
      <w:r w:rsidR="00FC5C1F" w:rsidRPr="0043372D">
        <w:rPr>
          <w:rFonts w:ascii="Times New Roman" w:hAnsi="Times New Roman" w:cs="Times New Roman"/>
          <w:color w:val="000000" w:themeColor="text1"/>
          <w:sz w:val="28"/>
          <w:szCs w:val="28"/>
        </w:rPr>
        <w:t xml:space="preserve"> </w:t>
      </w:r>
      <w:proofErr w:type="spellStart"/>
      <w:r w:rsidR="00FC5C1F" w:rsidRPr="0043372D">
        <w:rPr>
          <w:rFonts w:ascii="Times New Roman" w:hAnsi="Times New Roman" w:cs="Times New Roman"/>
          <w:color w:val="000000" w:themeColor="text1"/>
          <w:sz w:val="28"/>
          <w:szCs w:val="28"/>
        </w:rPr>
        <w:t>знаменатель</w:t>
      </w:r>
      <w:proofErr w:type="spellEnd"/>
      <w:r w:rsidR="00FC5C1F" w:rsidRPr="0043372D">
        <w:rPr>
          <w:rFonts w:ascii="Times New Roman" w:hAnsi="Times New Roman" w:cs="Times New Roman"/>
          <w:color w:val="000000" w:themeColor="text1"/>
          <w:sz w:val="28"/>
          <w:szCs w:val="28"/>
        </w:rPr>
        <w:t>:</w:t>
      </w:r>
    </w:p>
    <w:p w14:paraId="5610B520" w14:textId="77777777" w:rsidR="00FC5C1F" w:rsidRPr="0043372D" w:rsidRDefault="00FC5C1F"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65B8A5EF" wp14:editId="1F2FB987">
            <wp:extent cx="4183380" cy="36227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16563" cy="365146"/>
                    </a:xfrm>
                    <a:prstGeom prst="rect">
                      <a:avLst/>
                    </a:prstGeom>
                  </pic:spPr>
                </pic:pic>
              </a:graphicData>
            </a:graphic>
          </wp:inline>
        </w:drawing>
      </w:r>
    </w:p>
    <w:p w14:paraId="5A01761F" w14:textId="77777777" w:rsidR="00FC5C1F" w:rsidRPr="0043372D" w:rsidRDefault="00FC5C1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044A075A" wp14:editId="5D17AB31">
            <wp:extent cx="1362265" cy="371527"/>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62265" cy="371527"/>
                    </a:xfrm>
                    <a:prstGeom prst="rect">
                      <a:avLst/>
                    </a:prstGeom>
                  </pic:spPr>
                </pic:pic>
              </a:graphicData>
            </a:graphic>
          </wp:inline>
        </w:drawing>
      </w:r>
    </w:p>
    <w:p w14:paraId="051D79E1" w14:textId="77777777" w:rsidR="00FC5C1F" w:rsidRPr="0043372D" w:rsidRDefault="00FC5C1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1277B5E3" wp14:editId="2544FD56">
            <wp:extent cx="3573780" cy="6190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03908" cy="624233"/>
                    </a:xfrm>
                    <a:prstGeom prst="rect">
                      <a:avLst/>
                    </a:prstGeom>
                  </pic:spPr>
                </pic:pic>
              </a:graphicData>
            </a:graphic>
          </wp:inline>
        </w:drawing>
      </w:r>
    </w:p>
    <w:p w14:paraId="24FA9A26" w14:textId="59429EAE" w:rsidR="00FC5C1F" w:rsidRPr="0043372D" w:rsidRDefault="00FC5C1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Верхний предел взрываемости газовой смеси с учетом балласта для Марковского месторождения составляет</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15.06%</w:t>
      </w:r>
      <w:r w:rsidRPr="0043372D">
        <w:rPr>
          <w:rFonts w:ascii="Times New Roman" w:hAnsi="Times New Roman" w:cs="Times New Roman"/>
          <w:color w:val="000000" w:themeColor="text1"/>
          <w:sz w:val="28"/>
          <w:szCs w:val="28"/>
          <w:lang w:val="ru-RU"/>
        </w:rPr>
        <w:t>.</w:t>
      </w:r>
    </w:p>
    <w:p w14:paraId="5082AE1A" w14:textId="77777777" w:rsidR="00F75F20" w:rsidRPr="0043372D" w:rsidRDefault="00F75F20" w:rsidP="0043372D">
      <w:pPr>
        <w:spacing w:after="0" w:line="360" w:lineRule="auto"/>
        <w:ind w:firstLine="720"/>
        <w:jc w:val="both"/>
        <w:rPr>
          <w:rFonts w:ascii="Times New Roman" w:hAnsi="Times New Roman" w:cs="Times New Roman"/>
          <w:color w:val="000000" w:themeColor="text1"/>
          <w:sz w:val="28"/>
          <w:szCs w:val="28"/>
          <w:lang w:val="ru-RU"/>
        </w:rPr>
      </w:pPr>
    </w:p>
    <w:p w14:paraId="3CF87B19" w14:textId="77777777" w:rsidR="00FC5C1F" w:rsidRPr="0043372D" w:rsidRDefault="00FC5C1F" w:rsidP="0043372D">
      <w:pPr>
        <w:spacing w:after="0" w:line="360" w:lineRule="auto"/>
        <w:ind w:firstLine="720"/>
        <w:jc w:val="both"/>
        <w:rPr>
          <w:rFonts w:ascii="Times New Roman" w:hAnsi="Times New Roman" w:cs="Times New Roman"/>
          <w:b/>
          <w:iCs/>
          <w:color w:val="000000" w:themeColor="text1"/>
          <w:sz w:val="28"/>
          <w:szCs w:val="28"/>
          <w:lang w:val="ru-RU"/>
        </w:rPr>
      </w:pPr>
      <w:r w:rsidRPr="0043372D">
        <w:rPr>
          <w:rFonts w:ascii="Times New Roman" w:hAnsi="Times New Roman" w:cs="Times New Roman"/>
          <w:b/>
          <w:iCs/>
          <w:color w:val="000000" w:themeColor="text1"/>
          <w:sz w:val="28"/>
          <w:szCs w:val="28"/>
          <w:lang w:val="ru-RU"/>
        </w:rPr>
        <w:t>3</w:t>
      </w:r>
      <w:r w:rsidR="00287688" w:rsidRPr="0043372D">
        <w:rPr>
          <w:rFonts w:ascii="Times New Roman" w:hAnsi="Times New Roman" w:cs="Times New Roman"/>
          <w:b/>
          <w:iCs/>
          <w:color w:val="000000" w:themeColor="text1"/>
          <w:sz w:val="28"/>
          <w:szCs w:val="28"/>
          <w:lang w:val="ru-RU"/>
        </w:rPr>
        <w:t>.</w:t>
      </w:r>
      <w:r w:rsidRPr="0043372D">
        <w:rPr>
          <w:rFonts w:ascii="Times New Roman" w:hAnsi="Times New Roman" w:cs="Times New Roman"/>
          <w:b/>
          <w:iCs/>
          <w:color w:val="000000" w:themeColor="text1"/>
          <w:sz w:val="28"/>
          <w:szCs w:val="28"/>
          <w:lang w:val="ru-RU"/>
        </w:rPr>
        <w:t xml:space="preserve"> Расчет потребления газа частным сектором</w:t>
      </w:r>
    </w:p>
    <w:p w14:paraId="23973903" w14:textId="77777777" w:rsidR="00FC5C1F" w:rsidRPr="0043372D" w:rsidRDefault="00FC5C1F" w:rsidP="0043372D">
      <w:pPr>
        <w:spacing w:after="0" w:line="360" w:lineRule="auto"/>
        <w:ind w:firstLine="720"/>
        <w:jc w:val="both"/>
        <w:rPr>
          <w:rFonts w:ascii="Times New Roman" w:hAnsi="Times New Roman" w:cs="Times New Roman"/>
          <w:bCs/>
          <w:iCs/>
          <w:color w:val="000000" w:themeColor="text1"/>
          <w:sz w:val="28"/>
          <w:szCs w:val="28"/>
          <w:lang w:val="ru-RU"/>
        </w:rPr>
      </w:pPr>
      <w:r w:rsidRPr="0043372D">
        <w:rPr>
          <w:rFonts w:ascii="Times New Roman" w:hAnsi="Times New Roman" w:cs="Times New Roman"/>
          <w:bCs/>
          <w:iCs/>
          <w:color w:val="000000" w:themeColor="text1"/>
          <w:sz w:val="28"/>
          <w:szCs w:val="28"/>
          <w:lang w:val="ru-RU"/>
        </w:rPr>
        <w:t xml:space="preserve">Расчетный часовой расход газа </w:t>
      </w:r>
      <w:proofErr w:type="spellStart"/>
      <w:proofErr w:type="gramStart"/>
      <w:r w:rsidRPr="0043372D">
        <w:rPr>
          <w:rFonts w:ascii="Times New Roman" w:hAnsi="Times New Roman" w:cs="Times New Roman"/>
          <w:bCs/>
          <w:iCs/>
          <w:color w:val="000000" w:themeColor="text1"/>
          <w:sz w:val="28"/>
          <w:szCs w:val="28"/>
        </w:rPr>
        <w:t>Q</w:t>
      </w:r>
      <w:r w:rsidRPr="0043372D">
        <w:rPr>
          <w:rFonts w:ascii="Times New Roman" w:hAnsi="Times New Roman" w:cs="Times New Roman"/>
          <w:bCs/>
          <w:iCs/>
          <w:color w:val="000000" w:themeColor="text1"/>
          <w:sz w:val="28"/>
          <w:szCs w:val="28"/>
          <w:vertAlign w:val="superscript"/>
        </w:rPr>
        <w:t>h</w:t>
      </w:r>
      <w:r w:rsidRPr="0043372D">
        <w:rPr>
          <w:rFonts w:ascii="Times New Roman" w:hAnsi="Times New Roman" w:cs="Times New Roman"/>
          <w:bCs/>
          <w:iCs/>
          <w:color w:val="000000" w:themeColor="text1"/>
          <w:sz w:val="28"/>
          <w:szCs w:val="28"/>
          <w:vertAlign w:val="subscript"/>
        </w:rPr>
        <w:t>d</w:t>
      </w:r>
      <w:proofErr w:type="spellEnd"/>
      <w:r w:rsidRPr="0043372D">
        <w:rPr>
          <w:rFonts w:ascii="Times New Roman" w:hAnsi="Times New Roman" w:cs="Times New Roman"/>
          <w:bCs/>
          <w:iCs/>
          <w:color w:val="000000" w:themeColor="text1"/>
          <w:sz w:val="28"/>
          <w:szCs w:val="28"/>
          <w:vertAlign w:val="subscript"/>
          <w:lang w:val="ru-RU"/>
        </w:rPr>
        <w:t xml:space="preserve"> </w:t>
      </w:r>
      <w:r w:rsidRPr="0043372D">
        <w:rPr>
          <w:rFonts w:ascii="Times New Roman" w:hAnsi="Times New Roman" w:cs="Times New Roman"/>
          <w:bCs/>
          <w:iCs/>
          <w:color w:val="000000" w:themeColor="text1"/>
          <w:sz w:val="28"/>
          <w:szCs w:val="28"/>
          <w:lang w:val="ru-RU"/>
        </w:rPr>
        <w:t xml:space="preserve"> (</w:t>
      </w:r>
      <w:proofErr w:type="gramEnd"/>
      <w:r w:rsidRPr="0043372D">
        <w:rPr>
          <w:rFonts w:ascii="Times New Roman" w:hAnsi="Times New Roman" w:cs="Times New Roman"/>
          <w:bCs/>
          <w:iCs/>
          <w:color w:val="000000" w:themeColor="text1"/>
          <w:sz w:val="28"/>
          <w:szCs w:val="28"/>
          <w:lang w:val="ru-RU"/>
        </w:rPr>
        <w:t>м</w:t>
      </w:r>
      <w:r w:rsidRPr="0043372D">
        <w:rPr>
          <w:rFonts w:ascii="Times New Roman" w:hAnsi="Times New Roman" w:cs="Times New Roman"/>
          <w:bCs/>
          <w:iCs/>
          <w:color w:val="000000" w:themeColor="text1"/>
          <w:sz w:val="28"/>
          <w:szCs w:val="28"/>
          <w:vertAlign w:val="superscript"/>
          <w:lang w:val="ru-RU"/>
        </w:rPr>
        <w:t>3</w:t>
      </w:r>
      <w:r w:rsidRPr="0043372D">
        <w:rPr>
          <w:rFonts w:ascii="Times New Roman" w:hAnsi="Times New Roman" w:cs="Times New Roman"/>
          <w:bCs/>
          <w:iCs/>
          <w:color w:val="000000" w:themeColor="text1"/>
          <w:sz w:val="28"/>
          <w:szCs w:val="28"/>
          <w:lang w:val="ru-RU"/>
        </w:rPr>
        <w:t xml:space="preserve">/ч) определяется по сумме номинальных расходов приборами или группой приборов </w:t>
      </w:r>
      <w:proofErr w:type="spellStart"/>
      <w:r w:rsidRPr="0043372D">
        <w:rPr>
          <w:rFonts w:ascii="Times New Roman" w:hAnsi="Times New Roman" w:cs="Times New Roman"/>
          <w:bCs/>
          <w:iCs/>
          <w:color w:val="000000" w:themeColor="text1"/>
          <w:sz w:val="28"/>
          <w:szCs w:val="28"/>
        </w:rPr>
        <w:t>q</w:t>
      </w:r>
      <w:r w:rsidRPr="0043372D">
        <w:rPr>
          <w:rFonts w:ascii="Times New Roman" w:hAnsi="Times New Roman" w:cs="Times New Roman"/>
          <w:bCs/>
          <w:iCs/>
          <w:color w:val="000000" w:themeColor="text1"/>
          <w:sz w:val="28"/>
          <w:szCs w:val="28"/>
          <w:vertAlign w:val="subscript"/>
        </w:rPr>
        <w:t>nom</w:t>
      </w:r>
      <w:proofErr w:type="spellEnd"/>
      <w:r w:rsidRPr="0043372D">
        <w:rPr>
          <w:rFonts w:ascii="Times New Roman" w:hAnsi="Times New Roman" w:cs="Times New Roman"/>
          <w:bCs/>
          <w:iCs/>
          <w:color w:val="000000" w:themeColor="text1"/>
          <w:sz w:val="28"/>
          <w:szCs w:val="28"/>
          <w:vertAlign w:val="subscript"/>
          <w:lang w:val="ru-RU"/>
        </w:rPr>
        <w:t xml:space="preserve"> </w:t>
      </w:r>
      <w:r w:rsidRPr="0043372D">
        <w:rPr>
          <w:rFonts w:ascii="Times New Roman" w:hAnsi="Times New Roman" w:cs="Times New Roman"/>
          <w:bCs/>
          <w:iCs/>
          <w:color w:val="000000" w:themeColor="text1"/>
          <w:sz w:val="28"/>
          <w:szCs w:val="28"/>
          <w:vertAlign w:val="subscript"/>
        </w:rPr>
        <w:t>ί</w:t>
      </w:r>
      <w:r w:rsidRPr="0043372D">
        <w:rPr>
          <w:rFonts w:ascii="Times New Roman" w:hAnsi="Times New Roman" w:cs="Times New Roman"/>
          <w:bCs/>
          <w:iCs/>
          <w:color w:val="000000" w:themeColor="text1"/>
          <w:sz w:val="28"/>
          <w:szCs w:val="28"/>
          <w:vertAlign w:val="subscript"/>
          <w:lang w:val="ru-RU"/>
        </w:rPr>
        <w:t xml:space="preserve"> </w:t>
      </w:r>
      <w:r w:rsidRPr="0043372D">
        <w:rPr>
          <w:rFonts w:ascii="Times New Roman" w:hAnsi="Times New Roman" w:cs="Times New Roman"/>
          <w:bCs/>
          <w:iCs/>
          <w:color w:val="000000" w:themeColor="text1"/>
          <w:sz w:val="28"/>
          <w:szCs w:val="28"/>
          <w:lang w:val="ru-RU"/>
        </w:rPr>
        <w:t xml:space="preserve"> (м</w:t>
      </w:r>
      <w:r w:rsidRPr="0043372D">
        <w:rPr>
          <w:rFonts w:ascii="Times New Roman" w:hAnsi="Times New Roman" w:cs="Times New Roman"/>
          <w:bCs/>
          <w:iCs/>
          <w:color w:val="000000" w:themeColor="text1"/>
          <w:sz w:val="28"/>
          <w:szCs w:val="28"/>
          <w:vertAlign w:val="superscript"/>
          <w:lang w:val="ru-RU"/>
        </w:rPr>
        <w:t>3</w:t>
      </w:r>
      <w:r w:rsidRPr="0043372D">
        <w:rPr>
          <w:rFonts w:ascii="Times New Roman" w:hAnsi="Times New Roman" w:cs="Times New Roman"/>
          <w:bCs/>
          <w:iCs/>
          <w:color w:val="000000" w:themeColor="text1"/>
          <w:sz w:val="28"/>
          <w:szCs w:val="28"/>
          <w:lang w:val="ru-RU"/>
        </w:rPr>
        <w:t>/ч), и определяются по формулам:</w:t>
      </w:r>
    </w:p>
    <w:p w14:paraId="5721CFC7" w14:textId="0DD510F0" w:rsidR="00FC5C1F" w:rsidRPr="0043372D" w:rsidRDefault="00FC5C1F" w:rsidP="0043372D">
      <w:pPr>
        <w:spacing w:after="0" w:line="360" w:lineRule="auto"/>
        <w:ind w:firstLine="720"/>
        <w:jc w:val="both"/>
        <w:rPr>
          <w:rFonts w:ascii="Times New Roman" w:hAnsi="Times New Roman" w:cs="Times New Roman"/>
          <w:b/>
          <w:i/>
          <w:color w:val="000000" w:themeColor="text1"/>
          <w:sz w:val="28"/>
          <w:szCs w:val="28"/>
        </w:rPr>
      </w:pPr>
      <w:r w:rsidRPr="0043372D">
        <w:rPr>
          <w:rFonts w:ascii="Times New Roman" w:hAnsi="Times New Roman" w:cs="Times New Roman"/>
          <w:b/>
          <w:i/>
          <w:noProof/>
          <w:color w:val="000000" w:themeColor="text1"/>
          <w:sz w:val="28"/>
          <w:szCs w:val="28"/>
        </w:rPr>
        <w:drawing>
          <wp:inline distT="0" distB="0" distL="0" distR="0" wp14:anchorId="577875A2" wp14:editId="235A1AC7">
            <wp:extent cx="2638425" cy="754380"/>
            <wp:effectExtent l="0" t="0" r="952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19184"/>
                    <a:stretch/>
                  </pic:blipFill>
                  <pic:spPr bwMode="auto">
                    <a:xfrm>
                      <a:off x="0" y="0"/>
                      <a:ext cx="2638793" cy="754485"/>
                    </a:xfrm>
                    <a:prstGeom prst="rect">
                      <a:avLst/>
                    </a:prstGeom>
                    <a:ln>
                      <a:noFill/>
                    </a:ln>
                    <a:extLst>
                      <a:ext uri="{53640926-AAD7-44D8-BBD7-CCE9431645EC}">
                        <a14:shadowObscured xmlns:a14="http://schemas.microsoft.com/office/drawing/2010/main"/>
                      </a:ext>
                    </a:extLst>
                  </pic:spPr>
                </pic:pic>
              </a:graphicData>
            </a:graphic>
          </wp:inline>
        </w:drawing>
      </w:r>
    </w:p>
    <w:p w14:paraId="472CDE75" w14:textId="28E9D2E3" w:rsidR="00FC5C1F" w:rsidRPr="0043372D" w:rsidRDefault="004C37F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w:t>
      </w:r>
      <w:r w:rsidR="00FC5C1F" w:rsidRPr="0043372D">
        <w:rPr>
          <w:rStyle w:val="a3"/>
          <w:rFonts w:ascii="Times New Roman" w:hAnsi="Times New Roman" w:cs="Times New Roman"/>
          <w:color w:val="000000" w:themeColor="text1"/>
          <w:sz w:val="28"/>
          <w:szCs w:val="28"/>
          <w:lang w:val="ru-RU"/>
        </w:rPr>
        <w:t>асчета для частного сектора:</w:t>
      </w:r>
    </w:p>
    <w:p w14:paraId="1F5F0E31" w14:textId="3E76EF24" w:rsidR="00FC5C1F" w:rsidRDefault="00FC5C1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Предположим, в частном секторе используются следующие приборы:</w:t>
      </w:r>
    </w:p>
    <w:p w14:paraId="73C10879" w14:textId="77777777" w:rsidR="0043372D" w:rsidRPr="0043372D" w:rsidRDefault="0043372D" w:rsidP="0043372D">
      <w:pPr>
        <w:spacing w:after="0" w:line="360" w:lineRule="auto"/>
        <w:ind w:firstLine="720"/>
        <w:jc w:val="both"/>
        <w:rPr>
          <w:rFonts w:ascii="Times New Roman" w:hAnsi="Times New Roman" w:cs="Times New Roman"/>
          <w:color w:val="000000" w:themeColor="text1"/>
          <w:sz w:val="28"/>
          <w:szCs w:val="28"/>
          <w:lang w:val="ru-RU"/>
        </w:rPr>
      </w:pPr>
    </w:p>
    <w:p w14:paraId="1CB01F8E" w14:textId="77777777" w:rsidR="00FC5C1F" w:rsidRPr="0043372D" w:rsidRDefault="00FC5C1F" w:rsidP="0043372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43372D">
        <w:rPr>
          <w:rFonts w:ascii="Times New Roman" w:eastAsia="Times New Roman" w:hAnsi="Times New Roman" w:cs="Times New Roman"/>
          <w:b/>
          <w:bCs/>
          <w:color w:val="000000" w:themeColor="text1"/>
          <w:sz w:val="28"/>
          <w:szCs w:val="28"/>
        </w:rPr>
        <w:lastRenderedPageBreak/>
        <w:t>Газовые</w:t>
      </w:r>
      <w:proofErr w:type="spellEnd"/>
      <w:r w:rsidRPr="0043372D">
        <w:rPr>
          <w:rFonts w:ascii="Times New Roman" w:eastAsia="Times New Roman" w:hAnsi="Times New Roman" w:cs="Times New Roman"/>
          <w:b/>
          <w:bCs/>
          <w:color w:val="000000" w:themeColor="text1"/>
          <w:sz w:val="28"/>
          <w:szCs w:val="28"/>
        </w:rPr>
        <w:t xml:space="preserve"> </w:t>
      </w:r>
      <w:proofErr w:type="spellStart"/>
      <w:r w:rsidRPr="0043372D">
        <w:rPr>
          <w:rFonts w:ascii="Times New Roman" w:eastAsia="Times New Roman" w:hAnsi="Times New Roman" w:cs="Times New Roman"/>
          <w:b/>
          <w:bCs/>
          <w:color w:val="000000" w:themeColor="text1"/>
          <w:sz w:val="28"/>
          <w:szCs w:val="28"/>
        </w:rPr>
        <w:t>плиты</w:t>
      </w:r>
      <w:proofErr w:type="spellEnd"/>
      <w:r w:rsidRPr="0043372D">
        <w:rPr>
          <w:rFonts w:ascii="Times New Roman" w:eastAsia="Times New Roman" w:hAnsi="Times New Roman" w:cs="Times New Roman"/>
          <w:color w:val="000000" w:themeColor="text1"/>
          <w:sz w:val="28"/>
          <w:szCs w:val="28"/>
        </w:rPr>
        <w:t>:</w:t>
      </w:r>
    </w:p>
    <w:p w14:paraId="2BB75571" w14:textId="77777777" w:rsidR="00287688" w:rsidRPr="0043372D" w:rsidRDefault="00FC5C1F" w:rsidP="0043372D">
      <w:pPr>
        <w:spacing w:after="0" w:line="360" w:lineRule="auto"/>
        <w:ind w:firstLine="720"/>
        <w:jc w:val="both"/>
        <w:rPr>
          <w:rFonts w:ascii="Times New Roman" w:eastAsia="Times New Roman" w:hAnsi="Times New Roman" w:cs="Times New Roman"/>
          <w:color w:val="000000" w:themeColor="text1"/>
          <w:sz w:val="28"/>
          <w:szCs w:val="28"/>
          <w:lang w:val="ru-RU"/>
        </w:rPr>
      </w:pPr>
      <w:proofErr w:type="spellStart"/>
      <w:r w:rsidRPr="0043372D">
        <w:rPr>
          <w:rFonts w:ascii="Times New Roman" w:eastAsia="Times New Roman" w:hAnsi="Times New Roman" w:cs="Times New Roman"/>
          <w:color w:val="000000" w:themeColor="text1"/>
          <w:sz w:val="28"/>
          <w:szCs w:val="28"/>
        </w:rPr>
        <w:t>Количество</w:t>
      </w:r>
      <w:proofErr w:type="spellEnd"/>
      <w:r w:rsidRPr="0043372D">
        <w:rPr>
          <w:rFonts w:ascii="Times New Roman" w:eastAsia="Times New Roman" w:hAnsi="Times New Roman" w:cs="Times New Roman"/>
          <w:color w:val="000000" w:themeColor="text1"/>
          <w:sz w:val="28"/>
          <w:szCs w:val="28"/>
        </w:rPr>
        <w:t xml:space="preserve"> </w:t>
      </w:r>
      <w:proofErr w:type="spellStart"/>
      <w:r w:rsidRPr="0043372D">
        <w:rPr>
          <w:rFonts w:ascii="Times New Roman" w:eastAsia="Times New Roman" w:hAnsi="Times New Roman" w:cs="Times New Roman"/>
          <w:color w:val="000000" w:themeColor="text1"/>
          <w:sz w:val="28"/>
          <w:szCs w:val="28"/>
        </w:rPr>
        <w:t>плит</w:t>
      </w:r>
      <w:proofErr w:type="spellEnd"/>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bdr w:val="none" w:sz="0" w:space="0" w:color="auto" w:frame="1"/>
        </w:rPr>
        <w:t xml:space="preserve">n1=50     </w:t>
      </w:r>
    </w:p>
    <w:p w14:paraId="33559523" w14:textId="77777777" w:rsidR="00FC5C1F" w:rsidRPr="0043372D" w:rsidRDefault="00FC5C1F"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Номинальный расход газа:</w:t>
      </w:r>
      <w:r w:rsidRPr="0043372D">
        <w:rPr>
          <w:rFonts w:ascii="Times New Roman" w:eastAsia="Times New Roman" w:hAnsi="Times New Roman" w:cs="Times New Roman"/>
          <w:color w:val="000000" w:themeColor="text1"/>
          <w:sz w:val="28"/>
          <w:szCs w:val="28"/>
        </w:rPr>
        <w:t> </w:t>
      </w:r>
      <w:proofErr w:type="spellStart"/>
      <w:r w:rsidRPr="0043372D">
        <w:rPr>
          <w:rFonts w:ascii="Times New Roman" w:eastAsia="Times New Roman" w:hAnsi="Times New Roman" w:cs="Times New Roman"/>
          <w:color w:val="000000" w:themeColor="text1"/>
          <w:sz w:val="28"/>
          <w:szCs w:val="28"/>
          <w:bdr w:val="none" w:sz="0" w:space="0" w:color="auto" w:frame="1"/>
        </w:rPr>
        <w:t>qnom</w:t>
      </w:r>
      <w:proofErr w:type="spellEnd"/>
      <w:r w:rsidRPr="0043372D">
        <w:rPr>
          <w:rFonts w:ascii="Times New Roman" w:eastAsia="Times New Roman" w:hAnsi="Times New Roman" w:cs="Times New Roman"/>
          <w:color w:val="000000" w:themeColor="text1"/>
          <w:sz w:val="28"/>
          <w:szCs w:val="28"/>
          <w:bdr w:val="none" w:sz="0" w:space="0" w:color="auto" w:frame="1"/>
          <w:lang w:val="ru-RU"/>
        </w:rPr>
        <w:t>1=1.2 м3/ч</w:t>
      </w:r>
      <w:r w:rsidR="00420EAB" w:rsidRPr="0043372D">
        <w:rPr>
          <w:rFonts w:ascii="Times New Roman" w:eastAsia="Times New Roman" w:hAnsi="Times New Roman" w:cs="Times New Roman"/>
          <w:color w:val="000000" w:themeColor="text1"/>
          <w:sz w:val="28"/>
          <w:szCs w:val="28"/>
          <w:bdr w:val="none" w:sz="0" w:space="0" w:color="auto" w:frame="1"/>
          <w:lang w:val="ru-RU"/>
        </w:rPr>
        <w:t xml:space="preserve">    </w:t>
      </w:r>
    </w:p>
    <w:p w14:paraId="75472552" w14:textId="77777777" w:rsidR="00FC5C1F" w:rsidRPr="0043372D" w:rsidRDefault="00FC5C1F" w:rsidP="0043372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43372D">
        <w:rPr>
          <w:rFonts w:ascii="Times New Roman" w:eastAsia="Times New Roman" w:hAnsi="Times New Roman" w:cs="Times New Roman"/>
          <w:color w:val="000000" w:themeColor="text1"/>
          <w:sz w:val="28"/>
          <w:szCs w:val="28"/>
        </w:rPr>
        <w:t>Коэффициент</w:t>
      </w:r>
      <w:proofErr w:type="spellEnd"/>
      <w:r w:rsidRPr="0043372D">
        <w:rPr>
          <w:rFonts w:ascii="Times New Roman" w:eastAsia="Times New Roman" w:hAnsi="Times New Roman" w:cs="Times New Roman"/>
          <w:color w:val="000000" w:themeColor="text1"/>
          <w:sz w:val="28"/>
          <w:szCs w:val="28"/>
        </w:rPr>
        <w:t xml:space="preserve"> </w:t>
      </w:r>
      <w:proofErr w:type="spellStart"/>
      <w:r w:rsidRPr="0043372D">
        <w:rPr>
          <w:rFonts w:ascii="Times New Roman" w:eastAsia="Times New Roman" w:hAnsi="Times New Roman" w:cs="Times New Roman"/>
          <w:color w:val="000000" w:themeColor="text1"/>
          <w:sz w:val="28"/>
          <w:szCs w:val="28"/>
        </w:rPr>
        <w:t>одновременности</w:t>
      </w:r>
      <w:proofErr w:type="spellEnd"/>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bdr w:val="none" w:sz="0" w:space="0" w:color="auto" w:frame="1"/>
        </w:rPr>
        <w:t>Ksim1=0.7</w:t>
      </w:r>
      <w:r w:rsidR="00420EAB" w:rsidRPr="0043372D">
        <w:rPr>
          <w:rFonts w:ascii="Times New Roman" w:eastAsia="Times New Roman" w:hAnsi="Times New Roman" w:cs="Times New Roman"/>
          <w:color w:val="000000" w:themeColor="text1"/>
          <w:sz w:val="28"/>
          <w:szCs w:val="28"/>
          <w:bdr w:val="none" w:sz="0" w:space="0" w:color="auto" w:frame="1"/>
        </w:rPr>
        <w:t xml:space="preserve">        </w:t>
      </w:r>
    </w:p>
    <w:p w14:paraId="456FB12D" w14:textId="77777777" w:rsidR="00420EAB" w:rsidRPr="0043372D" w:rsidRDefault="00420EAB" w:rsidP="0043372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43372D">
        <w:rPr>
          <w:rFonts w:ascii="Times New Roman" w:eastAsia="Times New Roman" w:hAnsi="Times New Roman" w:cs="Times New Roman"/>
          <w:b/>
          <w:bCs/>
          <w:color w:val="000000" w:themeColor="text1"/>
          <w:sz w:val="28"/>
          <w:szCs w:val="28"/>
        </w:rPr>
        <w:t>Газовые</w:t>
      </w:r>
      <w:proofErr w:type="spellEnd"/>
      <w:r w:rsidRPr="0043372D">
        <w:rPr>
          <w:rFonts w:ascii="Times New Roman" w:eastAsia="Times New Roman" w:hAnsi="Times New Roman" w:cs="Times New Roman"/>
          <w:b/>
          <w:bCs/>
          <w:color w:val="000000" w:themeColor="text1"/>
          <w:sz w:val="28"/>
          <w:szCs w:val="28"/>
        </w:rPr>
        <w:t xml:space="preserve"> </w:t>
      </w:r>
      <w:proofErr w:type="spellStart"/>
      <w:r w:rsidRPr="0043372D">
        <w:rPr>
          <w:rFonts w:ascii="Times New Roman" w:eastAsia="Times New Roman" w:hAnsi="Times New Roman" w:cs="Times New Roman"/>
          <w:b/>
          <w:bCs/>
          <w:color w:val="000000" w:themeColor="text1"/>
          <w:sz w:val="28"/>
          <w:szCs w:val="28"/>
        </w:rPr>
        <w:t>котлы</w:t>
      </w:r>
      <w:proofErr w:type="spellEnd"/>
      <w:r w:rsidRPr="0043372D">
        <w:rPr>
          <w:rFonts w:ascii="Times New Roman" w:eastAsia="Times New Roman" w:hAnsi="Times New Roman" w:cs="Times New Roman"/>
          <w:color w:val="000000" w:themeColor="text1"/>
          <w:sz w:val="28"/>
          <w:szCs w:val="28"/>
        </w:rPr>
        <w:t>:</w:t>
      </w:r>
    </w:p>
    <w:p w14:paraId="68ECE4E3" w14:textId="77777777" w:rsidR="00420EAB" w:rsidRPr="0043372D" w:rsidRDefault="00420EAB" w:rsidP="0043372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43372D">
        <w:rPr>
          <w:rFonts w:ascii="Times New Roman" w:eastAsia="Times New Roman" w:hAnsi="Times New Roman" w:cs="Times New Roman"/>
          <w:color w:val="000000" w:themeColor="text1"/>
          <w:sz w:val="28"/>
          <w:szCs w:val="28"/>
        </w:rPr>
        <w:t>Количество</w:t>
      </w:r>
      <w:proofErr w:type="spellEnd"/>
      <w:r w:rsidRPr="0043372D">
        <w:rPr>
          <w:rFonts w:ascii="Times New Roman" w:eastAsia="Times New Roman" w:hAnsi="Times New Roman" w:cs="Times New Roman"/>
          <w:color w:val="000000" w:themeColor="text1"/>
          <w:sz w:val="28"/>
          <w:szCs w:val="28"/>
        </w:rPr>
        <w:t xml:space="preserve"> </w:t>
      </w:r>
      <w:proofErr w:type="spellStart"/>
      <w:r w:rsidRPr="0043372D">
        <w:rPr>
          <w:rFonts w:ascii="Times New Roman" w:eastAsia="Times New Roman" w:hAnsi="Times New Roman" w:cs="Times New Roman"/>
          <w:color w:val="000000" w:themeColor="text1"/>
          <w:sz w:val="28"/>
          <w:szCs w:val="28"/>
        </w:rPr>
        <w:t>котлов</w:t>
      </w:r>
      <w:proofErr w:type="spellEnd"/>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bdr w:val="none" w:sz="0" w:space="0" w:color="auto" w:frame="1"/>
        </w:rPr>
        <w:t xml:space="preserve">n2=20       </w:t>
      </w:r>
    </w:p>
    <w:p w14:paraId="6315B4A0" w14:textId="77777777" w:rsidR="00420EAB" w:rsidRPr="0043372D" w:rsidRDefault="00420EAB"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Номинальный расход газа:</w:t>
      </w:r>
      <w:r w:rsidRPr="0043372D">
        <w:rPr>
          <w:rFonts w:ascii="Times New Roman" w:eastAsia="Times New Roman" w:hAnsi="Times New Roman" w:cs="Times New Roman"/>
          <w:color w:val="000000" w:themeColor="text1"/>
          <w:sz w:val="28"/>
          <w:szCs w:val="28"/>
        </w:rPr>
        <w:t> </w:t>
      </w:r>
      <w:proofErr w:type="spellStart"/>
      <w:r w:rsidRPr="0043372D">
        <w:rPr>
          <w:rFonts w:ascii="Times New Roman" w:eastAsia="Times New Roman" w:hAnsi="Times New Roman" w:cs="Times New Roman"/>
          <w:color w:val="000000" w:themeColor="text1"/>
          <w:sz w:val="28"/>
          <w:szCs w:val="28"/>
          <w:bdr w:val="none" w:sz="0" w:space="0" w:color="auto" w:frame="1"/>
        </w:rPr>
        <w:t>qnom</w:t>
      </w:r>
      <w:proofErr w:type="spellEnd"/>
      <w:r w:rsidRPr="0043372D">
        <w:rPr>
          <w:rFonts w:ascii="Times New Roman" w:eastAsia="Times New Roman" w:hAnsi="Times New Roman" w:cs="Times New Roman"/>
          <w:color w:val="000000" w:themeColor="text1"/>
          <w:sz w:val="28"/>
          <w:szCs w:val="28"/>
          <w:bdr w:val="none" w:sz="0" w:space="0" w:color="auto" w:frame="1"/>
          <w:lang w:val="ru-RU"/>
        </w:rPr>
        <w:t xml:space="preserve">2=2.5 м3/ч      </w:t>
      </w:r>
    </w:p>
    <w:p w14:paraId="0F39F4BB" w14:textId="334A7B82" w:rsidR="00FC5C1F" w:rsidRPr="0043372D" w:rsidRDefault="00420EAB" w:rsidP="0043372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43372D">
        <w:rPr>
          <w:rFonts w:ascii="Times New Roman" w:eastAsia="Times New Roman" w:hAnsi="Times New Roman" w:cs="Times New Roman"/>
          <w:color w:val="000000" w:themeColor="text1"/>
          <w:sz w:val="28"/>
          <w:szCs w:val="28"/>
        </w:rPr>
        <w:t>Коэффициент</w:t>
      </w:r>
      <w:proofErr w:type="spellEnd"/>
      <w:r w:rsidRPr="0043372D">
        <w:rPr>
          <w:rFonts w:ascii="Times New Roman" w:eastAsia="Times New Roman" w:hAnsi="Times New Roman" w:cs="Times New Roman"/>
          <w:color w:val="000000" w:themeColor="text1"/>
          <w:sz w:val="28"/>
          <w:szCs w:val="28"/>
        </w:rPr>
        <w:t xml:space="preserve"> </w:t>
      </w:r>
      <w:proofErr w:type="spellStart"/>
      <w:r w:rsidRPr="0043372D">
        <w:rPr>
          <w:rFonts w:ascii="Times New Roman" w:eastAsia="Times New Roman" w:hAnsi="Times New Roman" w:cs="Times New Roman"/>
          <w:color w:val="000000" w:themeColor="text1"/>
          <w:sz w:val="28"/>
          <w:szCs w:val="28"/>
        </w:rPr>
        <w:t>одновременности</w:t>
      </w:r>
      <w:proofErr w:type="spellEnd"/>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bdr w:val="none" w:sz="0" w:space="0" w:color="auto" w:frame="1"/>
        </w:rPr>
        <w:t xml:space="preserve">Ksim2=0.85     </w:t>
      </w:r>
    </w:p>
    <w:p w14:paraId="3D6E5D69" w14:textId="77777777" w:rsidR="00420EAB" w:rsidRPr="0043372D" w:rsidRDefault="00420EAB" w:rsidP="0043372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43372D">
        <w:rPr>
          <w:rFonts w:ascii="Times New Roman" w:eastAsia="Times New Roman" w:hAnsi="Times New Roman" w:cs="Times New Roman"/>
          <w:b/>
          <w:bCs/>
          <w:color w:val="000000" w:themeColor="text1"/>
          <w:sz w:val="28"/>
          <w:szCs w:val="28"/>
        </w:rPr>
        <w:t>Газовые</w:t>
      </w:r>
      <w:proofErr w:type="spellEnd"/>
      <w:r w:rsidRPr="0043372D">
        <w:rPr>
          <w:rFonts w:ascii="Times New Roman" w:eastAsia="Times New Roman" w:hAnsi="Times New Roman" w:cs="Times New Roman"/>
          <w:b/>
          <w:bCs/>
          <w:color w:val="000000" w:themeColor="text1"/>
          <w:sz w:val="28"/>
          <w:szCs w:val="28"/>
        </w:rPr>
        <w:t xml:space="preserve"> </w:t>
      </w:r>
      <w:proofErr w:type="spellStart"/>
      <w:r w:rsidRPr="0043372D">
        <w:rPr>
          <w:rFonts w:ascii="Times New Roman" w:eastAsia="Times New Roman" w:hAnsi="Times New Roman" w:cs="Times New Roman"/>
          <w:b/>
          <w:bCs/>
          <w:color w:val="000000" w:themeColor="text1"/>
          <w:sz w:val="28"/>
          <w:szCs w:val="28"/>
        </w:rPr>
        <w:t>водонагреватели</w:t>
      </w:r>
      <w:proofErr w:type="spellEnd"/>
      <w:r w:rsidRPr="0043372D">
        <w:rPr>
          <w:rFonts w:ascii="Times New Roman" w:eastAsia="Times New Roman" w:hAnsi="Times New Roman" w:cs="Times New Roman"/>
          <w:color w:val="000000" w:themeColor="text1"/>
          <w:sz w:val="28"/>
          <w:szCs w:val="28"/>
        </w:rPr>
        <w:t>:</w:t>
      </w:r>
    </w:p>
    <w:p w14:paraId="4E0256D1" w14:textId="77777777" w:rsidR="00420EAB" w:rsidRPr="0043372D" w:rsidRDefault="00420EAB" w:rsidP="0043372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43372D">
        <w:rPr>
          <w:rFonts w:ascii="Times New Roman" w:eastAsia="Times New Roman" w:hAnsi="Times New Roman" w:cs="Times New Roman"/>
          <w:color w:val="000000" w:themeColor="text1"/>
          <w:sz w:val="28"/>
          <w:szCs w:val="28"/>
        </w:rPr>
        <w:t>Количество</w:t>
      </w:r>
      <w:proofErr w:type="spellEnd"/>
      <w:r w:rsidRPr="0043372D">
        <w:rPr>
          <w:rFonts w:ascii="Times New Roman" w:eastAsia="Times New Roman" w:hAnsi="Times New Roman" w:cs="Times New Roman"/>
          <w:color w:val="000000" w:themeColor="text1"/>
          <w:sz w:val="28"/>
          <w:szCs w:val="28"/>
        </w:rPr>
        <w:t xml:space="preserve"> </w:t>
      </w:r>
      <w:proofErr w:type="spellStart"/>
      <w:r w:rsidRPr="0043372D">
        <w:rPr>
          <w:rFonts w:ascii="Times New Roman" w:eastAsia="Times New Roman" w:hAnsi="Times New Roman" w:cs="Times New Roman"/>
          <w:color w:val="000000" w:themeColor="text1"/>
          <w:sz w:val="28"/>
          <w:szCs w:val="28"/>
        </w:rPr>
        <w:t>водонагревателей</w:t>
      </w:r>
      <w:proofErr w:type="spellEnd"/>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bdr w:val="none" w:sz="0" w:space="0" w:color="auto" w:frame="1"/>
        </w:rPr>
        <w:t xml:space="preserve">n3=10        </w:t>
      </w:r>
    </w:p>
    <w:p w14:paraId="4AC96951" w14:textId="77777777" w:rsidR="00420EAB" w:rsidRPr="0043372D" w:rsidRDefault="00420EAB"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Номинальный расход газа:</w:t>
      </w:r>
      <w:r w:rsidRPr="0043372D">
        <w:rPr>
          <w:rFonts w:ascii="Times New Roman" w:eastAsia="Times New Roman" w:hAnsi="Times New Roman" w:cs="Times New Roman"/>
          <w:color w:val="000000" w:themeColor="text1"/>
          <w:sz w:val="28"/>
          <w:szCs w:val="28"/>
        </w:rPr>
        <w:t> </w:t>
      </w:r>
      <w:proofErr w:type="spellStart"/>
      <w:r w:rsidRPr="0043372D">
        <w:rPr>
          <w:rFonts w:ascii="Times New Roman" w:eastAsia="Times New Roman" w:hAnsi="Times New Roman" w:cs="Times New Roman"/>
          <w:color w:val="000000" w:themeColor="text1"/>
          <w:sz w:val="28"/>
          <w:szCs w:val="28"/>
          <w:bdr w:val="none" w:sz="0" w:space="0" w:color="auto" w:frame="1"/>
        </w:rPr>
        <w:t>qnom</w:t>
      </w:r>
      <w:proofErr w:type="spellEnd"/>
      <w:r w:rsidRPr="0043372D">
        <w:rPr>
          <w:rFonts w:ascii="Times New Roman" w:eastAsia="Times New Roman" w:hAnsi="Times New Roman" w:cs="Times New Roman"/>
          <w:color w:val="000000" w:themeColor="text1"/>
          <w:sz w:val="28"/>
          <w:szCs w:val="28"/>
          <w:bdr w:val="none" w:sz="0" w:space="0" w:color="auto" w:frame="1"/>
          <w:lang w:val="ru-RU"/>
        </w:rPr>
        <w:t xml:space="preserve">3=1.8 м3/ч    </w:t>
      </w:r>
    </w:p>
    <w:p w14:paraId="68A3D06B" w14:textId="0CD3505A" w:rsidR="00420EAB" w:rsidRPr="0043372D" w:rsidRDefault="00420EAB"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Коэффициент одновременности:</w:t>
      </w:r>
      <w:r w:rsidRPr="0043372D">
        <w:rPr>
          <w:rFonts w:ascii="Times New Roman" w:eastAsia="Times New Roman" w:hAnsi="Times New Roman" w:cs="Times New Roman"/>
          <w:color w:val="000000" w:themeColor="text1"/>
          <w:sz w:val="28"/>
          <w:szCs w:val="28"/>
        </w:rPr>
        <w:t> </w:t>
      </w:r>
      <w:proofErr w:type="spellStart"/>
      <w:r w:rsidRPr="0043372D">
        <w:rPr>
          <w:rFonts w:ascii="Times New Roman" w:eastAsia="Times New Roman" w:hAnsi="Times New Roman" w:cs="Times New Roman"/>
          <w:color w:val="000000" w:themeColor="text1"/>
          <w:sz w:val="28"/>
          <w:szCs w:val="28"/>
          <w:bdr w:val="none" w:sz="0" w:space="0" w:color="auto" w:frame="1"/>
        </w:rPr>
        <w:t>Ksim</w:t>
      </w:r>
      <w:proofErr w:type="spellEnd"/>
      <w:r w:rsidRPr="0043372D">
        <w:rPr>
          <w:rFonts w:ascii="Times New Roman" w:eastAsia="Times New Roman" w:hAnsi="Times New Roman" w:cs="Times New Roman"/>
          <w:color w:val="000000" w:themeColor="text1"/>
          <w:sz w:val="28"/>
          <w:szCs w:val="28"/>
          <w:bdr w:val="none" w:sz="0" w:space="0" w:color="auto" w:frame="1"/>
          <w:lang w:val="ru-RU"/>
        </w:rPr>
        <w:t xml:space="preserve">3=0.75     </w:t>
      </w:r>
    </w:p>
    <w:p w14:paraId="6F7F8B36" w14:textId="21BE5321" w:rsidR="00420EAB" w:rsidRPr="0043372D" w:rsidRDefault="00420E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 xml:space="preserve">Расчет </w:t>
      </w:r>
      <w:proofErr w:type="spellStart"/>
      <w:r w:rsidRPr="0043372D">
        <w:rPr>
          <w:rStyle w:val="a3"/>
          <w:rFonts w:ascii="Times New Roman" w:hAnsi="Times New Roman" w:cs="Times New Roman"/>
          <w:color w:val="000000" w:themeColor="text1"/>
          <w:sz w:val="28"/>
          <w:szCs w:val="28"/>
          <w:lang w:val="ru-RU"/>
        </w:rPr>
        <w:t>часвого</w:t>
      </w:r>
      <w:proofErr w:type="spellEnd"/>
      <w:r w:rsidRPr="0043372D">
        <w:rPr>
          <w:rStyle w:val="a3"/>
          <w:rFonts w:ascii="Times New Roman" w:hAnsi="Times New Roman" w:cs="Times New Roman"/>
          <w:color w:val="000000" w:themeColor="text1"/>
          <w:sz w:val="28"/>
          <w:szCs w:val="28"/>
          <w:lang w:val="ru-RU"/>
        </w:rPr>
        <w:t xml:space="preserve"> расхода газа:</w:t>
      </w:r>
    </w:p>
    <w:p w14:paraId="78513E17" w14:textId="16F2F51D" w:rsidR="00420EAB" w:rsidRPr="0043372D" w:rsidRDefault="00420EAB" w:rsidP="0043372D">
      <w:pPr>
        <w:spacing w:after="0" w:line="360" w:lineRule="auto"/>
        <w:ind w:firstLine="720"/>
        <w:jc w:val="both"/>
        <w:rPr>
          <w:rFonts w:ascii="Times New Roman" w:eastAsia="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63867BE2" wp14:editId="5F212E1D">
            <wp:extent cx="5486400" cy="24980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86400" cy="2498090"/>
                    </a:xfrm>
                    <a:prstGeom prst="rect">
                      <a:avLst/>
                    </a:prstGeom>
                  </pic:spPr>
                </pic:pic>
              </a:graphicData>
            </a:graphic>
          </wp:inline>
        </w:drawing>
      </w:r>
    </w:p>
    <w:p w14:paraId="5FC7FB54" w14:textId="77777777" w:rsidR="00420EAB" w:rsidRPr="0043372D" w:rsidRDefault="00420EAB"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Часовой расход газа для частного сектора составляет</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b/>
          <w:bCs/>
          <w:color w:val="000000" w:themeColor="text1"/>
          <w:sz w:val="28"/>
          <w:szCs w:val="28"/>
          <w:lang w:val="ru-RU"/>
        </w:rPr>
        <w:t>98 м³/ч</w:t>
      </w:r>
      <w:r w:rsidRPr="0043372D">
        <w:rPr>
          <w:rFonts w:ascii="Times New Roman" w:eastAsia="Times New Roman" w:hAnsi="Times New Roman" w:cs="Times New Roman"/>
          <w:color w:val="000000" w:themeColor="text1"/>
          <w:sz w:val="28"/>
          <w:szCs w:val="28"/>
          <w:lang w:val="ru-RU"/>
        </w:rPr>
        <w:t>.</w:t>
      </w:r>
    </w:p>
    <w:p w14:paraId="1601B2D7" w14:textId="405DFA61" w:rsidR="00420EAB" w:rsidRPr="0043372D" w:rsidRDefault="00420EAB"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расчета номинальной тепловой мощности горелки газового прибора по формуле (3.2), необходимо использовать данные о номинальной тепловой мощности (</w:t>
      </w:r>
      <w:proofErr w:type="spellStart"/>
      <w:r w:rsidRPr="0043372D">
        <w:rPr>
          <w:rFonts w:ascii="Times New Roman" w:eastAsia="Times New Roman" w:hAnsi="Times New Roman" w:cs="Times New Roman"/>
          <w:color w:val="000000" w:themeColor="text1"/>
          <w:sz w:val="28"/>
          <w:szCs w:val="28"/>
        </w:rPr>
        <w:t>Nnom</w:t>
      </w:r>
      <w:proofErr w:type="spellEnd"/>
      <w:r w:rsidRPr="0043372D">
        <w:rPr>
          <w:rFonts w:ascii="Times New Roman" w:eastAsia="Times New Roman" w:hAnsi="Times New Roman" w:cs="Times New Roman"/>
          <w:color w:val="000000" w:themeColor="text1"/>
          <w:sz w:val="28"/>
          <w:szCs w:val="28"/>
          <w:lang w:val="ru-RU"/>
        </w:rPr>
        <w:t>​) и расчетном расходе газа (</w:t>
      </w:r>
      <w:r w:rsidRPr="0043372D">
        <w:rPr>
          <w:rFonts w:ascii="Times New Roman" w:eastAsia="Times New Roman" w:hAnsi="Times New Roman" w:cs="Times New Roman"/>
          <w:i/>
          <w:iCs/>
          <w:color w:val="000000" w:themeColor="text1"/>
          <w:sz w:val="28"/>
          <w:szCs w:val="28"/>
        </w:rPr>
        <w:t>Q</w:t>
      </w:r>
      <w:proofErr w:type="spellStart"/>
      <w:r w:rsidRPr="0043372D">
        <w:rPr>
          <w:rFonts w:ascii="Times New Roman" w:eastAsia="Times New Roman" w:hAnsi="Times New Roman" w:cs="Times New Roman"/>
          <w:color w:val="000000" w:themeColor="text1"/>
          <w:sz w:val="28"/>
          <w:szCs w:val="28"/>
          <w:lang w:val="ru-RU"/>
        </w:rPr>
        <w:t>нр</w:t>
      </w:r>
      <w:proofErr w:type="spellEnd"/>
      <w:r w:rsidRPr="0043372D">
        <w:rPr>
          <w:rFonts w:ascii="Times New Roman" w:eastAsia="Times New Roman" w:hAnsi="Times New Roman" w:cs="Times New Roman"/>
          <w:color w:val="000000" w:themeColor="text1"/>
          <w:sz w:val="28"/>
          <w:szCs w:val="28"/>
          <w:lang w:val="ru-RU"/>
        </w:rPr>
        <w:t>). Формула для расчета:</w:t>
      </w:r>
    </w:p>
    <w:p w14:paraId="758F8EF4" w14:textId="52C2027C" w:rsidR="00420EAB" w:rsidRPr="0043372D" w:rsidRDefault="00420EAB"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lastRenderedPageBreak/>
        <w:drawing>
          <wp:inline distT="0" distB="0" distL="0" distR="0" wp14:anchorId="1D937365" wp14:editId="01B22691">
            <wp:extent cx="1762371" cy="809738"/>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62371" cy="809738"/>
                    </a:xfrm>
                    <a:prstGeom prst="rect">
                      <a:avLst/>
                    </a:prstGeom>
                  </pic:spPr>
                </pic:pic>
              </a:graphicData>
            </a:graphic>
          </wp:inline>
        </w:drawing>
      </w:r>
    </w:p>
    <w:p w14:paraId="1F6C1A8F" w14:textId="77777777" w:rsidR="00420EAB" w:rsidRPr="0043372D" w:rsidRDefault="00420E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t>расчета</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для</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Марковского</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месторождения</w:t>
      </w:r>
      <w:proofErr w:type="spellEnd"/>
      <w:r w:rsidRPr="0043372D">
        <w:rPr>
          <w:rStyle w:val="a3"/>
          <w:rFonts w:ascii="Times New Roman" w:hAnsi="Times New Roman" w:cs="Times New Roman"/>
          <w:color w:val="000000" w:themeColor="text1"/>
          <w:sz w:val="28"/>
          <w:szCs w:val="28"/>
        </w:rPr>
        <w:t>:</w:t>
      </w:r>
    </w:p>
    <w:p w14:paraId="1143936E" w14:textId="77777777" w:rsidR="00FC5C1F" w:rsidRPr="0043372D" w:rsidRDefault="00420EAB" w:rsidP="0043372D">
      <w:pPr>
        <w:spacing w:after="0" w:line="360" w:lineRule="auto"/>
        <w:ind w:firstLine="720"/>
        <w:jc w:val="both"/>
        <w:rPr>
          <w:rFonts w:ascii="Times New Roman" w:hAnsi="Times New Roman" w:cs="Times New Roman"/>
          <w:b/>
          <w:i/>
          <w:color w:val="000000" w:themeColor="text1"/>
          <w:sz w:val="28"/>
          <w:szCs w:val="28"/>
          <w:lang w:val="ru-RU"/>
        </w:rPr>
      </w:pPr>
      <w:r w:rsidRPr="0043372D">
        <w:rPr>
          <w:rFonts w:ascii="Times New Roman" w:hAnsi="Times New Roman" w:cs="Times New Roman"/>
          <w:b/>
          <w:i/>
          <w:noProof/>
          <w:color w:val="000000" w:themeColor="text1"/>
          <w:sz w:val="28"/>
          <w:szCs w:val="28"/>
        </w:rPr>
        <w:drawing>
          <wp:inline distT="0" distB="0" distL="0" distR="0" wp14:anchorId="7C5D55B7" wp14:editId="2A7E31AA">
            <wp:extent cx="5486400" cy="64516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86400" cy="645160"/>
                    </a:xfrm>
                    <a:prstGeom prst="rect">
                      <a:avLst/>
                    </a:prstGeom>
                  </pic:spPr>
                </pic:pic>
              </a:graphicData>
            </a:graphic>
          </wp:inline>
        </w:drawing>
      </w:r>
    </w:p>
    <w:p w14:paraId="687B8E44" w14:textId="77777777" w:rsidR="00420EAB" w:rsidRPr="0043372D" w:rsidRDefault="00420E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 номинальной тепловой мощности горелки:</w:t>
      </w:r>
    </w:p>
    <w:p w14:paraId="670DC674" w14:textId="77777777" w:rsidR="00420EAB" w:rsidRPr="0043372D" w:rsidRDefault="00420E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Подставляем</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значения</w:t>
      </w:r>
      <w:proofErr w:type="spellEnd"/>
      <w:r w:rsidRPr="0043372D">
        <w:rPr>
          <w:rFonts w:ascii="Times New Roman" w:hAnsi="Times New Roman" w:cs="Times New Roman"/>
          <w:color w:val="000000" w:themeColor="text1"/>
          <w:sz w:val="28"/>
          <w:szCs w:val="28"/>
        </w:rPr>
        <w:t xml:space="preserve"> в </w:t>
      </w:r>
      <w:proofErr w:type="spellStart"/>
      <w:r w:rsidRPr="0043372D">
        <w:rPr>
          <w:rFonts w:ascii="Times New Roman" w:hAnsi="Times New Roman" w:cs="Times New Roman"/>
          <w:color w:val="000000" w:themeColor="text1"/>
          <w:sz w:val="28"/>
          <w:szCs w:val="28"/>
        </w:rPr>
        <w:t>формулу</w:t>
      </w:r>
      <w:proofErr w:type="spellEnd"/>
      <w:r w:rsidRPr="0043372D">
        <w:rPr>
          <w:rFonts w:ascii="Times New Roman" w:hAnsi="Times New Roman" w:cs="Times New Roman"/>
          <w:color w:val="000000" w:themeColor="text1"/>
          <w:sz w:val="28"/>
          <w:szCs w:val="28"/>
        </w:rPr>
        <w:t>:</w:t>
      </w:r>
    </w:p>
    <w:p w14:paraId="168344BB" w14:textId="77777777" w:rsidR="00420EAB" w:rsidRPr="0043372D" w:rsidRDefault="00420EAB" w:rsidP="0043372D">
      <w:pPr>
        <w:spacing w:after="0" w:line="360" w:lineRule="auto"/>
        <w:ind w:firstLine="720"/>
        <w:jc w:val="both"/>
        <w:rPr>
          <w:rFonts w:ascii="Times New Roman" w:hAnsi="Times New Roman" w:cs="Times New Roman"/>
          <w:b/>
          <w:i/>
          <w:color w:val="000000" w:themeColor="text1"/>
          <w:sz w:val="28"/>
          <w:szCs w:val="28"/>
        </w:rPr>
      </w:pPr>
      <w:r w:rsidRPr="0043372D">
        <w:rPr>
          <w:rFonts w:ascii="Times New Roman" w:hAnsi="Times New Roman" w:cs="Times New Roman"/>
          <w:b/>
          <w:i/>
          <w:noProof/>
          <w:color w:val="000000" w:themeColor="text1"/>
          <w:sz w:val="28"/>
          <w:szCs w:val="28"/>
        </w:rPr>
        <w:drawing>
          <wp:inline distT="0" distB="0" distL="0" distR="0" wp14:anchorId="6EED1B14" wp14:editId="0E7FE076">
            <wp:extent cx="2667372" cy="78115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67372" cy="781159"/>
                    </a:xfrm>
                    <a:prstGeom prst="rect">
                      <a:avLst/>
                    </a:prstGeom>
                  </pic:spPr>
                </pic:pic>
              </a:graphicData>
            </a:graphic>
          </wp:inline>
        </w:drawing>
      </w:r>
    </w:p>
    <w:p w14:paraId="44F085B0" w14:textId="77777777" w:rsidR="00420EAB" w:rsidRPr="0043372D" w:rsidRDefault="00420E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Вычисляем</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числитель</w:t>
      </w:r>
      <w:proofErr w:type="spellEnd"/>
      <w:r w:rsidRPr="0043372D">
        <w:rPr>
          <w:rFonts w:ascii="Times New Roman" w:hAnsi="Times New Roman" w:cs="Times New Roman"/>
          <w:color w:val="000000" w:themeColor="text1"/>
          <w:sz w:val="28"/>
          <w:szCs w:val="28"/>
        </w:rPr>
        <w:t>:</w:t>
      </w:r>
    </w:p>
    <w:p w14:paraId="5A457CEA" w14:textId="77777777" w:rsidR="00420EAB" w:rsidRPr="0043372D" w:rsidRDefault="00420EAB" w:rsidP="0043372D">
      <w:pPr>
        <w:spacing w:after="0" w:line="360" w:lineRule="auto"/>
        <w:ind w:firstLine="720"/>
        <w:jc w:val="both"/>
        <w:rPr>
          <w:rFonts w:ascii="Times New Roman" w:hAnsi="Times New Roman" w:cs="Times New Roman"/>
          <w:b/>
          <w:i/>
          <w:color w:val="000000" w:themeColor="text1"/>
          <w:sz w:val="28"/>
          <w:szCs w:val="28"/>
        </w:rPr>
      </w:pPr>
      <w:r w:rsidRPr="0043372D">
        <w:rPr>
          <w:rFonts w:ascii="Times New Roman" w:hAnsi="Times New Roman" w:cs="Times New Roman"/>
          <w:b/>
          <w:i/>
          <w:noProof/>
          <w:color w:val="000000" w:themeColor="text1"/>
          <w:sz w:val="28"/>
          <w:szCs w:val="28"/>
        </w:rPr>
        <w:drawing>
          <wp:inline distT="0" distB="0" distL="0" distR="0" wp14:anchorId="1A51BE60" wp14:editId="10E85A99">
            <wp:extent cx="3753374" cy="466790"/>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53374" cy="466790"/>
                    </a:xfrm>
                    <a:prstGeom prst="rect">
                      <a:avLst/>
                    </a:prstGeom>
                  </pic:spPr>
                </pic:pic>
              </a:graphicData>
            </a:graphic>
          </wp:inline>
        </w:drawing>
      </w:r>
    </w:p>
    <w:p w14:paraId="36D5FDE4" w14:textId="77777777" w:rsidR="00FC5C1F" w:rsidRPr="0043372D" w:rsidRDefault="00420E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3F980FA2" wp14:editId="42ABEE3A">
            <wp:extent cx="1781424" cy="323895"/>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81424" cy="323895"/>
                    </a:xfrm>
                    <a:prstGeom prst="rect">
                      <a:avLst/>
                    </a:prstGeom>
                  </pic:spPr>
                </pic:pic>
              </a:graphicData>
            </a:graphic>
          </wp:inline>
        </w:drawing>
      </w:r>
    </w:p>
    <w:p w14:paraId="41D373FA" w14:textId="2EE92958" w:rsidR="00420EAB" w:rsidRPr="0043372D" w:rsidRDefault="00420EAB"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5D451A30" wp14:editId="38E64040">
            <wp:extent cx="4305901" cy="59063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05901" cy="590632"/>
                    </a:xfrm>
                    <a:prstGeom prst="rect">
                      <a:avLst/>
                    </a:prstGeom>
                  </pic:spPr>
                </pic:pic>
              </a:graphicData>
            </a:graphic>
          </wp:inline>
        </w:drawing>
      </w:r>
    </w:p>
    <w:p w14:paraId="681508E5" w14:textId="77777777" w:rsidR="00420EAB" w:rsidRPr="0043372D" w:rsidRDefault="00420EAB"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6FDC5767" wp14:editId="41E3CFA3">
            <wp:extent cx="3343742" cy="590632"/>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343742" cy="590632"/>
                    </a:xfrm>
                    <a:prstGeom prst="rect">
                      <a:avLst/>
                    </a:prstGeom>
                  </pic:spPr>
                </pic:pic>
              </a:graphicData>
            </a:graphic>
          </wp:inline>
        </w:drawing>
      </w:r>
    </w:p>
    <w:p w14:paraId="0A03398C" w14:textId="77777777" w:rsidR="0084715B" w:rsidRPr="0043372D" w:rsidRDefault="0084715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Номинальная тепловая мощность горелки газового прибора составляет</w:t>
      </w:r>
      <w:r w:rsidRPr="0043372D">
        <w:rPr>
          <w:rFonts w:ascii="Times New Roman" w:hAnsi="Times New Roman" w:cs="Times New Roman"/>
          <w:color w:val="000000" w:themeColor="text1"/>
          <w:sz w:val="28"/>
          <w:szCs w:val="28"/>
        </w:rPr>
        <w:t> </w:t>
      </w:r>
      <w:r w:rsidRPr="0043372D">
        <w:rPr>
          <w:rFonts w:ascii="Times New Roman" w:hAnsi="Times New Roman" w:cs="Times New Roman"/>
          <w:b/>
          <w:bCs/>
          <w:color w:val="000000" w:themeColor="text1"/>
          <w:sz w:val="28"/>
          <w:szCs w:val="28"/>
          <w:lang w:val="ru-RU"/>
        </w:rPr>
        <w:t>383.1 кВт</w:t>
      </w:r>
      <w:r w:rsidRPr="0043372D">
        <w:rPr>
          <w:rFonts w:ascii="Times New Roman" w:hAnsi="Times New Roman" w:cs="Times New Roman"/>
          <w:color w:val="000000" w:themeColor="text1"/>
          <w:sz w:val="28"/>
          <w:szCs w:val="28"/>
          <w:lang w:val="ru-RU"/>
        </w:rPr>
        <w:t>.</w:t>
      </w:r>
    </w:p>
    <w:p w14:paraId="38C3691B" w14:textId="77777777" w:rsidR="0084715B" w:rsidRPr="0043372D" w:rsidRDefault="0084715B"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Для расчета путевого и транзитного расхода газа по формулам (3.3), (3.4) и (3.5), необходимо учитывать следующие параметры:</w:t>
      </w:r>
    </w:p>
    <w:p w14:paraId="3BA401F5" w14:textId="77777777" w:rsidR="0084715B" w:rsidRPr="0043372D" w:rsidRDefault="0084715B"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Путевой расход газа (</w:t>
      </w:r>
      <w:proofErr w:type="spellStart"/>
      <w:r w:rsidRPr="0043372D">
        <w:rPr>
          <w:rFonts w:ascii="Times New Roman" w:eastAsia="Times New Roman" w:hAnsi="Times New Roman" w:cs="Times New Roman"/>
          <w:b/>
          <w:bCs/>
          <w:i/>
          <w:iCs/>
          <w:color w:val="000000" w:themeColor="text1"/>
          <w:sz w:val="28"/>
          <w:szCs w:val="28"/>
        </w:rPr>
        <w:t>Qn</w:t>
      </w:r>
      <w:proofErr w:type="spellEnd"/>
      <w:r w:rsidRPr="0043372D">
        <w:rPr>
          <w:rFonts w:ascii="Times New Roman" w:eastAsia="Times New Roman" w:hAnsi="Times New Roman" w:cs="Times New Roman"/>
          <w:b/>
          <w:bCs/>
          <w:color w:val="000000" w:themeColor="text1"/>
          <w:sz w:val="28"/>
          <w:szCs w:val="28"/>
          <w:lang w:val="ru-RU"/>
        </w:rPr>
        <w:t>​)</w:t>
      </w:r>
      <w:r w:rsidRPr="0043372D">
        <w:rPr>
          <w:rFonts w:ascii="Times New Roman" w:eastAsia="Times New Roman" w:hAnsi="Times New Roman" w:cs="Times New Roman"/>
          <w:color w:val="000000" w:themeColor="text1"/>
          <w:sz w:val="28"/>
          <w:szCs w:val="28"/>
          <w:lang w:val="ru-RU"/>
        </w:rPr>
        <w:t>: Расход газа на участке сети, который используется потребителями, подключенными к этому участку.</w:t>
      </w:r>
    </w:p>
    <w:p w14:paraId="1DEBE2FB" w14:textId="77777777" w:rsidR="0084715B" w:rsidRPr="0043372D" w:rsidRDefault="0084715B"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lastRenderedPageBreak/>
        <w:t>Транзитный расход газа (</w:t>
      </w:r>
      <w:proofErr w:type="spellStart"/>
      <w:r w:rsidRPr="0043372D">
        <w:rPr>
          <w:rFonts w:ascii="Times New Roman" w:eastAsia="Times New Roman" w:hAnsi="Times New Roman" w:cs="Times New Roman"/>
          <w:b/>
          <w:bCs/>
          <w:i/>
          <w:iCs/>
          <w:color w:val="000000" w:themeColor="text1"/>
          <w:sz w:val="28"/>
          <w:szCs w:val="28"/>
        </w:rPr>
        <w:t>Qm</w:t>
      </w:r>
      <w:proofErr w:type="spellEnd"/>
      <w:r w:rsidRPr="0043372D">
        <w:rPr>
          <w:rFonts w:ascii="Times New Roman" w:eastAsia="Times New Roman" w:hAnsi="Times New Roman" w:cs="Times New Roman"/>
          <w:b/>
          <w:bCs/>
          <w:color w:val="000000" w:themeColor="text1"/>
          <w:sz w:val="28"/>
          <w:szCs w:val="28"/>
          <w:lang w:val="ru-RU"/>
        </w:rPr>
        <w:t>​)</w:t>
      </w:r>
      <w:r w:rsidRPr="0043372D">
        <w:rPr>
          <w:rFonts w:ascii="Times New Roman" w:eastAsia="Times New Roman" w:hAnsi="Times New Roman" w:cs="Times New Roman"/>
          <w:color w:val="000000" w:themeColor="text1"/>
          <w:sz w:val="28"/>
          <w:szCs w:val="28"/>
          <w:lang w:val="ru-RU"/>
        </w:rPr>
        <w:t>: Расход газа, который проходит через участок сети без использования потребителями.</w:t>
      </w:r>
    </w:p>
    <w:p w14:paraId="7D6F7BE4" w14:textId="77777777" w:rsidR="0084715B" w:rsidRPr="0043372D" w:rsidRDefault="0084715B"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Коэффициент 0.55</w:t>
      </w:r>
      <w:proofErr w:type="gramStart"/>
      <w:r w:rsidRPr="0043372D">
        <w:rPr>
          <w:rFonts w:ascii="Times New Roman" w:eastAsia="Times New Roman" w:hAnsi="Times New Roman" w:cs="Times New Roman"/>
          <w:color w:val="000000" w:themeColor="text1"/>
          <w:sz w:val="28"/>
          <w:szCs w:val="28"/>
          <w:lang w:val="ru-RU"/>
        </w:rPr>
        <w:t>: Зависит</w:t>
      </w:r>
      <w:proofErr w:type="gramEnd"/>
      <w:r w:rsidRPr="0043372D">
        <w:rPr>
          <w:rFonts w:ascii="Times New Roman" w:eastAsia="Times New Roman" w:hAnsi="Times New Roman" w:cs="Times New Roman"/>
          <w:color w:val="000000" w:themeColor="text1"/>
          <w:sz w:val="28"/>
          <w:szCs w:val="28"/>
          <w:lang w:val="ru-RU"/>
        </w:rPr>
        <w:t xml:space="preserve"> от соотношения между путевым и транзитным расходами, а также от числа мелких потребителей.</w:t>
      </w:r>
    </w:p>
    <w:p w14:paraId="38F0C952" w14:textId="77777777" w:rsidR="0084715B" w:rsidRPr="0043372D" w:rsidRDefault="0084715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t>Формулы</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для</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расчета</w:t>
      </w:r>
      <w:proofErr w:type="spellEnd"/>
      <w:r w:rsidRPr="0043372D">
        <w:rPr>
          <w:rStyle w:val="a3"/>
          <w:rFonts w:ascii="Times New Roman" w:hAnsi="Times New Roman" w:cs="Times New Roman"/>
          <w:color w:val="000000" w:themeColor="text1"/>
          <w:sz w:val="28"/>
          <w:szCs w:val="28"/>
        </w:rPr>
        <w:t>:</w:t>
      </w:r>
    </w:p>
    <w:p w14:paraId="0868336C" w14:textId="77777777" w:rsidR="0084715B" w:rsidRPr="0043372D" w:rsidRDefault="0084715B"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1622C807" wp14:editId="5ECD494A">
            <wp:extent cx="5486400" cy="136652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86400" cy="1366520"/>
                    </a:xfrm>
                    <a:prstGeom prst="rect">
                      <a:avLst/>
                    </a:prstGeom>
                  </pic:spPr>
                </pic:pic>
              </a:graphicData>
            </a:graphic>
          </wp:inline>
        </w:drawing>
      </w:r>
    </w:p>
    <w:p w14:paraId="2089678A" w14:textId="77777777" w:rsidR="0084715B" w:rsidRPr="0043372D" w:rsidRDefault="0084715B"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43F8B1A8" wp14:editId="50F04A35">
            <wp:extent cx="5486400" cy="5486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86400" cy="548640"/>
                    </a:xfrm>
                    <a:prstGeom prst="rect">
                      <a:avLst/>
                    </a:prstGeom>
                  </pic:spPr>
                </pic:pic>
              </a:graphicData>
            </a:graphic>
          </wp:inline>
        </w:drawing>
      </w:r>
    </w:p>
    <w:p w14:paraId="5255E08A" w14:textId="77777777" w:rsidR="0084715B" w:rsidRPr="0043372D" w:rsidRDefault="0084715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расчета для участка сети:</w:t>
      </w:r>
    </w:p>
    <w:p w14:paraId="1CCF6647" w14:textId="55BB77A7" w:rsidR="0084715B" w:rsidRPr="0043372D" w:rsidRDefault="0084715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Предположим, на участке</w:t>
      </w:r>
      <w:r w:rsidR="008A1A56" w:rsidRPr="0043372D">
        <w:rPr>
          <w:rFonts w:ascii="Times New Roman" w:hAnsi="Times New Roman" w:cs="Times New Roman"/>
          <w:color w:val="000000" w:themeColor="text1"/>
          <w:sz w:val="28"/>
          <w:szCs w:val="28"/>
          <w:lang w:val="ru-RU"/>
        </w:rPr>
        <w:t xml:space="preserve"> сети имеются следующие данные:</w:t>
      </w:r>
    </w:p>
    <w:p w14:paraId="5B937095" w14:textId="77777777" w:rsidR="0084715B" w:rsidRPr="0043372D" w:rsidRDefault="0084715B"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396E6CD1" wp14:editId="2184BE61">
            <wp:extent cx="4242912" cy="734653"/>
            <wp:effectExtent l="0" t="0" r="5715"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274408" cy="740106"/>
                    </a:xfrm>
                    <a:prstGeom prst="rect">
                      <a:avLst/>
                    </a:prstGeom>
                  </pic:spPr>
                </pic:pic>
              </a:graphicData>
            </a:graphic>
          </wp:inline>
        </w:drawing>
      </w:r>
    </w:p>
    <w:p w14:paraId="4252E636" w14:textId="77777777" w:rsidR="0084715B" w:rsidRPr="0043372D" w:rsidRDefault="0084715B"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3B4E4D22" wp14:editId="308BA4D3">
            <wp:extent cx="5044440" cy="648654"/>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68428" cy="651739"/>
                    </a:xfrm>
                    <a:prstGeom prst="rect">
                      <a:avLst/>
                    </a:prstGeom>
                  </pic:spPr>
                </pic:pic>
              </a:graphicData>
            </a:graphic>
          </wp:inline>
        </w:drawing>
      </w:r>
    </w:p>
    <w:p w14:paraId="664166C2" w14:textId="760FFF2F" w:rsidR="0043372D" w:rsidRPr="0043372D" w:rsidRDefault="0084715B"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6B5D198B" wp14:editId="27ADC4A3">
            <wp:extent cx="2939414" cy="59828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944309" cy="599284"/>
                    </a:xfrm>
                    <a:prstGeom prst="rect">
                      <a:avLst/>
                    </a:prstGeom>
                  </pic:spPr>
                </pic:pic>
              </a:graphicData>
            </a:graphic>
          </wp:inline>
        </w:drawing>
      </w:r>
    </w:p>
    <w:p w14:paraId="43741AE3" w14:textId="438E6056" w:rsidR="0084715B" w:rsidRPr="0043372D" w:rsidRDefault="0084715B"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25AEC0DE" wp14:editId="6DEB2161">
            <wp:extent cx="5486400" cy="110363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86400" cy="1103630"/>
                    </a:xfrm>
                    <a:prstGeom prst="rect">
                      <a:avLst/>
                    </a:prstGeom>
                  </pic:spPr>
                </pic:pic>
              </a:graphicData>
            </a:graphic>
          </wp:inline>
        </w:drawing>
      </w:r>
    </w:p>
    <w:p w14:paraId="48128D0C" w14:textId="26E7A383" w:rsidR="0043372D" w:rsidRPr="0043372D" w:rsidRDefault="0043372D" w:rsidP="0043372D">
      <w:pPr>
        <w:spacing w:after="0" w:line="360" w:lineRule="auto"/>
        <w:ind w:firstLine="720"/>
        <w:jc w:val="center"/>
        <w:rPr>
          <w:rFonts w:ascii="Times New Roman" w:hAnsi="Times New Roman" w:cs="Times New Roman"/>
          <w:color w:val="000000" w:themeColor="text1"/>
          <w:sz w:val="24"/>
          <w:szCs w:val="24"/>
          <w:lang w:val="ru-RU"/>
        </w:rPr>
      </w:pPr>
      <w:r w:rsidRPr="0043372D">
        <w:rPr>
          <w:rFonts w:ascii="Times New Roman" w:hAnsi="Times New Roman" w:cs="Times New Roman"/>
          <w:color w:val="000000" w:themeColor="text1"/>
          <w:sz w:val="24"/>
          <w:szCs w:val="24"/>
          <w:lang w:val="ru-RU"/>
        </w:rPr>
        <w:t>Рисунок 2. Результаты расчёта транзитного расхода газа</w:t>
      </w:r>
    </w:p>
    <w:p w14:paraId="1F789A14" w14:textId="77777777" w:rsidR="0043372D" w:rsidRPr="0043372D" w:rsidRDefault="0043372D" w:rsidP="0043372D">
      <w:pPr>
        <w:spacing w:after="0" w:line="360" w:lineRule="auto"/>
        <w:ind w:firstLine="720"/>
        <w:jc w:val="both"/>
        <w:rPr>
          <w:rFonts w:ascii="Times New Roman" w:hAnsi="Times New Roman" w:cs="Times New Roman"/>
          <w:color w:val="000000" w:themeColor="text1"/>
          <w:sz w:val="24"/>
          <w:szCs w:val="24"/>
          <w:lang w:val="ru-RU"/>
        </w:rPr>
      </w:pPr>
    </w:p>
    <w:p w14:paraId="04C6827E" w14:textId="70BBC1A9" w:rsidR="0084715B" w:rsidRPr="0043372D" w:rsidRDefault="0084715B" w:rsidP="0043372D">
      <w:pPr>
        <w:spacing w:after="0" w:line="360" w:lineRule="auto"/>
        <w:ind w:firstLine="720"/>
        <w:jc w:val="both"/>
        <w:rPr>
          <w:rFonts w:ascii="Times New Roman" w:eastAsia="Times New Roman" w:hAnsi="Times New Roman" w:cs="Times New Roman"/>
          <w:color w:val="000000" w:themeColor="text1"/>
          <w:sz w:val="28"/>
          <w:szCs w:val="28"/>
        </w:rPr>
      </w:pPr>
      <w:r w:rsidRPr="0043372D">
        <w:rPr>
          <w:rFonts w:ascii="Times New Roman" w:eastAsia="Times New Roman" w:hAnsi="Times New Roman" w:cs="Times New Roman"/>
          <w:noProof/>
          <w:color w:val="000000" w:themeColor="text1"/>
          <w:sz w:val="28"/>
          <w:szCs w:val="28"/>
        </w:rPr>
        <w:lastRenderedPageBreak/>
        <w:drawing>
          <wp:inline distT="0" distB="0" distL="0" distR="0" wp14:anchorId="2CE7777B" wp14:editId="706C8B4F">
            <wp:extent cx="3458058" cy="1105054"/>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58058" cy="1105054"/>
                    </a:xfrm>
                    <a:prstGeom prst="rect">
                      <a:avLst/>
                    </a:prstGeom>
                  </pic:spPr>
                </pic:pic>
              </a:graphicData>
            </a:graphic>
          </wp:inline>
        </w:drawing>
      </w:r>
    </w:p>
    <w:p w14:paraId="6E016CC6" w14:textId="77777777" w:rsidR="0043372D" w:rsidRPr="0043372D" w:rsidRDefault="0043372D" w:rsidP="0043372D">
      <w:pPr>
        <w:spacing w:after="0" w:line="360" w:lineRule="auto"/>
        <w:ind w:firstLine="720"/>
        <w:jc w:val="both"/>
        <w:rPr>
          <w:rFonts w:ascii="Times New Roman" w:eastAsia="Times New Roman" w:hAnsi="Times New Roman" w:cs="Times New Roman"/>
          <w:color w:val="000000" w:themeColor="text1"/>
          <w:sz w:val="28"/>
          <w:szCs w:val="28"/>
        </w:rPr>
      </w:pPr>
    </w:p>
    <w:p w14:paraId="4E88D2FF" w14:textId="77777777" w:rsidR="00C43920" w:rsidRPr="0043372D" w:rsidRDefault="00C43920" w:rsidP="0043372D">
      <w:pPr>
        <w:spacing w:after="0" w:line="360" w:lineRule="auto"/>
        <w:ind w:firstLine="720"/>
        <w:jc w:val="both"/>
        <w:rPr>
          <w:rFonts w:ascii="Times New Roman" w:hAnsi="Times New Roman" w:cs="Times New Roman"/>
          <w:b/>
          <w:bCs/>
          <w:iCs/>
          <w:color w:val="000000" w:themeColor="text1"/>
          <w:sz w:val="28"/>
          <w:szCs w:val="28"/>
          <w:lang w:val="ru-RU"/>
        </w:rPr>
      </w:pPr>
      <w:r w:rsidRPr="0043372D">
        <w:rPr>
          <w:rFonts w:ascii="Times New Roman" w:hAnsi="Times New Roman" w:cs="Times New Roman"/>
          <w:b/>
          <w:bCs/>
          <w:iCs/>
          <w:color w:val="000000" w:themeColor="text1"/>
          <w:sz w:val="28"/>
          <w:szCs w:val="28"/>
          <w:lang w:val="ru-RU"/>
        </w:rPr>
        <w:t>4 Выбор, обоснование и конструирование схемы газоснабжения</w:t>
      </w:r>
    </w:p>
    <w:p w14:paraId="72135574" w14:textId="77777777" w:rsidR="00C43920" w:rsidRPr="0043372D" w:rsidRDefault="00C43920"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Для выбора, обоснования и конструирования схемы газоснабжения необходи</w:t>
      </w:r>
      <w:r w:rsidR="00287688" w:rsidRPr="0043372D">
        <w:rPr>
          <w:rFonts w:ascii="Times New Roman" w:eastAsia="Times New Roman" w:hAnsi="Times New Roman" w:cs="Times New Roman"/>
          <w:color w:val="000000" w:themeColor="text1"/>
          <w:sz w:val="28"/>
          <w:szCs w:val="28"/>
          <w:lang w:val="ru-RU"/>
        </w:rPr>
        <w:t>мо учитывать следующие аспекты:</w:t>
      </w:r>
    </w:p>
    <w:p w14:paraId="6AC234A8" w14:textId="77777777" w:rsidR="00C43920" w:rsidRPr="0043372D" w:rsidRDefault="00287688"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1.Тип газопровода</w:t>
      </w:r>
      <w:proofErr w:type="gramStart"/>
      <w:r w:rsidR="00C43920" w:rsidRPr="0043372D">
        <w:rPr>
          <w:rFonts w:ascii="Times New Roman" w:eastAsia="Times New Roman" w:hAnsi="Times New Roman" w:cs="Times New Roman"/>
          <w:color w:val="000000" w:themeColor="text1"/>
          <w:sz w:val="28"/>
          <w:szCs w:val="28"/>
          <w:lang w:val="ru-RU"/>
        </w:rPr>
        <w:t>: Определите</w:t>
      </w:r>
      <w:proofErr w:type="gramEnd"/>
      <w:r w:rsidR="00C43920" w:rsidRPr="0043372D">
        <w:rPr>
          <w:rFonts w:ascii="Times New Roman" w:eastAsia="Times New Roman" w:hAnsi="Times New Roman" w:cs="Times New Roman"/>
          <w:color w:val="000000" w:themeColor="text1"/>
          <w:sz w:val="28"/>
          <w:szCs w:val="28"/>
          <w:lang w:val="ru-RU"/>
        </w:rPr>
        <w:t>, будет ли газопровод надземным, подземным или комбинированным. Надземные газопроводы обычно используются в промышленных зонах,</w:t>
      </w:r>
      <w:r w:rsidRPr="0043372D">
        <w:rPr>
          <w:rFonts w:ascii="Times New Roman" w:eastAsia="Times New Roman" w:hAnsi="Times New Roman" w:cs="Times New Roman"/>
          <w:color w:val="000000" w:themeColor="text1"/>
          <w:sz w:val="28"/>
          <w:szCs w:val="28"/>
          <w:lang w:val="ru-RU"/>
        </w:rPr>
        <w:t xml:space="preserve"> а подземные — в жилых районах.</w:t>
      </w:r>
    </w:p>
    <w:p w14:paraId="376AF210" w14:textId="77777777" w:rsidR="00C43920" w:rsidRPr="0043372D" w:rsidRDefault="00287688"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2.Материал труб</w:t>
      </w:r>
      <w:r w:rsidR="00C43920" w:rsidRPr="0043372D">
        <w:rPr>
          <w:rFonts w:ascii="Times New Roman" w:eastAsia="Times New Roman" w:hAnsi="Times New Roman" w:cs="Times New Roman"/>
          <w:color w:val="000000" w:themeColor="text1"/>
          <w:sz w:val="28"/>
          <w:szCs w:val="28"/>
          <w:lang w:val="ru-RU"/>
        </w:rPr>
        <w:t>: Выберите материал труб в зависимости от условий эксплуатации. Стальные трубы используются для высокого давления, а полиэтиленовые — для низкого и среднего дав</w:t>
      </w:r>
      <w:r w:rsidRPr="0043372D">
        <w:rPr>
          <w:rFonts w:ascii="Times New Roman" w:eastAsia="Times New Roman" w:hAnsi="Times New Roman" w:cs="Times New Roman"/>
          <w:color w:val="000000" w:themeColor="text1"/>
          <w:sz w:val="28"/>
          <w:szCs w:val="28"/>
          <w:lang w:val="ru-RU"/>
        </w:rPr>
        <w:t>ления.</w:t>
      </w:r>
    </w:p>
    <w:p w14:paraId="1CD53245" w14:textId="77777777" w:rsidR="00C43920" w:rsidRPr="0043372D" w:rsidRDefault="00287688"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3. Давление газа</w:t>
      </w:r>
      <w:proofErr w:type="gramStart"/>
      <w:r w:rsidR="00C43920" w:rsidRPr="0043372D">
        <w:rPr>
          <w:rFonts w:ascii="Times New Roman" w:eastAsia="Times New Roman" w:hAnsi="Times New Roman" w:cs="Times New Roman"/>
          <w:color w:val="000000" w:themeColor="text1"/>
          <w:sz w:val="28"/>
          <w:szCs w:val="28"/>
          <w:lang w:val="ru-RU"/>
        </w:rPr>
        <w:t>: Определите</w:t>
      </w:r>
      <w:proofErr w:type="gramEnd"/>
      <w:r w:rsidR="00C43920" w:rsidRPr="0043372D">
        <w:rPr>
          <w:rFonts w:ascii="Times New Roman" w:eastAsia="Times New Roman" w:hAnsi="Times New Roman" w:cs="Times New Roman"/>
          <w:color w:val="000000" w:themeColor="text1"/>
          <w:sz w:val="28"/>
          <w:szCs w:val="28"/>
          <w:lang w:val="ru-RU"/>
        </w:rPr>
        <w:t xml:space="preserve"> давление газа в системе. Оно может быть низким (до 0.005 МПа), средним (0.005–0.3 </w:t>
      </w:r>
      <w:r w:rsidRPr="0043372D">
        <w:rPr>
          <w:rFonts w:ascii="Times New Roman" w:eastAsia="Times New Roman" w:hAnsi="Times New Roman" w:cs="Times New Roman"/>
          <w:color w:val="000000" w:themeColor="text1"/>
          <w:sz w:val="28"/>
          <w:szCs w:val="28"/>
          <w:lang w:val="ru-RU"/>
        </w:rPr>
        <w:t>МПа) или высоким (0.3–1.2 МПа).</w:t>
      </w:r>
    </w:p>
    <w:p w14:paraId="39F64E78" w14:textId="77777777" w:rsidR="00C43920" w:rsidRPr="0043372D" w:rsidRDefault="00287688"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4.Расположение оборудования</w:t>
      </w:r>
      <w:proofErr w:type="gramStart"/>
      <w:r w:rsidR="00C43920" w:rsidRPr="0043372D">
        <w:rPr>
          <w:rFonts w:ascii="Times New Roman" w:eastAsia="Times New Roman" w:hAnsi="Times New Roman" w:cs="Times New Roman"/>
          <w:color w:val="000000" w:themeColor="text1"/>
          <w:sz w:val="28"/>
          <w:szCs w:val="28"/>
          <w:lang w:val="ru-RU"/>
        </w:rPr>
        <w:t>: Разместите</w:t>
      </w:r>
      <w:proofErr w:type="gramEnd"/>
      <w:r w:rsidR="00C43920" w:rsidRPr="0043372D">
        <w:rPr>
          <w:rFonts w:ascii="Times New Roman" w:eastAsia="Times New Roman" w:hAnsi="Times New Roman" w:cs="Times New Roman"/>
          <w:color w:val="000000" w:themeColor="text1"/>
          <w:sz w:val="28"/>
          <w:szCs w:val="28"/>
          <w:lang w:val="ru-RU"/>
        </w:rPr>
        <w:t xml:space="preserve"> оборудование (регуляторы давления, фильтры, счетчики) в соответствии с требованиями безопа</w:t>
      </w:r>
      <w:r w:rsidRPr="0043372D">
        <w:rPr>
          <w:rFonts w:ascii="Times New Roman" w:eastAsia="Times New Roman" w:hAnsi="Times New Roman" w:cs="Times New Roman"/>
          <w:color w:val="000000" w:themeColor="text1"/>
          <w:sz w:val="28"/>
          <w:szCs w:val="28"/>
          <w:lang w:val="ru-RU"/>
        </w:rPr>
        <w:t>сности и удобства обслуживания.</w:t>
      </w:r>
    </w:p>
    <w:p w14:paraId="392D1D6C" w14:textId="77777777" w:rsidR="00C43920" w:rsidRPr="0043372D" w:rsidRDefault="00287688"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5.Схема подключения</w:t>
      </w:r>
      <w:r w:rsidR="00C43920" w:rsidRPr="0043372D">
        <w:rPr>
          <w:rFonts w:ascii="Times New Roman" w:eastAsia="Times New Roman" w:hAnsi="Times New Roman" w:cs="Times New Roman"/>
          <w:color w:val="000000" w:themeColor="text1"/>
          <w:sz w:val="28"/>
          <w:szCs w:val="28"/>
          <w:lang w:val="ru-RU"/>
        </w:rPr>
        <w:t>: Выберите схему подключения потребителей (тупиковая, кольцевая или комбинированная). Кольцевая схема обеспеч</w:t>
      </w:r>
      <w:r w:rsidRPr="0043372D">
        <w:rPr>
          <w:rFonts w:ascii="Times New Roman" w:eastAsia="Times New Roman" w:hAnsi="Times New Roman" w:cs="Times New Roman"/>
          <w:color w:val="000000" w:themeColor="text1"/>
          <w:sz w:val="28"/>
          <w:szCs w:val="28"/>
          <w:lang w:val="ru-RU"/>
        </w:rPr>
        <w:t>ивает более высокую надежность.</w:t>
      </w:r>
    </w:p>
    <w:p w14:paraId="18BE407A" w14:textId="77F476DC" w:rsidR="00C43920" w:rsidRPr="0043372D" w:rsidRDefault="00287688"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 xml:space="preserve">     Безопасность</w:t>
      </w:r>
      <w:proofErr w:type="gramStart"/>
      <w:r w:rsidR="00C43920" w:rsidRPr="0043372D">
        <w:rPr>
          <w:rFonts w:ascii="Times New Roman" w:eastAsia="Times New Roman" w:hAnsi="Times New Roman" w:cs="Times New Roman"/>
          <w:color w:val="000000" w:themeColor="text1"/>
          <w:sz w:val="28"/>
          <w:szCs w:val="28"/>
          <w:lang w:val="ru-RU"/>
        </w:rPr>
        <w:t>: Убедитесь</w:t>
      </w:r>
      <w:proofErr w:type="gramEnd"/>
      <w:r w:rsidR="00C43920" w:rsidRPr="0043372D">
        <w:rPr>
          <w:rFonts w:ascii="Times New Roman" w:eastAsia="Times New Roman" w:hAnsi="Times New Roman" w:cs="Times New Roman"/>
          <w:color w:val="000000" w:themeColor="text1"/>
          <w:sz w:val="28"/>
          <w:szCs w:val="28"/>
          <w:lang w:val="ru-RU"/>
        </w:rPr>
        <w:t xml:space="preserve">, что схема соответствует нормам </w:t>
      </w:r>
      <w:r w:rsidRPr="0043372D">
        <w:rPr>
          <w:rFonts w:ascii="Times New Roman" w:eastAsia="Times New Roman" w:hAnsi="Times New Roman" w:cs="Times New Roman"/>
          <w:color w:val="000000" w:themeColor="text1"/>
          <w:sz w:val="28"/>
          <w:szCs w:val="28"/>
          <w:lang w:val="ru-RU"/>
        </w:rPr>
        <w:t xml:space="preserve">    </w:t>
      </w:r>
      <w:r w:rsidR="00C43920" w:rsidRPr="0043372D">
        <w:rPr>
          <w:rFonts w:ascii="Times New Roman" w:eastAsia="Times New Roman" w:hAnsi="Times New Roman" w:cs="Times New Roman"/>
          <w:color w:val="000000" w:themeColor="text1"/>
          <w:sz w:val="28"/>
          <w:szCs w:val="28"/>
          <w:lang w:val="ru-RU"/>
        </w:rPr>
        <w:t>безопасности, включая установку предохранительных клапанов и систем контроля</w:t>
      </w:r>
      <w:r w:rsidR="004C37FB" w:rsidRPr="0043372D">
        <w:rPr>
          <w:rFonts w:ascii="Times New Roman" w:eastAsia="Times New Roman" w:hAnsi="Times New Roman" w:cs="Times New Roman"/>
          <w:color w:val="000000" w:themeColor="text1"/>
          <w:sz w:val="28"/>
          <w:szCs w:val="28"/>
          <w:lang w:val="ru-RU"/>
        </w:rPr>
        <w:t>.</w:t>
      </w:r>
    </w:p>
    <w:p w14:paraId="0CC9A69C" w14:textId="77777777" w:rsidR="0043372D" w:rsidRPr="0043372D" w:rsidRDefault="0043372D" w:rsidP="0043372D">
      <w:pPr>
        <w:spacing w:after="0" w:line="360" w:lineRule="auto"/>
        <w:ind w:firstLine="720"/>
        <w:jc w:val="both"/>
        <w:rPr>
          <w:rFonts w:ascii="Times New Roman" w:eastAsia="Times New Roman" w:hAnsi="Times New Roman" w:cs="Times New Roman"/>
          <w:color w:val="000000" w:themeColor="text1"/>
          <w:sz w:val="28"/>
          <w:szCs w:val="28"/>
          <w:lang w:val="ru-RU"/>
        </w:rPr>
      </w:pPr>
    </w:p>
    <w:p w14:paraId="4C36D1A7" w14:textId="6E15DC1E" w:rsidR="0043372D" w:rsidRPr="0043372D" w:rsidRDefault="00C43920" w:rsidP="0043372D">
      <w:pPr>
        <w:spacing w:after="0" w:line="360" w:lineRule="auto"/>
        <w:ind w:firstLine="720"/>
        <w:jc w:val="both"/>
        <w:rPr>
          <w:rFonts w:ascii="Times New Roman" w:hAnsi="Times New Roman" w:cs="Times New Roman"/>
          <w:b/>
          <w:bCs/>
          <w:iCs/>
          <w:color w:val="000000" w:themeColor="text1"/>
          <w:sz w:val="28"/>
          <w:szCs w:val="28"/>
          <w:lang w:val="ru-RU"/>
        </w:rPr>
      </w:pPr>
      <w:r w:rsidRPr="0043372D">
        <w:rPr>
          <w:rFonts w:ascii="Times New Roman" w:hAnsi="Times New Roman" w:cs="Times New Roman"/>
          <w:b/>
          <w:bCs/>
          <w:i/>
          <w:color w:val="000000" w:themeColor="text1"/>
          <w:sz w:val="28"/>
          <w:szCs w:val="28"/>
          <w:lang w:val="ru-RU"/>
        </w:rPr>
        <w:t>5.</w:t>
      </w:r>
      <w:r w:rsidRPr="0043372D">
        <w:rPr>
          <w:rFonts w:ascii="Times New Roman" w:hAnsi="Times New Roman" w:cs="Times New Roman"/>
          <w:b/>
          <w:bCs/>
          <w:iCs/>
          <w:color w:val="000000" w:themeColor="text1"/>
          <w:sz w:val="28"/>
          <w:szCs w:val="28"/>
          <w:lang w:val="ru-RU"/>
        </w:rPr>
        <w:t>Гидравлический расчет газопроводов</w:t>
      </w:r>
    </w:p>
    <w:p w14:paraId="30911B51" w14:textId="77777777" w:rsidR="00C43920" w:rsidRPr="0043372D" w:rsidRDefault="00C43920"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Для выполнения гидравлического расчета газопроводов, необходимо определить оптимальные диаметры труб, чтобы обеспечить бесперебойное снабжение газом всех потребителей в часы максимального потребления. Основные этапы расчета включают:</w:t>
      </w:r>
    </w:p>
    <w:p w14:paraId="49D1CF43" w14:textId="77777777" w:rsidR="00C43920" w:rsidRPr="0043372D" w:rsidRDefault="00C43920"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Определение расчетной длины газопровода</w:t>
      </w:r>
      <w:r w:rsidRPr="0043372D">
        <w:rPr>
          <w:rFonts w:ascii="Times New Roman" w:eastAsia="Times New Roman" w:hAnsi="Times New Roman" w:cs="Times New Roman"/>
          <w:color w:val="000000" w:themeColor="text1"/>
          <w:sz w:val="28"/>
          <w:szCs w:val="28"/>
          <w:lang w:val="ru-RU"/>
        </w:rPr>
        <w:t>:</w:t>
      </w:r>
    </w:p>
    <w:p w14:paraId="61D94110" w14:textId="7C08723A" w:rsidR="008D1723" w:rsidRPr="0043372D" w:rsidRDefault="00C43920" w:rsidP="0043372D">
      <w:pPr>
        <w:spacing w:after="0" w:line="360" w:lineRule="auto"/>
        <w:ind w:firstLine="720"/>
        <w:jc w:val="both"/>
        <w:rPr>
          <w:rFonts w:ascii="Times New Roman" w:hAnsi="Times New Roman" w:cs="Times New Roman"/>
          <w:b/>
          <w:bCs/>
          <w:i/>
          <w:color w:val="000000" w:themeColor="text1"/>
          <w:sz w:val="28"/>
          <w:szCs w:val="28"/>
        </w:rPr>
      </w:pPr>
      <w:r w:rsidRPr="0043372D">
        <w:rPr>
          <w:rFonts w:ascii="Times New Roman" w:eastAsia="Times New Roman" w:hAnsi="Times New Roman" w:cs="Times New Roman"/>
          <w:color w:val="000000" w:themeColor="text1"/>
          <w:sz w:val="28"/>
          <w:szCs w:val="28"/>
          <w:bdr w:val="none" w:sz="0" w:space="0" w:color="auto" w:frame="1"/>
          <w:lang w:val="ru-RU"/>
        </w:rPr>
        <w:br/>
      </w:r>
      <w:r w:rsidRPr="0043372D">
        <w:rPr>
          <w:rFonts w:ascii="Times New Roman" w:hAnsi="Times New Roman" w:cs="Times New Roman"/>
          <w:b/>
          <w:bCs/>
          <w:i/>
          <w:noProof/>
          <w:color w:val="000000" w:themeColor="text1"/>
          <w:sz w:val="28"/>
          <w:szCs w:val="28"/>
        </w:rPr>
        <w:drawing>
          <wp:inline distT="0" distB="0" distL="0" distR="0" wp14:anchorId="05B49527" wp14:editId="18E749D7">
            <wp:extent cx="2981741" cy="543001"/>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81741" cy="543001"/>
                    </a:xfrm>
                    <a:prstGeom prst="rect">
                      <a:avLst/>
                    </a:prstGeom>
                  </pic:spPr>
                </pic:pic>
              </a:graphicData>
            </a:graphic>
          </wp:inline>
        </w:drawing>
      </w:r>
    </w:p>
    <w:p w14:paraId="66A1EFE8" w14:textId="77777777" w:rsidR="00287688" w:rsidRPr="0043372D" w:rsidRDefault="008D172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 потерь давления</w:t>
      </w:r>
      <w:r w:rsidRPr="0043372D">
        <w:rPr>
          <w:rFonts w:ascii="Times New Roman" w:hAnsi="Times New Roman" w:cs="Times New Roman"/>
          <w:color w:val="000000" w:themeColor="text1"/>
          <w:sz w:val="28"/>
          <w:szCs w:val="28"/>
          <w:lang w:val="ru-RU"/>
        </w:rPr>
        <w:t>:</w:t>
      </w:r>
    </w:p>
    <w:p w14:paraId="6D7D831A" w14:textId="77777777" w:rsidR="008D1723" w:rsidRPr="0043372D" w:rsidRDefault="008D1723"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color w:val="000000" w:themeColor="text1"/>
          <w:sz w:val="28"/>
          <w:szCs w:val="28"/>
          <w:lang w:val="ru-RU"/>
        </w:rPr>
        <w:br/>
        <w:t xml:space="preserve">Потери давления в газопроводе складываются из линейных потерь на трение и местных потерь. </w:t>
      </w:r>
      <w:proofErr w:type="spellStart"/>
      <w:r w:rsidRPr="0043372D">
        <w:rPr>
          <w:rFonts w:ascii="Times New Roman" w:hAnsi="Times New Roman" w:cs="Times New Roman"/>
          <w:color w:val="000000" w:themeColor="text1"/>
          <w:sz w:val="28"/>
          <w:szCs w:val="28"/>
        </w:rPr>
        <w:t>Линейные</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потери</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рассчитываются</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по</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формуле</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Дарси-Вейсбаха</w:t>
      </w:r>
      <w:proofErr w:type="spellEnd"/>
      <w:r w:rsidRPr="0043372D">
        <w:rPr>
          <w:rFonts w:ascii="Times New Roman" w:hAnsi="Times New Roman" w:cs="Times New Roman"/>
          <w:color w:val="000000" w:themeColor="text1"/>
          <w:sz w:val="28"/>
          <w:szCs w:val="28"/>
        </w:rPr>
        <w:t>:</w:t>
      </w:r>
    </w:p>
    <w:p w14:paraId="764B4710" w14:textId="42528ADE" w:rsidR="008D1723" w:rsidRPr="0043372D" w:rsidRDefault="008D1723" w:rsidP="0043372D">
      <w:pPr>
        <w:spacing w:after="0" w:line="360" w:lineRule="auto"/>
        <w:ind w:firstLine="720"/>
        <w:jc w:val="both"/>
        <w:rPr>
          <w:rFonts w:ascii="Times New Roman" w:eastAsia="Times New Roman" w:hAnsi="Times New Roman" w:cs="Times New Roman"/>
          <w:color w:val="000000" w:themeColor="text1"/>
          <w:sz w:val="28"/>
          <w:szCs w:val="28"/>
        </w:rPr>
      </w:pPr>
      <w:r w:rsidRPr="0043372D">
        <w:rPr>
          <w:rFonts w:ascii="Times New Roman" w:eastAsia="Times New Roman" w:hAnsi="Times New Roman" w:cs="Times New Roman"/>
          <w:noProof/>
          <w:color w:val="000000" w:themeColor="text1"/>
          <w:sz w:val="28"/>
          <w:szCs w:val="28"/>
        </w:rPr>
        <w:drawing>
          <wp:inline distT="0" distB="0" distL="0" distR="0" wp14:anchorId="27E3D7E9" wp14:editId="4425069D">
            <wp:extent cx="2360295" cy="717960"/>
            <wp:effectExtent l="0" t="0" r="1905"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371160" cy="721265"/>
                    </a:xfrm>
                    <a:prstGeom prst="rect">
                      <a:avLst/>
                    </a:prstGeom>
                  </pic:spPr>
                </pic:pic>
              </a:graphicData>
            </a:graphic>
          </wp:inline>
        </w:drawing>
      </w:r>
    </w:p>
    <w:p w14:paraId="40F220FB" w14:textId="77777777" w:rsidR="008D1723" w:rsidRPr="0043372D" w:rsidRDefault="008D1723"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Учет местных сопротивлений</w:t>
      </w:r>
      <w:r w:rsidRPr="0043372D">
        <w:rPr>
          <w:rFonts w:ascii="Times New Roman" w:eastAsia="Times New Roman" w:hAnsi="Times New Roman" w:cs="Times New Roman"/>
          <w:color w:val="000000" w:themeColor="text1"/>
          <w:sz w:val="28"/>
          <w:szCs w:val="28"/>
          <w:lang w:val="ru-RU"/>
        </w:rPr>
        <w:t>:</w:t>
      </w:r>
      <w:r w:rsidRPr="0043372D">
        <w:rPr>
          <w:rFonts w:ascii="Times New Roman" w:eastAsia="Times New Roman" w:hAnsi="Times New Roman" w:cs="Times New Roman"/>
          <w:color w:val="000000" w:themeColor="text1"/>
          <w:sz w:val="28"/>
          <w:szCs w:val="28"/>
          <w:lang w:val="ru-RU"/>
        </w:rPr>
        <w:br/>
        <w:t>Местные сопротивления (колена, отводы, тройники и т.д.) увеличивают общие потери давления. Для учета местных сопротивлений увеличивают расчетную длину газопровода на 5–10%.</w:t>
      </w:r>
    </w:p>
    <w:p w14:paraId="23E813E1" w14:textId="77777777" w:rsidR="008D1723" w:rsidRPr="0043372D" w:rsidRDefault="008D1723"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Подбор диаметра труб</w:t>
      </w:r>
      <w:r w:rsidRPr="0043372D">
        <w:rPr>
          <w:rFonts w:ascii="Times New Roman" w:eastAsia="Times New Roman" w:hAnsi="Times New Roman" w:cs="Times New Roman"/>
          <w:color w:val="000000" w:themeColor="text1"/>
          <w:sz w:val="28"/>
          <w:szCs w:val="28"/>
          <w:lang w:val="ru-RU"/>
        </w:rPr>
        <w:t>:</w:t>
      </w:r>
      <w:r w:rsidRPr="0043372D">
        <w:rPr>
          <w:rFonts w:ascii="Times New Roman" w:eastAsia="Times New Roman" w:hAnsi="Times New Roman" w:cs="Times New Roman"/>
          <w:color w:val="000000" w:themeColor="text1"/>
          <w:sz w:val="28"/>
          <w:szCs w:val="28"/>
          <w:lang w:val="ru-RU"/>
        </w:rPr>
        <w:br/>
        <w:t>Диаметр труб подбирается на основе расчетного расхода газа и допустимых потерь давления. Используются номограммы или таблицы для определения оптимального диаметра.</w:t>
      </w:r>
    </w:p>
    <w:p w14:paraId="194F5849" w14:textId="77777777" w:rsidR="008D1723" w:rsidRPr="0043372D" w:rsidRDefault="008D1723"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lastRenderedPageBreak/>
        <w:t>Проверка давления в конечных точках</w:t>
      </w:r>
      <w:r w:rsidRPr="0043372D">
        <w:rPr>
          <w:rFonts w:ascii="Times New Roman" w:eastAsia="Times New Roman" w:hAnsi="Times New Roman" w:cs="Times New Roman"/>
          <w:color w:val="000000" w:themeColor="text1"/>
          <w:sz w:val="28"/>
          <w:szCs w:val="28"/>
          <w:lang w:val="ru-RU"/>
        </w:rPr>
        <w:t>:</w:t>
      </w:r>
      <w:r w:rsidRPr="0043372D">
        <w:rPr>
          <w:rFonts w:ascii="Times New Roman" w:eastAsia="Times New Roman" w:hAnsi="Times New Roman" w:cs="Times New Roman"/>
          <w:color w:val="000000" w:themeColor="text1"/>
          <w:sz w:val="28"/>
          <w:szCs w:val="28"/>
          <w:lang w:val="ru-RU"/>
        </w:rPr>
        <w:br/>
        <w:t>Давление в конечных точках сети должно быть не ниже минимально допустимого значения для потребителей.</w:t>
      </w:r>
    </w:p>
    <w:p w14:paraId="4CE8A158" w14:textId="77777777" w:rsidR="008D1723" w:rsidRPr="0043372D" w:rsidRDefault="008D1723"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t>Расчетная</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длина</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газопровода</w:t>
      </w:r>
      <w:proofErr w:type="spellEnd"/>
      <w:r w:rsidRPr="0043372D">
        <w:rPr>
          <w:rFonts w:ascii="Times New Roman" w:hAnsi="Times New Roman" w:cs="Times New Roman"/>
          <w:color w:val="000000" w:themeColor="text1"/>
          <w:sz w:val="28"/>
          <w:szCs w:val="28"/>
        </w:rPr>
        <w:t>:</w:t>
      </w:r>
    </w:p>
    <w:p w14:paraId="13828C21" w14:textId="77777777" w:rsidR="008D1723" w:rsidRPr="0043372D" w:rsidRDefault="008D1723"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noProof/>
          <w:color w:val="000000" w:themeColor="text1"/>
          <w:sz w:val="28"/>
          <w:szCs w:val="28"/>
        </w:rPr>
        <w:drawing>
          <wp:inline distT="0" distB="0" distL="0" distR="0" wp14:anchorId="699DC74A" wp14:editId="753B23A0">
            <wp:extent cx="2553056" cy="581106"/>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553056" cy="581106"/>
                    </a:xfrm>
                    <a:prstGeom prst="rect">
                      <a:avLst/>
                    </a:prstGeom>
                  </pic:spPr>
                </pic:pic>
              </a:graphicData>
            </a:graphic>
          </wp:inline>
        </w:drawing>
      </w:r>
    </w:p>
    <w:p w14:paraId="12469BB1" w14:textId="77777777" w:rsidR="008D1723" w:rsidRPr="0043372D" w:rsidRDefault="008D1723"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t>Потери</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давления</w:t>
      </w:r>
      <w:proofErr w:type="spellEnd"/>
      <w:r w:rsidRPr="0043372D">
        <w:rPr>
          <w:rFonts w:ascii="Times New Roman" w:hAnsi="Times New Roman" w:cs="Times New Roman"/>
          <w:color w:val="000000" w:themeColor="text1"/>
          <w:sz w:val="28"/>
          <w:szCs w:val="28"/>
        </w:rPr>
        <w:t>:</w:t>
      </w:r>
    </w:p>
    <w:p w14:paraId="39CF96A4" w14:textId="77777777" w:rsidR="008D1723" w:rsidRPr="0043372D" w:rsidRDefault="008D1723"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noProof/>
          <w:color w:val="000000" w:themeColor="text1"/>
          <w:sz w:val="28"/>
          <w:szCs w:val="28"/>
        </w:rPr>
        <w:drawing>
          <wp:inline distT="0" distB="0" distL="0" distR="0" wp14:anchorId="62F0923F" wp14:editId="78D2A662">
            <wp:extent cx="3553321" cy="695422"/>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553321" cy="695422"/>
                    </a:xfrm>
                    <a:prstGeom prst="rect">
                      <a:avLst/>
                    </a:prstGeom>
                  </pic:spPr>
                </pic:pic>
              </a:graphicData>
            </a:graphic>
          </wp:inline>
        </w:drawing>
      </w:r>
    </w:p>
    <w:p w14:paraId="6BD2D40A" w14:textId="77777777" w:rsidR="008D1723" w:rsidRPr="0043372D" w:rsidRDefault="008D1723"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Подбор диаметра труб</w:t>
      </w:r>
      <w:r w:rsidRPr="0043372D">
        <w:rPr>
          <w:rFonts w:ascii="Times New Roman" w:eastAsia="Times New Roman" w:hAnsi="Times New Roman" w:cs="Times New Roman"/>
          <w:color w:val="000000" w:themeColor="text1"/>
          <w:sz w:val="28"/>
          <w:szCs w:val="28"/>
          <w:lang w:val="ru-RU"/>
        </w:rPr>
        <w:t>:</w:t>
      </w:r>
      <w:r w:rsidRPr="0043372D">
        <w:rPr>
          <w:rFonts w:ascii="Times New Roman" w:eastAsia="Times New Roman" w:hAnsi="Times New Roman" w:cs="Times New Roman"/>
          <w:color w:val="000000" w:themeColor="text1"/>
          <w:sz w:val="28"/>
          <w:szCs w:val="28"/>
          <w:lang w:val="ru-RU"/>
        </w:rPr>
        <w:br/>
        <w:t>Используя номограммы, подбираем диаметр трубы, обеспечивающий потери давления не более 3850 Па при расходе 100 м³/ч.</w:t>
      </w:r>
    </w:p>
    <w:p w14:paraId="0C415527" w14:textId="70599D47" w:rsidR="008D1723" w:rsidRPr="0043372D" w:rsidRDefault="008D1723"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Для обеспечения бесперебойного снабжения газом с учетом потерь давления, необходимо подобрать трубы соответствующего диаметра и проверить д</w:t>
      </w:r>
      <w:r w:rsidR="008A1A56" w:rsidRPr="0043372D">
        <w:rPr>
          <w:rFonts w:ascii="Times New Roman" w:eastAsia="Times New Roman" w:hAnsi="Times New Roman" w:cs="Times New Roman"/>
          <w:color w:val="000000" w:themeColor="text1"/>
          <w:sz w:val="28"/>
          <w:szCs w:val="28"/>
          <w:lang w:val="ru-RU"/>
        </w:rPr>
        <w:t>авление в конечных точках сети.</w:t>
      </w:r>
    </w:p>
    <w:p w14:paraId="416C6D2B" w14:textId="77777777" w:rsidR="008D1723" w:rsidRPr="0043372D" w:rsidRDefault="008D1723"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Для выполнения гидравлического расчета газопроводов, необходимо учитывать режим движения газа, который характеризуется числом Рейнольдса (</w:t>
      </w:r>
      <w:r w:rsidRPr="0043372D">
        <w:rPr>
          <w:rFonts w:ascii="Times New Roman" w:hAnsi="Times New Roman" w:cs="Times New Roman"/>
          <w:iCs/>
          <w:color w:val="000000" w:themeColor="text1"/>
          <w:sz w:val="28"/>
          <w:szCs w:val="28"/>
        </w:rPr>
        <w:t>Re</w:t>
      </w:r>
      <w:r w:rsidRPr="0043372D">
        <w:rPr>
          <w:rFonts w:ascii="Times New Roman" w:hAnsi="Times New Roman" w:cs="Times New Roman"/>
          <w:iCs/>
          <w:color w:val="000000" w:themeColor="text1"/>
          <w:sz w:val="28"/>
          <w:szCs w:val="28"/>
          <w:lang w:val="ru-RU"/>
        </w:rPr>
        <w:t>). В зависимости от режима движения (ламинарный, критический или турбулентный), используются различные формулы для расчета потерь давления.</w:t>
      </w:r>
    </w:p>
    <w:p w14:paraId="77A4E6B4" w14:textId="77777777" w:rsidR="008D1723" w:rsidRPr="0043372D" w:rsidRDefault="008D172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Основные формулы для расчета потерь давления:</w:t>
      </w:r>
    </w:p>
    <w:p w14:paraId="0C3390AA" w14:textId="77777777" w:rsidR="008D1723" w:rsidRPr="0043372D" w:rsidRDefault="008D172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Ламинарный режим (</w:t>
      </w:r>
      <w:r w:rsidRPr="0043372D">
        <w:rPr>
          <w:rStyle w:val="a3"/>
          <w:rFonts w:ascii="Times New Roman" w:hAnsi="Times New Roman" w:cs="Times New Roman"/>
          <w:color w:val="000000" w:themeColor="text1"/>
          <w:sz w:val="28"/>
          <w:szCs w:val="28"/>
        </w:rPr>
        <w:t>Re</w:t>
      </w:r>
      <w:r w:rsidRPr="0043372D">
        <w:rPr>
          <w:rStyle w:val="a3"/>
          <w:rFonts w:ascii="Times New Roman" w:hAnsi="Times New Roman" w:cs="Times New Roman"/>
          <w:color w:val="000000" w:themeColor="text1"/>
          <w:sz w:val="28"/>
          <w:szCs w:val="28"/>
          <w:lang w:val="ru-RU"/>
        </w:rPr>
        <w:t xml:space="preserve"> ≤ 2000)</w:t>
      </w:r>
      <w:r w:rsidRPr="0043372D">
        <w:rPr>
          <w:rFonts w:ascii="Times New Roman" w:hAnsi="Times New Roman" w:cs="Times New Roman"/>
          <w:color w:val="000000" w:themeColor="text1"/>
          <w:sz w:val="28"/>
          <w:szCs w:val="28"/>
          <w:lang w:val="ru-RU"/>
        </w:rPr>
        <w:t>:</w:t>
      </w:r>
    </w:p>
    <w:p w14:paraId="12E53265" w14:textId="0DE08140" w:rsidR="008D1723" w:rsidRPr="0043372D" w:rsidRDefault="008D1723" w:rsidP="0043372D">
      <w:pPr>
        <w:spacing w:after="0" w:line="360" w:lineRule="auto"/>
        <w:ind w:firstLine="720"/>
        <w:jc w:val="both"/>
        <w:rPr>
          <w:rFonts w:ascii="Times New Roman" w:hAnsi="Times New Roman" w:cs="Times New Roman"/>
          <w:b/>
          <w:bCs/>
          <w:i/>
          <w:color w:val="000000" w:themeColor="text1"/>
          <w:sz w:val="28"/>
          <w:szCs w:val="28"/>
          <w:lang w:val="ru-RU"/>
        </w:rPr>
      </w:pPr>
      <w:r w:rsidRPr="0043372D">
        <w:rPr>
          <w:rFonts w:ascii="Times New Roman" w:hAnsi="Times New Roman" w:cs="Times New Roman"/>
          <w:b/>
          <w:bCs/>
          <w:i/>
          <w:noProof/>
          <w:color w:val="000000" w:themeColor="text1"/>
          <w:sz w:val="28"/>
          <w:szCs w:val="28"/>
        </w:rPr>
        <w:drawing>
          <wp:inline distT="0" distB="0" distL="0" distR="0" wp14:anchorId="7DA76A2C" wp14:editId="181C39C2">
            <wp:extent cx="4553585" cy="57158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53585" cy="571580"/>
                    </a:xfrm>
                    <a:prstGeom prst="rect">
                      <a:avLst/>
                    </a:prstGeom>
                  </pic:spPr>
                </pic:pic>
              </a:graphicData>
            </a:graphic>
          </wp:inline>
        </w:drawing>
      </w:r>
      <w:r w:rsidRPr="0043372D">
        <w:rPr>
          <w:rFonts w:ascii="Times New Roman" w:eastAsia="Times New Roman" w:hAnsi="Times New Roman" w:cs="Times New Roman"/>
          <w:b/>
          <w:bCs/>
          <w:color w:val="000000" w:themeColor="text1"/>
          <w:sz w:val="28"/>
          <w:szCs w:val="28"/>
          <w:lang w:val="ru-RU"/>
        </w:rPr>
        <w:br/>
        <w:t>Критический режим (</w:t>
      </w:r>
      <w:r w:rsidRPr="0043372D">
        <w:rPr>
          <w:rFonts w:ascii="Times New Roman" w:eastAsia="Times New Roman" w:hAnsi="Times New Roman" w:cs="Times New Roman"/>
          <w:b/>
          <w:bCs/>
          <w:color w:val="000000" w:themeColor="text1"/>
          <w:sz w:val="28"/>
          <w:szCs w:val="28"/>
        </w:rPr>
        <w:t>Re</w:t>
      </w:r>
      <w:r w:rsidRPr="0043372D">
        <w:rPr>
          <w:rFonts w:ascii="Times New Roman" w:eastAsia="Times New Roman" w:hAnsi="Times New Roman" w:cs="Times New Roman"/>
          <w:b/>
          <w:bCs/>
          <w:color w:val="000000" w:themeColor="text1"/>
          <w:sz w:val="28"/>
          <w:szCs w:val="28"/>
          <w:lang w:val="ru-RU"/>
        </w:rPr>
        <w:t xml:space="preserve"> = 2000...4000)</w:t>
      </w:r>
      <w:r w:rsidRPr="0043372D">
        <w:rPr>
          <w:rFonts w:ascii="Times New Roman" w:eastAsia="Times New Roman" w:hAnsi="Times New Roman" w:cs="Times New Roman"/>
          <w:color w:val="000000" w:themeColor="text1"/>
          <w:sz w:val="28"/>
          <w:szCs w:val="28"/>
          <w:lang w:val="ru-RU"/>
        </w:rPr>
        <w:t>:</w:t>
      </w:r>
    </w:p>
    <w:p w14:paraId="7DCB0961" w14:textId="77777777" w:rsidR="00C43920" w:rsidRPr="0043372D" w:rsidRDefault="008D1723" w:rsidP="0043372D">
      <w:pPr>
        <w:spacing w:after="0" w:line="360" w:lineRule="auto"/>
        <w:ind w:firstLine="720"/>
        <w:jc w:val="both"/>
        <w:rPr>
          <w:rFonts w:ascii="Times New Roman" w:hAnsi="Times New Roman" w:cs="Times New Roman"/>
          <w:b/>
          <w:bCs/>
          <w:i/>
          <w:color w:val="000000" w:themeColor="text1"/>
          <w:sz w:val="28"/>
          <w:szCs w:val="28"/>
          <w:lang w:val="ru-RU"/>
        </w:rPr>
      </w:pPr>
      <w:r w:rsidRPr="0043372D">
        <w:rPr>
          <w:rFonts w:ascii="Times New Roman" w:hAnsi="Times New Roman" w:cs="Times New Roman"/>
          <w:b/>
          <w:bCs/>
          <w:i/>
          <w:noProof/>
          <w:color w:val="000000" w:themeColor="text1"/>
          <w:sz w:val="28"/>
          <w:szCs w:val="28"/>
        </w:rPr>
        <w:lastRenderedPageBreak/>
        <w:drawing>
          <wp:inline distT="0" distB="0" distL="0" distR="0" wp14:anchorId="32B586E8" wp14:editId="65DAF735">
            <wp:extent cx="4293870" cy="53446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03108" cy="535619"/>
                    </a:xfrm>
                    <a:prstGeom prst="rect">
                      <a:avLst/>
                    </a:prstGeom>
                  </pic:spPr>
                </pic:pic>
              </a:graphicData>
            </a:graphic>
          </wp:inline>
        </w:drawing>
      </w:r>
    </w:p>
    <w:p w14:paraId="7133D362" w14:textId="77777777" w:rsidR="008D1723" w:rsidRPr="0043372D" w:rsidRDefault="008D1723"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t>Турбулентный</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режим</w:t>
      </w:r>
      <w:proofErr w:type="spellEnd"/>
      <w:r w:rsidRPr="0043372D">
        <w:rPr>
          <w:rStyle w:val="a3"/>
          <w:rFonts w:ascii="Times New Roman" w:hAnsi="Times New Roman" w:cs="Times New Roman"/>
          <w:color w:val="000000" w:themeColor="text1"/>
          <w:sz w:val="28"/>
          <w:szCs w:val="28"/>
        </w:rPr>
        <w:t xml:space="preserve"> (Re ≥ 4000)</w:t>
      </w:r>
      <w:r w:rsidRPr="0043372D">
        <w:rPr>
          <w:rFonts w:ascii="Times New Roman" w:hAnsi="Times New Roman" w:cs="Times New Roman"/>
          <w:color w:val="000000" w:themeColor="text1"/>
          <w:sz w:val="28"/>
          <w:szCs w:val="28"/>
        </w:rPr>
        <w:t>:</w:t>
      </w:r>
    </w:p>
    <w:p w14:paraId="6C414E42" w14:textId="77777777" w:rsidR="008D1723" w:rsidRPr="0043372D" w:rsidRDefault="008D1723" w:rsidP="0043372D">
      <w:pPr>
        <w:spacing w:after="0" w:line="360" w:lineRule="auto"/>
        <w:ind w:firstLine="720"/>
        <w:jc w:val="both"/>
        <w:rPr>
          <w:rFonts w:ascii="Times New Roman" w:hAnsi="Times New Roman" w:cs="Times New Roman"/>
          <w:b/>
          <w:bCs/>
          <w:i/>
          <w:color w:val="000000" w:themeColor="text1"/>
          <w:sz w:val="28"/>
          <w:szCs w:val="28"/>
        </w:rPr>
      </w:pPr>
      <w:r w:rsidRPr="0043372D">
        <w:rPr>
          <w:rFonts w:ascii="Times New Roman" w:hAnsi="Times New Roman" w:cs="Times New Roman"/>
          <w:b/>
          <w:bCs/>
          <w:i/>
          <w:noProof/>
          <w:color w:val="000000" w:themeColor="text1"/>
          <w:sz w:val="28"/>
          <w:szCs w:val="28"/>
        </w:rPr>
        <w:drawing>
          <wp:inline distT="0" distB="0" distL="0" distR="0" wp14:anchorId="57FBD8D3" wp14:editId="1F8A1394">
            <wp:extent cx="4655820" cy="583594"/>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680656" cy="586707"/>
                    </a:xfrm>
                    <a:prstGeom prst="rect">
                      <a:avLst/>
                    </a:prstGeom>
                  </pic:spPr>
                </pic:pic>
              </a:graphicData>
            </a:graphic>
          </wp:inline>
        </w:drawing>
      </w:r>
    </w:p>
    <w:p w14:paraId="2BFFF5F4" w14:textId="010617AC" w:rsidR="008D1723" w:rsidRPr="0043372D" w:rsidRDefault="008A1A56"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 для ламинарного режима</w:t>
      </w:r>
    </w:p>
    <w:p w14:paraId="158B6B08" w14:textId="1633F11A" w:rsidR="008D1723" w:rsidRPr="0043372D" w:rsidRDefault="008D172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 xml:space="preserve"> потерь давления</w:t>
      </w:r>
      <w:r w:rsidRPr="0043372D">
        <w:rPr>
          <w:rFonts w:ascii="Times New Roman" w:hAnsi="Times New Roman" w:cs="Times New Roman"/>
          <w:color w:val="000000" w:themeColor="text1"/>
          <w:sz w:val="28"/>
          <w:szCs w:val="28"/>
          <w:lang w:val="ru-RU"/>
        </w:rPr>
        <w:t>:</w:t>
      </w:r>
    </w:p>
    <w:p w14:paraId="2095E022" w14:textId="77777777" w:rsidR="008D1723" w:rsidRPr="0043372D" w:rsidRDefault="008D1723" w:rsidP="0043372D">
      <w:pPr>
        <w:spacing w:after="0" w:line="360" w:lineRule="auto"/>
        <w:ind w:firstLine="720"/>
        <w:jc w:val="both"/>
        <w:rPr>
          <w:rFonts w:ascii="Times New Roman" w:hAnsi="Times New Roman" w:cs="Times New Roman"/>
          <w:b/>
          <w:bCs/>
          <w:i/>
          <w:color w:val="000000" w:themeColor="text1"/>
          <w:sz w:val="28"/>
          <w:szCs w:val="28"/>
        </w:rPr>
      </w:pPr>
      <w:r w:rsidRPr="0043372D">
        <w:rPr>
          <w:rFonts w:ascii="Times New Roman" w:hAnsi="Times New Roman" w:cs="Times New Roman"/>
          <w:b/>
          <w:bCs/>
          <w:i/>
          <w:noProof/>
          <w:color w:val="000000" w:themeColor="text1"/>
          <w:sz w:val="28"/>
          <w:szCs w:val="28"/>
        </w:rPr>
        <w:drawing>
          <wp:inline distT="0" distB="0" distL="0" distR="0" wp14:anchorId="0D7DEE53" wp14:editId="61C6DABA">
            <wp:extent cx="4486901" cy="1457528"/>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486901" cy="1457528"/>
                    </a:xfrm>
                    <a:prstGeom prst="rect">
                      <a:avLst/>
                    </a:prstGeom>
                  </pic:spPr>
                </pic:pic>
              </a:graphicData>
            </a:graphic>
          </wp:inline>
        </w:drawing>
      </w:r>
    </w:p>
    <w:p w14:paraId="5C807EE7" w14:textId="42E34511" w:rsidR="008D1723" w:rsidRPr="0043372D" w:rsidRDefault="008D172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 для турбулентного режима:</w:t>
      </w:r>
    </w:p>
    <w:p w14:paraId="48913883" w14:textId="77777777" w:rsidR="008D1723" w:rsidRPr="0043372D" w:rsidRDefault="008D172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 потерь давления</w:t>
      </w:r>
      <w:r w:rsidRPr="0043372D">
        <w:rPr>
          <w:rFonts w:ascii="Times New Roman" w:hAnsi="Times New Roman" w:cs="Times New Roman"/>
          <w:color w:val="000000" w:themeColor="text1"/>
          <w:sz w:val="28"/>
          <w:szCs w:val="28"/>
          <w:lang w:val="ru-RU"/>
        </w:rPr>
        <w:t>:</w:t>
      </w:r>
    </w:p>
    <w:p w14:paraId="0631D634" w14:textId="77777777" w:rsidR="008D1723" w:rsidRPr="0043372D" w:rsidRDefault="008D1723" w:rsidP="0043372D">
      <w:pPr>
        <w:spacing w:after="0" w:line="360" w:lineRule="auto"/>
        <w:ind w:firstLine="720"/>
        <w:jc w:val="both"/>
        <w:rPr>
          <w:rFonts w:ascii="Times New Roman" w:hAnsi="Times New Roman" w:cs="Times New Roman"/>
          <w:b/>
          <w:bCs/>
          <w:i/>
          <w:color w:val="000000" w:themeColor="text1"/>
          <w:sz w:val="28"/>
          <w:szCs w:val="28"/>
          <w:lang w:val="ru-RU"/>
        </w:rPr>
      </w:pPr>
      <w:r w:rsidRPr="0043372D">
        <w:rPr>
          <w:rFonts w:ascii="Times New Roman" w:hAnsi="Times New Roman" w:cs="Times New Roman"/>
          <w:b/>
          <w:bCs/>
          <w:i/>
          <w:noProof/>
          <w:color w:val="000000" w:themeColor="text1"/>
          <w:sz w:val="28"/>
          <w:szCs w:val="28"/>
        </w:rPr>
        <w:drawing>
          <wp:inline distT="0" distB="0" distL="0" distR="0" wp14:anchorId="6EFA8D70" wp14:editId="23DD803C">
            <wp:extent cx="5486400" cy="1562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86400" cy="1562100"/>
                    </a:xfrm>
                    <a:prstGeom prst="rect">
                      <a:avLst/>
                    </a:prstGeom>
                  </pic:spPr>
                </pic:pic>
              </a:graphicData>
            </a:graphic>
          </wp:inline>
        </w:drawing>
      </w:r>
      <w:r w:rsidRPr="0043372D">
        <w:rPr>
          <w:rStyle w:val="a3"/>
          <w:rFonts w:ascii="Times New Roman" w:hAnsi="Times New Roman" w:cs="Times New Roman"/>
          <w:b w:val="0"/>
          <w:bCs w:val="0"/>
          <w:color w:val="000000" w:themeColor="text1"/>
          <w:sz w:val="28"/>
          <w:szCs w:val="28"/>
          <w:lang w:val="ru-RU"/>
        </w:rPr>
        <w:t xml:space="preserve"> результат:</w:t>
      </w:r>
    </w:p>
    <w:p w14:paraId="40F34FD9" w14:textId="77777777" w:rsidR="008D1723" w:rsidRPr="0043372D" w:rsidRDefault="008D172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Для ламинарного режима потери давления составляют</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118.86 Па</w:t>
      </w:r>
      <w:r w:rsidRPr="0043372D">
        <w:rPr>
          <w:rFonts w:ascii="Times New Roman" w:hAnsi="Times New Roman" w:cs="Times New Roman"/>
          <w:color w:val="000000" w:themeColor="text1"/>
          <w:sz w:val="28"/>
          <w:szCs w:val="28"/>
          <w:lang w:val="ru-RU"/>
        </w:rPr>
        <w:t>.</w:t>
      </w:r>
    </w:p>
    <w:p w14:paraId="514B1232" w14:textId="77777777" w:rsidR="008D1723" w:rsidRPr="0043372D" w:rsidRDefault="008D172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Для турбулентного режима потери давления составляют</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1509.375 Па</w:t>
      </w:r>
      <w:r w:rsidRPr="0043372D">
        <w:rPr>
          <w:rFonts w:ascii="Times New Roman" w:hAnsi="Times New Roman" w:cs="Times New Roman"/>
          <w:color w:val="000000" w:themeColor="text1"/>
          <w:sz w:val="28"/>
          <w:szCs w:val="28"/>
          <w:lang w:val="ru-RU"/>
        </w:rPr>
        <w:t>.</w:t>
      </w:r>
    </w:p>
    <w:p w14:paraId="25124E28" w14:textId="18059657" w:rsidR="008D1723" w:rsidRPr="0043372D" w:rsidRDefault="008D172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Эти расчеты помогают подобрать оптимальный диаметр труб и обеспечить бесперебойно</w:t>
      </w:r>
      <w:r w:rsidR="008A1A56" w:rsidRPr="0043372D">
        <w:rPr>
          <w:rFonts w:ascii="Times New Roman" w:hAnsi="Times New Roman" w:cs="Times New Roman"/>
          <w:color w:val="000000" w:themeColor="text1"/>
          <w:sz w:val="28"/>
          <w:szCs w:val="28"/>
          <w:lang w:val="ru-RU"/>
        </w:rPr>
        <w:t>е снабжение газом потребителей.</w:t>
      </w:r>
    </w:p>
    <w:p w14:paraId="4A4D2561" w14:textId="77777777" w:rsidR="00553FD8" w:rsidRPr="0043372D" w:rsidRDefault="00553FD8"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lastRenderedPageBreak/>
        <w:t>Для гидравлического расчета газопроводов среднего и высокого давлений используется формула, учитывающая изменение плотности газа и скорости его движения. Формула для расчета потерь давления в турбулентном режиме движения газа:</w:t>
      </w:r>
    </w:p>
    <w:p w14:paraId="3670C320" w14:textId="1CCDFE15" w:rsidR="00553FD8" w:rsidRPr="0043372D" w:rsidRDefault="00553FD8" w:rsidP="0043372D">
      <w:pPr>
        <w:spacing w:after="0" w:line="360" w:lineRule="auto"/>
        <w:ind w:firstLine="720"/>
        <w:jc w:val="both"/>
        <w:rPr>
          <w:rFonts w:ascii="Times New Roman" w:hAnsi="Times New Roman" w:cs="Times New Roman"/>
          <w:b/>
          <w:bCs/>
          <w:i/>
          <w:color w:val="000000" w:themeColor="text1"/>
          <w:sz w:val="28"/>
          <w:szCs w:val="28"/>
        </w:rPr>
      </w:pPr>
      <w:r w:rsidRPr="0043372D">
        <w:rPr>
          <w:rFonts w:ascii="Times New Roman" w:hAnsi="Times New Roman" w:cs="Times New Roman"/>
          <w:b/>
          <w:bCs/>
          <w:i/>
          <w:noProof/>
          <w:color w:val="000000" w:themeColor="text1"/>
          <w:sz w:val="28"/>
          <w:szCs w:val="28"/>
        </w:rPr>
        <w:drawing>
          <wp:inline distT="0" distB="0" distL="0" distR="0" wp14:anchorId="2EF5AB6C" wp14:editId="2F840214">
            <wp:extent cx="5486400" cy="602615"/>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86400" cy="602615"/>
                    </a:xfrm>
                    <a:prstGeom prst="rect">
                      <a:avLst/>
                    </a:prstGeom>
                  </pic:spPr>
                </pic:pic>
              </a:graphicData>
            </a:graphic>
          </wp:inline>
        </w:drawing>
      </w:r>
    </w:p>
    <w:p w14:paraId="7ABB3D6C" w14:textId="22A4CDFA" w:rsidR="00553FD8" w:rsidRPr="0043372D" w:rsidRDefault="008A1A56"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w:t>
      </w:r>
      <w:r w:rsidR="00553FD8" w:rsidRPr="0043372D">
        <w:rPr>
          <w:rStyle w:val="a3"/>
          <w:rFonts w:ascii="Times New Roman" w:hAnsi="Times New Roman" w:cs="Times New Roman"/>
          <w:color w:val="000000" w:themeColor="text1"/>
          <w:sz w:val="28"/>
          <w:szCs w:val="28"/>
          <w:lang w:val="ru-RU"/>
        </w:rPr>
        <w:t xml:space="preserve"> для газопровода среднего давления:</w:t>
      </w:r>
    </w:p>
    <w:p w14:paraId="7C305E6D" w14:textId="77777777" w:rsidR="00553FD8" w:rsidRPr="0043372D" w:rsidRDefault="00553FD8"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t>Расчет</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потерь</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давления</w:t>
      </w:r>
      <w:proofErr w:type="spellEnd"/>
      <w:r w:rsidRPr="0043372D">
        <w:rPr>
          <w:rFonts w:ascii="Times New Roman" w:hAnsi="Times New Roman" w:cs="Times New Roman"/>
          <w:color w:val="000000" w:themeColor="text1"/>
          <w:sz w:val="28"/>
          <w:szCs w:val="28"/>
        </w:rPr>
        <w:t>:</w:t>
      </w:r>
    </w:p>
    <w:p w14:paraId="66A38816" w14:textId="77777777" w:rsidR="00553FD8" w:rsidRPr="0043372D" w:rsidRDefault="00553FD8"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003B2D25" wp14:editId="277EC0D2">
            <wp:extent cx="5486400" cy="1175385"/>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86400" cy="1175385"/>
                    </a:xfrm>
                    <a:prstGeom prst="rect">
                      <a:avLst/>
                    </a:prstGeom>
                  </pic:spPr>
                </pic:pic>
              </a:graphicData>
            </a:graphic>
          </wp:inline>
        </w:drawing>
      </w:r>
    </w:p>
    <w:p w14:paraId="2AA8A403" w14:textId="77777777" w:rsidR="00553FD8" w:rsidRPr="0043372D" w:rsidRDefault="00553FD8"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t>Перевод</w:t>
      </w:r>
      <w:proofErr w:type="spellEnd"/>
      <w:r w:rsidRPr="0043372D">
        <w:rPr>
          <w:rStyle w:val="a3"/>
          <w:rFonts w:ascii="Times New Roman" w:hAnsi="Times New Roman" w:cs="Times New Roman"/>
          <w:color w:val="000000" w:themeColor="text1"/>
          <w:sz w:val="28"/>
          <w:szCs w:val="28"/>
        </w:rPr>
        <w:t xml:space="preserve"> в </w:t>
      </w:r>
      <w:proofErr w:type="spellStart"/>
      <w:r w:rsidRPr="0043372D">
        <w:rPr>
          <w:rStyle w:val="a3"/>
          <w:rFonts w:ascii="Times New Roman" w:hAnsi="Times New Roman" w:cs="Times New Roman"/>
          <w:color w:val="000000" w:themeColor="text1"/>
          <w:sz w:val="28"/>
          <w:szCs w:val="28"/>
        </w:rPr>
        <w:t>Па</w:t>
      </w:r>
      <w:proofErr w:type="spellEnd"/>
      <w:r w:rsidRPr="0043372D">
        <w:rPr>
          <w:rFonts w:ascii="Times New Roman" w:hAnsi="Times New Roman" w:cs="Times New Roman"/>
          <w:color w:val="000000" w:themeColor="text1"/>
          <w:sz w:val="28"/>
          <w:szCs w:val="28"/>
        </w:rPr>
        <w:t>:</w:t>
      </w:r>
    </w:p>
    <w:p w14:paraId="22A8CFC6" w14:textId="77777777" w:rsidR="00553FD8" w:rsidRPr="0043372D" w:rsidRDefault="00553FD8"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17D6627F" wp14:editId="44B7F954">
            <wp:extent cx="3010320" cy="45726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010320" cy="457264"/>
                    </a:xfrm>
                    <a:prstGeom prst="rect">
                      <a:avLst/>
                    </a:prstGeom>
                  </pic:spPr>
                </pic:pic>
              </a:graphicData>
            </a:graphic>
          </wp:inline>
        </w:drawing>
      </w:r>
    </w:p>
    <w:p w14:paraId="413799C0" w14:textId="77777777" w:rsidR="00553FD8" w:rsidRPr="0043372D" w:rsidRDefault="00553FD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Потери давления в газопроводе среднего давления составляют</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306.25 Па</w:t>
      </w:r>
      <w:r w:rsidRPr="0043372D">
        <w:rPr>
          <w:rFonts w:ascii="Times New Roman" w:hAnsi="Times New Roman" w:cs="Times New Roman"/>
          <w:color w:val="000000" w:themeColor="text1"/>
          <w:sz w:val="28"/>
          <w:szCs w:val="28"/>
          <w:lang w:val="ru-RU"/>
        </w:rPr>
        <w:t>.</w:t>
      </w:r>
    </w:p>
    <w:p w14:paraId="0D1224C8" w14:textId="77777777" w:rsidR="00553FD8" w:rsidRPr="0043372D" w:rsidRDefault="00553FD8" w:rsidP="0043372D">
      <w:pPr>
        <w:spacing w:after="0" w:line="360" w:lineRule="auto"/>
        <w:ind w:firstLine="720"/>
        <w:jc w:val="both"/>
        <w:rPr>
          <w:rFonts w:ascii="Times New Roman" w:hAnsi="Times New Roman" w:cs="Times New Roman"/>
          <w:b/>
          <w:bCs/>
          <w:iCs/>
          <w:color w:val="000000" w:themeColor="text1"/>
          <w:sz w:val="28"/>
          <w:szCs w:val="28"/>
          <w:lang w:val="ru-RU"/>
        </w:rPr>
      </w:pPr>
      <w:r w:rsidRPr="0043372D">
        <w:rPr>
          <w:rFonts w:ascii="Times New Roman" w:hAnsi="Times New Roman" w:cs="Times New Roman"/>
          <w:b/>
          <w:bCs/>
          <w:iCs/>
          <w:color w:val="000000" w:themeColor="text1"/>
          <w:sz w:val="28"/>
          <w:szCs w:val="28"/>
          <w:lang w:val="ru-RU"/>
        </w:rPr>
        <w:t>5.1 Гидравлический расчет газопроводов низкого давления</w:t>
      </w:r>
    </w:p>
    <w:p w14:paraId="0C19D1D2" w14:textId="77777777" w:rsidR="00ED035F" w:rsidRPr="0043372D" w:rsidRDefault="00ED035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Это неравенство используется для проверки допустимости потерь давления в газораспределительной сети. Если неравенство не выполняется, это означает, что потери давления слишком велики, и необходимо выбрать другой диаметр труб для снижения этих потерь.</w:t>
      </w:r>
    </w:p>
    <w:p w14:paraId="55930B80" w14:textId="77777777" w:rsidR="00ED035F" w:rsidRPr="0043372D" w:rsidRDefault="00ED035F"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Разбор</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неравенства</w:t>
      </w:r>
      <w:proofErr w:type="spellEnd"/>
      <w:r w:rsidRPr="0043372D">
        <w:rPr>
          <w:rFonts w:ascii="Times New Roman" w:hAnsi="Times New Roman" w:cs="Times New Roman"/>
          <w:color w:val="000000" w:themeColor="text1"/>
          <w:sz w:val="28"/>
          <w:szCs w:val="28"/>
        </w:rPr>
        <w:t>:</w:t>
      </w:r>
    </w:p>
    <w:p w14:paraId="052D1FC5" w14:textId="77777777" w:rsidR="00553FD8" w:rsidRPr="0043372D" w:rsidRDefault="00ED035F" w:rsidP="0043372D">
      <w:pPr>
        <w:spacing w:after="0" w:line="360" w:lineRule="auto"/>
        <w:ind w:firstLine="720"/>
        <w:jc w:val="both"/>
        <w:rPr>
          <w:rFonts w:ascii="Times New Roman" w:hAnsi="Times New Roman" w:cs="Times New Roman"/>
          <w:i/>
          <w:color w:val="000000" w:themeColor="text1"/>
          <w:sz w:val="28"/>
          <w:szCs w:val="28"/>
          <w:lang w:val="ru-RU"/>
        </w:rPr>
      </w:pPr>
      <w:r w:rsidRPr="0043372D">
        <w:rPr>
          <w:rFonts w:ascii="Times New Roman" w:hAnsi="Times New Roman" w:cs="Times New Roman"/>
          <w:i/>
          <w:noProof/>
          <w:color w:val="000000" w:themeColor="text1"/>
          <w:sz w:val="28"/>
          <w:szCs w:val="28"/>
        </w:rPr>
        <w:drawing>
          <wp:inline distT="0" distB="0" distL="0" distR="0" wp14:anchorId="478774CB" wp14:editId="60E4D877">
            <wp:extent cx="2019582" cy="523948"/>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019582" cy="523948"/>
                    </a:xfrm>
                    <a:prstGeom prst="rect">
                      <a:avLst/>
                    </a:prstGeom>
                  </pic:spPr>
                </pic:pic>
              </a:graphicData>
            </a:graphic>
          </wp:inline>
        </w:drawing>
      </w:r>
    </w:p>
    <w:p w14:paraId="273D9005" w14:textId="77777777" w:rsidR="00ED035F" w:rsidRPr="0043372D" w:rsidRDefault="00ED035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Пошаговое решение:</w:t>
      </w:r>
    </w:p>
    <w:p w14:paraId="7FCAD81E" w14:textId="77777777" w:rsidR="00ED035F" w:rsidRPr="0043372D" w:rsidRDefault="00ED035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lastRenderedPageBreak/>
        <w:t>Преобразование неравенства</w:t>
      </w:r>
      <w:r w:rsidRPr="0043372D">
        <w:rPr>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lang w:val="ru-RU"/>
        </w:rPr>
        <w:br/>
        <w:t>Чтобы решить неравенство относительно</w:t>
      </w:r>
      <w:r w:rsidRPr="0043372D">
        <w:rPr>
          <w:rFonts w:ascii="Times New Roman" w:hAnsi="Times New Roman" w:cs="Times New Roman"/>
          <w:color w:val="000000" w:themeColor="text1"/>
          <w:sz w:val="28"/>
          <w:szCs w:val="28"/>
        </w:rPr>
        <w:t> </w:t>
      </w:r>
      <w:proofErr w:type="spellStart"/>
      <w:r w:rsidRPr="0043372D">
        <w:rPr>
          <w:rStyle w:val="katex-mathml"/>
          <w:rFonts w:ascii="Times New Roman" w:hAnsi="Times New Roman" w:cs="Times New Roman"/>
          <w:color w:val="000000" w:themeColor="text1"/>
          <w:sz w:val="28"/>
          <w:szCs w:val="28"/>
          <w:bdr w:val="none" w:sz="0" w:space="0" w:color="auto" w:frame="1"/>
        </w:rPr>
        <w:t>Δp</w:t>
      </w:r>
      <w:proofErr w:type="spellEnd"/>
      <w:r w:rsidRPr="0043372D">
        <w:rPr>
          <w:rFonts w:ascii="Times New Roman" w:hAnsi="Times New Roman" w:cs="Times New Roman"/>
          <w:color w:val="000000" w:themeColor="text1"/>
          <w:sz w:val="28"/>
          <w:szCs w:val="28"/>
          <w:lang w:val="ru-RU"/>
        </w:rPr>
        <w:t>, его можно преобразовать:</w:t>
      </w:r>
    </w:p>
    <w:p w14:paraId="23D201F8" w14:textId="77777777" w:rsidR="00ED035F" w:rsidRPr="0043372D" w:rsidRDefault="00ED035F" w:rsidP="0043372D">
      <w:pPr>
        <w:spacing w:after="0" w:line="360" w:lineRule="auto"/>
        <w:ind w:firstLine="720"/>
        <w:jc w:val="both"/>
        <w:rPr>
          <w:rFonts w:ascii="Times New Roman" w:hAnsi="Times New Roman" w:cs="Times New Roman"/>
          <w:i/>
          <w:color w:val="000000" w:themeColor="text1"/>
          <w:sz w:val="28"/>
          <w:szCs w:val="28"/>
          <w:lang w:val="ru-RU"/>
        </w:rPr>
      </w:pPr>
      <w:r w:rsidRPr="0043372D">
        <w:rPr>
          <w:rFonts w:ascii="Times New Roman" w:hAnsi="Times New Roman" w:cs="Times New Roman"/>
          <w:i/>
          <w:noProof/>
          <w:color w:val="000000" w:themeColor="text1"/>
          <w:sz w:val="28"/>
          <w:szCs w:val="28"/>
        </w:rPr>
        <w:drawing>
          <wp:inline distT="0" distB="0" distL="0" distR="0" wp14:anchorId="1B8D7760" wp14:editId="46513BF9">
            <wp:extent cx="2019582" cy="333422"/>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019582" cy="333422"/>
                    </a:xfrm>
                    <a:prstGeom prst="rect">
                      <a:avLst/>
                    </a:prstGeom>
                  </pic:spPr>
                </pic:pic>
              </a:graphicData>
            </a:graphic>
          </wp:inline>
        </w:drawing>
      </w:r>
    </w:p>
    <w:p w14:paraId="4AA23F5D" w14:textId="77777777" w:rsidR="00ED035F" w:rsidRPr="0043372D" w:rsidRDefault="00ED035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Это означает, что общее падение давления</w:t>
      </w:r>
      <w:r w:rsidRPr="0043372D">
        <w:rPr>
          <w:rFonts w:ascii="Times New Roman" w:hAnsi="Times New Roman" w:cs="Times New Roman"/>
          <w:color w:val="000000" w:themeColor="text1"/>
          <w:sz w:val="28"/>
          <w:szCs w:val="28"/>
        </w:rPr>
        <w:t> </w:t>
      </w:r>
      <w:proofErr w:type="spellStart"/>
      <w:r w:rsidRPr="0043372D">
        <w:rPr>
          <w:rStyle w:val="katex-mathml"/>
          <w:rFonts w:ascii="Times New Roman" w:hAnsi="Times New Roman" w:cs="Times New Roman"/>
          <w:color w:val="000000" w:themeColor="text1"/>
          <w:sz w:val="28"/>
          <w:szCs w:val="28"/>
          <w:bdr w:val="none" w:sz="0" w:space="0" w:color="auto" w:frame="1"/>
        </w:rPr>
        <w:t>Δp</w:t>
      </w:r>
      <w:r w:rsidRPr="0043372D">
        <w:rPr>
          <w:rStyle w:val="mord"/>
          <w:rFonts w:ascii="Times New Roman" w:hAnsi="Times New Roman" w:cs="Times New Roman"/>
          <w:color w:val="000000" w:themeColor="text1"/>
          <w:sz w:val="28"/>
          <w:szCs w:val="28"/>
        </w:rPr>
        <w:t>Δ</w:t>
      </w:r>
      <w:r w:rsidRPr="0043372D">
        <w:rPr>
          <w:rStyle w:val="mord"/>
          <w:rFonts w:ascii="Times New Roman" w:hAnsi="Times New Roman" w:cs="Times New Roman"/>
          <w:i/>
          <w:iCs/>
          <w:color w:val="000000" w:themeColor="text1"/>
          <w:sz w:val="28"/>
          <w:szCs w:val="28"/>
        </w:rPr>
        <w:t>p</w:t>
      </w:r>
      <w:proofErr w:type="spellEnd"/>
      <w:r w:rsidRPr="0043372D">
        <w:rPr>
          <w:rFonts w:ascii="Times New Roman" w:hAnsi="Times New Roman" w:cs="Times New Roman"/>
          <w:color w:val="000000" w:themeColor="text1"/>
          <w:sz w:val="28"/>
          <w:szCs w:val="28"/>
        </w:rPr>
        <w:t> </w:t>
      </w:r>
      <w:r w:rsidRPr="0043372D">
        <w:rPr>
          <w:rFonts w:ascii="Times New Roman" w:hAnsi="Times New Roman" w:cs="Times New Roman"/>
          <w:color w:val="000000" w:themeColor="text1"/>
          <w:sz w:val="28"/>
          <w:szCs w:val="28"/>
          <w:lang w:val="ru-RU"/>
        </w:rPr>
        <w:t>должно быть меньше или равно 10% от самого падения давления плюс сумма всех потерь давления в сети.</w:t>
      </w:r>
    </w:p>
    <w:p w14:paraId="4D65BC6F" w14:textId="77777777" w:rsidR="00ED035F" w:rsidRPr="0043372D" w:rsidRDefault="00ED035F"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Расчет</w:t>
      </w:r>
      <w:r w:rsidRPr="0043372D">
        <w:rPr>
          <w:rFonts w:ascii="Times New Roman" w:eastAsia="Times New Roman" w:hAnsi="Times New Roman" w:cs="Times New Roman"/>
          <w:b/>
          <w:bCs/>
          <w:color w:val="000000" w:themeColor="text1"/>
          <w:sz w:val="28"/>
          <w:szCs w:val="28"/>
        </w:rPr>
        <w:t> </w:t>
      </w:r>
      <w:proofErr w:type="spellStart"/>
      <w:r w:rsidRPr="0043372D">
        <w:rPr>
          <w:rFonts w:ascii="Times New Roman" w:eastAsia="Times New Roman" w:hAnsi="Times New Roman" w:cs="Times New Roman"/>
          <w:b/>
          <w:bCs/>
          <w:color w:val="000000" w:themeColor="text1"/>
          <w:sz w:val="28"/>
          <w:szCs w:val="28"/>
          <w:bdr w:val="none" w:sz="0" w:space="0" w:color="auto" w:frame="1"/>
        </w:rPr>
        <w:t>Δp</w:t>
      </w:r>
      <w:proofErr w:type="spellEnd"/>
      <w:r w:rsidRPr="0043372D">
        <w:rPr>
          <w:rFonts w:ascii="Times New Roman" w:eastAsia="Times New Roman" w:hAnsi="Times New Roman" w:cs="Times New Roman"/>
          <w:color w:val="000000" w:themeColor="text1"/>
          <w:sz w:val="28"/>
          <w:szCs w:val="28"/>
          <w:lang w:val="ru-RU"/>
        </w:rPr>
        <w:t>:</w:t>
      </w:r>
      <w:r w:rsidRPr="0043372D">
        <w:rPr>
          <w:rFonts w:ascii="Times New Roman" w:eastAsia="Times New Roman" w:hAnsi="Times New Roman" w:cs="Times New Roman"/>
          <w:color w:val="000000" w:themeColor="text1"/>
          <w:sz w:val="28"/>
          <w:szCs w:val="28"/>
          <w:lang w:val="ru-RU"/>
        </w:rPr>
        <w:br/>
        <w:t>Если у вас есть значения для</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bdr w:val="none" w:sz="0" w:space="0" w:color="auto" w:frame="1"/>
          <w:lang w:val="ru-RU"/>
        </w:rPr>
        <w:t>∑</w:t>
      </w:r>
      <w:proofErr w:type="spellStart"/>
      <w:r w:rsidRPr="0043372D">
        <w:rPr>
          <w:rFonts w:ascii="Times New Roman" w:eastAsia="Times New Roman" w:hAnsi="Times New Roman" w:cs="Times New Roman"/>
          <w:color w:val="000000" w:themeColor="text1"/>
          <w:sz w:val="28"/>
          <w:szCs w:val="28"/>
          <w:bdr w:val="none" w:sz="0" w:space="0" w:color="auto" w:frame="1"/>
        </w:rPr>
        <w:t>Δpi</w:t>
      </w:r>
      <w:proofErr w:type="spellEnd"/>
      <w:r w:rsidRPr="0043372D">
        <w:rPr>
          <w:rFonts w:ascii="Times New Roman" w:eastAsia="Times New Roman" w:hAnsi="Times New Roman" w:cs="Times New Roman"/>
          <w:color w:val="000000" w:themeColor="text1"/>
          <w:sz w:val="28"/>
          <w:szCs w:val="28"/>
          <w:lang w:val="ru-RU"/>
        </w:rPr>
        <w:t>​, вы можете подставить их в неравенство, чтобы найти максимально допустимое значение</w:t>
      </w:r>
      <w:r w:rsidRPr="0043372D">
        <w:rPr>
          <w:rFonts w:ascii="Times New Roman" w:eastAsia="Times New Roman" w:hAnsi="Times New Roman" w:cs="Times New Roman"/>
          <w:color w:val="000000" w:themeColor="text1"/>
          <w:sz w:val="28"/>
          <w:szCs w:val="28"/>
        </w:rPr>
        <w:t> </w:t>
      </w:r>
      <w:proofErr w:type="spellStart"/>
      <w:r w:rsidRPr="0043372D">
        <w:rPr>
          <w:rFonts w:ascii="Times New Roman" w:eastAsia="Times New Roman" w:hAnsi="Times New Roman" w:cs="Times New Roman"/>
          <w:color w:val="000000" w:themeColor="text1"/>
          <w:sz w:val="28"/>
          <w:szCs w:val="28"/>
          <w:bdr w:val="none" w:sz="0" w:space="0" w:color="auto" w:frame="1"/>
        </w:rPr>
        <w:t>Δp</w:t>
      </w:r>
      <w:proofErr w:type="spellEnd"/>
      <w:r w:rsidRPr="0043372D">
        <w:rPr>
          <w:rFonts w:ascii="Times New Roman" w:eastAsia="Times New Roman" w:hAnsi="Times New Roman" w:cs="Times New Roman"/>
          <w:color w:val="000000" w:themeColor="text1"/>
          <w:sz w:val="28"/>
          <w:szCs w:val="28"/>
          <w:lang w:val="ru-RU"/>
        </w:rPr>
        <w:t>.</w:t>
      </w:r>
    </w:p>
    <w:p w14:paraId="52FACC82" w14:textId="77777777" w:rsidR="00ED035F" w:rsidRPr="0043372D" w:rsidRDefault="00ED035F"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Например, если</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bdr w:val="none" w:sz="0" w:space="0" w:color="auto" w:frame="1"/>
          <w:lang w:val="ru-RU"/>
        </w:rPr>
        <w:t>∑</w:t>
      </w:r>
      <w:proofErr w:type="spellStart"/>
      <w:r w:rsidRPr="0043372D">
        <w:rPr>
          <w:rFonts w:ascii="Times New Roman" w:eastAsia="Times New Roman" w:hAnsi="Times New Roman" w:cs="Times New Roman"/>
          <w:color w:val="000000" w:themeColor="text1"/>
          <w:sz w:val="28"/>
          <w:szCs w:val="28"/>
          <w:bdr w:val="none" w:sz="0" w:space="0" w:color="auto" w:frame="1"/>
        </w:rPr>
        <w:t>Δpi</w:t>
      </w:r>
      <w:proofErr w:type="spellEnd"/>
      <w:r w:rsidRPr="0043372D">
        <w:rPr>
          <w:rFonts w:ascii="Times New Roman" w:eastAsia="Times New Roman" w:hAnsi="Times New Roman" w:cs="Times New Roman"/>
          <w:color w:val="000000" w:themeColor="text1"/>
          <w:sz w:val="28"/>
          <w:szCs w:val="28"/>
          <w:bdr w:val="none" w:sz="0" w:space="0" w:color="auto" w:frame="1"/>
          <w:lang w:val="ru-RU"/>
        </w:rPr>
        <w:t>=500 </w:t>
      </w:r>
      <w:proofErr w:type="gramStart"/>
      <w:r w:rsidRPr="0043372D">
        <w:rPr>
          <w:rFonts w:ascii="Times New Roman" w:eastAsia="Times New Roman" w:hAnsi="Times New Roman" w:cs="Times New Roman"/>
          <w:color w:val="000000" w:themeColor="text1"/>
          <w:sz w:val="28"/>
          <w:szCs w:val="28"/>
          <w:bdr w:val="none" w:sz="0" w:space="0" w:color="auto" w:frame="1"/>
          <w:lang w:val="ru-RU"/>
        </w:rPr>
        <w:t>Па</w:t>
      </w:r>
      <w:proofErr w:type="gramEnd"/>
      <w:r w:rsidRPr="0043372D">
        <w:rPr>
          <w:rFonts w:ascii="Times New Roman" w:eastAsia="Times New Roman" w:hAnsi="Times New Roman" w:cs="Times New Roman"/>
          <w:color w:val="000000" w:themeColor="text1"/>
          <w:sz w:val="28"/>
          <w:szCs w:val="28"/>
          <w:lang w:val="ru-RU"/>
        </w:rPr>
        <w:t xml:space="preserve"> то:</w:t>
      </w:r>
    </w:p>
    <w:p w14:paraId="7A847D6D" w14:textId="77777777" w:rsidR="00ED035F" w:rsidRPr="0043372D" w:rsidRDefault="00ED035F" w:rsidP="0043372D">
      <w:pPr>
        <w:spacing w:after="0" w:line="360" w:lineRule="auto"/>
        <w:ind w:firstLine="720"/>
        <w:jc w:val="both"/>
        <w:rPr>
          <w:rFonts w:ascii="Times New Roman" w:hAnsi="Times New Roman" w:cs="Times New Roman"/>
          <w:i/>
          <w:color w:val="000000" w:themeColor="text1"/>
          <w:sz w:val="28"/>
          <w:szCs w:val="28"/>
          <w:lang w:val="ru-RU"/>
        </w:rPr>
      </w:pPr>
      <w:r w:rsidRPr="0043372D">
        <w:rPr>
          <w:rFonts w:ascii="Times New Roman" w:hAnsi="Times New Roman" w:cs="Times New Roman"/>
          <w:i/>
          <w:noProof/>
          <w:color w:val="000000" w:themeColor="text1"/>
          <w:sz w:val="28"/>
          <w:szCs w:val="28"/>
        </w:rPr>
        <w:drawing>
          <wp:inline distT="0" distB="0" distL="0" distR="0" wp14:anchorId="55F771CC" wp14:editId="404A7786">
            <wp:extent cx="1581371" cy="38105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81371" cy="381053"/>
                    </a:xfrm>
                    <a:prstGeom prst="rect">
                      <a:avLst/>
                    </a:prstGeom>
                  </pic:spPr>
                </pic:pic>
              </a:graphicData>
            </a:graphic>
          </wp:inline>
        </w:drawing>
      </w:r>
    </w:p>
    <w:p w14:paraId="47CCB582" w14:textId="77777777" w:rsidR="00ED035F" w:rsidRPr="0043372D" w:rsidRDefault="00ED035F" w:rsidP="0043372D">
      <w:pPr>
        <w:spacing w:after="0" w:line="360" w:lineRule="auto"/>
        <w:ind w:firstLine="720"/>
        <w:jc w:val="both"/>
        <w:rPr>
          <w:rFonts w:ascii="Times New Roman" w:hAnsi="Times New Roman" w:cs="Times New Roman"/>
          <w:i/>
          <w:color w:val="000000" w:themeColor="text1"/>
          <w:sz w:val="28"/>
          <w:szCs w:val="28"/>
        </w:rPr>
      </w:pPr>
      <w:r w:rsidRPr="0043372D">
        <w:rPr>
          <w:rFonts w:ascii="Times New Roman" w:hAnsi="Times New Roman" w:cs="Times New Roman"/>
          <w:i/>
          <w:noProof/>
          <w:color w:val="000000" w:themeColor="text1"/>
          <w:sz w:val="28"/>
          <w:szCs w:val="28"/>
        </w:rPr>
        <w:drawing>
          <wp:inline distT="0" distB="0" distL="0" distR="0" wp14:anchorId="68C7515C" wp14:editId="03D82A59">
            <wp:extent cx="3460068" cy="1769533"/>
            <wp:effectExtent l="0" t="0" r="762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479034" cy="1779232"/>
                    </a:xfrm>
                    <a:prstGeom prst="rect">
                      <a:avLst/>
                    </a:prstGeom>
                  </pic:spPr>
                </pic:pic>
              </a:graphicData>
            </a:graphic>
          </wp:inline>
        </w:drawing>
      </w:r>
    </w:p>
    <w:p w14:paraId="0F1C5B6F" w14:textId="77777777" w:rsidR="0043372D" w:rsidRPr="0043372D" w:rsidRDefault="00ED035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Таким образом,</w:t>
      </w:r>
      <w:r w:rsidRPr="0043372D">
        <w:rPr>
          <w:rFonts w:ascii="Times New Roman" w:hAnsi="Times New Roman" w:cs="Times New Roman"/>
          <w:color w:val="000000" w:themeColor="text1"/>
          <w:sz w:val="28"/>
          <w:szCs w:val="28"/>
        </w:rPr>
        <w:t> </w:t>
      </w:r>
      <w:proofErr w:type="spellStart"/>
      <w:r w:rsidRPr="0043372D">
        <w:rPr>
          <w:rStyle w:val="katex-mathml"/>
          <w:rFonts w:ascii="Times New Roman" w:hAnsi="Times New Roman" w:cs="Times New Roman"/>
          <w:color w:val="000000" w:themeColor="text1"/>
          <w:sz w:val="28"/>
          <w:szCs w:val="28"/>
          <w:bdr w:val="none" w:sz="0" w:space="0" w:color="auto" w:frame="1"/>
        </w:rPr>
        <w:t>Δp</w:t>
      </w:r>
      <w:proofErr w:type="spellEnd"/>
      <w:r w:rsidRPr="0043372D">
        <w:rPr>
          <w:rFonts w:ascii="Times New Roman" w:hAnsi="Times New Roman" w:cs="Times New Roman"/>
          <w:color w:val="000000" w:themeColor="text1"/>
          <w:sz w:val="28"/>
          <w:szCs w:val="28"/>
        </w:rPr>
        <w:t> </w:t>
      </w:r>
      <w:r w:rsidRPr="0043372D">
        <w:rPr>
          <w:rFonts w:ascii="Times New Roman" w:hAnsi="Times New Roman" w:cs="Times New Roman"/>
          <w:color w:val="000000" w:themeColor="text1"/>
          <w:sz w:val="28"/>
          <w:szCs w:val="28"/>
          <w:lang w:val="ru-RU"/>
        </w:rPr>
        <w:t>должно быть меньше или равно примерно 555.56 Па.</w:t>
      </w:r>
    </w:p>
    <w:p w14:paraId="504E4A42" w14:textId="0C896CB7" w:rsidR="00ED035F" w:rsidRPr="0043372D" w:rsidRDefault="00ED035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Проверка неравенства</w:t>
      </w:r>
      <w:proofErr w:type="gramStart"/>
      <w:r w:rsidRPr="0043372D">
        <w:rPr>
          <w:rFonts w:ascii="Times New Roman" w:hAnsi="Times New Roman" w:cs="Times New Roman"/>
          <w:color w:val="000000" w:themeColor="text1"/>
          <w:sz w:val="28"/>
          <w:szCs w:val="28"/>
          <w:lang w:val="ru-RU"/>
        </w:rPr>
        <w:t>:</w:t>
      </w:r>
      <w:r w:rsidR="0043372D" w:rsidRPr="0043372D">
        <w:rPr>
          <w:rFonts w:ascii="Times New Roman" w:hAnsi="Times New Roman" w:cs="Times New Roman"/>
          <w:color w:val="000000" w:themeColor="text1"/>
          <w:sz w:val="28"/>
          <w:szCs w:val="28"/>
          <w:lang w:val="ru-RU"/>
        </w:rPr>
        <w:t xml:space="preserve"> </w:t>
      </w:r>
      <w:r w:rsidRPr="0043372D">
        <w:rPr>
          <w:rFonts w:ascii="Times New Roman" w:hAnsi="Times New Roman" w:cs="Times New Roman"/>
          <w:color w:val="000000" w:themeColor="text1"/>
          <w:sz w:val="28"/>
          <w:szCs w:val="28"/>
          <w:lang w:val="ru-RU"/>
        </w:rPr>
        <w:t>Если</w:t>
      </w:r>
      <w:proofErr w:type="gramEnd"/>
      <w:r w:rsidRPr="0043372D">
        <w:rPr>
          <w:rFonts w:ascii="Times New Roman" w:hAnsi="Times New Roman" w:cs="Times New Roman"/>
          <w:color w:val="000000" w:themeColor="text1"/>
          <w:sz w:val="28"/>
          <w:szCs w:val="28"/>
          <w:lang w:val="ru-RU"/>
        </w:rPr>
        <w:t xml:space="preserve"> рассчитанное значение</w:t>
      </w:r>
      <w:r w:rsidRPr="0043372D">
        <w:rPr>
          <w:rFonts w:ascii="Times New Roman" w:hAnsi="Times New Roman" w:cs="Times New Roman"/>
          <w:color w:val="000000" w:themeColor="text1"/>
          <w:sz w:val="28"/>
          <w:szCs w:val="28"/>
        </w:rPr>
        <w:t> </w:t>
      </w:r>
      <w:proofErr w:type="spellStart"/>
      <w:r w:rsidRPr="0043372D">
        <w:rPr>
          <w:rStyle w:val="katex-mathml"/>
          <w:rFonts w:ascii="Times New Roman" w:hAnsi="Times New Roman" w:cs="Times New Roman"/>
          <w:color w:val="000000" w:themeColor="text1"/>
          <w:sz w:val="28"/>
          <w:szCs w:val="28"/>
          <w:bdr w:val="none" w:sz="0" w:space="0" w:color="auto" w:frame="1"/>
        </w:rPr>
        <w:t>Δp</w:t>
      </w:r>
      <w:proofErr w:type="spellEnd"/>
      <w:r w:rsidRPr="0043372D">
        <w:rPr>
          <w:rFonts w:ascii="Times New Roman" w:hAnsi="Times New Roman" w:cs="Times New Roman"/>
          <w:color w:val="000000" w:themeColor="text1"/>
          <w:sz w:val="28"/>
          <w:szCs w:val="28"/>
          <w:lang w:val="ru-RU"/>
        </w:rPr>
        <w:t>больше 555.56 Па, неравенство не выполняется, и необходимо выбрать больший диаметр трубы для уменьшения падения давления.</w:t>
      </w:r>
    </w:p>
    <w:p w14:paraId="0271C68E" w14:textId="77777777" w:rsidR="0043372D" w:rsidRPr="0043372D" w:rsidRDefault="0043372D" w:rsidP="0043372D">
      <w:pPr>
        <w:spacing w:after="0" w:line="360" w:lineRule="auto"/>
        <w:ind w:firstLine="720"/>
        <w:jc w:val="both"/>
        <w:rPr>
          <w:rFonts w:ascii="Times New Roman" w:hAnsi="Times New Roman" w:cs="Times New Roman"/>
          <w:color w:val="000000" w:themeColor="text1"/>
          <w:sz w:val="28"/>
          <w:szCs w:val="28"/>
          <w:lang w:val="ru-RU"/>
        </w:rPr>
      </w:pPr>
    </w:p>
    <w:p w14:paraId="64C48D82" w14:textId="530CD8CD" w:rsidR="00ED035F" w:rsidRPr="0043372D" w:rsidRDefault="00ED035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Выбор нового диаметра</w:t>
      </w:r>
      <w:proofErr w:type="gramStart"/>
      <w:r w:rsidRPr="0043372D">
        <w:rPr>
          <w:rFonts w:ascii="Times New Roman" w:hAnsi="Times New Roman" w:cs="Times New Roman"/>
          <w:color w:val="000000" w:themeColor="text1"/>
          <w:sz w:val="28"/>
          <w:szCs w:val="28"/>
          <w:lang w:val="ru-RU"/>
        </w:rPr>
        <w:t>:</w:t>
      </w:r>
      <w:r w:rsidR="0043372D" w:rsidRPr="0043372D">
        <w:rPr>
          <w:rFonts w:ascii="Times New Roman" w:hAnsi="Times New Roman" w:cs="Times New Roman"/>
          <w:color w:val="000000" w:themeColor="text1"/>
          <w:sz w:val="28"/>
          <w:szCs w:val="28"/>
          <w:lang w:val="ru-RU"/>
        </w:rPr>
        <w:t xml:space="preserve"> </w:t>
      </w:r>
      <w:r w:rsidRPr="0043372D">
        <w:rPr>
          <w:rFonts w:ascii="Times New Roman" w:hAnsi="Times New Roman" w:cs="Times New Roman"/>
          <w:color w:val="000000" w:themeColor="text1"/>
          <w:sz w:val="28"/>
          <w:szCs w:val="28"/>
          <w:lang w:val="ru-RU"/>
        </w:rPr>
        <w:t>Если</w:t>
      </w:r>
      <w:proofErr w:type="gramEnd"/>
      <w:r w:rsidRPr="0043372D">
        <w:rPr>
          <w:rFonts w:ascii="Times New Roman" w:hAnsi="Times New Roman" w:cs="Times New Roman"/>
          <w:color w:val="000000" w:themeColor="text1"/>
          <w:sz w:val="28"/>
          <w:szCs w:val="28"/>
          <w:lang w:val="ru-RU"/>
        </w:rPr>
        <w:t xml:space="preserve"> неравенство не выполняется, необходимо пересчитать падение давления с новым диаметром трубы и снова проверить неравенство до тех пор, пока оно не будет выполнено.</w:t>
      </w:r>
    </w:p>
    <w:p w14:paraId="637593C2" w14:textId="77777777" w:rsidR="00287688" w:rsidRPr="0043372D" w:rsidRDefault="00287688" w:rsidP="0043372D">
      <w:pPr>
        <w:spacing w:after="0" w:line="360" w:lineRule="auto"/>
        <w:ind w:firstLine="720"/>
        <w:jc w:val="both"/>
        <w:rPr>
          <w:rFonts w:ascii="Times New Roman" w:hAnsi="Times New Roman" w:cs="Times New Roman"/>
          <w:color w:val="000000" w:themeColor="text1"/>
          <w:sz w:val="28"/>
          <w:szCs w:val="28"/>
          <w:lang w:val="ru-RU"/>
        </w:rPr>
      </w:pPr>
    </w:p>
    <w:p w14:paraId="30B26A05" w14:textId="77777777" w:rsidR="00ED035F" w:rsidRPr="0043372D" w:rsidRDefault="00E3413E" w:rsidP="0043372D">
      <w:pPr>
        <w:spacing w:after="0" w:line="360" w:lineRule="auto"/>
        <w:ind w:firstLine="720"/>
        <w:jc w:val="both"/>
        <w:rPr>
          <w:rFonts w:ascii="Times New Roman" w:hAnsi="Times New Roman" w:cs="Times New Roman"/>
          <w:iCs/>
          <w:color w:val="000000" w:themeColor="text1"/>
          <w:sz w:val="28"/>
          <w:szCs w:val="28"/>
          <w:lang w:val="ru-RU"/>
        </w:rPr>
      </w:pPr>
      <w:r w:rsidRPr="0043372D">
        <w:rPr>
          <w:rFonts w:ascii="Times New Roman" w:hAnsi="Times New Roman" w:cs="Times New Roman"/>
          <w:iCs/>
          <w:color w:val="000000" w:themeColor="text1"/>
          <w:sz w:val="28"/>
          <w:szCs w:val="28"/>
          <w:lang w:val="ru-RU"/>
        </w:rPr>
        <w:t xml:space="preserve"> расчета кольцевых газовых сетей низкого давления, которые отличаются от тупиковых сетей наличием замкнутых контуров (колец), что позволяет обеспечивать двухстороннее или многостороннее питание потребителей. Основные моменты и формулы, приведенные в тексте, разобраны ниже.</w:t>
      </w:r>
    </w:p>
    <w:p w14:paraId="479A14E9" w14:textId="58DF7907" w:rsidR="00553FD8" w:rsidRPr="0043372D" w:rsidRDefault="00E3413E"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Расчетный расход газа</w:t>
      </w:r>
      <w:r w:rsidRPr="0043372D">
        <w:rPr>
          <w:rFonts w:ascii="Times New Roman" w:hAnsi="Times New Roman" w:cs="Times New Roman"/>
          <w:color w:val="000000" w:themeColor="text1"/>
          <w:sz w:val="28"/>
          <w:szCs w:val="28"/>
          <w:lang w:val="ru-RU"/>
        </w:rPr>
        <w:t>:</w:t>
      </w:r>
      <w:r w:rsidR="0043372D" w:rsidRPr="0043372D">
        <w:rPr>
          <w:rFonts w:ascii="Times New Roman" w:hAnsi="Times New Roman" w:cs="Times New Roman"/>
          <w:color w:val="000000" w:themeColor="text1"/>
          <w:sz w:val="28"/>
          <w:szCs w:val="28"/>
          <w:lang w:val="ru-RU"/>
        </w:rPr>
        <w:t xml:space="preserve"> </w:t>
      </w:r>
      <w:r w:rsidRPr="0043372D">
        <w:rPr>
          <w:rFonts w:ascii="Times New Roman" w:hAnsi="Times New Roman" w:cs="Times New Roman"/>
          <w:color w:val="000000" w:themeColor="text1"/>
          <w:sz w:val="28"/>
          <w:szCs w:val="28"/>
          <w:lang w:val="ru-RU"/>
        </w:rPr>
        <w:t>Формула для расчета расхода газа в распределительных газопроводах:</w:t>
      </w:r>
    </w:p>
    <w:p w14:paraId="246ED3B6" w14:textId="10CEA69A" w:rsidR="00E3413E" w:rsidRPr="0043372D" w:rsidRDefault="00E3413E"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4715B467" wp14:editId="585222EF">
            <wp:extent cx="2067213" cy="371527"/>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067213" cy="371527"/>
                    </a:xfrm>
                    <a:prstGeom prst="rect">
                      <a:avLst/>
                    </a:prstGeom>
                  </pic:spPr>
                </pic:pic>
              </a:graphicData>
            </a:graphic>
          </wp:inline>
        </w:drawing>
      </w:r>
    </w:p>
    <w:p w14:paraId="4ABCA397" w14:textId="77777777" w:rsidR="00287688" w:rsidRPr="0043372D" w:rsidRDefault="00E3413E"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Путевой расход газа</w:t>
      </w:r>
      <w:r w:rsidRPr="0043372D">
        <w:rPr>
          <w:rFonts w:ascii="Times New Roman" w:eastAsia="Times New Roman" w:hAnsi="Times New Roman" w:cs="Times New Roman"/>
          <w:color w:val="000000" w:themeColor="text1"/>
          <w:sz w:val="28"/>
          <w:szCs w:val="28"/>
          <w:lang w:val="ru-RU"/>
        </w:rPr>
        <w:t>:</w:t>
      </w:r>
    </w:p>
    <w:p w14:paraId="4AE767D8" w14:textId="2D56514F" w:rsidR="00287688" w:rsidRPr="0043372D" w:rsidRDefault="00E3413E"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Путевой расход газа на участке рассчитывается как произведение удельного расхода газа на длину участка. Если участок является общим для двух колец, то путевой расход определяется как произведение длины участка на сумму удельных расходов соседних колец.</w:t>
      </w:r>
    </w:p>
    <w:p w14:paraId="2B7DC671" w14:textId="637A02F0" w:rsidR="0043372D" w:rsidRPr="0043372D" w:rsidRDefault="00E3413E"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Равномерная отдача газа</w:t>
      </w:r>
      <w:proofErr w:type="gramStart"/>
      <w:r w:rsidRPr="0043372D">
        <w:rPr>
          <w:rFonts w:ascii="Times New Roman" w:eastAsia="Times New Roman" w:hAnsi="Times New Roman" w:cs="Times New Roman"/>
          <w:color w:val="000000" w:themeColor="text1"/>
          <w:sz w:val="28"/>
          <w:szCs w:val="28"/>
          <w:lang w:val="ru-RU"/>
        </w:rPr>
        <w:t>:</w:t>
      </w:r>
      <w:r w:rsidR="0043372D">
        <w:rPr>
          <w:rFonts w:ascii="Times New Roman" w:eastAsia="Times New Roman" w:hAnsi="Times New Roman" w:cs="Times New Roman"/>
          <w:color w:val="000000" w:themeColor="text1"/>
          <w:sz w:val="28"/>
          <w:szCs w:val="28"/>
          <w:lang w:val="ru-RU"/>
        </w:rPr>
        <w:t xml:space="preserve"> </w:t>
      </w:r>
      <w:r w:rsidRPr="0043372D">
        <w:rPr>
          <w:rFonts w:ascii="Times New Roman" w:eastAsia="Times New Roman" w:hAnsi="Times New Roman" w:cs="Times New Roman"/>
          <w:color w:val="000000" w:themeColor="text1"/>
          <w:sz w:val="28"/>
          <w:szCs w:val="28"/>
          <w:lang w:val="ru-RU"/>
        </w:rPr>
        <w:t>При</w:t>
      </w:r>
      <w:proofErr w:type="gramEnd"/>
      <w:r w:rsidRPr="0043372D">
        <w:rPr>
          <w:rFonts w:ascii="Times New Roman" w:eastAsia="Times New Roman" w:hAnsi="Times New Roman" w:cs="Times New Roman"/>
          <w:color w:val="000000" w:themeColor="text1"/>
          <w:sz w:val="28"/>
          <w:szCs w:val="28"/>
          <w:lang w:val="ru-RU"/>
        </w:rPr>
        <w:t xml:space="preserve"> расчете городских газовых сетей предполагается, что отдача газа по длине газопровода равномерна. Территория разбивается на участки с одинаковой плотностью населения, и вычисляется количество газа, потребляемое на этих участках.</w:t>
      </w:r>
    </w:p>
    <w:p w14:paraId="2336B5FC" w14:textId="705FE008" w:rsidR="00E3413E" w:rsidRPr="0043372D" w:rsidRDefault="00E3413E"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Направление движения газа</w:t>
      </w:r>
      <w:r w:rsidRPr="0043372D">
        <w:rPr>
          <w:rFonts w:ascii="Times New Roman" w:eastAsia="Times New Roman" w:hAnsi="Times New Roman" w:cs="Times New Roman"/>
          <w:color w:val="000000" w:themeColor="text1"/>
          <w:sz w:val="28"/>
          <w:szCs w:val="28"/>
          <w:lang w:val="ru-RU"/>
        </w:rPr>
        <w:t>:</w:t>
      </w:r>
      <w:r w:rsidR="0043372D">
        <w:rPr>
          <w:rFonts w:ascii="Times New Roman" w:eastAsia="Times New Roman" w:hAnsi="Times New Roman" w:cs="Times New Roman"/>
          <w:color w:val="000000" w:themeColor="text1"/>
          <w:sz w:val="28"/>
          <w:szCs w:val="28"/>
          <w:lang w:val="ru-RU"/>
        </w:rPr>
        <w:t xml:space="preserve"> </w:t>
      </w:r>
      <w:r w:rsidRPr="0043372D">
        <w:rPr>
          <w:rFonts w:ascii="Times New Roman" w:eastAsia="Times New Roman" w:hAnsi="Times New Roman" w:cs="Times New Roman"/>
          <w:color w:val="000000" w:themeColor="text1"/>
          <w:sz w:val="28"/>
          <w:szCs w:val="28"/>
          <w:lang w:val="ru-RU"/>
        </w:rPr>
        <w:t>Направление движения газа задается таким образом, чтобы газ поступал к потребителям кратчайшим путем и не возвращался обратно. Узловые точки схода газа в кольцевой сети расположены в местах, наиболее удаленных от источника питания.</w:t>
      </w:r>
    </w:p>
    <w:p w14:paraId="7672F1E8"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 путевого расхода</w:t>
      </w:r>
      <w:r w:rsidRPr="0043372D">
        <w:rPr>
          <w:rFonts w:ascii="Times New Roman" w:hAnsi="Times New Roman" w:cs="Times New Roman"/>
          <w:color w:val="000000" w:themeColor="text1"/>
          <w:sz w:val="28"/>
          <w:szCs w:val="28"/>
          <w:lang w:val="ru-RU"/>
        </w:rPr>
        <w:t>:</w:t>
      </w:r>
    </w:p>
    <w:p w14:paraId="32B7596D"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7707A4D5" wp14:editId="4D9E6D68">
            <wp:extent cx="2238687" cy="409632"/>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238687" cy="409632"/>
                    </a:xfrm>
                    <a:prstGeom prst="rect">
                      <a:avLst/>
                    </a:prstGeom>
                  </pic:spPr>
                </pic:pic>
              </a:graphicData>
            </a:graphic>
          </wp:inline>
        </w:drawing>
      </w:r>
    </w:p>
    <w:p w14:paraId="3EEE8616" w14:textId="77777777" w:rsidR="00CF55DA" w:rsidRPr="0043372D" w:rsidRDefault="00CF55DA" w:rsidP="0043372D">
      <w:pPr>
        <w:spacing w:after="0" w:line="360" w:lineRule="auto"/>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lastRenderedPageBreak/>
        <w:t>Расчет</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общего</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расхода</w:t>
      </w:r>
      <w:proofErr w:type="spellEnd"/>
      <w:r w:rsidRPr="0043372D">
        <w:rPr>
          <w:rFonts w:ascii="Times New Roman" w:hAnsi="Times New Roman" w:cs="Times New Roman"/>
          <w:color w:val="000000" w:themeColor="text1"/>
          <w:sz w:val="28"/>
          <w:szCs w:val="28"/>
        </w:rPr>
        <w:t>:</w:t>
      </w:r>
    </w:p>
    <w:p w14:paraId="5F9ACB83"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1B0598D3" wp14:editId="5B915D72">
            <wp:extent cx="3286584" cy="314369"/>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286584" cy="314369"/>
                    </a:xfrm>
                    <a:prstGeom prst="rect">
                      <a:avLst/>
                    </a:prstGeom>
                  </pic:spPr>
                </pic:pic>
              </a:graphicData>
            </a:graphic>
          </wp:inline>
        </w:drawing>
      </w:r>
    </w:p>
    <w:p w14:paraId="507E5268"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Подбор диаметра трубы</w:t>
      </w:r>
      <w:r w:rsidRPr="0043372D">
        <w:rPr>
          <w:rFonts w:ascii="Times New Roman" w:hAnsi="Times New Roman" w:cs="Times New Roman"/>
          <w:color w:val="000000" w:themeColor="text1"/>
          <w:sz w:val="28"/>
          <w:szCs w:val="28"/>
          <w:lang w:val="ru-RU"/>
        </w:rPr>
        <w:t>:</w:t>
      </w:r>
    </w:p>
    <w:p w14:paraId="192C3640"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На основе расхода</w:t>
      </w:r>
      <w:r w:rsidRPr="0043372D">
        <w:rPr>
          <w:rFonts w:ascii="Times New Roman" w:hAnsi="Times New Roman" w:cs="Times New Roman"/>
          <w:color w:val="000000" w:themeColor="text1"/>
          <w:sz w:val="28"/>
          <w:szCs w:val="28"/>
        </w:rPr>
        <w:t> </w:t>
      </w:r>
      <w:proofErr w:type="spellStart"/>
      <w:r w:rsidRPr="0043372D">
        <w:rPr>
          <w:rStyle w:val="mord"/>
          <w:rFonts w:ascii="Times New Roman" w:hAnsi="Times New Roman" w:cs="Times New Roman"/>
          <w:i/>
          <w:iCs/>
          <w:color w:val="000000" w:themeColor="text1"/>
          <w:sz w:val="28"/>
          <w:szCs w:val="28"/>
        </w:rPr>
        <w:t>Qp</w:t>
      </w:r>
      <w:proofErr w:type="spellEnd"/>
      <w:r w:rsidRPr="0043372D">
        <w:rPr>
          <w:rStyle w:val="vlist-s"/>
          <w:rFonts w:ascii="Times New Roman" w:hAnsi="Times New Roman" w:cs="Times New Roman"/>
          <w:color w:val="000000" w:themeColor="text1"/>
          <w:sz w:val="28"/>
          <w:szCs w:val="28"/>
          <w:lang w:val="ru-RU"/>
        </w:rPr>
        <w:t>​</w:t>
      </w:r>
      <w:r w:rsidRPr="0043372D">
        <w:rPr>
          <w:rStyle w:val="mrel"/>
          <w:rFonts w:ascii="Times New Roman" w:hAnsi="Times New Roman" w:cs="Times New Roman"/>
          <w:color w:val="000000" w:themeColor="text1"/>
          <w:sz w:val="28"/>
          <w:szCs w:val="28"/>
          <w:lang w:val="ru-RU"/>
        </w:rPr>
        <w:t>=</w:t>
      </w:r>
      <w:r w:rsidRPr="0043372D">
        <w:rPr>
          <w:rStyle w:val="mord"/>
          <w:rFonts w:ascii="Times New Roman" w:hAnsi="Times New Roman" w:cs="Times New Roman"/>
          <w:color w:val="000000" w:themeColor="text1"/>
          <w:sz w:val="28"/>
          <w:szCs w:val="28"/>
          <w:lang w:val="ru-RU"/>
        </w:rPr>
        <w:t>105.5м3/ч</w:t>
      </w:r>
      <w:r w:rsidRPr="0043372D">
        <w:rPr>
          <w:rFonts w:ascii="Times New Roman" w:hAnsi="Times New Roman" w:cs="Times New Roman"/>
          <w:color w:val="000000" w:themeColor="text1"/>
          <w:sz w:val="28"/>
          <w:szCs w:val="28"/>
        </w:rPr>
        <w:t> </w:t>
      </w:r>
      <w:r w:rsidRPr="0043372D">
        <w:rPr>
          <w:rFonts w:ascii="Times New Roman" w:hAnsi="Times New Roman" w:cs="Times New Roman"/>
          <w:color w:val="000000" w:themeColor="text1"/>
          <w:sz w:val="28"/>
          <w:szCs w:val="28"/>
          <w:lang w:val="ru-RU"/>
        </w:rPr>
        <w:t>и допустимых потерь давления подбирается диаметр трубы.</w:t>
      </w:r>
    </w:p>
    <w:p w14:paraId="502A0041"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расчета кольцевых газовых сетей, включая предварительный и окончательный расчеты, а также введение поправочных расходов для учета взаимного влияния соседних колец. Основные моменты и формулы разобраны ниже.</w:t>
      </w:r>
    </w:p>
    <w:p w14:paraId="765890A1"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lang w:val="ru-RU"/>
        </w:rPr>
      </w:pPr>
    </w:p>
    <w:p w14:paraId="3EB17A95" w14:textId="77777777" w:rsidR="00CF55DA"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Предварительный гидравлический расчет</w:t>
      </w:r>
      <w:r w:rsidRPr="0043372D">
        <w:rPr>
          <w:rFonts w:ascii="Times New Roman" w:eastAsia="Times New Roman" w:hAnsi="Times New Roman" w:cs="Times New Roman"/>
          <w:color w:val="000000" w:themeColor="text1"/>
          <w:sz w:val="28"/>
          <w:szCs w:val="28"/>
          <w:lang w:val="ru-RU"/>
        </w:rPr>
        <w:t>:</w:t>
      </w:r>
    </w:p>
    <w:p w14:paraId="39B876FA" w14:textId="77777777" w:rsidR="00CF55DA"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На этом этапе подбираются диаметры труб на основе расчетного расхода газа и удельных потерь давления.</w:t>
      </w:r>
    </w:p>
    <w:p w14:paraId="74B92E48" w14:textId="77777777" w:rsidR="00CF55DA"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Однако из-за того, что стандартные диаметры труб значительно отличаются друг от друга, не всегда удается удовлетворить второй закон Кирхгофа (алгебраическая сумма потерь давления в замкнутом контуре должна быть равна нулю).</w:t>
      </w:r>
    </w:p>
    <w:p w14:paraId="7F317BB6" w14:textId="77777777" w:rsidR="00CF55DA"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Окончательный гидравлический расчет (гидравлическая увязка)</w:t>
      </w:r>
      <w:r w:rsidRPr="0043372D">
        <w:rPr>
          <w:rFonts w:ascii="Times New Roman" w:eastAsia="Times New Roman" w:hAnsi="Times New Roman" w:cs="Times New Roman"/>
          <w:color w:val="000000" w:themeColor="text1"/>
          <w:sz w:val="28"/>
          <w:szCs w:val="28"/>
          <w:lang w:val="ru-RU"/>
        </w:rPr>
        <w:t>:</w:t>
      </w:r>
    </w:p>
    <w:p w14:paraId="1B0F7BD6" w14:textId="701AD38B" w:rsidR="00CF55DA"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На этом этапе выполняется уточнение расчетов с учетом взаимного влияния соседних колец.</w:t>
      </w:r>
      <w:r w:rsidR="0043372D">
        <w:rPr>
          <w:rFonts w:ascii="Times New Roman" w:eastAsia="Times New Roman" w:hAnsi="Times New Roman" w:cs="Times New Roman"/>
          <w:color w:val="000000" w:themeColor="text1"/>
          <w:sz w:val="28"/>
          <w:szCs w:val="28"/>
          <w:lang w:val="ru-RU"/>
        </w:rPr>
        <w:t xml:space="preserve"> </w:t>
      </w:r>
      <w:r w:rsidRPr="0043372D">
        <w:rPr>
          <w:rFonts w:ascii="Times New Roman" w:eastAsia="Times New Roman" w:hAnsi="Times New Roman" w:cs="Times New Roman"/>
          <w:color w:val="000000" w:themeColor="text1"/>
          <w:sz w:val="28"/>
          <w:szCs w:val="28"/>
          <w:lang w:val="ru-RU"/>
        </w:rPr>
        <w:t>Алгебраическая сумма потерь давления во всех расчетных контурах сети должна быть равна нулю.</w:t>
      </w:r>
    </w:p>
    <w:p w14:paraId="3C0E7A96" w14:textId="23474646" w:rsidR="00CF55DA"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Поправочный круговой расход</w:t>
      </w:r>
      <w:r w:rsidRPr="0043372D">
        <w:rPr>
          <w:rFonts w:ascii="Times New Roman" w:eastAsia="Times New Roman" w:hAnsi="Times New Roman" w:cs="Times New Roman"/>
          <w:color w:val="000000" w:themeColor="text1"/>
          <w:sz w:val="28"/>
          <w:szCs w:val="28"/>
          <w:lang w:val="ru-RU"/>
        </w:rPr>
        <w:t>:</w:t>
      </w:r>
      <w:r w:rsidR="0043372D">
        <w:rPr>
          <w:rFonts w:ascii="Times New Roman" w:eastAsia="Times New Roman" w:hAnsi="Times New Roman" w:cs="Times New Roman"/>
          <w:color w:val="000000" w:themeColor="text1"/>
          <w:sz w:val="28"/>
          <w:szCs w:val="28"/>
          <w:lang w:val="ru-RU"/>
        </w:rPr>
        <w:t xml:space="preserve"> </w:t>
      </w:r>
      <w:r w:rsidRPr="0043372D">
        <w:rPr>
          <w:rFonts w:ascii="Times New Roman" w:eastAsia="Times New Roman" w:hAnsi="Times New Roman" w:cs="Times New Roman"/>
          <w:color w:val="000000" w:themeColor="text1"/>
          <w:sz w:val="28"/>
          <w:szCs w:val="28"/>
          <w:lang w:val="ru-RU"/>
        </w:rPr>
        <w:t>Поправочный расход</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bdr w:val="none" w:sz="0" w:space="0" w:color="auto" w:frame="1"/>
        </w:rPr>
        <w:t>ΔQ</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lang w:val="ru-RU"/>
        </w:rPr>
        <w:t>вводится для учета влияния соседних колец и корректировки расчетных расходов. Он состоит из трех частей:</w:t>
      </w:r>
    </w:p>
    <w:p w14:paraId="1281AF07" w14:textId="77777777" w:rsidR="00CF55DA"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bdr w:val="none" w:sz="0" w:space="0" w:color="auto" w:frame="1"/>
        </w:rPr>
        <w:lastRenderedPageBreak/>
        <w:t>ΔQ</w:t>
      </w:r>
      <w:r w:rsidRPr="0043372D">
        <w:rPr>
          <w:rFonts w:ascii="Times New Roman" w:eastAsia="Times New Roman" w:hAnsi="Times New Roman" w:cs="Times New Roman"/>
          <w:color w:val="000000" w:themeColor="text1"/>
          <w:sz w:val="28"/>
          <w:szCs w:val="28"/>
          <w:bdr w:val="none" w:sz="0" w:space="0" w:color="auto" w:frame="1"/>
          <w:lang w:val="ru-RU"/>
        </w:rPr>
        <w:t>−1</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lang w:val="ru-RU"/>
        </w:rPr>
        <w:t>— часть поправки, полученная без учета влияния поправочных расходов соседних колец.</w:t>
      </w:r>
    </w:p>
    <w:p w14:paraId="14244D8D" w14:textId="77777777" w:rsidR="00CF55DA"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bdr w:val="none" w:sz="0" w:space="0" w:color="auto" w:frame="1"/>
        </w:rPr>
        <w:t>ΔQ</w:t>
      </w:r>
      <w:r w:rsidRPr="0043372D">
        <w:rPr>
          <w:rFonts w:ascii="Times New Roman" w:eastAsia="Times New Roman" w:hAnsi="Times New Roman" w:cs="Times New Roman"/>
          <w:color w:val="000000" w:themeColor="text1"/>
          <w:sz w:val="28"/>
          <w:szCs w:val="28"/>
          <w:bdr w:val="none" w:sz="0" w:space="0" w:color="auto" w:frame="1"/>
          <w:lang w:val="ru-RU"/>
        </w:rPr>
        <w:t>−2</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lang w:val="ru-RU"/>
        </w:rPr>
        <w:t>— часть поправки, учитывающая влияние поправочных расходов в соседних кольцах на рассчитываемое кольцо.</w:t>
      </w:r>
    </w:p>
    <w:p w14:paraId="4FBFE1EE" w14:textId="77777777" w:rsidR="00287688"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bdr w:val="none" w:sz="0" w:space="0" w:color="auto" w:frame="1"/>
        </w:rPr>
        <w:t>ΔQ</w:t>
      </w:r>
      <w:r w:rsidRPr="0043372D">
        <w:rPr>
          <w:rFonts w:ascii="Times New Roman" w:eastAsia="Times New Roman" w:hAnsi="Times New Roman" w:cs="Times New Roman"/>
          <w:color w:val="000000" w:themeColor="text1"/>
          <w:sz w:val="28"/>
          <w:szCs w:val="28"/>
          <w:bdr w:val="none" w:sz="0" w:space="0" w:color="auto" w:frame="1"/>
          <w:lang w:val="ru-RU"/>
        </w:rPr>
        <w:t>−3</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lang w:val="ru-RU"/>
        </w:rPr>
        <w:t>— часть поправки, учитывающая взаимное влияние соседних колец.</w:t>
      </w:r>
    </w:p>
    <w:p w14:paraId="0F4B3AC9" w14:textId="77777777" w:rsidR="00CF55DA"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Формулы для расчета поправочных расходов:</w:t>
      </w:r>
    </w:p>
    <w:p w14:paraId="541AE3E5"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4EAEE8C3" wp14:editId="272E5D05">
            <wp:extent cx="2257740" cy="552527"/>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257740" cy="552527"/>
                    </a:xfrm>
                    <a:prstGeom prst="rect">
                      <a:avLst/>
                    </a:prstGeom>
                  </pic:spPr>
                </pic:pic>
              </a:graphicData>
            </a:graphic>
          </wp:inline>
        </w:drawing>
      </w:r>
    </w:p>
    <w:p w14:paraId="26A5AED8"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3BF93161" wp14:editId="38B36368">
            <wp:extent cx="2524477" cy="695422"/>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524477" cy="695422"/>
                    </a:xfrm>
                    <a:prstGeom prst="rect">
                      <a:avLst/>
                    </a:prstGeom>
                  </pic:spPr>
                </pic:pic>
              </a:graphicData>
            </a:graphic>
          </wp:inline>
        </w:drawing>
      </w:r>
    </w:p>
    <w:p w14:paraId="1D5CC7E1" w14:textId="68348AE8"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2297CBCE" wp14:editId="54F95769">
            <wp:extent cx="2848373" cy="771633"/>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848373" cy="771633"/>
                    </a:xfrm>
                    <a:prstGeom prst="rect">
                      <a:avLst/>
                    </a:prstGeom>
                  </pic:spPr>
                </pic:pic>
              </a:graphicData>
            </a:graphic>
          </wp:inline>
        </w:drawing>
      </w:r>
    </w:p>
    <w:p w14:paraId="0B6CCC2C"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t>Расчет</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поправочных</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расходов</w:t>
      </w:r>
      <w:proofErr w:type="spellEnd"/>
      <w:r w:rsidRPr="0043372D">
        <w:rPr>
          <w:rFonts w:ascii="Times New Roman" w:hAnsi="Times New Roman" w:cs="Times New Roman"/>
          <w:color w:val="000000" w:themeColor="text1"/>
          <w:sz w:val="28"/>
          <w:szCs w:val="28"/>
        </w:rPr>
        <w:t>:</w:t>
      </w:r>
    </w:p>
    <w:p w14:paraId="67E167C2"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04A93362" wp14:editId="42C1DBB2">
            <wp:extent cx="1876687" cy="1238423"/>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876687" cy="1238423"/>
                    </a:xfrm>
                    <a:prstGeom prst="rect">
                      <a:avLst/>
                    </a:prstGeom>
                  </pic:spPr>
                </pic:pic>
              </a:graphicData>
            </a:graphic>
          </wp:inline>
        </w:drawing>
      </w:r>
    </w:p>
    <w:p w14:paraId="4D566B05"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t>Общий</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поправочный</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расход</w:t>
      </w:r>
      <w:proofErr w:type="spellEnd"/>
      <w:r w:rsidRPr="0043372D">
        <w:rPr>
          <w:rFonts w:ascii="Times New Roman" w:hAnsi="Times New Roman" w:cs="Times New Roman"/>
          <w:color w:val="000000" w:themeColor="text1"/>
          <w:sz w:val="28"/>
          <w:szCs w:val="28"/>
        </w:rPr>
        <w:t>:</w:t>
      </w:r>
    </w:p>
    <w:p w14:paraId="07548E17"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25AD8D82" wp14:editId="22160758">
            <wp:extent cx="3972479" cy="314369"/>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972479" cy="314369"/>
                    </a:xfrm>
                    <a:prstGeom prst="rect">
                      <a:avLst/>
                    </a:prstGeom>
                  </pic:spPr>
                </pic:pic>
              </a:graphicData>
            </a:graphic>
          </wp:inline>
        </w:drawing>
      </w:r>
    </w:p>
    <w:p w14:paraId="51DBB1B7" w14:textId="77777777" w:rsidR="00CF55DA"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Корректировка расчетных расходов</w:t>
      </w:r>
      <w:r w:rsidRPr="0043372D">
        <w:rPr>
          <w:rFonts w:ascii="Times New Roman" w:eastAsia="Times New Roman" w:hAnsi="Times New Roman" w:cs="Times New Roman"/>
          <w:color w:val="000000" w:themeColor="text1"/>
          <w:sz w:val="28"/>
          <w:szCs w:val="28"/>
          <w:lang w:val="ru-RU"/>
        </w:rPr>
        <w:t>:</w:t>
      </w:r>
      <w:r w:rsidRPr="0043372D">
        <w:rPr>
          <w:rFonts w:ascii="Times New Roman" w:eastAsia="Times New Roman" w:hAnsi="Times New Roman" w:cs="Times New Roman"/>
          <w:color w:val="000000" w:themeColor="text1"/>
          <w:sz w:val="28"/>
          <w:szCs w:val="28"/>
          <w:lang w:val="ru-RU"/>
        </w:rPr>
        <w:br/>
        <w:t>Новые расчетные расходы для участков сети определяются с учетом поправочного расхода</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bdr w:val="none" w:sz="0" w:space="0" w:color="auto" w:frame="1"/>
        </w:rPr>
        <w:t>ΔQ</w:t>
      </w:r>
      <w:r w:rsidRPr="0043372D">
        <w:rPr>
          <w:rFonts w:ascii="Times New Roman" w:eastAsia="Times New Roman" w:hAnsi="Times New Roman" w:cs="Times New Roman"/>
          <w:color w:val="000000" w:themeColor="text1"/>
          <w:sz w:val="28"/>
          <w:szCs w:val="28"/>
          <w:lang w:val="ru-RU"/>
        </w:rPr>
        <w:t>.</w:t>
      </w:r>
    </w:p>
    <w:p w14:paraId="743D9D82"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lastRenderedPageBreak/>
        <w:t>расчета поправочных расходов для участков кольцевой газовой сети, включая участки с соседними кольцами и без них. Основная цель — уточнить расчетные расходы газа на участках сети с учетом взаимного влияния соседних колец и обеспечить выполнение второго закона Кирхгофа (алгебраическая сумма потерь давления в замкнутом контуре должна быть равна нулю).</w:t>
      </w:r>
    </w:p>
    <w:p w14:paraId="7AD070DF"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Поправочный расход для участков без соседних колец</w:t>
      </w:r>
      <w:r w:rsidRPr="0043372D">
        <w:rPr>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lang w:val="ru-RU"/>
        </w:rPr>
        <w:br/>
        <w:t>Для участков, которые не имеют соседних колец, поправочный расход</w:t>
      </w:r>
      <w:r w:rsidRPr="0043372D">
        <w:rPr>
          <w:rFonts w:ascii="Times New Roman" w:hAnsi="Times New Roman" w:cs="Times New Roman"/>
          <w:color w:val="000000" w:themeColor="text1"/>
          <w:sz w:val="28"/>
          <w:szCs w:val="28"/>
        </w:rPr>
        <w:t> </w:t>
      </w:r>
      <w:proofErr w:type="spellStart"/>
      <w:r w:rsidRPr="0043372D">
        <w:rPr>
          <w:rStyle w:val="katex-mathml"/>
          <w:rFonts w:ascii="Times New Roman" w:hAnsi="Times New Roman" w:cs="Times New Roman"/>
          <w:color w:val="000000" w:themeColor="text1"/>
          <w:sz w:val="28"/>
          <w:szCs w:val="28"/>
          <w:bdr w:val="none" w:sz="0" w:space="0" w:color="auto" w:frame="1"/>
        </w:rPr>
        <w:t>ΔQx</w:t>
      </w:r>
      <w:proofErr w:type="spellEnd"/>
      <w:r w:rsidRPr="0043372D">
        <w:rPr>
          <w:rFonts w:ascii="Times New Roman" w:hAnsi="Times New Roman" w:cs="Times New Roman"/>
          <w:color w:val="000000" w:themeColor="text1"/>
          <w:sz w:val="28"/>
          <w:szCs w:val="28"/>
        </w:rPr>
        <w:t> </w:t>
      </w:r>
      <w:r w:rsidRPr="0043372D">
        <w:rPr>
          <w:rFonts w:ascii="Times New Roman" w:hAnsi="Times New Roman" w:cs="Times New Roman"/>
          <w:color w:val="000000" w:themeColor="text1"/>
          <w:sz w:val="28"/>
          <w:szCs w:val="28"/>
          <w:lang w:val="ru-RU"/>
        </w:rPr>
        <w:t>равен</w:t>
      </w:r>
      <w:r w:rsidRPr="0043372D">
        <w:rPr>
          <w:rFonts w:ascii="Times New Roman" w:hAnsi="Times New Roman" w:cs="Times New Roman"/>
          <w:color w:val="000000" w:themeColor="text1"/>
          <w:sz w:val="28"/>
          <w:szCs w:val="28"/>
        </w:rPr>
        <w:t> </w:t>
      </w:r>
      <w:proofErr w:type="spellStart"/>
      <w:r w:rsidRPr="0043372D">
        <w:rPr>
          <w:rStyle w:val="katex-mathml"/>
          <w:rFonts w:ascii="Times New Roman" w:hAnsi="Times New Roman" w:cs="Times New Roman"/>
          <w:color w:val="000000" w:themeColor="text1"/>
          <w:sz w:val="28"/>
          <w:szCs w:val="28"/>
          <w:bdr w:val="none" w:sz="0" w:space="0" w:color="auto" w:frame="1"/>
        </w:rPr>
        <w:t>ΔQy</w:t>
      </w:r>
      <w:proofErr w:type="spellEnd"/>
      <w:r w:rsidRPr="0043372D">
        <w:rPr>
          <w:rFonts w:ascii="Times New Roman" w:hAnsi="Times New Roman" w:cs="Times New Roman"/>
          <w:color w:val="000000" w:themeColor="text1"/>
          <w:sz w:val="28"/>
          <w:szCs w:val="28"/>
          <w:lang w:val="ru-RU"/>
        </w:rPr>
        <w:t>, а новый расчетный расход</w:t>
      </w:r>
      <w:r w:rsidRPr="0043372D">
        <w:rPr>
          <w:rFonts w:ascii="Times New Roman" w:hAnsi="Times New Roman" w:cs="Times New Roman"/>
          <w:color w:val="000000" w:themeColor="text1"/>
          <w:sz w:val="28"/>
          <w:szCs w:val="28"/>
        </w:rPr>
        <w:t> </w:t>
      </w:r>
      <w:r w:rsidRPr="0043372D">
        <w:rPr>
          <w:rStyle w:val="katex-mathml"/>
          <w:rFonts w:ascii="Times New Roman" w:hAnsi="Times New Roman" w:cs="Times New Roman"/>
          <w:color w:val="000000" w:themeColor="text1"/>
          <w:sz w:val="28"/>
          <w:szCs w:val="28"/>
          <w:bdr w:val="none" w:sz="0" w:space="0" w:color="auto" w:frame="1"/>
        </w:rPr>
        <w:t>Q</w:t>
      </w:r>
      <w:r w:rsidRPr="0043372D">
        <w:rPr>
          <w:rStyle w:val="katex-mathml"/>
          <w:rFonts w:ascii="Times New Roman" w:hAnsi="Times New Roman" w:cs="Times New Roman"/>
          <w:color w:val="000000" w:themeColor="text1"/>
          <w:sz w:val="28"/>
          <w:szCs w:val="28"/>
          <w:bdr w:val="none" w:sz="0" w:space="0" w:color="auto" w:frame="1"/>
          <w:lang w:val="ru-RU"/>
        </w:rPr>
        <w:t>нов.</w:t>
      </w:r>
      <w:r w:rsidRPr="0043372D">
        <w:rPr>
          <w:rStyle w:val="katex-mathml"/>
          <w:rFonts w:ascii="Times New Roman" w:hAnsi="Times New Roman" w:cs="Times New Roman"/>
          <w:color w:val="000000" w:themeColor="text1"/>
          <w:sz w:val="28"/>
          <w:szCs w:val="28"/>
          <w:bdr w:val="none" w:sz="0" w:space="0" w:color="auto" w:frame="1"/>
        </w:rPr>
        <w:t> </w:t>
      </w:r>
      <w:proofErr w:type="spellStart"/>
      <w:r w:rsidRPr="0043372D">
        <w:rPr>
          <w:rStyle w:val="katex-mathml"/>
          <w:rFonts w:ascii="Times New Roman" w:hAnsi="Times New Roman" w:cs="Times New Roman"/>
          <w:color w:val="000000" w:themeColor="text1"/>
          <w:sz w:val="28"/>
          <w:szCs w:val="28"/>
          <w:bdr w:val="none" w:sz="0" w:space="0" w:color="auto" w:frame="1"/>
          <w:lang w:val="ru-RU"/>
        </w:rPr>
        <w:t>расч</w:t>
      </w:r>
      <w:proofErr w:type="spellEnd"/>
      <w:r w:rsidRPr="0043372D">
        <w:rPr>
          <w:rStyle w:val="mord"/>
          <w:rFonts w:ascii="Times New Roman" w:hAnsi="Times New Roman" w:cs="Times New Roman"/>
          <w:i/>
          <w:iCs/>
          <w:color w:val="000000" w:themeColor="text1"/>
          <w:sz w:val="28"/>
          <w:szCs w:val="28"/>
        </w:rPr>
        <w:t>Q</w:t>
      </w:r>
      <w:r w:rsidRPr="0043372D">
        <w:rPr>
          <w:rStyle w:val="mord"/>
          <w:rFonts w:ascii="Times New Roman" w:hAnsi="Times New Roman" w:cs="Times New Roman"/>
          <w:color w:val="000000" w:themeColor="text1"/>
          <w:sz w:val="28"/>
          <w:szCs w:val="28"/>
          <w:lang w:val="ru-RU"/>
        </w:rPr>
        <w:t>нов.</w:t>
      </w:r>
      <w:r w:rsidRPr="0043372D">
        <w:rPr>
          <w:rStyle w:val="mord"/>
          <w:rFonts w:ascii="Times New Roman" w:hAnsi="Times New Roman" w:cs="Times New Roman"/>
          <w:color w:val="000000" w:themeColor="text1"/>
          <w:sz w:val="28"/>
          <w:szCs w:val="28"/>
        </w:rPr>
        <w:t> </w:t>
      </w:r>
      <w:proofErr w:type="spellStart"/>
      <w:r w:rsidRPr="0043372D">
        <w:rPr>
          <w:rStyle w:val="mord"/>
          <w:rFonts w:ascii="Times New Roman" w:hAnsi="Times New Roman" w:cs="Times New Roman"/>
          <w:color w:val="000000" w:themeColor="text1"/>
          <w:sz w:val="28"/>
          <w:szCs w:val="28"/>
          <w:lang w:val="ru-RU"/>
        </w:rPr>
        <w:t>расч</w:t>
      </w:r>
      <w:proofErr w:type="spellEnd"/>
      <w:r w:rsidRPr="0043372D">
        <w:rPr>
          <w:rStyle w:val="vlist-s"/>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rPr>
        <w:t> </w:t>
      </w:r>
      <w:r w:rsidRPr="0043372D">
        <w:rPr>
          <w:rFonts w:ascii="Times New Roman" w:hAnsi="Times New Roman" w:cs="Times New Roman"/>
          <w:color w:val="000000" w:themeColor="text1"/>
          <w:sz w:val="28"/>
          <w:szCs w:val="28"/>
          <w:lang w:val="ru-RU"/>
        </w:rPr>
        <w:t xml:space="preserve">определяется по формуле: </w:t>
      </w:r>
    </w:p>
    <w:p w14:paraId="2987038A"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28C69682" wp14:editId="42247FFA">
            <wp:extent cx="1667108" cy="409632"/>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667108" cy="409632"/>
                    </a:xfrm>
                    <a:prstGeom prst="rect">
                      <a:avLst/>
                    </a:prstGeom>
                  </pic:spPr>
                </pic:pic>
              </a:graphicData>
            </a:graphic>
          </wp:inline>
        </w:drawing>
      </w:r>
    </w:p>
    <w:p w14:paraId="62B71F46" w14:textId="77777777" w:rsidR="00CF55DA"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Поправочный расход для участков с соседними кольцами</w:t>
      </w:r>
      <w:r w:rsidRPr="0043372D">
        <w:rPr>
          <w:rFonts w:ascii="Times New Roman" w:eastAsia="Times New Roman" w:hAnsi="Times New Roman" w:cs="Times New Roman"/>
          <w:color w:val="000000" w:themeColor="text1"/>
          <w:sz w:val="28"/>
          <w:szCs w:val="28"/>
          <w:lang w:val="ru-RU"/>
        </w:rPr>
        <w:t>:</w:t>
      </w:r>
      <w:r w:rsidRPr="0043372D">
        <w:rPr>
          <w:rFonts w:ascii="Times New Roman" w:eastAsia="Times New Roman" w:hAnsi="Times New Roman" w:cs="Times New Roman"/>
          <w:color w:val="000000" w:themeColor="text1"/>
          <w:sz w:val="28"/>
          <w:szCs w:val="28"/>
          <w:lang w:val="ru-RU"/>
        </w:rPr>
        <w:br/>
        <w:t>Для участков, имеющих соседние кольца, поправочный расход</w:t>
      </w:r>
      <w:r w:rsidRPr="0043372D">
        <w:rPr>
          <w:rFonts w:ascii="Times New Roman" w:eastAsia="Times New Roman" w:hAnsi="Times New Roman" w:cs="Times New Roman"/>
          <w:color w:val="000000" w:themeColor="text1"/>
          <w:sz w:val="28"/>
          <w:szCs w:val="28"/>
        </w:rPr>
        <w:t> </w:t>
      </w:r>
      <w:proofErr w:type="spellStart"/>
      <w:r w:rsidRPr="0043372D">
        <w:rPr>
          <w:rFonts w:ascii="Times New Roman" w:eastAsia="Times New Roman" w:hAnsi="Times New Roman" w:cs="Times New Roman"/>
          <w:color w:val="000000" w:themeColor="text1"/>
          <w:sz w:val="28"/>
          <w:szCs w:val="28"/>
          <w:bdr w:val="none" w:sz="0" w:space="0" w:color="auto" w:frame="1"/>
        </w:rPr>
        <w:t>ΔQx</w:t>
      </w:r>
      <w:proofErr w:type="spellEnd"/>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lang w:val="ru-RU"/>
        </w:rPr>
        <w:t>корректируется с учетом влияния соседних колец:</w:t>
      </w:r>
    </w:p>
    <w:p w14:paraId="2637ABBB"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eastAsia="Times New Roman" w:hAnsi="Times New Roman" w:cs="Times New Roman"/>
          <w:color w:val="000000" w:themeColor="text1"/>
          <w:sz w:val="28"/>
          <w:szCs w:val="28"/>
          <w:lang w:val="ru-RU"/>
        </w:rPr>
        <w:br/>
      </w:r>
      <w:r w:rsidRPr="0043372D">
        <w:rPr>
          <w:rFonts w:ascii="Times New Roman" w:hAnsi="Times New Roman" w:cs="Times New Roman"/>
          <w:noProof/>
          <w:color w:val="000000" w:themeColor="text1"/>
          <w:sz w:val="28"/>
          <w:szCs w:val="28"/>
        </w:rPr>
        <w:drawing>
          <wp:inline distT="0" distB="0" distL="0" distR="0" wp14:anchorId="4BCE5397" wp14:editId="0D4E7ED4">
            <wp:extent cx="2295845" cy="419158"/>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95845" cy="419158"/>
                    </a:xfrm>
                    <a:prstGeom prst="rect">
                      <a:avLst/>
                    </a:prstGeom>
                  </pic:spPr>
                </pic:pic>
              </a:graphicData>
            </a:graphic>
          </wp:inline>
        </w:drawing>
      </w:r>
    </w:p>
    <w:p w14:paraId="691D2631" w14:textId="77777777" w:rsidR="00CF55DA"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Новый расчетный расход</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i/>
          <w:iCs/>
          <w:color w:val="000000" w:themeColor="text1"/>
          <w:sz w:val="28"/>
          <w:szCs w:val="28"/>
        </w:rPr>
        <w:t>Q</w:t>
      </w:r>
      <w:r w:rsidRPr="0043372D">
        <w:rPr>
          <w:rFonts w:ascii="Times New Roman" w:eastAsia="Times New Roman" w:hAnsi="Times New Roman" w:cs="Times New Roman"/>
          <w:color w:val="000000" w:themeColor="text1"/>
          <w:sz w:val="28"/>
          <w:szCs w:val="28"/>
          <w:lang w:val="ru-RU"/>
        </w:rPr>
        <w:t>нов.</w:t>
      </w:r>
      <w:r w:rsidRPr="0043372D">
        <w:rPr>
          <w:rFonts w:ascii="Times New Roman" w:eastAsia="Times New Roman" w:hAnsi="Times New Roman" w:cs="Times New Roman"/>
          <w:color w:val="000000" w:themeColor="text1"/>
          <w:sz w:val="28"/>
          <w:szCs w:val="28"/>
        </w:rPr>
        <w:t> </w:t>
      </w:r>
      <w:proofErr w:type="spellStart"/>
      <w:r w:rsidRPr="0043372D">
        <w:rPr>
          <w:rFonts w:ascii="Times New Roman" w:eastAsia="Times New Roman" w:hAnsi="Times New Roman" w:cs="Times New Roman"/>
          <w:color w:val="000000" w:themeColor="text1"/>
          <w:sz w:val="28"/>
          <w:szCs w:val="28"/>
          <w:lang w:val="ru-RU"/>
        </w:rPr>
        <w:t>расч</w:t>
      </w:r>
      <w:proofErr w:type="spellEnd"/>
      <w:r w:rsidRPr="0043372D">
        <w:rPr>
          <w:rFonts w:ascii="Times New Roman" w:eastAsia="Times New Roman" w:hAnsi="Times New Roman" w:cs="Times New Roman"/>
          <w:color w:val="000000" w:themeColor="text1"/>
          <w:sz w:val="28"/>
          <w:szCs w:val="28"/>
          <w:lang w:val="ru-RU"/>
        </w:rPr>
        <w:t>​</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lang w:val="ru-RU"/>
        </w:rPr>
        <w:t>для таких участков определяется по формуле:</w:t>
      </w:r>
    </w:p>
    <w:p w14:paraId="1E4F0902"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01C5EBD2" wp14:editId="176438CD">
            <wp:extent cx="3553321" cy="352474"/>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553321" cy="352474"/>
                    </a:xfrm>
                    <a:prstGeom prst="rect">
                      <a:avLst/>
                    </a:prstGeom>
                  </pic:spPr>
                </pic:pic>
              </a:graphicData>
            </a:graphic>
          </wp:inline>
        </w:drawing>
      </w:r>
    </w:p>
    <w:p w14:paraId="59195815" w14:textId="77777777" w:rsidR="00287688"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Корректировка диаметров труб</w:t>
      </w:r>
      <w:r w:rsidRPr="0043372D">
        <w:rPr>
          <w:rFonts w:ascii="Times New Roman" w:eastAsia="Times New Roman" w:hAnsi="Times New Roman" w:cs="Times New Roman"/>
          <w:color w:val="000000" w:themeColor="text1"/>
          <w:sz w:val="28"/>
          <w:szCs w:val="28"/>
          <w:lang w:val="ru-RU"/>
        </w:rPr>
        <w:t>:</w:t>
      </w:r>
    </w:p>
    <w:p w14:paraId="6A951291" w14:textId="0EC7341E" w:rsidR="00CF55DA"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br/>
        <w:t>После расчета поправочных расходов и новых расчетных расходов проверяется степень использования расчетного перепада давления. Если потери давления превышают допустимые значения, корректируются диаметры труб на отдельных участках.</w:t>
      </w:r>
    </w:p>
    <w:p w14:paraId="0B2714BB" w14:textId="77777777" w:rsidR="003177C7" w:rsidRPr="0043372D" w:rsidRDefault="003177C7" w:rsidP="0043372D">
      <w:pPr>
        <w:spacing w:after="0" w:line="360" w:lineRule="auto"/>
        <w:ind w:firstLine="720"/>
        <w:jc w:val="both"/>
        <w:rPr>
          <w:rFonts w:ascii="Times New Roman" w:eastAsia="Times New Roman" w:hAnsi="Times New Roman" w:cs="Times New Roman"/>
          <w:color w:val="000000" w:themeColor="text1"/>
          <w:sz w:val="28"/>
          <w:szCs w:val="28"/>
          <w:lang w:val="ru-RU"/>
        </w:rPr>
      </w:pPr>
    </w:p>
    <w:p w14:paraId="73F6313E" w14:textId="77777777" w:rsidR="00CF55DA"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Расчет новых расходов</w:t>
      </w:r>
      <w:r w:rsidRPr="0043372D">
        <w:rPr>
          <w:rFonts w:ascii="Times New Roman" w:eastAsia="Times New Roman" w:hAnsi="Times New Roman" w:cs="Times New Roman"/>
          <w:color w:val="000000" w:themeColor="text1"/>
          <w:sz w:val="28"/>
          <w:szCs w:val="28"/>
          <w:lang w:val="ru-RU"/>
        </w:rPr>
        <w:t>:</w:t>
      </w:r>
    </w:p>
    <w:p w14:paraId="46CC1F4B" w14:textId="77777777" w:rsidR="00CF55DA"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Для участка без соседних колец:</w:t>
      </w:r>
    </w:p>
    <w:p w14:paraId="1FD95F2F"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3F4333DD" wp14:editId="7552F564">
            <wp:extent cx="2095792" cy="371527"/>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095792" cy="371527"/>
                    </a:xfrm>
                    <a:prstGeom prst="rect">
                      <a:avLst/>
                    </a:prstGeom>
                  </pic:spPr>
                </pic:pic>
              </a:graphicData>
            </a:graphic>
          </wp:inline>
        </w:drawing>
      </w:r>
    </w:p>
    <w:p w14:paraId="712546DE"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Для участка с соседними кольцами:</w:t>
      </w:r>
    </w:p>
    <w:p w14:paraId="3E1CA6B6" w14:textId="77777777"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235D9C08" wp14:editId="0A9CE4A8">
            <wp:extent cx="2095792" cy="676369"/>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095792" cy="676369"/>
                    </a:xfrm>
                    <a:prstGeom prst="rect">
                      <a:avLst/>
                    </a:prstGeom>
                  </pic:spPr>
                </pic:pic>
              </a:graphicData>
            </a:graphic>
          </wp:inline>
        </w:drawing>
      </w:r>
    </w:p>
    <w:p w14:paraId="6C347BE4" w14:textId="77777777" w:rsidR="00287688"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Проверка потерь давления</w:t>
      </w:r>
      <w:r w:rsidRPr="0043372D">
        <w:rPr>
          <w:rFonts w:ascii="Times New Roman" w:eastAsia="Times New Roman" w:hAnsi="Times New Roman" w:cs="Times New Roman"/>
          <w:color w:val="000000" w:themeColor="text1"/>
          <w:sz w:val="28"/>
          <w:szCs w:val="28"/>
          <w:lang w:val="ru-RU"/>
        </w:rPr>
        <w:t>:</w:t>
      </w:r>
    </w:p>
    <w:p w14:paraId="610498EB" w14:textId="3FFCC717" w:rsidR="00287688" w:rsidRPr="0043372D" w:rsidRDefault="00CF55DA"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br/>
        <w:t xml:space="preserve">Если </w:t>
      </w:r>
      <w:r w:rsidR="00287688" w:rsidRPr="0043372D">
        <w:rPr>
          <w:rFonts w:ascii="Times New Roman" w:eastAsia="Times New Roman" w:hAnsi="Times New Roman" w:cs="Times New Roman"/>
          <w:color w:val="000000" w:themeColor="text1"/>
          <w:sz w:val="28"/>
          <w:szCs w:val="28"/>
          <w:lang w:val="ru-RU"/>
        </w:rPr>
        <w:t>расходом</w:t>
      </w:r>
      <w:r w:rsidR="00287688" w:rsidRPr="0043372D">
        <w:rPr>
          <w:rFonts w:ascii="Times New Roman" w:eastAsia="Times New Roman" w:hAnsi="Times New Roman" w:cs="Times New Roman"/>
          <w:color w:val="000000" w:themeColor="text1"/>
          <w:sz w:val="28"/>
          <w:szCs w:val="28"/>
        </w:rPr>
        <w:t> </w:t>
      </w:r>
      <w:r w:rsidR="00287688" w:rsidRPr="0043372D">
        <w:rPr>
          <w:rFonts w:ascii="Times New Roman" w:eastAsia="Times New Roman" w:hAnsi="Times New Roman" w:cs="Times New Roman"/>
          <w:color w:val="000000" w:themeColor="text1"/>
          <w:sz w:val="28"/>
          <w:szCs w:val="28"/>
          <w:bdr w:val="none" w:sz="0" w:space="0" w:color="auto" w:frame="1"/>
          <w:lang w:val="ru-RU"/>
        </w:rPr>
        <w:t>103 м3/ч</w:t>
      </w:r>
      <w:r w:rsidR="00287688" w:rsidRPr="0043372D">
        <w:rPr>
          <w:rFonts w:ascii="Times New Roman" w:eastAsia="Times New Roman" w:hAnsi="Times New Roman" w:cs="Times New Roman"/>
          <w:color w:val="000000" w:themeColor="text1"/>
          <w:sz w:val="28"/>
          <w:szCs w:val="28"/>
          <w:lang w:val="ru-RU"/>
        </w:rPr>
        <w:t>103м3/ч</w:t>
      </w:r>
      <w:r w:rsidR="00287688" w:rsidRPr="0043372D">
        <w:rPr>
          <w:rFonts w:ascii="Times New Roman" w:eastAsia="Times New Roman" w:hAnsi="Times New Roman" w:cs="Times New Roman"/>
          <w:color w:val="000000" w:themeColor="text1"/>
          <w:sz w:val="28"/>
          <w:szCs w:val="28"/>
        </w:rPr>
        <w:t> </w:t>
      </w:r>
      <w:r w:rsidR="00287688" w:rsidRPr="0043372D">
        <w:rPr>
          <w:rFonts w:ascii="Times New Roman" w:eastAsia="Times New Roman" w:hAnsi="Times New Roman" w:cs="Times New Roman"/>
          <w:color w:val="000000" w:themeColor="text1"/>
          <w:sz w:val="28"/>
          <w:szCs w:val="28"/>
          <w:lang w:val="ru-RU"/>
        </w:rPr>
        <w:t xml:space="preserve">превышают допустимые значения, необходимо увеличить диаметр трубы на этом участке </w:t>
      </w:r>
      <w:r w:rsidRPr="0043372D">
        <w:rPr>
          <w:rFonts w:ascii="Times New Roman" w:eastAsia="Times New Roman" w:hAnsi="Times New Roman" w:cs="Times New Roman"/>
          <w:color w:val="000000" w:themeColor="text1"/>
          <w:sz w:val="28"/>
          <w:szCs w:val="28"/>
          <w:lang w:val="ru-RU"/>
        </w:rPr>
        <w:t>потери давления на участке с новым.</w:t>
      </w:r>
    </w:p>
    <w:p w14:paraId="1720CB93" w14:textId="01B6990C" w:rsidR="00CF55DA" w:rsidRPr="0043372D" w:rsidRDefault="00CF55DA"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46840DEB" wp14:editId="044B5A28">
            <wp:extent cx="4495800" cy="3058601"/>
            <wp:effectExtent l="0" t="0" r="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500154" cy="3061563"/>
                    </a:xfrm>
                    <a:prstGeom prst="rect">
                      <a:avLst/>
                    </a:prstGeom>
                  </pic:spPr>
                </pic:pic>
              </a:graphicData>
            </a:graphic>
          </wp:inline>
        </w:drawing>
      </w:r>
    </w:p>
    <w:p w14:paraId="551A08EC" w14:textId="7EEEA1BC" w:rsidR="0043372D" w:rsidRPr="0043372D" w:rsidRDefault="0043372D" w:rsidP="0043372D">
      <w:pPr>
        <w:spacing w:after="0" w:line="360" w:lineRule="auto"/>
        <w:ind w:firstLine="720"/>
        <w:jc w:val="center"/>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4"/>
          <w:szCs w:val="24"/>
          <w:lang w:val="ru-RU"/>
        </w:rPr>
        <w:t xml:space="preserve">Рисунок 3. </w:t>
      </w:r>
      <w:r w:rsidRPr="0043372D">
        <w:rPr>
          <w:rFonts w:ascii="Times New Roman" w:hAnsi="Times New Roman" w:cs="Times New Roman"/>
          <w:color w:val="000000" w:themeColor="text1"/>
          <w:sz w:val="24"/>
          <w:szCs w:val="24"/>
          <w:lang w:val="ru-RU"/>
        </w:rPr>
        <w:t xml:space="preserve">Гидравлический расчет </w:t>
      </w:r>
      <w:proofErr w:type="spellStart"/>
      <w:r w:rsidRPr="0043372D">
        <w:rPr>
          <w:rFonts w:ascii="Times New Roman" w:hAnsi="Times New Roman" w:cs="Times New Roman"/>
          <w:color w:val="000000" w:themeColor="text1"/>
          <w:sz w:val="24"/>
          <w:szCs w:val="24"/>
          <w:lang w:val="ru-RU"/>
        </w:rPr>
        <w:t>автотровой</w:t>
      </w:r>
      <w:proofErr w:type="spellEnd"/>
      <w:r w:rsidRPr="0043372D">
        <w:rPr>
          <w:rFonts w:ascii="Times New Roman" w:hAnsi="Times New Roman" w:cs="Times New Roman"/>
          <w:color w:val="000000" w:themeColor="text1"/>
          <w:sz w:val="24"/>
          <w:szCs w:val="24"/>
          <w:lang w:val="ru-RU"/>
        </w:rPr>
        <w:t xml:space="preserve"> низкого давления</w:t>
      </w:r>
    </w:p>
    <w:p w14:paraId="763C6DE9" w14:textId="59CE6F65" w:rsidR="00287688" w:rsidRPr="0043372D" w:rsidRDefault="00287688" w:rsidP="0043372D">
      <w:pPr>
        <w:spacing w:after="0" w:line="360" w:lineRule="auto"/>
        <w:ind w:firstLine="720"/>
        <w:jc w:val="both"/>
        <w:rPr>
          <w:rFonts w:ascii="Times New Roman" w:hAnsi="Times New Roman" w:cs="Times New Roman"/>
          <w:color w:val="000000" w:themeColor="text1"/>
          <w:sz w:val="28"/>
          <w:szCs w:val="28"/>
          <w:lang w:val="ru-RU"/>
        </w:rPr>
      </w:pPr>
    </w:p>
    <w:p w14:paraId="5B89E108" w14:textId="24E104A2" w:rsidR="00521009" w:rsidRPr="0043372D" w:rsidRDefault="008B6917"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lastRenderedPageBreak/>
        <w:drawing>
          <wp:inline distT="0" distB="0" distL="0" distR="0" wp14:anchorId="5897C57E" wp14:editId="04615405">
            <wp:extent cx="4358640" cy="4468111"/>
            <wp:effectExtent l="0" t="0" r="381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375853" cy="4485756"/>
                    </a:xfrm>
                    <a:prstGeom prst="rect">
                      <a:avLst/>
                    </a:prstGeom>
                  </pic:spPr>
                </pic:pic>
              </a:graphicData>
            </a:graphic>
          </wp:inline>
        </w:drawing>
      </w:r>
    </w:p>
    <w:p w14:paraId="538AD1C3" w14:textId="05F3B64D" w:rsidR="00521009" w:rsidRPr="0043372D" w:rsidRDefault="0043372D"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Г</w:t>
      </w:r>
      <w:r w:rsidR="00521009" w:rsidRPr="0043372D">
        <w:rPr>
          <w:rFonts w:ascii="Times New Roman" w:hAnsi="Times New Roman" w:cs="Times New Roman"/>
          <w:color w:val="000000" w:themeColor="text1"/>
          <w:sz w:val="28"/>
          <w:szCs w:val="28"/>
          <w:lang w:val="ru-RU"/>
        </w:rPr>
        <w:t>идравлического расчета внутридомового газопровода, который выполняется после выбора и размещения бытовых газовых приборов и составления схемы газопровода. Основные моменты и формулы, приведенные в тексте, разобраны ниже.</w:t>
      </w:r>
    </w:p>
    <w:p w14:paraId="0F9E0839" w14:textId="77777777" w:rsidR="00521009" w:rsidRPr="0043372D" w:rsidRDefault="00521009"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Расчетный расход газа:</w:t>
      </w:r>
    </w:p>
    <w:p w14:paraId="3CAE3924" w14:textId="77777777" w:rsidR="00521009" w:rsidRPr="0043372D" w:rsidRDefault="00521009"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Расчетный расход газа для всех участков внутридомового газопровода определяется по формуле:</w:t>
      </w:r>
    </w:p>
    <w:p w14:paraId="4438ED5A" w14:textId="504C5E76" w:rsidR="00521009" w:rsidRPr="0043372D" w:rsidRDefault="00521009"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4391C2FD" wp14:editId="5A036BD3">
            <wp:extent cx="2876951" cy="457264"/>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876951" cy="457264"/>
                    </a:xfrm>
                    <a:prstGeom prst="rect">
                      <a:avLst/>
                    </a:prstGeom>
                  </pic:spPr>
                </pic:pic>
              </a:graphicData>
            </a:graphic>
          </wp:inline>
        </w:drawing>
      </w:r>
    </w:p>
    <w:p w14:paraId="56F65C5A" w14:textId="77777777" w:rsidR="008B6917" w:rsidRPr="0043372D" w:rsidRDefault="00521009"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Расчетная длина участков и потери давления</w:t>
      </w:r>
      <w:r w:rsidRPr="0043372D">
        <w:rPr>
          <w:rFonts w:ascii="Times New Roman" w:hAnsi="Times New Roman" w:cs="Times New Roman"/>
          <w:color w:val="000000" w:themeColor="text1"/>
          <w:sz w:val="28"/>
          <w:szCs w:val="28"/>
          <w:lang w:val="ru-RU"/>
        </w:rPr>
        <w:t>:</w:t>
      </w:r>
    </w:p>
    <w:p w14:paraId="4441CD8D" w14:textId="77777777" w:rsidR="00521009" w:rsidRPr="0043372D" w:rsidRDefault="00521009"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lastRenderedPageBreak/>
        <w:br/>
        <w:t>Расчетная длина участков и потери давления на них определяются по формуле:</w:t>
      </w:r>
    </w:p>
    <w:p w14:paraId="0DDDB558" w14:textId="439883EB" w:rsidR="00521009" w:rsidRPr="0043372D" w:rsidRDefault="00521009"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6EC74E71" wp14:editId="1CD0A26C">
            <wp:extent cx="2400635" cy="390580"/>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400635" cy="390580"/>
                    </a:xfrm>
                    <a:prstGeom prst="rect">
                      <a:avLst/>
                    </a:prstGeom>
                  </pic:spPr>
                </pic:pic>
              </a:graphicData>
            </a:graphic>
          </wp:inline>
        </w:drawing>
      </w:r>
    </w:p>
    <w:p w14:paraId="0D82A8DE" w14:textId="77777777" w:rsidR="00521009" w:rsidRPr="0043372D" w:rsidRDefault="00521009" w:rsidP="0043372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43372D">
        <w:rPr>
          <w:rFonts w:ascii="Times New Roman" w:eastAsia="Times New Roman" w:hAnsi="Times New Roman" w:cs="Times New Roman"/>
          <w:color w:val="000000" w:themeColor="text1"/>
          <w:sz w:val="28"/>
          <w:szCs w:val="28"/>
        </w:rPr>
        <w:t>Расчетный</w:t>
      </w:r>
      <w:proofErr w:type="spellEnd"/>
      <w:r w:rsidRPr="0043372D">
        <w:rPr>
          <w:rFonts w:ascii="Times New Roman" w:eastAsia="Times New Roman" w:hAnsi="Times New Roman" w:cs="Times New Roman"/>
          <w:color w:val="000000" w:themeColor="text1"/>
          <w:sz w:val="28"/>
          <w:szCs w:val="28"/>
        </w:rPr>
        <w:t xml:space="preserve"> </w:t>
      </w:r>
      <w:proofErr w:type="spellStart"/>
      <w:r w:rsidRPr="0043372D">
        <w:rPr>
          <w:rFonts w:ascii="Times New Roman" w:eastAsia="Times New Roman" w:hAnsi="Times New Roman" w:cs="Times New Roman"/>
          <w:color w:val="000000" w:themeColor="text1"/>
          <w:sz w:val="28"/>
          <w:szCs w:val="28"/>
        </w:rPr>
        <w:t>расход</w:t>
      </w:r>
      <w:proofErr w:type="spellEnd"/>
      <w:r w:rsidRPr="0043372D">
        <w:rPr>
          <w:rFonts w:ascii="Times New Roman" w:eastAsia="Times New Roman" w:hAnsi="Times New Roman" w:cs="Times New Roman"/>
          <w:color w:val="000000" w:themeColor="text1"/>
          <w:sz w:val="28"/>
          <w:szCs w:val="28"/>
        </w:rPr>
        <w:t xml:space="preserve"> </w:t>
      </w:r>
      <w:proofErr w:type="spellStart"/>
      <w:r w:rsidRPr="0043372D">
        <w:rPr>
          <w:rFonts w:ascii="Times New Roman" w:eastAsia="Times New Roman" w:hAnsi="Times New Roman" w:cs="Times New Roman"/>
          <w:color w:val="000000" w:themeColor="text1"/>
          <w:sz w:val="28"/>
          <w:szCs w:val="28"/>
        </w:rPr>
        <w:t>газа</w:t>
      </w:r>
      <w:proofErr w:type="spellEnd"/>
      <w:r w:rsidR="008B6917" w:rsidRPr="0043372D">
        <w:rPr>
          <w:rFonts w:ascii="Times New Roman" w:eastAsia="Times New Roman" w:hAnsi="Times New Roman" w:cs="Times New Roman"/>
          <w:color w:val="000000" w:themeColor="text1"/>
          <w:sz w:val="28"/>
          <w:szCs w:val="28"/>
        </w:rPr>
        <w:t>:</w:t>
      </w:r>
    </w:p>
    <w:p w14:paraId="68951374" w14:textId="77777777" w:rsidR="00521009" w:rsidRPr="0043372D" w:rsidRDefault="00521009"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4001539F" wp14:editId="4D09ABE2">
            <wp:extent cx="2124371" cy="400106"/>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124371" cy="400106"/>
                    </a:xfrm>
                    <a:prstGeom prst="rect">
                      <a:avLst/>
                    </a:prstGeom>
                  </pic:spPr>
                </pic:pic>
              </a:graphicData>
            </a:graphic>
          </wp:inline>
        </w:drawing>
      </w:r>
    </w:p>
    <w:p w14:paraId="3A183BEE" w14:textId="77777777" w:rsidR="00521009" w:rsidRPr="0043372D" w:rsidRDefault="00521009" w:rsidP="0043372D">
      <w:pPr>
        <w:spacing w:after="0" w:line="360" w:lineRule="auto"/>
        <w:ind w:firstLine="720"/>
        <w:jc w:val="both"/>
        <w:rPr>
          <w:rFonts w:ascii="Times New Roman" w:hAnsi="Times New Roman" w:cs="Times New Roman"/>
          <w:b/>
          <w:bCs/>
          <w:color w:val="000000" w:themeColor="text1"/>
          <w:sz w:val="28"/>
          <w:szCs w:val="28"/>
        </w:rPr>
      </w:pPr>
      <w:proofErr w:type="spellStart"/>
      <w:r w:rsidRPr="0043372D">
        <w:rPr>
          <w:rStyle w:val="a3"/>
          <w:rFonts w:ascii="Times New Roman" w:hAnsi="Times New Roman" w:cs="Times New Roman"/>
          <w:b w:val="0"/>
          <w:bCs w:val="0"/>
          <w:color w:val="000000" w:themeColor="text1"/>
          <w:sz w:val="28"/>
          <w:szCs w:val="28"/>
        </w:rPr>
        <w:t>Расчетная</w:t>
      </w:r>
      <w:proofErr w:type="spellEnd"/>
      <w:r w:rsidRPr="0043372D">
        <w:rPr>
          <w:rStyle w:val="a3"/>
          <w:rFonts w:ascii="Times New Roman" w:hAnsi="Times New Roman" w:cs="Times New Roman"/>
          <w:b w:val="0"/>
          <w:bCs w:val="0"/>
          <w:color w:val="000000" w:themeColor="text1"/>
          <w:sz w:val="28"/>
          <w:szCs w:val="28"/>
        </w:rPr>
        <w:t xml:space="preserve"> </w:t>
      </w:r>
      <w:proofErr w:type="spellStart"/>
      <w:r w:rsidRPr="0043372D">
        <w:rPr>
          <w:rStyle w:val="a3"/>
          <w:rFonts w:ascii="Times New Roman" w:hAnsi="Times New Roman" w:cs="Times New Roman"/>
          <w:b w:val="0"/>
          <w:bCs w:val="0"/>
          <w:color w:val="000000" w:themeColor="text1"/>
          <w:sz w:val="28"/>
          <w:szCs w:val="28"/>
        </w:rPr>
        <w:t>длина</w:t>
      </w:r>
      <w:proofErr w:type="spellEnd"/>
      <w:r w:rsidRPr="0043372D">
        <w:rPr>
          <w:rStyle w:val="a3"/>
          <w:rFonts w:ascii="Times New Roman" w:hAnsi="Times New Roman" w:cs="Times New Roman"/>
          <w:b w:val="0"/>
          <w:bCs w:val="0"/>
          <w:color w:val="000000" w:themeColor="text1"/>
          <w:sz w:val="28"/>
          <w:szCs w:val="28"/>
        </w:rPr>
        <w:t xml:space="preserve"> </w:t>
      </w:r>
      <w:proofErr w:type="spellStart"/>
      <w:r w:rsidRPr="0043372D">
        <w:rPr>
          <w:rStyle w:val="a3"/>
          <w:rFonts w:ascii="Times New Roman" w:hAnsi="Times New Roman" w:cs="Times New Roman"/>
          <w:b w:val="0"/>
          <w:bCs w:val="0"/>
          <w:color w:val="000000" w:themeColor="text1"/>
          <w:sz w:val="28"/>
          <w:szCs w:val="28"/>
        </w:rPr>
        <w:t>участка</w:t>
      </w:r>
      <w:proofErr w:type="spellEnd"/>
      <w:r w:rsidRPr="0043372D">
        <w:rPr>
          <w:rFonts w:ascii="Times New Roman" w:hAnsi="Times New Roman" w:cs="Times New Roman"/>
          <w:b/>
          <w:bCs/>
          <w:color w:val="000000" w:themeColor="text1"/>
          <w:sz w:val="28"/>
          <w:szCs w:val="28"/>
        </w:rPr>
        <w:t>:</w:t>
      </w:r>
    </w:p>
    <w:p w14:paraId="4EBFFDCA" w14:textId="77777777" w:rsidR="00521009" w:rsidRPr="0043372D" w:rsidRDefault="00521009"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10ACB2AC" wp14:editId="0713CAF5">
            <wp:extent cx="1409897" cy="342948"/>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409897" cy="342948"/>
                    </a:xfrm>
                    <a:prstGeom prst="rect">
                      <a:avLst/>
                    </a:prstGeom>
                  </pic:spPr>
                </pic:pic>
              </a:graphicData>
            </a:graphic>
          </wp:inline>
        </w:drawing>
      </w:r>
    </w:p>
    <w:p w14:paraId="3678108A" w14:textId="77777777" w:rsidR="00521009" w:rsidRPr="0043372D" w:rsidRDefault="00521009"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Расчет потерь давления</w:t>
      </w:r>
      <w:r w:rsidRPr="0043372D">
        <w:rPr>
          <w:rFonts w:ascii="Times New Roman" w:eastAsia="Times New Roman" w:hAnsi="Times New Roman" w:cs="Times New Roman"/>
          <w:color w:val="000000" w:themeColor="text1"/>
          <w:sz w:val="28"/>
          <w:szCs w:val="28"/>
          <w:lang w:val="ru-RU"/>
        </w:rPr>
        <w:t>:</w:t>
      </w:r>
      <w:r w:rsidRPr="0043372D">
        <w:rPr>
          <w:rFonts w:ascii="Times New Roman" w:eastAsia="Times New Roman" w:hAnsi="Times New Roman" w:cs="Times New Roman"/>
          <w:color w:val="000000" w:themeColor="text1"/>
          <w:sz w:val="28"/>
          <w:szCs w:val="28"/>
          <w:lang w:val="ru-RU"/>
        </w:rPr>
        <w:br/>
        <w:t>Предположим, что потери давления на участке составляют 50 Па.</w:t>
      </w:r>
    </w:p>
    <w:p w14:paraId="371F5606" w14:textId="77777777" w:rsidR="00521009" w:rsidRPr="0043372D" w:rsidRDefault="00521009"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Проверка допустимых потерь давления</w:t>
      </w:r>
      <w:r w:rsidRPr="0043372D">
        <w:rPr>
          <w:rFonts w:ascii="Times New Roman" w:eastAsia="Times New Roman" w:hAnsi="Times New Roman" w:cs="Times New Roman"/>
          <w:color w:val="000000" w:themeColor="text1"/>
          <w:sz w:val="28"/>
          <w:szCs w:val="28"/>
          <w:lang w:val="ru-RU"/>
        </w:rPr>
        <w:t>:</w:t>
      </w:r>
      <w:r w:rsidRPr="0043372D">
        <w:rPr>
          <w:rFonts w:ascii="Times New Roman" w:eastAsia="Times New Roman" w:hAnsi="Times New Roman" w:cs="Times New Roman"/>
          <w:color w:val="000000" w:themeColor="text1"/>
          <w:sz w:val="28"/>
          <w:szCs w:val="28"/>
          <w:lang w:val="ru-RU"/>
        </w:rPr>
        <w:br/>
        <w:t>Если допустимые потери давления составляют 100 Па, то потери в 50 Па находятся в пределах допустимого.</w:t>
      </w:r>
    </w:p>
    <w:p w14:paraId="4834007E" w14:textId="77777777" w:rsidR="00521009" w:rsidRPr="0043372D" w:rsidRDefault="00521009"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методику гидравлического расчета внутридомового газопровода, включая учет дополнительного избыточного давления, зависящего от высоты расположения газопровода. Основные моменты и формулы, приведенные в тексте, разобраны ниже.</w:t>
      </w:r>
    </w:p>
    <w:p w14:paraId="0E03B339" w14:textId="77777777" w:rsidR="00521009" w:rsidRPr="0043372D" w:rsidRDefault="00521009"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Расчетная длина газопровода</w:t>
      </w:r>
      <w:r w:rsidRPr="0043372D">
        <w:rPr>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lang w:val="ru-RU"/>
        </w:rPr>
        <w:br/>
        <w:t>Расчетная длина газопровода</w:t>
      </w:r>
      <w:r w:rsidRPr="0043372D">
        <w:rPr>
          <w:rFonts w:ascii="Times New Roman" w:hAnsi="Times New Roman" w:cs="Times New Roman"/>
          <w:color w:val="000000" w:themeColor="text1"/>
          <w:sz w:val="28"/>
          <w:szCs w:val="28"/>
        </w:rPr>
        <w:t> </w:t>
      </w:r>
      <w:r w:rsidRPr="0043372D">
        <w:rPr>
          <w:rStyle w:val="katex-mathml"/>
          <w:rFonts w:ascii="Times New Roman" w:hAnsi="Times New Roman" w:cs="Times New Roman"/>
          <w:color w:val="000000" w:themeColor="text1"/>
          <w:sz w:val="28"/>
          <w:szCs w:val="28"/>
          <w:bdr w:val="none" w:sz="0" w:space="0" w:color="auto" w:frame="1"/>
        </w:rPr>
        <w:t>h</w:t>
      </w:r>
      <w:r w:rsidRPr="0043372D">
        <w:rPr>
          <w:rFonts w:ascii="Times New Roman" w:hAnsi="Times New Roman" w:cs="Times New Roman"/>
          <w:color w:val="000000" w:themeColor="text1"/>
          <w:sz w:val="28"/>
          <w:szCs w:val="28"/>
        </w:rPr>
        <w:t> </w:t>
      </w:r>
      <w:r w:rsidRPr="0043372D">
        <w:rPr>
          <w:rFonts w:ascii="Times New Roman" w:hAnsi="Times New Roman" w:cs="Times New Roman"/>
          <w:color w:val="000000" w:themeColor="text1"/>
          <w:sz w:val="28"/>
          <w:szCs w:val="28"/>
          <w:lang w:val="ru-RU"/>
        </w:rPr>
        <w:t>определяется с учетом фактической длины</w:t>
      </w:r>
      <w:r w:rsidRPr="0043372D">
        <w:rPr>
          <w:rFonts w:ascii="Times New Roman" w:hAnsi="Times New Roman" w:cs="Times New Roman"/>
          <w:color w:val="000000" w:themeColor="text1"/>
          <w:sz w:val="28"/>
          <w:szCs w:val="28"/>
        </w:rPr>
        <w:t> </w:t>
      </w:r>
      <w:r w:rsidRPr="0043372D">
        <w:rPr>
          <w:rStyle w:val="katex-mathml"/>
          <w:rFonts w:ascii="Times New Roman" w:hAnsi="Times New Roman" w:cs="Times New Roman"/>
          <w:color w:val="000000" w:themeColor="text1"/>
          <w:sz w:val="28"/>
          <w:szCs w:val="28"/>
          <w:bdr w:val="none" w:sz="0" w:space="0" w:color="auto" w:frame="1"/>
        </w:rPr>
        <w:t>lg</w:t>
      </w:r>
      <w:r w:rsidRPr="0043372D">
        <w:rPr>
          <w:rFonts w:ascii="Times New Roman" w:hAnsi="Times New Roman" w:cs="Times New Roman"/>
          <w:color w:val="000000" w:themeColor="text1"/>
          <w:sz w:val="28"/>
          <w:szCs w:val="28"/>
          <w:lang w:val="ru-RU"/>
        </w:rPr>
        <w:t>, суммы коэффициентов местных сопротивлений</w:t>
      </w:r>
      <w:r w:rsidRPr="0043372D">
        <w:rPr>
          <w:rFonts w:ascii="Times New Roman" w:hAnsi="Times New Roman" w:cs="Times New Roman"/>
          <w:color w:val="000000" w:themeColor="text1"/>
          <w:sz w:val="28"/>
          <w:szCs w:val="28"/>
        </w:rPr>
        <w:t> </w:t>
      </w:r>
      <w:r w:rsidRPr="0043372D">
        <w:rPr>
          <w:rStyle w:val="katex-mathml"/>
          <w:rFonts w:ascii="Times New Roman" w:hAnsi="Times New Roman" w:cs="Times New Roman"/>
          <w:color w:val="000000" w:themeColor="text1"/>
          <w:sz w:val="28"/>
          <w:szCs w:val="28"/>
          <w:bdr w:val="none" w:sz="0" w:space="0" w:color="auto" w:frame="1"/>
          <w:lang w:val="ru-RU"/>
        </w:rPr>
        <w:t>∑</w:t>
      </w:r>
      <w:r w:rsidRPr="0043372D">
        <w:rPr>
          <w:rStyle w:val="katex-mathml"/>
          <w:rFonts w:ascii="Times New Roman" w:hAnsi="Times New Roman" w:cs="Times New Roman"/>
          <w:color w:val="000000" w:themeColor="text1"/>
          <w:sz w:val="28"/>
          <w:szCs w:val="28"/>
          <w:bdr w:val="none" w:sz="0" w:space="0" w:color="auto" w:frame="1"/>
        </w:rPr>
        <w:t>ζ</w:t>
      </w:r>
      <w:r w:rsidRPr="0043372D">
        <w:rPr>
          <w:rFonts w:ascii="Times New Roman" w:hAnsi="Times New Roman" w:cs="Times New Roman"/>
          <w:color w:val="000000" w:themeColor="text1"/>
          <w:sz w:val="28"/>
          <w:szCs w:val="28"/>
        </w:rPr>
        <w:t> </w:t>
      </w:r>
      <w:r w:rsidRPr="0043372D">
        <w:rPr>
          <w:rFonts w:ascii="Times New Roman" w:hAnsi="Times New Roman" w:cs="Times New Roman"/>
          <w:color w:val="000000" w:themeColor="text1"/>
          <w:sz w:val="28"/>
          <w:szCs w:val="28"/>
          <w:lang w:val="ru-RU"/>
        </w:rPr>
        <w:t>и эквивалентной длины прямолинейного участка</w:t>
      </w:r>
      <w:r w:rsidRPr="0043372D">
        <w:rPr>
          <w:rFonts w:ascii="Times New Roman" w:hAnsi="Times New Roman" w:cs="Times New Roman"/>
          <w:color w:val="000000" w:themeColor="text1"/>
          <w:sz w:val="28"/>
          <w:szCs w:val="28"/>
        </w:rPr>
        <w:t> </w:t>
      </w:r>
      <w:proofErr w:type="spellStart"/>
      <w:r w:rsidR="008B6917" w:rsidRPr="0043372D">
        <w:rPr>
          <w:rStyle w:val="katex-mathml"/>
          <w:rFonts w:ascii="Times New Roman" w:hAnsi="Times New Roman" w:cs="Times New Roman"/>
          <w:color w:val="000000" w:themeColor="text1"/>
          <w:sz w:val="28"/>
          <w:szCs w:val="28"/>
          <w:bdr w:val="none" w:sz="0" w:space="0" w:color="auto" w:frame="1"/>
        </w:rPr>
        <w:t>lgg</w:t>
      </w:r>
      <w:proofErr w:type="spellEnd"/>
    </w:p>
    <w:p w14:paraId="3EFF5631" w14:textId="77777777" w:rsidR="00521009" w:rsidRPr="0043372D" w:rsidRDefault="00521009"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160EC46B" wp14:editId="1D5DC1EB">
            <wp:extent cx="1505160" cy="628738"/>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505160" cy="628738"/>
                    </a:xfrm>
                    <a:prstGeom prst="rect">
                      <a:avLst/>
                    </a:prstGeom>
                  </pic:spPr>
                </pic:pic>
              </a:graphicData>
            </a:graphic>
          </wp:inline>
        </w:drawing>
      </w:r>
    </w:p>
    <w:p w14:paraId="4E1CD947" w14:textId="77777777" w:rsidR="007C06AB" w:rsidRPr="0043372D" w:rsidRDefault="007C06AB"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Дополнительное избыточное давление</w:t>
      </w:r>
      <w:r w:rsidRPr="0043372D">
        <w:rPr>
          <w:rFonts w:ascii="Times New Roman" w:eastAsia="Times New Roman" w:hAnsi="Times New Roman" w:cs="Times New Roman"/>
          <w:color w:val="000000" w:themeColor="text1"/>
          <w:sz w:val="28"/>
          <w:szCs w:val="28"/>
          <w:lang w:val="ru-RU"/>
        </w:rPr>
        <w:t>:</w:t>
      </w:r>
    </w:p>
    <w:p w14:paraId="43C85CE6"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lastRenderedPageBreak/>
        <w:t>Дополнительное избыточное давление</w:t>
      </w:r>
      <w:r w:rsidRPr="0043372D">
        <w:rPr>
          <w:rFonts w:ascii="Times New Roman" w:hAnsi="Times New Roman" w:cs="Times New Roman"/>
          <w:color w:val="000000" w:themeColor="text1"/>
          <w:sz w:val="28"/>
          <w:szCs w:val="28"/>
        </w:rPr>
        <w:t> </w:t>
      </w:r>
      <w:proofErr w:type="spellStart"/>
      <w:r w:rsidRPr="0043372D">
        <w:rPr>
          <w:rStyle w:val="katex-mathml"/>
          <w:rFonts w:ascii="Times New Roman" w:hAnsi="Times New Roman" w:cs="Times New Roman"/>
          <w:color w:val="000000" w:themeColor="text1"/>
          <w:sz w:val="28"/>
          <w:szCs w:val="28"/>
          <w:bdr w:val="none" w:sz="0" w:space="0" w:color="auto" w:frame="1"/>
        </w:rPr>
        <w:t>ΔPab</w:t>
      </w:r>
      <w:proofErr w:type="spellEnd"/>
      <w:r w:rsidRPr="0043372D">
        <w:rPr>
          <w:rStyle w:val="vlist-s"/>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rPr>
        <w:t> </w:t>
      </w:r>
      <w:r w:rsidRPr="0043372D">
        <w:rPr>
          <w:rFonts w:ascii="Times New Roman" w:hAnsi="Times New Roman" w:cs="Times New Roman"/>
          <w:color w:val="000000" w:themeColor="text1"/>
          <w:sz w:val="28"/>
          <w:szCs w:val="28"/>
          <w:lang w:val="ru-RU"/>
        </w:rPr>
        <w:t>зависит от высоты расположения газопровода и рассчитывается по формуле:</w:t>
      </w:r>
    </w:p>
    <w:p w14:paraId="210254B2" w14:textId="3E217DEE"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2D149420" wp14:editId="05771D17">
            <wp:extent cx="2638793" cy="371527"/>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638793" cy="371527"/>
                    </a:xfrm>
                    <a:prstGeom prst="rect">
                      <a:avLst/>
                    </a:prstGeom>
                  </pic:spPr>
                </pic:pic>
              </a:graphicData>
            </a:graphic>
          </wp:inline>
        </w:drawing>
      </w:r>
    </w:p>
    <w:p w14:paraId="78642FB4" w14:textId="257AB787" w:rsidR="007C06AB" w:rsidRPr="0043372D" w:rsidRDefault="0045413B"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color w:val="000000" w:themeColor="text1"/>
          <w:sz w:val="28"/>
          <w:szCs w:val="28"/>
          <w:lang w:val="ru-RU"/>
        </w:rPr>
        <w:t>Р</w:t>
      </w:r>
      <w:proofErr w:type="spellStart"/>
      <w:r w:rsidR="007C06AB" w:rsidRPr="0043372D">
        <w:rPr>
          <w:rFonts w:ascii="Times New Roman" w:hAnsi="Times New Roman" w:cs="Times New Roman"/>
          <w:color w:val="000000" w:themeColor="text1"/>
          <w:sz w:val="28"/>
          <w:szCs w:val="28"/>
        </w:rPr>
        <w:t>асчет</w:t>
      </w:r>
      <w:proofErr w:type="spellEnd"/>
      <w:r w:rsidR="007C06AB" w:rsidRPr="0043372D">
        <w:rPr>
          <w:rFonts w:ascii="Times New Roman" w:hAnsi="Times New Roman" w:cs="Times New Roman"/>
          <w:color w:val="000000" w:themeColor="text1"/>
          <w:sz w:val="28"/>
          <w:szCs w:val="28"/>
        </w:rPr>
        <w:t>:</w:t>
      </w:r>
    </w:p>
    <w:p w14:paraId="36870BC5" w14:textId="77777777" w:rsidR="007C06AB" w:rsidRPr="0043372D" w:rsidRDefault="007C06AB" w:rsidP="0043372D">
      <w:pPr>
        <w:spacing w:after="0" w:line="360" w:lineRule="auto"/>
        <w:ind w:firstLine="720"/>
        <w:jc w:val="both"/>
        <w:rPr>
          <w:rFonts w:ascii="Times New Roman" w:hAnsi="Times New Roman" w:cs="Times New Roman"/>
          <w:b/>
          <w:bCs/>
          <w:color w:val="000000" w:themeColor="text1"/>
          <w:sz w:val="28"/>
          <w:szCs w:val="28"/>
        </w:rPr>
      </w:pPr>
      <w:proofErr w:type="spellStart"/>
      <w:r w:rsidRPr="0043372D">
        <w:rPr>
          <w:rStyle w:val="a3"/>
          <w:rFonts w:ascii="Times New Roman" w:hAnsi="Times New Roman" w:cs="Times New Roman"/>
          <w:b w:val="0"/>
          <w:bCs w:val="0"/>
          <w:color w:val="000000" w:themeColor="text1"/>
          <w:sz w:val="28"/>
          <w:szCs w:val="28"/>
        </w:rPr>
        <w:t>Расчетная</w:t>
      </w:r>
      <w:proofErr w:type="spellEnd"/>
      <w:r w:rsidRPr="0043372D">
        <w:rPr>
          <w:rStyle w:val="a3"/>
          <w:rFonts w:ascii="Times New Roman" w:hAnsi="Times New Roman" w:cs="Times New Roman"/>
          <w:b w:val="0"/>
          <w:bCs w:val="0"/>
          <w:color w:val="000000" w:themeColor="text1"/>
          <w:sz w:val="28"/>
          <w:szCs w:val="28"/>
        </w:rPr>
        <w:t xml:space="preserve"> </w:t>
      </w:r>
      <w:proofErr w:type="spellStart"/>
      <w:r w:rsidRPr="0043372D">
        <w:rPr>
          <w:rStyle w:val="a3"/>
          <w:rFonts w:ascii="Times New Roman" w:hAnsi="Times New Roman" w:cs="Times New Roman"/>
          <w:b w:val="0"/>
          <w:bCs w:val="0"/>
          <w:color w:val="000000" w:themeColor="text1"/>
          <w:sz w:val="28"/>
          <w:szCs w:val="28"/>
        </w:rPr>
        <w:t>длина</w:t>
      </w:r>
      <w:proofErr w:type="spellEnd"/>
      <w:r w:rsidRPr="0043372D">
        <w:rPr>
          <w:rStyle w:val="a3"/>
          <w:rFonts w:ascii="Times New Roman" w:hAnsi="Times New Roman" w:cs="Times New Roman"/>
          <w:b w:val="0"/>
          <w:bCs w:val="0"/>
          <w:color w:val="000000" w:themeColor="text1"/>
          <w:sz w:val="28"/>
          <w:szCs w:val="28"/>
        </w:rPr>
        <w:t xml:space="preserve"> </w:t>
      </w:r>
      <w:proofErr w:type="spellStart"/>
      <w:r w:rsidRPr="0043372D">
        <w:rPr>
          <w:rStyle w:val="a3"/>
          <w:rFonts w:ascii="Times New Roman" w:hAnsi="Times New Roman" w:cs="Times New Roman"/>
          <w:b w:val="0"/>
          <w:bCs w:val="0"/>
          <w:color w:val="000000" w:themeColor="text1"/>
          <w:sz w:val="28"/>
          <w:szCs w:val="28"/>
        </w:rPr>
        <w:t>участка</w:t>
      </w:r>
      <w:proofErr w:type="spellEnd"/>
      <w:r w:rsidRPr="0043372D">
        <w:rPr>
          <w:rFonts w:ascii="Times New Roman" w:hAnsi="Times New Roman" w:cs="Times New Roman"/>
          <w:b/>
          <w:bCs/>
          <w:color w:val="000000" w:themeColor="text1"/>
          <w:sz w:val="28"/>
          <w:szCs w:val="28"/>
        </w:rPr>
        <w:t>:</w:t>
      </w:r>
    </w:p>
    <w:p w14:paraId="75DB564F"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236A9F67" wp14:editId="6FDF8D2F">
            <wp:extent cx="1676634" cy="409632"/>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676634" cy="409632"/>
                    </a:xfrm>
                    <a:prstGeom prst="rect">
                      <a:avLst/>
                    </a:prstGeom>
                  </pic:spPr>
                </pic:pic>
              </a:graphicData>
            </a:graphic>
          </wp:inline>
        </w:drawing>
      </w:r>
    </w:p>
    <w:p w14:paraId="7A8B1B6B" w14:textId="77777777" w:rsidR="007C06AB" w:rsidRPr="0043372D" w:rsidRDefault="007C06AB" w:rsidP="0043372D">
      <w:pPr>
        <w:spacing w:after="0" w:line="360" w:lineRule="auto"/>
        <w:ind w:firstLine="720"/>
        <w:jc w:val="both"/>
        <w:rPr>
          <w:rFonts w:ascii="Times New Roman" w:hAnsi="Times New Roman" w:cs="Times New Roman"/>
          <w:b/>
          <w:bCs/>
          <w:color w:val="000000" w:themeColor="text1"/>
          <w:sz w:val="28"/>
          <w:szCs w:val="28"/>
        </w:rPr>
      </w:pPr>
      <w:proofErr w:type="spellStart"/>
      <w:r w:rsidRPr="0043372D">
        <w:rPr>
          <w:rStyle w:val="a3"/>
          <w:rFonts w:ascii="Times New Roman" w:hAnsi="Times New Roman" w:cs="Times New Roman"/>
          <w:b w:val="0"/>
          <w:bCs w:val="0"/>
          <w:color w:val="000000" w:themeColor="text1"/>
          <w:sz w:val="28"/>
          <w:szCs w:val="28"/>
        </w:rPr>
        <w:t>Дополнительное</w:t>
      </w:r>
      <w:proofErr w:type="spellEnd"/>
      <w:r w:rsidRPr="0043372D">
        <w:rPr>
          <w:rStyle w:val="a3"/>
          <w:rFonts w:ascii="Times New Roman" w:hAnsi="Times New Roman" w:cs="Times New Roman"/>
          <w:b w:val="0"/>
          <w:bCs w:val="0"/>
          <w:color w:val="000000" w:themeColor="text1"/>
          <w:sz w:val="28"/>
          <w:szCs w:val="28"/>
        </w:rPr>
        <w:t xml:space="preserve"> </w:t>
      </w:r>
      <w:proofErr w:type="spellStart"/>
      <w:r w:rsidRPr="0043372D">
        <w:rPr>
          <w:rStyle w:val="a3"/>
          <w:rFonts w:ascii="Times New Roman" w:hAnsi="Times New Roman" w:cs="Times New Roman"/>
          <w:b w:val="0"/>
          <w:bCs w:val="0"/>
          <w:color w:val="000000" w:themeColor="text1"/>
          <w:sz w:val="28"/>
          <w:szCs w:val="28"/>
        </w:rPr>
        <w:t>избыточное</w:t>
      </w:r>
      <w:proofErr w:type="spellEnd"/>
      <w:r w:rsidRPr="0043372D">
        <w:rPr>
          <w:rStyle w:val="a3"/>
          <w:rFonts w:ascii="Times New Roman" w:hAnsi="Times New Roman" w:cs="Times New Roman"/>
          <w:b w:val="0"/>
          <w:bCs w:val="0"/>
          <w:color w:val="000000" w:themeColor="text1"/>
          <w:sz w:val="28"/>
          <w:szCs w:val="28"/>
        </w:rPr>
        <w:t xml:space="preserve"> </w:t>
      </w:r>
      <w:proofErr w:type="spellStart"/>
      <w:r w:rsidRPr="0043372D">
        <w:rPr>
          <w:rStyle w:val="a3"/>
          <w:rFonts w:ascii="Times New Roman" w:hAnsi="Times New Roman" w:cs="Times New Roman"/>
          <w:b w:val="0"/>
          <w:bCs w:val="0"/>
          <w:color w:val="000000" w:themeColor="text1"/>
          <w:sz w:val="28"/>
          <w:szCs w:val="28"/>
        </w:rPr>
        <w:t>давление</w:t>
      </w:r>
      <w:proofErr w:type="spellEnd"/>
      <w:r w:rsidRPr="0043372D">
        <w:rPr>
          <w:rFonts w:ascii="Times New Roman" w:hAnsi="Times New Roman" w:cs="Times New Roman"/>
          <w:b/>
          <w:bCs/>
          <w:color w:val="000000" w:themeColor="text1"/>
          <w:sz w:val="28"/>
          <w:szCs w:val="28"/>
        </w:rPr>
        <w:t>:</w:t>
      </w:r>
    </w:p>
    <w:p w14:paraId="45A7C87D"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4A6A7E65" wp14:editId="6E38276D">
            <wp:extent cx="4058216" cy="32389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058216" cy="323895"/>
                    </a:xfrm>
                    <a:prstGeom prst="rect">
                      <a:avLst/>
                    </a:prstGeom>
                  </pic:spPr>
                </pic:pic>
              </a:graphicData>
            </a:graphic>
          </wp:inline>
        </w:drawing>
      </w:r>
    </w:p>
    <w:p w14:paraId="66841387" w14:textId="2E507EDC" w:rsidR="003177C7" w:rsidRPr="0043372D" w:rsidRDefault="007C06AB"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Проверка допустимых потерь давления</w:t>
      </w:r>
      <w:r w:rsidRPr="0043372D">
        <w:rPr>
          <w:rFonts w:ascii="Times New Roman" w:eastAsia="Times New Roman" w:hAnsi="Times New Roman" w:cs="Times New Roman"/>
          <w:color w:val="000000" w:themeColor="text1"/>
          <w:sz w:val="28"/>
          <w:szCs w:val="28"/>
          <w:lang w:val="ru-RU"/>
        </w:rPr>
        <w:t>:</w:t>
      </w:r>
      <w:r w:rsidRPr="0043372D">
        <w:rPr>
          <w:rFonts w:ascii="Times New Roman" w:eastAsia="Times New Roman" w:hAnsi="Times New Roman" w:cs="Times New Roman"/>
          <w:color w:val="000000" w:themeColor="text1"/>
          <w:sz w:val="28"/>
          <w:szCs w:val="28"/>
          <w:lang w:val="ru-RU"/>
        </w:rPr>
        <w:br/>
        <w:t>Если допустимые потери давления составляют 100 Па, то потери в 17.45 Па находятся в пределах допустимого.</w:t>
      </w:r>
    </w:p>
    <w:p w14:paraId="17E56D9C" w14:textId="659AA2AE" w:rsidR="007C06AB" w:rsidRPr="0043372D" w:rsidRDefault="007C06AB" w:rsidP="0043372D">
      <w:pPr>
        <w:spacing w:after="0" w:line="360" w:lineRule="auto"/>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2B3CA2BC" wp14:editId="111AA2C5">
            <wp:extent cx="5486400" cy="2835275"/>
            <wp:effectExtent l="0" t="0" r="0" b="31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486400" cy="2835275"/>
                    </a:xfrm>
                    <a:prstGeom prst="rect">
                      <a:avLst/>
                    </a:prstGeom>
                  </pic:spPr>
                </pic:pic>
              </a:graphicData>
            </a:graphic>
          </wp:inline>
        </w:drawing>
      </w:r>
    </w:p>
    <w:p w14:paraId="785FD0F0" w14:textId="4E196A43" w:rsidR="0043372D" w:rsidRPr="0043372D" w:rsidRDefault="0043372D" w:rsidP="0043372D">
      <w:pPr>
        <w:spacing w:after="0" w:line="360" w:lineRule="auto"/>
        <w:ind w:firstLine="720"/>
        <w:jc w:val="center"/>
        <w:rPr>
          <w:rFonts w:ascii="Times New Roman" w:hAnsi="Times New Roman" w:cs="Times New Roman"/>
          <w:color w:val="000000" w:themeColor="text1"/>
          <w:sz w:val="24"/>
          <w:szCs w:val="24"/>
          <w:lang w:val="ru-RU"/>
        </w:rPr>
      </w:pPr>
      <w:r w:rsidRPr="0043372D">
        <w:rPr>
          <w:rFonts w:ascii="Times New Roman" w:hAnsi="Times New Roman" w:cs="Times New Roman"/>
          <w:color w:val="000000" w:themeColor="text1"/>
          <w:sz w:val="24"/>
          <w:szCs w:val="24"/>
          <w:lang w:val="ru-RU"/>
        </w:rPr>
        <w:t xml:space="preserve">Рисунок 4. </w:t>
      </w:r>
      <w:r w:rsidRPr="0043372D">
        <w:rPr>
          <w:rFonts w:ascii="Times New Roman" w:hAnsi="Times New Roman" w:cs="Times New Roman"/>
          <w:color w:val="000000" w:themeColor="text1"/>
          <w:sz w:val="24"/>
          <w:szCs w:val="24"/>
          <w:lang w:val="ru-RU"/>
        </w:rPr>
        <w:t>Гидравлический расчет внутридомового газопровода</w:t>
      </w:r>
    </w:p>
    <w:p w14:paraId="146421A3" w14:textId="77777777" w:rsidR="0043372D" w:rsidRPr="0043372D" w:rsidRDefault="0043372D" w:rsidP="0043372D">
      <w:pPr>
        <w:spacing w:after="0" w:line="360" w:lineRule="auto"/>
        <w:ind w:firstLine="720"/>
        <w:jc w:val="both"/>
        <w:rPr>
          <w:rFonts w:ascii="Times New Roman" w:hAnsi="Times New Roman" w:cs="Times New Roman"/>
          <w:color w:val="000000" w:themeColor="text1"/>
          <w:sz w:val="28"/>
          <w:szCs w:val="28"/>
          <w:lang w:val="ru-RU"/>
        </w:rPr>
      </w:pPr>
    </w:p>
    <w:p w14:paraId="57AAC8F2"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Подбор оборудования для</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Газорегуляторного пункта (ГРП)</w:t>
      </w:r>
      <w:r w:rsidRPr="0043372D">
        <w:rPr>
          <w:rFonts w:ascii="Times New Roman" w:hAnsi="Times New Roman" w:cs="Times New Roman"/>
          <w:color w:val="000000" w:themeColor="text1"/>
          <w:sz w:val="28"/>
          <w:szCs w:val="28"/>
        </w:rPr>
        <w:t> </w:t>
      </w:r>
      <w:r w:rsidRPr="0043372D">
        <w:rPr>
          <w:rFonts w:ascii="Times New Roman" w:hAnsi="Times New Roman" w:cs="Times New Roman"/>
          <w:color w:val="000000" w:themeColor="text1"/>
          <w:sz w:val="28"/>
          <w:szCs w:val="28"/>
          <w:lang w:val="ru-RU"/>
        </w:rPr>
        <w:t xml:space="preserve">является важным этапом проектирования газораспределительной системы. ГРП предназначен для снижения давления газа до уровня, </w:t>
      </w:r>
      <w:r w:rsidRPr="0043372D">
        <w:rPr>
          <w:rFonts w:ascii="Times New Roman" w:hAnsi="Times New Roman" w:cs="Times New Roman"/>
          <w:color w:val="000000" w:themeColor="text1"/>
          <w:sz w:val="28"/>
          <w:szCs w:val="28"/>
          <w:lang w:val="ru-RU"/>
        </w:rPr>
        <w:lastRenderedPageBreak/>
        <w:t>необходимого для потребителей, и обеспечения стабильной и безопасной работы газовой сети. Ниже приведены основные этапы и рекомендации по подбору оборудования для ГРП.</w:t>
      </w:r>
    </w:p>
    <w:p w14:paraId="4DEBCC7F"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Основные функции ГРП</w:t>
      </w:r>
    </w:p>
    <w:p w14:paraId="6A110325"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Снижение давления газа до требуемого уровня.</w:t>
      </w:r>
    </w:p>
    <w:p w14:paraId="29B28892"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Очистка газа от механических примесей.</w:t>
      </w:r>
    </w:p>
    <w:p w14:paraId="412E129E"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Учет расхода газа.</w:t>
      </w:r>
    </w:p>
    <w:p w14:paraId="03FD4A44" w14:textId="0D0422B8"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Автоматическое отключение подач</w:t>
      </w:r>
      <w:r w:rsidR="003177C7" w:rsidRPr="0043372D">
        <w:rPr>
          <w:rFonts w:ascii="Times New Roman" w:hAnsi="Times New Roman" w:cs="Times New Roman"/>
          <w:color w:val="000000" w:themeColor="text1"/>
          <w:sz w:val="28"/>
          <w:szCs w:val="28"/>
          <w:lang w:val="ru-RU"/>
        </w:rPr>
        <w:t>и газа при аварийных ситуациях.</w:t>
      </w:r>
    </w:p>
    <w:p w14:paraId="391DAA82" w14:textId="4D577858" w:rsidR="0043372D" w:rsidRPr="0043372D" w:rsidRDefault="007C06AB" w:rsidP="0043372D">
      <w:pPr>
        <w:spacing w:after="0" w:line="360" w:lineRule="auto"/>
        <w:ind w:firstLine="720"/>
        <w:jc w:val="both"/>
        <w:rPr>
          <w:rStyle w:val="a3"/>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Основное оборудование ГРП</w:t>
      </w:r>
    </w:p>
    <w:p w14:paraId="2D50C052" w14:textId="2DFF6049" w:rsidR="007C06AB" w:rsidRPr="0043372D" w:rsidRDefault="007C06AB" w:rsidP="0043372D">
      <w:pPr>
        <w:spacing w:after="0" w:line="360" w:lineRule="auto"/>
        <w:ind w:firstLine="720"/>
        <w:jc w:val="both"/>
        <w:rPr>
          <w:rFonts w:ascii="Times New Roman" w:hAnsi="Times New Roman" w:cs="Times New Roman"/>
          <w:b/>
          <w:bCs/>
          <w:color w:val="000000" w:themeColor="text1"/>
          <w:sz w:val="28"/>
          <w:szCs w:val="28"/>
          <w:lang w:val="ru-RU"/>
        </w:rPr>
      </w:pPr>
      <w:r w:rsidRPr="0043372D">
        <w:rPr>
          <w:rFonts w:ascii="Times New Roman" w:hAnsi="Times New Roman" w:cs="Times New Roman"/>
          <w:b/>
          <w:bCs/>
          <w:color w:val="000000" w:themeColor="text1"/>
          <w:sz w:val="28"/>
          <w:szCs w:val="28"/>
          <w:lang w:val="ru-RU"/>
        </w:rPr>
        <w:t>Оборудование ГРП подбирается в зависимости от параметров газа, требований потребителей и условий эксплуатации. Основные компоненты ГРП включают:</w:t>
      </w:r>
    </w:p>
    <w:p w14:paraId="0DEEC49C" w14:textId="77777777" w:rsidR="007C06AB" w:rsidRPr="0043372D" w:rsidRDefault="007C06AB"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Style w:val="a3"/>
          <w:rFonts w:ascii="Times New Roman" w:hAnsi="Times New Roman" w:cs="Times New Roman"/>
          <w:b w:val="0"/>
          <w:bCs w:val="0"/>
          <w:color w:val="000000" w:themeColor="text1"/>
          <w:sz w:val="28"/>
          <w:szCs w:val="28"/>
          <w:lang w:val="ru-RU"/>
        </w:rPr>
        <w:t>Регуляторы давления</w:t>
      </w:r>
    </w:p>
    <w:p w14:paraId="1BF95EB4"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Назначение</w:t>
      </w:r>
      <w:r w:rsidRPr="0043372D">
        <w:rPr>
          <w:rFonts w:ascii="Times New Roman" w:hAnsi="Times New Roman" w:cs="Times New Roman"/>
          <w:color w:val="000000" w:themeColor="text1"/>
          <w:sz w:val="28"/>
          <w:szCs w:val="28"/>
          <w:lang w:val="ru-RU"/>
        </w:rPr>
        <w:t>: Снижение давления газа до заданного уровня.</w:t>
      </w:r>
    </w:p>
    <w:p w14:paraId="48B2E48D"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Типы регуляторов</w:t>
      </w:r>
      <w:r w:rsidRPr="0043372D">
        <w:rPr>
          <w:rFonts w:ascii="Times New Roman" w:hAnsi="Times New Roman" w:cs="Times New Roman"/>
          <w:color w:val="000000" w:themeColor="text1"/>
          <w:sz w:val="28"/>
          <w:szCs w:val="28"/>
          <w:lang w:val="ru-RU"/>
        </w:rPr>
        <w:t>:</w:t>
      </w:r>
    </w:p>
    <w:p w14:paraId="11F6C1CD"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Регуляторы прямого действия</w:t>
      </w:r>
      <w:r w:rsidRPr="0043372D">
        <w:rPr>
          <w:rFonts w:ascii="Times New Roman" w:hAnsi="Times New Roman" w:cs="Times New Roman"/>
          <w:color w:val="000000" w:themeColor="text1"/>
          <w:sz w:val="28"/>
          <w:szCs w:val="28"/>
          <w:lang w:val="ru-RU"/>
        </w:rPr>
        <w:t>: Простые и надежные, используются для небольших расходов газа.</w:t>
      </w:r>
    </w:p>
    <w:p w14:paraId="4275A160"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Регуляторы непрямого действия</w:t>
      </w:r>
      <w:proofErr w:type="gramStart"/>
      <w:r w:rsidRPr="0043372D">
        <w:rPr>
          <w:rFonts w:ascii="Times New Roman" w:hAnsi="Times New Roman" w:cs="Times New Roman"/>
          <w:color w:val="000000" w:themeColor="text1"/>
          <w:sz w:val="28"/>
          <w:szCs w:val="28"/>
          <w:lang w:val="ru-RU"/>
        </w:rPr>
        <w:t>: Более</w:t>
      </w:r>
      <w:proofErr w:type="gramEnd"/>
      <w:r w:rsidRPr="0043372D">
        <w:rPr>
          <w:rFonts w:ascii="Times New Roman" w:hAnsi="Times New Roman" w:cs="Times New Roman"/>
          <w:color w:val="000000" w:themeColor="text1"/>
          <w:sz w:val="28"/>
          <w:szCs w:val="28"/>
          <w:lang w:val="ru-RU"/>
        </w:rPr>
        <w:t xml:space="preserve"> точные, используются для больших расходов газа.</w:t>
      </w:r>
    </w:p>
    <w:p w14:paraId="35BCB9CA"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Критерии выбора</w:t>
      </w:r>
      <w:r w:rsidRPr="0043372D">
        <w:rPr>
          <w:rFonts w:ascii="Times New Roman" w:hAnsi="Times New Roman" w:cs="Times New Roman"/>
          <w:color w:val="000000" w:themeColor="text1"/>
          <w:sz w:val="28"/>
          <w:szCs w:val="28"/>
          <w:lang w:val="ru-RU"/>
        </w:rPr>
        <w:t>:</w:t>
      </w:r>
    </w:p>
    <w:p w14:paraId="24305306"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Входное и выходное давление газа.</w:t>
      </w:r>
    </w:p>
    <w:p w14:paraId="6CEDE272"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Максимальный расход газа.</w:t>
      </w:r>
    </w:p>
    <w:p w14:paraId="7D152460"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Точность регулирования.</w:t>
      </w:r>
    </w:p>
    <w:p w14:paraId="6D225447" w14:textId="4DAD96FF" w:rsidR="003177C7" w:rsidRDefault="003177C7" w:rsidP="0043372D">
      <w:pPr>
        <w:spacing w:after="0" w:line="360" w:lineRule="auto"/>
        <w:ind w:firstLine="720"/>
        <w:jc w:val="both"/>
        <w:rPr>
          <w:rFonts w:ascii="Times New Roman" w:hAnsi="Times New Roman" w:cs="Times New Roman"/>
          <w:color w:val="000000" w:themeColor="text1"/>
          <w:sz w:val="28"/>
          <w:szCs w:val="28"/>
          <w:lang w:val="ru-RU"/>
        </w:rPr>
      </w:pPr>
    </w:p>
    <w:p w14:paraId="1786A21C" w14:textId="2305CE1C" w:rsidR="0043372D" w:rsidRDefault="0043372D" w:rsidP="0043372D">
      <w:pPr>
        <w:spacing w:after="0" w:line="360" w:lineRule="auto"/>
        <w:ind w:firstLine="720"/>
        <w:jc w:val="both"/>
        <w:rPr>
          <w:rFonts w:ascii="Times New Roman" w:hAnsi="Times New Roman" w:cs="Times New Roman"/>
          <w:color w:val="000000" w:themeColor="text1"/>
          <w:sz w:val="28"/>
          <w:szCs w:val="28"/>
          <w:lang w:val="ru-RU"/>
        </w:rPr>
      </w:pPr>
    </w:p>
    <w:p w14:paraId="30C0DC05" w14:textId="77777777" w:rsidR="0043372D" w:rsidRPr="0043372D" w:rsidRDefault="0043372D" w:rsidP="0043372D">
      <w:pPr>
        <w:spacing w:after="0" w:line="360" w:lineRule="auto"/>
        <w:ind w:firstLine="720"/>
        <w:jc w:val="both"/>
        <w:rPr>
          <w:rFonts w:ascii="Times New Roman" w:hAnsi="Times New Roman" w:cs="Times New Roman"/>
          <w:color w:val="000000" w:themeColor="text1"/>
          <w:sz w:val="28"/>
          <w:szCs w:val="28"/>
          <w:lang w:val="ru-RU"/>
        </w:rPr>
      </w:pPr>
    </w:p>
    <w:p w14:paraId="2F21658C" w14:textId="77777777" w:rsidR="007C06AB" w:rsidRPr="0043372D" w:rsidRDefault="007C06AB"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lastRenderedPageBreak/>
        <w:t>2.2</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b w:val="0"/>
          <w:bCs w:val="0"/>
          <w:color w:val="000000" w:themeColor="text1"/>
          <w:sz w:val="28"/>
          <w:szCs w:val="28"/>
          <w:lang w:val="ru-RU"/>
        </w:rPr>
        <w:t>Фильтры</w:t>
      </w:r>
    </w:p>
    <w:p w14:paraId="2F416A47"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Назначение</w:t>
      </w:r>
      <w:r w:rsidRPr="0043372D">
        <w:rPr>
          <w:rFonts w:ascii="Times New Roman" w:hAnsi="Times New Roman" w:cs="Times New Roman"/>
          <w:color w:val="000000" w:themeColor="text1"/>
          <w:sz w:val="28"/>
          <w:szCs w:val="28"/>
          <w:lang w:val="ru-RU"/>
        </w:rPr>
        <w:t>: Очистка газа от механических примесей (пыль, ржавчина, конденсат).</w:t>
      </w:r>
    </w:p>
    <w:p w14:paraId="7B96E507"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Типы фильтров</w:t>
      </w:r>
      <w:r w:rsidRPr="0043372D">
        <w:rPr>
          <w:rFonts w:ascii="Times New Roman" w:hAnsi="Times New Roman" w:cs="Times New Roman"/>
          <w:color w:val="000000" w:themeColor="text1"/>
          <w:sz w:val="28"/>
          <w:szCs w:val="28"/>
          <w:lang w:val="ru-RU"/>
        </w:rPr>
        <w:t>:</w:t>
      </w:r>
    </w:p>
    <w:p w14:paraId="66DD496F" w14:textId="77777777" w:rsidR="007C06AB" w:rsidRPr="0043372D" w:rsidRDefault="007C06AB" w:rsidP="0043372D">
      <w:pPr>
        <w:spacing w:after="0" w:line="360" w:lineRule="auto"/>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Сетчатые фильтры</w:t>
      </w:r>
      <w:proofErr w:type="gramStart"/>
      <w:r w:rsidRPr="0043372D">
        <w:rPr>
          <w:rFonts w:ascii="Times New Roman" w:hAnsi="Times New Roman" w:cs="Times New Roman"/>
          <w:color w:val="000000" w:themeColor="text1"/>
          <w:sz w:val="28"/>
          <w:szCs w:val="28"/>
          <w:lang w:val="ru-RU"/>
        </w:rPr>
        <w:t>: Для</w:t>
      </w:r>
      <w:proofErr w:type="gramEnd"/>
      <w:r w:rsidRPr="0043372D">
        <w:rPr>
          <w:rFonts w:ascii="Times New Roman" w:hAnsi="Times New Roman" w:cs="Times New Roman"/>
          <w:color w:val="000000" w:themeColor="text1"/>
          <w:sz w:val="28"/>
          <w:szCs w:val="28"/>
          <w:lang w:val="ru-RU"/>
        </w:rPr>
        <w:t xml:space="preserve"> грубой очистки.</w:t>
      </w:r>
    </w:p>
    <w:p w14:paraId="525705F5" w14:textId="77777777" w:rsidR="007C06AB" w:rsidRPr="0043372D" w:rsidRDefault="007C06AB" w:rsidP="0043372D">
      <w:pPr>
        <w:spacing w:after="0" w:line="360" w:lineRule="auto"/>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Магнитные фильтры</w:t>
      </w:r>
      <w:proofErr w:type="gramStart"/>
      <w:r w:rsidRPr="0043372D">
        <w:rPr>
          <w:rFonts w:ascii="Times New Roman" w:hAnsi="Times New Roman" w:cs="Times New Roman"/>
          <w:color w:val="000000" w:themeColor="text1"/>
          <w:sz w:val="28"/>
          <w:szCs w:val="28"/>
          <w:lang w:val="ru-RU"/>
        </w:rPr>
        <w:t>: Для</w:t>
      </w:r>
      <w:proofErr w:type="gramEnd"/>
      <w:r w:rsidRPr="0043372D">
        <w:rPr>
          <w:rFonts w:ascii="Times New Roman" w:hAnsi="Times New Roman" w:cs="Times New Roman"/>
          <w:color w:val="000000" w:themeColor="text1"/>
          <w:sz w:val="28"/>
          <w:szCs w:val="28"/>
          <w:lang w:val="ru-RU"/>
        </w:rPr>
        <w:t xml:space="preserve"> удаления металлических частиц.</w:t>
      </w:r>
    </w:p>
    <w:p w14:paraId="6F8C71A6" w14:textId="77777777" w:rsidR="007C06AB" w:rsidRPr="0043372D" w:rsidRDefault="007C06AB" w:rsidP="0043372D">
      <w:pPr>
        <w:spacing w:after="0" w:line="360" w:lineRule="auto"/>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Критерии выбора</w:t>
      </w:r>
      <w:r w:rsidRPr="0043372D">
        <w:rPr>
          <w:rFonts w:ascii="Times New Roman" w:hAnsi="Times New Roman" w:cs="Times New Roman"/>
          <w:color w:val="000000" w:themeColor="text1"/>
          <w:sz w:val="28"/>
          <w:szCs w:val="28"/>
          <w:lang w:val="ru-RU"/>
        </w:rPr>
        <w:t>:</w:t>
      </w:r>
    </w:p>
    <w:p w14:paraId="79F0F1DA"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Производительность (расход газа).</w:t>
      </w:r>
    </w:p>
    <w:p w14:paraId="2B7B1E79"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Степень очистки.</w:t>
      </w:r>
    </w:p>
    <w:p w14:paraId="2D4CDF8D" w14:textId="77777777" w:rsidR="007C06AB" w:rsidRPr="0043372D" w:rsidRDefault="007C06AB"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t>2.3</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b w:val="0"/>
          <w:bCs w:val="0"/>
          <w:color w:val="000000" w:themeColor="text1"/>
          <w:sz w:val="28"/>
          <w:szCs w:val="28"/>
          <w:lang w:val="ru-RU"/>
        </w:rPr>
        <w:t>Предохранительные клапаны</w:t>
      </w:r>
    </w:p>
    <w:p w14:paraId="7928E4A8" w14:textId="77777777" w:rsidR="007C06AB" w:rsidRPr="0043372D" w:rsidRDefault="007C06AB" w:rsidP="0043372D">
      <w:pPr>
        <w:spacing w:after="0" w:line="360" w:lineRule="auto"/>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Назначение</w:t>
      </w:r>
      <w:r w:rsidRPr="0043372D">
        <w:rPr>
          <w:rFonts w:ascii="Times New Roman" w:hAnsi="Times New Roman" w:cs="Times New Roman"/>
          <w:color w:val="000000" w:themeColor="text1"/>
          <w:sz w:val="28"/>
          <w:szCs w:val="28"/>
          <w:lang w:val="ru-RU"/>
        </w:rPr>
        <w:t>: Защита оборудования от превышения давления.</w:t>
      </w:r>
    </w:p>
    <w:p w14:paraId="30D90954" w14:textId="1ADC8CB7" w:rsidR="007C06AB" w:rsidRPr="0043372D" w:rsidRDefault="007C06AB" w:rsidP="0043372D">
      <w:pPr>
        <w:spacing w:after="0" w:line="360" w:lineRule="auto"/>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Типы клапанов</w:t>
      </w:r>
      <w:r w:rsidRPr="0043372D">
        <w:rPr>
          <w:rFonts w:ascii="Times New Roman" w:hAnsi="Times New Roman" w:cs="Times New Roman"/>
          <w:color w:val="000000" w:themeColor="text1"/>
          <w:sz w:val="28"/>
          <w:szCs w:val="28"/>
          <w:lang w:val="ru-RU"/>
        </w:rPr>
        <w:t>:</w:t>
      </w:r>
      <w:r w:rsidR="00CE05C4" w:rsidRPr="0043372D">
        <w:rPr>
          <w:rFonts w:ascii="Times New Roman" w:hAnsi="Times New Roman" w:cs="Times New Roman"/>
          <w:color w:val="000000" w:themeColor="text1"/>
          <w:sz w:val="28"/>
          <w:szCs w:val="28"/>
          <w:lang w:val="ru-RU"/>
        </w:rPr>
        <w:t xml:space="preserve"> Пружинные. Мембранные.</w:t>
      </w:r>
    </w:p>
    <w:p w14:paraId="11479E94" w14:textId="77777777" w:rsidR="007C06AB" w:rsidRPr="0043372D" w:rsidRDefault="007C06AB" w:rsidP="0043372D">
      <w:pPr>
        <w:spacing w:after="0" w:line="360" w:lineRule="auto"/>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Критерии выбора</w:t>
      </w:r>
      <w:r w:rsidRPr="0043372D">
        <w:rPr>
          <w:rFonts w:ascii="Times New Roman" w:hAnsi="Times New Roman" w:cs="Times New Roman"/>
          <w:color w:val="000000" w:themeColor="text1"/>
          <w:sz w:val="28"/>
          <w:szCs w:val="28"/>
          <w:lang w:val="ru-RU"/>
        </w:rPr>
        <w:t>:</w:t>
      </w:r>
    </w:p>
    <w:p w14:paraId="039B5D0D"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Максимальное рабочее давление.</w:t>
      </w:r>
    </w:p>
    <w:p w14:paraId="7A4D618F"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Скорость срабатывания.</w:t>
      </w:r>
    </w:p>
    <w:p w14:paraId="05A4A0BE" w14:textId="77777777" w:rsidR="007C06AB" w:rsidRPr="0043372D" w:rsidRDefault="007C06AB"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t>2.4</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b w:val="0"/>
          <w:bCs w:val="0"/>
          <w:color w:val="000000" w:themeColor="text1"/>
          <w:sz w:val="28"/>
          <w:szCs w:val="28"/>
          <w:lang w:val="ru-RU"/>
        </w:rPr>
        <w:t>Запорная арматура</w:t>
      </w:r>
    </w:p>
    <w:p w14:paraId="17B73AD2" w14:textId="77777777" w:rsidR="007C06AB" w:rsidRPr="0043372D" w:rsidRDefault="007C06AB" w:rsidP="0043372D">
      <w:pPr>
        <w:spacing w:after="0" w:line="360" w:lineRule="auto"/>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Назначение</w:t>
      </w:r>
      <w:r w:rsidRPr="0043372D">
        <w:rPr>
          <w:rFonts w:ascii="Times New Roman" w:hAnsi="Times New Roman" w:cs="Times New Roman"/>
          <w:color w:val="000000" w:themeColor="text1"/>
          <w:sz w:val="28"/>
          <w:szCs w:val="28"/>
          <w:lang w:val="ru-RU"/>
        </w:rPr>
        <w:t>: Перекрытие потока газа при необходимости.</w:t>
      </w:r>
    </w:p>
    <w:p w14:paraId="6B583AB1" w14:textId="77777777" w:rsidR="00CE05C4" w:rsidRPr="0043372D" w:rsidRDefault="007C06AB" w:rsidP="0043372D">
      <w:pPr>
        <w:spacing w:after="0" w:line="360" w:lineRule="auto"/>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Типы арматуры</w:t>
      </w:r>
      <w:r w:rsidRPr="0043372D">
        <w:rPr>
          <w:rFonts w:ascii="Times New Roman" w:hAnsi="Times New Roman" w:cs="Times New Roman"/>
          <w:color w:val="000000" w:themeColor="text1"/>
          <w:sz w:val="28"/>
          <w:szCs w:val="28"/>
          <w:lang w:val="ru-RU"/>
        </w:rPr>
        <w:t>:</w:t>
      </w:r>
      <w:r w:rsidR="00CE05C4" w:rsidRPr="0043372D">
        <w:rPr>
          <w:rFonts w:ascii="Times New Roman" w:hAnsi="Times New Roman" w:cs="Times New Roman"/>
          <w:color w:val="000000" w:themeColor="text1"/>
          <w:sz w:val="28"/>
          <w:szCs w:val="28"/>
          <w:lang w:val="ru-RU"/>
        </w:rPr>
        <w:t xml:space="preserve"> Шаровые краны. Задвижки</w:t>
      </w:r>
    </w:p>
    <w:p w14:paraId="32D07F2E" w14:textId="77777777" w:rsidR="007C06AB" w:rsidRPr="0043372D" w:rsidRDefault="007C06AB" w:rsidP="0043372D">
      <w:pPr>
        <w:spacing w:after="0" w:line="360" w:lineRule="auto"/>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Критерии выбора</w:t>
      </w:r>
      <w:r w:rsidRPr="0043372D">
        <w:rPr>
          <w:rFonts w:ascii="Times New Roman" w:hAnsi="Times New Roman" w:cs="Times New Roman"/>
          <w:color w:val="000000" w:themeColor="text1"/>
          <w:sz w:val="28"/>
          <w:szCs w:val="28"/>
          <w:lang w:val="ru-RU"/>
        </w:rPr>
        <w:t>:</w:t>
      </w:r>
      <w:r w:rsidR="00CE05C4" w:rsidRPr="0043372D">
        <w:rPr>
          <w:rFonts w:ascii="Times New Roman" w:hAnsi="Times New Roman" w:cs="Times New Roman"/>
          <w:color w:val="000000" w:themeColor="text1"/>
          <w:sz w:val="28"/>
          <w:szCs w:val="28"/>
          <w:lang w:val="ru-RU"/>
        </w:rPr>
        <w:t xml:space="preserve"> Диаметр трубопровода. Рабочее давление.</w:t>
      </w:r>
    </w:p>
    <w:p w14:paraId="03ABCA54" w14:textId="77777777" w:rsidR="007C06AB" w:rsidRPr="0043372D" w:rsidRDefault="007C06AB"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t>2.5</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b w:val="0"/>
          <w:bCs w:val="0"/>
          <w:color w:val="000000" w:themeColor="text1"/>
          <w:sz w:val="28"/>
          <w:szCs w:val="28"/>
          <w:lang w:val="ru-RU"/>
        </w:rPr>
        <w:t>Счетчики газа</w:t>
      </w:r>
    </w:p>
    <w:p w14:paraId="707D97FC" w14:textId="77777777" w:rsidR="007C06AB" w:rsidRPr="0043372D" w:rsidRDefault="007C06AB" w:rsidP="0043372D">
      <w:pPr>
        <w:spacing w:after="0" w:line="360" w:lineRule="auto"/>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Назначение</w:t>
      </w:r>
      <w:r w:rsidRPr="0043372D">
        <w:rPr>
          <w:rFonts w:ascii="Times New Roman" w:hAnsi="Times New Roman" w:cs="Times New Roman"/>
          <w:color w:val="000000" w:themeColor="text1"/>
          <w:sz w:val="28"/>
          <w:szCs w:val="28"/>
          <w:lang w:val="ru-RU"/>
        </w:rPr>
        <w:t>: Учет расхода газа.</w:t>
      </w:r>
    </w:p>
    <w:p w14:paraId="1D3C837A" w14:textId="413FA424" w:rsidR="00CE05C4" w:rsidRPr="0043372D" w:rsidRDefault="007C06AB" w:rsidP="0043372D">
      <w:pPr>
        <w:spacing w:after="0" w:line="360" w:lineRule="auto"/>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Типы счетчиков</w:t>
      </w:r>
      <w:r w:rsidRPr="0043372D">
        <w:rPr>
          <w:rFonts w:ascii="Times New Roman" w:hAnsi="Times New Roman" w:cs="Times New Roman"/>
          <w:color w:val="000000" w:themeColor="text1"/>
          <w:sz w:val="28"/>
          <w:szCs w:val="28"/>
          <w:lang w:val="ru-RU"/>
        </w:rPr>
        <w:t>:</w:t>
      </w:r>
      <w:r w:rsidR="00CE05C4" w:rsidRPr="0043372D">
        <w:rPr>
          <w:rFonts w:ascii="Times New Roman" w:hAnsi="Times New Roman" w:cs="Times New Roman"/>
          <w:color w:val="000000" w:themeColor="text1"/>
          <w:sz w:val="28"/>
          <w:szCs w:val="28"/>
          <w:lang w:val="ru-RU"/>
        </w:rPr>
        <w:t xml:space="preserve"> Мембранные. Турбинные. Ультразвуковые.</w:t>
      </w:r>
    </w:p>
    <w:p w14:paraId="358CAC93"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p>
    <w:p w14:paraId="70C5414A" w14:textId="77777777" w:rsidR="007C06AB" w:rsidRPr="0043372D" w:rsidRDefault="007C06AB" w:rsidP="0043372D">
      <w:pPr>
        <w:spacing w:after="0" w:line="360" w:lineRule="auto"/>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Критерии выбора</w:t>
      </w:r>
      <w:r w:rsidRPr="0043372D">
        <w:rPr>
          <w:rFonts w:ascii="Times New Roman" w:hAnsi="Times New Roman" w:cs="Times New Roman"/>
          <w:color w:val="000000" w:themeColor="text1"/>
          <w:sz w:val="28"/>
          <w:szCs w:val="28"/>
          <w:lang w:val="ru-RU"/>
        </w:rPr>
        <w:t>:</w:t>
      </w:r>
    </w:p>
    <w:p w14:paraId="5A66B56F"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Диапазон измеряемых расходов.</w:t>
      </w:r>
    </w:p>
    <w:p w14:paraId="314B3F6A"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Точность измерений.</w:t>
      </w:r>
    </w:p>
    <w:p w14:paraId="2ECC820D" w14:textId="77777777" w:rsidR="007C06AB" w:rsidRPr="0043372D" w:rsidRDefault="007C06AB"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t>2.6</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b w:val="0"/>
          <w:bCs w:val="0"/>
          <w:color w:val="000000" w:themeColor="text1"/>
          <w:sz w:val="28"/>
          <w:szCs w:val="28"/>
          <w:lang w:val="ru-RU"/>
        </w:rPr>
        <w:t>Системы автоматики и безопасности</w:t>
      </w:r>
    </w:p>
    <w:p w14:paraId="76A5FD91" w14:textId="77777777" w:rsidR="007C06AB" w:rsidRPr="0043372D" w:rsidRDefault="007C06AB" w:rsidP="0043372D">
      <w:pPr>
        <w:spacing w:after="0" w:line="360" w:lineRule="auto"/>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lastRenderedPageBreak/>
        <w:t>Назначение</w:t>
      </w:r>
      <w:r w:rsidRPr="0043372D">
        <w:rPr>
          <w:rFonts w:ascii="Times New Roman" w:hAnsi="Times New Roman" w:cs="Times New Roman"/>
          <w:color w:val="000000" w:themeColor="text1"/>
          <w:sz w:val="28"/>
          <w:szCs w:val="28"/>
          <w:lang w:val="ru-RU"/>
        </w:rPr>
        <w:t>: Контроль параметров газа и автоматическое отключение при аварийных ситуациях.</w:t>
      </w:r>
    </w:p>
    <w:p w14:paraId="58FDA381"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Компоненты</w:t>
      </w:r>
      <w:r w:rsidRPr="0043372D">
        <w:rPr>
          <w:rFonts w:ascii="Times New Roman" w:hAnsi="Times New Roman" w:cs="Times New Roman"/>
          <w:color w:val="000000" w:themeColor="text1"/>
          <w:sz w:val="28"/>
          <w:szCs w:val="28"/>
          <w:lang w:val="ru-RU"/>
        </w:rPr>
        <w:t>:</w:t>
      </w:r>
    </w:p>
    <w:p w14:paraId="15766136"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Датчики давления и температуры.</w:t>
      </w:r>
    </w:p>
    <w:p w14:paraId="797C03D2"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Блоки управления.</w:t>
      </w:r>
    </w:p>
    <w:p w14:paraId="25AB79C4"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Системы сигнализации.</w:t>
      </w:r>
    </w:p>
    <w:p w14:paraId="3E6B0C06"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3.</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Этапы подбора оборудования ГРП</w:t>
      </w:r>
    </w:p>
    <w:p w14:paraId="2BB92862" w14:textId="77777777" w:rsidR="007C06AB" w:rsidRPr="0043372D" w:rsidRDefault="007C06AB"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t>3.1</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b w:val="0"/>
          <w:bCs w:val="0"/>
          <w:color w:val="000000" w:themeColor="text1"/>
          <w:sz w:val="28"/>
          <w:szCs w:val="28"/>
          <w:lang w:val="ru-RU"/>
        </w:rPr>
        <w:t>Определение исходных данных</w:t>
      </w:r>
    </w:p>
    <w:p w14:paraId="794F0825"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Входное давление газа.</w:t>
      </w:r>
    </w:p>
    <w:p w14:paraId="67F87DC2"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Требуемое выходное давление.</w:t>
      </w:r>
    </w:p>
    <w:p w14:paraId="42FD614E"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Максимальный и минимальный расход газа.</w:t>
      </w:r>
    </w:p>
    <w:p w14:paraId="0D8AC169"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Состав газа (плотность, наличие примесей).</w:t>
      </w:r>
    </w:p>
    <w:p w14:paraId="1F2A84FB"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Климатические условия (температура, влажность).</w:t>
      </w:r>
    </w:p>
    <w:p w14:paraId="3D3C4EA0" w14:textId="77777777" w:rsidR="007C06AB" w:rsidRPr="0043372D" w:rsidRDefault="007C06AB"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t>3.2</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b w:val="0"/>
          <w:bCs w:val="0"/>
          <w:color w:val="000000" w:themeColor="text1"/>
          <w:sz w:val="28"/>
          <w:szCs w:val="28"/>
          <w:lang w:val="ru-RU"/>
        </w:rPr>
        <w:t>Расчет параметров оборудования</w:t>
      </w:r>
    </w:p>
    <w:p w14:paraId="4DA127DE"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 пропускной способности регуляторов давления</w:t>
      </w:r>
      <w:r w:rsidRPr="0043372D">
        <w:rPr>
          <w:rFonts w:ascii="Times New Roman" w:hAnsi="Times New Roman" w:cs="Times New Roman"/>
          <w:color w:val="000000" w:themeColor="text1"/>
          <w:sz w:val="28"/>
          <w:szCs w:val="28"/>
          <w:lang w:val="ru-RU"/>
        </w:rPr>
        <w:t>:</w:t>
      </w:r>
    </w:p>
    <w:p w14:paraId="3A833E06"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3D25AA39" wp14:editId="7B2A13BB">
            <wp:extent cx="1238423" cy="657317"/>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238423" cy="657317"/>
                    </a:xfrm>
                    <a:prstGeom prst="rect">
                      <a:avLst/>
                    </a:prstGeom>
                  </pic:spPr>
                </pic:pic>
              </a:graphicData>
            </a:graphic>
          </wp:inline>
        </w:drawing>
      </w:r>
    </w:p>
    <w:p w14:paraId="48E4F949"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 потерь давления в фильтрах</w:t>
      </w:r>
      <w:r w:rsidRPr="0043372D">
        <w:rPr>
          <w:rFonts w:ascii="Times New Roman" w:hAnsi="Times New Roman" w:cs="Times New Roman"/>
          <w:color w:val="000000" w:themeColor="text1"/>
          <w:sz w:val="28"/>
          <w:szCs w:val="28"/>
          <w:lang w:val="ru-RU"/>
        </w:rPr>
        <w:t>:</w:t>
      </w:r>
    </w:p>
    <w:p w14:paraId="133C3AA4"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46A850F6" wp14:editId="1843ED5D">
            <wp:extent cx="1648055" cy="562053"/>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648055" cy="562053"/>
                    </a:xfrm>
                    <a:prstGeom prst="rect">
                      <a:avLst/>
                    </a:prstGeom>
                  </pic:spPr>
                </pic:pic>
              </a:graphicData>
            </a:graphic>
          </wp:inline>
        </w:drawing>
      </w:r>
    </w:p>
    <w:p w14:paraId="29ED0C90"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3.3</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b w:val="0"/>
          <w:bCs w:val="0"/>
          <w:color w:val="000000" w:themeColor="text1"/>
          <w:sz w:val="28"/>
          <w:szCs w:val="28"/>
          <w:lang w:val="ru-RU"/>
        </w:rPr>
        <w:t>Выбор оборудования</w:t>
      </w:r>
    </w:p>
    <w:p w14:paraId="0607B613"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На основе расчетов подбираются регуляторы давления, фильтры, предохранительные клапаны, запорная арматура и счетчики газа.</w:t>
      </w:r>
    </w:p>
    <w:p w14:paraId="70E0B9FF"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Учитываются требования нормативных документов (СНиП, ГОСТ).</w:t>
      </w:r>
    </w:p>
    <w:p w14:paraId="784C71F1"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3.4</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b w:val="0"/>
          <w:bCs w:val="0"/>
          <w:color w:val="000000" w:themeColor="text1"/>
          <w:sz w:val="28"/>
          <w:szCs w:val="28"/>
          <w:lang w:val="ru-RU"/>
        </w:rPr>
        <w:t>Проверка работоспособности</w:t>
      </w:r>
    </w:p>
    <w:p w14:paraId="27BC2E5A"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lastRenderedPageBreak/>
        <w:t>Проверяется соответствие выбранного оборудования заданным параметрам (давление, расход, температура).</w:t>
      </w:r>
    </w:p>
    <w:p w14:paraId="794AF9A6"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Оценивается надежность и безопасность работы ГРП.</w:t>
      </w:r>
    </w:p>
    <w:p w14:paraId="4C585608"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4.</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Пример подбора оборудования ГРП</w:t>
      </w:r>
    </w:p>
    <w:p w14:paraId="73E94D24" w14:textId="77777777" w:rsidR="007C06AB" w:rsidRPr="0043372D" w:rsidRDefault="007C06AB"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t>Исходные данные:</w:t>
      </w:r>
    </w:p>
    <w:p w14:paraId="58414EEB"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Входное давление: 0.6 МПа.</w:t>
      </w:r>
    </w:p>
    <w:p w14:paraId="5C7D7C7D"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Выходное давление: 0.003 МПа.</w:t>
      </w:r>
    </w:p>
    <w:p w14:paraId="551DAF8F"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Максимальный расход газа: 1000 м³/ч.</w:t>
      </w:r>
    </w:p>
    <w:p w14:paraId="6EE4ED38"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Плотность газа: 0.7 кг/м³.</w:t>
      </w:r>
    </w:p>
    <w:p w14:paraId="5F6D693D" w14:textId="77777777" w:rsidR="007C06AB" w:rsidRPr="0043372D" w:rsidRDefault="007C06AB"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t>Подбор оборудования:</w:t>
      </w:r>
    </w:p>
    <w:p w14:paraId="036B3895"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t>Регулятор</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давления</w:t>
      </w:r>
      <w:proofErr w:type="spellEnd"/>
      <w:r w:rsidRPr="0043372D">
        <w:rPr>
          <w:rFonts w:ascii="Times New Roman" w:hAnsi="Times New Roman" w:cs="Times New Roman"/>
          <w:color w:val="000000" w:themeColor="text1"/>
          <w:sz w:val="28"/>
          <w:szCs w:val="28"/>
        </w:rPr>
        <w:t>:</w:t>
      </w:r>
    </w:p>
    <w:p w14:paraId="4366636D"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Тип</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Регулятор</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непрямого</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действия</w:t>
      </w:r>
      <w:proofErr w:type="spellEnd"/>
      <w:r w:rsidRPr="0043372D">
        <w:rPr>
          <w:rFonts w:ascii="Times New Roman" w:hAnsi="Times New Roman" w:cs="Times New Roman"/>
          <w:color w:val="000000" w:themeColor="text1"/>
          <w:sz w:val="28"/>
          <w:szCs w:val="28"/>
        </w:rPr>
        <w:t>.</w:t>
      </w:r>
    </w:p>
    <w:p w14:paraId="4A012862"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Пропускная</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способность</w:t>
      </w:r>
      <w:proofErr w:type="spellEnd"/>
      <w:r w:rsidRPr="0043372D">
        <w:rPr>
          <w:rFonts w:ascii="Times New Roman" w:hAnsi="Times New Roman" w:cs="Times New Roman"/>
          <w:color w:val="000000" w:themeColor="text1"/>
          <w:sz w:val="28"/>
          <w:szCs w:val="28"/>
        </w:rPr>
        <w:t>: 1200 м³/ч.</w:t>
      </w:r>
    </w:p>
    <w:p w14:paraId="29772500"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Точность</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регулирования</w:t>
      </w:r>
      <w:proofErr w:type="spellEnd"/>
      <w:r w:rsidRPr="0043372D">
        <w:rPr>
          <w:rFonts w:ascii="Times New Roman" w:hAnsi="Times New Roman" w:cs="Times New Roman"/>
          <w:color w:val="000000" w:themeColor="text1"/>
          <w:sz w:val="28"/>
          <w:szCs w:val="28"/>
        </w:rPr>
        <w:t>: ±5%.</w:t>
      </w:r>
    </w:p>
    <w:p w14:paraId="5AD32BF8"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t>Фильтр</w:t>
      </w:r>
      <w:proofErr w:type="spellEnd"/>
      <w:r w:rsidRPr="0043372D">
        <w:rPr>
          <w:rFonts w:ascii="Times New Roman" w:hAnsi="Times New Roman" w:cs="Times New Roman"/>
          <w:color w:val="000000" w:themeColor="text1"/>
          <w:sz w:val="28"/>
          <w:szCs w:val="28"/>
        </w:rPr>
        <w:t>:</w:t>
      </w:r>
    </w:p>
    <w:p w14:paraId="724AA10F"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Тип</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Сетчатый</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фильтр</w:t>
      </w:r>
      <w:proofErr w:type="spellEnd"/>
      <w:r w:rsidRPr="0043372D">
        <w:rPr>
          <w:rFonts w:ascii="Times New Roman" w:hAnsi="Times New Roman" w:cs="Times New Roman"/>
          <w:color w:val="000000" w:themeColor="text1"/>
          <w:sz w:val="28"/>
          <w:szCs w:val="28"/>
        </w:rPr>
        <w:t>.</w:t>
      </w:r>
    </w:p>
    <w:p w14:paraId="34119FBB"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Производительность</w:t>
      </w:r>
      <w:proofErr w:type="spellEnd"/>
      <w:r w:rsidRPr="0043372D">
        <w:rPr>
          <w:rFonts w:ascii="Times New Roman" w:hAnsi="Times New Roman" w:cs="Times New Roman"/>
          <w:color w:val="000000" w:themeColor="text1"/>
          <w:sz w:val="28"/>
          <w:szCs w:val="28"/>
        </w:rPr>
        <w:t>: 1200 м³/ч.</w:t>
      </w:r>
    </w:p>
    <w:p w14:paraId="23299656"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Степень</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очистки</w:t>
      </w:r>
      <w:proofErr w:type="spellEnd"/>
      <w:r w:rsidRPr="0043372D">
        <w:rPr>
          <w:rFonts w:ascii="Times New Roman" w:hAnsi="Times New Roman" w:cs="Times New Roman"/>
          <w:color w:val="000000" w:themeColor="text1"/>
          <w:sz w:val="28"/>
          <w:szCs w:val="28"/>
        </w:rPr>
        <w:t>: 99%.</w:t>
      </w:r>
    </w:p>
    <w:p w14:paraId="0D792D13"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t>Предохранительный</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клапан</w:t>
      </w:r>
      <w:proofErr w:type="spellEnd"/>
      <w:r w:rsidRPr="0043372D">
        <w:rPr>
          <w:rFonts w:ascii="Times New Roman" w:hAnsi="Times New Roman" w:cs="Times New Roman"/>
          <w:color w:val="000000" w:themeColor="text1"/>
          <w:sz w:val="28"/>
          <w:szCs w:val="28"/>
        </w:rPr>
        <w:t>:</w:t>
      </w:r>
    </w:p>
    <w:p w14:paraId="7CC2DE7B"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Тип</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Пружинный</w:t>
      </w:r>
      <w:proofErr w:type="spellEnd"/>
      <w:r w:rsidRPr="0043372D">
        <w:rPr>
          <w:rFonts w:ascii="Times New Roman" w:hAnsi="Times New Roman" w:cs="Times New Roman"/>
          <w:color w:val="000000" w:themeColor="text1"/>
          <w:sz w:val="28"/>
          <w:szCs w:val="28"/>
        </w:rPr>
        <w:t>.</w:t>
      </w:r>
    </w:p>
    <w:p w14:paraId="5ADE17CF"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Максимальное</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давление</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срабатывания</w:t>
      </w:r>
      <w:proofErr w:type="spellEnd"/>
      <w:r w:rsidRPr="0043372D">
        <w:rPr>
          <w:rFonts w:ascii="Times New Roman" w:hAnsi="Times New Roman" w:cs="Times New Roman"/>
          <w:color w:val="000000" w:themeColor="text1"/>
          <w:sz w:val="28"/>
          <w:szCs w:val="28"/>
        </w:rPr>
        <w:t xml:space="preserve">: 0.65 </w:t>
      </w:r>
      <w:proofErr w:type="spellStart"/>
      <w:r w:rsidRPr="0043372D">
        <w:rPr>
          <w:rFonts w:ascii="Times New Roman" w:hAnsi="Times New Roman" w:cs="Times New Roman"/>
          <w:color w:val="000000" w:themeColor="text1"/>
          <w:sz w:val="28"/>
          <w:szCs w:val="28"/>
        </w:rPr>
        <w:t>МПа</w:t>
      </w:r>
      <w:proofErr w:type="spellEnd"/>
      <w:r w:rsidRPr="0043372D">
        <w:rPr>
          <w:rFonts w:ascii="Times New Roman" w:hAnsi="Times New Roman" w:cs="Times New Roman"/>
          <w:color w:val="000000" w:themeColor="text1"/>
          <w:sz w:val="28"/>
          <w:szCs w:val="28"/>
        </w:rPr>
        <w:t>.</w:t>
      </w:r>
    </w:p>
    <w:p w14:paraId="1544353F"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t>Счетчик</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газа</w:t>
      </w:r>
      <w:proofErr w:type="spellEnd"/>
      <w:r w:rsidRPr="0043372D">
        <w:rPr>
          <w:rFonts w:ascii="Times New Roman" w:hAnsi="Times New Roman" w:cs="Times New Roman"/>
          <w:color w:val="000000" w:themeColor="text1"/>
          <w:sz w:val="28"/>
          <w:szCs w:val="28"/>
        </w:rPr>
        <w:t>:</w:t>
      </w:r>
    </w:p>
    <w:p w14:paraId="74BB6B94"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Тип</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Турбинный</w:t>
      </w:r>
      <w:proofErr w:type="spellEnd"/>
      <w:r w:rsidRPr="0043372D">
        <w:rPr>
          <w:rFonts w:ascii="Times New Roman" w:hAnsi="Times New Roman" w:cs="Times New Roman"/>
          <w:color w:val="000000" w:themeColor="text1"/>
          <w:sz w:val="28"/>
          <w:szCs w:val="28"/>
        </w:rPr>
        <w:t>.</w:t>
      </w:r>
    </w:p>
    <w:p w14:paraId="551B07B9"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Диапазон</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измерений</w:t>
      </w:r>
      <w:proofErr w:type="spellEnd"/>
      <w:r w:rsidRPr="0043372D">
        <w:rPr>
          <w:rFonts w:ascii="Times New Roman" w:hAnsi="Times New Roman" w:cs="Times New Roman"/>
          <w:color w:val="000000" w:themeColor="text1"/>
          <w:sz w:val="28"/>
          <w:szCs w:val="28"/>
        </w:rPr>
        <w:t>: 50–1200 м³/ч.</w:t>
      </w:r>
    </w:p>
    <w:p w14:paraId="090420E6"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Точность</w:t>
      </w:r>
      <w:proofErr w:type="spellEnd"/>
      <w:r w:rsidRPr="0043372D">
        <w:rPr>
          <w:rFonts w:ascii="Times New Roman" w:hAnsi="Times New Roman" w:cs="Times New Roman"/>
          <w:color w:val="000000" w:themeColor="text1"/>
          <w:sz w:val="28"/>
          <w:szCs w:val="28"/>
        </w:rPr>
        <w:t>: ±1%.</w:t>
      </w:r>
    </w:p>
    <w:p w14:paraId="7E6EBF1D"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t>Запорная</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арматура</w:t>
      </w:r>
      <w:proofErr w:type="spellEnd"/>
      <w:r w:rsidRPr="0043372D">
        <w:rPr>
          <w:rFonts w:ascii="Times New Roman" w:hAnsi="Times New Roman" w:cs="Times New Roman"/>
          <w:color w:val="000000" w:themeColor="text1"/>
          <w:sz w:val="28"/>
          <w:szCs w:val="28"/>
        </w:rPr>
        <w:t>:</w:t>
      </w:r>
    </w:p>
    <w:p w14:paraId="79A6B823"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t>Тип</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Шаровые</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краны</w:t>
      </w:r>
      <w:proofErr w:type="spellEnd"/>
      <w:r w:rsidRPr="0043372D">
        <w:rPr>
          <w:rFonts w:ascii="Times New Roman" w:hAnsi="Times New Roman" w:cs="Times New Roman"/>
          <w:color w:val="000000" w:themeColor="text1"/>
          <w:sz w:val="28"/>
          <w:szCs w:val="28"/>
        </w:rPr>
        <w:t>.</w:t>
      </w:r>
    </w:p>
    <w:p w14:paraId="0BF3199E"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Fonts w:ascii="Times New Roman" w:hAnsi="Times New Roman" w:cs="Times New Roman"/>
          <w:color w:val="000000" w:themeColor="text1"/>
          <w:sz w:val="28"/>
          <w:szCs w:val="28"/>
        </w:rPr>
        <w:lastRenderedPageBreak/>
        <w:t>Диаметр</w:t>
      </w:r>
      <w:proofErr w:type="spellEnd"/>
      <w:r w:rsidRPr="0043372D">
        <w:rPr>
          <w:rFonts w:ascii="Times New Roman" w:hAnsi="Times New Roman" w:cs="Times New Roman"/>
          <w:color w:val="000000" w:themeColor="text1"/>
          <w:sz w:val="28"/>
          <w:szCs w:val="28"/>
        </w:rPr>
        <w:t xml:space="preserve">: 100 </w:t>
      </w:r>
      <w:proofErr w:type="spellStart"/>
      <w:r w:rsidRPr="0043372D">
        <w:rPr>
          <w:rFonts w:ascii="Times New Roman" w:hAnsi="Times New Roman" w:cs="Times New Roman"/>
          <w:color w:val="000000" w:themeColor="text1"/>
          <w:sz w:val="28"/>
          <w:szCs w:val="28"/>
        </w:rPr>
        <w:t>мм</w:t>
      </w:r>
      <w:proofErr w:type="spellEnd"/>
      <w:r w:rsidRPr="0043372D">
        <w:rPr>
          <w:rFonts w:ascii="Times New Roman" w:hAnsi="Times New Roman" w:cs="Times New Roman"/>
          <w:color w:val="000000" w:themeColor="text1"/>
          <w:sz w:val="28"/>
          <w:szCs w:val="28"/>
        </w:rPr>
        <w:t>.</w:t>
      </w:r>
    </w:p>
    <w:p w14:paraId="082A8277" w14:textId="77777777" w:rsidR="007C06AB" w:rsidRPr="0043372D" w:rsidRDefault="007C06A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расчета пропускной способности регулятора давления в зависимости от давления на входе и других параметров. Основные моменты и формулы, приведенные в тексте, разобраны ниже.</w:t>
      </w:r>
    </w:p>
    <w:p w14:paraId="61DBCE51" w14:textId="77777777" w:rsidR="00767C2E" w:rsidRPr="0043372D" w:rsidRDefault="00767C2E" w:rsidP="0043372D">
      <w:pPr>
        <w:spacing w:after="0" w:line="360" w:lineRule="auto"/>
        <w:ind w:firstLine="720"/>
        <w:jc w:val="both"/>
        <w:rPr>
          <w:rFonts w:ascii="Times New Roman" w:hAnsi="Times New Roman" w:cs="Times New Roman"/>
          <w:color w:val="000000" w:themeColor="text1"/>
          <w:sz w:val="28"/>
          <w:szCs w:val="28"/>
        </w:rPr>
      </w:pPr>
      <w:r w:rsidRPr="0043372D">
        <w:rPr>
          <w:rStyle w:val="a3"/>
          <w:rFonts w:ascii="Times New Roman" w:hAnsi="Times New Roman" w:cs="Times New Roman"/>
          <w:color w:val="000000" w:themeColor="text1"/>
          <w:sz w:val="28"/>
          <w:szCs w:val="28"/>
          <w:lang w:val="ru-RU"/>
        </w:rPr>
        <w:t>Определение пропускной способности регулятора давления</w:t>
      </w:r>
      <w:r w:rsidRPr="0043372D">
        <w:rPr>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lang w:val="ru-RU"/>
        </w:rPr>
        <w:br/>
        <w:t xml:space="preserve">Если давление на входе меньше 10 кПа, расчет ведется по таблице 4. </w:t>
      </w:r>
      <w:r w:rsidRPr="0043372D">
        <w:rPr>
          <w:rFonts w:ascii="Times New Roman" w:hAnsi="Times New Roman" w:cs="Times New Roman"/>
          <w:color w:val="000000" w:themeColor="text1"/>
          <w:sz w:val="28"/>
          <w:szCs w:val="28"/>
        </w:rPr>
        <w:t xml:space="preserve">В </w:t>
      </w:r>
      <w:proofErr w:type="spellStart"/>
      <w:r w:rsidRPr="0043372D">
        <w:rPr>
          <w:rFonts w:ascii="Times New Roman" w:hAnsi="Times New Roman" w:cs="Times New Roman"/>
          <w:color w:val="000000" w:themeColor="text1"/>
          <w:sz w:val="28"/>
          <w:szCs w:val="28"/>
        </w:rPr>
        <w:t>противном</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случае</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используется</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формула</w:t>
      </w:r>
      <w:proofErr w:type="spellEnd"/>
      <w:r w:rsidRPr="0043372D">
        <w:rPr>
          <w:rFonts w:ascii="Times New Roman" w:hAnsi="Times New Roman" w:cs="Times New Roman"/>
          <w:color w:val="000000" w:themeColor="text1"/>
          <w:sz w:val="28"/>
          <w:szCs w:val="28"/>
        </w:rPr>
        <w:t>:</w:t>
      </w:r>
    </w:p>
    <w:p w14:paraId="4886F761" w14:textId="77777777" w:rsidR="00767C2E" w:rsidRPr="0043372D" w:rsidRDefault="00767C2E"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4ABE8B57" wp14:editId="13EEDFCE">
            <wp:extent cx="3038899" cy="581106"/>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038899" cy="581106"/>
                    </a:xfrm>
                    <a:prstGeom prst="rect">
                      <a:avLst/>
                    </a:prstGeom>
                  </pic:spPr>
                </pic:pic>
              </a:graphicData>
            </a:graphic>
          </wp:inline>
        </w:drawing>
      </w:r>
    </w:p>
    <w:p w14:paraId="7ABF84F0" w14:textId="69F83E38" w:rsidR="0072029D" w:rsidRPr="0043372D" w:rsidRDefault="00767C2E"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eastAsia="Times New Roman" w:hAnsi="Times New Roman" w:cs="Times New Roman"/>
          <w:noProof/>
          <w:color w:val="000000" w:themeColor="text1"/>
          <w:sz w:val="28"/>
          <w:szCs w:val="28"/>
        </w:rPr>
        <w:drawing>
          <wp:inline distT="0" distB="0" distL="0" distR="0" wp14:anchorId="5B85CBB0" wp14:editId="1DA5979A">
            <wp:extent cx="1724266" cy="466790"/>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24266" cy="466790"/>
                    </a:xfrm>
                    <a:prstGeom prst="rect">
                      <a:avLst/>
                    </a:prstGeom>
                  </pic:spPr>
                </pic:pic>
              </a:graphicData>
            </a:graphic>
          </wp:inline>
        </w:drawing>
      </w:r>
    </w:p>
    <w:p w14:paraId="4858CA29" w14:textId="75508660" w:rsidR="00767C2E" w:rsidRPr="0043372D" w:rsidRDefault="00767C2E"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р</w:t>
      </w:r>
      <w:r w:rsidR="001830B1" w:rsidRPr="0043372D">
        <w:rPr>
          <w:rFonts w:ascii="Times New Roman" w:hAnsi="Times New Roman" w:cs="Times New Roman"/>
          <w:color w:val="000000" w:themeColor="text1"/>
          <w:sz w:val="28"/>
          <w:szCs w:val="28"/>
          <w:lang w:val="ru-RU"/>
        </w:rPr>
        <w:t>асчет</w:t>
      </w:r>
    </w:p>
    <w:p w14:paraId="1150598B" w14:textId="77777777" w:rsidR="00767C2E" w:rsidRPr="0043372D" w:rsidRDefault="00767C2E"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 площади седла клапана</w:t>
      </w:r>
      <w:r w:rsidRPr="0043372D">
        <w:rPr>
          <w:rFonts w:ascii="Times New Roman" w:hAnsi="Times New Roman" w:cs="Times New Roman"/>
          <w:color w:val="000000" w:themeColor="text1"/>
          <w:sz w:val="28"/>
          <w:szCs w:val="28"/>
          <w:lang w:val="ru-RU"/>
        </w:rPr>
        <w:t>:</w:t>
      </w:r>
    </w:p>
    <w:p w14:paraId="5287EA62" w14:textId="77777777" w:rsidR="00767C2E" w:rsidRPr="0043372D" w:rsidRDefault="00767C2E"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1A580B11" wp14:editId="2D4008B0">
            <wp:extent cx="2400635" cy="466790"/>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400635" cy="466790"/>
                    </a:xfrm>
                    <a:prstGeom prst="rect">
                      <a:avLst/>
                    </a:prstGeom>
                  </pic:spPr>
                </pic:pic>
              </a:graphicData>
            </a:graphic>
          </wp:inline>
        </w:drawing>
      </w:r>
    </w:p>
    <w:p w14:paraId="433796FB" w14:textId="77777777" w:rsidR="00767C2E" w:rsidRPr="0043372D" w:rsidRDefault="00767C2E"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Расчет перепада давления</w:t>
      </w:r>
      <w:r w:rsidRPr="0043372D">
        <w:rPr>
          <w:rFonts w:ascii="Times New Roman" w:eastAsia="Times New Roman" w:hAnsi="Times New Roman" w:cs="Times New Roman"/>
          <w:color w:val="000000" w:themeColor="text1"/>
          <w:sz w:val="28"/>
          <w:szCs w:val="28"/>
          <w:lang w:val="ru-RU"/>
        </w:rPr>
        <w:t>:</w:t>
      </w:r>
    </w:p>
    <w:p w14:paraId="46A7EBCE" w14:textId="77777777" w:rsidR="00767C2E" w:rsidRPr="0043372D" w:rsidRDefault="00767C2E"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bdr w:val="none" w:sz="0" w:space="0" w:color="auto" w:frame="1"/>
        </w:rPr>
        <w:t>ΔP</w:t>
      </w:r>
      <w:r w:rsidRPr="0043372D">
        <w:rPr>
          <w:rFonts w:ascii="Times New Roman" w:eastAsia="Times New Roman" w:hAnsi="Times New Roman" w:cs="Times New Roman"/>
          <w:color w:val="000000" w:themeColor="text1"/>
          <w:sz w:val="28"/>
          <w:szCs w:val="28"/>
          <w:bdr w:val="none" w:sz="0" w:space="0" w:color="auto" w:frame="1"/>
          <w:lang w:val="ru-RU"/>
        </w:rPr>
        <w:t>=15000−5000=10000 Па</w:t>
      </w:r>
      <w:r w:rsidRPr="0043372D">
        <w:rPr>
          <w:rFonts w:ascii="Times New Roman" w:eastAsia="Times New Roman" w:hAnsi="Times New Roman" w:cs="Times New Roman"/>
          <w:color w:val="000000" w:themeColor="text1"/>
          <w:sz w:val="28"/>
          <w:szCs w:val="28"/>
          <w:lang w:val="ru-RU"/>
        </w:rPr>
        <w:br/>
      </w:r>
      <w:r w:rsidRPr="0043372D">
        <w:rPr>
          <w:rStyle w:val="a3"/>
          <w:rFonts w:ascii="Times New Roman" w:hAnsi="Times New Roman" w:cs="Times New Roman"/>
          <w:color w:val="000000" w:themeColor="text1"/>
          <w:sz w:val="28"/>
          <w:szCs w:val="28"/>
          <w:lang w:val="ru-RU"/>
        </w:rPr>
        <w:t>Расчет пропускной способности регулятора давления</w:t>
      </w:r>
      <w:r w:rsidRPr="0043372D">
        <w:rPr>
          <w:rFonts w:ascii="Times New Roman" w:hAnsi="Times New Roman" w:cs="Times New Roman"/>
          <w:color w:val="000000" w:themeColor="text1"/>
          <w:sz w:val="28"/>
          <w:szCs w:val="28"/>
          <w:lang w:val="ru-RU"/>
        </w:rPr>
        <w:t>:</w:t>
      </w:r>
    </w:p>
    <w:p w14:paraId="330E28C2" w14:textId="77777777" w:rsidR="00767C2E" w:rsidRPr="0043372D" w:rsidRDefault="00767C2E"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17E4975C" wp14:editId="0C9A0C80">
            <wp:extent cx="5486400" cy="57912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486400" cy="579120"/>
                    </a:xfrm>
                    <a:prstGeom prst="rect">
                      <a:avLst/>
                    </a:prstGeom>
                  </pic:spPr>
                </pic:pic>
              </a:graphicData>
            </a:graphic>
          </wp:inline>
        </w:drawing>
      </w:r>
    </w:p>
    <w:p w14:paraId="15292BC8" w14:textId="4624842C" w:rsidR="00767C2E" w:rsidRPr="0043372D" w:rsidRDefault="00767C2E"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расчета пропускной способности регулятора давления и проверки выбранного типоразмера регулятора. Основные моменты и формулы, привед</w:t>
      </w:r>
      <w:r w:rsidR="001830B1" w:rsidRPr="0043372D">
        <w:rPr>
          <w:rFonts w:ascii="Times New Roman" w:hAnsi="Times New Roman" w:cs="Times New Roman"/>
          <w:color w:val="000000" w:themeColor="text1"/>
          <w:sz w:val="28"/>
          <w:szCs w:val="28"/>
          <w:lang w:val="ru-RU"/>
        </w:rPr>
        <w:t>енные в тексте, разобраны ниже.</w:t>
      </w:r>
    </w:p>
    <w:p w14:paraId="67814835" w14:textId="77777777" w:rsidR="00767C2E" w:rsidRPr="0043372D" w:rsidRDefault="00767C2E"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Определение пропускной способности регулятора давления</w:t>
      </w:r>
      <w:r w:rsidRPr="0043372D">
        <w:rPr>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lang w:val="ru-RU"/>
        </w:rPr>
        <w:br/>
        <w:t>Пропускная способность регулятора давления</w:t>
      </w:r>
      <w:r w:rsidRPr="0043372D">
        <w:rPr>
          <w:rFonts w:ascii="Times New Roman" w:hAnsi="Times New Roman" w:cs="Times New Roman"/>
          <w:color w:val="000000" w:themeColor="text1"/>
          <w:sz w:val="28"/>
          <w:szCs w:val="28"/>
        </w:rPr>
        <w:t> </w:t>
      </w:r>
      <w:r w:rsidRPr="0043372D">
        <w:rPr>
          <w:rStyle w:val="katex-mathml"/>
          <w:rFonts w:ascii="Times New Roman" w:hAnsi="Times New Roman" w:cs="Times New Roman"/>
          <w:color w:val="000000" w:themeColor="text1"/>
          <w:sz w:val="28"/>
          <w:szCs w:val="28"/>
          <w:bdr w:val="none" w:sz="0" w:space="0" w:color="auto" w:frame="1"/>
        </w:rPr>
        <w:t>Q</w:t>
      </w:r>
      <w:r w:rsidRPr="0043372D">
        <w:rPr>
          <w:rStyle w:val="katex-mathml"/>
          <w:rFonts w:ascii="Times New Roman" w:hAnsi="Times New Roman" w:cs="Times New Roman"/>
          <w:color w:val="000000" w:themeColor="text1"/>
          <w:sz w:val="28"/>
          <w:szCs w:val="28"/>
          <w:bdr w:val="none" w:sz="0" w:space="0" w:color="auto" w:frame="1"/>
          <w:lang w:val="ru-RU"/>
        </w:rPr>
        <w:t>лет</w:t>
      </w:r>
      <w:r w:rsidRPr="0043372D">
        <w:rPr>
          <w:rStyle w:val="mord"/>
          <w:rFonts w:ascii="Times New Roman" w:hAnsi="Times New Roman" w:cs="Times New Roman"/>
          <w:i/>
          <w:iCs/>
          <w:color w:val="000000" w:themeColor="text1"/>
          <w:sz w:val="28"/>
          <w:szCs w:val="28"/>
        </w:rPr>
        <w:t>Q</w:t>
      </w:r>
      <w:r w:rsidRPr="0043372D">
        <w:rPr>
          <w:rStyle w:val="mord"/>
          <w:rFonts w:ascii="Times New Roman" w:hAnsi="Times New Roman" w:cs="Times New Roman"/>
          <w:color w:val="000000" w:themeColor="text1"/>
          <w:sz w:val="28"/>
          <w:szCs w:val="28"/>
          <w:lang w:val="ru-RU"/>
        </w:rPr>
        <w:t>лет</w:t>
      </w:r>
      <w:r w:rsidRPr="0043372D">
        <w:rPr>
          <w:rStyle w:val="vlist-s"/>
          <w:rFonts w:ascii="Times New Roman" w:hAnsi="Times New Roman" w:cs="Times New Roman"/>
          <w:color w:val="000000" w:themeColor="text1"/>
          <w:sz w:val="28"/>
          <w:szCs w:val="28"/>
          <w:lang w:val="ru-RU"/>
        </w:rPr>
        <w:t>​</w:t>
      </w:r>
      <w:r w:rsidRPr="0043372D">
        <w:rPr>
          <w:rFonts w:ascii="Times New Roman" w:hAnsi="Times New Roman" w:cs="Times New Roman"/>
          <w:color w:val="000000" w:themeColor="text1"/>
          <w:sz w:val="28"/>
          <w:szCs w:val="28"/>
        </w:rPr>
        <w:t> </w:t>
      </w:r>
      <w:r w:rsidRPr="0043372D">
        <w:rPr>
          <w:rFonts w:ascii="Times New Roman" w:hAnsi="Times New Roman" w:cs="Times New Roman"/>
          <w:color w:val="000000" w:themeColor="text1"/>
          <w:sz w:val="28"/>
          <w:szCs w:val="28"/>
          <w:lang w:val="ru-RU"/>
        </w:rPr>
        <w:t>рассчитывается по формуле:</w:t>
      </w:r>
    </w:p>
    <w:p w14:paraId="65BC0E11" w14:textId="77777777" w:rsidR="00767C2E" w:rsidRPr="0043372D" w:rsidRDefault="00767C2E"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lastRenderedPageBreak/>
        <w:drawing>
          <wp:inline distT="0" distB="0" distL="0" distR="0" wp14:anchorId="123FD7D0" wp14:editId="01EF62E8">
            <wp:extent cx="3219899" cy="32389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219899" cy="323895"/>
                    </a:xfrm>
                    <a:prstGeom prst="rect">
                      <a:avLst/>
                    </a:prstGeom>
                  </pic:spPr>
                </pic:pic>
              </a:graphicData>
            </a:graphic>
          </wp:inline>
        </w:drawing>
      </w:r>
    </w:p>
    <w:p w14:paraId="67FE9EE3" w14:textId="77777777" w:rsidR="00767C2E" w:rsidRPr="0043372D" w:rsidRDefault="00767C2E"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noProof/>
          <w:color w:val="000000" w:themeColor="text1"/>
          <w:sz w:val="28"/>
          <w:szCs w:val="28"/>
        </w:rPr>
        <w:drawing>
          <wp:inline distT="0" distB="0" distL="0" distR="0" wp14:anchorId="5C4A53F4" wp14:editId="760AF86D">
            <wp:extent cx="2829320" cy="657317"/>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829320" cy="657317"/>
                    </a:xfrm>
                    <a:prstGeom prst="rect">
                      <a:avLst/>
                    </a:prstGeom>
                  </pic:spPr>
                </pic:pic>
              </a:graphicData>
            </a:graphic>
          </wp:inline>
        </w:drawing>
      </w:r>
    </w:p>
    <w:p w14:paraId="2E225DC8" w14:textId="77777777" w:rsidR="00CE05C4" w:rsidRPr="0043372D" w:rsidRDefault="00767C2E"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noProof/>
          <w:color w:val="000000" w:themeColor="text1"/>
          <w:sz w:val="28"/>
          <w:szCs w:val="28"/>
        </w:rPr>
        <w:drawing>
          <wp:inline distT="0" distB="0" distL="0" distR="0" wp14:anchorId="13B335E5" wp14:editId="1DE9523B">
            <wp:extent cx="2829320" cy="657317"/>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829320" cy="657317"/>
                    </a:xfrm>
                    <a:prstGeom prst="rect">
                      <a:avLst/>
                    </a:prstGeom>
                  </pic:spPr>
                </pic:pic>
              </a:graphicData>
            </a:graphic>
          </wp:inline>
        </w:drawing>
      </w:r>
    </w:p>
    <w:p w14:paraId="77748A09" w14:textId="1B0452D0" w:rsidR="00767C2E" w:rsidRPr="0043372D" w:rsidRDefault="0072029D"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 xml:space="preserve">                   </w:t>
      </w:r>
    </w:p>
    <w:p w14:paraId="0E59BF4D" w14:textId="77777777" w:rsidR="00767C2E" w:rsidRPr="0043372D" w:rsidRDefault="00767C2E" w:rsidP="0043372D">
      <w:pPr>
        <w:spacing w:after="0" w:line="360" w:lineRule="auto"/>
        <w:ind w:firstLine="720"/>
        <w:jc w:val="both"/>
        <w:rPr>
          <w:rFonts w:ascii="Times New Roman" w:eastAsia="Times New Roman" w:hAnsi="Times New Roman" w:cs="Times New Roman"/>
          <w:color w:val="000000" w:themeColor="text1"/>
          <w:sz w:val="28"/>
          <w:szCs w:val="28"/>
        </w:rPr>
      </w:pPr>
      <w:r w:rsidRPr="0043372D">
        <w:rPr>
          <w:rFonts w:ascii="Times New Roman" w:eastAsia="Times New Roman" w:hAnsi="Times New Roman" w:cs="Times New Roman"/>
          <w:noProof/>
          <w:color w:val="000000" w:themeColor="text1"/>
          <w:sz w:val="28"/>
          <w:szCs w:val="28"/>
        </w:rPr>
        <w:drawing>
          <wp:inline distT="0" distB="0" distL="0" distR="0" wp14:anchorId="471B7D9F" wp14:editId="0FE9C3F1">
            <wp:extent cx="1943371" cy="543001"/>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943371" cy="543001"/>
                    </a:xfrm>
                    <a:prstGeom prst="rect">
                      <a:avLst/>
                    </a:prstGeom>
                  </pic:spPr>
                </pic:pic>
              </a:graphicData>
            </a:graphic>
          </wp:inline>
        </w:drawing>
      </w:r>
    </w:p>
    <w:p w14:paraId="301EFFA6" w14:textId="774821AC" w:rsidR="00767C2E" w:rsidRPr="0043372D" w:rsidRDefault="001830B1"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расчет</w:t>
      </w:r>
    </w:p>
    <w:p w14:paraId="3042508F" w14:textId="77777777" w:rsidR="00767C2E" w:rsidRPr="0043372D" w:rsidRDefault="00767C2E"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Расчет давления на входе</w:t>
      </w:r>
      <w:r w:rsidRPr="0043372D">
        <w:rPr>
          <w:rFonts w:ascii="Times New Roman" w:eastAsia="Times New Roman" w:hAnsi="Times New Roman" w:cs="Times New Roman"/>
          <w:color w:val="000000" w:themeColor="text1"/>
          <w:sz w:val="28"/>
          <w:szCs w:val="28"/>
          <w:lang w:val="ru-RU"/>
        </w:rPr>
        <w:t>:</w:t>
      </w:r>
    </w:p>
    <w:p w14:paraId="7B193BD6" w14:textId="77777777" w:rsidR="00767C2E" w:rsidRPr="0043372D" w:rsidRDefault="00767C2E"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eastAsia="Times New Roman" w:hAnsi="Times New Roman" w:cs="Times New Roman"/>
          <w:noProof/>
          <w:color w:val="000000" w:themeColor="text1"/>
          <w:sz w:val="28"/>
          <w:szCs w:val="28"/>
          <w:bdr w:val="none" w:sz="0" w:space="0" w:color="auto" w:frame="1"/>
        </w:rPr>
        <w:drawing>
          <wp:inline distT="0" distB="0" distL="0" distR="0" wp14:anchorId="07157C93" wp14:editId="2540B7A0">
            <wp:extent cx="2467319" cy="342948"/>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467319" cy="342948"/>
                    </a:xfrm>
                    <a:prstGeom prst="rect">
                      <a:avLst/>
                    </a:prstGeom>
                  </pic:spPr>
                </pic:pic>
              </a:graphicData>
            </a:graphic>
          </wp:inline>
        </w:drawing>
      </w:r>
    </w:p>
    <w:p w14:paraId="1219824C" w14:textId="77777777" w:rsidR="00767C2E" w:rsidRPr="0043372D" w:rsidRDefault="00767C2E" w:rsidP="0043372D">
      <w:pPr>
        <w:spacing w:after="0" w:line="360" w:lineRule="auto"/>
        <w:ind w:firstLine="720"/>
        <w:jc w:val="both"/>
        <w:rPr>
          <w:rFonts w:ascii="Times New Roman" w:hAnsi="Times New Roman" w:cs="Times New Roman"/>
          <w:color w:val="000000" w:themeColor="text1"/>
          <w:sz w:val="28"/>
          <w:szCs w:val="28"/>
        </w:rPr>
      </w:pPr>
      <w:proofErr w:type="spellStart"/>
      <w:r w:rsidRPr="0043372D">
        <w:rPr>
          <w:rStyle w:val="a3"/>
          <w:rFonts w:ascii="Times New Roman" w:hAnsi="Times New Roman" w:cs="Times New Roman"/>
          <w:color w:val="000000" w:themeColor="text1"/>
          <w:sz w:val="28"/>
          <w:szCs w:val="28"/>
        </w:rPr>
        <w:t>Расчет</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пропускной</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способности</w:t>
      </w:r>
      <w:proofErr w:type="spellEnd"/>
      <w:r w:rsidRPr="0043372D">
        <w:rPr>
          <w:rStyle w:val="a3"/>
          <w:rFonts w:ascii="Times New Roman" w:hAnsi="Times New Roman" w:cs="Times New Roman"/>
          <w:color w:val="000000" w:themeColor="text1"/>
          <w:sz w:val="28"/>
          <w:szCs w:val="28"/>
        </w:rPr>
        <w:t xml:space="preserve"> </w:t>
      </w:r>
      <w:proofErr w:type="spellStart"/>
      <w:r w:rsidRPr="0043372D">
        <w:rPr>
          <w:rStyle w:val="a3"/>
          <w:rFonts w:ascii="Times New Roman" w:hAnsi="Times New Roman" w:cs="Times New Roman"/>
          <w:color w:val="000000" w:themeColor="text1"/>
          <w:sz w:val="28"/>
          <w:szCs w:val="28"/>
        </w:rPr>
        <w:t>регулятора</w:t>
      </w:r>
      <w:proofErr w:type="spellEnd"/>
      <w:r w:rsidRPr="0043372D">
        <w:rPr>
          <w:rFonts w:ascii="Times New Roman" w:hAnsi="Times New Roman" w:cs="Times New Roman"/>
          <w:color w:val="000000" w:themeColor="text1"/>
          <w:sz w:val="28"/>
          <w:szCs w:val="28"/>
        </w:rPr>
        <w:t>:</w:t>
      </w:r>
    </w:p>
    <w:p w14:paraId="77A85354" w14:textId="77777777" w:rsidR="00767C2E" w:rsidRPr="0043372D" w:rsidRDefault="00767C2E"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0F9BAE5C" wp14:editId="3ED13D95">
            <wp:extent cx="3296110" cy="295316"/>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296110" cy="295316"/>
                    </a:xfrm>
                    <a:prstGeom prst="rect">
                      <a:avLst/>
                    </a:prstGeom>
                  </pic:spPr>
                </pic:pic>
              </a:graphicData>
            </a:graphic>
          </wp:inline>
        </w:drawing>
      </w:r>
    </w:p>
    <w:p w14:paraId="0F91C6CA" w14:textId="77777777" w:rsidR="00767C2E" w:rsidRPr="0043372D" w:rsidRDefault="00767C2E"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6799D430" wp14:editId="7C344967">
            <wp:extent cx="3915321" cy="24768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915321" cy="247685"/>
                    </a:xfrm>
                    <a:prstGeom prst="rect">
                      <a:avLst/>
                    </a:prstGeom>
                  </pic:spPr>
                </pic:pic>
              </a:graphicData>
            </a:graphic>
          </wp:inline>
        </w:drawing>
      </w:r>
    </w:p>
    <w:p w14:paraId="6683DDDD" w14:textId="77777777" w:rsidR="001268C4" w:rsidRPr="0043372D" w:rsidRDefault="001268C4" w:rsidP="0043372D">
      <w:pPr>
        <w:spacing w:after="0" w:line="360" w:lineRule="auto"/>
        <w:ind w:firstLine="720"/>
        <w:jc w:val="both"/>
        <w:rPr>
          <w:rFonts w:ascii="Times New Roman" w:eastAsia="Times New Roman" w:hAnsi="Times New Roman" w:cs="Times New Roman"/>
          <w:color w:val="000000" w:themeColor="text1"/>
          <w:sz w:val="28"/>
          <w:szCs w:val="28"/>
        </w:rPr>
      </w:pPr>
      <w:proofErr w:type="spellStart"/>
      <w:r w:rsidRPr="0043372D">
        <w:rPr>
          <w:rFonts w:ascii="Times New Roman" w:eastAsia="Times New Roman" w:hAnsi="Times New Roman" w:cs="Times New Roman"/>
          <w:b/>
          <w:bCs/>
          <w:color w:val="000000" w:themeColor="text1"/>
          <w:sz w:val="28"/>
          <w:szCs w:val="28"/>
        </w:rPr>
        <w:t>Проверка</w:t>
      </w:r>
      <w:proofErr w:type="spellEnd"/>
      <w:r w:rsidRPr="0043372D">
        <w:rPr>
          <w:rFonts w:ascii="Times New Roman" w:eastAsia="Times New Roman" w:hAnsi="Times New Roman" w:cs="Times New Roman"/>
          <w:b/>
          <w:bCs/>
          <w:color w:val="000000" w:themeColor="text1"/>
          <w:sz w:val="28"/>
          <w:szCs w:val="28"/>
        </w:rPr>
        <w:t xml:space="preserve"> </w:t>
      </w:r>
      <w:proofErr w:type="spellStart"/>
      <w:r w:rsidRPr="0043372D">
        <w:rPr>
          <w:rFonts w:ascii="Times New Roman" w:eastAsia="Times New Roman" w:hAnsi="Times New Roman" w:cs="Times New Roman"/>
          <w:b/>
          <w:bCs/>
          <w:color w:val="000000" w:themeColor="text1"/>
          <w:sz w:val="28"/>
          <w:szCs w:val="28"/>
        </w:rPr>
        <w:t>отношения</w:t>
      </w:r>
      <w:proofErr w:type="spellEnd"/>
      <w:r w:rsidRPr="0043372D">
        <w:rPr>
          <w:rFonts w:ascii="Times New Roman" w:eastAsia="Times New Roman" w:hAnsi="Times New Roman" w:cs="Times New Roman"/>
          <w:b/>
          <w:bCs/>
          <w:color w:val="000000" w:themeColor="text1"/>
          <w:sz w:val="28"/>
          <w:szCs w:val="28"/>
        </w:rPr>
        <w:t xml:space="preserve"> </w:t>
      </w:r>
      <w:proofErr w:type="spellStart"/>
      <w:r w:rsidRPr="0043372D">
        <w:rPr>
          <w:rFonts w:ascii="Times New Roman" w:eastAsia="Times New Roman" w:hAnsi="Times New Roman" w:cs="Times New Roman"/>
          <w:b/>
          <w:bCs/>
          <w:color w:val="000000" w:themeColor="text1"/>
          <w:sz w:val="28"/>
          <w:szCs w:val="28"/>
        </w:rPr>
        <w:t>расходов</w:t>
      </w:r>
      <w:proofErr w:type="spellEnd"/>
      <w:r w:rsidRPr="0043372D">
        <w:rPr>
          <w:rFonts w:ascii="Times New Roman" w:eastAsia="Times New Roman" w:hAnsi="Times New Roman" w:cs="Times New Roman"/>
          <w:color w:val="000000" w:themeColor="text1"/>
          <w:sz w:val="28"/>
          <w:szCs w:val="28"/>
        </w:rPr>
        <w:t>:</w:t>
      </w:r>
    </w:p>
    <w:p w14:paraId="6BE3671C"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eastAsia="Times New Roman" w:hAnsi="Times New Roman" w:cs="Times New Roman"/>
          <w:noProof/>
          <w:color w:val="000000" w:themeColor="text1"/>
          <w:sz w:val="28"/>
          <w:szCs w:val="28"/>
          <w:bdr w:val="none" w:sz="0" w:space="0" w:color="auto" w:frame="1"/>
        </w:rPr>
        <w:drawing>
          <wp:inline distT="0" distB="0" distL="0" distR="0" wp14:anchorId="017D9AC3" wp14:editId="7CF0F12C">
            <wp:extent cx="1790950" cy="476316"/>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90950" cy="476316"/>
                    </a:xfrm>
                    <a:prstGeom prst="rect">
                      <a:avLst/>
                    </a:prstGeom>
                  </pic:spPr>
                </pic:pic>
              </a:graphicData>
            </a:graphic>
          </wp:inline>
        </w:drawing>
      </w:r>
    </w:p>
    <w:p w14:paraId="0DF798BB"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Это значение больше 0.8, поэтому необходимо увеличить типоразмер регулято</w:t>
      </w:r>
      <w:r w:rsidR="00315118" w:rsidRPr="0043372D">
        <w:rPr>
          <w:rFonts w:ascii="Times New Roman" w:hAnsi="Times New Roman" w:cs="Times New Roman"/>
          <w:color w:val="000000" w:themeColor="text1"/>
          <w:sz w:val="28"/>
          <w:szCs w:val="28"/>
          <w:lang w:val="ru-RU"/>
        </w:rPr>
        <w:t>ра давления и повторить расчет.</w:t>
      </w:r>
    </w:p>
    <w:p w14:paraId="6EAB05A3"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методику подбора</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газовых фильтров</w:t>
      </w:r>
      <w:r w:rsidRPr="0043372D">
        <w:rPr>
          <w:rFonts w:ascii="Times New Roman" w:hAnsi="Times New Roman" w:cs="Times New Roman"/>
          <w:color w:val="000000" w:themeColor="text1"/>
          <w:sz w:val="28"/>
          <w:szCs w:val="28"/>
        </w:rPr>
        <w:t> </w:t>
      </w:r>
      <w:r w:rsidRPr="0043372D">
        <w:rPr>
          <w:rFonts w:ascii="Times New Roman" w:hAnsi="Times New Roman" w:cs="Times New Roman"/>
          <w:color w:val="000000" w:themeColor="text1"/>
          <w:sz w:val="28"/>
          <w:szCs w:val="28"/>
          <w:lang w:val="ru-RU"/>
        </w:rPr>
        <w:t>и</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предохранительно-запорных клапанов (ПЗК)</w:t>
      </w:r>
      <w:r w:rsidRPr="0043372D">
        <w:rPr>
          <w:rFonts w:ascii="Times New Roman" w:hAnsi="Times New Roman" w:cs="Times New Roman"/>
          <w:color w:val="000000" w:themeColor="text1"/>
          <w:sz w:val="28"/>
          <w:szCs w:val="28"/>
        </w:rPr>
        <w:t> </w:t>
      </w:r>
      <w:r w:rsidRPr="0043372D">
        <w:rPr>
          <w:rFonts w:ascii="Times New Roman" w:hAnsi="Times New Roman" w:cs="Times New Roman"/>
          <w:color w:val="000000" w:themeColor="text1"/>
          <w:sz w:val="28"/>
          <w:szCs w:val="28"/>
          <w:lang w:val="ru-RU"/>
        </w:rPr>
        <w:t>для газовых систем. Основные моменты и формулы, привед</w:t>
      </w:r>
      <w:r w:rsidR="00315118" w:rsidRPr="0043372D">
        <w:rPr>
          <w:rFonts w:ascii="Times New Roman" w:hAnsi="Times New Roman" w:cs="Times New Roman"/>
          <w:color w:val="000000" w:themeColor="text1"/>
          <w:sz w:val="28"/>
          <w:szCs w:val="28"/>
          <w:lang w:val="ru-RU"/>
        </w:rPr>
        <w:t>енные в тексте, разобраны ниже.</w:t>
      </w:r>
    </w:p>
    <w:p w14:paraId="320437E6"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Подбор газовых фильтров</w:t>
      </w:r>
    </w:p>
    <w:p w14:paraId="66E14BCB"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lastRenderedPageBreak/>
        <w:t>Газовые фильтры используются для очистки газа от механических примесей (пыль, ржавчина, конденсат). Подбор фильтров осуществляется на основе их пропускной способности и допустимых потерь давления.</w:t>
      </w:r>
    </w:p>
    <w:p w14:paraId="6C259165" w14:textId="77777777" w:rsidR="001268C4" w:rsidRPr="0043372D" w:rsidRDefault="001268C4"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Style w:val="a3"/>
          <w:rFonts w:ascii="Times New Roman" w:hAnsi="Times New Roman" w:cs="Times New Roman"/>
          <w:b w:val="0"/>
          <w:bCs w:val="0"/>
          <w:color w:val="000000" w:themeColor="text1"/>
          <w:sz w:val="28"/>
          <w:szCs w:val="28"/>
          <w:lang w:val="ru-RU"/>
        </w:rPr>
        <w:t>Допустимые потери давления</w:t>
      </w:r>
      <w:r w:rsidRPr="0043372D">
        <w:rPr>
          <w:rFonts w:ascii="Times New Roman" w:hAnsi="Times New Roman" w:cs="Times New Roman"/>
          <w:color w:val="000000" w:themeColor="text1"/>
          <w:sz w:val="28"/>
          <w:szCs w:val="28"/>
          <w:lang w:val="ru-RU"/>
        </w:rPr>
        <w:t>:</w:t>
      </w:r>
    </w:p>
    <w:p w14:paraId="7847CA0C"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Для</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сетчатых фильтров</w:t>
      </w:r>
      <w:r w:rsidRPr="0043372D">
        <w:rPr>
          <w:rFonts w:ascii="Times New Roman" w:hAnsi="Times New Roman" w:cs="Times New Roman"/>
          <w:color w:val="000000" w:themeColor="text1"/>
          <w:sz w:val="28"/>
          <w:szCs w:val="28"/>
          <w:lang w:val="ru-RU"/>
        </w:rPr>
        <w:t>: потери давления не должны превышать</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5000 Па</w:t>
      </w:r>
      <w:r w:rsidRPr="0043372D">
        <w:rPr>
          <w:rFonts w:ascii="Times New Roman" w:hAnsi="Times New Roman" w:cs="Times New Roman"/>
          <w:color w:val="000000" w:themeColor="text1"/>
          <w:sz w:val="28"/>
          <w:szCs w:val="28"/>
          <w:lang w:val="ru-RU"/>
        </w:rPr>
        <w:t>.</w:t>
      </w:r>
    </w:p>
    <w:p w14:paraId="751F2006"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Для</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волосяных фильтров</w:t>
      </w:r>
      <w:r w:rsidRPr="0043372D">
        <w:rPr>
          <w:rFonts w:ascii="Times New Roman" w:hAnsi="Times New Roman" w:cs="Times New Roman"/>
          <w:color w:val="000000" w:themeColor="text1"/>
          <w:sz w:val="28"/>
          <w:szCs w:val="28"/>
          <w:lang w:val="ru-RU"/>
        </w:rPr>
        <w:t>: потери давления не должны превышать</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10000 Па</w:t>
      </w:r>
      <w:r w:rsidRPr="0043372D">
        <w:rPr>
          <w:rFonts w:ascii="Times New Roman" w:hAnsi="Times New Roman" w:cs="Times New Roman"/>
          <w:color w:val="000000" w:themeColor="text1"/>
          <w:sz w:val="28"/>
          <w:szCs w:val="28"/>
          <w:lang w:val="ru-RU"/>
        </w:rPr>
        <w:t>.</w:t>
      </w:r>
    </w:p>
    <w:p w14:paraId="461C7526"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После очистки или промывки фильтра потери давления должны составлять:</w:t>
      </w:r>
    </w:p>
    <w:p w14:paraId="4CC70D18"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Для сетчатых фильтров:</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200–2500 Па</w:t>
      </w:r>
      <w:r w:rsidRPr="0043372D">
        <w:rPr>
          <w:rFonts w:ascii="Times New Roman" w:hAnsi="Times New Roman" w:cs="Times New Roman"/>
          <w:color w:val="000000" w:themeColor="text1"/>
          <w:sz w:val="28"/>
          <w:szCs w:val="28"/>
          <w:lang w:val="ru-RU"/>
        </w:rPr>
        <w:t>.</w:t>
      </w:r>
    </w:p>
    <w:p w14:paraId="0B4E26D7"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Для волосяных фильтров:</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4000–5000 Па</w:t>
      </w:r>
      <w:r w:rsidRPr="0043372D">
        <w:rPr>
          <w:rFonts w:ascii="Times New Roman" w:hAnsi="Times New Roman" w:cs="Times New Roman"/>
          <w:color w:val="000000" w:themeColor="text1"/>
          <w:sz w:val="28"/>
          <w:szCs w:val="28"/>
          <w:lang w:val="ru-RU"/>
        </w:rPr>
        <w:t>.</w:t>
      </w:r>
    </w:p>
    <w:p w14:paraId="5034C6C5" w14:textId="77777777" w:rsidR="001268C4" w:rsidRPr="0043372D" w:rsidRDefault="001268C4"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Style w:val="a3"/>
          <w:rFonts w:ascii="Times New Roman" w:hAnsi="Times New Roman" w:cs="Times New Roman"/>
          <w:b w:val="0"/>
          <w:bCs w:val="0"/>
          <w:color w:val="000000" w:themeColor="text1"/>
          <w:sz w:val="28"/>
          <w:szCs w:val="28"/>
          <w:lang w:val="ru-RU"/>
        </w:rPr>
        <w:t>Определение пропускной способности фильтров</w:t>
      </w:r>
      <w:r w:rsidRPr="0043372D">
        <w:rPr>
          <w:rFonts w:ascii="Times New Roman" w:hAnsi="Times New Roman" w:cs="Times New Roman"/>
          <w:color w:val="000000" w:themeColor="text1"/>
          <w:sz w:val="28"/>
          <w:szCs w:val="28"/>
          <w:lang w:val="ru-RU"/>
        </w:rPr>
        <w:t>:</w:t>
      </w:r>
    </w:p>
    <w:p w14:paraId="13BA440B"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Пропускная способность фильтра</w:t>
      </w:r>
      <w:r w:rsidRPr="0043372D">
        <w:rPr>
          <w:rFonts w:ascii="Times New Roman" w:hAnsi="Times New Roman" w:cs="Times New Roman"/>
          <w:color w:val="000000" w:themeColor="text1"/>
          <w:sz w:val="28"/>
          <w:szCs w:val="28"/>
        </w:rPr>
        <w:t> </w:t>
      </w:r>
      <w:r w:rsidRPr="0043372D">
        <w:rPr>
          <w:rStyle w:val="katex-mathml"/>
          <w:rFonts w:ascii="Times New Roman" w:hAnsi="Times New Roman" w:cs="Times New Roman"/>
          <w:color w:val="000000" w:themeColor="text1"/>
          <w:sz w:val="28"/>
          <w:szCs w:val="28"/>
          <w:bdr w:val="none" w:sz="0" w:space="0" w:color="auto" w:frame="1"/>
        </w:rPr>
        <w:t>Q</w:t>
      </w:r>
      <w:r w:rsidRPr="0043372D">
        <w:rPr>
          <w:rFonts w:ascii="Times New Roman" w:hAnsi="Times New Roman" w:cs="Times New Roman"/>
          <w:color w:val="000000" w:themeColor="text1"/>
          <w:sz w:val="28"/>
          <w:szCs w:val="28"/>
        </w:rPr>
        <w:t> </w:t>
      </w:r>
      <w:r w:rsidRPr="0043372D">
        <w:rPr>
          <w:rFonts w:ascii="Times New Roman" w:hAnsi="Times New Roman" w:cs="Times New Roman"/>
          <w:color w:val="000000" w:themeColor="text1"/>
          <w:sz w:val="28"/>
          <w:szCs w:val="28"/>
          <w:lang w:val="ru-RU"/>
        </w:rPr>
        <w:t>рассчитывается по формуле:</w:t>
      </w:r>
    </w:p>
    <w:p w14:paraId="55BED549" w14:textId="101B8346"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7C61357A" wp14:editId="6F9E1B23">
            <wp:extent cx="2467319" cy="685896"/>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467319" cy="685896"/>
                    </a:xfrm>
                    <a:prstGeom prst="rect">
                      <a:avLst/>
                    </a:prstGeom>
                  </pic:spPr>
                </pic:pic>
              </a:graphicData>
            </a:graphic>
          </wp:inline>
        </w:drawing>
      </w:r>
    </w:p>
    <w:p w14:paraId="75CF4417" w14:textId="64DFEE53"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расчета пропускной способности фильтра</w:t>
      </w:r>
    </w:p>
    <w:p w14:paraId="2B742F8D" w14:textId="77777777" w:rsidR="001268C4" w:rsidRPr="0043372D" w:rsidRDefault="001268C4"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t>Расчет пропускной способности:</w:t>
      </w:r>
    </w:p>
    <w:p w14:paraId="2350FE2E"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1B9D482A" wp14:editId="7DC6D544">
            <wp:extent cx="5153744" cy="51442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153744" cy="514422"/>
                    </a:xfrm>
                    <a:prstGeom prst="rect">
                      <a:avLst/>
                    </a:prstGeom>
                  </pic:spPr>
                </pic:pic>
              </a:graphicData>
            </a:graphic>
          </wp:inline>
        </w:drawing>
      </w:r>
    </w:p>
    <w:p w14:paraId="7533E8E6"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описывает требования к</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предохранительно-запорным клапанам (ПЗК)</w:t>
      </w:r>
      <w:r w:rsidRPr="0043372D">
        <w:rPr>
          <w:rFonts w:ascii="Times New Roman" w:hAnsi="Times New Roman" w:cs="Times New Roman"/>
          <w:color w:val="000000" w:themeColor="text1"/>
          <w:sz w:val="28"/>
          <w:szCs w:val="28"/>
        </w:rPr>
        <w:t> </w:t>
      </w:r>
      <w:r w:rsidRPr="0043372D">
        <w:rPr>
          <w:rFonts w:ascii="Times New Roman" w:hAnsi="Times New Roman" w:cs="Times New Roman"/>
          <w:color w:val="000000" w:themeColor="text1"/>
          <w:sz w:val="28"/>
          <w:szCs w:val="28"/>
          <w:lang w:val="ru-RU"/>
        </w:rPr>
        <w:t>и</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предохранительно-сбросным клапанам (ПСК)</w:t>
      </w:r>
      <w:r w:rsidRPr="0043372D">
        <w:rPr>
          <w:rFonts w:ascii="Times New Roman" w:hAnsi="Times New Roman" w:cs="Times New Roman"/>
          <w:color w:val="000000" w:themeColor="text1"/>
          <w:sz w:val="28"/>
          <w:szCs w:val="28"/>
          <w:lang w:val="ru-RU"/>
        </w:rPr>
        <w:t>, а также методику их выбора для газовых систем. Основные моменты и формулы, привед</w:t>
      </w:r>
      <w:r w:rsidR="00315118" w:rsidRPr="0043372D">
        <w:rPr>
          <w:rFonts w:ascii="Times New Roman" w:hAnsi="Times New Roman" w:cs="Times New Roman"/>
          <w:color w:val="000000" w:themeColor="text1"/>
          <w:sz w:val="28"/>
          <w:szCs w:val="28"/>
          <w:lang w:val="ru-RU"/>
        </w:rPr>
        <w:t>енные в тексте, разобраны ниже.</w:t>
      </w:r>
    </w:p>
    <w:p w14:paraId="637AB69D"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Предохранительно-запорные клапаны (ПЗК)</w:t>
      </w:r>
    </w:p>
    <w:p w14:paraId="75BC9700" w14:textId="77777777" w:rsidR="001268C4" w:rsidRPr="0043372D" w:rsidRDefault="001268C4"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rPr>
        <w:lastRenderedPageBreak/>
        <w:t> </w:t>
      </w:r>
      <w:r w:rsidRPr="0043372D">
        <w:rPr>
          <w:rStyle w:val="a3"/>
          <w:rFonts w:ascii="Times New Roman" w:hAnsi="Times New Roman" w:cs="Times New Roman"/>
          <w:b w:val="0"/>
          <w:bCs w:val="0"/>
          <w:color w:val="000000" w:themeColor="text1"/>
          <w:sz w:val="28"/>
          <w:szCs w:val="28"/>
          <w:lang w:val="ru-RU"/>
        </w:rPr>
        <w:t>Требования к ПЗК</w:t>
      </w:r>
      <w:r w:rsidRPr="0043372D">
        <w:rPr>
          <w:rFonts w:ascii="Times New Roman" w:hAnsi="Times New Roman" w:cs="Times New Roman"/>
          <w:color w:val="000000" w:themeColor="text1"/>
          <w:sz w:val="28"/>
          <w:szCs w:val="28"/>
          <w:lang w:val="ru-RU"/>
        </w:rPr>
        <w:t>:</w:t>
      </w:r>
    </w:p>
    <w:p w14:paraId="5EF9BF67"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Верхний предел срабатывания ПЗК</w:t>
      </w:r>
      <w:r w:rsidRPr="0043372D">
        <w:rPr>
          <w:rFonts w:ascii="Times New Roman" w:hAnsi="Times New Roman" w:cs="Times New Roman"/>
          <w:color w:val="000000" w:themeColor="text1"/>
          <w:sz w:val="28"/>
          <w:szCs w:val="28"/>
          <w:lang w:val="ru-RU"/>
        </w:rPr>
        <w:t>:</w:t>
      </w:r>
    </w:p>
    <w:p w14:paraId="2E30BB8B"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Не должен превышать максимальное рабочее давление газа после регулятора более чем на</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25%</w:t>
      </w:r>
      <w:r w:rsidRPr="0043372D">
        <w:rPr>
          <w:rFonts w:ascii="Times New Roman" w:hAnsi="Times New Roman" w:cs="Times New Roman"/>
          <w:color w:val="000000" w:themeColor="text1"/>
          <w:sz w:val="28"/>
          <w:szCs w:val="28"/>
          <w:lang w:val="ru-RU"/>
        </w:rPr>
        <w:t>.</w:t>
      </w:r>
    </w:p>
    <w:p w14:paraId="1E979745"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Например, если максимальное рабочее давление после регулятора составляет 0.4 МПа, то верхний предел срабатывания ПЗК не должен превышать:</w:t>
      </w:r>
    </w:p>
    <w:p w14:paraId="3892E864"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4837C2A8" wp14:editId="4FF0A037">
            <wp:extent cx="2076740" cy="400106"/>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076740" cy="400106"/>
                    </a:xfrm>
                    <a:prstGeom prst="rect">
                      <a:avLst/>
                    </a:prstGeom>
                  </pic:spPr>
                </pic:pic>
              </a:graphicData>
            </a:graphic>
          </wp:inline>
        </w:drawing>
      </w:r>
    </w:p>
    <w:p w14:paraId="76EA1240" w14:textId="77777777" w:rsidR="001268C4" w:rsidRPr="0043372D" w:rsidRDefault="001268C4"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Нижний предел настройки ПЗК</w:t>
      </w:r>
      <w:r w:rsidRPr="0043372D">
        <w:rPr>
          <w:rFonts w:ascii="Times New Roman" w:eastAsia="Times New Roman" w:hAnsi="Times New Roman" w:cs="Times New Roman"/>
          <w:color w:val="000000" w:themeColor="text1"/>
          <w:sz w:val="28"/>
          <w:szCs w:val="28"/>
          <w:lang w:val="ru-RU"/>
        </w:rPr>
        <w:t>:</w:t>
      </w:r>
    </w:p>
    <w:p w14:paraId="0CCB1DDC" w14:textId="77777777" w:rsidR="001268C4" w:rsidRPr="0043372D" w:rsidRDefault="001268C4"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Должен быть на</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b/>
          <w:bCs/>
          <w:color w:val="000000" w:themeColor="text1"/>
          <w:sz w:val="28"/>
          <w:szCs w:val="28"/>
          <w:lang w:val="ru-RU"/>
        </w:rPr>
        <w:t>10% больше</w:t>
      </w:r>
      <w:r w:rsidRPr="0043372D">
        <w:rPr>
          <w:rFonts w:ascii="Times New Roman" w:eastAsia="Times New Roman" w:hAnsi="Times New Roman" w:cs="Times New Roman"/>
          <w:color w:val="000000" w:themeColor="text1"/>
          <w:sz w:val="28"/>
          <w:szCs w:val="28"/>
          <w:lang w:val="ru-RU"/>
        </w:rPr>
        <w:t>, чем значение рабочего давления на горелку.</w:t>
      </w:r>
    </w:p>
    <w:p w14:paraId="67453718" w14:textId="77777777" w:rsidR="001268C4" w:rsidRPr="0043372D" w:rsidRDefault="001268C4"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Например, если рабочее давление на горелку составляет 0.1 МПа, то нижний предел настройки ПЗК должен быть:</w:t>
      </w:r>
    </w:p>
    <w:p w14:paraId="655F7A12"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3A5F2B9D" wp14:editId="5D3F4A66">
            <wp:extent cx="2019582" cy="362001"/>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019582" cy="362001"/>
                    </a:xfrm>
                    <a:prstGeom prst="rect">
                      <a:avLst/>
                    </a:prstGeom>
                  </pic:spPr>
                </pic:pic>
              </a:graphicData>
            </a:graphic>
          </wp:inline>
        </w:drawing>
      </w:r>
    </w:p>
    <w:p w14:paraId="1ADAE307"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Предохранительно-сбросные клапаны (ПСК)</w:t>
      </w:r>
    </w:p>
    <w:p w14:paraId="5A4438E4" w14:textId="77777777" w:rsidR="001268C4" w:rsidRPr="0043372D" w:rsidRDefault="001268C4"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Style w:val="a3"/>
          <w:rFonts w:ascii="Times New Roman" w:hAnsi="Times New Roman" w:cs="Times New Roman"/>
          <w:b w:val="0"/>
          <w:bCs w:val="0"/>
          <w:color w:val="000000" w:themeColor="text1"/>
          <w:sz w:val="28"/>
          <w:szCs w:val="28"/>
          <w:lang w:val="ru-RU"/>
        </w:rPr>
        <w:t>Требования к ПСК</w:t>
      </w:r>
      <w:r w:rsidRPr="0043372D">
        <w:rPr>
          <w:rFonts w:ascii="Times New Roman" w:hAnsi="Times New Roman" w:cs="Times New Roman"/>
          <w:color w:val="000000" w:themeColor="text1"/>
          <w:sz w:val="28"/>
          <w:szCs w:val="28"/>
          <w:lang w:val="ru-RU"/>
        </w:rPr>
        <w:t>:</w:t>
      </w:r>
    </w:p>
    <w:p w14:paraId="06476942"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ПСК должны обеспечивать сброс газа при превышении максимального рабочего давления после регулятора не более чем на</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15%</w:t>
      </w:r>
      <w:r w:rsidRPr="0043372D">
        <w:rPr>
          <w:rFonts w:ascii="Times New Roman" w:hAnsi="Times New Roman" w:cs="Times New Roman"/>
          <w:color w:val="000000" w:themeColor="text1"/>
          <w:sz w:val="28"/>
          <w:szCs w:val="28"/>
          <w:lang w:val="ru-RU"/>
        </w:rPr>
        <w:t>.</w:t>
      </w:r>
    </w:p>
    <w:p w14:paraId="7C9DC810"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Например, если максимальное рабочее давление после регулятора составляет 0.4 МПа, то ПСК должен срабатывать при:</w:t>
      </w:r>
    </w:p>
    <w:p w14:paraId="4C110BC4"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noProof/>
          <w:color w:val="000000" w:themeColor="text1"/>
          <w:sz w:val="28"/>
          <w:szCs w:val="28"/>
        </w:rPr>
        <w:drawing>
          <wp:inline distT="0" distB="0" distL="0" distR="0" wp14:anchorId="090352B9" wp14:editId="601624E3">
            <wp:extent cx="2010056" cy="323895"/>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010056" cy="323895"/>
                    </a:xfrm>
                    <a:prstGeom prst="rect">
                      <a:avLst/>
                    </a:prstGeom>
                  </pic:spPr>
                </pic:pic>
              </a:graphicData>
            </a:graphic>
          </wp:inline>
        </w:drawing>
      </w:r>
    </w:p>
    <w:p w14:paraId="44FD4514"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b w:val="0"/>
          <w:bCs w:val="0"/>
          <w:color w:val="000000" w:themeColor="text1"/>
          <w:sz w:val="28"/>
          <w:szCs w:val="28"/>
          <w:lang w:val="ru-RU"/>
        </w:rPr>
        <w:t>Определение количества газа, подлежащего сбросу</w:t>
      </w:r>
      <w:r w:rsidRPr="0043372D">
        <w:rPr>
          <w:rFonts w:ascii="Times New Roman" w:hAnsi="Times New Roman" w:cs="Times New Roman"/>
          <w:color w:val="000000" w:themeColor="text1"/>
          <w:sz w:val="28"/>
          <w:szCs w:val="28"/>
          <w:lang w:val="ru-RU"/>
        </w:rPr>
        <w:t>:</w:t>
      </w:r>
    </w:p>
    <w:p w14:paraId="434FF92A"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Количество газа, подлежащего сбросу ПСК, определяется по формуле:</w:t>
      </w:r>
    </w:p>
    <w:p w14:paraId="64CDDF08" w14:textId="388E420F"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lastRenderedPageBreak/>
        <w:drawing>
          <wp:inline distT="0" distB="0" distL="0" distR="0" wp14:anchorId="30FA871B" wp14:editId="2F7702A8">
            <wp:extent cx="1752845" cy="28579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752845" cy="285790"/>
                    </a:xfrm>
                    <a:prstGeom prst="rect">
                      <a:avLst/>
                    </a:prstGeom>
                  </pic:spPr>
                </pic:pic>
              </a:graphicData>
            </a:graphic>
          </wp:inline>
        </w:drawing>
      </w:r>
    </w:p>
    <w:p w14:paraId="48F224BA" w14:textId="77777777" w:rsidR="001268C4" w:rsidRPr="0043372D" w:rsidRDefault="001268C4"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Style w:val="a3"/>
          <w:rFonts w:ascii="Times New Roman" w:hAnsi="Times New Roman" w:cs="Times New Roman"/>
          <w:b w:val="0"/>
          <w:bCs w:val="0"/>
          <w:color w:val="000000" w:themeColor="text1"/>
          <w:sz w:val="28"/>
          <w:szCs w:val="28"/>
          <w:lang w:val="ru-RU"/>
        </w:rPr>
        <w:t>Формулы для расчета количества газа при отсутствии ПЗК</w:t>
      </w:r>
      <w:r w:rsidRPr="0043372D">
        <w:rPr>
          <w:rFonts w:ascii="Times New Roman" w:hAnsi="Times New Roman" w:cs="Times New Roman"/>
          <w:color w:val="000000" w:themeColor="text1"/>
          <w:sz w:val="28"/>
          <w:szCs w:val="28"/>
          <w:lang w:val="ru-RU"/>
        </w:rPr>
        <w:t>:</w:t>
      </w:r>
    </w:p>
    <w:p w14:paraId="0C77BFDA"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 xml:space="preserve">Для регулятора давления с </w:t>
      </w:r>
      <w:proofErr w:type="spellStart"/>
      <w:r w:rsidRPr="0043372D">
        <w:rPr>
          <w:rStyle w:val="a3"/>
          <w:rFonts w:ascii="Times New Roman" w:hAnsi="Times New Roman" w:cs="Times New Roman"/>
          <w:color w:val="000000" w:themeColor="text1"/>
          <w:sz w:val="28"/>
          <w:szCs w:val="28"/>
          <w:lang w:val="ru-RU"/>
        </w:rPr>
        <w:t>голотишковым</w:t>
      </w:r>
      <w:proofErr w:type="spellEnd"/>
      <w:r w:rsidRPr="0043372D">
        <w:rPr>
          <w:rStyle w:val="a3"/>
          <w:rFonts w:ascii="Times New Roman" w:hAnsi="Times New Roman" w:cs="Times New Roman"/>
          <w:color w:val="000000" w:themeColor="text1"/>
          <w:sz w:val="28"/>
          <w:szCs w:val="28"/>
          <w:lang w:val="ru-RU"/>
        </w:rPr>
        <w:t xml:space="preserve"> клапаном</w:t>
      </w:r>
      <w:r w:rsidRPr="0043372D">
        <w:rPr>
          <w:rFonts w:ascii="Times New Roman" w:hAnsi="Times New Roman" w:cs="Times New Roman"/>
          <w:color w:val="000000" w:themeColor="text1"/>
          <w:sz w:val="28"/>
          <w:szCs w:val="28"/>
          <w:lang w:val="ru-RU"/>
        </w:rPr>
        <w:t>:</w:t>
      </w:r>
    </w:p>
    <w:p w14:paraId="6907BE39" w14:textId="77777777" w:rsidR="001268C4" w:rsidRPr="0043372D" w:rsidRDefault="0031511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 xml:space="preserve">          </w:t>
      </w:r>
      <w:r w:rsidR="001268C4" w:rsidRPr="0043372D">
        <w:rPr>
          <w:rFonts w:ascii="Times New Roman" w:hAnsi="Times New Roman" w:cs="Times New Roman"/>
          <w:noProof/>
          <w:color w:val="000000" w:themeColor="text1"/>
          <w:sz w:val="28"/>
          <w:szCs w:val="28"/>
        </w:rPr>
        <w:drawing>
          <wp:inline distT="0" distB="0" distL="0" distR="0" wp14:anchorId="56F31851" wp14:editId="44891490">
            <wp:extent cx="1648055" cy="36200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648055" cy="362001"/>
                    </a:xfrm>
                    <a:prstGeom prst="rect">
                      <a:avLst/>
                    </a:prstGeom>
                  </pic:spPr>
                </pic:pic>
              </a:graphicData>
            </a:graphic>
          </wp:inline>
        </w:drawing>
      </w:r>
    </w:p>
    <w:p w14:paraId="69197B1A" w14:textId="77777777" w:rsidR="001268C4" w:rsidRPr="0043372D" w:rsidRDefault="001268C4"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Где</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bdr w:val="none" w:sz="0" w:space="0" w:color="auto" w:frame="1"/>
        </w:rPr>
        <w:t>k</w:t>
      </w:r>
      <w:r w:rsidRPr="0043372D">
        <w:rPr>
          <w:rFonts w:ascii="Times New Roman" w:eastAsia="Times New Roman" w:hAnsi="Times New Roman" w:cs="Times New Roman"/>
          <w:color w:val="000000" w:themeColor="text1"/>
          <w:sz w:val="28"/>
          <w:szCs w:val="28"/>
          <w:bdr w:val="none" w:sz="0" w:space="0" w:color="auto" w:frame="1"/>
          <w:lang w:val="ru-RU"/>
        </w:rPr>
        <w:t>1</w:t>
      </w:r>
      <w:r w:rsidRPr="0043372D">
        <w:rPr>
          <w:rFonts w:ascii="Times New Roman" w:eastAsia="Times New Roman" w:hAnsi="Times New Roman" w:cs="Times New Roman"/>
          <w:color w:val="000000" w:themeColor="text1"/>
          <w:sz w:val="28"/>
          <w:szCs w:val="28"/>
          <w:lang w:val="ru-RU"/>
        </w:rPr>
        <w:t>​</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color w:val="000000" w:themeColor="text1"/>
          <w:sz w:val="28"/>
          <w:szCs w:val="28"/>
          <w:lang w:val="ru-RU"/>
        </w:rPr>
        <w:t>— коэффициент, зависящий от конструкции регулятора.</w:t>
      </w:r>
    </w:p>
    <w:p w14:paraId="119491F4" w14:textId="77777777" w:rsidR="001268C4" w:rsidRPr="0043372D" w:rsidRDefault="001268C4"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b/>
          <w:bCs/>
          <w:color w:val="000000" w:themeColor="text1"/>
          <w:sz w:val="28"/>
          <w:szCs w:val="28"/>
          <w:lang w:val="ru-RU"/>
        </w:rPr>
        <w:t>Для регулирующих заглушек</w:t>
      </w:r>
      <w:r w:rsidRPr="0043372D">
        <w:rPr>
          <w:rFonts w:ascii="Times New Roman" w:eastAsia="Times New Roman" w:hAnsi="Times New Roman" w:cs="Times New Roman"/>
          <w:color w:val="000000" w:themeColor="text1"/>
          <w:sz w:val="28"/>
          <w:szCs w:val="28"/>
          <w:lang w:val="ru-RU"/>
        </w:rPr>
        <w:t>:</w:t>
      </w:r>
    </w:p>
    <w:p w14:paraId="0BAFFAA3" w14:textId="77777777" w:rsidR="001268C4" w:rsidRPr="0043372D" w:rsidRDefault="0031511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 xml:space="preserve">            </w:t>
      </w:r>
      <w:r w:rsidR="001268C4" w:rsidRPr="0043372D">
        <w:rPr>
          <w:rFonts w:ascii="Times New Roman" w:eastAsia="Times New Roman" w:hAnsi="Times New Roman" w:cs="Times New Roman"/>
          <w:noProof/>
          <w:color w:val="000000" w:themeColor="text1"/>
          <w:sz w:val="28"/>
          <w:szCs w:val="28"/>
        </w:rPr>
        <w:drawing>
          <wp:inline distT="0" distB="0" distL="0" distR="0" wp14:anchorId="4EBBFE76" wp14:editId="59E6AD5B">
            <wp:extent cx="1619476" cy="342948"/>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619476" cy="342948"/>
                    </a:xfrm>
                    <a:prstGeom prst="rect">
                      <a:avLst/>
                    </a:prstGeom>
                  </pic:spPr>
                </pic:pic>
              </a:graphicData>
            </a:graphic>
          </wp:inline>
        </w:drawing>
      </w:r>
    </w:p>
    <w:p w14:paraId="792EED25"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Где</w:t>
      </w:r>
      <w:r w:rsidRPr="0043372D">
        <w:rPr>
          <w:rFonts w:ascii="Times New Roman" w:hAnsi="Times New Roman" w:cs="Times New Roman"/>
          <w:color w:val="000000" w:themeColor="text1"/>
          <w:sz w:val="28"/>
          <w:szCs w:val="28"/>
        </w:rPr>
        <w:t> </w:t>
      </w:r>
      <w:r w:rsidRPr="0043372D">
        <w:rPr>
          <w:rStyle w:val="katex-mathml"/>
          <w:rFonts w:ascii="Times New Roman" w:hAnsi="Times New Roman" w:cs="Times New Roman"/>
          <w:color w:val="000000" w:themeColor="text1"/>
          <w:sz w:val="28"/>
          <w:szCs w:val="28"/>
          <w:bdr w:val="none" w:sz="0" w:space="0" w:color="auto" w:frame="1"/>
        </w:rPr>
        <w:t>k</w:t>
      </w:r>
      <w:r w:rsidRPr="0043372D">
        <w:rPr>
          <w:rStyle w:val="katex-mathml"/>
          <w:rFonts w:ascii="Times New Roman" w:hAnsi="Times New Roman" w:cs="Times New Roman"/>
          <w:color w:val="000000" w:themeColor="text1"/>
          <w:sz w:val="28"/>
          <w:szCs w:val="28"/>
          <w:bdr w:val="none" w:sz="0" w:space="0" w:color="auto" w:frame="1"/>
          <w:lang w:val="ru-RU"/>
        </w:rPr>
        <w:t>2</w:t>
      </w:r>
      <w:r w:rsidRPr="0043372D">
        <w:rPr>
          <w:rFonts w:ascii="Times New Roman" w:hAnsi="Times New Roman" w:cs="Times New Roman"/>
          <w:color w:val="000000" w:themeColor="text1"/>
          <w:sz w:val="28"/>
          <w:szCs w:val="28"/>
        </w:rPr>
        <w:t> </w:t>
      </w:r>
      <w:r w:rsidRPr="0043372D">
        <w:rPr>
          <w:rFonts w:ascii="Times New Roman" w:hAnsi="Times New Roman" w:cs="Times New Roman"/>
          <w:color w:val="000000" w:themeColor="text1"/>
          <w:sz w:val="28"/>
          <w:szCs w:val="28"/>
          <w:lang w:val="ru-RU"/>
        </w:rPr>
        <w:t>— коэффициент, зависящий от конструкции заглушки.</w:t>
      </w:r>
    </w:p>
    <w:p w14:paraId="686C994F" w14:textId="77777777" w:rsidR="001830B1" w:rsidRPr="0043372D" w:rsidRDefault="0045413B" w:rsidP="0043372D">
      <w:pPr>
        <w:spacing w:after="0" w:line="360" w:lineRule="auto"/>
        <w:ind w:firstLine="720"/>
        <w:jc w:val="both"/>
        <w:rPr>
          <w:rStyle w:val="a3"/>
          <w:rFonts w:ascii="Times New Roman" w:hAnsi="Times New Roman" w:cs="Times New Roman"/>
          <w:b w:val="0"/>
          <w:bCs w:val="0"/>
          <w:color w:val="000000" w:themeColor="text1"/>
          <w:sz w:val="28"/>
          <w:szCs w:val="28"/>
          <w:lang w:val="ru-RU"/>
        </w:rPr>
      </w:pPr>
      <w:r w:rsidRPr="0043372D">
        <w:rPr>
          <w:rStyle w:val="a3"/>
          <w:rFonts w:ascii="Times New Roman" w:hAnsi="Times New Roman" w:cs="Times New Roman"/>
          <w:color w:val="000000" w:themeColor="text1"/>
          <w:sz w:val="28"/>
          <w:szCs w:val="28"/>
          <w:lang w:val="ru-RU"/>
        </w:rPr>
        <w:t>п</w:t>
      </w:r>
      <w:r w:rsidR="001268C4" w:rsidRPr="0043372D">
        <w:rPr>
          <w:rStyle w:val="a3"/>
          <w:rFonts w:ascii="Times New Roman" w:hAnsi="Times New Roman" w:cs="Times New Roman"/>
          <w:color w:val="000000" w:themeColor="text1"/>
          <w:sz w:val="28"/>
          <w:szCs w:val="28"/>
          <w:lang w:val="ru-RU"/>
        </w:rPr>
        <w:t>ример расчета количества газа для сброса ПСК</w:t>
      </w:r>
    </w:p>
    <w:p w14:paraId="7FCB47CA" w14:textId="29425D71"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Расчет количества газа для сброса:</w:t>
      </w:r>
    </w:p>
    <w:p w14:paraId="348E001A"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eastAsia="Times New Roman" w:hAnsi="Times New Roman" w:cs="Times New Roman"/>
          <w:noProof/>
          <w:color w:val="000000" w:themeColor="text1"/>
          <w:sz w:val="28"/>
          <w:szCs w:val="28"/>
        </w:rPr>
        <w:drawing>
          <wp:inline distT="0" distB="0" distL="0" distR="0" wp14:anchorId="1B05CDA3" wp14:editId="7207878C">
            <wp:extent cx="2248214" cy="4763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248214" cy="476316"/>
                    </a:xfrm>
                    <a:prstGeom prst="rect">
                      <a:avLst/>
                    </a:prstGeom>
                  </pic:spPr>
                </pic:pic>
              </a:graphicData>
            </a:graphic>
          </wp:inline>
        </w:drawing>
      </w:r>
    </w:p>
    <w:p w14:paraId="46A6B8B1" w14:textId="77777777" w:rsidR="001268C4" w:rsidRPr="0043372D" w:rsidRDefault="001268C4"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описывает требования к суммарному количеству газа, подлежащему сбросу через</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b/>
          <w:bCs/>
          <w:color w:val="000000" w:themeColor="text1"/>
          <w:sz w:val="28"/>
          <w:szCs w:val="28"/>
          <w:lang w:val="ru-RU"/>
        </w:rPr>
        <w:t>предохранительно-сбросные клапаны (ПСК)</w:t>
      </w:r>
      <w:r w:rsidRPr="0043372D">
        <w:rPr>
          <w:rFonts w:ascii="Times New Roman" w:eastAsia="Times New Roman" w:hAnsi="Times New Roman" w:cs="Times New Roman"/>
          <w:color w:val="000000" w:themeColor="text1"/>
          <w:sz w:val="28"/>
          <w:szCs w:val="28"/>
          <w:lang w:val="ru-RU"/>
        </w:rPr>
        <w:t>, в случае установки нескольких регуляторов давления в</w:t>
      </w:r>
      <w:r w:rsidRPr="0043372D">
        <w:rPr>
          <w:rFonts w:ascii="Times New Roman" w:eastAsia="Times New Roman" w:hAnsi="Times New Roman" w:cs="Times New Roman"/>
          <w:color w:val="000000" w:themeColor="text1"/>
          <w:sz w:val="28"/>
          <w:szCs w:val="28"/>
        </w:rPr>
        <w:t> </w:t>
      </w:r>
      <w:r w:rsidRPr="0043372D">
        <w:rPr>
          <w:rFonts w:ascii="Times New Roman" w:eastAsia="Times New Roman" w:hAnsi="Times New Roman" w:cs="Times New Roman"/>
          <w:b/>
          <w:bCs/>
          <w:color w:val="000000" w:themeColor="text1"/>
          <w:sz w:val="28"/>
          <w:szCs w:val="28"/>
          <w:lang w:val="ru-RU"/>
        </w:rPr>
        <w:t>Газорегуляторном пункте (ГРП)</w:t>
      </w:r>
      <w:r w:rsidRPr="0043372D">
        <w:rPr>
          <w:rFonts w:ascii="Times New Roman" w:eastAsia="Times New Roman" w:hAnsi="Times New Roman" w:cs="Times New Roman"/>
          <w:color w:val="000000" w:themeColor="text1"/>
          <w:sz w:val="28"/>
          <w:szCs w:val="28"/>
          <w:lang w:val="ru-RU"/>
        </w:rPr>
        <w:t>. Основные моменты и формулы, привед</w:t>
      </w:r>
      <w:r w:rsidR="00315118" w:rsidRPr="0043372D">
        <w:rPr>
          <w:rFonts w:ascii="Times New Roman" w:eastAsia="Times New Roman" w:hAnsi="Times New Roman" w:cs="Times New Roman"/>
          <w:color w:val="000000" w:themeColor="text1"/>
          <w:sz w:val="28"/>
          <w:szCs w:val="28"/>
          <w:lang w:val="ru-RU"/>
        </w:rPr>
        <w:t>енные в тексте, разобраны ниже.</w:t>
      </w:r>
    </w:p>
    <w:p w14:paraId="05083093" w14:textId="77777777" w:rsidR="001268C4" w:rsidRPr="0043372D" w:rsidRDefault="00315118" w:rsidP="0043372D">
      <w:pPr>
        <w:spacing w:after="0" w:line="360" w:lineRule="auto"/>
        <w:ind w:firstLine="720"/>
        <w:jc w:val="both"/>
        <w:rPr>
          <w:rFonts w:ascii="Times New Roman" w:eastAsia="Times New Roman" w:hAnsi="Times New Roman" w:cs="Times New Roman"/>
          <w:b/>
          <w:bCs/>
          <w:color w:val="000000" w:themeColor="text1"/>
          <w:sz w:val="28"/>
          <w:szCs w:val="28"/>
          <w:lang w:val="ru-RU"/>
        </w:rPr>
      </w:pPr>
      <w:proofErr w:type="gramStart"/>
      <w:r w:rsidRPr="0043372D">
        <w:rPr>
          <w:rFonts w:ascii="Times New Roman" w:eastAsia="Times New Roman" w:hAnsi="Times New Roman" w:cs="Times New Roman"/>
          <w:b/>
          <w:bCs/>
          <w:color w:val="000000" w:themeColor="text1"/>
          <w:sz w:val="28"/>
          <w:szCs w:val="28"/>
          <w:lang w:val="ru-RU"/>
        </w:rPr>
        <w:t xml:space="preserve">Требования </w:t>
      </w:r>
      <w:r w:rsidR="001268C4" w:rsidRPr="0043372D">
        <w:rPr>
          <w:rFonts w:ascii="Times New Roman" w:eastAsia="Times New Roman" w:hAnsi="Times New Roman" w:cs="Times New Roman"/>
          <w:b/>
          <w:bCs/>
          <w:color w:val="000000" w:themeColor="text1"/>
          <w:sz w:val="28"/>
          <w:szCs w:val="28"/>
          <w:lang w:val="ru-RU"/>
        </w:rPr>
        <w:t xml:space="preserve"> суммарному</w:t>
      </w:r>
      <w:proofErr w:type="gramEnd"/>
      <w:r w:rsidR="001268C4" w:rsidRPr="0043372D">
        <w:rPr>
          <w:rFonts w:ascii="Times New Roman" w:eastAsia="Times New Roman" w:hAnsi="Times New Roman" w:cs="Times New Roman"/>
          <w:b/>
          <w:bCs/>
          <w:color w:val="000000" w:themeColor="text1"/>
          <w:sz w:val="28"/>
          <w:szCs w:val="28"/>
          <w:lang w:val="ru-RU"/>
        </w:rPr>
        <w:t xml:space="preserve"> количеству газа для сброса ПСК</w:t>
      </w:r>
    </w:p>
    <w:p w14:paraId="263C3BD0" w14:textId="77777777" w:rsidR="001268C4" w:rsidRPr="0043372D" w:rsidRDefault="001268C4" w:rsidP="0043372D">
      <w:pPr>
        <w:spacing w:after="0" w:line="360" w:lineRule="auto"/>
        <w:ind w:firstLine="720"/>
        <w:jc w:val="both"/>
        <w:rPr>
          <w:rFonts w:ascii="Times New Roman" w:eastAsia="Times New Roman" w:hAnsi="Times New Roman" w:cs="Times New Roman"/>
          <w:color w:val="000000" w:themeColor="text1"/>
          <w:sz w:val="28"/>
          <w:szCs w:val="28"/>
          <w:lang w:val="ru-RU"/>
        </w:rPr>
      </w:pPr>
      <w:r w:rsidRPr="0043372D">
        <w:rPr>
          <w:rFonts w:ascii="Times New Roman" w:eastAsia="Times New Roman" w:hAnsi="Times New Roman" w:cs="Times New Roman"/>
          <w:color w:val="000000" w:themeColor="text1"/>
          <w:sz w:val="28"/>
          <w:szCs w:val="28"/>
          <w:lang w:val="ru-RU"/>
        </w:rPr>
        <w:t>Если в ГРП установлено несколько регуляторов давления, суммарное количество газа, подлежащее сбросу через ПСК, должно удовлетворять условию:</w:t>
      </w:r>
    </w:p>
    <w:p w14:paraId="2215F913" w14:textId="77777777" w:rsidR="001830B1" w:rsidRPr="0043372D" w:rsidRDefault="001268C4" w:rsidP="0043372D">
      <w:pPr>
        <w:spacing w:after="0" w:line="360" w:lineRule="auto"/>
        <w:ind w:firstLine="720"/>
        <w:jc w:val="both"/>
        <w:rPr>
          <w:rStyle w:val="a3"/>
          <w:rFonts w:ascii="Times New Roman" w:hAnsi="Times New Roman" w:cs="Times New Roman"/>
          <w:b w:val="0"/>
          <w:bCs w:val="0"/>
          <w:color w:val="000000" w:themeColor="text1"/>
          <w:sz w:val="28"/>
          <w:szCs w:val="28"/>
        </w:rPr>
      </w:pPr>
      <w:r w:rsidRPr="0043372D">
        <w:rPr>
          <w:rFonts w:ascii="Times New Roman" w:eastAsia="Times New Roman" w:hAnsi="Times New Roman" w:cs="Times New Roman"/>
          <w:noProof/>
          <w:color w:val="000000" w:themeColor="text1"/>
          <w:sz w:val="28"/>
          <w:szCs w:val="28"/>
        </w:rPr>
        <w:drawing>
          <wp:inline distT="0" distB="0" distL="0" distR="0" wp14:anchorId="6E1FA366" wp14:editId="25E7FB59">
            <wp:extent cx="2286319" cy="42868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286319" cy="428685"/>
                    </a:xfrm>
                    <a:prstGeom prst="rect">
                      <a:avLst/>
                    </a:prstGeom>
                  </pic:spPr>
                </pic:pic>
              </a:graphicData>
            </a:graphic>
          </wp:inline>
        </w:drawing>
      </w:r>
    </w:p>
    <w:p w14:paraId="2FB1B525" w14:textId="692F04D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b w:val="0"/>
          <w:bCs w:val="0"/>
          <w:color w:val="000000" w:themeColor="text1"/>
          <w:sz w:val="28"/>
          <w:szCs w:val="28"/>
        </w:rPr>
        <w:t> </w:t>
      </w:r>
      <w:r w:rsidRPr="0043372D">
        <w:rPr>
          <w:rStyle w:val="a3"/>
          <w:rFonts w:ascii="Times New Roman" w:hAnsi="Times New Roman" w:cs="Times New Roman"/>
          <w:b w:val="0"/>
          <w:bCs w:val="0"/>
          <w:color w:val="000000" w:themeColor="text1"/>
          <w:sz w:val="28"/>
          <w:szCs w:val="28"/>
          <w:lang w:val="ru-RU"/>
        </w:rPr>
        <w:t>расчета</w:t>
      </w:r>
    </w:p>
    <w:p w14:paraId="4F7F2023" w14:textId="77777777" w:rsidR="001268C4" w:rsidRPr="0043372D" w:rsidRDefault="001268C4"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t>Расчет суммарной пропускной способности:</w:t>
      </w:r>
    </w:p>
    <w:p w14:paraId="5B00B46E"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eastAsia="Times New Roman" w:hAnsi="Times New Roman" w:cs="Times New Roman"/>
          <w:noProof/>
          <w:color w:val="000000" w:themeColor="text1"/>
          <w:sz w:val="28"/>
          <w:szCs w:val="28"/>
        </w:rPr>
        <w:lastRenderedPageBreak/>
        <w:drawing>
          <wp:inline distT="0" distB="0" distL="0" distR="0" wp14:anchorId="2301FAD6" wp14:editId="4BD99CDF">
            <wp:extent cx="2981741" cy="390580"/>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981741" cy="390580"/>
                    </a:xfrm>
                    <a:prstGeom prst="rect">
                      <a:avLst/>
                    </a:prstGeom>
                  </pic:spPr>
                </pic:pic>
              </a:graphicData>
            </a:graphic>
          </wp:inline>
        </w:drawing>
      </w:r>
    </w:p>
    <w:p w14:paraId="4516D85F" w14:textId="77777777" w:rsidR="001268C4" w:rsidRPr="0043372D" w:rsidRDefault="001268C4"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t>Расчет минимального количества газа для сброса:</w:t>
      </w:r>
    </w:p>
    <w:p w14:paraId="18778A62" w14:textId="77777777" w:rsidR="001268C4"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eastAsia="Times New Roman" w:hAnsi="Times New Roman" w:cs="Times New Roman"/>
          <w:noProof/>
          <w:color w:val="000000" w:themeColor="text1"/>
          <w:sz w:val="28"/>
          <w:szCs w:val="28"/>
        </w:rPr>
        <w:drawing>
          <wp:inline distT="0" distB="0" distL="0" distR="0" wp14:anchorId="1C593B9B" wp14:editId="7663FF02">
            <wp:extent cx="2829320" cy="371527"/>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829320" cy="371527"/>
                    </a:xfrm>
                    <a:prstGeom prst="rect">
                      <a:avLst/>
                    </a:prstGeom>
                  </pic:spPr>
                </pic:pic>
              </a:graphicData>
            </a:graphic>
          </wp:inline>
        </w:drawing>
      </w:r>
    </w:p>
    <w:p w14:paraId="3D048B39" w14:textId="77777777" w:rsidR="004A3A68" w:rsidRPr="0043372D" w:rsidRDefault="001268C4"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Таким образом, для каждого регулятора количество газа, подлежащее сбросу через ПСК, должно быть не менее</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color w:val="000000" w:themeColor="text1"/>
          <w:sz w:val="28"/>
          <w:szCs w:val="28"/>
          <w:lang w:val="ru-RU"/>
        </w:rPr>
        <w:t>25 м³/ч</w:t>
      </w:r>
      <w:r w:rsidRPr="0043372D">
        <w:rPr>
          <w:rFonts w:ascii="Times New Roman" w:hAnsi="Times New Roman" w:cs="Times New Roman"/>
          <w:color w:val="000000" w:themeColor="text1"/>
          <w:sz w:val="28"/>
          <w:szCs w:val="28"/>
          <w:lang w:val="ru-RU"/>
        </w:rPr>
        <w:t>.</w:t>
      </w:r>
    </w:p>
    <w:p w14:paraId="725DD754" w14:textId="77777777" w:rsidR="001268C4" w:rsidRPr="0043372D" w:rsidRDefault="004A3A68" w:rsidP="0043372D">
      <w:pPr>
        <w:spacing w:after="0" w:line="360" w:lineRule="auto"/>
        <w:ind w:firstLine="720"/>
        <w:jc w:val="both"/>
        <w:rPr>
          <w:rFonts w:ascii="Times New Roman" w:hAnsi="Times New Roman" w:cs="Times New Roman"/>
          <w:b/>
          <w:bCs/>
          <w:color w:val="000000" w:themeColor="text1"/>
          <w:sz w:val="28"/>
          <w:szCs w:val="28"/>
          <w:lang w:val="ru-RU"/>
        </w:rPr>
      </w:pPr>
      <w:proofErr w:type="gramStart"/>
      <w:r w:rsidRPr="0043372D">
        <w:rPr>
          <w:rFonts w:ascii="Times New Roman" w:eastAsia="Times New Roman" w:hAnsi="Times New Roman" w:cs="Times New Roman"/>
          <w:b/>
          <w:bCs/>
          <w:color w:val="000000" w:themeColor="text1"/>
          <w:sz w:val="28"/>
          <w:szCs w:val="28"/>
          <w:lang w:val="ru-RU"/>
        </w:rPr>
        <w:t xml:space="preserve">7 </w:t>
      </w:r>
      <w:r w:rsidR="006715E3" w:rsidRPr="0043372D">
        <w:rPr>
          <w:rFonts w:ascii="Times New Roman" w:eastAsia="Times New Roman" w:hAnsi="Times New Roman" w:cs="Times New Roman"/>
          <w:b/>
          <w:bCs/>
          <w:color w:val="000000" w:themeColor="text1"/>
          <w:sz w:val="28"/>
          <w:szCs w:val="28"/>
          <w:lang w:val="ru-RU"/>
        </w:rPr>
        <w:t>.</w:t>
      </w:r>
      <w:r w:rsidRPr="0043372D">
        <w:rPr>
          <w:rFonts w:ascii="Times New Roman" w:eastAsia="Times New Roman" w:hAnsi="Times New Roman" w:cs="Times New Roman"/>
          <w:b/>
          <w:bCs/>
          <w:color w:val="000000" w:themeColor="text1"/>
          <w:sz w:val="28"/>
          <w:szCs w:val="28"/>
          <w:lang w:val="ru-RU"/>
        </w:rPr>
        <w:t>Спецификация</w:t>
      </w:r>
      <w:proofErr w:type="gramEnd"/>
      <w:r w:rsidRPr="0043372D">
        <w:rPr>
          <w:rFonts w:ascii="Times New Roman" w:eastAsia="Times New Roman" w:hAnsi="Times New Roman" w:cs="Times New Roman"/>
          <w:b/>
          <w:bCs/>
          <w:color w:val="000000" w:themeColor="text1"/>
          <w:sz w:val="28"/>
          <w:szCs w:val="28"/>
          <w:lang w:val="ru-RU"/>
        </w:rPr>
        <w:t xml:space="preserve"> оборудования заказчика</w:t>
      </w:r>
    </w:p>
    <w:p w14:paraId="151AB89D"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Спецификация оборудования заказчика — это документ, который содержит перечень всего оборудования, необходимого для реализации проекта, с указанием его технических характеристик, количества и других параметров. Этот документ используется для закупки оборудования, контроля его поставки и монтажа. Ниже приведен пример структуры и содержания спецификации оборудования для газорегуляторного пункта (ГРП) или другой газовой системы.</w:t>
      </w:r>
    </w:p>
    <w:p w14:paraId="3D2925B1"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Спецификация оборудования заказчика</w:t>
      </w:r>
    </w:p>
    <w:p w14:paraId="6E97DC27" w14:textId="77777777" w:rsidR="004A3A68" w:rsidRPr="0043372D" w:rsidRDefault="004A3A68"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Style w:val="a3"/>
          <w:rFonts w:ascii="Times New Roman" w:hAnsi="Times New Roman" w:cs="Times New Roman"/>
          <w:b w:val="0"/>
          <w:bCs w:val="0"/>
          <w:color w:val="000000" w:themeColor="text1"/>
          <w:sz w:val="28"/>
          <w:szCs w:val="28"/>
          <w:lang w:val="ru-RU"/>
        </w:rPr>
        <w:t>Общие данные</w:t>
      </w:r>
    </w:p>
    <w:p w14:paraId="52E5B0BD"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Наименование объекта: Газорегуляторный пункт (ГРП) Марковского месторождения.</w:t>
      </w:r>
    </w:p>
    <w:p w14:paraId="50BA2424"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Заказчик: [Наименование заказчика].</w:t>
      </w:r>
    </w:p>
    <w:p w14:paraId="10095EFC"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Исполнитель: [Наименование проектной организации].</w:t>
      </w:r>
    </w:p>
    <w:p w14:paraId="528D9E38"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Дата составления: [Дата].</w:t>
      </w:r>
    </w:p>
    <w:p w14:paraId="1DFBBEC9"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Номер документа: [Номер спецификации].</w:t>
      </w:r>
    </w:p>
    <w:p w14:paraId="5DD2E2D5" w14:textId="77777777" w:rsidR="004A3A68" w:rsidRPr="0043372D" w:rsidRDefault="004A3A68" w:rsidP="0043372D">
      <w:pPr>
        <w:spacing w:after="0" w:line="360" w:lineRule="auto"/>
        <w:ind w:firstLine="720"/>
        <w:jc w:val="both"/>
        <w:rPr>
          <w:rStyle w:val="a3"/>
          <w:rFonts w:ascii="Times New Roman" w:hAnsi="Times New Roman" w:cs="Times New Roman"/>
          <w:b w:val="0"/>
          <w:bCs w:val="0"/>
          <w:color w:val="000000" w:themeColor="text1"/>
          <w:sz w:val="28"/>
          <w:szCs w:val="28"/>
          <w:lang w:val="ru-RU"/>
        </w:rPr>
      </w:pPr>
      <w:r w:rsidRPr="0043372D">
        <w:rPr>
          <w:rStyle w:val="a3"/>
          <w:rFonts w:ascii="Times New Roman" w:hAnsi="Times New Roman" w:cs="Times New Roman"/>
          <w:color w:val="000000" w:themeColor="text1"/>
          <w:sz w:val="28"/>
          <w:szCs w:val="28"/>
          <w:lang w:val="ru-RU"/>
        </w:rPr>
        <w:t>заполнения спецификации для ГРП</w:t>
      </w:r>
    </w:p>
    <w:p w14:paraId="1DEC6081" w14:textId="020B74B6" w:rsidR="004A3A68" w:rsidRPr="0043372D" w:rsidRDefault="00D04AC5"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lastRenderedPageBreak/>
        <w:drawing>
          <wp:inline distT="0" distB="0" distL="0" distR="0" wp14:anchorId="7799536F" wp14:editId="7022CC7B">
            <wp:extent cx="5486400" cy="2675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486400" cy="2675255"/>
                    </a:xfrm>
                    <a:prstGeom prst="rect">
                      <a:avLst/>
                    </a:prstGeom>
                  </pic:spPr>
                </pic:pic>
              </a:graphicData>
            </a:graphic>
          </wp:inline>
        </w:drawing>
      </w:r>
    </w:p>
    <w:p w14:paraId="103EEA24" w14:textId="77777777" w:rsidR="00D04AC5" w:rsidRPr="0043372D" w:rsidRDefault="00D04AC5"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drawing>
          <wp:inline distT="0" distB="0" distL="0" distR="0" wp14:anchorId="5FFF0435" wp14:editId="200B0EE7">
            <wp:extent cx="5486400" cy="2501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486400" cy="2501900"/>
                    </a:xfrm>
                    <a:prstGeom prst="rect">
                      <a:avLst/>
                    </a:prstGeom>
                  </pic:spPr>
                </pic:pic>
              </a:graphicData>
            </a:graphic>
          </wp:inline>
        </w:drawing>
      </w:r>
    </w:p>
    <w:p w14:paraId="58A9202C" w14:textId="77777777" w:rsidR="004A3A68" w:rsidRPr="0043372D" w:rsidRDefault="004A3A68"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Style w:val="a3"/>
          <w:rFonts w:ascii="Times New Roman" w:hAnsi="Times New Roman" w:cs="Times New Roman"/>
          <w:b w:val="0"/>
          <w:bCs w:val="0"/>
          <w:color w:val="000000" w:themeColor="text1"/>
          <w:sz w:val="28"/>
          <w:szCs w:val="28"/>
          <w:lang w:val="ru-RU"/>
        </w:rPr>
        <w:t>Технические требования</w:t>
      </w:r>
    </w:p>
    <w:p w14:paraId="6B44218E"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Все оборудование должно соответствовать требованиям ГОСТ, СНиП и «Правил безопасности в газовом хозяйстве».</w:t>
      </w:r>
    </w:p>
    <w:p w14:paraId="2FC8422B"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Регуляторы давления должны обеспечивать точность регулирования ±5%.</w:t>
      </w:r>
    </w:p>
    <w:p w14:paraId="309F2F95"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Фильтры должны иметь степень очистки не менее 99%.</w:t>
      </w:r>
    </w:p>
    <w:p w14:paraId="65F1374D"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ПЗК и ПСК должны быть сертифицированы для работы с природным газом.</w:t>
      </w:r>
    </w:p>
    <w:p w14:paraId="71E36C72"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lastRenderedPageBreak/>
        <w:t xml:space="preserve">Счетчик газа должен быть оснащен </w:t>
      </w:r>
      <w:proofErr w:type="spellStart"/>
      <w:r w:rsidRPr="0043372D">
        <w:rPr>
          <w:rFonts w:ascii="Times New Roman" w:hAnsi="Times New Roman" w:cs="Times New Roman"/>
          <w:color w:val="000000" w:themeColor="text1"/>
          <w:sz w:val="28"/>
          <w:szCs w:val="28"/>
          <w:lang w:val="ru-RU"/>
        </w:rPr>
        <w:t>термокоррекцией</w:t>
      </w:r>
      <w:proofErr w:type="spellEnd"/>
      <w:r w:rsidRPr="0043372D">
        <w:rPr>
          <w:rFonts w:ascii="Times New Roman" w:hAnsi="Times New Roman" w:cs="Times New Roman"/>
          <w:color w:val="000000" w:themeColor="text1"/>
          <w:sz w:val="28"/>
          <w:szCs w:val="28"/>
          <w:lang w:val="ru-RU"/>
        </w:rPr>
        <w:t xml:space="preserve"> и возможностью интеграции в систему учета.</w:t>
      </w:r>
    </w:p>
    <w:p w14:paraId="3CC44BB3" w14:textId="77777777" w:rsidR="004A3A68" w:rsidRPr="0043372D" w:rsidRDefault="004A3A68"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t>4.</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b w:val="0"/>
          <w:bCs w:val="0"/>
          <w:color w:val="000000" w:themeColor="text1"/>
          <w:sz w:val="28"/>
          <w:szCs w:val="28"/>
          <w:lang w:val="ru-RU"/>
        </w:rPr>
        <w:t>Условия поставки</w:t>
      </w:r>
    </w:p>
    <w:p w14:paraId="5198D649"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Поставка оборудования должна быть выполнена в соответствии с графиком, согласованным с заказчиком.</w:t>
      </w:r>
    </w:p>
    <w:p w14:paraId="6F619A90"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Оборудование должно быть упаковано в соответствии с требованиями производителя.</w:t>
      </w:r>
    </w:p>
    <w:p w14:paraId="0E7383AC"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К каждому изделию должен прилагаться паспорт и инструкция по эксплуатации.</w:t>
      </w:r>
    </w:p>
    <w:p w14:paraId="008F0C9E" w14:textId="77777777" w:rsidR="004A3A68" w:rsidRPr="0043372D" w:rsidRDefault="004A3A68"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t>5.</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b w:val="0"/>
          <w:bCs w:val="0"/>
          <w:color w:val="000000" w:themeColor="text1"/>
          <w:sz w:val="28"/>
          <w:szCs w:val="28"/>
          <w:lang w:val="ru-RU"/>
        </w:rPr>
        <w:t>Приложения</w:t>
      </w:r>
    </w:p>
    <w:p w14:paraId="0AE3C68B"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Чертежи и схемы размещения оборудования.</w:t>
      </w:r>
    </w:p>
    <w:p w14:paraId="5F447E5D"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График поставки оборудования.</w:t>
      </w:r>
    </w:p>
    <w:p w14:paraId="61B0A025"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Перечень нормативных документов, на основании которых выполнена спецификация.</w:t>
      </w:r>
    </w:p>
    <w:p w14:paraId="4FFC923E" w14:textId="77777777" w:rsidR="004B069F" w:rsidRPr="0043372D" w:rsidRDefault="004B069F" w:rsidP="0043372D">
      <w:pPr>
        <w:spacing w:after="0" w:line="360" w:lineRule="auto"/>
        <w:ind w:firstLine="720"/>
        <w:jc w:val="both"/>
        <w:rPr>
          <w:rFonts w:ascii="Times New Roman" w:hAnsi="Times New Roman" w:cs="Times New Roman"/>
          <w:b/>
          <w:bCs/>
          <w:color w:val="000000" w:themeColor="text1"/>
          <w:sz w:val="28"/>
          <w:szCs w:val="28"/>
        </w:rPr>
      </w:pPr>
      <w:proofErr w:type="spellStart"/>
      <w:r w:rsidRPr="0043372D">
        <w:rPr>
          <w:rFonts w:ascii="Times New Roman" w:hAnsi="Times New Roman" w:cs="Times New Roman"/>
          <w:b/>
          <w:bCs/>
          <w:color w:val="000000" w:themeColor="text1"/>
          <w:sz w:val="28"/>
          <w:szCs w:val="28"/>
        </w:rPr>
        <w:t>Спецификация</w:t>
      </w:r>
      <w:proofErr w:type="spellEnd"/>
      <w:r w:rsidRPr="0043372D">
        <w:rPr>
          <w:rFonts w:ascii="Times New Roman" w:hAnsi="Times New Roman" w:cs="Times New Roman"/>
          <w:b/>
          <w:bCs/>
          <w:color w:val="000000" w:themeColor="text1"/>
          <w:sz w:val="28"/>
          <w:szCs w:val="28"/>
        </w:rPr>
        <w:t xml:space="preserve"> </w:t>
      </w:r>
      <w:proofErr w:type="spellStart"/>
      <w:r w:rsidRPr="0043372D">
        <w:rPr>
          <w:rFonts w:ascii="Times New Roman" w:hAnsi="Times New Roman" w:cs="Times New Roman"/>
          <w:b/>
          <w:bCs/>
          <w:color w:val="000000" w:themeColor="text1"/>
          <w:sz w:val="28"/>
          <w:szCs w:val="28"/>
        </w:rPr>
        <w:t>оборудования</w:t>
      </w:r>
      <w:proofErr w:type="spellEnd"/>
      <w:r w:rsidRPr="0043372D">
        <w:rPr>
          <w:rFonts w:ascii="Times New Roman" w:hAnsi="Times New Roman" w:cs="Times New Roman"/>
          <w:b/>
          <w:bCs/>
          <w:color w:val="000000" w:themeColor="text1"/>
          <w:sz w:val="28"/>
          <w:szCs w:val="28"/>
        </w:rPr>
        <w:t xml:space="preserve"> </w:t>
      </w:r>
      <w:proofErr w:type="spellStart"/>
      <w:r w:rsidRPr="0043372D">
        <w:rPr>
          <w:rFonts w:ascii="Times New Roman" w:hAnsi="Times New Roman" w:cs="Times New Roman"/>
          <w:b/>
          <w:bCs/>
          <w:color w:val="000000" w:themeColor="text1"/>
          <w:sz w:val="28"/>
          <w:szCs w:val="28"/>
        </w:rPr>
        <w:t>подрядчика</w:t>
      </w:r>
      <w:proofErr w:type="spellEnd"/>
    </w:p>
    <w:p w14:paraId="27833675"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rPr>
      </w:pPr>
    </w:p>
    <w:p w14:paraId="6FCCE97D"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 xml:space="preserve">это документ, который содержит перечень оборудования, материалов и услуг, которые подрядчик обязуется поставить или выполнить в рамках реализации проекта. Этот документ используется для согласования объемов работ, контроля поставок и выполнения монтажных работ. Ниже приведен пример структуры и содержания спецификации оборудования подрядчика для газорегуляторного пункта (ГРП) или другой газовой системы. </w:t>
      </w:r>
    </w:p>
    <w:p w14:paraId="23264916"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Style w:val="a3"/>
          <w:rFonts w:ascii="Times New Roman" w:hAnsi="Times New Roman" w:cs="Times New Roman"/>
          <w:color w:val="000000" w:themeColor="text1"/>
          <w:sz w:val="28"/>
          <w:szCs w:val="28"/>
          <w:lang w:val="ru-RU"/>
        </w:rPr>
        <w:t>Спецификация оборудования подрядчика</w:t>
      </w:r>
    </w:p>
    <w:p w14:paraId="0ECEA165" w14:textId="77777777" w:rsidR="004B069F" w:rsidRPr="0043372D" w:rsidRDefault="004B069F"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Style w:val="a3"/>
          <w:rFonts w:ascii="Times New Roman" w:hAnsi="Times New Roman" w:cs="Times New Roman"/>
          <w:b w:val="0"/>
          <w:bCs w:val="0"/>
          <w:color w:val="000000" w:themeColor="text1"/>
          <w:sz w:val="28"/>
          <w:szCs w:val="28"/>
          <w:lang w:val="ru-RU"/>
        </w:rPr>
        <w:t>Общие данные</w:t>
      </w:r>
    </w:p>
    <w:p w14:paraId="28124F59"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Наименование объекта: Газорегуляторный пункт (ГРП) Марковского месторождения.</w:t>
      </w:r>
    </w:p>
    <w:p w14:paraId="617AD0E3"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lastRenderedPageBreak/>
        <w:t>Заказчик: [Наименование заказчика].</w:t>
      </w:r>
    </w:p>
    <w:p w14:paraId="3FAC8036"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Подрядчик: [Наименование подрядной организации].</w:t>
      </w:r>
    </w:p>
    <w:p w14:paraId="57BF7919"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Дата составления: [Дата].</w:t>
      </w:r>
    </w:p>
    <w:p w14:paraId="679599FB"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Номер документа: [Номер спецификации].</w:t>
      </w:r>
    </w:p>
    <w:p w14:paraId="71413395" w14:textId="77777777" w:rsidR="0033789C" w:rsidRPr="0043372D" w:rsidRDefault="0033789C" w:rsidP="0043372D">
      <w:pPr>
        <w:spacing w:after="0" w:line="360" w:lineRule="auto"/>
        <w:ind w:firstLine="720"/>
        <w:jc w:val="both"/>
        <w:rPr>
          <w:rFonts w:ascii="Times New Roman" w:hAnsi="Times New Roman" w:cs="Times New Roman"/>
          <w:color w:val="000000" w:themeColor="text1"/>
          <w:sz w:val="28"/>
          <w:szCs w:val="28"/>
          <w:lang w:val="ru-RU"/>
        </w:rPr>
      </w:pPr>
    </w:p>
    <w:p w14:paraId="6D64CF91" w14:textId="77777777" w:rsidR="004B069F" w:rsidRPr="0043372D" w:rsidRDefault="004B069F" w:rsidP="0043372D">
      <w:pPr>
        <w:spacing w:after="0" w:line="360" w:lineRule="auto"/>
        <w:ind w:firstLine="720"/>
        <w:jc w:val="both"/>
        <w:rPr>
          <w:rFonts w:ascii="Times New Roman" w:hAnsi="Times New Roman" w:cs="Times New Roman"/>
          <w:b/>
          <w:bCs/>
          <w:color w:val="000000" w:themeColor="text1"/>
          <w:sz w:val="28"/>
          <w:szCs w:val="28"/>
        </w:rPr>
      </w:pPr>
      <w:proofErr w:type="spellStart"/>
      <w:r w:rsidRPr="0043372D">
        <w:rPr>
          <w:rFonts w:ascii="Times New Roman" w:hAnsi="Times New Roman" w:cs="Times New Roman"/>
          <w:b/>
          <w:bCs/>
          <w:color w:val="000000" w:themeColor="text1"/>
          <w:sz w:val="28"/>
          <w:szCs w:val="28"/>
        </w:rPr>
        <w:t>Перечень</w:t>
      </w:r>
      <w:proofErr w:type="spellEnd"/>
      <w:r w:rsidRPr="0043372D">
        <w:rPr>
          <w:rFonts w:ascii="Times New Roman" w:hAnsi="Times New Roman" w:cs="Times New Roman"/>
          <w:b/>
          <w:bCs/>
          <w:color w:val="000000" w:themeColor="text1"/>
          <w:sz w:val="28"/>
          <w:szCs w:val="28"/>
        </w:rPr>
        <w:t xml:space="preserve"> </w:t>
      </w:r>
      <w:proofErr w:type="spellStart"/>
      <w:r w:rsidRPr="0043372D">
        <w:rPr>
          <w:rFonts w:ascii="Times New Roman" w:hAnsi="Times New Roman" w:cs="Times New Roman"/>
          <w:b/>
          <w:bCs/>
          <w:color w:val="000000" w:themeColor="text1"/>
          <w:sz w:val="28"/>
          <w:szCs w:val="28"/>
        </w:rPr>
        <w:t>оборудования</w:t>
      </w:r>
      <w:proofErr w:type="spellEnd"/>
      <w:r w:rsidRPr="0043372D">
        <w:rPr>
          <w:rFonts w:ascii="Times New Roman" w:hAnsi="Times New Roman" w:cs="Times New Roman"/>
          <w:b/>
          <w:bCs/>
          <w:color w:val="000000" w:themeColor="text1"/>
          <w:sz w:val="28"/>
          <w:szCs w:val="28"/>
        </w:rPr>
        <w:t xml:space="preserve"> и </w:t>
      </w:r>
      <w:proofErr w:type="spellStart"/>
      <w:r w:rsidRPr="0043372D">
        <w:rPr>
          <w:rFonts w:ascii="Times New Roman" w:hAnsi="Times New Roman" w:cs="Times New Roman"/>
          <w:b/>
          <w:bCs/>
          <w:color w:val="000000" w:themeColor="text1"/>
          <w:sz w:val="28"/>
          <w:szCs w:val="28"/>
        </w:rPr>
        <w:t>материалов</w:t>
      </w:r>
      <w:proofErr w:type="spellEnd"/>
    </w:p>
    <w:p w14:paraId="4F7BD201" w14:textId="77777777" w:rsidR="0033789C" w:rsidRPr="0043372D" w:rsidRDefault="0033789C" w:rsidP="0043372D">
      <w:pPr>
        <w:spacing w:after="0" w:line="360" w:lineRule="auto"/>
        <w:ind w:firstLine="720"/>
        <w:jc w:val="both"/>
        <w:rPr>
          <w:rFonts w:ascii="Times New Roman" w:hAnsi="Times New Roman" w:cs="Times New Roman"/>
          <w:b/>
          <w:bCs/>
          <w:color w:val="000000" w:themeColor="text1"/>
          <w:sz w:val="28"/>
          <w:szCs w:val="28"/>
        </w:rPr>
      </w:pPr>
    </w:p>
    <w:p w14:paraId="5C345298" w14:textId="77777777" w:rsidR="004B069F" w:rsidRPr="0043372D" w:rsidRDefault="0033789C" w:rsidP="0043372D">
      <w:pPr>
        <w:spacing w:after="0" w:line="360" w:lineRule="auto"/>
        <w:ind w:firstLine="720"/>
        <w:jc w:val="both"/>
        <w:rPr>
          <w:rFonts w:ascii="Times New Roman" w:hAnsi="Times New Roman" w:cs="Times New Roman"/>
          <w:b/>
          <w:bCs/>
          <w:color w:val="000000" w:themeColor="text1"/>
          <w:sz w:val="28"/>
          <w:szCs w:val="28"/>
        </w:rPr>
      </w:pPr>
      <w:r w:rsidRPr="0043372D">
        <w:rPr>
          <w:rFonts w:ascii="Times New Roman" w:hAnsi="Times New Roman" w:cs="Times New Roman"/>
          <w:b/>
          <w:bCs/>
          <w:noProof/>
          <w:color w:val="000000" w:themeColor="text1"/>
          <w:sz w:val="28"/>
          <w:szCs w:val="28"/>
        </w:rPr>
        <w:drawing>
          <wp:inline distT="0" distB="0" distL="0" distR="0" wp14:anchorId="2AF0D63E" wp14:editId="63476E50">
            <wp:extent cx="5010849" cy="320084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010849" cy="3200847"/>
                    </a:xfrm>
                    <a:prstGeom prst="rect">
                      <a:avLst/>
                    </a:prstGeom>
                  </pic:spPr>
                </pic:pic>
              </a:graphicData>
            </a:graphic>
          </wp:inline>
        </w:drawing>
      </w:r>
    </w:p>
    <w:p w14:paraId="5E517014" w14:textId="77777777" w:rsidR="004B069F" w:rsidRPr="0043372D" w:rsidRDefault="0033789C"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noProof/>
          <w:color w:val="000000" w:themeColor="text1"/>
          <w:sz w:val="28"/>
          <w:szCs w:val="28"/>
        </w:rPr>
        <w:lastRenderedPageBreak/>
        <w:drawing>
          <wp:inline distT="0" distB="0" distL="0" distR="0" wp14:anchorId="69324B5D" wp14:editId="320A668A">
            <wp:extent cx="4991797" cy="408679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991797" cy="4086795"/>
                    </a:xfrm>
                    <a:prstGeom prst="rect">
                      <a:avLst/>
                    </a:prstGeom>
                  </pic:spPr>
                </pic:pic>
              </a:graphicData>
            </a:graphic>
          </wp:inline>
        </w:drawing>
      </w:r>
    </w:p>
    <w:p w14:paraId="75458774"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rPr>
      </w:pPr>
    </w:p>
    <w:p w14:paraId="076A6554" w14:textId="77777777" w:rsidR="004B069F" w:rsidRPr="0043372D" w:rsidRDefault="004B069F"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b w:val="0"/>
          <w:bCs w:val="0"/>
          <w:color w:val="000000" w:themeColor="text1"/>
          <w:sz w:val="28"/>
          <w:szCs w:val="28"/>
          <w:lang w:val="ru-RU"/>
        </w:rPr>
        <w:t>Технические требования</w:t>
      </w:r>
    </w:p>
    <w:p w14:paraId="17BE087B"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Все оборудование и материалы должны соответствовать требованиям ГОСТ, СНиП и «Правил безопасности в газовом хозяйстве».</w:t>
      </w:r>
    </w:p>
    <w:p w14:paraId="70581CAA"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Регуляторы давления должны обеспечивать точность регулирования ±5%.</w:t>
      </w:r>
    </w:p>
    <w:p w14:paraId="7F50989F"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Фильтры должны иметь степень очистки не менее 99%.</w:t>
      </w:r>
    </w:p>
    <w:p w14:paraId="51FBF722"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ПЗК и ПСК должны быть сертифицированы для работы с природным газом.</w:t>
      </w:r>
    </w:p>
    <w:p w14:paraId="4A44B86E"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 xml:space="preserve">Счетчик газа должен быть оснащен </w:t>
      </w:r>
      <w:proofErr w:type="spellStart"/>
      <w:r w:rsidRPr="0043372D">
        <w:rPr>
          <w:rFonts w:ascii="Times New Roman" w:hAnsi="Times New Roman" w:cs="Times New Roman"/>
          <w:color w:val="000000" w:themeColor="text1"/>
          <w:sz w:val="28"/>
          <w:szCs w:val="28"/>
          <w:lang w:val="ru-RU"/>
        </w:rPr>
        <w:t>термокоррекцией</w:t>
      </w:r>
      <w:proofErr w:type="spellEnd"/>
      <w:r w:rsidRPr="0043372D">
        <w:rPr>
          <w:rFonts w:ascii="Times New Roman" w:hAnsi="Times New Roman" w:cs="Times New Roman"/>
          <w:color w:val="000000" w:themeColor="text1"/>
          <w:sz w:val="28"/>
          <w:szCs w:val="28"/>
          <w:lang w:val="ru-RU"/>
        </w:rPr>
        <w:t xml:space="preserve"> и возможностью интеграции в систему учета.</w:t>
      </w:r>
    </w:p>
    <w:p w14:paraId="49642F13"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lastRenderedPageBreak/>
        <w:t>Монтажные и пуско-наладочные работы должны выполняться в соответствии с проектной документацией.</w:t>
      </w:r>
    </w:p>
    <w:p w14:paraId="236EC0F3"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p>
    <w:p w14:paraId="6AECE3F8" w14:textId="77777777" w:rsidR="004B069F" w:rsidRPr="0043372D" w:rsidRDefault="004B069F"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t>4.</w:t>
      </w:r>
      <w:r w:rsidRPr="0043372D">
        <w:rPr>
          <w:rFonts w:ascii="Times New Roman" w:hAnsi="Times New Roman" w:cs="Times New Roman"/>
          <w:color w:val="000000" w:themeColor="text1"/>
          <w:sz w:val="28"/>
          <w:szCs w:val="28"/>
        </w:rPr>
        <w:t> </w:t>
      </w:r>
      <w:r w:rsidRPr="0043372D">
        <w:rPr>
          <w:rStyle w:val="a3"/>
          <w:rFonts w:ascii="Times New Roman" w:hAnsi="Times New Roman" w:cs="Times New Roman"/>
          <w:b w:val="0"/>
          <w:bCs w:val="0"/>
          <w:color w:val="000000" w:themeColor="text1"/>
          <w:sz w:val="28"/>
          <w:szCs w:val="28"/>
          <w:lang w:val="ru-RU"/>
        </w:rPr>
        <w:t>Условия поставки и выполнения работ</w:t>
      </w:r>
    </w:p>
    <w:p w14:paraId="1CF29C0E"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Поставка оборудования и материалов должна быть выполнена в соответствии с графиком, согласованным с заказчиком.</w:t>
      </w:r>
    </w:p>
    <w:p w14:paraId="22597B69"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Оборудование должно быть упаковано в соответствии с требованиями производителя.</w:t>
      </w:r>
    </w:p>
    <w:p w14:paraId="5DE03912"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К каждому изделию должен прилагаться паспорт и инструкция по эксплуатации.</w:t>
      </w:r>
    </w:p>
    <w:p w14:paraId="7DFA3DC7"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Монтажные и пуско-наладочные работы должны быть выполнены в сроки, указанные в договоре.</w:t>
      </w:r>
    </w:p>
    <w:p w14:paraId="0420FE1F" w14:textId="77777777" w:rsidR="004B069F" w:rsidRPr="0043372D" w:rsidRDefault="0072029D" w:rsidP="0043372D">
      <w:pPr>
        <w:spacing w:after="0" w:line="360" w:lineRule="auto"/>
        <w:ind w:firstLine="720"/>
        <w:jc w:val="both"/>
        <w:rPr>
          <w:rFonts w:ascii="Times New Roman" w:hAnsi="Times New Roman" w:cs="Times New Roman"/>
          <w:i/>
          <w:iCs/>
          <w:color w:val="000000" w:themeColor="text1"/>
          <w:sz w:val="28"/>
          <w:szCs w:val="28"/>
          <w:lang w:val="ru-RU"/>
        </w:rPr>
      </w:pPr>
      <w:r w:rsidRPr="0043372D">
        <w:rPr>
          <w:rFonts w:ascii="Times New Roman" w:hAnsi="Times New Roman" w:cs="Times New Roman"/>
          <w:color w:val="000000" w:themeColor="text1"/>
          <w:sz w:val="28"/>
          <w:szCs w:val="28"/>
          <w:lang w:val="ru-RU"/>
        </w:rPr>
        <w:t xml:space="preserve">          </w:t>
      </w:r>
      <w:r w:rsidR="004B069F" w:rsidRPr="0043372D">
        <w:rPr>
          <w:rFonts w:ascii="Times New Roman" w:hAnsi="Times New Roman" w:cs="Times New Roman"/>
          <w:color w:val="000000" w:themeColor="text1"/>
          <w:sz w:val="28"/>
          <w:szCs w:val="28"/>
          <w:lang w:val="ru-RU"/>
        </w:rPr>
        <w:t>5.</w:t>
      </w:r>
      <w:r w:rsidR="004B069F" w:rsidRPr="0043372D">
        <w:rPr>
          <w:rFonts w:ascii="Times New Roman" w:hAnsi="Times New Roman" w:cs="Times New Roman"/>
          <w:color w:val="000000" w:themeColor="text1"/>
          <w:sz w:val="28"/>
          <w:szCs w:val="28"/>
        </w:rPr>
        <w:t> </w:t>
      </w:r>
      <w:r w:rsidR="004B069F" w:rsidRPr="0043372D">
        <w:rPr>
          <w:rStyle w:val="a3"/>
          <w:rFonts w:ascii="Times New Roman" w:hAnsi="Times New Roman" w:cs="Times New Roman"/>
          <w:b w:val="0"/>
          <w:bCs w:val="0"/>
          <w:color w:val="000000" w:themeColor="text1"/>
          <w:sz w:val="28"/>
          <w:szCs w:val="28"/>
          <w:lang w:val="ru-RU"/>
        </w:rPr>
        <w:t>Приложения</w:t>
      </w:r>
    </w:p>
    <w:p w14:paraId="00C1A470"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Чертежи и схемы размещения оборудования.</w:t>
      </w:r>
    </w:p>
    <w:p w14:paraId="1FCE0081"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График поставки оборудования и выполнения работ.</w:t>
      </w:r>
    </w:p>
    <w:p w14:paraId="3CF627F6" w14:textId="77777777" w:rsidR="007319AD"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Перечень нормативных документов, на основании которых выполнена спецификация.</w:t>
      </w:r>
    </w:p>
    <w:p w14:paraId="4A67D834" w14:textId="77777777" w:rsidR="004B069F" w:rsidRPr="0043372D" w:rsidRDefault="004B069F" w:rsidP="0043372D">
      <w:pPr>
        <w:spacing w:after="0" w:line="360" w:lineRule="auto"/>
        <w:ind w:firstLine="720"/>
        <w:jc w:val="both"/>
        <w:rPr>
          <w:rFonts w:ascii="Times New Roman" w:hAnsi="Times New Roman" w:cs="Times New Roman"/>
          <w:color w:val="000000" w:themeColor="text1"/>
          <w:sz w:val="28"/>
          <w:szCs w:val="28"/>
          <w:lang w:val="ru-RU"/>
        </w:rPr>
      </w:pPr>
    </w:p>
    <w:p w14:paraId="2FC26FAB" w14:textId="1B556EE1" w:rsidR="001830B1" w:rsidRPr="0043372D" w:rsidRDefault="0045413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b/>
          <w:bCs/>
          <w:color w:val="000000" w:themeColor="text1"/>
          <w:sz w:val="28"/>
          <w:szCs w:val="28"/>
          <w:lang w:val="ru-RU"/>
        </w:rPr>
        <w:tab/>
      </w:r>
      <w:r w:rsidR="007319AD" w:rsidRPr="0043372D">
        <w:rPr>
          <w:rFonts w:ascii="Times New Roman" w:hAnsi="Times New Roman" w:cs="Times New Roman"/>
          <w:b/>
          <w:bCs/>
          <w:color w:val="000000" w:themeColor="text1"/>
          <w:sz w:val="28"/>
          <w:szCs w:val="28"/>
          <w:lang w:val="ru-RU"/>
        </w:rPr>
        <w:t>Обсуждение</w:t>
      </w:r>
      <w:r w:rsidR="007319AD" w:rsidRPr="0043372D">
        <w:rPr>
          <w:rFonts w:ascii="Times New Roman" w:hAnsi="Times New Roman" w:cs="Times New Roman"/>
          <w:color w:val="000000" w:themeColor="text1"/>
          <w:sz w:val="28"/>
          <w:szCs w:val="28"/>
          <w:lang w:val="ru-RU"/>
        </w:rPr>
        <w:t xml:space="preserve"> </w:t>
      </w:r>
    </w:p>
    <w:p w14:paraId="4A42CD54" w14:textId="7FCBE9CD" w:rsidR="001830B1" w:rsidRPr="0043372D" w:rsidRDefault="0045413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ab/>
        <w:t>В</w:t>
      </w:r>
      <w:r w:rsidR="007319AD" w:rsidRPr="0043372D">
        <w:rPr>
          <w:rFonts w:ascii="Times New Roman" w:hAnsi="Times New Roman" w:cs="Times New Roman"/>
          <w:color w:val="000000" w:themeColor="text1"/>
          <w:sz w:val="28"/>
          <w:szCs w:val="28"/>
          <w:lang w:val="ru-RU"/>
        </w:rPr>
        <w:t xml:space="preserve"> данном разделе представлены ключевые результаты работы и их анализ, а также обсуждаются возможные пути улучшения и дальнейшего развития проекта ГРС для Марковского месторождения.  Анализ результатов расчетов </w:t>
      </w:r>
      <w:r w:rsidRPr="0043372D">
        <w:rPr>
          <w:rFonts w:ascii="Times New Roman" w:hAnsi="Times New Roman" w:cs="Times New Roman"/>
          <w:color w:val="000000" w:themeColor="text1"/>
          <w:sz w:val="28"/>
          <w:szCs w:val="28"/>
          <w:lang w:val="ru-RU"/>
        </w:rPr>
        <w:t>х</w:t>
      </w:r>
      <w:r w:rsidR="007319AD" w:rsidRPr="0043372D">
        <w:rPr>
          <w:rFonts w:ascii="Times New Roman" w:hAnsi="Times New Roman" w:cs="Times New Roman"/>
          <w:color w:val="000000" w:themeColor="text1"/>
          <w:sz w:val="28"/>
          <w:szCs w:val="28"/>
          <w:lang w:val="ru-RU"/>
        </w:rPr>
        <w:t xml:space="preserve">арактеристики газа Марковского месторождения Состав газа: Основным компонентом является метан (93%), что делает газ высококачественным и пригодным для использования в бытовых и промышленных целях. Однако наличие небольших количеств этана, пропана, бутана, углекислого газа и азота </w:t>
      </w:r>
      <w:r w:rsidR="007319AD" w:rsidRPr="0043372D">
        <w:rPr>
          <w:rFonts w:ascii="Times New Roman" w:hAnsi="Times New Roman" w:cs="Times New Roman"/>
          <w:color w:val="000000" w:themeColor="text1"/>
          <w:sz w:val="28"/>
          <w:szCs w:val="28"/>
          <w:lang w:val="ru-RU"/>
        </w:rPr>
        <w:lastRenderedPageBreak/>
        <w:t xml:space="preserve">требует учета их влияния на плотность, теплоту сгорания и взрывоопасность.  Плотность газа: </w:t>
      </w:r>
      <w:r w:rsidRPr="0043372D">
        <w:rPr>
          <w:rFonts w:ascii="Times New Roman" w:hAnsi="Times New Roman" w:cs="Times New Roman"/>
          <w:color w:val="000000" w:themeColor="text1"/>
          <w:sz w:val="28"/>
          <w:szCs w:val="28"/>
          <w:lang w:val="ru-RU"/>
        </w:rPr>
        <w:t>р</w:t>
      </w:r>
      <w:r w:rsidR="007319AD" w:rsidRPr="0043372D">
        <w:rPr>
          <w:rFonts w:ascii="Times New Roman" w:hAnsi="Times New Roman" w:cs="Times New Roman"/>
          <w:color w:val="000000" w:themeColor="text1"/>
          <w:sz w:val="28"/>
          <w:szCs w:val="28"/>
          <w:lang w:val="ru-RU"/>
        </w:rPr>
        <w:t xml:space="preserve">ассчитанная плотность газовой смеси (0.782 кг/м³) позволяет определить нагрузку на газопроводы и оборудование.  Теплота сгорания: </w:t>
      </w:r>
      <w:r w:rsidRPr="0043372D">
        <w:rPr>
          <w:rFonts w:ascii="Times New Roman" w:hAnsi="Times New Roman" w:cs="Times New Roman"/>
          <w:color w:val="000000" w:themeColor="text1"/>
          <w:sz w:val="28"/>
          <w:szCs w:val="28"/>
          <w:lang w:val="ru-RU"/>
        </w:rPr>
        <w:t>н</w:t>
      </w:r>
      <w:r w:rsidR="007319AD" w:rsidRPr="0043372D">
        <w:rPr>
          <w:rFonts w:ascii="Times New Roman" w:hAnsi="Times New Roman" w:cs="Times New Roman"/>
          <w:color w:val="000000" w:themeColor="text1"/>
          <w:sz w:val="28"/>
          <w:szCs w:val="28"/>
          <w:lang w:val="ru-RU"/>
        </w:rPr>
        <w:t xml:space="preserve">изшая теплота сгорания (37,543.91 кДж/м³) указывает на высокую энергетическую ценность газа, что важно для расчета потребления и подбора оборудования.  Пределы взрываемости: </w:t>
      </w:r>
      <w:r w:rsidRPr="0043372D">
        <w:rPr>
          <w:rFonts w:ascii="Times New Roman" w:hAnsi="Times New Roman" w:cs="Times New Roman"/>
          <w:color w:val="000000" w:themeColor="text1"/>
          <w:sz w:val="28"/>
          <w:szCs w:val="28"/>
          <w:lang w:val="ru-RU"/>
        </w:rPr>
        <w:t>н</w:t>
      </w:r>
      <w:r w:rsidR="007319AD" w:rsidRPr="0043372D">
        <w:rPr>
          <w:rFonts w:ascii="Times New Roman" w:hAnsi="Times New Roman" w:cs="Times New Roman"/>
          <w:color w:val="000000" w:themeColor="text1"/>
          <w:sz w:val="28"/>
          <w:szCs w:val="28"/>
          <w:lang w:val="ru-RU"/>
        </w:rPr>
        <w:t xml:space="preserve">ижний предел взрываемости (4.8%) и верхний предел (14.9%) определяют безопасные условия эксплуатации ГРС.  Климатические условия Суровые климатические условия Марковского месторождения (температура до -25°C, продолжительный отопительный период) требуют использования материалов и оборудования, устойчивых к низким температурам. Это также влияет на выбор изоляции для газопроводов и необходимость установки систем обогрева.  Расчет потребления газа Часовой расход газа для частного сектора (98 м³/ч) рассчитан с учетом газовых плит, котлов и водонагревателей. Эти данные позволяют правильно спроектировать газовую сеть и обеспечить бесперебойную подачу газа потребителям.  Гидравлические расчеты Гидравлические расчеты показали, что потери давления в газопроводах находятся в допустимых пределах. Это подтверждает правильность выбора диаметров труб и режимов работы системы.  Проектирование системы газоснабжения Выбор схемы газоснабжения Предложенная схема газоснабжения (кольцевая или комбинированная) обеспечивает высокую надежность и возможность резервирования. Это особенно важно для удаленных месторождений, где перебои в подаче газа могут привести к серьезным последствиям.  Подбор оборудования для ГРС (регуляторы давления, фильтры, предохранительные клапаны, счетчики газа) подобрано с учетом </w:t>
      </w:r>
      <w:r w:rsidR="007319AD" w:rsidRPr="0043372D">
        <w:rPr>
          <w:rFonts w:ascii="Times New Roman" w:hAnsi="Times New Roman" w:cs="Times New Roman"/>
          <w:color w:val="000000" w:themeColor="text1"/>
          <w:sz w:val="28"/>
          <w:szCs w:val="28"/>
          <w:lang w:val="ru-RU"/>
        </w:rPr>
        <w:lastRenderedPageBreak/>
        <w:t>расчетных данных и нормативных требований. Это обеспечивает стабильную и безопасную работу системы.</w:t>
      </w:r>
    </w:p>
    <w:p w14:paraId="4037A126" w14:textId="77777777" w:rsidR="00DE7BA8" w:rsidRPr="0043372D" w:rsidRDefault="00DE7BA8" w:rsidP="0043372D">
      <w:pPr>
        <w:spacing w:after="0" w:line="360" w:lineRule="auto"/>
        <w:ind w:firstLine="720"/>
        <w:jc w:val="both"/>
        <w:rPr>
          <w:rFonts w:ascii="Times New Roman" w:hAnsi="Times New Roman" w:cs="Times New Roman"/>
          <w:color w:val="000000" w:themeColor="text1"/>
          <w:sz w:val="28"/>
          <w:szCs w:val="28"/>
          <w:lang w:val="ru-RU"/>
        </w:rPr>
      </w:pPr>
    </w:p>
    <w:p w14:paraId="4CD558F4" w14:textId="0CDBFAE4" w:rsidR="001830B1" w:rsidRPr="0043372D" w:rsidRDefault="0045413B" w:rsidP="0043372D">
      <w:pPr>
        <w:spacing w:after="0" w:line="360" w:lineRule="auto"/>
        <w:ind w:firstLine="720"/>
        <w:jc w:val="both"/>
        <w:rPr>
          <w:rFonts w:ascii="Times New Roman" w:hAnsi="Times New Roman" w:cs="Times New Roman"/>
          <w:b/>
          <w:bCs/>
          <w:color w:val="000000" w:themeColor="text1"/>
          <w:sz w:val="28"/>
          <w:szCs w:val="28"/>
          <w:lang w:val="ru-RU"/>
        </w:rPr>
      </w:pPr>
      <w:r w:rsidRPr="0043372D">
        <w:rPr>
          <w:rFonts w:ascii="Times New Roman" w:hAnsi="Times New Roman" w:cs="Times New Roman"/>
          <w:b/>
          <w:bCs/>
          <w:color w:val="000000" w:themeColor="text1"/>
          <w:sz w:val="28"/>
          <w:szCs w:val="28"/>
          <w:lang w:val="ru-RU"/>
        </w:rPr>
        <w:tab/>
      </w:r>
      <w:r w:rsidR="00DE7BA8" w:rsidRPr="0043372D">
        <w:rPr>
          <w:rFonts w:ascii="Times New Roman" w:hAnsi="Times New Roman" w:cs="Times New Roman"/>
          <w:b/>
          <w:bCs/>
          <w:color w:val="000000" w:themeColor="text1"/>
          <w:sz w:val="28"/>
          <w:szCs w:val="28"/>
          <w:lang w:val="ru-RU"/>
        </w:rPr>
        <w:t>Заключение</w:t>
      </w:r>
    </w:p>
    <w:p w14:paraId="312E069F" w14:textId="0A0E4B56" w:rsidR="00DE7BA8" w:rsidRPr="0043372D" w:rsidRDefault="0045413B"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ab/>
        <w:t>В</w:t>
      </w:r>
      <w:r w:rsidR="00DE7BA8" w:rsidRPr="0043372D">
        <w:rPr>
          <w:rFonts w:ascii="Times New Roman" w:hAnsi="Times New Roman" w:cs="Times New Roman"/>
          <w:color w:val="000000" w:themeColor="text1"/>
          <w:sz w:val="28"/>
          <w:szCs w:val="28"/>
          <w:lang w:val="ru-RU"/>
        </w:rPr>
        <w:t xml:space="preserve"> данной работе проведено комплексное проектирование газораспределительной станции (ГР</w:t>
      </w:r>
      <w:r w:rsidR="00A9403A" w:rsidRPr="0043372D">
        <w:rPr>
          <w:rFonts w:ascii="Times New Roman" w:hAnsi="Times New Roman" w:cs="Times New Roman"/>
          <w:color w:val="000000" w:themeColor="text1"/>
          <w:sz w:val="28"/>
          <w:szCs w:val="28"/>
          <w:lang w:val="ru-RU"/>
        </w:rPr>
        <w:t>С) для м</w:t>
      </w:r>
      <w:r w:rsidR="00DE7BA8" w:rsidRPr="0043372D">
        <w:rPr>
          <w:rFonts w:ascii="Times New Roman" w:hAnsi="Times New Roman" w:cs="Times New Roman"/>
          <w:color w:val="000000" w:themeColor="text1"/>
          <w:sz w:val="28"/>
          <w:szCs w:val="28"/>
          <w:lang w:val="ru-RU"/>
        </w:rPr>
        <w:t xml:space="preserve">арковского месторождения, включая расчеты параметров газа, анализ климатических условий, определение потребления газа, гидравлические расчеты и подбор оборудования. Основные результаты и выводы работы можно сформулировать следующим </w:t>
      </w:r>
      <w:r w:rsidR="004C37FB" w:rsidRPr="0043372D">
        <w:rPr>
          <w:rFonts w:ascii="Times New Roman" w:hAnsi="Times New Roman" w:cs="Times New Roman"/>
          <w:color w:val="000000" w:themeColor="text1"/>
          <w:sz w:val="28"/>
          <w:szCs w:val="28"/>
          <w:lang w:val="ru-RU"/>
        </w:rPr>
        <w:t>образом: Основные</w:t>
      </w:r>
      <w:r w:rsidR="00DE7BA8" w:rsidRPr="0043372D">
        <w:rPr>
          <w:rFonts w:ascii="Times New Roman" w:hAnsi="Times New Roman" w:cs="Times New Roman"/>
          <w:color w:val="000000" w:themeColor="text1"/>
          <w:sz w:val="28"/>
          <w:szCs w:val="28"/>
          <w:lang w:val="ru-RU"/>
        </w:rPr>
        <w:t xml:space="preserve"> результаты работы Анализ состава и свойств </w:t>
      </w:r>
      <w:r w:rsidR="004C37FB" w:rsidRPr="0043372D">
        <w:rPr>
          <w:rFonts w:ascii="Times New Roman" w:hAnsi="Times New Roman" w:cs="Times New Roman"/>
          <w:color w:val="000000" w:themeColor="text1"/>
          <w:sz w:val="28"/>
          <w:szCs w:val="28"/>
          <w:lang w:val="ru-RU"/>
        </w:rPr>
        <w:t>газа: Установлено</w:t>
      </w:r>
      <w:r w:rsidR="00DE7BA8" w:rsidRPr="0043372D">
        <w:rPr>
          <w:rFonts w:ascii="Times New Roman" w:hAnsi="Times New Roman" w:cs="Times New Roman"/>
          <w:color w:val="000000" w:themeColor="text1"/>
          <w:sz w:val="28"/>
          <w:szCs w:val="28"/>
          <w:lang w:val="ru-RU"/>
        </w:rPr>
        <w:t xml:space="preserve">, что газ Марковского месторождения состоит преимущественно из метана (93%), что делает его высококачественным топливом.  Рассчитаны ключевые параметры газовой смеси: плотность (0.782 кг/м³), низшая теплота сгорания (37,543.91 кДж/м³), пределы взрываемости (4.8–14.9%) и балласт (1.3%).  Климатические </w:t>
      </w:r>
      <w:proofErr w:type="gramStart"/>
      <w:r w:rsidR="00DE7BA8" w:rsidRPr="0043372D">
        <w:rPr>
          <w:rFonts w:ascii="Times New Roman" w:hAnsi="Times New Roman" w:cs="Times New Roman"/>
          <w:color w:val="000000" w:themeColor="text1"/>
          <w:sz w:val="28"/>
          <w:szCs w:val="28"/>
          <w:lang w:val="ru-RU"/>
        </w:rPr>
        <w:t>условия:  Учтены</w:t>
      </w:r>
      <w:proofErr w:type="gramEnd"/>
      <w:r w:rsidR="00DE7BA8" w:rsidRPr="0043372D">
        <w:rPr>
          <w:rFonts w:ascii="Times New Roman" w:hAnsi="Times New Roman" w:cs="Times New Roman"/>
          <w:color w:val="000000" w:themeColor="text1"/>
          <w:sz w:val="28"/>
          <w:szCs w:val="28"/>
          <w:lang w:val="ru-RU"/>
        </w:rPr>
        <w:t xml:space="preserve"> суровые климатические условия месторождения (температура до -25°C, продолжительный отопительный период), что повлияло на выбор материалов и оборудования, устойчивых к низким температурам.  Расчет потребления </w:t>
      </w:r>
      <w:proofErr w:type="gramStart"/>
      <w:r w:rsidR="00DE7BA8" w:rsidRPr="0043372D">
        <w:rPr>
          <w:rFonts w:ascii="Times New Roman" w:hAnsi="Times New Roman" w:cs="Times New Roman"/>
          <w:color w:val="000000" w:themeColor="text1"/>
          <w:sz w:val="28"/>
          <w:szCs w:val="28"/>
          <w:lang w:val="ru-RU"/>
        </w:rPr>
        <w:t>газа:  Определен</w:t>
      </w:r>
      <w:proofErr w:type="gramEnd"/>
      <w:r w:rsidR="00DE7BA8" w:rsidRPr="0043372D">
        <w:rPr>
          <w:rFonts w:ascii="Times New Roman" w:hAnsi="Times New Roman" w:cs="Times New Roman"/>
          <w:color w:val="000000" w:themeColor="text1"/>
          <w:sz w:val="28"/>
          <w:szCs w:val="28"/>
          <w:lang w:val="ru-RU"/>
        </w:rPr>
        <w:t xml:space="preserve"> часовой расход газа для частного сектора (98 м³/ч) с учетом газовых плит, котлов и водонагревателей. Это позволило правильно спроектировать газовую сеть и обеспечить бесперебойную подачу газа потребителям.  Гидравлические </w:t>
      </w:r>
      <w:proofErr w:type="gramStart"/>
      <w:r w:rsidR="00DE7BA8" w:rsidRPr="0043372D">
        <w:rPr>
          <w:rFonts w:ascii="Times New Roman" w:hAnsi="Times New Roman" w:cs="Times New Roman"/>
          <w:color w:val="000000" w:themeColor="text1"/>
          <w:sz w:val="28"/>
          <w:szCs w:val="28"/>
          <w:lang w:val="ru-RU"/>
        </w:rPr>
        <w:t>расчеты:  Проведены</w:t>
      </w:r>
      <w:proofErr w:type="gramEnd"/>
      <w:r w:rsidR="00DE7BA8" w:rsidRPr="0043372D">
        <w:rPr>
          <w:rFonts w:ascii="Times New Roman" w:hAnsi="Times New Roman" w:cs="Times New Roman"/>
          <w:color w:val="000000" w:themeColor="text1"/>
          <w:sz w:val="28"/>
          <w:szCs w:val="28"/>
          <w:lang w:val="ru-RU"/>
        </w:rPr>
        <w:t xml:space="preserve"> гидравлические расчеты для определения оптимальных диаметров труб и потерь давления. Установлено, что потери давления находятся в допустимых пределах, что подтверждает правильность выбора параметров системы.  Проектирование системы </w:t>
      </w:r>
      <w:proofErr w:type="gramStart"/>
      <w:r w:rsidR="00DE7BA8" w:rsidRPr="0043372D">
        <w:rPr>
          <w:rFonts w:ascii="Times New Roman" w:hAnsi="Times New Roman" w:cs="Times New Roman"/>
          <w:color w:val="000000" w:themeColor="text1"/>
          <w:sz w:val="28"/>
          <w:szCs w:val="28"/>
          <w:lang w:val="ru-RU"/>
        </w:rPr>
        <w:t>газоснабжения:  Разработана</w:t>
      </w:r>
      <w:proofErr w:type="gramEnd"/>
      <w:r w:rsidR="00DE7BA8" w:rsidRPr="0043372D">
        <w:rPr>
          <w:rFonts w:ascii="Times New Roman" w:hAnsi="Times New Roman" w:cs="Times New Roman"/>
          <w:color w:val="000000" w:themeColor="text1"/>
          <w:sz w:val="28"/>
          <w:szCs w:val="28"/>
          <w:lang w:val="ru-RU"/>
        </w:rPr>
        <w:t xml:space="preserve"> схема </w:t>
      </w:r>
      <w:r w:rsidR="00DE7BA8" w:rsidRPr="0043372D">
        <w:rPr>
          <w:rFonts w:ascii="Times New Roman" w:hAnsi="Times New Roman" w:cs="Times New Roman"/>
          <w:color w:val="000000" w:themeColor="text1"/>
          <w:sz w:val="28"/>
          <w:szCs w:val="28"/>
          <w:lang w:val="ru-RU"/>
        </w:rPr>
        <w:lastRenderedPageBreak/>
        <w:t xml:space="preserve">газоснабжения, включающая выбор типа газопровода, материалов труб и оборудования. Предложенная кольцевая схема обеспечивает высокую надежность и возможность резервирования.  Подбор оборудования для ГРС Подобрано оборудование для ГРС (регуляторы давления, фильтры, предохранительные клапаны, счетчики газа), соответствующее расчетным данным и нормативным требованиям.  Безопасность и экологические </w:t>
      </w:r>
      <w:proofErr w:type="gramStart"/>
      <w:r w:rsidR="00DE7BA8" w:rsidRPr="0043372D">
        <w:rPr>
          <w:rFonts w:ascii="Times New Roman" w:hAnsi="Times New Roman" w:cs="Times New Roman"/>
          <w:color w:val="000000" w:themeColor="text1"/>
          <w:sz w:val="28"/>
          <w:szCs w:val="28"/>
          <w:lang w:val="ru-RU"/>
        </w:rPr>
        <w:t>аспекты:  Учтены</w:t>
      </w:r>
      <w:proofErr w:type="gramEnd"/>
      <w:r w:rsidR="00DE7BA8" w:rsidRPr="0043372D">
        <w:rPr>
          <w:rFonts w:ascii="Times New Roman" w:hAnsi="Times New Roman" w:cs="Times New Roman"/>
          <w:color w:val="000000" w:themeColor="text1"/>
          <w:sz w:val="28"/>
          <w:szCs w:val="28"/>
          <w:lang w:val="ru-RU"/>
        </w:rPr>
        <w:t xml:space="preserve"> требования безопасности, включая установку предохранительных клапанов и систем автоматики. Минимизированы риски, связанные с взрывоопасностью газа.  Учтены экологические аспекты, такие как минимизация потерь газа и выбросов в атмосферу.</w:t>
      </w:r>
    </w:p>
    <w:p w14:paraId="6BEFA57A" w14:textId="63AC2CE5" w:rsidR="004C37FB" w:rsidRPr="0043372D" w:rsidRDefault="004C37FB" w:rsidP="0043372D">
      <w:pPr>
        <w:spacing w:after="0" w:line="360" w:lineRule="auto"/>
        <w:ind w:firstLine="720"/>
        <w:jc w:val="both"/>
        <w:rPr>
          <w:rFonts w:ascii="Times New Roman" w:hAnsi="Times New Roman" w:cs="Times New Roman"/>
          <w:color w:val="000000" w:themeColor="text1"/>
          <w:sz w:val="28"/>
          <w:szCs w:val="28"/>
          <w:lang w:val="ru-RU"/>
        </w:rPr>
      </w:pPr>
    </w:p>
    <w:p w14:paraId="5F434141" w14:textId="6A7070AA" w:rsidR="004C37FB" w:rsidRPr="0043372D" w:rsidRDefault="004C37FB" w:rsidP="0043372D">
      <w:pPr>
        <w:spacing w:after="0" w:line="360" w:lineRule="auto"/>
        <w:ind w:firstLine="720"/>
        <w:jc w:val="both"/>
        <w:rPr>
          <w:rFonts w:ascii="Times New Roman" w:hAnsi="Times New Roman" w:cs="Times New Roman"/>
          <w:color w:val="000000" w:themeColor="text1"/>
          <w:sz w:val="28"/>
          <w:szCs w:val="28"/>
          <w:lang w:val="ru-RU"/>
        </w:rPr>
      </w:pPr>
    </w:p>
    <w:p w14:paraId="769F0E15" w14:textId="77777777" w:rsidR="004C37FB" w:rsidRPr="0043372D" w:rsidRDefault="004C37FB" w:rsidP="0043372D">
      <w:pPr>
        <w:spacing w:after="0" w:line="360" w:lineRule="auto"/>
        <w:ind w:firstLine="720"/>
        <w:jc w:val="both"/>
        <w:rPr>
          <w:rFonts w:ascii="Times New Roman" w:hAnsi="Times New Roman" w:cs="Times New Roman"/>
          <w:color w:val="000000" w:themeColor="text1"/>
          <w:sz w:val="28"/>
          <w:szCs w:val="28"/>
          <w:lang w:val="ru-RU"/>
        </w:rPr>
      </w:pPr>
    </w:p>
    <w:p w14:paraId="20BE4FD8" w14:textId="77777777" w:rsidR="001E1B53" w:rsidRPr="0043372D" w:rsidRDefault="001E1B53" w:rsidP="0043372D">
      <w:pPr>
        <w:spacing w:after="0" w:line="360" w:lineRule="auto"/>
        <w:ind w:firstLine="720"/>
        <w:jc w:val="both"/>
        <w:rPr>
          <w:rFonts w:ascii="Times New Roman" w:hAnsi="Times New Roman" w:cs="Times New Roman"/>
          <w:b/>
          <w:color w:val="000000" w:themeColor="text1"/>
          <w:sz w:val="28"/>
          <w:szCs w:val="28"/>
        </w:rPr>
      </w:pPr>
      <w:proofErr w:type="spellStart"/>
      <w:r w:rsidRPr="0043372D">
        <w:rPr>
          <w:rFonts w:ascii="Times New Roman" w:hAnsi="Times New Roman" w:cs="Times New Roman"/>
          <w:b/>
          <w:color w:val="000000" w:themeColor="text1"/>
          <w:sz w:val="28"/>
          <w:szCs w:val="28"/>
        </w:rPr>
        <w:t>Список</w:t>
      </w:r>
      <w:proofErr w:type="spellEnd"/>
      <w:r w:rsidRPr="0043372D">
        <w:rPr>
          <w:rFonts w:ascii="Times New Roman" w:hAnsi="Times New Roman" w:cs="Times New Roman"/>
          <w:b/>
          <w:color w:val="000000" w:themeColor="text1"/>
          <w:sz w:val="28"/>
          <w:szCs w:val="28"/>
        </w:rPr>
        <w:t xml:space="preserve"> </w:t>
      </w:r>
      <w:proofErr w:type="spellStart"/>
      <w:r w:rsidRPr="0043372D">
        <w:rPr>
          <w:rFonts w:ascii="Times New Roman" w:hAnsi="Times New Roman" w:cs="Times New Roman"/>
          <w:b/>
          <w:color w:val="000000" w:themeColor="text1"/>
          <w:sz w:val="28"/>
          <w:szCs w:val="28"/>
        </w:rPr>
        <w:t>литературы</w:t>
      </w:r>
      <w:proofErr w:type="spellEnd"/>
      <w:r w:rsidRPr="0043372D">
        <w:rPr>
          <w:rFonts w:ascii="Times New Roman" w:hAnsi="Times New Roman" w:cs="Times New Roman"/>
          <w:b/>
          <w:color w:val="000000" w:themeColor="text1"/>
          <w:sz w:val="28"/>
          <w:szCs w:val="28"/>
        </w:rPr>
        <w:t xml:space="preserve"> (References): </w:t>
      </w:r>
    </w:p>
    <w:p w14:paraId="4009C8FE" w14:textId="77777777" w:rsidR="001E1B53" w:rsidRPr="0043372D" w:rsidRDefault="001E1B5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 xml:space="preserve">ГОСТ Р 7.0.5-2008. Система стандартов по информации, библиотечному и издательскому делу. Библиографическая ссылка. Общие требования и правила составления. – М.: </w:t>
      </w:r>
      <w:proofErr w:type="spellStart"/>
      <w:r w:rsidRPr="0043372D">
        <w:rPr>
          <w:rFonts w:ascii="Times New Roman" w:hAnsi="Times New Roman" w:cs="Times New Roman"/>
          <w:color w:val="000000" w:themeColor="text1"/>
          <w:sz w:val="28"/>
          <w:szCs w:val="28"/>
          <w:lang w:val="ru-RU"/>
        </w:rPr>
        <w:t>Стандартинформ</w:t>
      </w:r>
      <w:proofErr w:type="spellEnd"/>
      <w:r w:rsidRPr="0043372D">
        <w:rPr>
          <w:rFonts w:ascii="Times New Roman" w:hAnsi="Times New Roman" w:cs="Times New Roman"/>
          <w:color w:val="000000" w:themeColor="text1"/>
          <w:sz w:val="28"/>
          <w:szCs w:val="28"/>
          <w:lang w:val="ru-RU"/>
        </w:rPr>
        <w:t>, 2009. – 24 с.</w:t>
      </w:r>
    </w:p>
    <w:p w14:paraId="5270829A" w14:textId="77777777" w:rsidR="001E1B53" w:rsidRPr="0043372D" w:rsidRDefault="001E1B5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Иванов И.И., Петров П.П., Сидоров С.С. Геологические особенности Оренбургского нефтегазоконденсатного месторождения // Нефть и газ. – 2018. – № 5. – С. 45-58.</w:t>
      </w:r>
    </w:p>
    <w:p w14:paraId="414F2EFA" w14:textId="77777777" w:rsidR="001E1B53" w:rsidRPr="0043372D" w:rsidRDefault="001E1B5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Смирнов А.А., Кузнецов В.В. Технологии подземного хранения газа. – М.: Недра, 2015. – 320 с.</w:t>
      </w:r>
    </w:p>
    <w:p w14:paraId="15CA0F47" w14:textId="77777777" w:rsidR="001E1B53" w:rsidRPr="0043372D" w:rsidRDefault="001E1B5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Петрова Н.Н. Современные методы исследования физико-химических свойств нефти и газа. – СПб.: Наука, 2017. – 284 с.</w:t>
      </w:r>
    </w:p>
    <w:p w14:paraId="03B8E433" w14:textId="77777777" w:rsidR="001E1B53" w:rsidRPr="0043372D" w:rsidRDefault="001E1B5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lastRenderedPageBreak/>
        <w:t xml:space="preserve">Соколов Д.Д., Иванова Е.В. Моделирование процессов подземного хранения газа в </w:t>
      </w:r>
      <w:proofErr w:type="spellStart"/>
      <w:r w:rsidRPr="0043372D">
        <w:rPr>
          <w:rFonts w:ascii="Times New Roman" w:hAnsi="Times New Roman" w:cs="Times New Roman"/>
          <w:color w:val="000000" w:themeColor="text1"/>
          <w:sz w:val="28"/>
          <w:szCs w:val="28"/>
        </w:rPr>
        <w:t>MathCad</w:t>
      </w:r>
      <w:proofErr w:type="spellEnd"/>
      <w:r w:rsidRPr="0043372D">
        <w:rPr>
          <w:rFonts w:ascii="Times New Roman" w:hAnsi="Times New Roman" w:cs="Times New Roman"/>
          <w:color w:val="000000" w:themeColor="text1"/>
          <w:sz w:val="28"/>
          <w:szCs w:val="28"/>
          <w:lang w:val="ru-RU"/>
        </w:rPr>
        <w:t xml:space="preserve"> // Инженерные системы. – 2019. – № 3. – С. 67-75.</w:t>
      </w:r>
    </w:p>
    <w:p w14:paraId="67171DFD" w14:textId="77777777" w:rsidR="001E1B53" w:rsidRPr="0043372D" w:rsidRDefault="001E1B53" w:rsidP="0043372D">
      <w:pPr>
        <w:spacing w:after="0" w:line="360" w:lineRule="auto"/>
        <w:ind w:firstLine="720"/>
        <w:jc w:val="both"/>
        <w:rPr>
          <w:rFonts w:ascii="Times New Roman" w:hAnsi="Times New Roman" w:cs="Times New Roman"/>
          <w:color w:val="000000" w:themeColor="text1"/>
          <w:sz w:val="28"/>
          <w:szCs w:val="28"/>
        </w:rPr>
      </w:pPr>
      <w:r w:rsidRPr="0043372D">
        <w:rPr>
          <w:rFonts w:ascii="Times New Roman" w:hAnsi="Times New Roman" w:cs="Times New Roman"/>
          <w:color w:val="000000" w:themeColor="text1"/>
          <w:sz w:val="28"/>
          <w:szCs w:val="28"/>
          <w:lang w:val="ru-RU"/>
        </w:rPr>
        <w:t xml:space="preserve">ГОСТ Р 8.563-96. Государственная система обеспечения единства измерений. </w:t>
      </w:r>
      <w:proofErr w:type="spellStart"/>
      <w:r w:rsidRPr="0043372D">
        <w:rPr>
          <w:rFonts w:ascii="Times New Roman" w:hAnsi="Times New Roman" w:cs="Times New Roman"/>
          <w:color w:val="000000" w:themeColor="text1"/>
          <w:sz w:val="28"/>
          <w:szCs w:val="28"/>
        </w:rPr>
        <w:t>Методики</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выполнения</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измерений</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Основные</w:t>
      </w:r>
      <w:proofErr w:type="spellEnd"/>
      <w:r w:rsidRPr="0043372D">
        <w:rPr>
          <w:rFonts w:ascii="Times New Roman" w:hAnsi="Times New Roman" w:cs="Times New Roman"/>
          <w:color w:val="000000" w:themeColor="text1"/>
          <w:sz w:val="28"/>
          <w:szCs w:val="28"/>
        </w:rPr>
        <w:t xml:space="preserve"> </w:t>
      </w:r>
      <w:proofErr w:type="spellStart"/>
      <w:r w:rsidRPr="0043372D">
        <w:rPr>
          <w:rFonts w:ascii="Times New Roman" w:hAnsi="Times New Roman" w:cs="Times New Roman"/>
          <w:color w:val="000000" w:themeColor="text1"/>
          <w:sz w:val="28"/>
          <w:szCs w:val="28"/>
        </w:rPr>
        <w:t>положения</w:t>
      </w:r>
      <w:proofErr w:type="spellEnd"/>
      <w:r w:rsidRPr="0043372D">
        <w:rPr>
          <w:rFonts w:ascii="Times New Roman" w:hAnsi="Times New Roman" w:cs="Times New Roman"/>
          <w:color w:val="000000" w:themeColor="text1"/>
          <w:sz w:val="28"/>
          <w:szCs w:val="28"/>
        </w:rPr>
        <w:t xml:space="preserve">. – М.: </w:t>
      </w:r>
      <w:proofErr w:type="spellStart"/>
      <w:r w:rsidRPr="0043372D">
        <w:rPr>
          <w:rFonts w:ascii="Times New Roman" w:hAnsi="Times New Roman" w:cs="Times New Roman"/>
          <w:color w:val="000000" w:themeColor="text1"/>
          <w:sz w:val="28"/>
          <w:szCs w:val="28"/>
        </w:rPr>
        <w:t>Стандартинформ</w:t>
      </w:r>
      <w:proofErr w:type="spellEnd"/>
      <w:r w:rsidRPr="0043372D">
        <w:rPr>
          <w:rFonts w:ascii="Times New Roman" w:hAnsi="Times New Roman" w:cs="Times New Roman"/>
          <w:color w:val="000000" w:themeColor="text1"/>
          <w:sz w:val="28"/>
          <w:szCs w:val="28"/>
        </w:rPr>
        <w:t>, 1996. – 20 с.</w:t>
      </w:r>
    </w:p>
    <w:p w14:paraId="7CE66C37" w14:textId="77777777" w:rsidR="001E1B53" w:rsidRPr="0043372D" w:rsidRDefault="001E1B5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Лапин В.В., Тихонов А.М. Пористость и проницаемость горных пород: методы измерения и расчёта. – Екатеринбург: Уральский университет, 2016. – 190 с.</w:t>
      </w:r>
    </w:p>
    <w:p w14:paraId="2ED27D1B" w14:textId="77777777" w:rsidR="001E1B53" w:rsidRPr="0043372D" w:rsidRDefault="001E1B5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Фадеев Ю.И., Горшков И.В. Анализ рисков при создании подземных хранилищ газа // Геология и геофизика. – 2020. – № 7. – С. 98-112.</w:t>
      </w:r>
    </w:p>
    <w:p w14:paraId="5C1649DA" w14:textId="77777777" w:rsidR="001E1B53" w:rsidRPr="0043372D" w:rsidRDefault="001E1B5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Матвеев К.К. Основы проектирования подземных хранилищ газа. – Казань: Казанский университет, 2014. – 240 с.</w:t>
      </w:r>
    </w:p>
    <w:p w14:paraId="5E1C1040" w14:textId="77777777" w:rsidR="001E1B53" w:rsidRPr="0043372D" w:rsidRDefault="001E1B53" w:rsidP="0043372D">
      <w:pPr>
        <w:spacing w:after="0" w:line="360" w:lineRule="auto"/>
        <w:ind w:firstLine="720"/>
        <w:jc w:val="both"/>
        <w:rPr>
          <w:rFonts w:ascii="Times New Roman" w:hAnsi="Times New Roman" w:cs="Times New Roman"/>
          <w:color w:val="000000" w:themeColor="text1"/>
          <w:sz w:val="28"/>
          <w:szCs w:val="28"/>
          <w:lang w:val="ru-RU"/>
        </w:rPr>
      </w:pPr>
      <w:r w:rsidRPr="0043372D">
        <w:rPr>
          <w:rFonts w:ascii="Times New Roman" w:hAnsi="Times New Roman" w:cs="Times New Roman"/>
          <w:color w:val="000000" w:themeColor="text1"/>
          <w:sz w:val="28"/>
          <w:szCs w:val="28"/>
          <w:lang w:val="ru-RU"/>
        </w:rPr>
        <w:t xml:space="preserve">ГОСТ Р 21.1101-2009. Основные требования к проектной и рабочей документации. – М.: </w:t>
      </w:r>
      <w:proofErr w:type="spellStart"/>
      <w:r w:rsidRPr="0043372D">
        <w:rPr>
          <w:rFonts w:ascii="Times New Roman" w:hAnsi="Times New Roman" w:cs="Times New Roman"/>
          <w:color w:val="000000" w:themeColor="text1"/>
          <w:sz w:val="28"/>
          <w:szCs w:val="28"/>
          <w:lang w:val="ru-RU"/>
        </w:rPr>
        <w:t>Стандартинформ</w:t>
      </w:r>
      <w:proofErr w:type="spellEnd"/>
      <w:r w:rsidRPr="0043372D">
        <w:rPr>
          <w:rFonts w:ascii="Times New Roman" w:hAnsi="Times New Roman" w:cs="Times New Roman"/>
          <w:color w:val="000000" w:themeColor="text1"/>
          <w:sz w:val="28"/>
          <w:szCs w:val="28"/>
          <w:lang w:val="ru-RU"/>
        </w:rPr>
        <w:t>, 2009. – 44 с.</w:t>
      </w:r>
    </w:p>
    <w:p w14:paraId="4DC0D71B"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4"/>
          <w:szCs w:val="24"/>
          <w:lang w:val="ru-RU"/>
        </w:rPr>
      </w:pPr>
    </w:p>
    <w:p w14:paraId="7A08FC60" w14:textId="77777777" w:rsidR="004A3A68" w:rsidRPr="0043372D" w:rsidRDefault="004A3A68" w:rsidP="0043372D">
      <w:pPr>
        <w:spacing w:after="0" w:line="360" w:lineRule="auto"/>
        <w:ind w:firstLine="720"/>
        <w:jc w:val="both"/>
        <w:rPr>
          <w:rFonts w:ascii="Times New Roman" w:hAnsi="Times New Roman" w:cs="Times New Roman"/>
          <w:color w:val="000000" w:themeColor="text1"/>
          <w:sz w:val="24"/>
          <w:szCs w:val="24"/>
          <w:lang w:val="ru-RU"/>
        </w:rPr>
      </w:pPr>
    </w:p>
    <w:sectPr w:rsidR="004A3A68" w:rsidRPr="0043372D">
      <w:footerReference w:type="default" r:id="rId15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5579D" w14:textId="77777777" w:rsidR="001350C5" w:rsidRDefault="001350C5" w:rsidP="00287688">
      <w:pPr>
        <w:spacing w:after="0" w:line="240" w:lineRule="auto"/>
      </w:pPr>
      <w:r>
        <w:separator/>
      </w:r>
    </w:p>
  </w:endnote>
  <w:endnote w:type="continuationSeparator" w:id="0">
    <w:p w14:paraId="6912868D" w14:textId="77777777" w:rsidR="001350C5" w:rsidRDefault="001350C5" w:rsidP="00287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281270"/>
      <w:docPartObj>
        <w:docPartGallery w:val="Page Numbers (Bottom of Page)"/>
        <w:docPartUnique/>
      </w:docPartObj>
    </w:sdtPr>
    <w:sdtEndPr>
      <w:rPr>
        <w:noProof/>
      </w:rPr>
    </w:sdtEndPr>
    <w:sdtContent>
      <w:p w14:paraId="4FE69C51" w14:textId="77777777" w:rsidR="007D58F9" w:rsidRDefault="007D58F9">
        <w:pPr>
          <w:pStyle w:val="a8"/>
          <w:jc w:val="right"/>
        </w:pPr>
        <w:r>
          <w:fldChar w:fldCharType="begin"/>
        </w:r>
        <w:r>
          <w:instrText xml:space="preserve"> PAGE   \* MERGEFORMAT </w:instrText>
        </w:r>
        <w:r>
          <w:fldChar w:fldCharType="separate"/>
        </w:r>
        <w:r w:rsidR="00F314E4">
          <w:rPr>
            <w:noProof/>
          </w:rPr>
          <w:t>7</w:t>
        </w:r>
        <w:r>
          <w:rPr>
            <w:noProof/>
          </w:rPr>
          <w:fldChar w:fldCharType="end"/>
        </w:r>
      </w:p>
    </w:sdtContent>
  </w:sdt>
  <w:p w14:paraId="5D07BCF8" w14:textId="77777777" w:rsidR="007D58F9" w:rsidRDefault="007D58F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2D03E" w14:textId="77777777" w:rsidR="001350C5" w:rsidRDefault="001350C5" w:rsidP="00287688">
      <w:pPr>
        <w:spacing w:after="0" w:line="240" w:lineRule="auto"/>
      </w:pPr>
      <w:r>
        <w:separator/>
      </w:r>
    </w:p>
  </w:footnote>
  <w:footnote w:type="continuationSeparator" w:id="0">
    <w:p w14:paraId="111C5C68" w14:textId="77777777" w:rsidR="001350C5" w:rsidRDefault="001350C5" w:rsidP="002876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C6D"/>
    <w:multiLevelType w:val="multilevel"/>
    <w:tmpl w:val="BFAE0FB4"/>
    <w:lvl w:ilvl="0">
      <w:start w:val="1"/>
      <w:numFmt w:val="bullet"/>
      <w:lvlText w:val=""/>
      <w:lvlJc w:val="left"/>
      <w:pPr>
        <w:tabs>
          <w:tab w:val="num" w:pos="630"/>
        </w:tabs>
        <w:ind w:left="630" w:hanging="360"/>
      </w:pPr>
      <w:rPr>
        <w:rFonts w:ascii="Symbol" w:hAnsi="Symbol" w:hint="default"/>
        <w:sz w:val="20"/>
      </w:rPr>
    </w:lvl>
    <w:lvl w:ilvl="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1" w15:restartNumberingAfterBreak="0">
    <w:nsid w:val="03340195"/>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C1F04"/>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83AF9"/>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2D7ABC"/>
    <w:multiLevelType w:val="multilevel"/>
    <w:tmpl w:val="9EE088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796F8E"/>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813BA"/>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D18CE"/>
    <w:multiLevelType w:val="multilevel"/>
    <w:tmpl w:val="84321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604E18"/>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A467A"/>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9713AE"/>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5C0D65"/>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346D3A"/>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9F630A"/>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8E19D1"/>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9E666F"/>
    <w:multiLevelType w:val="multilevel"/>
    <w:tmpl w:val="DBE8E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3110BF"/>
    <w:multiLevelType w:val="multilevel"/>
    <w:tmpl w:val="23A272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596DF9"/>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C57D4E"/>
    <w:multiLevelType w:val="multilevel"/>
    <w:tmpl w:val="D1B46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1A215A"/>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480980"/>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D90CEB"/>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9F2D50"/>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C66807"/>
    <w:multiLevelType w:val="multilevel"/>
    <w:tmpl w:val="282C9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B04C6B"/>
    <w:multiLevelType w:val="multilevel"/>
    <w:tmpl w:val="E5D22E04"/>
    <w:lvl w:ilvl="0">
      <w:start w:val="1"/>
      <w:numFmt w:val="decimal"/>
      <w:lvlText w:val="%1."/>
      <w:lvlJc w:val="left"/>
      <w:pPr>
        <w:tabs>
          <w:tab w:val="num" w:pos="1620"/>
        </w:tabs>
        <w:ind w:left="1620" w:hanging="360"/>
      </w:pPr>
    </w:lvl>
    <w:lvl w:ilvl="1">
      <w:start w:val="1"/>
      <w:numFmt w:val="bullet"/>
      <w:lvlText w:val="o"/>
      <w:lvlJc w:val="left"/>
      <w:pPr>
        <w:tabs>
          <w:tab w:val="num" w:pos="2340"/>
        </w:tabs>
        <w:ind w:left="2340" w:hanging="360"/>
      </w:pPr>
      <w:rPr>
        <w:rFonts w:ascii="Courier New" w:hAnsi="Courier New" w:hint="default"/>
        <w:sz w:val="20"/>
      </w:rPr>
    </w:lvl>
    <w:lvl w:ilvl="2" w:tentative="1">
      <w:start w:val="1"/>
      <w:numFmt w:val="decimal"/>
      <w:lvlText w:val="%3."/>
      <w:lvlJc w:val="left"/>
      <w:pPr>
        <w:tabs>
          <w:tab w:val="num" w:pos="3060"/>
        </w:tabs>
        <w:ind w:left="3060" w:hanging="360"/>
      </w:pPr>
    </w:lvl>
    <w:lvl w:ilvl="3" w:tentative="1">
      <w:start w:val="1"/>
      <w:numFmt w:val="decimal"/>
      <w:lvlText w:val="%4."/>
      <w:lvlJc w:val="left"/>
      <w:pPr>
        <w:tabs>
          <w:tab w:val="num" w:pos="3780"/>
        </w:tabs>
        <w:ind w:left="3780" w:hanging="360"/>
      </w:pPr>
    </w:lvl>
    <w:lvl w:ilvl="4" w:tentative="1">
      <w:start w:val="1"/>
      <w:numFmt w:val="decimal"/>
      <w:lvlText w:val="%5."/>
      <w:lvlJc w:val="left"/>
      <w:pPr>
        <w:tabs>
          <w:tab w:val="num" w:pos="4500"/>
        </w:tabs>
        <w:ind w:left="4500" w:hanging="360"/>
      </w:pPr>
    </w:lvl>
    <w:lvl w:ilvl="5" w:tentative="1">
      <w:start w:val="1"/>
      <w:numFmt w:val="decimal"/>
      <w:lvlText w:val="%6."/>
      <w:lvlJc w:val="left"/>
      <w:pPr>
        <w:tabs>
          <w:tab w:val="num" w:pos="5220"/>
        </w:tabs>
        <w:ind w:left="5220" w:hanging="360"/>
      </w:pPr>
    </w:lvl>
    <w:lvl w:ilvl="6" w:tentative="1">
      <w:start w:val="1"/>
      <w:numFmt w:val="decimal"/>
      <w:lvlText w:val="%7."/>
      <w:lvlJc w:val="left"/>
      <w:pPr>
        <w:tabs>
          <w:tab w:val="num" w:pos="5940"/>
        </w:tabs>
        <w:ind w:left="5940" w:hanging="360"/>
      </w:pPr>
    </w:lvl>
    <w:lvl w:ilvl="7" w:tentative="1">
      <w:start w:val="1"/>
      <w:numFmt w:val="decimal"/>
      <w:lvlText w:val="%8."/>
      <w:lvlJc w:val="left"/>
      <w:pPr>
        <w:tabs>
          <w:tab w:val="num" w:pos="6660"/>
        </w:tabs>
        <w:ind w:left="6660" w:hanging="360"/>
      </w:pPr>
    </w:lvl>
    <w:lvl w:ilvl="8" w:tentative="1">
      <w:start w:val="1"/>
      <w:numFmt w:val="decimal"/>
      <w:lvlText w:val="%9."/>
      <w:lvlJc w:val="left"/>
      <w:pPr>
        <w:tabs>
          <w:tab w:val="num" w:pos="7380"/>
        </w:tabs>
        <w:ind w:left="7380" w:hanging="360"/>
      </w:pPr>
    </w:lvl>
  </w:abstractNum>
  <w:abstractNum w:abstractNumId="25" w15:restartNumberingAfterBreak="0">
    <w:nsid w:val="39D3200F"/>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AA6958"/>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033232"/>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E431BB"/>
    <w:multiLevelType w:val="multilevel"/>
    <w:tmpl w:val="02B05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62A7D73"/>
    <w:multiLevelType w:val="hybridMultilevel"/>
    <w:tmpl w:val="DB620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C0A54E4"/>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6F0C56"/>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68497D"/>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877245"/>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2506DF"/>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997B2E"/>
    <w:multiLevelType w:val="multilevel"/>
    <w:tmpl w:val="EF68FD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AFF3559"/>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9118FF"/>
    <w:multiLevelType w:val="multilevel"/>
    <w:tmpl w:val="532895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B37296"/>
    <w:multiLevelType w:val="multilevel"/>
    <w:tmpl w:val="557E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BA1AB3"/>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211C01"/>
    <w:multiLevelType w:val="multilevel"/>
    <w:tmpl w:val="2CE48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A4655C"/>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346ED7"/>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6A52A5"/>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9C2A07"/>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023921"/>
    <w:multiLevelType w:val="multilevel"/>
    <w:tmpl w:val="BFAE0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001EA8"/>
    <w:multiLevelType w:val="multilevel"/>
    <w:tmpl w:val="8020B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6"/>
  </w:num>
  <w:num w:numId="2">
    <w:abstractNumId w:val="30"/>
  </w:num>
  <w:num w:numId="3">
    <w:abstractNumId w:val="7"/>
  </w:num>
  <w:num w:numId="4">
    <w:abstractNumId w:val="28"/>
  </w:num>
  <w:num w:numId="5">
    <w:abstractNumId w:val="16"/>
  </w:num>
  <w:num w:numId="6">
    <w:abstractNumId w:val="37"/>
  </w:num>
  <w:num w:numId="7">
    <w:abstractNumId w:val="15"/>
  </w:num>
  <w:num w:numId="8">
    <w:abstractNumId w:val="23"/>
  </w:num>
  <w:num w:numId="9">
    <w:abstractNumId w:val="38"/>
  </w:num>
  <w:num w:numId="10">
    <w:abstractNumId w:val="8"/>
  </w:num>
  <w:num w:numId="11">
    <w:abstractNumId w:val="24"/>
  </w:num>
  <w:num w:numId="12">
    <w:abstractNumId w:val="43"/>
  </w:num>
  <w:num w:numId="13">
    <w:abstractNumId w:val="31"/>
  </w:num>
  <w:num w:numId="14">
    <w:abstractNumId w:val="44"/>
  </w:num>
  <w:num w:numId="15">
    <w:abstractNumId w:val="45"/>
  </w:num>
  <w:num w:numId="16">
    <w:abstractNumId w:val="36"/>
  </w:num>
  <w:num w:numId="17">
    <w:abstractNumId w:val="33"/>
  </w:num>
  <w:num w:numId="18">
    <w:abstractNumId w:val="5"/>
  </w:num>
  <w:num w:numId="19">
    <w:abstractNumId w:val="12"/>
  </w:num>
  <w:num w:numId="20">
    <w:abstractNumId w:val="20"/>
  </w:num>
  <w:num w:numId="21">
    <w:abstractNumId w:val="10"/>
  </w:num>
  <w:num w:numId="22">
    <w:abstractNumId w:val="27"/>
  </w:num>
  <w:num w:numId="23">
    <w:abstractNumId w:val="32"/>
  </w:num>
  <w:num w:numId="24">
    <w:abstractNumId w:val="4"/>
  </w:num>
  <w:num w:numId="25">
    <w:abstractNumId w:val="26"/>
  </w:num>
  <w:num w:numId="26">
    <w:abstractNumId w:val="18"/>
  </w:num>
  <w:num w:numId="27">
    <w:abstractNumId w:val="3"/>
  </w:num>
  <w:num w:numId="28">
    <w:abstractNumId w:val="0"/>
  </w:num>
  <w:num w:numId="29">
    <w:abstractNumId w:val="35"/>
  </w:num>
  <w:num w:numId="30">
    <w:abstractNumId w:val="40"/>
  </w:num>
  <w:num w:numId="31">
    <w:abstractNumId w:val="22"/>
  </w:num>
  <w:num w:numId="32">
    <w:abstractNumId w:val="2"/>
  </w:num>
  <w:num w:numId="33">
    <w:abstractNumId w:val="6"/>
  </w:num>
  <w:num w:numId="34">
    <w:abstractNumId w:val="19"/>
  </w:num>
  <w:num w:numId="35">
    <w:abstractNumId w:val="21"/>
  </w:num>
  <w:num w:numId="36">
    <w:abstractNumId w:val="17"/>
  </w:num>
  <w:num w:numId="37">
    <w:abstractNumId w:val="13"/>
  </w:num>
  <w:num w:numId="38">
    <w:abstractNumId w:val="34"/>
  </w:num>
  <w:num w:numId="39">
    <w:abstractNumId w:val="14"/>
  </w:num>
  <w:num w:numId="40">
    <w:abstractNumId w:val="41"/>
  </w:num>
  <w:num w:numId="41">
    <w:abstractNumId w:val="25"/>
  </w:num>
  <w:num w:numId="42">
    <w:abstractNumId w:val="9"/>
  </w:num>
  <w:num w:numId="43">
    <w:abstractNumId w:val="11"/>
  </w:num>
  <w:num w:numId="44">
    <w:abstractNumId w:val="42"/>
  </w:num>
  <w:num w:numId="45">
    <w:abstractNumId w:val="1"/>
  </w:num>
  <w:num w:numId="46">
    <w:abstractNumId w:val="39"/>
  </w:num>
  <w:num w:numId="47">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C86"/>
    <w:rsid w:val="00000ED4"/>
    <w:rsid w:val="000A2887"/>
    <w:rsid w:val="001268C4"/>
    <w:rsid w:val="001350C5"/>
    <w:rsid w:val="00152516"/>
    <w:rsid w:val="001830B1"/>
    <w:rsid w:val="001E1B53"/>
    <w:rsid w:val="00201FC3"/>
    <w:rsid w:val="00242A60"/>
    <w:rsid w:val="00287688"/>
    <w:rsid w:val="00315118"/>
    <w:rsid w:val="003177C7"/>
    <w:rsid w:val="00324542"/>
    <w:rsid w:val="0033789C"/>
    <w:rsid w:val="003558A3"/>
    <w:rsid w:val="00384F54"/>
    <w:rsid w:val="00420EAB"/>
    <w:rsid w:val="0043372D"/>
    <w:rsid w:val="00451FBE"/>
    <w:rsid w:val="0045413B"/>
    <w:rsid w:val="004A0188"/>
    <w:rsid w:val="004A3A68"/>
    <w:rsid w:val="004B069F"/>
    <w:rsid w:val="004C37FB"/>
    <w:rsid w:val="00521009"/>
    <w:rsid w:val="00521B59"/>
    <w:rsid w:val="00553FD8"/>
    <w:rsid w:val="00571D07"/>
    <w:rsid w:val="005D07D9"/>
    <w:rsid w:val="00652FDE"/>
    <w:rsid w:val="006715E3"/>
    <w:rsid w:val="00695132"/>
    <w:rsid w:val="006A3887"/>
    <w:rsid w:val="0072029D"/>
    <w:rsid w:val="007319AD"/>
    <w:rsid w:val="00767C2E"/>
    <w:rsid w:val="007C06AB"/>
    <w:rsid w:val="007D58F9"/>
    <w:rsid w:val="00845F4F"/>
    <w:rsid w:val="0084715B"/>
    <w:rsid w:val="008A1A56"/>
    <w:rsid w:val="008B6917"/>
    <w:rsid w:val="008D1723"/>
    <w:rsid w:val="00904C86"/>
    <w:rsid w:val="00921390"/>
    <w:rsid w:val="00943FCF"/>
    <w:rsid w:val="00A35093"/>
    <w:rsid w:val="00A9403A"/>
    <w:rsid w:val="00AF28AE"/>
    <w:rsid w:val="00B345E3"/>
    <w:rsid w:val="00C2704F"/>
    <w:rsid w:val="00C43920"/>
    <w:rsid w:val="00CE05C4"/>
    <w:rsid w:val="00CF55DA"/>
    <w:rsid w:val="00D04AC5"/>
    <w:rsid w:val="00DE7BA8"/>
    <w:rsid w:val="00E3413E"/>
    <w:rsid w:val="00E64F20"/>
    <w:rsid w:val="00E66124"/>
    <w:rsid w:val="00EB2D50"/>
    <w:rsid w:val="00EB31C8"/>
    <w:rsid w:val="00ED035F"/>
    <w:rsid w:val="00EE2B00"/>
    <w:rsid w:val="00F06784"/>
    <w:rsid w:val="00F314E4"/>
    <w:rsid w:val="00F50492"/>
    <w:rsid w:val="00F75F20"/>
    <w:rsid w:val="00FC5C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D1D56"/>
  <w15:chartTrackingRefBased/>
  <w15:docId w15:val="{B304E001-8681-4C3D-A58E-63D9A9B49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4C86"/>
  </w:style>
  <w:style w:type="paragraph" w:styleId="3">
    <w:name w:val="heading 3"/>
    <w:basedOn w:val="a"/>
    <w:link w:val="30"/>
    <w:uiPriority w:val="9"/>
    <w:qFormat/>
    <w:rsid w:val="005D07D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7C06A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D07D9"/>
    <w:rPr>
      <w:rFonts w:ascii="Times New Roman" w:eastAsia="Times New Roman" w:hAnsi="Times New Roman" w:cs="Times New Roman"/>
      <w:b/>
      <w:bCs/>
      <w:sz w:val="27"/>
      <w:szCs w:val="27"/>
    </w:rPr>
  </w:style>
  <w:style w:type="character" w:styleId="a3">
    <w:name w:val="Strong"/>
    <w:basedOn w:val="a0"/>
    <w:uiPriority w:val="22"/>
    <w:qFormat/>
    <w:rsid w:val="005D07D9"/>
    <w:rPr>
      <w:b/>
      <w:bCs/>
    </w:rPr>
  </w:style>
  <w:style w:type="paragraph" w:styleId="a4">
    <w:name w:val="Normal (Web)"/>
    <w:basedOn w:val="a"/>
    <w:uiPriority w:val="99"/>
    <w:unhideWhenUsed/>
    <w:rsid w:val="005D0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a0"/>
    <w:rsid w:val="005D07D9"/>
  </w:style>
  <w:style w:type="character" w:customStyle="1" w:styleId="mord">
    <w:name w:val="mord"/>
    <w:basedOn w:val="a0"/>
    <w:rsid w:val="005D07D9"/>
  </w:style>
  <w:style w:type="character" w:customStyle="1" w:styleId="vlist-s">
    <w:name w:val="vlist-s"/>
    <w:basedOn w:val="a0"/>
    <w:rsid w:val="005D07D9"/>
  </w:style>
  <w:style w:type="character" w:customStyle="1" w:styleId="mrel">
    <w:name w:val="mrel"/>
    <w:basedOn w:val="a0"/>
    <w:rsid w:val="00A35093"/>
  </w:style>
  <w:style w:type="paragraph" w:styleId="a5">
    <w:name w:val="List Paragraph"/>
    <w:basedOn w:val="a"/>
    <w:uiPriority w:val="99"/>
    <w:qFormat/>
    <w:rsid w:val="00C43920"/>
    <w:pPr>
      <w:ind w:left="720"/>
      <w:contextualSpacing/>
    </w:pPr>
  </w:style>
  <w:style w:type="character" w:customStyle="1" w:styleId="mop">
    <w:name w:val="mop"/>
    <w:basedOn w:val="a0"/>
    <w:rsid w:val="008D1723"/>
  </w:style>
  <w:style w:type="character" w:customStyle="1" w:styleId="delimsizing">
    <w:name w:val="delimsizing"/>
    <w:basedOn w:val="a0"/>
    <w:rsid w:val="00CF55DA"/>
  </w:style>
  <w:style w:type="character" w:customStyle="1" w:styleId="mpunct">
    <w:name w:val="mpunct"/>
    <w:basedOn w:val="a0"/>
    <w:rsid w:val="00CF55DA"/>
  </w:style>
  <w:style w:type="character" w:customStyle="1" w:styleId="mbin">
    <w:name w:val="mbin"/>
    <w:basedOn w:val="a0"/>
    <w:rsid w:val="00521009"/>
  </w:style>
  <w:style w:type="character" w:customStyle="1" w:styleId="40">
    <w:name w:val="Заголовок 4 Знак"/>
    <w:basedOn w:val="a0"/>
    <w:link w:val="4"/>
    <w:uiPriority w:val="9"/>
    <w:rsid w:val="007C06AB"/>
    <w:rPr>
      <w:rFonts w:asciiTheme="majorHAnsi" w:eastAsiaTheme="majorEastAsia" w:hAnsiTheme="majorHAnsi" w:cstheme="majorBidi"/>
      <w:i/>
      <w:iCs/>
      <w:color w:val="365F91" w:themeColor="accent1" w:themeShade="BF"/>
    </w:rPr>
  </w:style>
  <w:style w:type="character" w:customStyle="1" w:styleId="katex">
    <w:name w:val="katex"/>
    <w:basedOn w:val="a0"/>
    <w:rsid w:val="001268C4"/>
  </w:style>
  <w:style w:type="paragraph" w:styleId="a6">
    <w:name w:val="header"/>
    <w:basedOn w:val="a"/>
    <w:link w:val="a7"/>
    <w:uiPriority w:val="99"/>
    <w:unhideWhenUsed/>
    <w:rsid w:val="00287688"/>
    <w:pPr>
      <w:tabs>
        <w:tab w:val="center" w:pos="4320"/>
        <w:tab w:val="right" w:pos="8640"/>
      </w:tabs>
      <w:spacing w:after="0" w:line="240" w:lineRule="auto"/>
    </w:pPr>
  </w:style>
  <w:style w:type="character" w:customStyle="1" w:styleId="a7">
    <w:name w:val="Верхний колонтитул Знак"/>
    <w:basedOn w:val="a0"/>
    <w:link w:val="a6"/>
    <w:uiPriority w:val="99"/>
    <w:rsid w:val="00287688"/>
  </w:style>
  <w:style w:type="paragraph" w:styleId="a8">
    <w:name w:val="footer"/>
    <w:basedOn w:val="a"/>
    <w:link w:val="a9"/>
    <w:uiPriority w:val="99"/>
    <w:unhideWhenUsed/>
    <w:rsid w:val="00287688"/>
    <w:pPr>
      <w:tabs>
        <w:tab w:val="center" w:pos="4320"/>
        <w:tab w:val="right" w:pos="8640"/>
      </w:tabs>
      <w:spacing w:after="0" w:line="240" w:lineRule="auto"/>
    </w:pPr>
  </w:style>
  <w:style w:type="character" w:customStyle="1" w:styleId="a9">
    <w:name w:val="Нижний колонтитул Знак"/>
    <w:basedOn w:val="a0"/>
    <w:link w:val="a8"/>
    <w:uiPriority w:val="99"/>
    <w:rsid w:val="00287688"/>
  </w:style>
  <w:style w:type="character" w:styleId="aa">
    <w:name w:val="annotation reference"/>
    <w:basedOn w:val="a0"/>
    <w:uiPriority w:val="99"/>
    <w:semiHidden/>
    <w:unhideWhenUsed/>
    <w:rsid w:val="00287688"/>
    <w:rPr>
      <w:sz w:val="16"/>
      <w:szCs w:val="16"/>
    </w:rPr>
  </w:style>
  <w:style w:type="paragraph" w:styleId="ab">
    <w:name w:val="annotation text"/>
    <w:basedOn w:val="a"/>
    <w:link w:val="ac"/>
    <w:uiPriority w:val="99"/>
    <w:semiHidden/>
    <w:unhideWhenUsed/>
    <w:rsid w:val="00287688"/>
    <w:pPr>
      <w:spacing w:line="240" w:lineRule="auto"/>
    </w:pPr>
    <w:rPr>
      <w:sz w:val="20"/>
      <w:szCs w:val="20"/>
    </w:rPr>
  </w:style>
  <w:style w:type="character" w:customStyle="1" w:styleId="ac">
    <w:name w:val="Текст примечания Знак"/>
    <w:basedOn w:val="a0"/>
    <w:link w:val="ab"/>
    <w:uiPriority w:val="99"/>
    <w:semiHidden/>
    <w:rsid w:val="00287688"/>
    <w:rPr>
      <w:sz w:val="20"/>
      <w:szCs w:val="20"/>
    </w:rPr>
  </w:style>
  <w:style w:type="paragraph" w:styleId="ad">
    <w:name w:val="annotation subject"/>
    <w:basedOn w:val="ab"/>
    <w:next w:val="ab"/>
    <w:link w:val="ae"/>
    <w:uiPriority w:val="99"/>
    <w:semiHidden/>
    <w:unhideWhenUsed/>
    <w:rsid w:val="00287688"/>
    <w:rPr>
      <w:b/>
      <w:bCs/>
    </w:rPr>
  </w:style>
  <w:style w:type="character" w:customStyle="1" w:styleId="ae">
    <w:name w:val="Тема примечания Знак"/>
    <w:basedOn w:val="ac"/>
    <w:link w:val="ad"/>
    <w:uiPriority w:val="99"/>
    <w:semiHidden/>
    <w:rsid w:val="00287688"/>
    <w:rPr>
      <w:b/>
      <w:bCs/>
      <w:sz w:val="20"/>
      <w:szCs w:val="20"/>
    </w:rPr>
  </w:style>
  <w:style w:type="paragraph" w:styleId="af">
    <w:name w:val="Balloon Text"/>
    <w:basedOn w:val="a"/>
    <w:link w:val="af0"/>
    <w:uiPriority w:val="99"/>
    <w:semiHidden/>
    <w:unhideWhenUsed/>
    <w:rsid w:val="00287688"/>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287688"/>
    <w:rPr>
      <w:rFonts w:ascii="Segoe UI" w:hAnsi="Segoe UI" w:cs="Segoe UI"/>
      <w:sz w:val="18"/>
      <w:szCs w:val="18"/>
    </w:rPr>
  </w:style>
  <w:style w:type="paragraph" w:styleId="31">
    <w:name w:val="Body Text 3"/>
    <w:basedOn w:val="a"/>
    <w:link w:val="32"/>
    <w:uiPriority w:val="99"/>
    <w:semiHidden/>
    <w:unhideWhenUsed/>
    <w:rsid w:val="00A9403A"/>
    <w:pPr>
      <w:spacing w:after="120"/>
    </w:pPr>
    <w:rPr>
      <w:sz w:val="16"/>
      <w:szCs w:val="16"/>
    </w:rPr>
  </w:style>
  <w:style w:type="character" w:customStyle="1" w:styleId="32">
    <w:name w:val="Основной текст 3 Знак"/>
    <w:basedOn w:val="a0"/>
    <w:link w:val="31"/>
    <w:uiPriority w:val="99"/>
    <w:semiHidden/>
    <w:rsid w:val="00A9403A"/>
    <w:rPr>
      <w:sz w:val="16"/>
      <w:szCs w:val="16"/>
    </w:rPr>
  </w:style>
  <w:style w:type="paragraph" w:styleId="af1">
    <w:name w:val="Body Text"/>
    <w:basedOn w:val="a"/>
    <w:link w:val="af2"/>
    <w:uiPriority w:val="99"/>
    <w:unhideWhenUsed/>
    <w:rsid w:val="001E1B53"/>
    <w:pPr>
      <w:spacing w:after="120"/>
    </w:pPr>
  </w:style>
  <w:style w:type="character" w:customStyle="1" w:styleId="af2">
    <w:name w:val="Основной текст Знак"/>
    <w:basedOn w:val="a0"/>
    <w:link w:val="af1"/>
    <w:uiPriority w:val="99"/>
    <w:rsid w:val="001E1B53"/>
  </w:style>
  <w:style w:type="paragraph" w:styleId="af3">
    <w:name w:val="No Spacing"/>
    <w:uiPriority w:val="1"/>
    <w:qFormat/>
    <w:rsid w:val="004337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8768">
      <w:bodyDiv w:val="1"/>
      <w:marLeft w:val="0"/>
      <w:marRight w:val="0"/>
      <w:marTop w:val="0"/>
      <w:marBottom w:val="0"/>
      <w:divBdr>
        <w:top w:val="none" w:sz="0" w:space="0" w:color="auto"/>
        <w:left w:val="none" w:sz="0" w:space="0" w:color="auto"/>
        <w:bottom w:val="none" w:sz="0" w:space="0" w:color="auto"/>
        <w:right w:val="none" w:sz="0" w:space="0" w:color="auto"/>
      </w:divBdr>
    </w:div>
    <w:div w:id="31469058">
      <w:bodyDiv w:val="1"/>
      <w:marLeft w:val="0"/>
      <w:marRight w:val="0"/>
      <w:marTop w:val="0"/>
      <w:marBottom w:val="0"/>
      <w:divBdr>
        <w:top w:val="none" w:sz="0" w:space="0" w:color="auto"/>
        <w:left w:val="none" w:sz="0" w:space="0" w:color="auto"/>
        <w:bottom w:val="none" w:sz="0" w:space="0" w:color="auto"/>
        <w:right w:val="none" w:sz="0" w:space="0" w:color="auto"/>
      </w:divBdr>
    </w:div>
    <w:div w:id="38869423">
      <w:bodyDiv w:val="1"/>
      <w:marLeft w:val="0"/>
      <w:marRight w:val="0"/>
      <w:marTop w:val="0"/>
      <w:marBottom w:val="0"/>
      <w:divBdr>
        <w:top w:val="none" w:sz="0" w:space="0" w:color="auto"/>
        <w:left w:val="none" w:sz="0" w:space="0" w:color="auto"/>
        <w:bottom w:val="none" w:sz="0" w:space="0" w:color="auto"/>
        <w:right w:val="none" w:sz="0" w:space="0" w:color="auto"/>
      </w:divBdr>
    </w:div>
    <w:div w:id="49962041">
      <w:bodyDiv w:val="1"/>
      <w:marLeft w:val="0"/>
      <w:marRight w:val="0"/>
      <w:marTop w:val="0"/>
      <w:marBottom w:val="0"/>
      <w:divBdr>
        <w:top w:val="none" w:sz="0" w:space="0" w:color="auto"/>
        <w:left w:val="none" w:sz="0" w:space="0" w:color="auto"/>
        <w:bottom w:val="none" w:sz="0" w:space="0" w:color="auto"/>
        <w:right w:val="none" w:sz="0" w:space="0" w:color="auto"/>
      </w:divBdr>
    </w:div>
    <w:div w:id="66269313">
      <w:bodyDiv w:val="1"/>
      <w:marLeft w:val="0"/>
      <w:marRight w:val="0"/>
      <w:marTop w:val="0"/>
      <w:marBottom w:val="0"/>
      <w:divBdr>
        <w:top w:val="none" w:sz="0" w:space="0" w:color="auto"/>
        <w:left w:val="none" w:sz="0" w:space="0" w:color="auto"/>
        <w:bottom w:val="none" w:sz="0" w:space="0" w:color="auto"/>
        <w:right w:val="none" w:sz="0" w:space="0" w:color="auto"/>
      </w:divBdr>
    </w:div>
    <w:div w:id="90012544">
      <w:bodyDiv w:val="1"/>
      <w:marLeft w:val="0"/>
      <w:marRight w:val="0"/>
      <w:marTop w:val="0"/>
      <w:marBottom w:val="0"/>
      <w:divBdr>
        <w:top w:val="none" w:sz="0" w:space="0" w:color="auto"/>
        <w:left w:val="none" w:sz="0" w:space="0" w:color="auto"/>
        <w:bottom w:val="none" w:sz="0" w:space="0" w:color="auto"/>
        <w:right w:val="none" w:sz="0" w:space="0" w:color="auto"/>
      </w:divBdr>
    </w:div>
    <w:div w:id="90275272">
      <w:bodyDiv w:val="1"/>
      <w:marLeft w:val="0"/>
      <w:marRight w:val="0"/>
      <w:marTop w:val="0"/>
      <w:marBottom w:val="0"/>
      <w:divBdr>
        <w:top w:val="none" w:sz="0" w:space="0" w:color="auto"/>
        <w:left w:val="none" w:sz="0" w:space="0" w:color="auto"/>
        <w:bottom w:val="none" w:sz="0" w:space="0" w:color="auto"/>
        <w:right w:val="none" w:sz="0" w:space="0" w:color="auto"/>
      </w:divBdr>
    </w:div>
    <w:div w:id="91437238">
      <w:bodyDiv w:val="1"/>
      <w:marLeft w:val="0"/>
      <w:marRight w:val="0"/>
      <w:marTop w:val="0"/>
      <w:marBottom w:val="0"/>
      <w:divBdr>
        <w:top w:val="none" w:sz="0" w:space="0" w:color="auto"/>
        <w:left w:val="none" w:sz="0" w:space="0" w:color="auto"/>
        <w:bottom w:val="none" w:sz="0" w:space="0" w:color="auto"/>
        <w:right w:val="none" w:sz="0" w:space="0" w:color="auto"/>
      </w:divBdr>
    </w:div>
    <w:div w:id="93478186">
      <w:bodyDiv w:val="1"/>
      <w:marLeft w:val="0"/>
      <w:marRight w:val="0"/>
      <w:marTop w:val="0"/>
      <w:marBottom w:val="0"/>
      <w:divBdr>
        <w:top w:val="none" w:sz="0" w:space="0" w:color="auto"/>
        <w:left w:val="none" w:sz="0" w:space="0" w:color="auto"/>
        <w:bottom w:val="none" w:sz="0" w:space="0" w:color="auto"/>
        <w:right w:val="none" w:sz="0" w:space="0" w:color="auto"/>
      </w:divBdr>
    </w:div>
    <w:div w:id="97912635">
      <w:bodyDiv w:val="1"/>
      <w:marLeft w:val="0"/>
      <w:marRight w:val="0"/>
      <w:marTop w:val="0"/>
      <w:marBottom w:val="0"/>
      <w:divBdr>
        <w:top w:val="none" w:sz="0" w:space="0" w:color="auto"/>
        <w:left w:val="none" w:sz="0" w:space="0" w:color="auto"/>
        <w:bottom w:val="none" w:sz="0" w:space="0" w:color="auto"/>
        <w:right w:val="none" w:sz="0" w:space="0" w:color="auto"/>
      </w:divBdr>
    </w:div>
    <w:div w:id="102313481">
      <w:bodyDiv w:val="1"/>
      <w:marLeft w:val="0"/>
      <w:marRight w:val="0"/>
      <w:marTop w:val="0"/>
      <w:marBottom w:val="0"/>
      <w:divBdr>
        <w:top w:val="none" w:sz="0" w:space="0" w:color="auto"/>
        <w:left w:val="none" w:sz="0" w:space="0" w:color="auto"/>
        <w:bottom w:val="none" w:sz="0" w:space="0" w:color="auto"/>
        <w:right w:val="none" w:sz="0" w:space="0" w:color="auto"/>
      </w:divBdr>
    </w:div>
    <w:div w:id="133721379">
      <w:bodyDiv w:val="1"/>
      <w:marLeft w:val="0"/>
      <w:marRight w:val="0"/>
      <w:marTop w:val="0"/>
      <w:marBottom w:val="0"/>
      <w:divBdr>
        <w:top w:val="none" w:sz="0" w:space="0" w:color="auto"/>
        <w:left w:val="none" w:sz="0" w:space="0" w:color="auto"/>
        <w:bottom w:val="none" w:sz="0" w:space="0" w:color="auto"/>
        <w:right w:val="none" w:sz="0" w:space="0" w:color="auto"/>
      </w:divBdr>
    </w:div>
    <w:div w:id="137652772">
      <w:bodyDiv w:val="1"/>
      <w:marLeft w:val="0"/>
      <w:marRight w:val="0"/>
      <w:marTop w:val="0"/>
      <w:marBottom w:val="0"/>
      <w:divBdr>
        <w:top w:val="none" w:sz="0" w:space="0" w:color="auto"/>
        <w:left w:val="none" w:sz="0" w:space="0" w:color="auto"/>
        <w:bottom w:val="none" w:sz="0" w:space="0" w:color="auto"/>
        <w:right w:val="none" w:sz="0" w:space="0" w:color="auto"/>
      </w:divBdr>
    </w:div>
    <w:div w:id="142623140">
      <w:bodyDiv w:val="1"/>
      <w:marLeft w:val="0"/>
      <w:marRight w:val="0"/>
      <w:marTop w:val="0"/>
      <w:marBottom w:val="0"/>
      <w:divBdr>
        <w:top w:val="none" w:sz="0" w:space="0" w:color="auto"/>
        <w:left w:val="none" w:sz="0" w:space="0" w:color="auto"/>
        <w:bottom w:val="none" w:sz="0" w:space="0" w:color="auto"/>
        <w:right w:val="none" w:sz="0" w:space="0" w:color="auto"/>
      </w:divBdr>
    </w:div>
    <w:div w:id="147403452">
      <w:bodyDiv w:val="1"/>
      <w:marLeft w:val="0"/>
      <w:marRight w:val="0"/>
      <w:marTop w:val="0"/>
      <w:marBottom w:val="0"/>
      <w:divBdr>
        <w:top w:val="none" w:sz="0" w:space="0" w:color="auto"/>
        <w:left w:val="none" w:sz="0" w:space="0" w:color="auto"/>
        <w:bottom w:val="none" w:sz="0" w:space="0" w:color="auto"/>
        <w:right w:val="none" w:sz="0" w:space="0" w:color="auto"/>
      </w:divBdr>
    </w:div>
    <w:div w:id="149097741">
      <w:bodyDiv w:val="1"/>
      <w:marLeft w:val="0"/>
      <w:marRight w:val="0"/>
      <w:marTop w:val="0"/>
      <w:marBottom w:val="0"/>
      <w:divBdr>
        <w:top w:val="none" w:sz="0" w:space="0" w:color="auto"/>
        <w:left w:val="none" w:sz="0" w:space="0" w:color="auto"/>
        <w:bottom w:val="none" w:sz="0" w:space="0" w:color="auto"/>
        <w:right w:val="none" w:sz="0" w:space="0" w:color="auto"/>
      </w:divBdr>
    </w:div>
    <w:div w:id="153616746">
      <w:bodyDiv w:val="1"/>
      <w:marLeft w:val="0"/>
      <w:marRight w:val="0"/>
      <w:marTop w:val="0"/>
      <w:marBottom w:val="0"/>
      <w:divBdr>
        <w:top w:val="none" w:sz="0" w:space="0" w:color="auto"/>
        <w:left w:val="none" w:sz="0" w:space="0" w:color="auto"/>
        <w:bottom w:val="none" w:sz="0" w:space="0" w:color="auto"/>
        <w:right w:val="none" w:sz="0" w:space="0" w:color="auto"/>
      </w:divBdr>
    </w:div>
    <w:div w:id="183060395">
      <w:bodyDiv w:val="1"/>
      <w:marLeft w:val="0"/>
      <w:marRight w:val="0"/>
      <w:marTop w:val="0"/>
      <w:marBottom w:val="0"/>
      <w:divBdr>
        <w:top w:val="none" w:sz="0" w:space="0" w:color="auto"/>
        <w:left w:val="none" w:sz="0" w:space="0" w:color="auto"/>
        <w:bottom w:val="none" w:sz="0" w:space="0" w:color="auto"/>
        <w:right w:val="none" w:sz="0" w:space="0" w:color="auto"/>
      </w:divBdr>
    </w:div>
    <w:div w:id="193352222">
      <w:bodyDiv w:val="1"/>
      <w:marLeft w:val="0"/>
      <w:marRight w:val="0"/>
      <w:marTop w:val="0"/>
      <w:marBottom w:val="0"/>
      <w:divBdr>
        <w:top w:val="none" w:sz="0" w:space="0" w:color="auto"/>
        <w:left w:val="none" w:sz="0" w:space="0" w:color="auto"/>
        <w:bottom w:val="none" w:sz="0" w:space="0" w:color="auto"/>
        <w:right w:val="none" w:sz="0" w:space="0" w:color="auto"/>
      </w:divBdr>
    </w:div>
    <w:div w:id="223680279">
      <w:bodyDiv w:val="1"/>
      <w:marLeft w:val="0"/>
      <w:marRight w:val="0"/>
      <w:marTop w:val="0"/>
      <w:marBottom w:val="0"/>
      <w:divBdr>
        <w:top w:val="none" w:sz="0" w:space="0" w:color="auto"/>
        <w:left w:val="none" w:sz="0" w:space="0" w:color="auto"/>
        <w:bottom w:val="none" w:sz="0" w:space="0" w:color="auto"/>
        <w:right w:val="none" w:sz="0" w:space="0" w:color="auto"/>
      </w:divBdr>
    </w:div>
    <w:div w:id="235171400">
      <w:bodyDiv w:val="1"/>
      <w:marLeft w:val="0"/>
      <w:marRight w:val="0"/>
      <w:marTop w:val="0"/>
      <w:marBottom w:val="0"/>
      <w:divBdr>
        <w:top w:val="none" w:sz="0" w:space="0" w:color="auto"/>
        <w:left w:val="none" w:sz="0" w:space="0" w:color="auto"/>
        <w:bottom w:val="none" w:sz="0" w:space="0" w:color="auto"/>
        <w:right w:val="none" w:sz="0" w:space="0" w:color="auto"/>
      </w:divBdr>
    </w:div>
    <w:div w:id="236670158">
      <w:bodyDiv w:val="1"/>
      <w:marLeft w:val="0"/>
      <w:marRight w:val="0"/>
      <w:marTop w:val="0"/>
      <w:marBottom w:val="0"/>
      <w:divBdr>
        <w:top w:val="none" w:sz="0" w:space="0" w:color="auto"/>
        <w:left w:val="none" w:sz="0" w:space="0" w:color="auto"/>
        <w:bottom w:val="none" w:sz="0" w:space="0" w:color="auto"/>
        <w:right w:val="none" w:sz="0" w:space="0" w:color="auto"/>
      </w:divBdr>
    </w:div>
    <w:div w:id="239680635">
      <w:bodyDiv w:val="1"/>
      <w:marLeft w:val="0"/>
      <w:marRight w:val="0"/>
      <w:marTop w:val="0"/>
      <w:marBottom w:val="0"/>
      <w:divBdr>
        <w:top w:val="none" w:sz="0" w:space="0" w:color="auto"/>
        <w:left w:val="none" w:sz="0" w:space="0" w:color="auto"/>
        <w:bottom w:val="none" w:sz="0" w:space="0" w:color="auto"/>
        <w:right w:val="none" w:sz="0" w:space="0" w:color="auto"/>
      </w:divBdr>
    </w:div>
    <w:div w:id="243733859">
      <w:bodyDiv w:val="1"/>
      <w:marLeft w:val="0"/>
      <w:marRight w:val="0"/>
      <w:marTop w:val="0"/>
      <w:marBottom w:val="0"/>
      <w:divBdr>
        <w:top w:val="none" w:sz="0" w:space="0" w:color="auto"/>
        <w:left w:val="none" w:sz="0" w:space="0" w:color="auto"/>
        <w:bottom w:val="none" w:sz="0" w:space="0" w:color="auto"/>
        <w:right w:val="none" w:sz="0" w:space="0" w:color="auto"/>
      </w:divBdr>
    </w:div>
    <w:div w:id="252594941">
      <w:bodyDiv w:val="1"/>
      <w:marLeft w:val="0"/>
      <w:marRight w:val="0"/>
      <w:marTop w:val="0"/>
      <w:marBottom w:val="0"/>
      <w:divBdr>
        <w:top w:val="none" w:sz="0" w:space="0" w:color="auto"/>
        <w:left w:val="none" w:sz="0" w:space="0" w:color="auto"/>
        <w:bottom w:val="none" w:sz="0" w:space="0" w:color="auto"/>
        <w:right w:val="none" w:sz="0" w:space="0" w:color="auto"/>
      </w:divBdr>
    </w:div>
    <w:div w:id="298078573">
      <w:bodyDiv w:val="1"/>
      <w:marLeft w:val="0"/>
      <w:marRight w:val="0"/>
      <w:marTop w:val="0"/>
      <w:marBottom w:val="0"/>
      <w:divBdr>
        <w:top w:val="none" w:sz="0" w:space="0" w:color="auto"/>
        <w:left w:val="none" w:sz="0" w:space="0" w:color="auto"/>
        <w:bottom w:val="none" w:sz="0" w:space="0" w:color="auto"/>
        <w:right w:val="none" w:sz="0" w:space="0" w:color="auto"/>
      </w:divBdr>
    </w:div>
    <w:div w:id="317150273">
      <w:bodyDiv w:val="1"/>
      <w:marLeft w:val="0"/>
      <w:marRight w:val="0"/>
      <w:marTop w:val="0"/>
      <w:marBottom w:val="0"/>
      <w:divBdr>
        <w:top w:val="none" w:sz="0" w:space="0" w:color="auto"/>
        <w:left w:val="none" w:sz="0" w:space="0" w:color="auto"/>
        <w:bottom w:val="none" w:sz="0" w:space="0" w:color="auto"/>
        <w:right w:val="none" w:sz="0" w:space="0" w:color="auto"/>
      </w:divBdr>
    </w:div>
    <w:div w:id="320931087">
      <w:bodyDiv w:val="1"/>
      <w:marLeft w:val="0"/>
      <w:marRight w:val="0"/>
      <w:marTop w:val="0"/>
      <w:marBottom w:val="0"/>
      <w:divBdr>
        <w:top w:val="none" w:sz="0" w:space="0" w:color="auto"/>
        <w:left w:val="none" w:sz="0" w:space="0" w:color="auto"/>
        <w:bottom w:val="none" w:sz="0" w:space="0" w:color="auto"/>
        <w:right w:val="none" w:sz="0" w:space="0" w:color="auto"/>
      </w:divBdr>
    </w:div>
    <w:div w:id="326132847">
      <w:bodyDiv w:val="1"/>
      <w:marLeft w:val="0"/>
      <w:marRight w:val="0"/>
      <w:marTop w:val="0"/>
      <w:marBottom w:val="0"/>
      <w:divBdr>
        <w:top w:val="none" w:sz="0" w:space="0" w:color="auto"/>
        <w:left w:val="none" w:sz="0" w:space="0" w:color="auto"/>
        <w:bottom w:val="none" w:sz="0" w:space="0" w:color="auto"/>
        <w:right w:val="none" w:sz="0" w:space="0" w:color="auto"/>
      </w:divBdr>
    </w:div>
    <w:div w:id="332726502">
      <w:bodyDiv w:val="1"/>
      <w:marLeft w:val="0"/>
      <w:marRight w:val="0"/>
      <w:marTop w:val="0"/>
      <w:marBottom w:val="0"/>
      <w:divBdr>
        <w:top w:val="none" w:sz="0" w:space="0" w:color="auto"/>
        <w:left w:val="none" w:sz="0" w:space="0" w:color="auto"/>
        <w:bottom w:val="none" w:sz="0" w:space="0" w:color="auto"/>
        <w:right w:val="none" w:sz="0" w:space="0" w:color="auto"/>
      </w:divBdr>
    </w:div>
    <w:div w:id="339506400">
      <w:bodyDiv w:val="1"/>
      <w:marLeft w:val="0"/>
      <w:marRight w:val="0"/>
      <w:marTop w:val="0"/>
      <w:marBottom w:val="0"/>
      <w:divBdr>
        <w:top w:val="none" w:sz="0" w:space="0" w:color="auto"/>
        <w:left w:val="none" w:sz="0" w:space="0" w:color="auto"/>
        <w:bottom w:val="none" w:sz="0" w:space="0" w:color="auto"/>
        <w:right w:val="none" w:sz="0" w:space="0" w:color="auto"/>
      </w:divBdr>
    </w:div>
    <w:div w:id="350106646">
      <w:bodyDiv w:val="1"/>
      <w:marLeft w:val="0"/>
      <w:marRight w:val="0"/>
      <w:marTop w:val="0"/>
      <w:marBottom w:val="0"/>
      <w:divBdr>
        <w:top w:val="none" w:sz="0" w:space="0" w:color="auto"/>
        <w:left w:val="none" w:sz="0" w:space="0" w:color="auto"/>
        <w:bottom w:val="none" w:sz="0" w:space="0" w:color="auto"/>
        <w:right w:val="none" w:sz="0" w:space="0" w:color="auto"/>
      </w:divBdr>
    </w:div>
    <w:div w:id="358622566">
      <w:bodyDiv w:val="1"/>
      <w:marLeft w:val="0"/>
      <w:marRight w:val="0"/>
      <w:marTop w:val="0"/>
      <w:marBottom w:val="0"/>
      <w:divBdr>
        <w:top w:val="none" w:sz="0" w:space="0" w:color="auto"/>
        <w:left w:val="none" w:sz="0" w:space="0" w:color="auto"/>
        <w:bottom w:val="none" w:sz="0" w:space="0" w:color="auto"/>
        <w:right w:val="none" w:sz="0" w:space="0" w:color="auto"/>
      </w:divBdr>
    </w:div>
    <w:div w:id="361512989">
      <w:bodyDiv w:val="1"/>
      <w:marLeft w:val="0"/>
      <w:marRight w:val="0"/>
      <w:marTop w:val="0"/>
      <w:marBottom w:val="0"/>
      <w:divBdr>
        <w:top w:val="none" w:sz="0" w:space="0" w:color="auto"/>
        <w:left w:val="none" w:sz="0" w:space="0" w:color="auto"/>
        <w:bottom w:val="none" w:sz="0" w:space="0" w:color="auto"/>
        <w:right w:val="none" w:sz="0" w:space="0" w:color="auto"/>
      </w:divBdr>
    </w:div>
    <w:div w:id="387994824">
      <w:bodyDiv w:val="1"/>
      <w:marLeft w:val="0"/>
      <w:marRight w:val="0"/>
      <w:marTop w:val="0"/>
      <w:marBottom w:val="0"/>
      <w:divBdr>
        <w:top w:val="none" w:sz="0" w:space="0" w:color="auto"/>
        <w:left w:val="none" w:sz="0" w:space="0" w:color="auto"/>
        <w:bottom w:val="none" w:sz="0" w:space="0" w:color="auto"/>
        <w:right w:val="none" w:sz="0" w:space="0" w:color="auto"/>
      </w:divBdr>
    </w:div>
    <w:div w:id="392890492">
      <w:bodyDiv w:val="1"/>
      <w:marLeft w:val="0"/>
      <w:marRight w:val="0"/>
      <w:marTop w:val="0"/>
      <w:marBottom w:val="0"/>
      <w:divBdr>
        <w:top w:val="none" w:sz="0" w:space="0" w:color="auto"/>
        <w:left w:val="none" w:sz="0" w:space="0" w:color="auto"/>
        <w:bottom w:val="none" w:sz="0" w:space="0" w:color="auto"/>
        <w:right w:val="none" w:sz="0" w:space="0" w:color="auto"/>
      </w:divBdr>
    </w:div>
    <w:div w:id="401294198">
      <w:bodyDiv w:val="1"/>
      <w:marLeft w:val="0"/>
      <w:marRight w:val="0"/>
      <w:marTop w:val="0"/>
      <w:marBottom w:val="0"/>
      <w:divBdr>
        <w:top w:val="none" w:sz="0" w:space="0" w:color="auto"/>
        <w:left w:val="none" w:sz="0" w:space="0" w:color="auto"/>
        <w:bottom w:val="none" w:sz="0" w:space="0" w:color="auto"/>
        <w:right w:val="none" w:sz="0" w:space="0" w:color="auto"/>
      </w:divBdr>
    </w:div>
    <w:div w:id="408845174">
      <w:bodyDiv w:val="1"/>
      <w:marLeft w:val="0"/>
      <w:marRight w:val="0"/>
      <w:marTop w:val="0"/>
      <w:marBottom w:val="0"/>
      <w:divBdr>
        <w:top w:val="none" w:sz="0" w:space="0" w:color="auto"/>
        <w:left w:val="none" w:sz="0" w:space="0" w:color="auto"/>
        <w:bottom w:val="none" w:sz="0" w:space="0" w:color="auto"/>
        <w:right w:val="none" w:sz="0" w:space="0" w:color="auto"/>
      </w:divBdr>
    </w:div>
    <w:div w:id="427314741">
      <w:bodyDiv w:val="1"/>
      <w:marLeft w:val="0"/>
      <w:marRight w:val="0"/>
      <w:marTop w:val="0"/>
      <w:marBottom w:val="0"/>
      <w:divBdr>
        <w:top w:val="none" w:sz="0" w:space="0" w:color="auto"/>
        <w:left w:val="none" w:sz="0" w:space="0" w:color="auto"/>
        <w:bottom w:val="none" w:sz="0" w:space="0" w:color="auto"/>
        <w:right w:val="none" w:sz="0" w:space="0" w:color="auto"/>
      </w:divBdr>
    </w:div>
    <w:div w:id="473910600">
      <w:bodyDiv w:val="1"/>
      <w:marLeft w:val="0"/>
      <w:marRight w:val="0"/>
      <w:marTop w:val="0"/>
      <w:marBottom w:val="0"/>
      <w:divBdr>
        <w:top w:val="none" w:sz="0" w:space="0" w:color="auto"/>
        <w:left w:val="none" w:sz="0" w:space="0" w:color="auto"/>
        <w:bottom w:val="none" w:sz="0" w:space="0" w:color="auto"/>
        <w:right w:val="none" w:sz="0" w:space="0" w:color="auto"/>
      </w:divBdr>
    </w:div>
    <w:div w:id="479346215">
      <w:bodyDiv w:val="1"/>
      <w:marLeft w:val="0"/>
      <w:marRight w:val="0"/>
      <w:marTop w:val="0"/>
      <w:marBottom w:val="0"/>
      <w:divBdr>
        <w:top w:val="none" w:sz="0" w:space="0" w:color="auto"/>
        <w:left w:val="none" w:sz="0" w:space="0" w:color="auto"/>
        <w:bottom w:val="none" w:sz="0" w:space="0" w:color="auto"/>
        <w:right w:val="none" w:sz="0" w:space="0" w:color="auto"/>
      </w:divBdr>
    </w:div>
    <w:div w:id="490633794">
      <w:bodyDiv w:val="1"/>
      <w:marLeft w:val="0"/>
      <w:marRight w:val="0"/>
      <w:marTop w:val="0"/>
      <w:marBottom w:val="0"/>
      <w:divBdr>
        <w:top w:val="none" w:sz="0" w:space="0" w:color="auto"/>
        <w:left w:val="none" w:sz="0" w:space="0" w:color="auto"/>
        <w:bottom w:val="none" w:sz="0" w:space="0" w:color="auto"/>
        <w:right w:val="none" w:sz="0" w:space="0" w:color="auto"/>
      </w:divBdr>
    </w:div>
    <w:div w:id="490684154">
      <w:bodyDiv w:val="1"/>
      <w:marLeft w:val="0"/>
      <w:marRight w:val="0"/>
      <w:marTop w:val="0"/>
      <w:marBottom w:val="0"/>
      <w:divBdr>
        <w:top w:val="none" w:sz="0" w:space="0" w:color="auto"/>
        <w:left w:val="none" w:sz="0" w:space="0" w:color="auto"/>
        <w:bottom w:val="none" w:sz="0" w:space="0" w:color="auto"/>
        <w:right w:val="none" w:sz="0" w:space="0" w:color="auto"/>
      </w:divBdr>
    </w:div>
    <w:div w:id="502748390">
      <w:bodyDiv w:val="1"/>
      <w:marLeft w:val="0"/>
      <w:marRight w:val="0"/>
      <w:marTop w:val="0"/>
      <w:marBottom w:val="0"/>
      <w:divBdr>
        <w:top w:val="none" w:sz="0" w:space="0" w:color="auto"/>
        <w:left w:val="none" w:sz="0" w:space="0" w:color="auto"/>
        <w:bottom w:val="none" w:sz="0" w:space="0" w:color="auto"/>
        <w:right w:val="none" w:sz="0" w:space="0" w:color="auto"/>
      </w:divBdr>
    </w:div>
    <w:div w:id="512301202">
      <w:bodyDiv w:val="1"/>
      <w:marLeft w:val="0"/>
      <w:marRight w:val="0"/>
      <w:marTop w:val="0"/>
      <w:marBottom w:val="0"/>
      <w:divBdr>
        <w:top w:val="none" w:sz="0" w:space="0" w:color="auto"/>
        <w:left w:val="none" w:sz="0" w:space="0" w:color="auto"/>
        <w:bottom w:val="none" w:sz="0" w:space="0" w:color="auto"/>
        <w:right w:val="none" w:sz="0" w:space="0" w:color="auto"/>
      </w:divBdr>
    </w:div>
    <w:div w:id="545605013">
      <w:bodyDiv w:val="1"/>
      <w:marLeft w:val="0"/>
      <w:marRight w:val="0"/>
      <w:marTop w:val="0"/>
      <w:marBottom w:val="0"/>
      <w:divBdr>
        <w:top w:val="none" w:sz="0" w:space="0" w:color="auto"/>
        <w:left w:val="none" w:sz="0" w:space="0" w:color="auto"/>
        <w:bottom w:val="none" w:sz="0" w:space="0" w:color="auto"/>
        <w:right w:val="none" w:sz="0" w:space="0" w:color="auto"/>
      </w:divBdr>
    </w:div>
    <w:div w:id="545793952">
      <w:bodyDiv w:val="1"/>
      <w:marLeft w:val="0"/>
      <w:marRight w:val="0"/>
      <w:marTop w:val="0"/>
      <w:marBottom w:val="0"/>
      <w:divBdr>
        <w:top w:val="none" w:sz="0" w:space="0" w:color="auto"/>
        <w:left w:val="none" w:sz="0" w:space="0" w:color="auto"/>
        <w:bottom w:val="none" w:sz="0" w:space="0" w:color="auto"/>
        <w:right w:val="none" w:sz="0" w:space="0" w:color="auto"/>
      </w:divBdr>
    </w:div>
    <w:div w:id="546256081">
      <w:bodyDiv w:val="1"/>
      <w:marLeft w:val="0"/>
      <w:marRight w:val="0"/>
      <w:marTop w:val="0"/>
      <w:marBottom w:val="0"/>
      <w:divBdr>
        <w:top w:val="none" w:sz="0" w:space="0" w:color="auto"/>
        <w:left w:val="none" w:sz="0" w:space="0" w:color="auto"/>
        <w:bottom w:val="none" w:sz="0" w:space="0" w:color="auto"/>
        <w:right w:val="none" w:sz="0" w:space="0" w:color="auto"/>
      </w:divBdr>
    </w:div>
    <w:div w:id="561409245">
      <w:bodyDiv w:val="1"/>
      <w:marLeft w:val="0"/>
      <w:marRight w:val="0"/>
      <w:marTop w:val="0"/>
      <w:marBottom w:val="0"/>
      <w:divBdr>
        <w:top w:val="none" w:sz="0" w:space="0" w:color="auto"/>
        <w:left w:val="none" w:sz="0" w:space="0" w:color="auto"/>
        <w:bottom w:val="none" w:sz="0" w:space="0" w:color="auto"/>
        <w:right w:val="none" w:sz="0" w:space="0" w:color="auto"/>
      </w:divBdr>
    </w:div>
    <w:div w:id="566457032">
      <w:bodyDiv w:val="1"/>
      <w:marLeft w:val="0"/>
      <w:marRight w:val="0"/>
      <w:marTop w:val="0"/>
      <w:marBottom w:val="0"/>
      <w:divBdr>
        <w:top w:val="none" w:sz="0" w:space="0" w:color="auto"/>
        <w:left w:val="none" w:sz="0" w:space="0" w:color="auto"/>
        <w:bottom w:val="none" w:sz="0" w:space="0" w:color="auto"/>
        <w:right w:val="none" w:sz="0" w:space="0" w:color="auto"/>
      </w:divBdr>
    </w:div>
    <w:div w:id="586690517">
      <w:bodyDiv w:val="1"/>
      <w:marLeft w:val="0"/>
      <w:marRight w:val="0"/>
      <w:marTop w:val="0"/>
      <w:marBottom w:val="0"/>
      <w:divBdr>
        <w:top w:val="none" w:sz="0" w:space="0" w:color="auto"/>
        <w:left w:val="none" w:sz="0" w:space="0" w:color="auto"/>
        <w:bottom w:val="none" w:sz="0" w:space="0" w:color="auto"/>
        <w:right w:val="none" w:sz="0" w:space="0" w:color="auto"/>
      </w:divBdr>
    </w:div>
    <w:div w:id="587082941">
      <w:bodyDiv w:val="1"/>
      <w:marLeft w:val="0"/>
      <w:marRight w:val="0"/>
      <w:marTop w:val="0"/>
      <w:marBottom w:val="0"/>
      <w:divBdr>
        <w:top w:val="none" w:sz="0" w:space="0" w:color="auto"/>
        <w:left w:val="none" w:sz="0" w:space="0" w:color="auto"/>
        <w:bottom w:val="none" w:sz="0" w:space="0" w:color="auto"/>
        <w:right w:val="none" w:sz="0" w:space="0" w:color="auto"/>
      </w:divBdr>
    </w:div>
    <w:div w:id="594939899">
      <w:bodyDiv w:val="1"/>
      <w:marLeft w:val="0"/>
      <w:marRight w:val="0"/>
      <w:marTop w:val="0"/>
      <w:marBottom w:val="0"/>
      <w:divBdr>
        <w:top w:val="none" w:sz="0" w:space="0" w:color="auto"/>
        <w:left w:val="none" w:sz="0" w:space="0" w:color="auto"/>
        <w:bottom w:val="none" w:sz="0" w:space="0" w:color="auto"/>
        <w:right w:val="none" w:sz="0" w:space="0" w:color="auto"/>
      </w:divBdr>
    </w:div>
    <w:div w:id="610865704">
      <w:bodyDiv w:val="1"/>
      <w:marLeft w:val="0"/>
      <w:marRight w:val="0"/>
      <w:marTop w:val="0"/>
      <w:marBottom w:val="0"/>
      <w:divBdr>
        <w:top w:val="none" w:sz="0" w:space="0" w:color="auto"/>
        <w:left w:val="none" w:sz="0" w:space="0" w:color="auto"/>
        <w:bottom w:val="none" w:sz="0" w:space="0" w:color="auto"/>
        <w:right w:val="none" w:sz="0" w:space="0" w:color="auto"/>
      </w:divBdr>
    </w:div>
    <w:div w:id="618681196">
      <w:bodyDiv w:val="1"/>
      <w:marLeft w:val="0"/>
      <w:marRight w:val="0"/>
      <w:marTop w:val="0"/>
      <w:marBottom w:val="0"/>
      <w:divBdr>
        <w:top w:val="none" w:sz="0" w:space="0" w:color="auto"/>
        <w:left w:val="none" w:sz="0" w:space="0" w:color="auto"/>
        <w:bottom w:val="none" w:sz="0" w:space="0" w:color="auto"/>
        <w:right w:val="none" w:sz="0" w:space="0" w:color="auto"/>
      </w:divBdr>
    </w:div>
    <w:div w:id="626745370">
      <w:bodyDiv w:val="1"/>
      <w:marLeft w:val="0"/>
      <w:marRight w:val="0"/>
      <w:marTop w:val="0"/>
      <w:marBottom w:val="0"/>
      <w:divBdr>
        <w:top w:val="none" w:sz="0" w:space="0" w:color="auto"/>
        <w:left w:val="none" w:sz="0" w:space="0" w:color="auto"/>
        <w:bottom w:val="none" w:sz="0" w:space="0" w:color="auto"/>
        <w:right w:val="none" w:sz="0" w:space="0" w:color="auto"/>
      </w:divBdr>
    </w:div>
    <w:div w:id="648362240">
      <w:bodyDiv w:val="1"/>
      <w:marLeft w:val="0"/>
      <w:marRight w:val="0"/>
      <w:marTop w:val="0"/>
      <w:marBottom w:val="0"/>
      <w:divBdr>
        <w:top w:val="none" w:sz="0" w:space="0" w:color="auto"/>
        <w:left w:val="none" w:sz="0" w:space="0" w:color="auto"/>
        <w:bottom w:val="none" w:sz="0" w:space="0" w:color="auto"/>
        <w:right w:val="none" w:sz="0" w:space="0" w:color="auto"/>
      </w:divBdr>
    </w:div>
    <w:div w:id="671183158">
      <w:bodyDiv w:val="1"/>
      <w:marLeft w:val="0"/>
      <w:marRight w:val="0"/>
      <w:marTop w:val="0"/>
      <w:marBottom w:val="0"/>
      <w:divBdr>
        <w:top w:val="none" w:sz="0" w:space="0" w:color="auto"/>
        <w:left w:val="none" w:sz="0" w:space="0" w:color="auto"/>
        <w:bottom w:val="none" w:sz="0" w:space="0" w:color="auto"/>
        <w:right w:val="none" w:sz="0" w:space="0" w:color="auto"/>
      </w:divBdr>
      <w:divsChild>
        <w:div w:id="1863980726">
          <w:marLeft w:val="0"/>
          <w:marRight w:val="0"/>
          <w:marTop w:val="100"/>
          <w:marBottom w:val="100"/>
          <w:divBdr>
            <w:top w:val="none" w:sz="0" w:space="0" w:color="auto"/>
            <w:left w:val="none" w:sz="0" w:space="0" w:color="auto"/>
            <w:bottom w:val="none" w:sz="0" w:space="0" w:color="auto"/>
            <w:right w:val="none" w:sz="0" w:space="0" w:color="auto"/>
          </w:divBdr>
          <w:divsChild>
            <w:div w:id="1965040475">
              <w:marLeft w:val="0"/>
              <w:marRight w:val="0"/>
              <w:marTop w:val="0"/>
              <w:marBottom w:val="0"/>
              <w:divBdr>
                <w:top w:val="none" w:sz="0" w:space="0" w:color="auto"/>
                <w:left w:val="none" w:sz="0" w:space="0" w:color="auto"/>
                <w:bottom w:val="none" w:sz="0" w:space="0" w:color="auto"/>
                <w:right w:val="none" w:sz="0" w:space="0" w:color="auto"/>
              </w:divBdr>
              <w:divsChild>
                <w:div w:id="167911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99998">
      <w:bodyDiv w:val="1"/>
      <w:marLeft w:val="0"/>
      <w:marRight w:val="0"/>
      <w:marTop w:val="0"/>
      <w:marBottom w:val="0"/>
      <w:divBdr>
        <w:top w:val="none" w:sz="0" w:space="0" w:color="auto"/>
        <w:left w:val="none" w:sz="0" w:space="0" w:color="auto"/>
        <w:bottom w:val="none" w:sz="0" w:space="0" w:color="auto"/>
        <w:right w:val="none" w:sz="0" w:space="0" w:color="auto"/>
      </w:divBdr>
    </w:div>
    <w:div w:id="678392723">
      <w:bodyDiv w:val="1"/>
      <w:marLeft w:val="0"/>
      <w:marRight w:val="0"/>
      <w:marTop w:val="0"/>
      <w:marBottom w:val="0"/>
      <w:divBdr>
        <w:top w:val="none" w:sz="0" w:space="0" w:color="auto"/>
        <w:left w:val="none" w:sz="0" w:space="0" w:color="auto"/>
        <w:bottom w:val="none" w:sz="0" w:space="0" w:color="auto"/>
        <w:right w:val="none" w:sz="0" w:space="0" w:color="auto"/>
      </w:divBdr>
    </w:div>
    <w:div w:id="678586251">
      <w:bodyDiv w:val="1"/>
      <w:marLeft w:val="0"/>
      <w:marRight w:val="0"/>
      <w:marTop w:val="0"/>
      <w:marBottom w:val="0"/>
      <w:divBdr>
        <w:top w:val="none" w:sz="0" w:space="0" w:color="auto"/>
        <w:left w:val="none" w:sz="0" w:space="0" w:color="auto"/>
        <w:bottom w:val="none" w:sz="0" w:space="0" w:color="auto"/>
        <w:right w:val="none" w:sz="0" w:space="0" w:color="auto"/>
      </w:divBdr>
    </w:div>
    <w:div w:id="691151627">
      <w:bodyDiv w:val="1"/>
      <w:marLeft w:val="0"/>
      <w:marRight w:val="0"/>
      <w:marTop w:val="0"/>
      <w:marBottom w:val="0"/>
      <w:divBdr>
        <w:top w:val="none" w:sz="0" w:space="0" w:color="auto"/>
        <w:left w:val="none" w:sz="0" w:space="0" w:color="auto"/>
        <w:bottom w:val="none" w:sz="0" w:space="0" w:color="auto"/>
        <w:right w:val="none" w:sz="0" w:space="0" w:color="auto"/>
      </w:divBdr>
    </w:div>
    <w:div w:id="692919223">
      <w:bodyDiv w:val="1"/>
      <w:marLeft w:val="0"/>
      <w:marRight w:val="0"/>
      <w:marTop w:val="0"/>
      <w:marBottom w:val="0"/>
      <w:divBdr>
        <w:top w:val="none" w:sz="0" w:space="0" w:color="auto"/>
        <w:left w:val="none" w:sz="0" w:space="0" w:color="auto"/>
        <w:bottom w:val="none" w:sz="0" w:space="0" w:color="auto"/>
        <w:right w:val="none" w:sz="0" w:space="0" w:color="auto"/>
      </w:divBdr>
    </w:div>
    <w:div w:id="708455245">
      <w:bodyDiv w:val="1"/>
      <w:marLeft w:val="0"/>
      <w:marRight w:val="0"/>
      <w:marTop w:val="0"/>
      <w:marBottom w:val="0"/>
      <w:divBdr>
        <w:top w:val="none" w:sz="0" w:space="0" w:color="auto"/>
        <w:left w:val="none" w:sz="0" w:space="0" w:color="auto"/>
        <w:bottom w:val="none" w:sz="0" w:space="0" w:color="auto"/>
        <w:right w:val="none" w:sz="0" w:space="0" w:color="auto"/>
      </w:divBdr>
    </w:div>
    <w:div w:id="729350386">
      <w:bodyDiv w:val="1"/>
      <w:marLeft w:val="0"/>
      <w:marRight w:val="0"/>
      <w:marTop w:val="0"/>
      <w:marBottom w:val="0"/>
      <w:divBdr>
        <w:top w:val="none" w:sz="0" w:space="0" w:color="auto"/>
        <w:left w:val="none" w:sz="0" w:space="0" w:color="auto"/>
        <w:bottom w:val="none" w:sz="0" w:space="0" w:color="auto"/>
        <w:right w:val="none" w:sz="0" w:space="0" w:color="auto"/>
      </w:divBdr>
    </w:div>
    <w:div w:id="730268482">
      <w:bodyDiv w:val="1"/>
      <w:marLeft w:val="0"/>
      <w:marRight w:val="0"/>
      <w:marTop w:val="0"/>
      <w:marBottom w:val="0"/>
      <w:divBdr>
        <w:top w:val="none" w:sz="0" w:space="0" w:color="auto"/>
        <w:left w:val="none" w:sz="0" w:space="0" w:color="auto"/>
        <w:bottom w:val="none" w:sz="0" w:space="0" w:color="auto"/>
        <w:right w:val="none" w:sz="0" w:space="0" w:color="auto"/>
      </w:divBdr>
    </w:div>
    <w:div w:id="753480553">
      <w:bodyDiv w:val="1"/>
      <w:marLeft w:val="0"/>
      <w:marRight w:val="0"/>
      <w:marTop w:val="0"/>
      <w:marBottom w:val="0"/>
      <w:divBdr>
        <w:top w:val="none" w:sz="0" w:space="0" w:color="auto"/>
        <w:left w:val="none" w:sz="0" w:space="0" w:color="auto"/>
        <w:bottom w:val="none" w:sz="0" w:space="0" w:color="auto"/>
        <w:right w:val="none" w:sz="0" w:space="0" w:color="auto"/>
      </w:divBdr>
    </w:div>
    <w:div w:id="774711865">
      <w:bodyDiv w:val="1"/>
      <w:marLeft w:val="0"/>
      <w:marRight w:val="0"/>
      <w:marTop w:val="0"/>
      <w:marBottom w:val="0"/>
      <w:divBdr>
        <w:top w:val="none" w:sz="0" w:space="0" w:color="auto"/>
        <w:left w:val="none" w:sz="0" w:space="0" w:color="auto"/>
        <w:bottom w:val="none" w:sz="0" w:space="0" w:color="auto"/>
        <w:right w:val="none" w:sz="0" w:space="0" w:color="auto"/>
      </w:divBdr>
    </w:div>
    <w:div w:id="795761018">
      <w:bodyDiv w:val="1"/>
      <w:marLeft w:val="0"/>
      <w:marRight w:val="0"/>
      <w:marTop w:val="0"/>
      <w:marBottom w:val="0"/>
      <w:divBdr>
        <w:top w:val="none" w:sz="0" w:space="0" w:color="auto"/>
        <w:left w:val="none" w:sz="0" w:space="0" w:color="auto"/>
        <w:bottom w:val="none" w:sz="0" w:space="0" w:color="auto"/>
        <w:right w:val="none" w:sz="0" w:space="0" w:color="auto"/>
      </w:divBdr>
      <w:divsChild>
        <w:div w:id="1931352486">
          <w:marLeft w:val="0"/>
          <w:marRight w:val="0"/>
          <w:marTop w:val="100"/>
          <w:marBottom w:val="100"/>
          <w:divBdr>
            <w:top w:val="none" w:sz="0" w:space="0" w:color="auto"/>
            <w:left w:val="none" w:sz="0" w:space="0" w:color="auto"/>
            <w:bottom w:val="none" w:sz="0" w:space="0" w:color="auto"/>
            <w:right w:val="none" w:sz="0" w:space="0" w:color="auto"/>
          </w:divBdr>
          <w:divsChild>
            <w:div w:id="596258268">
              <w:marLeft w:val="0"/>
              <w:marRight w:val="0"/>
              <w:marTop w:val="0"/>
              <w:marBottom w:val="0"/>
              <w:divBdr>
                <w:top w:val="none" w:sz="0" w:space="0" w:color="auto"/>
                <w:left w:val="none" w:sz="0" w:space="0" w:color="auto"/>
                <w:bottom w:val="none" w:sz="0" w:space="0" w:color="auto"/>
                <w:right w:val="none" w:sz="0" w:space="0" w:color="auto"/>
              </w:divBdr>
              <w:divsChild>
                <w:div w:id="16619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4905">
      <w:bodyDiv w:val="1"/>
      <w:marLeft w:val="0"/>
      <w:marRight w:val="0"/>
      <w:marTop w:val="0"/>
      <w:marBottom w:val="0"/>
      <w:divBdr>
        <w:top w:val="none" w:sz="0" w:space="0" w:color="auto"/>
        <w:left w:val="none" w:sz="0" w:space="0" w:color="auto"/>
        <w:bottom w:val="none" w:sz="0" w:space="0" w:color="auto"/>
        <w:right w:val="none" w:sz="0" w:space="0" w:color="auto"/>
      </w:divBdr>
    </w:div>
    <w:div w:id="807015686">
      <w:bodyDiv w:val="1"/>
      <w:marLeft w:val="0"/>
      <w:marRight w:val="0"/>
      <w:marTop w:val="0"/>
      <w:marBottom w:val="0"/>
      <w:divBdr>
        <w:top w:val="none" w:sz="0" w:space="0" w:color="auto"/>
        <w:left w:val="none" w:sz="0" w:space="0" w:color="auto"/>
        <w:bottom w:val="none" w:sz="0" w:space="0" w:color="auto"/>
        <w:right w:val="none" w:sz="0" w:space="0" w:color="auto"/>
      </w:divBdr>
    </w:div>
    <w:div w:id="841436743">
      <w:bodyDiv w:val="1"/>
      <w:marLeft w:val="0"/>
      <w:marRight w:val="0"/>
      <w:marTop w:val="0"/>
      <w:marBottom w:val="0"/>
      <w:divBdr>
        <w:top w:val="none" w:sz="0" w:space="0" w:color="auto"/>
        <w:left w:val="none" w:sz="0" w:space="0" w:color="auto"/>
        <w:bottom w:val="none" w:sz="0" w:space="0" w:color="auto"/>
        <w:right w:val="none" w:sz="0" w:space="0" w:color="auto"/>
      </w:divBdr>
    </w:div>
    <w:div w:id="847403228">
      <w:bodyDiv w:val="1"/>
      <w:marLeft w:val="0"/>
      <w:marRight w:val="0"/>
      <w:marTop w:val="0"/>
      <w:marBottom w:val="0"/>
      <w:divBdr>
        <w:top w:val="none" w:sz="0" w:space="0" w:color="auto"/>
        <w:left w:val="none" w:sz="0" w:space="0" w:color="auto"/>
        <w:bottom w:val="none" w:sz="0" w:space="0" w:color="auto"/>
        <w:right w:val="none" w:sz="0" w:space="0" w:color="auto"/>
      </w:divBdr>
    </w:div>
    <w:div w:id="919103576">
      <w:bodyDiv w:val="1"/>
      <w:marLeft w:val="0"/>
      <w:marRight w:val="0"/>
      <w:marTop w:val="0"/>
      <w:marBottom w:val="0"/>
      <w:divBdr>
        <w:top w:val="none" w:sz="0" w:space="0" w:color="auto"/>
        <w:left w:val="none" w:sz="0" w:space="0" w:color="auto"/>
        <w:bottom w:val="none" w:sz="0" w:space="0" w:color="auto"/>
        <w:right w:val="none" w:sz="0" w:space="0" w:color="auto"/>
      </w:divBdr>
    </w:div>
    <w:div w:id="922371952">
      <w:bodyDiv w:val="1"/>
      <w:marLeft w:val="0"/>
      <w:marRight w:val="0"/>
      <w:marTop w:val="0"/>
      <w:marBottom w:val="0"/>
      <w:divBdr>
        <w:top w:val="none" w:sz="0" w:space="0" w:color="auto"/>
        <w:left w:val="none" w:sz="0" w:space="0" w:color="auto"/>
        <w:bottom w:val="none" w:sz="0" w:space="0" w:color="auto"/>
        <w:right w:val="none" w:sz="0" w:space="0" w:color="auto"/>
      </w:divBdr>
    </w:div>
    <w:div w:id="927230818">
      <w:bodyDiv w:val="1"/>
      <w:marLeft w:val="0"/>
      <w:marRight w:val="0"/>
      <w:marTop w:val="0"/>
      <w:marBottom w:val="0"/>
      <w:divBdr>
        <w:top w:val="none" w:sz="0" w:space="0" w:color="auto"/>
        <w:left w:val="none" w:sz="0" w:space="0" w:color="auto"/>
        <w:bottom w:val="none" w:sz="0" w:space="0" w:color="auto"/>
        <w:right w:val="none" w:sz="0" w:space="0" w:color="auto"/>
      </w:divBdr>
    </w:div>
    <w:div w:id="940993526">
      <w:bodyDiv w:val="1"/>
      <w:marLeft w:val="0"/>
      <w:marRight w:val="0"/>
      <w:marTop w:val="0"/>
      <w:marBottom w:val="0"/>
      <w:divBdr>
        <w:top w:val="none" w:sz="0" w:space="0" w:color="auto"/>
        <w:left w:val="none" w:sz="0" w:space="0" w:color="auto"/>
        <w:bottom w:val="none" w:sz="0" w:space="0" w:color="auto"/>
        <w:right w:val="none" w:sz="0" w:space="0" w:color="auto"/>
      </w:divBdr>
    </w:div>
    <w:div w:id="944579719">
      <w:bodyDiv w:val="1"/>
      <w:marLeft w:val="0"/>
      <w:marRight w:val="0"/>
      <w:marTop w:val="0"/>
      <w:marBottom w:val="0"/>
      <w:divBdr>
        <w:top w:val="none" w:sz="0" w:space="0" w:color="auto"/>
        <w:left w:val="none" w:sz="0" w:space="0" w:color="auto"/>
        <w:bottom w:val="none" w:sz="0" w:space="0" w:color="auto"/>
        <w:right w:val="none" w:sz="0" w:space="0" w:color="auto"/>
      </w:divBdr>
      <w:divsChild>
        <w:div w:id="676662079">
          <w:marLeft w:val="0"/>
          <w:marRight w:val="0"/>
          <w:marTop w:val="100"/>
          <w:marBottom w:val="100"/>
          <w:divBdr>
            <w:top w:val="none" w:sz="0" w:space="0" w:color="auto"/>
            <w:left w:val="none" w:sz="0" w:space="0" w:color="auto"/>
            <w:bottom w:val="none" w:sz="0" w:space="0" w:color="auto"/>
            <w:right w:val="none" w:sz="0" w:space="0" w:color="auto"/>
          </w:divBdr>
          <w:divsChild>
            <w:div w:id="162474748">
              <w:marLeft w:val="0"/>
              <w:marRight w:val="0"/>
              <w:marTop w:val="0"/>
              <w:marBottom w:val="0"/>
              <w:divBdr>
                <w:top w:val="none" w:sz="0" w:space="0" w:color="auto"/>
                <w:left w:val="none" w:sz="0" w:space="0" w:color="auto"/>
                <w:bottom w:val="none" w:sz="0" w:space="0" w:color="auto"/>
                <w:right w:val="none" w:sz="0" w:space="0" w:color="auto"/>
              </w:divBdr>
              <w:divsChild>
                <w:div w:id="9405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392">
      <w:bodyDiv w:val="1"/>
      <w:marLeft w:val="0"/>
      <w:marRight w:val="0"/>
      <w:marTop w:val="0"/>
      <w:marBottom w:val="0"/>
      <w:divBdr>
        <w:top w:val="none" w:sz="0" w:space="0" w:color="auto"/>
        <w:left w:val="none" w:sz="0" w:space="0" w:color="auto"/>
        <w:bottom w:val="none" w:sz="0" w:space="0" w:color="auto"/>
        <w:right w:val="none" w:sz="0" w:space="0" w:color="auto"/>
      </w:divBdr>
    </w:div>
    <w:div w:id="978460683">
      <w:bodyDiv w:val="1"/>
      <w:marLeft w:val="0"/>
      <w:marRight w:val="0"/>
      <w:marTop w:val="0"/>
      <w:marBottom w:val="0"/>
      <w:divBdr>
        <w:top w:val="none" w:sz="0" w:space="0" w:color="auto"/>
        <w:left w:val="none" w:sz="0" w:space="0" w:color="auto"/>
        <w:bottom w:val="none" w:sz="0" w:space="0" w:color="auto"/>
        <w:right w:val="none" w:sz="0" w:space="0" w:color="auto"/>
      </w:divBdr>
    </w:div>
    <w:div w:id="993021738">
      <w:bodyDiv w:val="1"/>
      <w:marLeft w:val="0"/>
      <w:marRight w:val="0"/>
      <w:marTop w:val="0"/>
      <w:marBottom w:val="0"/>
      <w:divBdr>
        <w:top w:val="none" w:sz="0" w:space="0" w:color="auto"/>
        <w:left w:val="none" w:sz="0" w:space="0" w:color="auto"/>
        <w:bottom w:val="none" w:sz="0" w:space="0" w:color="auto"/>
        <w:right w:val="none" w:sz="0" w:space="0" w:color="auto"/>
      </w:divBdr>
    </w:div>
    <w:div w:id="1001588170">
      <w:bodyDiv w:val="1"/>
      <w:marLeft w:val="0"/>
      <w:marRight w:val="0"/>
      <w:marTop w:val="0"/>
      <w:marBottom w:val="0"/>
      <w:divBdr>
        <w:top w:val="none" w:sz="0" w:space="0" w:color="auto"/>
        <w:left w:val="none" w:sz="0" w:space="0" w:color="auto"/>
        <w:bottom w:val="none" w:sz="0" w:space="0" w:color="auto"/>
        <w:right w:val="none" w:sz="0" w:space="0" w:color="auto"/>
      </w:divBdr>
    </w:div>
    <w:div w:id="1005014165">
      <w:bodyDiv w:val="1"/>
      <w:marLeft w:val="0"/>
      <w:marRight w:val="0"/>
      <w:marTop w:val="0"/>
      <w:marBottom w:val="0"/>
      <w:divBdr>
        <w:top w:val="none" w:sz="0" w:space="0" w:color="auto"/>
        <w:left w:val="none" w:sz="0" w:space="0" w:color="auto"/>
        <w:bottom w:val="none" w:sz="0" w:space="0" w:color="auto"/>
        <w:right w:val="none" w:sz="0" w:space="0" w:color="auto"/>
      </w:divBdr>
    </w:div>
    <w:div w:id="1021130447">
      <w:bodyDiv w:val="1"/>
      <w:marLeft w:val="0"/>
      <w:marRight w:val="0"/>
      <w:marTop w:val="0"/>
      <w:marBottom w:val="0"/>
      <w:divBdr>
        <w:top w:val="none" w:sz="0" w:space="0" w:color="auto"/>
        <w:left w:val="none" w:sz="0" w:space="0" w:color="auto"/>
        <w:bottom w:val="none" w:sz="0" w:space="0" w:color="auto"/>
        <w:right w:val="none" w:sz="0" w:space="0" w:color="auto"/>
      </w:divBdr>
    </w:div>
    <w:div w:id="1024089596">
      <w:bodyDiv w:val="1"/>
      <w:marLeft w:val="0"/>
      <w:marRight w:val="0"/>
      <w:marTop w:val="0"/>
      <w:marBottom w:val="0"/>
      <w:divBdr>
        <w:top w:val="none" w:sz="0" w:space="0" w:color="auto"/>
        <w:left w:val="none" w:sz="0" w:space="0" w:color="auto"/>
        <w:bottom w:val="none" w:sz="0" w:space="0" w:color="auto"/>
        <w:right w:val="none" w:sz="0" w:space="0" w:color="auto"/>
      </w:divBdr>
    </w:div>
    <w:div w:id="1055812478">
      <w:bodyDiv w:val="1"/>
      <w:marLeft w:val="0"/>
      <w:marRight w:val="0"/>
      <w:marTop w:val="0"/>
      <w:marBottom w:val="0"/>
      <w:divBdr>
        <w:top w:val="none" w:sz="0" w:space="0" w:color="auto"/>
        <w:left w:val="none" w:sz="0" w:space="0" w:color="auto"/>
        <w:bottom w:val="none" w:sz="0" w:space="0" w:color="auto"/>
        <w:right w:val="none" w:sz="0" w:space="0" w:color="auto"/>
      </w:divBdr>
    </w:div>
    <w:div w:id="1068964075">
      <w:bodyDiv w:val="1"/>
      <w:marLeft w:val="0"/>
      <w:marRight w:val="0"/>
      <w:marTop w:val="0"/>
      <w:marBottom w:val="0"/>
      <w:divBdr>
        <w:top w:val="none" w:sz="0" w:space="0" w:color="auto"/>
        <w:left w:val="none" w:sz="0" w:space="0" w:color="auto"/>
        <w:bottom w:val="none" w:sz="0" w:space="0" w:color="auto"/>
        <w:right w:val="none" w:sz="0" w:space="0" w:color="auto"/>
      </w:divBdr>
    </w:div>
    <w:div w:id="1083261577">
      <w:bodyDiv w:val="1"/>
      <w:marLeft w:val="0"/>
      <w:marRight w:val="0"/>
      <w:marTop w:val="0"/>
      <w:marBottom w:val="0"/>
      <w:divBdr>
        <w:top w:val="none" w:sz="0" w:space="0" w:color="auto"/>
        <w:left w:val="none" w:sz="0" w:space="0" w:color="auto"/>
        <w:bottom w:val="none" w:sz="0" w:space="0" w:color="auto"/>
        <w:right w:val="none" w:sz="0" w:space="0" w:color="auto"/>
      </w:divBdr>
    </w:div>
    <w:div w:id="1092627859">
      <w:bodyDiv w:val="1"/>
      <w:marLeft w:val="0"/>
      <w:marRight w:val="0"/>
      <w:marTop w:val="0"/>
      <w:marBottom w:val="0"/>
      <w:divBdr>
        <w:top w:val="none" w:sz="0" w:space="0" w:color="auto"/>
        <w:left w:val="none" w:sz="0" w:space="0" w:color="auto"/>
        <w:bottom w:val="none" w:sz="0" w:space="0" w:color="auto"/>
        <w:right w:val="none" w:sz="0" w:space="0" w:color="auto"/>
      </w:divBdr>
    </w:div>
    <w:div w:id="1119033797">
      <w:bodyDiv w:val="1"/>
      <w:marLeft w:val="0"/>
      <w:marRight w:val="0"/>
      <w:marTop w:val="0"/>
      <w:marBottom w:val="0"/>
      <w:divBdr>
        <w:top w:val="none" w:sz="0" w:space="0" w:color="auto"/>
        <w:left w:val="none" w:sz="0" w:space="0" w:color="auto"/>
        <w:bottom w:val="none" w:sz="0" w:space="0" w:color="auto"/>
        <w:right w:val="none" w:sz="0" w:space="0" w:color="auto"/>
      </w:divBdr>
    </w:div>
    <w:div w:id="1140534963">
      <w:bodyDiv w:val="1"/>
      <w:marLeft w:val="0"/>
      <w:marRight w:val="0"/>
      <w:marTop w:val="0"/>
      <w:marBottom w:val="0"/>
      <w:divBdr>
        <w:top w:val="none" w:sz="0" w:space="0" w:color="auto"/>
        <w:left w:val="none" w:sz="0" w:space="0" w:color="auto"/>
        <w:bottom w:val="none" w:sz="0" w:space="0" w:color="auto"/>
        <w:right w:val="none" w:sz="0" w:space="0" w:color="auto"/>
      </w:divBdr>
    </w:div>
    <w:div w:id="1144465452">
      <w:bodyDiv w:val="1"/>
      <w:marLeft w:val="0"/>
      <w:marRight w:val="0"/>
      <w:marTop w:val="0"/>
      <w:marBottom w:val="0"/>
      <w:divBdr>
        <w:top w:val="none" w:sz="0" w:space="0" w:color="auto"/>
        <w:left w:val="none" w:sz="0" w:space="0" w:color="auto"/>
        <w:bottom w:val="none" w:sz="0" w:space="0" w:color="auto"/>
        <w:right w:val="none" w:sz="0" w:space="0" w:color="auto"/>
      </w:divBdr>
    </w:div>
    <w:div w:id="1169366780">
      <w:bodyDiv w:val="1"/>
      <w:marLeft w:val="0"/>
      <w:marRight w:val="0"/>
      <w:marTop w:val="0"/>
      <w:marBottom w:val="0"/>
      <w:divBdr>
        <w:top w:val="none" w:sz="0" w:space="0" w:color="auto"/>
        <w:left w:val="none" w:sz="0" w:space="0" w:color="auto"/>
        <w:bottom w:val="none" w:sz="0" w:space="0" w:color="auto"/>
        <w:right w:val="none" w:sz="0" w:space="0" w:color="auto"/>
      </w:divBdr>
    </w:div>
    <w:div w:id="1196696193">
      <w:bodyDiv w:val="1"/>
      <w:marLeft w:val="0"/>
      <w:marRight w:val="0"/>
      <w:marTop w:val="0"/>
      <w:marBottom w:val="0"/>
      <w:divBdr>
        <w:top w:val="none" w:sz="0" w:space="0" w:color="auto"/>
        <w:left w:val="none" w:sz="0" w:space="0" w:color="auto"/>
        <w:bottom w:val="none" w:sz="0" w:space="0" w:color="auto"/>
        <w:right w:val="none" w:sz="0" w:space="0" w:color="auto"/>
      </w:divBdr>
    </w:div>
    <w:div w:id="1199512022">
      <w:bodyDiv w:val="1"/>
      <w:marLeft w:val="0"/>
      <w:marRight w:val="0"/>
      <w:marTop w:val="0"/>
      <w:marBottom w:val="0"/>
      <w:divBdr>
        <w:top w:val="none" w:sz="0" w:space="0" w:color="auto"/>
        <w:left w:val="none" w:sz="0" w:space="0" w:color="auto"/>
        <w:bottom w:val="none" w:sz="0" w:space="0" w:color="auto"/>
        <w:right w:val="none" w:sz="0" w:space="0" w:color="auto"/>
      </w:divBdr>
    </w:div>
    <w:div w:id="1211839389">
      <w:bodyDiv w:val="1"/>
      <w:marLeft w:val="0"/>
      <w:marRight w:val="0"/>
      <w:marTop w:val="0"/>
      <w:marBottom w:val="0"/>
      <w:divBdr>
        <w:top w:val="none" w:sz="0" w:space="0" w:color="auto"/>
        <w:left w:val="none" w:sz="0" w:space="0" w:color="auto"/>
        <w:bottom w:val="none" w:sz="0" w:space="0" w:color="auto"/>
        <w:right w:val="none" w:sz="0" w:space="0" w:color="auto"/>
      </w:divBdr>
    </w:div>
    <w:div w:id="1231380085">
      <w:bodyDiv w:val="1"/>
      <w:marLeft w:val="0"/>
      <w:marRight w:val="0"/>
      <w:marTop w:val="0"/>
      <w:marBottom w:val="0"/>
      <w:divBdr>
        <w:top w:val="none" w:sz="0" w:space="0" w:color="auto"/>
        <w:left w:val="none" w:sz="0" w:space="0" w:color="auto"/>
        <w:bottom w:val="none" w:sz="0" w:space="0" w:color="auto"/>
        <w:right w:val="none" w:sz="0" w:space="0" w:color="auto"/>
      </w:divBdr>
    </w:div>
    <w:div w:id="1237401830">
      <w:bodyDiv w:val="1"/>
      <w:marLeft w:val="0"/>
      <w:marRight w:val="0"/>
      <w:marTop w:val="0"/>
      <w:marBottom w:val="0"/>
      <w:divBdr>
        <w:top w:val="none" w:sz="0" w:space="0" w:color="auto"/>
        <w:left w:val="none" w:sz="0" w:space="0" w:color="auto"/>
        <w:bottom w:val="none" w:sz="0" w:space="0" w:color="auto"/>
        <w:right w:val="none" w:sz="0" w:space="0" w:color="auto"/>
      </w:divBdr>
    </w:div>
    <w:div w:id="1246845096">
      <w:bodyDiv w:val="1"/>
      <w:marLeft w:val="0"/>
      <w:marRight w:val="0"/>
      <w:marTop w:val="0"/>
      <w:marBottom w:val="0"/>
      <w:divBdr>
        <w:top w:val="none" w:sz="0" w:space="0" w:color="auto"/>
        <w:left w:val="none" w:sz="0" w:space="0" w:color="auto"/>
        <w:bottom w:val="none" w:sz="0" w:space="0" w:color="auto"/>
        <w:right w:val="none" w:sz="0" w:space="0" w:color="auto"/>
      </w:divBdr>
    </w:div>
    <w:div w:id="1248270340">
      <w:bodyDiv w:val="1"/>
      <w:marLeft w:val="0"/>
      <w:marRight w:val="0"/>
      <w:marTop w:val="0"/>
      <w:marBottom w:val="0"/>
      <w:divBdr>
        <w:top w:val="none" w:sz="0" w:space="0" w:color="auto"/>
        <w:left w:val="none" w:sz="0" w:space="0" w:color="auto"/>
        <w:bottom w:val="none" w:sz="0" w:space="0" w:color="auto"/>
        <w:right w:val="none" w:sz="0" w:space="0" w:color="auto"/>
      </w:divBdr>
    </w:div>
    <w:div w:id="1252742838">
      <w:bodyDiv w:val="1"/>
      <w:marLeft w:val="0"/>
      <w:marRight w:val="0"/>
      <w:marTop w:val="0"/>
      <w:marBottom w:val="0"/>
      <w:divBdr>
        <w:top w:val="none" w:sz="0" w:space="0" w:color="auto"/>
        <w:left w:val="none" w:sz="0" w:space="0" w:color="auto"/>
        <w:bottom w:val="none" w:sz="0" w:space="0" w:color="auto"/>
        <w:right w:val="none" w:sz="0" w:space="0" w:color="auto"/>
      </w:divBdr>
    </w:div>
    <w:div w:id="1254316973">
      <w:bodyDiv w:val="1"/>
      <w:marLeft w:val="0"/>
      <w:marRight w:val="0"/>
      <w:marTop w:val="0"/>
      <w:marBottom w:val="0"/>
      <w:divBdr>
        <w:top w:val="none" w:sz="0" w:space="0" w:color="auto"/>
        <w:left w:val="none" w:sz="0" w:space="0" w:color="auto"/>
        <w:bottom w:val="none" w:sz="0" w:space="0" w:color="auto"/>
        <w:right w:val="none" w:sz="0" w:space="0" w:color="auto"/>
      </w:divBdr>
    </w:div>
    <w:div w:id="1270969305">
      <w:bodyDiv w:val="1"/>
      <w:marLeft w:val="0"/>
      <w:marRight w:val="0"/>
      <w:marTop w:val="0"/>
      <w:marBottom w:val="0"/>
      <w:divBdr>
        <w:top w:val="none" w:sz="0" w:space="0" w:color="auto"/>
        <w:left w:val="none" w:sz="0" w:space="0" w:color="auto"/>
        <w:bottom w:val="none" w:sz="0" w:space="0" w:color="auto"/>
        <w:right w:val="none" w:sz="0" w:space="0" w:color="auto"/>
      </w:divBdr>
    </w:div>
    <w:div w:id="1285768151">
      <w:bodyDiv w:val="1"/>
      <w:marLeft w:val="0"/>
      <w:marRight w:val="0"/>
      <w:marTop w:val="0"/>
      <w:marBottom w:val="0"/>
      <w:divBdr>
        <w:top w:val="none" w:sz="0" w:space="0" w:color="auto"/>
        <w:left w:val="none" w:sz="0" w:space="0" w:color="auto"/>
        <w:bottom w:val="none" w:sz="0" w:space="0" w:color="auto"/>
        <w:right w:val="none" w:sz="0" w:space="0" w:color="auto"/>
      </w:divBdr>
    </w:div>
    <w:div w:id="1289823473">
      <w:bodyDiv w:val="1"/>
      <w:marLeft w:val="0"/>
      <w:marRight w:val="0"/>
      <w:marTop w:val="0"/>
      <w:marBottom w:val="0"/>
      <w:divBdr>
        <w:top w:val="none" w:sz="0" w:space="0" w:color="auto"/>
        <w:left w:val="none" w:sz="0" w:space="0" w:color="auto"/>
        <w:bottom w:val="none" w:sz="0" w:space="0" w:color="auto"/>
        <w:right w:val="none" w:sz="0" w:space="0" w:color="auto"/>
      </w:divBdr>
    </w:div>
    <w:div w:id="1294798218">
      <w:bodyDiv w:val="1"/>
      <w:marLeft w:val="0"/>
      <w:marRight w:val="0"/>
      <w:marTop w:val="0"/>
      <w:marBottom w:val="0"/>
      <w:divBdr>
        <w:top w:val="none" w:sz="0" w:space="0" w:color="auto"/>
        <w:left w:val="none" w:sz="0" w:space="0" w:color="auto"/>
        <w:bottom w:val="none" w:sz="0" w:space="0" w:color="auto"/>
        <w:right w:val="none" w:sz="0" w:space="0" w:color="auto"/>
      </w:divBdr>
    </w:div>
    <w:div w:id="1300263080">
      <w:bodyDiv w:val="1"/>
      <w:marLeft w:val="0"/>
      <w:marRight w:val="0"/>
      <w:marTop w:val="0"/>
      <w:marBottom w:val="0"/>
      <w:divBdr>
        <w:top w:val="none" w:sz="0" w:space="0" w:color="auto"/>
        <w:left w:val="none" w:sz="0" w:space="0" w:color="auto"/>
        <w:bottom w:val="none" w:sz="0" w:space="0" w:color="auto"/>
        <w:right w:val="none" w:sz="0" w:space="0" w:color="auto"/>
      </w:divBdr>
    </w:div>
    <w:div w:id="1329552171">
      <w:bodyDiv w:val="1"/>
      <w:marLeft w:val="0"/>
      <w:marRight w:val="0"/>
      <w:marTop w:val="0"/>
      <w:marBottom w:val="0"/>
      <w:divBdr>
        <w:top w:val="none" w:sz="0" w:space="0" w:color="auto"/>
        <w:left w:val="none" w:sz="0" w:space="0" w:color="auto"/>
        <w:bottom w:val="none" w:sz="0" w:space="0" w:color="auto"/>
        <w:right w:val="none" w:sz="0" w:space="0" w:color="auto"/>
      </w:divBdr>
    </w:div>
    <w:div w:id="1337804175">
      <w:bodyDiv w:val="1"/>
      <w:marLeft w:val="0"/>
      <w:marRight w:val="0"/>
      <w:marTop w:val="0"/>
      <w:marBottom w:val="0"/>
      <w:divBdr>
        <w:top w:val="none" w:sz="0" w:space="0" w:color="auto"/>
        <w:left w:val="none" w:sz="0" w:space="0" w:color="auto"/>
        <w:bottom w:val="none" w:sz="0" w:space="0" w:color="auto"/>
        <w:right w:val="none" w:sz="0" w:space="0" w:color="auto"/>
      </w:divBdr>
    </w:div>
    <w:div w:id="1352947980">
      <w:bodyDiv w:val="1"/>
      <w:marLeft w:val="0"/>
      <w:marRight w:val="0"/>
      <w:marTop w:val="0"/>
      <w:marBottom w:val="0"/>
      <w:divBdr>
        <w:top w:val="none" w:sz="0" w:space="0" w:color="auto"/>
        <w:left w:val="none" w:sz="0" w:space="0" w:color="auto"/>
        <w:bottom w:val="none" w:sz="0" w:space="0" w:color="auto"/>
        <w:right w:val="none" w:sz="0" w:space="0" w:color="auto"/>
      </w:divBdr>
    </w:div>
    <w:div w:id="1361659694">
      <w:bodyDiv w:val="1"/>
      <w:marLeft w:val="0"/>
      <w:marRight w:val="0"/>
      <w:marTop w:val="0"/>
      <w:marBottom w:val="0"/>
      <w:divBdr>
        <w:top w:val="none" w:sz="0" w:space="0" w:color="auto"/>
        <w:left w:val="none" w:sz="0" w:space="0" w:color="auto"/>
        <w:bottom w:val="none" w:sz="0" w:space="0" w:color="auto"/>
        <w:right w:val="none" w:sz="0" w:space="0" w:color="auto"/>
      </w:divBdr>
    </w:div>
    <w:div w:id="1373921163">
      <w:bodyDiv w:val="1"/>
      <w:marLeft w:val="0"/>
      <w:marRight w:val="0"/>
      <w:marTop w:val="0"/>
      <w:marBottom w:val="0"/>
      <w:divBdr>
        <w:top w:val="none" w:sz="0" w:space="0" w:color="auto"/>
        <w:left w:val="none" w:sz="0" w:space="0" w:color="auto"/>
        <w:bottom w:val="none" w:sz="0" w:space="0" w:color="auto"/>
        <w:right w:val="none" w:sz="0" w:space="0" w:color="auto"/>
      </w:divBdr>
    </w:div>
    <w:div w:id="1395083931">
      <w:bodyDiv w:val="1"/>
      <w:marLeft w:val="0"/>
      <w:marRight w:val="0"/>
      <w:marTop w:val="0"/>
      <w:marBottom w:val="0"/>
      <w:divBdr>
        <w:top w:val="none" w:sz="0" w:space="0" w:color="auto"/>
        <w:left w:val="none" w:sz="0" w:space="0" w:color="auto"/>
        <w:bottom w:val="none" w:sz="0" w:space="0" w:color="auto"/>
        <w:right w:val="none" w:sz="0" w:space="0" w:color="auto"/>
      </w:divBdr>
    </w:div>
    <w:div w:id="1413157499">
      <w:bodyDiv w:val="1"/>
      <w:marLeft w:val="0"/>
      <w:marRight w:val="0"/>
      <w:marTop w:val="0"/>
      <w:marBottom w:val="0"/>
      <w:divBdr>
        <w:top w:val="none" w:sz="0" w:space="0" w:color="auto"/>
        <w:left w:val="none" w:sz="0" w:space="0" w:color="auto"/>
        <w:bottom w:val="none" w:sz="0" w:space="0" w:color="auto"/>
        <w:right w:val="none" w:sz="0" w:space="0" w:color="auto"/>
      </w:divBdr>
    </w:div>
    <w:div w:id="1471678443">
      <w:bodyDiv w:val="1"/>
      <w:marLeft w:val="0"/>
      <w:marRight w:val="0"/>
      <w:marTop w:val="0"/>
      <w:marBottom w:val="0"/>
      <w:divBdr>
        <w:top w:val="none" w:sz="0" w:space="0" w:color="auto"/>
        <w:left w:val="none" w:sz="0" w:space="0" w:color="auto"/>
        <w:bottom w:val="none" w:sz="0" w:space="0" w:color="auto"/>
        <w:right w:val="none" w:sz="0" w:space="0" w:color="auto"/>
      </w:divBdr>
    </w:div>
    <w:div w:id="1475683927">
      <w:bodyDiv w:val="1"/>
      <w:marLeft w:val="0"/>
      <w:marRight w:val="0"/>
      <w:marTop w:val="0"/>
      <w:marBottom w:val="0"/>
      <w:divBdr>
        <w:top w:val="none" w:sz="0" w:space="0" w:color="auto"/>
        <w:left w:val="none" w:sz="0" w:space="0" w:color="auto"/>
        <w:bottom w:val="none" w:sz="0" w:space="0" w:color="auto"/>
        <w:right w:val="none" w:sz="0" w:space="0" w:color="auto"/>
      </w:divBdr>
    </w:div>
    <w:div w:id="1481996689">
      <w:bodyDiv w:val="1"/>
      <w:marLeft w:val="0"/>
      <w:marRight w:val="0"/>
      <w:marTop w:val="0"/>
      <w:marBottom w:val="0"/>
      <w:divBdr>
        <w:top w:val="none" w:sz="0" w:space="0" w:color="auto"/>
        <w:left w:val="none" w:sz="0" w:space="0" w:color="auto"/>
        <w:bottom w:val="none" w:sz="0" w:space="0" w:color="auto"/>
        <w:right w:val="none" w:sz="0" w:space="0" w:color="auto"/>
      </w:divBdr>
    </w:div>
    <w:div w:id="1489709284">
      <w:bodyDiv w:val="1"/>
      <w:marLeft w:val="0"/>
      <w:marRight w:val="0"/>
      <w:marTop w:val="0"/>
      <w:marBottom w:val="0"/>
      <w:divBdr>
        <w:top w:val="none" w:sz="0" w:space="0" w:color="auto"/>
        <w:left w:val="none" w:sz="0" w:space="0" w:color="auto"/>
        <w:bottom w:val="none" w:sz="0" w:space="0" w:color="auto"/>
        <w:right w:val="none" w:sz="0" w:space="0" w:color="auto"/>
      </w:divBdr>
    </w:div>
    <w:div w:id="1501001285">
      <w:bodyDiv w:val="1"/>
      <w:marLeft w:val="0"/>
      <w:marRight w:val="0"/>
      <w:marTop w:val="0"/>
      <w:marBottom w:val="0"/>
      <w:divBdr>
        <w:top w:val="none" w:sz="0" w:space="0" w:color="auto"/>
        <w:left w:val="none" w:sz="0" w:space="0" w:color="auto"/>
        <w:bottom w:val="none" w:sz="0" w:space="0" w:color="auto"/>
        <w:right w:val="none" w:sz="0" w:space="0" w:color="auto"/>
      </w:divBdr>
    </w:div>
    <w:div w:id="1512526938">
      <w:bodyDiv w:val="1"/>
      <w:marLeft w:val="0"/>
      <w:marRight w:val="0"/>
      <w:marTop w:val="0"/>
      <w:marBottom w:val="0"/>
      <w:divBdr>
        <w:top w:val="none" w:sz="0" w:space="0" w:color="auto"/>
        <w:left w:val="none" w:sz="0" w:space="0" w:color="auto"/>
        <w:bottom w:val="none" w:sz="0" w:space="0" w:color="auto"/>
        <w:right w:val="none" w:sz="0" w:space="0" w:color="auto"/>
      </w:divBdr>
    </w:div>
    <w:div w:id="1560171663">
      <w:bodyDiv w:val="1"/>
      <w:marLeft w:val="0"/>
      <w:marRight w:val="0"/>
      <w:marTop w:val="0"/>
      <w:marBottom w:val="0"/>
      <w:divBdr>
        <w:top w:val="none" w:sz="0" w:space="0" w:color="auto"/>
        <w:left w:val="none" w:sz="0" w:space="0" w:color="auto"/>
        <w:bottom w:val="none" w:sz="0" w:space="0" w:color="auto"/>
        <w:right w:val="none" w:sz="0" w:space="0" w:color="auto"/>
      </w:divBdr>
    </w:div>
    <w:div w:id="1586761075">
      <w:bodyDiv w:val="1"/>
      <w:marLeft w:val="0"/>
      <w:marRight w:val="0"/>
      <w:marTop w:val="0"/>
      <w:marBottom w:val="0"/>
      <w:divBdr>
        <w:top w:val="none" w:sz="0" w:space="0" w:color="auto"/>
        <w:left w:val="none" w:sz="0" w:space="0" w:color="auto"/>
        <w:bottom w:val="none" w:sz="0" w:space="0" w:color="auto"/>
        <w:right w:val="none" w:sz="0" w:space="0" w:color="auto"/>
      </w:divBdr>
    </w:div>
    <w:div w:id="1591432034">
      <w:bodyDiv w:val="1"/>
      <w:marLeft w:val="0"/>
      <w:marRight w:val="0"/>
      <w:marTop w:val="0"/>
      <w:marBottom w:val="0"/>
      <w:divBdr>
        <w:top w:val="none" w:sz="0" w:space="0" w:color="auto"/>
        <w:left w:val="none" w:sz="0" w:space="0" w:color="auto"/>
        <w:bottom w:val="none" w:sz="0" w:space="0" w:color="auto"/>
        <w:right w:val="none" w:sz="0" w:space="0" w:color="auto"/>
      </w:divBdr>
    </w:div>
    <w:div w:id="1597323554">
      <w:bodyDiv w:val="1"/>
      <w:marLeft w:val="0"/>
      <w:marRight w:val="0"/>
      <w:marTop w:val="0"/>
      <w:marBottom w:val="0"/>
      <w:divBdr>
        <w:top w:val="none" w:sz="0" w:space="0" w:color="auto"/>
        <w:left w:val="none" w:sz="0" w:space="0" w:color="auto"/>
        <w:bottom w:val="none" w:sz="0" w:space="0" w:color="auto"/>
        <w:right w:val="none" w:sz="0" w:space="0" w:color="auto"/>
      </w:divBdr>
    </w:div>
    <w:div w:id="1674338316">
      <w:bodyDiv w:val="1"/>
      <w:marLeft w:val="0"/>
      <w:marRight w:val="0"/>
      <w:marTop w:val="0"/>
      <w:marBottom w:val="0"/>
      <w:divBdr>
        <w:top w:val="none" w:sz="0" w:space="0" w:color="auto"/>
        <w:left w:val="none" w:sz="0" w:space="0" w:color="auto"/>
        <w:bottom w:val="none" w:sz="0" w:space="0" w:color="auto"/>
        <w:right w:val="none" w:sz="0" w:space="0" w:color="auto"/>
      </w:divBdr>
    </w:div>
    <w:div w:id="1692149850">
      <w:bodyDiv w:val="1"/>
      <w:marLeft w:val="0"/>
      <w:marRight w:val="0"/>
      <w:marTop w:val="0"/>
      <w:marBottom w:val="0"/>
      <w:divBdr>
        <w:top w:val="none" w:sz="0" w:space="0" w:color="auto"/>
        <w:left w:val="none" w:sz="0" w:space="0" w:color="auto"/>
        <w:bottom w:val="none" w:sz="0" w:space="0" w:color="auto"/>
        <w:right w:val="none" w:sz="0" w:space="0" w:color="auto"/>
      </w:divBdr>
    </w:div>
    <w:div w:id="1695418334">
      <w:bodyDiv w:val="1"/>
      <w:marLeft w:val="0"/>
      <w:marRight w:val="0"/>
      <w:marTop w:val="0"/>
      <w:marBottom w:val="0"/>
      <w:divBdr>
        <w:top w:val="none" w:sz="0" w:space="0" w:color="auto"/>
        <w:left w:val="none" w:sz="0" w:space="0" w:color="auto"/>
        <w:bottom w:val="none" w:sz="0" w:space="0" w:color="auto"/>
        <w:right w:val="none" w:sz="0" w:space="0" w:color="auto"/>
      </w:divBdr>
    </w:div>
    <w:div w:id="1729298854">
      <w:bodyDiv w:val="1"/>
      <w:marLeft w:val="0"/>
      <w:marRight w:val="0"/>
      <w:marTop w:val="0"/>
      <w:marBottom w:val="0"/>
      <w:divBdr>
        <w:top w:val="none" w:sz="0" w:space="0" w:color="auto"/>
        <w:left w:val="none" w:sz="0" w:space="0" w:color="auto"/>
        <w:bottom w:val="none" w:sz="0" w:space="0" w:color="auto"/>
        <w:right w:val="none" w:sz="0" w:space="0" w:color="auto"/>
      </w:divBdr>
    </w:div>
    <w:div w:id="1752852883">
      <w:bodyDiv w:val="1"/>
      <w:marLeft w:val="0"/>
      <w:marRight w:val="0"/>
      <w:marTop w:val="0"/>
      <w:marBottom w:val="0"/>
      <w:divBdr>
        <w:top w:val="none" w:sz="0" w:space="0" w:color="auto"/>
        <w:left w:val="none" w:sz="0" w:space="0" w:color="auto"/>
        <w:bottom w:val="none" w:sz="0" w:space="0" w:color="auto"/>
        <w:right w:val="none" w:sz="0" w:space="0" w:color="auto"/>
      </w:divBdr>
    </w:div>
    <w:div w:id="1770077687">
      <w:bodyDiv w:val="1"/>
      <w:marLeft w:val="0"/>
      <w:marRight w:val="0"/>
      <w:marTop w:val="0"/>
      <w:marBottom w:val="0"/>
      <w:divBdr>
        <w:top w:val="none" w:sz="0" w:space="0" w:color="auto"/>
        <w:left w:val="none" w:sz="0" w:space="0" w:color="auto"/>
        <w:bottom w:val="none" w:sz="0" w:space="0" w:color="auto"/>
        <w:right w:val="none" w:sz="0" w:space="0" w:color="auto"/>
      </w:divBdr>
    </w:div>
    <w:div w:id="1789157691">
      <w:bodyDiv w:val="1"/>
      <w:marLeft w:val="0"/>
      <w:marRight w:val="0"/>
      <w:marTop w:val="0"/>
      <w:marBottom w:val="0"/>
      <w:divBdr>
        <w:top w:val="none" w:sz="0" w:space="0" w:color="auto"/>
        <w:left w:val="none" w:sz="0" w:space="0" w:color="auto"/>
        <w:bottom w:val="none" w:sz="0" w:space="0" w:color="auto"/>
        <w:right w:val="none" w:sz="0" w:space="0" w:color="auto"/>
      </w:divBdr>
    </w:div>
    <w:div w:id="1810322577">
      <w:bodyDiv w:val="1"/>
      <w:marLeft w:val="0"/>
      <w:marRight w:val="0"/>
      <w:marTop w:val="0"/>
      <w:marBottom w:val="0"/>
      <w:divBdr>
        <w:top w:val="none" w:sz="0" w:space="0" w:color="auto"/>
        <w:left w:val="none" w:sz="0" w:space="0" w:color="auto"/>
        <w:bottom w:val="none" w:sz="0" w:space="0" w:color="auto"/>
        <w:right w:val="none" w:sz="0" w:space="0" w:color="auto"/>
      </w:divBdr>
    </w:div>
    <w:div w:id="1823153991">
      <w:bodyDiv w:val="1"/>
      <w:marLeft w:val="0"/>
      <w:marRight w:val="0"/>
      <w:marTop w:val="0"/>
      <w:marBottom w:val="0"/>
      <w:divBdr>
        <w:top w:val="none" w:sz="0" w:space="0" w:color="auto"/>
        <w:left w:val="none" w:sz="0" w:space="0" w:color="auto"/>
        <w:bottom w:val="none" w:sz="0" w:space="0" w:color="auto"/>
        <w:right w:val="none" w:sz="0" w:space="0" w:color="auto"/>
      </w:divBdr>
      <w:divsChild>
        <w:div w:id="556355396">
          <w:marLeft w:val="0"/>
          <w:marRight w:val="0"/>
          <w:marTop w:val="100"/>
          <w:marBottom w:val="100"/>
          <w:divBdr>
            <w:top w:val="none" w:sz="0" w:space="0" w:color="auto"/>
            <w:left w:val="none" w:sz="0" w:space="0" w:color="auto"/>
            <w:bottom w:val="none" w:sz="0" w:space="0" w:color="auto"/>
            <w:right w:val="none" w:sz="0" w:space="0" w:color="auto"/>
          </w:divBdr>
          <w:divsChild>
            <w:div w:id="297227471">
              <w:marLeft w:val="0"/>
              <w:marRight w:val="0"/>
              <w:marTop w:val="0"/>
              <w:marBottom w:val="0"/>
              <w:divBdr>
                <w:top w:val="none" w:sz="0" w:space="0" w:color="auto"/>
                <w:left w:val="none" w:sz="0" w:space="0" w:color="auto"/>
                <w:bottom w:val="none" w:sz="0" w:space="0" w:color="auto"/>
                <w:right w:val="none" w:sz="0" w:space="0" w:color="auto"/>
              </w:divBdr>
              <w:divsChild>
                <w:div w:id="19270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75391">
      <w:bodyDiv w:val="1"/>
      <w:marLeft w:val="0"/>
      <w:marRight w:val="0"/>
      <w:marTop w:val="0"/>
      <w:marBottom w:val="0"/>
      <w:divBdr>
        <w:top w:val="none" w:sz="0" w:space="0" w:color="auto"/>
        <w:left w:val="none" w:sz="0" w:space="0" w:color="auto"/>
        <w:bottom w:val="none" w:sz="0" w:space="0" w:color="auto"/>
        <w:right w:val="none" w:sz="0" w:space="0" w:color="auto"/>
      </w:divBdr>
    </w:div>
    <w:div w:id="1853760558">
      <w:bodyDiv w:val="1"/>
      <w:marLeft w:val="0"/>
      <w:marRight w:val="0"/>
      <w:marTop w:val="0"/>
      <w:marBottom w:val="0"/>
      <w:divBdr>
        <w:top w:val="none" w:sz="0" w:space="0" w:color="auto"/>
        <w:left w:val="none" w:sz="0" w:space="0" w:color="auto"/>
        <w:bottom w:val="none" w:sz="0" w:space="0" w:color="auto"/>
        <w:right w:val="none" w:sz="0" w:space="0" w:color="auto"/>
      </w:divBdr>
    </w:div>
    <w:div w:id="1860966869">
      <w:bodyDiv w:val="1"/>
      <w:marLeft w:val="0"/>
      <w:marRight w:val="0"/>
      <w:marTop w:val="0"/>
      <w:marBottom w:val="0"/>
      <w:divBdr>
        <w:top w:val="none" w:sz="0" w:space="0" w:color="auto"/>
        <w:left w:val="none" w:sz="0" w:space="0" w:color="auto"/>
        <w:bottom w:val="none" w:sz="0" w:space="0" w:color="auto"/>
        <w:right w:val="none" w:sz="0" w:space="0" w:color="auto"/>
      </w:divBdr>
    </w:div>
    <w:div w:id="1865749536">
      <w:bodyDiv w:val="1"/>
      <w:marLeft w:val="0"/>
      <w:marRight w:val="0"/>
      <w:marTop w:val="0"/>
      <w:marBottom w:val="0"/>
      <w:divBdr>
        <w:top w:val="none" w:sz="0" w:space="0" w:color="auto"/>
        <w:left w:val="none" w:sz="0" w:space="0" w:color="auto"/>
        <w:bottom w:val="none" w:sz="0" w:space="0" w:color="auto"/>
        <w:right w:val="none" w:sz="0" w:space="0" w:color="auto"/>
      </w:divBdr>
    </w:div>
    <w:div w:id="1871187844">
      <w:bodyDiv w:val="1"/>
      <w:marLeft w:val="0"/>
      <w:marRight w:val="0"/>
      <w:marTop w:val="0"/>
      <w:marBottom w:val="0"/>
      <w:divBdr>
        <w:top w:val="none" w:sz="0" w:space="0" w:color="auto"/>
        <w:left w:val="none" w:sz="0" w:space="0" w:color="auto"/>
        <w:bottom w:val="none" w:sz="0" w:space="0" w:color="auto"/>
        <w:right w:val="none" w:sz="0" w:space="0" w:color="auto"/>
      </w:divBdr>
    </w:div>
    <w:div w:id="1889947226">
      <w:bodyDiv w:val="1"/>
      <w:marLeft w:val="0"/>
      <w:marRight w:val="0"/>
      <w:marTop w:val="0"/>
      <w:marBottom w:val="0"/>
      <w:divBdr>
        <w:top w:val="none" w:sz="0" w:space="0" w:color="auto"/>
        <w:left w:val="none" w:sz="0" w:space="0" w:color="auto"/>
        <w:bottom w:val="none" w:sz="0" w:space="0" w:color="auto"/>
        <w:right w:val="none" w:sz="0" w:space="0" w:color="auto"/>
      </w:divBdr>
    </w:div>
    <w:div w:id="1899823737">
      <w:bodyDiv w:val="1"/>
      <w:marLeft w:val="0"/>
      <w:marRight w:val="0"/>
      <w:marTop w:val="0"/>
      <w:marBottom w:val="0"/>
      <w:divBdr>
        <w:top w:val="none" w:sz="0" w:space="0" w:color="auto"/>
        <w:left w:val="none" w:sz="0" w:space="0" w:color="auto"/>
        <w:bottom w:val="none" w:sz="0" w:space="0" w:color="auto"/>
        <w:right w:val="none" w:sz="0" w:space="0" w:color="auto"/>
      </w:divBdr>
    </w:div>
    <w:div w:id="1913812057">
      <w:bodyDiv w:val="1"/>
      <w:marLeft w:val="0"/>
      <w:marRight w:val="0"/>
      <w:marTop w:val="0"/>
      <w:marBottom w:val="0"/>
      <w:divBdr>
        <w:top w:val="none" w:sz="0" w:space="0" w:color="auto"/>
        <w:left w:val="none" w:sz="0" w:space="0" w:color="auto"/>
        <w:bottom w:val="none" w:sz="0" w:space="0" w:color="auto"/>
        <w:right w:val="none" w:sz="0" w:space="0" w:color="auto"/>
      </w:divBdr>
      <w:divsChild>
        <w:div w:id="1686440926">
          <w:marLeft w:val="0"/>
          <w:marRight w:val="0"/>
          <w:marTop w:val="100"/>
          <w:marBottom w:val="100"/>
          <w:divBdr>
            <w:top w:val="none" w:sz="0" w:space="0" w:color="auto"/>
            <w:left w:val="none" w:sz="0" w:space="0" w:color="auto"/>
            <w:bottom w:val="none" w:sz="0" w:space="0" w:color="auto"/>
            <w:right w:val="none" w:sz="0" w:space="0" w:color="auto"/>
          </w:divBdr>
          <w:divsChild>
            <w:div w:id="1592616820">
              <w:marLeft w:val="0"/>
              <w:marRight w:val="0"/>
              <w:marTop w:val="0"/>
              <w:marBottom w:val="0"/>
              <w:divBdr>
                <w:top w:val="none" w:sz="0" w:space="0" w:color="auto"/>
                <w:left w:val="none" w:sz="0" w:space="0" w:color="auto"/>
                <w:bottom w:val="none" w:sz="0" w:space="0" w:color="auto"/>
                <w:right w:val="none" w:sz="0" w:space="0" w:color="auto"/>
              </w:divBdr>
              <w:divsChild>
                <w:div w:id="162045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0147">
      <w:bodyDiv w:val="1"/>
      <w:marLeft w:val="0"/>
      <w:marRight w:val="0"/>
      <w:marTop w:val="0"/>
      <w:marBottom w:val="0"/>
      <w:divBdr>
        <w:top w:val="none" w:sz="0" w:space="0" w:color="auto"/>
        <w:left w:val="none" w:sz="0" w:space="0" w:color="auto"/>
        <w:bottom w:val="none" w:sz="0" w:space="0" w:color="auto"/>
        <w:right w:val="none" w:sz="0" w:space="0" w:color="auto"/>
      </w:divBdr>
    </w:div>
    <w:div w:id="1980064398">
      <w:bodyDiv w:val="1"/>
      <w:marLeft w:val="0"/>
      <w:marRight w:val="0"/>
      <w:marTop w:val="0"/>
      <w:marBottom w:val="0"/>
      <w:divBdr>
        <w:top w:val="none" w:sz="0" w:space="0" w:color="auto"/>
        <w:left w:val="none" w:sz="0" w:space="0" w:color="auto"/>
        <w:bottom w:val="none" w:sz="0" w:space="0" w:color="auto"/>
        <w:right w:val="none" w:sz="0" w:space="0" w:color="auto"/>
      </w:divBdr>
    </w:div>
    <w:div w:id="1995643395">
      <w:bodyDiv w:val="1"/>
      <w:marLeft w:val="0"/>
      <w:marRight w:val="0"/>
      <w:marTop w:val="0"/>
      <w:marBottom w:val="0"/>
      <w:divBdr>
        <w:top w:val="none" w:sz="0" w:space="0" w:color="auto"/>
        <w:left w:val="none" w:sz="0" w:space="0" w:color="auto"/>
        <w:bottom w:val="none" w:sz="0" w:space="0" w:color="auto"/>
        <w:right w:val="none" w:sz="0" w:space="0" w:color="auto"/>
      </w:divBdr>
    </w:div>
    <w:div w:id="1997759901">
      <w:bodyDiv w:val="1"/>
      <w:marLeft w:val="0"/>
      <w:marRight w:val="0"/>
      <w:marTop w:val="0"/>
      <w:marBottom w:val="0"/>
      <w:divBdr>
        <w:top w:val="none" w:sz="0" w:space="0" w:color="auto"/>
        <w:left w:val="none" w:sz="0" w:space="0" w:color="auto"/>
        <w:bottom w:val="none" w:sz="0" w:space="0" w:color="auto"/>
        <w:right w:val="none" w:sz="0" w:space="0" w:color="auto"/>
      </w:divBdr>
    </w:div>
    <w:div w:id="2053648581">
      <w:bodyDiv w:val="1"/>
      <w:marLeft w:val="0"/>
      <w:marRight w:val="0"/>
      <w:marTop w:val="0"/>
      <w:marBottom w:val="0"/>
      <w:divBdr>
        <w:top w:val="none" w:sz="0" w:space="0" w:color="auto"/>
        <w:left w:val="none" w:sz="0" w:space="0" w:color="auto"/>
        <w:bottom w:val="none" w:sz="0" w:space="0" w:color="auto"/>
        <w:right w:val="none" w:sz="0" w:space="0" w:color="auto"/>
      </w:divBdr>
    </w:div>
    <w:div w:id="2057779141">
      <w:bodyDiv w:val="1"/>
      <w:marLeft w:val="0"/>
      <w:marRight w:val="0"/>
      <w:marTop w:val="0"/>
      <w:marBottom w:val="0"/>
      <w:divBdr>
        <w:top w:val="none" w:sz="0" w:space="0" w:color="auto"/>
        <w:left w:val="none" w:sz="0" w:space="0" w:color="auto"/>
        <w:bottom w:val="none" w:sz="0" w:space="0" w:color="auto"/>
        <w:right w:val="none" w:sz="0" w:space="0" w:color="auto"/>
      </w:divBdr>
    </w:div>
    <w:div w:id="2064212505">
      <w:bodyDiv w:val="1"/>
      <w:marLeft w:val="0"/>
      <w:marRight w:val="0"/>
      <w:marTop w:val="0"/>
      <w:marBottom w:val="0"/>
      <w:divBdr>
        <w:top w:val="none" w:sz="0" w:space="0" w:color="auto"/>
        <w:left w:val="none" w:sz="0" w:space="0" w:color="auto"/>
        <w:bottom w:val="none" w:sz="0" w:space="0" w:color="auto"/>
        <w:right w:val="none" w:sz="0" w:space="0" w:color="auto"/>
      </w:divBdr>
    </w:div>
    <w:div w:id="2065639224">
      <w:bodyDiv w:val="1"/>
      <w:marLeft w:val="0"/>
      <w:marRight w:val="0"/>
      <w:marTop w:val="0"/>
      <w:marBottom w:val="0"/>
      <w:divBdr>
        <w:top w:val="none" w:sz="0" w:space="0" w:color="auto"/>
        <w:left w:val="none" w:sz="0" w:space="0" w:color="auto"/>
        <w:bottom w:val="none" w:sz="0" w:space="0" w:color="auto"/>
        <w:right w:val="none" w:sz="0" w:space="0" w:color="auto"/>
      </w:divBdr>
    </w:div>
    <w:div w:id="2072725281">
      <w:bodyDiv w:val="1"/>
      <w:marLeft w:val="0"/>
      <w:marRight w:val="0"/>
      <w:marTop w:val="0"/>
      <w:marBottom w:val="0"/>
      <w:divBdr>
        <w:top w:val="none" w:sz="0" w:space="0" w:color="auto"/>
        <w:left w:val="none" w:sz="0" w:space="0" w:color="auto"/>
        <w:bottom w:val="none" w:sz="0" w:space="0" w:color="auto"/>
        <w:right w:val="none" w:sz="0" w:space="0" w:color="auto"/>
      </w:divBdr>
    </w:div>
    <w:div w:id="2131245266">
      <w:bodyDiv w:val="1"/>
      <w:marLeft w:val="0"/>
      <w:marRight w:val="0"/>
      <w:marTop w:val="0"/>
      <w:marBottom w:val="0"/>
      <w:divBdr>
        <w:top w:val="none" w:sz="0" w:space="0" w:color="auto"/>
        <w:left w:val="none" w:sz="0" w:space="0" w:color="auto"/>
        <w:bottom w:val="none" w:sz="0" w:space="0" w:color="auto"/>
        <w:right w:val="none" w:sz="0" w:space="0" w:color="auto"/>
      </w:divBdr>
    </w:div>
    <w:div w:id="213320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07" Type="http://schemas.openxmlformats.org/officeDocument/2006/relationships/image" Target="media/image97.png"/><Relationship Id="rId11" Type="http://schemas.microsoft.com/office/2007/relationships/hdphoto" Target="media/hdphoto1.wdp"/><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hyperlink" Target="mailto:ElinMFazlyeva@stud.kpfu.ru"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1.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4" Type="http://schemas.openxmlformats.org/officeDocument/2006/relationships/settings" Target="settings.xml"/><Relationship Id="rId9" Type="http://schemas.openxmlformats.org/officeDocument/2006/relationships/hyperlink" Target="mailto:valievdz@bk.ru" TargetMode="Externa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BE04E-60EB-45B0-86EE-A1813A06E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49</Pages>
  <Words>5894</Words>
  <Characters>33596</Characters>
  <Application>Microsoft Office Word</Application>
  <DocSecurity>0</DocSecurity>
  <Lines>279</Lines>
  <Paragraphs>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39412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Александр baima</cp:lastModifiedBy>
  <cp:revision>5</cp:revision>
  <dcterms:created xsi:type="dcterms:W3CDTF">2025-03-17T06:38:00Z</dcterms:created>
  <dcterms:modified xsi:type="dcterms:W3CDTF">2025-03-17T11:27:00Z</dcterms:modified>
</cp:coreProperties>
</file>