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998" w:rsidRPr="00585062" w:rsidRDefault="00AD7998" w:rsidP="00AD7998">
      <w:pPr>
        <w:spacing w:after="0" w:line="360" w:lineRule="auto"/>
        <w:ind w:right="-15"/>
        <w:jc w:val="center"/>
        <w:rPr>
          <w:rFonts w:asciiTheme="majorBidi" w:hAnsiTheme="majorBidi" w:cstheme="majorBidi"/>
          <w:color w:val="000000" w:themeColor="text1"/>
          <w:sz w:val="26"/>
          <w:szCs w:val="26"/>
          <w:lang w:val="ru-RU"/>
        </w:rPr>
      </w:pPr>
      <w:r w:rsidRPr="00585062">
        <w:rPr>
          <w:rFonts w:asciiTheme="majorBidi" w:hAnsiTheme="majorBidi" w:cstheme="majorBidi"/>
          <w:b/>
          <w:color w:val="000000" w:themeColor="text1"/>
          <w:sz w:val="26"/>
          <w:szCs w:val="26"/>
          <w:lang w:val="ru-RU"/>
        </w:rPr>
        <w:t>Казанский (Приволжский) Федеральный Университет.</w:t>
      </w:r>
    </w:p>
    <w:p w:rsidR="00AD7998" w:rsidRPr="00585062" w:rsidRDefault="00AD7998" w:rsidP="00AD7998">
      <w:pPr>
        <w:spacing w:after="0" w:line="360" w:lineRule="auto"/>
        <w:ind w:right="-1" w:hanging="308"/>
        <w:jc w:val="center"/>
        <w:rPr>
          <w:rFonts w:asciiTheme="majorBidi" w:hAnsiTheme="majorBidi" w:cstheme="majorBidi"/>
          <w:b/>
          <w:color w:val="000000" w:themeColor="text1"/>
          <w:sz w:val="26"/>
          <w:szCs w:val="26"/>
          <w:lang w:val="ru-RU"/>
        </w:rPr>
      </w:pPr>
      <w:r w:rsidRPr="00585062">
        <w:rPr>
          <w:rFonts w:asciiTheme="majorBidi" w:hAnsiTheme="majorBidi" w:cstheme="majorBidi"/>
          <w:b/>
          <w:color w:val="000000" w:themeColor="text1"/>
          <w:sz w:val="26"/>
          <w:szCs w:val="26"/>
          <w:lang w:val="ru-RU"/>
        </w:rPr>
        <w:t xml:space="preserve">     Кафедра технологии нефти, газа и углеродных материалов</w:t>
      </w:r>
    </w:p>
    <w:p w:rsidR="00AD7998" w:rsidRPr="00585062" w:rsidRDefault="00AD7998" w:rsidP="00AD7998">
      <w:pPr>
        <w:spacing w:after="0" w:line="360" w:lineRule="auto"/>
        <w:ind w:right="663" w:hanging="1919"/>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lang w:val="ru-RU"/>
        </w:rPr>
        <w:t xml:space="preserve">                                             </w:t>
      </w:r>
      <w:r w:rsidRPr="00585062">
        <w:rPr>
          <w:rFonts w:asciiTheme="majorBidi" w:hAnsiTheme="majorBidi" w:cstheme="majorBidi"/>
          <w:b/>
          <w:color w:val="000000" w:themeColor="text1"/>
          <w:sz w:val="26"/>
          <w:szCs w:val="26"/>
        </w:rPr>
        <w:t>Kazan Federal University.</w:t>
      </w:r>
    </w:p>
    <w:p w:rsidR="00AD7998" w:rsidRPr="00585062" w:rsidRDefault="00AD7998" w:rsidP="00AD7998">
      <w:pPr>
        <w:spacing w:after="0" w:line="360" w:lineRule="auto"/>
        <w:ind w:right="-15"/>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rPr>
        <w:t>Department of oil &amp; gas technology and carbon materials</w:t>
      </w:r>
    </w:p>
    <w:p w:rsidR="006431C6" w:rsidRPr="006431C6" w:rsidRDefault="006431C6" w:rsidP="00AD7998">
      <w:pPr>
        <w:spacing w:after="0" w:line="360" w:lineRule="auto"/>
        <w:ind w:right="-15"/>
        <w:jc w:val="center"/>
        <w:rPr>
          <w:rFonts w:asciiTheme="majorBidi" w:hAnsiTheme="majorBidi" w:cstheme="majorBidi"/>
          <w:b/>
          <w:bCs/>
          <w:color w:val="000000" w:themeColor="text1"/>
          <w:sz w:val="28"/>
          <w:szCs w:val="28"/>
        </w:rPr>
      </w:pPr>
      <w:r w:rsidRPr="006431C6">
        <w:rPr>
          <w:rFonts w:asciiTheme="majorBidi" w:hAnsiTheme="majorBidi" w:cstheme="majorBidi"/>
          <w:b/>
          <w:bCs/>
          <w:color w:val="000000" w:themeColor="text1"/>
          <w:sz w:val="28"/>
          <w:szCs w:val="28"/>
          <w:lang w:val="ru-RU"/>
        </w:rPr>
        <w:t>Влияние</w:t>
      </w:r>
      <w:r w:rsidRPr="006431C6">
        <w:rPr>
          <w:rFonts w:asciiTheme="majorBidi" w:hAnsiTheme="majorBidi" w:cstheme="majorBidi"/>
          <w:b/>
          <w:bCs/>
          <w:color w:val="000000" w:themeColor="text1"/>
          <w:sz w:val="28"/>
          <w:szCs w:val="28"/>
        </w:rPr>
        <w:t xml:space="preserve"> </w:t>
      </w:r>
      <w:r w:rsidRPr="006431C6">
        <w:rPr>
          <w:rFonts w:asciiTheme="majorBidi" w:hAnsiTheme="majorBidi" w:cstheme="majorBidi"/>
          <w:b/>
          <w:bCs/>
          <w:color w:val="000000" w:themeColor="text1"/>
          <w:sz w:val="28"/>
          <w:szCs w:val="28"/>
          <w:lang w:val="ru-RU"/>
        </w:rPr>
        <w:t>повышенного</w:t>
      </w:r>
      <w:r w:rsidRPr="006431C6">
        <w:rPr>
          <w:rFonts w:asciiTheme="majorBidi" w:hAnsiTheme="majorBidi" w:cstheme="majorBidi"/>
          <w:b/>
          <w:bCs/>
          <w:color w:val="000000" w:themeColor="text1"/>
          <w:sz w:val="28"/>
          <w:szCs w:val="28"/>
        </w:rPr>
        <w:t xml:space="preserve"> </w:t>
      </w:r>
      <w:r w:rsidRPr="006431C6">
        <w:rPr>
          <w:rFonts w:asciiTheme="majorBidi" w:hAnsiTheme="majorBidi" w:cstheme="majorBidi"/>
          <w:b/>
          <w:bCs/>
          <w:color w:val="000000" w:themeColor="text1"/>
          <w:sz w:val="28"/>
          <w:szCs w:val="28"/>
          <w:lang w:val="ru-RU"/>
        </w:rPr>
        <w:t>избыточного</w:t>
      </w:r>
      <w:r w:rsidRPr="006431C6">
        <w:rPr>
          <w:rFonts w:asciiTheme="majorBidi" w:hAnsiTheme="majorBidi" w:cstheme="majorBidi"/>
          <w:b/>
          <w:bCs/>
          <w:color w:val="000000" w:themeColor="text1"/>
          <w:sz w:val="28"/>
          <w:szCs w:val="28"/>
        </w:rPr>
        <w:t xml:space="preserve"> </w:t>
      </w:r>
      <w:r w:rsidRPr="006431C6">
        <w:rPr>
          <w:rFonts w:asciiTheme="majorBidi" w:hAnsiTheme="majorBidi" w:cstheme="majorBidi"/>
          <w:b/>
          <w:bCs/>
          <w:color w:val="000000" w:themeColor="text1"/>
          <w:sz w:val="28"/>
          <w:szCs w:val="28"/>
          <w:lang w:val="ru-RU"/>
        </w:rPr>
        <w:t>давления</w:t>
      </w:r>
      <w:r w:rsidRPr="006431C6">
        <w:rPr>
          <w:rFonts w:asciiTheme="majorBidi" w:hAnsiTheme="majorBidi" w:cstheme="majorBidi"/>
          <w:b/>
          <w:bCs/>
          <w:color w:val="000000" w:themeColor="text1"/>
          <w:sz w:val="28"/>
          <w:szCs w:val="28"/>
        </w:rPr>
        <w:t xml:space="preserve"> </w:t>
      </w:r>
      <w:r w:rsidRPr="006431C6">
        <w:rPr>
          <w:rFonts w:asciiTheme="majorBidi" w:hAnsiTheme="majorBidi" w:cstheme="majorBidi"/>
          <w:b/>
          <w:bCs/>
          <w:color w:val="000000" w:themeColor="text1"/>
          <w:sz w:val="28"/>
          <w:szCs w:val="28"/>
          <w:lang w:val="ru-RU"/>
        </w:rPr>
        <w:t>на</w:t>
      </w:r>
      <w:r w:rsidRPr="006431C6">
        <w:rPr>
          <w:rFonts w:asciiTheme="majorBidi" w:hAnsiTheme="majorBidi" w:cstheme="majorBidi"/>
          <w:b/>
          <w:bCs/>
          <w:color w:val="000000" w:themeColor="text1"/>
          <w:sz w:val="28"/>
          <w:szCs w:val="28"/>
        </w:rPr>
        <w:t xml:space="preserve"> </w:t>
      </w:r>
      <w:r w:rsidRPr="006431C6">
        <w:rPr>
          <w:rFonts w:asciiTheme="majorBidi" w:hAnsiTheme="majorBidi" w:cstheme="majorBidi"/>
          <w:b/>
          <w:bCs/>
          <w:color w:val="000000" w:themeColor="text1"/>
          <w:sz w:val="28"/>
          <w:szCs w:val="28"/>
          <w:lang w:val="ru-RU"/>
        </w:rPr>
        <w:t>конструкцию</w:t>
      </w:r>
      <w:r w:rsidRPr="006431C6">
        <w:rPr>
          <w:rFonts w:asciiTheme="majorBidi" w:hAnsiTheme="majorBidi" w:cstheme="majorBidi"/>
          <w:b/>
          <w:bCs/>
          <w:color w:val="000000" w:themeColor="text1"/>
          <w:sz w:val="28"/>
          <w:szCs w:val="28"/>
        </w:rPr>
        <w:t xml:space="preserve"> </w:t>
      </w:r>
      <w:r w:rsidRPr="006431C6">
        <w:rPr>
          <w:rFonts w:asciiTheme="majorBidi" w:hAnsiTheme="majorBidi" w:cstheme="majorBidi"/>
          <w:b/>
          <w:bCs/>
          <w:color w:val="000000" w:themeColor="text1"/>
          <w:sz w:val="28"/>
          <w:szCs w:val="28"/>
          <w:lang w:val="ru-RU"/>
        </w:rPr>
        <w:t>горизонтального</w:t>
      </w:r>
      <w:r w:rsidRPr="006431C6">
        <w:rPr>
          <w:rFonts w:asciiTheme="majorBidi" w:hAnsiTheme="majorBidi" w:cstheme="majorBidi"/>
          <w:b/>
          <w:bCs/>
          <w:color w:val="000000" w:themeColor="text1"/>
          <w:sz w:val="28"/>
          <w:szCs w:val="28"/>
        </w:rPr>
        <w:t xml:space="preserve"> </w:t>
      </w:r>
      <w:r w:rsidRPr="006431C6">
        <w:rPr>
          <w:rFonts w:asciiTheme="majorBidi" w:hAnsiTheme="majorBidi" w:cstheme="majorBidi"/>
          <w:b/>
          <w:bCs/>
          <w:color w:val="000000" w:themeColor="text1"/>
          <w:sz w:val="28"/>
          <w:szCs w:val="28"/>
          <w:lang w:val="ru-RU"/>
        </w:rPr>
        <w:t>газгольдера</w:t>
      </w:r>
      <w:r w:rsidRPr="006431C6">
        <w:rPr>
          <w:rFonts w:asciiTheme="majorBidi" w:hAnsiTheme="majorBidi" w:cstheme="majorBidi"/>
          <w:b/>
          <w:bCs/>
          <w:color w:val="000000" w:themeColor="text1"/>
          <w:sz w:val="28"/>
          <w:szCs w:val="28"/>
        </w:rPr>
        <w:t xml:space="preserve">: </w:t>
      </w:r>
      <w:r w:rsidRPr="006431C6">
        <w:rPr>
          <w:rFonts w:asciiTheme="majorBidi" w:hAnsiTheme="majorBidi" w:cstheme="majorBidi"/>
          <w:b/>
          <w:bCs/>
          <w:color w:val="000000" w:themeColor="text1"/>
          <w:sz w:val="28"/>
          <w:szCs w:val="28"/>
          <w:lang w:val="ru-RU"/>
        </w:rPr>
        <w:t>расчёт</w:t>
      </w:r>
      <w:r w:rsidRPr="006431C6">
        <w:rPr>
          <w:rFonts w:asciiTheme="majorBidi" w:hAnsiTheme="majorBidi" w:cstheme="majorBidi"/>
          <w:b/>
          <w:bCs/>
          <w:color w:val="000000" w:themeColor="text1"/>
          <w:sz w:val="28"/>
          <w:szCs w:val="28"/>
        </w:rPr>
        <w:t xml:space="preserve"> </w:t>
      </w:r>
      <w:r w:rsidRPr="006431C6">
        <w:rPr>
          <w:rFonts w:asciiTheme="majorBidi" w:hAnsiTheme="majorBidi" w:cstheme="majorBidi"/>
          <w:b/>
          <w:bCs/>
          <w:color w:val="000000" w:themeColor="text1"/>
          <w:sz w:val="28"/>
          <w:szCs w:val="28"/>
          <w:lang w:val="ru-RU"/>
        </w:rPr>
        <w:t>и</w:t>
      </w:r>
      <w:r w:rsidRPr="006431C6">
        <w:rPr>
          <w:rFonts w:asciiTheme="majorBidi" w:hAnsiTheme="majorBidi" w:cstheme="majorBidi"/>
          <w:b/>
          <w:bCs/>
          <w:color w:val="000000" w:themeColor="text1"/>
          <w:sz w:val="28"/>
          <w:szCs w:val="28"/>
        </w:rPr>
        <w:t xml:space="preserve"> </w:t>
      </w:r>
      <w:r w:rsidRPr="006431C6">
        <w:rPr>
          <w:rFonts w:asciiTheme="majorBidi" w:hAnsiTheme="majorBidi" w:cstheme="majorBidi"/>
          <w:b/>
          <w:bCs/>
          <w:color w:val="000000" w:themeColor="text1"/>
          <w:sz w:val="28"/>
          <w:szCs w:val="28"/>
          <w:lang w:val="ru-RU"/>
        </w:rPr>
        <w:t>проектирование</w:t>
      </w:r>
      <w:r w:rsidRPr="006431C6">
        <w:rPr>
          <w:rFonts w:asciiTheme="majorBidi" w:hAnsiTheme="majorBidi" w:cstheme="majorBidi"/>
          <w:b/>
          <w:bCs/>
          <w:color w:val="000000" w:themeColor="text1"/>
          <w:sz w:val="28"/>
          <w:szCs w:val="28"/>
        </w:rPr>
        <w:t xml:space="preserve"> </w:t>
      </w:r>
    </w:p>
    <w:p w:rsidR="006431C6" w:rsidRPr="006431C6" w:rsidRDefault="006431C6" w:rsidP="00AD7998">
      <w:pPr>
        <w:spacing w:after="0" w:line="360" w:lineRule="auto"/>
        <w:ind w:right="-15"/>
        <w:jc w:val="center"/>
        <w:rPr>
          <w:rFonts w:asciiTheme="majorBidi" w:hAnsiTheme="majorBidi" w:cstheme="majorBidi"/>
          <w:b/>
          <w:color w:val="000000" w:themeColor="text1"/>
          <w:sz w:val="28"/>
          <w:szCs w:val="28"/>
        </w:rPr>
      </w:pPr>
      <w:r w:rsidRPr="006431C6">
        <w:rPr>
          <w:rFonts w:asciiTheme="majorBidi" w:hAnsiTheme="majorBidi" w:cstheme="majorBidi"/>
          <w:b/>
          <w:color w:val="000000" w:themeColor="text1"/>
          <w:sz w:val="28"/>
          <w:szCs w:val="28"/>
        </w:rPr>
        <w:t xml:space="preserve">The influence of increased excess pressure on the design of a horizontal gas tank: calculation and design </w:t>
      </w:r>
    </w:p>
    <w:p w:rsidR="00AD7998" w:rsidRPr="00585062" w:rsidRDefault="00AD7998" w:rsidP="00AD7998">
      <w:pPr>
        <w:spacing w:after="0" w:line="360" w:lineRule="auto"/>
        <w:ind w:right="-15"/>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rPr>
        <w:t xml:space="preserve">Араб Абдуллах Анмар Абдуллах, Arab Abdullah Anmar Abdullah </w:t>
      </w:r>
      <w:r w:rsidRPr="00585062">
        <w:rPr>
          <w:rFonts w:asciiTheme="majorBidi" w:hAnsiTheme="majorBidi" w:cstheme="majorBidi"/>
          <w:b/>
          <w:color w:val="000000" w:themeColor="text1"/>
          <w:sz w:val="26"/>
          <w:szCs w:val="26"/>
          <w:vertAlign w:val="superscript"/>
        </w:rPr>
        <w:t>1</w:t>
      </w:r>
    </w:p>
    <w:p w:rsidR="00AD7998" w:rsidRPr="00585062" w:rsidRDefault="00AD7998" w:rsidP="00AD7998">
      <w:pPr>
        <w:spacing w:after="0" w:line="360" w:lineRule="auto"/>
        <w:jc w:val="center"/>
        <w:rPr>
          <w:rFonts w:asciiTheme="majorBidi" w:hAnsiTheme="majorBidi" w:cstheme="majorBidi"/>
          <w:color w:val="000000" w:themeColor="text1"/>
          <w:sz w:val="26"/>
          <w:szCs w:val="26"/>
        </w:rPr>
      </w:pPr>
      <w:r w:rsidRPr="00585062">
        <w:rPr>
          <w:rFonts w:asciiTheme="majorBidi" w:hAnsiTheme="majorBidi" w:cstheme="majorBidi"/>
          <w:b/>
          <w:color w:val="000000" w:themeColor="text1"/>
          <w:sz w:val="26"/>
          <w:szCs w:val="26"/>
          <w:lang w:val="ru-RU"/>
        </w:rPr>
        <w:t>Валиев</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Динар</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Зиннурович</w:t>
      </w:r>
      <w:r w:rsidRPr="00585062">
        <w:rPr>
          <w:rFonts w:asciiTheme="majorBidi" w:hAnsiTheme="majorBidi" w:cstheme="majorBidi"/>
          <w:b/>
          <w:color w:val="000000" w:themeColor="text1"/>
          <w:sz w:val="26"/>
          <w:szCs w:val="26"/>
        </w:rPr>
        <w:t xml:space="preserve">, Valiev Dinar Zinnurovich </w:t>
      </w:r>
      <w:r w:rsidRPr="00585062">
        <w:rPr>
          <w:rFonts w:asciiTheme="majorBidi" w:hAnsiTheme="majorBidi" w:cstheme="majorBidi"/>
          <w:b/>
          <w:color w:val="000000" w:themeColor="text1"/>
          <w:sz w:val="26"/>
          <w:szCs w:val="26"/>
          <w:vertAlign w:val="superscript"/>
        </w:rPr>
        <w:t>2</w:t>
      </w:r>
    </w:p>
    <w:p w:rsidR="00AD7998" w:rsidRPr="00585062" w:rsidRDefault="00AD7998" w:rsidP="00AD7998">
      <w:pPr>
        <w:spacing w:after="0" w:line="360" w:lineRule="auto"/>
        <w:ind w:right="299" w:firstLine="403"/>
        <w:jc w:val="center"/>
        <w:rPr>
          <w:rFonts w:asciiTheme="majorBidi" w:hAnsiTheme="majorBidi" w:cstheme="majorBidi"/>
          <w:b/>
          <w:color w:val="000000" w:themeColor="text1"/>
          <w:sz w:val="26"/>
          <w:szCs w:val="26"/>
          <w:vertAlign w:val="superscript"/>
        </w:rPr>
      </w:pPr>
      <w:r w:rsidRPr="00585062">
        <w:rPr>
          <w:rFonts w:asciiTheme="majorBidi" w:hAnsiTheme="majorBidi" w:cstheme="majorBidi"/>
          <w:b/>
          <w:color w:val="000000" w:themeColor="text1"/>
          <w:sz w:val="26"/>
          <w:szCs w:val="26"/>
          <w:lang w:val="ru-RU"/>
        </w:rPr>
        <w:t>Кемалов</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Руслан</w:t>
      </w:r>
      <w:r w:rsidRPr="00585062">
        <w:rPr>
          <w:rFonts w:asciiTheme="majorBidi" w:hAnsiTheme="majorBidi" w:cstheme="majorBidi"/>
          <w:b/>
          <w:color w:val="000000" w:themeColor="text1"/>
          <w:sz w:val="26"/>
          <w:szCs w:val="26"/>
        </w:rPr>
        <w:t xml:space="preserve"> </w:t>
      </w:r>
      <w:r w:rsidRPr="00585062">
        <w:rPr>
          <w:rFonts w:asciiTheme="majorBidi" w:hAnsiTheme="majorBidi" w:cstheme="majorBidi"/>
          <w:b/>
          <w:color w:val="000000" w:themeColor="text1"/>
          <w:sz w:val="26"/>
          <w:szCs w:val="26"/>
          <w:lang w:val="ru-RU"/>
        </w:rPr>
        <w:t>Алимович</w:t>
      </w:r>
      <w:r w:rsidRPr="00585062">
        <w:rPr>
          <w:rFonts w:asciiTheme="majorBidi" w:hAnsiTheme="majorBidi" w:cstheme="majorBidi"/>
          <w:b/>
          <w:color w:val="000000" w:themeColor="text1"/>
          <w:sz w:val="26"/>
          <w:szCs w:val="26"/>
        </w:rPr>
        <w:t xml:space="preserve">, Kemalov Ruslan Alimovich </w:t>
      </w:r>
      <w:r w:rsidRPr="00585062">
        <w:rPr>
          <w:rFonts w:asciiTheme="majorBidi" w:hAnsiTheme="majorBidi" w:cstheme="majorBidi"/>
          <w:b/>
          <w:color w:val="000000" w:themeColor="text1"/>
          <w:sz w:val="26"/>
          <w:szCs w:val="26"/>
          <w:vertAlign w:val="superscript"/>
        </w:rPr>
        <w:t>3</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 xml:space="preserve">магистрант группы 03-418 кафедры технологии нефти, газа и углеродных материалов </w:t>
      </w:r>
      <w:r w:rsidRPr="00585062">
        <w:rPr>
          <w:rFonts w:asciiTheme="majorBidi" w:hAnsiTheme="majorBidi" w:cstheme="majorBidi"/>
          <w:color w:val="000000" w:themeColor="text1"/>
          <w:sz w:val="26"/>
          <w:szCs w:val="26"/>
          <w:vertAlign w:val="superscript"/>
          <w:lang w:val="ru-RU"/>
        </w:rPr>
        <w:t>1</w:t>
      </w:r>
      <w:r w:rsidRPr="00585062">
        <w:rPr>
          <w:rFonts w:asciiTheme="majorBidi" w:hAnsiTheme="majorBidi" w:cstheme="majorBidi"/>
          <w:color w:val="000000" w:themeColor="text1"/>
          <w:sz w:val="26"/>
          <w:szCs w:val="26"/>
          <w:lang w:val="ru-RU"/>
        </w:rPr>
        <w:t xml:space="preserve"> </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 xml:space="preserve">старший преподаватель кафедры технологии нефти, газа и углеродных </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 xml:space="preserve">материалов </w:t>
      </w:r>
      <w:r w:rsidRPr="00585062">
        <w:rPr>
          <w:rFonts w:asciiTheme="majorBidi" w:hAnsiTheme="majorBidi" w:cstheme="majorBidi"/>
          <w:color w:val="000000" w:themeColor="text1"/>
          <w:sz w:val="26"/>
          <w:szCs w:val="26"/>
          <w:vertAlign w:val="superscript"/>
          <w:lang w:val="ru-RU"/>
        </w:rPr>
        <w:t>2</w:t>
      </w:r>
    </w:p>
    <w:p w:rsidR="00AD7998" w:rsidRPr="00585062" w:rsidRDefault="00AD7998" w:rsidP="00AD7998">
      <w:pPr>
        <w:spacing w:after="0" w:line="360" w:lineRule="auto"/>
        <w:jc w:val="center"/>
        <w:rPr>
          <w:rFonts w:asciiTheme="majorBidi" w:hAnsiTheme="majorBidi" w:cstheme="majorBidi"/>
          <w:color w:val="000000" w:themeColor="text1"/>
          <w:sz w:val="26"/>
          <w:szCs w:val="26"/>
          <w:lang w:val="ru-RU"/>
        </w:rPr>
      </w:pPr>
      <w:r w:rsidRPr="00585062">
        <w:rPr>
          <w:rFonts w:asciiTheme="majorBidi" w:hAnsiTheme="majorBidi" w:cstheme="majorBidi"/>
          <w:color w:val="000000" w:themeColor="text1"/>
          <w:sz w:val="26"/>
          <w:szCs w:val="26"/>
          <w:lang w:val="ru-RU"/>
        </w:rPr>
        <w:t>кандидат технических наук, доцент кафедры технологии нефти, газа и углеродных материалов</w:t>
      </w:r>
      <w:r w:rsidRPr="00585062">
        <w:rPr>
          <w:rFonts w:asciiTheme="majorBidi" w:hAnsiTheme="majorBidi" w:cstheme="majorBidi"/>
          <w:color w:val="000000" w:themeColor="text1"/>
          <w:sz w:val="26"/>
          <w:szCs w:val="26"/>
          <w:vertAlign w:val="superscript"/>
          <w:lang w:val="ru-RU"/>
        </w:rPr>
        <w:t>3</w:t>
      </w:r>
    </w:p>
    <w:p w:rsidR="00E70B10" w:rsidRPr="00585062" w:rsidRDefault="00E70B10" w:rsidP="00E70B10">
      <w:pPr>
        <w:jc w:val="center"/>
        <w:rPr>
          <w:rFonts w:asciiTheme="majorBidi" w:hAnsiTheme="majorBidi" w:cstheme="majorBidi"/>
          <w:color w:val="000000" w:themeColor="text1"/>
          <w:sz w:val="26"/>
          <w:szCs w:val="26"/>
        </w:rPr>
      </w:pPr>
      <w:r w:rsidRPr="00585062">
        <w:rPr>
          <w:rFonts w:asciiTheme="majorBidi" w:hAnsiTheme="majorBidi" w:cstheme="majorBidi"/>
          <w:color w:val="000000" w:themeColor="text1"/>
          <w:sz w:val="26"/>
          <w:szCs w:val="26"/>
          <w:lang w:val="ru-RU"/>
        </w:rPr>
        <w:t xml:space="preserve">УДК 622.691.24. Шифр научной специальности ВАК: 1.4.12. </w:t>
      </w:r>
      <w:r w:rsidRPr="00585062">
        <w:rPr>
          <w:rFonts w:asciiTheme="majorBidi" w:hAnsiTheme="majorBidi" w:cstheme="majorBidi"/>
          <w:color w:val="000000" w:themeColor="text1"/>
          <w:sz w:val="26"/>
          <w:szCs w:val="26"/>
        </w:rPr>
        <w:t>«</w:t>
      </w:r>
      <w:r w:rsidRPr="00585062">
        <w:rPr>
          <w:rFonts w:asciiTheme="majorBidi" w:hAnsiTheme="majorBidi" w:cstheme="majorBidi"/>
          <w:color w:val="000000" w:themeColor="text1"/>
          <w:sz w:val="26"/>
          <w:szCs w:val="26"/>
          <w:lang w:val="ru-RU"/>
        </w:rPr>
        <w:t>Нефтехимия</w:t>
      </w:r>
      <w:r w:rsidRPr="00585062">
        <w:rPr>
          <w:rFonts w:asciiTheme="majorBidi" w:hAnsiTheme="majorBidi" w:cstheme="majorBidi"/>
          <w:color w:val="000000" w:themeColor="text1"/>
          <w:sz w:val="26"/>
          <w:szCs w:val="26"/>
        </w:rPr>
        <w:t>»</w:t>
      </w:r>
    </w:p>
    <w:p w:rsidR="00933C03" w:rsidRPr="00585062" w:rsidRDefault="00E70B10" w:rsidP="00E70B10">
      <w:pPr>
        <w:jc w:val="center"/>
        <w:rPr>
          <w:rFonts w:asciiTheme="majorBidi" w:hAnsiTheme="majorBidi" w:cstheme="majorBidi"/>
          <w:color w:val="1F497D" w:themeColor="text2"/>
          <w:sz w:val="26"/>
          <w:szCs w:val="26"/>
        </w:rPr>
      </w:pPr>
      <w:r w:rsidRPr="00585062">
        <w:rPr>
          <w:rFonts w:asciiTheme="majorBidi" w:hAnsiTheme="majorBidi" w:cstheme="majorBidi"/>
          <w:color w:val="000000" w:themeColor="text1"/>
          <w:sz w:val="26"/>
          <w:szCs w:val="26"/>
        </w:rPr>
        <w:t xml:space="preserve">E-mail: </w:t>
      </w:r>
      <w:hyperlink r:id="rId8" w:history="1">
        <w:r w:rsidRPr="00585062">
          <w:rPr>
            <w:rStyle w:val="Hyperlink"/>
            <w:rFonts w:asciiTheme="majorBidi" w:hAnsiTheme="majorBidi" w:cstheme="majorBidi"/>
            <w:sz w:val="26"/>
            <w:szCs w:val="26"/>
          </w:rPr>
          <w:t>kemalov_ruslan@inbox.ru</w:t>
        </w:r>
      </w:hyperlink>
      <w:r w:rsidRPr="00585062">
        <w:rPr>
          <w:rFonts w:asciiTheme="majorBidi" w:hAnsiTheme="majorBidi" w:cstheme="majorBidi"/>
          <w:color w:val="000000" w:themeColor="text1"/>
          <w:sz w:val="26"/>
          <w:szCs w:val="26"/>
          <w:u w:val="single"/>
        </w:rPr>
        <w:t xml:space="preserve">, </w:t>
      </w:r>
    </w:p>
    <w:p w:rsidR="00D15BF4" w:rsidRPr="00D15BF4" w:rsidRDefault="00E70B10" w:rsidP="006431C6">
      <w:pPr>
        <w:pStyle w:val="ds-markdown-paragraph"/>
        <w:spacing w:line="360" w:lineRule="auto"/>
        <w:ind w:firstLine="720"/>
        <w:jc w:val="both"/>
        <w:rPr>
          <w:rFonts w:asciiTheme="majorBidi" w:hAnsiTheme="majorBidi" w:cstheme="majorBidi"/>
          <w:color w:val="0F1115"/>
          <w:sz w:val="28"/>
          <w:szCs w:val="28"/>
          <w:lang w:val="ru-RU"/>
        </w:rPr>
      </w:pPr>
      <w:r w:rsidRPr="00585062">
        <w:rPr>
          <w:rFonts w:asciiTheme="majorBidi" w:hAnsiTheme="majorBidi" w:cstheme="majorBidi"/>
          <w:b/>
          <w:bCs/>
          <w:color w:val="000000" w:themeColor="text1"/>
          <w:sz w:val="28"/>
          <w:szCs w:val="28"/>
          <w:lang w:val="ru-RU"/>
        </w:rPr>
        <w:t>Аннотация:</w:t>
      </w:r>
      <w:r w:rsidR="00B775DB" w:rsidRPr="00B775DB">
        <w:rPr>
          <w:rFonts w:asciiTheme="majorBidi" w:hAnsiTheme="majorBidi" w:cstheme="majorBidi"/>
          <w:b/>
          <w:bCs/>
          <w:color w:val="000000" w:themeColor="text1"/>
          <w:sz w:val="28"/>
          <w:szCs w:val="28"/>
          <w:lang w:val="ru-RU"/>
        </w:rPr>
        <w:t xml:space="preserve"> </w:t>
      </w:r>
      <w:r w:rsidRPr="00585062">
        <w:rPr>
          <w:rFonts w:asciiTheme="majorBidi" w:hAnsiTheme="majorBidi" w:cstheme="majorBidi"/>
          <w:b/>
          <w:bCs/>
          <w:color w:val="000000" w:themeColor="text1"/>
          <w:sz w:val="28"/>
          <w:szCs w:val="28"/>
          <w:lang w:val="ru-RU"/>
        </w:rPr>
        <w:t xml:space="preserve"> </w:t>
      </w:r>
      <w:r w:rsidR="00D15BF4" w:rsidRPr="00D15BF4">
        <w:rPr>
          <w:rFonts w:asciiTheme="majorBidi" w:hAnsiTheme="majorBidi" w:cstheme="majorBidi"/>
          <w:color w:val="0F1115"/>
          <w:sz w:val="28"/>
          <w:szCs w:val="28"/>
          <w:lang w:val="ru-RU"/>
        </w:rPr>
        <w:t>В статье представлены результаты расчёта и проектирования горизонтального цилиндрического газгольдера объёмом 50 м³, предназначенного для хранения нефтепродуктов. Особенностью исследования является</w:t>
      </w:r>
      <w:r w:rsidR="00D15BF4" w:rsidRPr="00D15BF4">
        <w:rPr>
          <w:rFonts w:asciiTheme="majorBidi" w:hAnsiTheme="majorBidi" w:cstheme="majorBidi"/>
          <w:color w:val="0F1115"/>
          <w:sz w:val="28"/>
          <w:szCs w:val="28"/>
        </w:rPr>
        <w:t> </w:t>
      </w:r>
      <w:r w:rsidR="00D15BF4" w:rsidRPr="006431C6">
        <w:rPr>
          <w:rFonts w:asciiTheme="majorBidi" w:hAnsiTheme="majorBidi" w:cstheme="majorBidi"/>
          <w:color w:val="0F1115"/>
          <w:sz w:val="28"/>
          <w:szCs w:val="28"/>
          <w:lang w:val="ru-RU"/>
        </w:rPr>
        <w:t>увеличение внутреннего избыточного давления на 8%</w:t>
      </w:r>
      <w:r w:rsidR="00D15BF4" w:rsidRPr="00D15BF4">
        <w:rPr>
          <w:rFonts w:asciiTheme="majorBidi" w:hAnsiTheme="majorBidi" w:cstheme="majorBidi"/>
          <w:color w:val="0F1115"/>
          <w:sz w:val="28"/>
          <w:szCs w:val="28"/>
        </w:rPr>
        <w:t> </w:t>
      </w:r>
      <w:r w:rsidR="00D15BF4" w:rsidRPr="00D15BF4">
        <w:rPr>
          <w:rFonts w:asciiTheme="majorBidi" w:hAnsiTheme="majorBidi" w:cstheme="majorBidi"/>
          <w:color w:val="0F1115"/>
          <w:sz w:val="28"/>
          <w:szCs w:val="28"/>
          <w:lang w:val="ru-RU"/>
        </w:rPr>
        <w:t>по сравнению с исходными данными, что позволило оценить влияние повышенной нагрузки на конструктивные элементы резервуара: стенки, днища, опорные и промежуточные кольца жёсткости, а также сварные соединения.</w:t>
      </w:r>
      <w:r w:rsidR="006431C6">
        <w:rPr>
          <w:rFonts w:asciiTheme="majorBidi" w:hAnsiTheme="majorBidi" w:cstheme="majorBidi"/>
          <w:color w:val="0F1115"/>
          <w:sz w:val="28"/>
          <w:szCs w:val="28"/>
          <w:lang w:val="ru-RU"/>
        </w:rPr>
        <w:t xml:space="preserve"> </w:t>
      </w:r>
      <w:r w:rsidR="006431C6" w:rsidRPr="00D15BF4">
        <w:rPr>
          <w:rFonts w:asciiTheme="majorBidi" w:hAnsiTheme="majorBidi" w:cstheme="majorBidi"/>
          <w:color w:val="0F1115"/>
          <w:sz w:val="28"/>
          <w:szCs w:val="28"/>
          <w:lang w:val="ru-RU"/>
        </w:rPr>
        <w:t xml:space="preserve">В ходе работы определены оптимальные геометрические параметры резервуара, выбраны материалы и толщины элементов, проверены условия прочности, устойчивости и герметичности. </w:t>
      </w:r>
      <w:r w:rsidR="006431C6" w:rsidRPr="00D15BF4">
        <w:rPr>
          <w:rFonts w:asciiTheme="majorBidi" w:hAnsiTheme="majorBidi" w:cstheme="majorBidi"/>
          <w:color w:val="0F1115"/>
          <w:sz w:val="28"/>
          <w:szCs w:val="28"/>
          <w:lang w:val="ru-RU"/>
        </w:rPr>
        <w:lastRenderedPageBreak/>
        <w:t>Особое внимание уделено расчёту плоско-ребристого днища и сопряжению его со стенкой.</w:t>
      </w:r>
      <w:r w:rsidR="006431C6" w:rsidRPr="006431C6">
        <w:rPr>
          <w:rFonts w:asciiTheme="majorBidi" w:hAnsiTheme="majorBidi" w:cstheme="majorBidi"/>
          <w:color w:val="0F1115"/>
          <w:sz w:val="28"/>
          <w:szCs w:val="28"/>
          <w:lang w:val="ru-RU"/>
        </w:rPr>
        <w:t xml:space="preserve"> </w:t>
      </w:r>
      <w:r w:rsidR="006431C6" w:rsidRPr="00D15BF4">
        <w:rPr>
          <w:rFonts w:asciiTheme="majorBidi" w:hAnsiTheme="majorBidi" w:cstheme="majorBidi"/>
          <w:color w:val="0F1115"/>
          <w:sz w:val="28"/>
          <w:szCs w:val="28"/>
          <w:lang w:val="ru-RU"/>
        </w:rPr>
        <w:t>Результаты показали, что при увеличении давления до 5,94×10⁻³ кН/см² толщина стенки может оставаться минимальной (4 мм), однако для обеспечения прочности в зоне сопряжения необходимо применение днища с 24 радиальными рёбрами. Все элементы конструкции удовлетворяют требованиям нормативной документации. Разработанный проект может быть использован при проектировании резервуаров для эксплуатации в условиях умеренно повышенного давления.</w:t>
      </w:r>
    </w:p>
    <w:p w:rsidR="00D15BF4" w:rsidRPr="00D15BF4" w:rsidRDefault="00D15BF4" w:rsidP="00D15BF4">
      <w:pPr>
        <w:pStyle w:val="ds-markdown-paragraph"/>
        <w:spacing w:line="360" w:lineRule="auto"/>
        <w:ind w:firstLine="720"/>
        <w:jc w:val="both"/>
        <w:rPr>
          <w:rFonts w:asciiTheme="majorBidi" w:hAnsiTheme="majorBidi" w:cstheme="majorBidi"/>
          <w:color w:val="0F1115"/>
          <w:sz w:val="28"/>
          <w:szCs w:val="28"/>
          <w:lang w:val="ru-RU"/>
        </w:rPr>
      </w:pPr>
      <w:r w:rsidRPr="00D15BF4">
        <w:rPr>
          <w:rFonts w:asciiTheme="majorBidi" w:hAnsiTheme="majorBidi" w:cstheme="majorBidi"/>
          <w:b/>
          <w:bCs/>
          <w:color w:val="0F1115"/>
          <w:sz w:val="28"/>
          <w:szCs w:val="28"/>
          <w:lang w:val="ru-RU"/>
        </w:rPr>
        <w:t>Ключевые слова:</w:t>
      </w:r>
      <w:r w:rsidRPr="00D15BF4">
        <w:rPr>
          <w:rFonts w:asciiTheme="majorBidi" w:hAnsiTheme="majorBidi" w:cstheme="majorBidi"/>
          <w:color w:val="0F1115"/>
          <w:sz w:val="28"/>
          <w:szCs w:val="28"/>
        </w:rPr>
        <w:t> </w:t>
      </w:r>
      <w:r w:rsidRPr="00D15BF4">
        <w:rPr>
          <w:rFonts w:asciiTheme="majorBidi" w:hAnsiTheme="majorBidi" w:cstheme="majorBidi"/>
          <w:color w:val="0F1115"/>
          <w:sz w:val="28"/>
          <w:szCs w:val="28"/>
          <w:lang w:val="ru-RU"/>
        </w:rPr>
        <w:t>горизонтальный газгольдер, проектирование, избыточное давление, прочность, устойчивость, ребристое днище, опорные кольца жёсткости.</w:t>
      </w:r>
    </w:p>
    <w:p w:rsidR="006431C6" w:rsidRPr="006431C6" w:rsidRDefault="006431C6" w:rsidP="006431C6">
      <w:pPr>
        <w:pStyle w:val="ds-markdown-paragraph"/>
        <w:ind w:firstLine="720"/>
        <w:rPr>
          <w:rFonts w:asciiTheme="majorBidi" w:hAnsiTheme="majorBidi" w:cstheme="majorBidi"/>
          <w:b/>
          <w:bCs/>
          <w:color w:val="0F1115"/>
          <w:sz w:val="28"/>
          <w:szCs w:val="28"/>
        </w:rPr>
      </w:pPr>
    </w:p>
    <w:p w:rsidR="00C005BE" w:rsidRPr="006431C6" w:rsidRDefault="006431C6" w:rsidP="006431C6">
      <w:pPr>
        <w:pStyle w:val="ds-markdown-paragraph"/>
        <w:spacing w:line="360" w:lineRule="auto"/>
        <w:ind w:firstLine="720"/>
        <w:jc w:val="both"/>
        <w:rPr>
          <w:rFonts w:asciiTheme="majorBidi" w:hAnsiTheme="majorBidi" w:cstheme="majorBidi"/>
          <w:color w:val="0F1115"/>
          <w:sz w:val="28"/>
          <w:szCs w:val="28"/>
        </w:rPr>
      </w:pPr>
      <w:r w:rsidRPr="006431C6">
        <w:rPr>
          <w:rFonts w:asciiTheme="majorBidi" w:hAnsiTheme="majorBidi" w:cstheme="majorBidi"/>
          <w:b/>
          <w:bCs/>
          <w:color w:val="0F1115"/>
          <w:sz w:val="28"/>
          <w:szCs w:val="28"/>
        </w:rPr>
        <w:t>Abstract</w:t>
      </w:r>
      <w:r w:rsidR="00B775DB">
        <w:rPr>
          <w:rFonts w:asciiTheme="majorBidi" w:hAnsiTheme="majorBidi" w:cstheme="majorBidi"/>
          <w:b/>
          <w:bCs/>
          <w:color w:val="0F1115"/>
          <w:sz w:val="28"/>
          <w:szCs w:val="28"/>
        </w:rPr>
        <w:t xml:space="preserve"> </w:t>
      </w:r>
      <w:r w:rsidRPr="00C005BE">
        <w:rPr>
          <w:rFonts w:asciiTheme="majorBidi" w:hAnsiTheme="majorBidi" w:cstheme="majorBidi"/>
          <w:color w:val="0F1115"/>
          <w:sz w:val="28"/>
          <w:szCs w:val="28"/>
        </w:rPr>
        <w:t xml:space="preserve"> </w:t>
      </w:r>
      <w:r>
        <w:rPr>
          <w:rFonts w:asciiTheme="majorBidi" w:hAnsiTheme="majorBidi" w:cstheme="majorBidi"/>
          <w:color w:val="0F1115"/>
          <w:sz w:val="28"/>
          <w:szCs w:val="28"/>
        </w:rPr>
        <w:t xml:space="preserve">: </w:t>
      </w:r>
      <w:r w:rsidR="00C005BE" w:rsidRPr="00C005BE">
        <w:rPr>
          <w:rFonts w:asciiTheme="majorBidi" w:hAnsiTheme="majorBidi" w:cstheme="majorBidi"/>
          <w:color w:val="0F1115"/>
          <w:sz w:val="28"/>
          <w:szCs w:val="28"/>
        </w:rPr>
        <w:t>This article presents the results of the calculation and design of a 50 m³ horizontal cylindrical gas tank designed for storing petroleum products. A key feature of the study is an 8% increase in internal excess pressure compared to the initial data, which allowed us to assess the impact of increased loads on the tank's structural components: walls, bottoms, support and intermediate stiffening rings, and welded joints.</w:t>
      </w:r>
      <w:r w:rsidRPr="006431C6">
        <w:rPr>
          <w:rFonts w:asciiTheme="majorBidi" w:hAnsiTheme="majorBidi" w:cstheme="majorBidi"/>
          <w:color w:val="0F1115"/>
          <w:sz w:val="28"/>
          <w:szCs w:val="28"/>
        </w:rPr>
        <w:t xml:space="preserve"> </w:t>
      </w:r>
      <w:r w:rsidRPr="00C005BE">
        <w:rPr>
          <w:rFonts w:asciiTheme="majorBidi" w:hAnsiTheme="majorBidi" w:cstheme="majorBidi"/>
          <w:color w:val="0F1115"/>
          <w:sz w:val="28"/>
          <w:szCs w:val="28"/>
        </w:rPr>
        <w:t>During the study, the optimal geometric parameters of the tank were determined, the materials and thicknesses of the components were selected, and the strength, stability, and tightness conditions were verified. Particular attention was paid to the calculation of the flat-ribbed bottom and its connection to the wall.</w:t>
      </w:r>
      <w:r w:rsidRPr="006431C6">
        <w:rPr>
          <w:rFonts w:asciiTheme="majorBidi" w:hAnsiTheme="majorBidi" w:cstheme="majorBidi"/>
          <w:color w:val="0F1115"/>
          <w:sz w:val="28"/>
          <w:szCs w:val="28"/>
        </w:rPr>
        <w:t xml:space="preserve"> </w:t>
      </w:r>
      <w:r w:rsidRPr="00C005BE">
        <w:rPr>
          <w:rFonts w:asciiTheme="majorBidi" w:hAnsiTheme="majorBidi" w:cstheme="majorBidi"/>
          <w:color w:val="0F1115"/>
          <w:sz w:val="28"/>
          <w:szCs w:val="28"/>
        </w:rPr>
        <w:t>The results showed that with an increase in pressure to 5.94×10⁻³ kN/cm², the wall thickness can remain minimal (4 mm); however, to ensure strength in the connection area, a bottom with 24 radial ribs is required. All structural components meet regulatory requirements. The developed design can be used in the design of tanks for operation under moderately elevated pressure.</w:t>
      </w:r>
    </w:p>
    <w:p w:rsidR="00C005BE" w:rsidRDefault="00C005BE" w:rsidP="00C005BE">
      <w:pPr>
        <w:pStyle w:val="ds-markdown-paragraph"/>
        <w:spacing w:line="360" w:lineRule="auto"/>
        <w:ind w:firstLine="720"/>
        <w:jc w:val="both"/>
        <w:rPr>
          <w:rFonts w:asciiTheme="majorBidi" w:hAnsiTheme="majorBidi" w:cstheme="majorBidi"/>
          <w:b/>
          <w:bCs/>
          <w:color w:val="0F1115"/>
          <w:sz w:val="28"/>
          <w:szCs w:val="28"/>
        </w:rPr>
      </w:pPr>
      <w:r w:rsidRPr="00C005BE">
        <w:rPr>
          <w:rFonts w:asciiTheme="majorBidi" w:hAnsiTheme="majorBidi" w:cstheme="majorBidi"/>
          <w:b/>
          <w:bCs/>
          <w:color w:val="0F1115"/>
          <w:sz w:val="28"/>
          <w:szCs w:val="28"/>
        </w:rPr>
        <w:lastRenderedPageBreak/>
        <w:t xml:space="preserve">Keywords: </w:t>
      </w:r>
      <w:r w:rsidRPr="00C005BE">
        <w:rPr>
          <w:rFonts w:asciiTheme="majorBidi" w:hAnsiTheme="majorBidi" w:cstheme="majorBidi"/>
          <w:color w:val="0F1115"/>
          <w:sz w:val="28"/>
          <w:szCs w:val="28"/>
        </w:rPr>
        <w:t>horizontal gas tank, design, excess pressure, strength, stability, ribbed bottom, support rings.</w:t>
      </w:r>
    </w:p>
    <w:p w:rsidR="00C005BE" w:rsidRDefault="006C762F" w:rsidP="006431C6">
      <w:pPr>
        <w:pStyle w:val="ds-markdown-paragraph"/>
        <w:spacing w:line="360" w:lineRule="auto"/>
        <w:ind w:firstLine="720"/>
        <w:jc w:val="both"/>
        <w:rPr>
          <w:rFonts w:asciiTheme="majorBidi" w:hAnsiTheme="majorBidi" w:cstheme="majorBidi"/>
          <w:color w:val="0F1115"/>
          <w:sz w:val="28"/>
          <w:szCs w:val="28"/>
          <w:lang w:val="ru-RU"/>
        </w:rPr>
      </w:pPr>
      <w:r w:rsidRPr="006431C6">
        <w:rPr>
          <w:rStyle w:val="Strong"/>
          <w:rFonts w:asciiTheme="majorBidi" w:hAnsiTheme="majorBidi" w:cstheme="majorBidi"/>
          <w:color w:val="0F1115"/>
          <w:sz w:val="28"/>
          <w:szCs w:val="28"/>
          <w:lang w:val="ru-RU"/>
        </w:rPr>
        <w:t xml:space="preserve"> </w:t>
      </w:r>
      <w:r w:rsidR="00585062" w:rsidRPr="00585062">
        <w:rPr>
          <w:rStyle w:val="Strong"/>
          <w:rFonts w:asciiTheme="majorBidi" w:hAnsiTheme="majorBidi" w:cstheme="majorBidi"/>
          <w:color w:val="0F1115"/>
          <w:sz w:val="28"/>
          <w:szCs w:val="28"/>
          <w:lang w:val="ru-RU"/>
        </w:rPr>
        <w:t>ВВЕДЕНИЕ</w:t>
      </w:r>
      <w:r w:rsidR="00585062" w:rsidRPr="00585062">
        <w:rPr>
          <w:rFonts w:asciiTheme="majorBidi" w:hAnsiTheme="majorBidi" w:cstheme="majorBidi"/>
          <w:color w:val="0F1115"/>
          <w:sz w:val="28"/>
          <w:szCs w:val="28"/>
          <w:lang w:val="ru-RU"/>
        </w:rPr>
        <w:br/>
      </w:r>
      <w:r w:rsidR="006431C6" w:rsidRPr="006431C6">
        <w:rPr>
          <w:rFonts w:asciiTheme="majorBidi" w:hAnsiTheme="majorBidi" w:cstheme="majorBidi"/>
          <w:color w:val="0F1115"/>
          <w:sz w:val="28"/>
          <w:szCs w:val="28"/>
          <w:lang w:val="ru-RU"/>
        </w:rPr>
        <w:t xml:space="preserve"> </w:t>
      </w:r>
      <w:r w:rsidR="006431C6" w:rsidRPr="006431C6">
        <w:rPr>
          <w:rFonts w:asciiTheme="majorBidi" w:hAnsiTheme="majorBidi" w:cstheme="majorBidi"/>
          <w:color w:val="0F1115"/>
          <w:sz w:val="28"/>
          <w:szCs w:val="28"/>
          <w:lang w:val="ru-RU"/>
        </w:rPr>
        <w:tab/>
      </w:r>
      <w:r w:rsidR="00585062" w:rsidRPr="00585062">
        <w:rPr>
          <w:rFonts w:asciiTheme="majorBidi" w:hAnsiTheme="majorBidi" w:cstheme="majorBidi"/>
          <w:color w:val="0F1115"/>
          <w:sz w:val="28"/>
          <w:szCs w:val="28"/>
          <w:lang w:val="ru-RU"/>
        </w:rPr>
        <w:t xml:space="preserve"> </w:t>
      </w:r>
      <w:r w:rsidR="00C005BE" w:rsidRPr="00C005BE">
        <w:rPr>
          <w:rFonts w:asciiTheme="majorBidi" w:hAnsiTheme="majorBidi" w:cstheme="majorBidi"/>
          <w:color w:val="0F1115"/>
          <w:sz w:val="28"/>
          <w:szCs w:val="28"/>
          <w:lang w:val="ru-RU"/>
        </w:rPr>
        <w:t>Горизонтальные цилиндрические резервуары (газгольдеры) являются ключевыми конструкциями в системах хранения нефтепродуктов и сжиженных газов при атмосферном и повышенном давлении. Их широкое применение обусловлено надёжностью, экономичностью, компактностью в поперечном сечении и способностью функционировать в различных климатических и сейсмических условиях. В связи с ужесточением требований к безопасности и эксплуатационным характеристикам оборудования актуальной задачей становится оценка несущей способности резервуаров при изменяющихся рабочих параметрах, в частности, при увеличении внутреннего давления.</w:t>
      </w:r>
      <w:r w:rsidR="006431C6" w:rsidRPr="006431C6">
        <w:rPr>
          <w:rFonts w:asciiTheme="majorBidi" w:hAnsiTheme="majorBidi" w:cstheme="majorBidi"/>
          <w:color w:val="0F1115"/>
          <w:sz w:val="28"/>
          <w:szCs w:val="28"/>
          <w:lang w:val="ru-RU"/>
        </w:rPr>
        <w:t xml:space="preserve"> </w:t>
      </w:r>
      <w:r w:rsidR="006431C6" w:rsidRPr="00C005BE">
        <w:rPr>
          <w:rFonts w:asciiTheme="majorBidi" w:hAnsiTheme="majorBidi" w:cstheme="majorBidi"/>
          <w:color w:val="0F1115"/>
          <w:sz w:val="28"/>
          <w:szCs w:val="28"/>
          <w:lang w:val="ru-RU"/>
        </w:rPr>
        <w:t>Целью данной работы является расчёт и проектирование горизонтального газгольдера объёмом 50 м³, предназначенного для хранения нефти, с учётом увеличения внутреннего избыточного давления на 8% по сравнению с исходными проектными значениями. В процессе исследования были определены оптимальные геометрические параметры резервуара, выбраны материалы и рассчитаны толщины стенки, днищ и элементов жёсткости. Проведена проверка условий прочности, устойчивости и герметичности при повышенной нагрузке, а также выполнен анализ напряжённо-деформированного состояния в зонах сопряжения элементов, особенно в области соединения стенки с днищем. В результате разработаны конструктивные решения, обеспечивающие работоспособность резервуара в условиях умеренно повышенного давления.</w:t>
      </w:r>
      <w:r w:rsidR="006431C6" w:rsidRPr="006431C6">
        <w:rPr>
          <w:rFonts w:asciiTheme="majorBidi" w:hAnsiTheme="majorBidi" w:cstheme="majorBidi"/>
          <w:color w:val="0F1115"/>
          <w:sz w:val="28"/>
          <w:szCs w:val="28"/>
          <w:lang w:val="ru-RU"/>
        </w:rPr>
        <w:t xml:space="preserve"> </w:t>
      </w:r>
      <w:r w:rsidR="006431C6" w:rsidRPr="00C005BE">
        <w:rPr>
          <w:rFonts w:asciiTheme="majorBidi" w:hAnsiTheme="majorBidi" w:cstheme="majorBidi"/>
          <w:color w:val="0F1115"/>
          <w:sz w:val="28"/>
          <w:szCs w:val="28"/>
          <w:lang w:val="ru-RU"/>
        </w:rPr>
        <w:t>Методология работы основана на положениях действующих нормативных документов по расчёту стальных резервуаров, включая СП 43.13330.2012 и ГОСТ</w:t>
      </w:r>
      <w:r w:rsidR="006431C6" w:rsidRPr="006431C6">
        <w:rPr>
          <w:rFonts w:asciiTheme="majorBidi" w:hAnsiTheme="majorBidi" w:cstheme="majorBidi"/>
          <w:color w:val="0F1115"/>
          <w:sz w:val="28"/>
          <w:szCs w:val="28"/>
          <w:lang w:val="ru-RU"/>
        </w:rPr>
        <w:t xml:space="preserve"> </w:t>
      </w:r>
      <w:r w:rsidR="006431C6" w:rsidRPr="00C005BE">
        <w:rPr>
          <w:rFonts w:asciiTheme="majorBidi" w:hAnsiTheme="majorBidi" w:cstheme="majorBidi"/>
          <w:color w:val="0F1115"/>
          <w:sz w:val="28"/>
          <w:szCs w:val="28"/>
          <w:lang w:val="ru-RU"/>
        </w:rPr>
        <w:t xml:space="preserve">Р 52910-2008, а также на классических подходах к расчёту тонкостенных оболочек и пластин. Научная новизна исследования заключается в комплексном </w:t>
      </w:r>
      <w:r w:rsidR="006431C6" w:rsidRPr="00C005BE">
        <w:rPr>
          <w:rFonts w:asciiTheme="majorBidi" w:hAnsiTheme="majorBidi" w:cstheme="majorBidi"/>
          <w:color w:val="0F1115"/>
          <w:sz w:val="28"/>
          <w:szCs w:val="28"/>
          <w:lang w:val="ru-RU"/>
        </w:rPr>
        <w:lastRenderedPageBreak/>
        <w:t>анализе поведения горизонтального газгольдера при целенаправленном увеличении рабочего давления, что позволило количественно оценить влияние данного фактора на выбор конструктивных решений, в частности, на необходимость применения ребристого днища.</w:t>
      </w:r>
      <w:r w:rsidR="006431C6" w:rsidRPr="006431C6">
        <w:rPr>
          <w:rFonts w:asciiTheme="majorBidi" w:hAnsiTheme="majorBidi" w:cstheme="majorBidi"/>
          <w:color w:val="0F1115"/>
          <w:sz w:val="28"/>
          <w:szCs w:val="28"/>
          <w:lang w:val="ru-RU"/>
        </w:rPr>
        <w:t xml:space="preserve"> </w:t>
      </w:r>
      <w:r w:rsidR="006431C6" w:rsidRPr="00C005BE">
        <w:rPr>
          <w:rFonts w:asciiTheme="majorBidi" w:hAnsiTheme="majorBidi" w:cstheme="majorBidi"/>
          <w:color w:val="0F1115"/>
          <w:sz w:val="28"/>
          <w:szCs w:val="28"/>
          <w:lang w:val="ru-RU"/>
        </w:rPr>
        <w:t>Практическая значимость работы состоит в том, что её результаты могут быть использованы при проектировании реальных резервуарных конструкций для нефтебаз, автозаправочных станций и систем сбора утечек нефтепродуктов, эксплуатируемых в условиях умеренно повышенного давления.</w:t>
      </w:r>
    </w:p>
    <w:p w:rsidR="00C005BE" w:rsidRPr="006431C6" w:rsidRDefault="006431C6" w:rsidP="006431C6">
      <w:pPr>
        <w:pStyle w:val="ds-markdown-paragraph"/>
        <w:spacing w:line="360" w:lineRule="auto"/>
        <w:jc w:val="both"/>
        <w:rPr>
          <w:rFonts w:asciiTheme="majorBidi" w:hAnsiTheme="majorBidi" w:cstheme="majorBidi"/>
          <w:color w:val="0F1115"/>
          <w:sz w:val="28"/>
          <w:szCs w:val="28"/>
          <w:lang w:val="ru-RU"/>
        </w:rPr>
      </w:pPr>
      <w:r w:rsidRPr="006431C6">
        <w:rPr>
          <w:rFonts w:asciiTheme="majorBidi" w:hAnsiTheme="majorBidi" w:cstheme="majorBidi"/>
          <w:color w:val="0F1115"/>
          <w:sz w:val="28"/>
          <w:szCs w:val="28"/>
          <w:lang w:val="ru-RU"/>
        </w:rPr>
        <w:t xml:space="preserve">Методика расчёта : </w:t>
      </w:r>
      <w:r w:rsidR="00C005BE" w:rsidRPr="00C005BE">
        <w:rPr>
          <w:rFonts w:asciiTheme="majorBidi" w:hAnsiTheme="majorBidi" w:cstheme="majorBidi"/>
          <w:color w:val="0F1115"/>
          <w:sz w:val="28"/>
          <w:szCs w:val="28"/>
          <w:lang w:val="ru-RU"/>
        </w:rPr>
        <w:t>Расчёт горизонтального цилиндрического газгольдера объёмом 50 м³ с учётом увеличения внутреннего избыточного давления на 8% выполнен в соответствии с действующими нормативными документами по проектированию стальных резервуаров, включая СП 43.13330.2012 «Резервуары стальные» и ГОСТ Р 52910-2008 «Сосуды и аппараты стальные сварные». Методика основана на последовательном определении параметров основных конструктивных элементов с проверкой их прочности, устойчивости и герметичности.</w:t>
      </w:r>
    </w:p>
    <w:p w:rsidR="00C005BE" w:rsidRPr="00B775DB" w:rsidRDefault="00C005BE" w:rsidP="00B775DB">
      <w:pPr>
        <w:pStyle w:val="ds-markdown-paragraph"/>
        <w:spacing w:line="360" w:lineRule="auto"/>
        <w:rPr>
          <w:color w:val="0F1115"/>
          <w:sz w:val="28"/>
          <w:szCs w:val="28"/>
          <w:lang w:val="ru-RU"/>
        </w:rPr>
      </w:pPr>
      <w:r w:rsidRPr="00B775DB">
        <w:rPr>
          <w:color w:val="0F1115"/>
          <w:sz w:val="28"/>
          <w:szCs w:val="28"/>
          <w:lang w:val="ru-RU"/>
        </w:rPr>
        <w:t>1. Исходные данные и условия нагружения</w:t>
      </w:r>
      <w:r w:rsidRPr="00B775DB">
        <w:rPr>
          <w:color w:val="0F1115"/>
          <w:sz w:val="28"/>
          <w:szCs w:val="28"/>
          <w:lang w:val="ru-RU"/>
        </w:rPr>
        <w:br/>
        <w:t>В качестве базовых приняты следующие параметры:</w:t>
      </w:r>
    </w:p>
    <w:p w:rsidR="00C005BE" w:rsidRPr="00B775DB" w:rsidRDefault="00C005BE" w:rsidP="006431C6">
      <w:pPr>
        <w:pStyle w:val="ds-markdown-paragraph"/>
        <w:ind w:left="360"/>
        <w:jc w:val="both"/>
        <w:rPr>
          <w:color w:val="0F1115"/>
          <w:sz w:val="28"/>
          <w:szCs w:val="28"/>
          <w:lang w:val="ru-RU"/>
        </w:rPr>
      </w:pPr>
      <w:r w:rsidRPr="00B775DB">
        <w:rPr>
          <w:color w:val="0F1115"/>
          <w:sz w:val="28"/>
          <w:szCs w:val="28"/>
          <w:lang w:val="ru-RU"/>
        </w:rPr>
        <w:t>Внутренний диаметр резервуара: 3 м;</w:t>
      </w:r>
    </w:p>
    <w:p w:rsidR="00C005BE" w:rsidRPr="00B775DB" w:rsidRDefault="00C005BE" w:rsidP="006431C6">
      <w:pPr>
        <w:pStyle w:val="ds-markdown-paragraph"/>
        <w:ind w:left="360"/>
        <w:jc w:val="both"/>
        <w:rPr>
          <w:color w:val="0F1115"/>
          <w:sz w:val="28"/>
          <w:szCs w:val="28"/>
          <w:lang w:val="ru-RU"/>
        </w:rPr>
      </w:pPr>
      <w:r w:rsidRPr="00B775DB">
        <w:rPr>
          <w:color w:val="0F1115"/>
          <w:sz w:val="28"/>
          <w:szCs w:val="28"/>
          <w:lang w:val="ru-RU"/>
        </w:rPr>
        <w:t>Длина цилиндрической части: 7,</w:t>
      </w:r>
      <w:r w:rsidR="00B775DB" w:rsidRPr="00B775DB">
        <w:rPr>
          <w:color w:val="0F1115"/>
          <w:sz w:val="28"/>
          <w:szCs w:val="28"/>
          <w:lang w:val="ru-RU"/>
        </w:rPr>
        <w:t xml:space="preserve"> </w:t>
      </w:r>
      <w:r w:rsidRPr="00B775DB">
        <w:rPr>
          <w:color w:val="0F1115"/>
          <w:sz w:val="28"/>
          <w:szCs w:val="28"/>
          <w:lang w:val="ru-RU"/>
        </w:rPr>
        <w:t>08 м;</w:t>
      </w:r>
    </w:p>
    <w:p w:rsidR="00C005BE" w:rsidRPr="00B775DB" w:rsidRDefault="00C005BE" w:rsidP="006431C6">
      <w:pPr>
        <w:pStyle w:val="ds-markdown-paragraph"/>
        <w:ind w:left="360"/>
        <w:jc w:val="both"/>
        <w:rPr>
          <w:color w:val="0F1115"/>
          <w:sz w:val="28"/>
          <w:szCs w:val="28"/>
          <w:lang w:val="ru-RU"/>
        </w:rPr>
      </w:pPr>
      <w:r w:rsidRPr="00B775DB">
        <w:rPr>
          <w:color w:val="0F1115"/>
          <w:sz w:val="28"/>
          <w:szCs w:val="28"/>
          <w:lang w:val="ru-RU"/>
        </w:rPr>
        <w:t>Материал стенки и днищ: сталь марки 09Г2С;</w:t>
      </w:r>
    </w:p>
    <w:p w:rsidR="00C005BE" w:rsidRPr="00B775DB" w:rsidRDefault="00C005BE" w:rsidP="006431C6">
      <w:pPr>
        <w:pStyle w:val="ds-markdown-paragraph"/>
        <w:ind w:left="360"/>
        <w:jc w:val="both"/>
        <w:rPr>
          <w:color w:val="0F1115"/>
          <w:sz w:val="28"/>
          <w:szCs w:val="28"/>
        </w:rPr>
      </w:pPr>
      <w:r w:rsidRPr="00B775DB">
        <w:rPr>
          <w:color w:val="0F1115"/>
          <w:sz w:val="28"/>
          <w:szCs w:val="28"/>
        </w:rPr>
        <w:t>Расчётное сопротивление материала: 240 МПа;</w:t>
      </w:r>
    </w:p>
    <w:p w:rsidR="00C005BE" w:rsidRPr="00B775DB" w:rsidRDefault="00C005BE" w:rsidP="006431C6">
      <w:pPr>
        <w:pStyle w:val="ds-markdown-paragraph"/>
        <w:ind w:left="360"/>
        <w:jc w:val="both"/>
        <w:rPr>
          <w:color w:val="0F1115"/>
          <w:sz w:val="28"/>
          <w:szCs w:val="28"/>
          <w:lang w:val="ru-RU"/>
        </w:rPr>
      </w:pPr>
      <w:r w:rsidRPr="00B775DB">
        <w:rPr>
          <w:color w:val="0F1115"/>
          <w:sz w:val="28"/>
          <w:szCs w:val="28"/>
          <w:lang w:val="ru-RU"/>
        </w:rPr>
        <w:t>Внутреннее избыточное давление: 5,94×10⁻³ кН/см² (с учётом увеличения на 8%);</w:t>
      </w:r>
    </w:p>
    <w:p w:rsidR="00C005BE" w:rsidRPr="00B775DB" w:rsidRDefault="00C005BE" w:rsidP="006431C6">
      <w:pPr>
        <w:pStyle w:val="ds-markdown-paragraph"/>
        <w:ind w:left="360"/>
        <w:jc w:val="both"/>
        <w:rPr>
          <w:color w:val="0F1115"/>
          <w:sz w:val="28"/>
          <w:szCs w:val="28"/>
          <w:lang w:val="ru-RU"/>
        </w:rPr>
      </w:pPr>
      <w:r w:rsidRPr="00B775DB">
        <w:rPr>
          <w:color w:val="0F1115"/>
          <w:sz w:val="28"/>
          <w:szCs w:val="28"/>
          <w:lang w:val="ru-RU"/>
        </w:rPr>
        <w:lastRenderedPageBreak/>
        <w:t>Дополнительные нагрузки: вакуум, ветровая нагрузка, собственный вес, гидростатическое давление.</w:t>
      </w:r>
    </w:p>
    <w:p w:rsidR="00C005BE" w:rsidRPr="00B775DB" w:rsidRDefault="00C005BE" w:rsidP="00B775DB">
      <w:pPr>
        <w:pStyle w:val="ds-markdown-paragraph"/>
        <w:spacing w:line="360" w:lineRule="auto"/>
        <w:rPr>
          <w:color w:val="0F1115"/>
          <w:sz w:val="28"/>
          <w:szCs w:val="28"/>
          <w:lang w:val="ru-RU"/>
        </w:rPr>
      </w:pPr>
      <w:r w:rsidRPr="00B775DB">
        <w:rPr>
          <w:color w:val="0F1115"/>
          <w:sz w:val="28"/>
          <w:szCs w:val="28"/>
          <w:lang w:val="ru-RU"/>
        </w:rPr>
        <w:t>2. Расчёт толщины стенки цилиндрической оболочки</w:t>
      </w:r>
      <w:r w:rsidRPr="00B775DB">
        <w:rPr>
          <w:color w:val="0F1115"/>
          <w:sz w:val="28"/>
          <w:szCs w:val="28"/>
          <w:lang w:val="ru-RU"/>
        </w:rPr>
        <w:br/>
        <w:t>Толщина стенки определялась по формуле для тонкостенных оболочек, работающих под внутренним избыточным давлением:</w:t>
      </w:r>
    </w:p>
    <w:p w:rsidR="00C005BE" w:rsidRPr="00B775DB" w:rsidRDefault="00C005BE" w:rsidP="00C005BE">
      <w:pPr>
        <w:pStyle w:val="ds-markdown-paragraph"/>
        <w:spacing w:line="360" w:lineRule="auto"/>
        <w:ind w:firstLine="720"/>
        <w:jc w:val="both"/>
        <w:rPr>
          <w:color w:val="0F1115"/>
          <w:sz w:val="28"/>
          <w:szCs w:val="28"/>
          <w:lang w:val="ru-RU"/>
        </w:rPr>
      </w:pPr>
      <w:r w:rsidRPr="00B775DB">
        <w:rPr>
          <w:color w:val="0F1115"/>
          <w:sz w:val="28"/>
          <w:szCs w:val="28"/>
          <w:lang w:val="ru-RU"/>
        </w:rPr>
        <w:drawing>
          <wp:inline distT="0" distB="0" distL="0" distR="0" wp14:anchorId="70C8FCD0" wp14:editId="1CD98100">
            <wp:extent cx="1552792" cy="590632"/>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52792" cy="590632"/>
                    </a:xfrm>
                    <a:prstGeom prst="rect">
                      <a:avLst/>
                    </a:prstGeom>
                  </pic:spPr>
                </pic:pic>
              </a:graphicData>
            </a:graphic>
          </wp:inline>
        </w:drawing>
      </w:r>
    </w:p>
    <w:p w:rsidR="00C005BE" w:rsidRPr="00B775DB" w:rsidRDefault="006431C6" w:rsidP="00C005BE">
      <w:pPr>
        <w:pStyle w:val="ds-markdown-paragraph"/>
        <w:spacing w:line="360" w:lineRule="auto"/>
        <w:ind w:firstLine="720"/>
        <w:jc w:val="both"/>
        <w:rPr>
          <w:color w:val="0F1115"/>
          <w:sz w:val="28"/>
          <w:szCs w:val="28"/>
        </w:rPr>
      </w:pPr>
      <w:r w:rsidRPr="00B775DB">
        <w:rPr>
          <w:color w:val="0F1115"/>
          <w:sz w:val="28"/>
          <w:szCs w:val="28"/>
        </w:rPr>
        <w:t>Где</w:t>
      </w:r>
      <w:r w:rsidR="00C005BE" w:rsidRPr="00B775DB">
        <w:rPr>
          <w:color w:val="0F1115"/>
          <w:sz w:val="28"/>
          <w:szCs w:val="28"/>
        </w:rPr>
        <w:t>:</w:t>
      </w:r>
    </w:p>
    <w:p w:rsidR="00C005BE" w:rsidRPr="00B775DB" w:rsidRDefault="00C005BE" w:rsidP="006431C6">
      <w:pPr>
        <w:pStyle w:val="ds-markdown-paragraph"/>
        <w:ind w:left="360"/>
        <w:jc w:val="both"/>
        <w:rPr>
          <w:color w:val="0F1115"/>
          <w:sz w:val="28"/>
          <w:szCs w:val="28"/>
        </w:rPr>
      </w:pPr>
      <w:r w:rsidRPr="00B775DB">
        <w:rPr>
          <w:i/>
          <w:iCs/>
          <w:color w:val="0F1115"/>
          <w:sz w:val="28"/>
          <w:szCs w:val="28"/>
        </w:rPr>
        <w:t>p</w:t>
      </w:r>
      <w:r w:rsidRPr="00B775DB">
        <w:rPr>
          <w:color w:val="0F1115"/>
          <w:sz w:val="28"/>
          <w:szCs w:val="28"/>
        </w:rPr>
        <w:t> — расчётное внутреннее давление;</w:t>
      </w:r>
    </w:p>
    <w:p w:rsidR="00C005BE" w:rsidRPr="00B775DB" w:rsidRDefault="00C005BE" w:rsidP="006431C6">
      <w:pPr>
        <w:pStyle w:val="ds-markdown-paragraph"/>
        <w:ind w:left="360"/>
        <w:jc w:val="both"/>
        <w:rPr>
          <w:color w:val="0F1115"/>
          <w:sz w:val="28"/>
          <w:szCs w:val="28"/>
        </w:rPr>
      </w:pPr>
      <w:r w:rsidRPr="00B775DB">
        <w:rPr>
          <w:i/>
          <w:iCs/>
          <w:color w:val="0F1115"/>
          <w:sz w:val="28"/>
          <w:szCs w:val="28"/>
        </w:rPr>
        <w:t>D</w:t>
      </w:r>
      <w:r w:rsidRPr="00B775DB">
        <w:rPr>
          <w:color w:val="0F1115"/>
          <w:sz w:val="28"/>
          <w:szCs w:val="28"/>
        </w:rPr>
        <w:t> — внутренний диаметр резервуара;</w:t>
      </w:r>
    </w:p>
    <w:p w:rsidR="00C005BE" w:rsidRPr="00B775DB" w:rsidRDefault="00C005BE" w:rsidP="006431C6">
      <w:pPr>
        <w:pStyle w:val="ds-markdown-paragraph"/>
        <w:ind w:left="360"/>
        <w:jc w:val="both"/>
        <w:rPr>
          <w:color w:val="0F1115"/>
          <w:sz w:val="28"/>
          <w:szCs w:val="28"/>
        </w:rPr>
      </w:pPr>
      <w:r w:rsidRPr="00B775DB">
        <w:rPr>
          <w:i/>
          <w:iCs/>
          <w:color w:val="0F1115"/>
          <w:sz w:val="28"/>
          <w:szCs w:val="28"/>
        </w:rPr>
        <w:t>σ</w:t>
      </w:r>
      <w:r w:rsidRPr="00B775DB">
        <w:rPr>
          <w:color w:val="0F1115"/>
          <w:sz w:val="28"/>
          <w:szCs w:val="28"/>
        </w:rPr>
        <w:t> — допускаемое напряжение материала;</w:t>
      </w:r>
    </w:p>
    <w:p w:rsidR="00C005BE" w:rsidRPr="00B775DB" w:rsidRDefault="00C005BE" w:rsidP="006431C6">
      <w:pPr>
        <w:pStyle w:val="ds-markdown-paragraph"/>
        <w:ind w:left="360"/>
        <w:jc w:val="both"/>
        <w:rPr>
          <w:color w:val="0F1115"/>
          <w:sz w:val="28"/>
          <w:szCs w:val="28"/>
          <w:lang w:val="ru-RU"/>
        </w:rPr>
      </w:pPr>
      <w:r w:rsidRPr="00B775DB">
        <w:rPr>
          <w:i/>
          <w:iCs/>
          <w:color w:val="0F1115"/>
          <w:sz w:val="28"/>
          <w:szCs w:val="28"/>
        </w:rPr>
        <w:t>φ</w:t>
      </w:r>
      <w:r w:rsidRPr="00B775DB">
        <w:rPr>
          <w:color w:val="0F1115"/>
          <w:sz w:val="28"/>
          <w:szCs w:val="28"/>
        </w:rPr>
        <w:t> </w:t>
      </w:r>
      <w:r w:rsidRPr="00B775DB">
        <w:rPr>
          <w:color w:val="0F1115"/>
          <w:sz w:val="28"/>
          <w:szCs w:val="28"/>
          <w:lang w:val="ru-RU"/>
        </w:rPr>
        <w:t>— коэффициент прочности сварного шва;</w:t>
      </w:r>
    </w:p>
    <w:p w:rsidR="00C005BE" w:rsidRPr="00B775DB" w:rsidRDefault="00C005BE" w:rsidP="006431C6">
      <w:pPr>
        <w:pStyle w:val="ds-markdown-paragraph"/>
        <w:ind w:left="360"/>
        <w:jc w:val="both"/>
        <w:rPr>
          <w:color w:val="0F1115"/>
          <w:sz w:val="28"/>
          <w:szCs w:val="28"/>
          <w:lang w:val="ru-RU"/>
        </w:rPr>
      </w:pPr>
      <w:r w:rsidRPr="00B775DB">
        <w:rPr>
          <w:i/>
          <w:iCs/>
          <w:color w:val="0F1115"/>
          <w:sz w:val="28"/>
          <w:szCs w:val="28"/>
        </w:rPr>
        <w:t>c</w:t>
      </w:r>
      <w:r w:rsidRPr="00B775DB">
        <w:rPr>
          <w:color w:val="0F1115"/>
          <w:sz w:val="28"/>
          <w:szCs w:val="28"/>
        </w:rPr>
        <w:t> </w:t>
      </w:r>
      <w:r w:rsidRPr="00B775DB">
        <w:rPr>
          <w:color w:val="0F1115"/>
          <w:sz w:val="28"/>
          <w:szCs w:val="28"/>
          <w:lang w:val="ru-RU"/>
        </w:rPr>
        <w:t>— конструктивная прибавка на коррозию и допуски.</w:t>
      </w:r>
    </w:p>
    <w:p w:rsidR="00C005BE" w:rsidRPr="00B775DB" w:rsidRDefault="00C005BE" w:rsidP="00C005BE">
      <w:pPr>
        <w:pStyle w:val="ds-markdown-paragraph"/>
        <w:spacing w:line="360" w:lineRule="auto"/>
        <w:ind w:firstLine="720"/>
        <w:jc w:val="both"/>
        <w:rPr>
          <w:color w:val="0F1115"/>
          <w:sz w:val="28"/>
          <w:szCs w:val="28"/>
          <w:lang w:val="ru-RU"/>
        </w:rPr>
      </w:pPr>
      <w:r w:rsidRPr="00B775DB">
        <w:rPr>
          <w:color w:val="0F1115"/>
          <w:sz w:val="28"/>
          <w:szCs w:val="28"/>
          <w:lang w:val="ru-RU"/>
        </w:rPr>
        <w:t>В результате расчёта принята толщина стенки 4 мм, что соответствует условиям прочности и технологическим требованиям.</w:t>
      </w:r>
    </w:p>
    <w:p w:rsidR="00C005BE" w:rsidRPr="00B775DB" w:rsidRDefault="00C005BE" w:rsidP="00B775DB">
      <w:pPr>
        <w:pStyle w:val="ds-markdown-paragraph"/>
        <w:spacing w:line="360" w:lineRule="auto"/>
        <w:rPr>
          <w:color w:val="0F1115"/>
          <w:sz w:val="28"/>
          <w:szCs w:val="28"/>
          <w:lang w:val="ru-RU"/>
        </w:rPr>
      </w:pPr>
      <w:r w:rsidRPr="00B775DB">
        <w:rPr>
          <w:color w:val="0F1115"/>
          <w:sz w:val="28"/>
          <w:szCs w:val="28"/>
          <w:lang w:val="ru-RU"/>
        </w:rPr>
        <w:t>3. Проверка устойчивости стенки</w:t>
      </w:r>
      <w:r w:rsidRPr="00B775DB">
        <w:rPr>
          <w:color w:val="0F1115"/>
          <w:sz w:val="28"/>
          <w:szCs w:val="28"/>
          <w:lang w:val="ru-RU"/>
        </w:rPr>
        <w:br/>
        <w:t>Устойчивость стенки проверялась при совместном действии вакуума и ветровой нагрузки по формуле:</w:t>
      </w:r>
    </w:p>
    <w:p w:rsidR="00C005BE" w:rsidRPr="00B775DB" w:rsidRDefault="00C005BE" w:rsidP="00C005BE">
      <w:pPr>
        <w:pStyle w:val="ds-markdown-paragraph"/>
        <w:spacing w:line="360" w:lineRule="auto"/>
        <w:ind w:firstLine="720"/>
        <w:jc w:val="both"/>
        <w:rPr>
          <w:color w:val="0F1115"/>
          <w:sz w:val="28"/>
          <w:szCs w:val="28"/>
          <w:lang w:val="ru-RU"/>
        </w:rPr>
      </w:pPr>
      <w:r w:rsidRPr="00B775DB">
        <w:rPr>
          <w:color w:val="0F1115"/>
          <w:sz w:val="28"/>
          <w:szCs w:val="28"/>
          <w:lang w:val="ru-RU"/>
        </w:rPr>
        <w:drawing>
          <wp:inline distT="0" distB="0" distL="0" distR="0" wp14:anchorId="3DEC60C0" wp14:editId="14E92C20">
            <wp:extent cx="1962424" cy="676369"/>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62424" cy="676369"/>
                    </a:xfrm>
                    <a:prstGeom prst="rect">
                      <a:avLst/>
                    </a:prstGeom>
                  </pic:spPr>
                </pic:pic>
              </a:graphicData>
            </a:graphic>
          </wp:inline>
        </w:drawing>
      </w:r>
    </w:p>
    <w:p w:rsidR="00C005BE" w:rsidRPr="00C005BE" w:rsidRDefault="00B775DB" w:rsidP="00C005BE">
      <w:pPr>
        <w:shd w:val="clear" w:color="auto" w:fill="FFFFFF"/>
        <w:spacing w:before="240" w:after="240" w:line="240" w:lineRule="auto"/>
        <w:rPr>
          <w:rFonts w:ascii="Times New Roman" w:eastAsia="Times New Roman" w:hAnsi="Times New Roman" w:cs="Times New Roman"/>
          <w:color w:val="0F1115"/>
          <w:sz w:val="28"/>
          <w:szCs w:val="28"/>
          <w:lang w:val="ru-RU"/>
        </w:rPr>
      </w:pPr>
      <w:r w:rsidRPr="00C005BE">
        <w:rPr>
          <w:rFonts w:ascii="Times New Roman" w:eastAsia="Times New Roman" w:hAnsi="Times New Roman" w:cs="Times New Roman"/>
          <w:color w:val="0F1115"/>
          <w:sz w:val="28"/>
          <w:szCs w:val="28"/>
          <w:lang w:val="ru-RU"/>
        </w:rPr>
        <w:t>Г</w:t>
      </w:r>
      <w:r w:rsidR="00C005BE" w:rsidRPr="00C005BE">
        <w:rPr>
          <w:rFonts w:ascii="Times New Roman" w:eastAsia="Times New Roman" w:hAnsi="Times New Roman" w:cs="Times New Roman"/>
          <w:color w:val="0F1115"/>
          <w:sz w:val="28"/>
          <w:szCs w:val="28"/>
          <w:lang w:val="ru-RU"/>
        </w:rPr>
        <w:t>де</w:t>
      </w:r>
      <w:r w:rsidRPr="00B775DB">
        <w:rPr>
          <w:rFonts w:ascii="Times New Roman" w:eastAsia="Times New Roman" w:hAnsi="Times New Roman" w:cs="Times New Roman"/>
          <w:color w:val="0F1115"/>
          <w:sz w:val="28"/>
          <w:szCs w:val="28"/>
          <w:lang w:val="ru-RU"/>
        </w:rPr>
        <w:t xml:space="preserve"> </w:t>
      </w:r>
      <w:r w:rsidR="00C005BE" w:rsidRPr="00C005BE">
        <w:rPr>
          <w:rFonts w:ascii="Times New Roman" w:eastAsia="Times New Roman" w:hAnsi="Times New Roman" w:cs="Times New Roman"/>
          <w:color w:val="0F1115"/>
          <w:sz w:val="28"/>
          <w:szCs w:val="28"/>
          <w:lang w:val="ru-RU"/>
        </w:rPr>
        <w:t>:</w:t>
      </w:r>
    </w:p>
    <w:p w:rsidR="00C005BE" w:rsidRPr="00C005BE" w:rsidRDefault="00C005BE" w:rsidP="006431C6">
      <w:pPr>
        <w:shd w:val="clear" w:color="auto" w:fill="FFFFFF"/>
        <w:spacing w:after="0" w:line="240" w:lineRule="auto"/>
        <w:ind w:left="-360"/>
        <w:rPr>
          <w:rFonts w:ascii="Times New Roman" w:eastAsia="Times New Roman" w:hAnsi="Times New Roman" w:cs="Times New Roman"/>
          <w:color w:val="0F1115"/>
          <w:sz w:val="28"/>
          <w:szCs w:val="28"/>
          <w:lang w:val="ru-RU"/>
        </w:rPr>
      </w:pPr>
      <w:r w:rsidRPr="00B775DB">
        <w:rPr>
          <w:rFonts w:ascii="Times New Roman" w:eastAsia="Times New Roman" w:hAnsi="Times New Roman" w:cs="Times New Roman"/>
          <w:i/>
          <w:iCs/>
          <w:color w:val="0F1115"/>
          <w:sz w:val="28"/>
          <w:szCs w:val="28"/>
        </w:rPr>
        <w:t>k</w:t>
      </w:r>
      <w:r w:rsidR="00B775DB" w:rsidRPr="00B775DB">
        <w:rPr>
          <w:rFonts w:ascii="Times New Roman" w:eastAsia="Times New Roman" w:hAnsi="Times New Roman" w:cs="Times New Roman"/>
          <w:i/>
          <w:iCs/>
          <w:color w:val="0F1115"/>
          <w:sz w:val="28"/>
          <w:szCs w:val="28"/>
          <w:lang w:val="ru-RU"/>
        </w:rPr>
        <w:t xml:space="preserve"> </w:t>
      </w:r>
      <w:r w:rsidRPr="00C005BE">
        <w:rPr>
          <w:rFonts w:ascii="Times New Roman" w:eastAsia="Times New Roman" w:hAnsi="Times New Roman" w:cs="Times New Roman"/>
          <w:color w:val="0F1115"/>
          <w:sz w:val="28"/>
          <w:szCs w:val="28"/>
          <w:lang w:val="ru-RU"/>
        </w:rPr>
        <w:t>— коэффициент, зависящий от условий закрепления;</w:t>
      </w:r>
    </w:p>
    <w:p w:rsidR="00C005BE" w:rsidRPr="00C005BE" w:rsidRDefault="00C005BE" w:rsidP="006431C6">
      <w:pPr>
        <w:shd w:val="clear" w:color="auto" w:fill="FFFFFF"/>
        <w:spacing w:after="0" w:line="240" w:lineRule="auto"/>
        <w:ind w:left="-360"/>
        <w:rPr>
          <w:rFonts w:ascii="Times New Roman" w:eastAsia="Times New Roman" w:hAnsi="Times New Roman" w:cs="Times New Roman"/>
          <w:color w:val="0F1115"/>
          <w:sz w:val="28"/>
          <w:szCs w:val="28"/>
          <w:lang w:val="ru-RU"/>
        </w:rPr>
      </w:pPr>
      <w:r w:rsidRPr="00B775DB">
        <w:rPr>
          <w:rFonts w:ascii="Times New Roman" w:eastAsia="Times New Roman" w:hAnsi="Times New Roman" w:cs="Times New Roman"/>
          <w:i/>
          <w:iCs/>
          <w:color w:val="0F1115"/>
          <w:sz w:val="28"/>
          <w:szCs w:val="28"/>
        </w:rPr>
        <w:lastRenderedPageBreak/>
        <w:t>p</w:t>
      </w:r>
      <w:r w:rsidRPr="00B775DB">
        <w:rPr>
          <w:rFonts w:ascii="Times New Roman" w:eastAsia="Times New Roman" w:hAnsi="Times New Roman" w:cs="Times New Roman"/>
          <w:color w:val="0F1115"/>
          <w:sz w:val="28"/>
          <w:szCs w:val="28"/>
          <w:lang w:val="ru-RU"/>
        </w:rPr>
        <w:t>вак​</w:t>
      </w:r>
      <w:r w:rsidR="00B775DB" w:rsidRPr="00B775DB">
        <w:rPr>
          <w:rFonts w:ascii="Times New Roman" w:eastAsia="Times New Roman" w:hAnsi="Times New Roman" w:cs="Times New Roman"/>
          <w:color w:val="0F1115"/>
          <w:sz w:val="28"/>
          <w:szCs w:val="28"/>
          <w:lang w:val="ru-RU"/>
        </w:rPr>
        <w:t xml:space="preserve"> </w:t>
      </w:r>
      <w:r w:rsidRPr="00C005BE">
        <w:rPr>
          <w:rFonts w:ascii="Times New Roman" w:eastAsia="Times New Roman" w:hAnsi="Times New Roman" w:cs="Times New Roman"/>
          <w:color w:val="0F1115"/>
          <w:sz w:val="28"/>
          <w:szCs w:val="28"/>
        </w:rPr>
        <w:t> </w:t>
      </w:r>
      <w:r w:rsidRPr="00C005BE">
        <w:rPr>
          <w:rFonts w:ascii="Times New Roman" w:eastAsia="Times New Roman" w:hAnsi="Times New Roman" w:cs="Times New Roman"/>
          <w:color w:val="0F1115"/>
          <w:sz w:val="28"/>
          <w:szCs w:val="28"/>
          <w:lang w:val="ru-RU"/>
        </w:rPr>
        <w:t>— расчётное вакуумное давление;</w:t>
      </w:r>
    </w:p>
    <w:p w:rsidR="00C005BE" w:rsidRPr="00C005BE" w:rsidRDefault="00C005BE" w:rsidP="006431C6">
      <w:pPr>
        <w:shd w:val="clear" w:color="auto" w:fill="FFFFFF"/>
        <w:spacing w:after="0" w:line="240" w:lineRule="auto"/>
        <w:ind w:left="-360"/>
        <w:rPr>
          <w:rFonts w:ascii="Times New Roman" w:eastAsia="Times New Roman" w:hAnsi="Times New Roman" w:cs="Times New Roman"/>
          <w:color w:val="0F1115"/>
          <w:sz w:val="28"/>
          <w:szCs w:val="28"/>
          <w:lang w:val="ru-RU"/>
        </w:rPr>
      </w:pPr>
      <w:r w:rsidRPr="00B775DB">
        <w:rPr>
          <w:rFonts w:ascii="Times New Roman" w:eastAsia="Times New Roman" w:hAnsi="Times New Roman" w:cs="Times New Roman"/>
          <w:i/>
          <w:iCs/>
          <w:color w:val="0F1115"/>
          <w:sz w:val="28"/>
          <w:szCs w:val="28"/>
        </w:rPr>
        <w:t>R</w:t>
      </w:r>
      <w:r w:rsidRPr="00C005BE">
        <w:rPr>
          <w:rFonts w:ascii="Times New Roman" w:eastAsia="Times New Roman" w:hAnsi="Times New Roman" w:cs="Times New Roman"/>
          <w:color w:val="0F1115"/>
          <w:sz w:val="28"/>
          <w:szCs w:val="28"/>
        </w:rPr>
        <w:t> </w:t>
      </w:r>
      <w:r w:rsidRPr="00C005BE">
        <w:rPr>
          <w:rFonts w:ascii="Times New Roman" w:eastAsia="Times New Roman" w:hAnsi="Times New Roman" w:cs="Times New Roman"/>
          <w:color w:val="0F1115"/>
          <w:sz w:val="28"/>
          <w:szCs w:val="28"/>
          <w:lang w:val="ru-RU"/>
        </w:rPr>
        <w:t>— радиус резервуара;</w:t>
      </w:r>
    </w:p>
    <w:p w:rsidR="00C005BE" w:rsidRPr="00C005BE" w:rsidRDefault="00C005BE" w:rsidP="006431C6">
      <w:pPr>
        <w:shd w:val="clear" w:color="auto" w:fill="FFFFFF"/>
        <w:spacing w:after="0" w:line="240" w:lineRule="auto"/>
        <w:ind w:left="-360"/>
        <w:rPr>
          <w:rFonts w:ascii="Times New Roman" w:eastAsia="Times New Roman" w:hAnsi="Times New Roman" w:cs="Times New Roman"/>
          <w:color w:val="0F1115"/>
          <w:sz w:val="28"/>
          <w:szCs w:val="28"/>
          <w:lang w:val="ru-RU"/>
        </w:rPr>
      </w:pPr>
      <w:r w:rsidRPr="00B775DB">
        <w:rPr>
          <w:rFonts w:ascii="Times New Roman" w:eastAsia="Times New Roman" w:hAnsi="Times New Roman" w:cs="Times New Roman"/>
          <w:i/>
          <w:iCs/>
          <w:color w:val="0F1115"/>
          <w:sz w:val="28"/>
          <w:szCs w:val="28"/>
        </w:rPr>
        <w:t>E</w:t>
      </w:r>
      <w:r w:rsidRPr="00C005BE">
        <w:rPr>
          <w:rFonts w:ascii="Times New Roman" w:eastAsia="Times New Roman" w:hAnsi="Times New Roman" w:cs="Times New Roman"/>
          <w:color w:val="0F1115"/>
          <w:sz w:val="28"/>
          <w:szCs w:val="28"/>
        </w:rPr>
        <w:t> </w:t>
      </w:r>
      <w:r w:rsidRPr="00C005BE">
        <w:rPr>
          <w:rFonts w:ascii="Times New Roman" w:eastAsia="Times New Roman" w:hAnsi="Times New Roman" w:cs="Times New Roman"/>
          <w:color w:val="0F1115"/>
          <w:sz w:val="28"/>
          <w:szCs w:val="28"/>
          <w:lang w:val="ru-RU"/>
        </w:rPr>
        <w:t>— модуль упругости стали.</w:t>
      </w:r>
    </w:p>
    <w:p w:rsidR="00C005BE" w:rsidRPr="00C005BE" w:rsidRDefault="00C005BE" w:rsidP="00C005BE">
      <w:pPr>
        <w:shd w:val="clear" w:color="auto" w:fill="FFFFFF"/>
        <w:spacing w:before="240" w:after="240" w:line="240" w:lineRule="auto"/>
        <w:rPr>
          <w:rFonts w:ascii="Times New Roman" w:eastAsia="Times New Roman" w:hAnsi="Times New Roman" w:cs="Times New Roman"/>
          <w:color w:val="0F1115"/>
          <w:sz w:val="28"/>
          <w:szCs w:val="28"/>
          <w:lang w:val="ru-RU"/>
        </w:rPr>
      </w:pPr>
      <w:r w:rsidRPr="00C005BE">
        <w:rPr>
          <w:rFonts w:ascii="Times New Roman" w:eastAsia="Times New Roman" w:hAnsi="Times New Roman" w:cs="Times New Roman"/>
          <w:color w:val="0F1115"/>
          <w:sz w:val="28"/>
          <w:szCs w:val="28"/>
          <w:lang w:val="ru-RU"/>
        </w:rPr>
        <w:t>Результаты показали, что увеличение внутреннего давления не снижает устойчивость стенки, так как внешние нагрузки остались неизменными. Дополнительные кольца жёсткости не требуются.</w:t>
      </w:r>
    </w:p>
    <w:p w:rsidR="00C005BE" w:rsidRPr="00C005BE" w:rsidRDefault="00C005BE" w:rsidP="00C005BE">
      <w:pPr>
        <w:shd w:val="clear" w:color="auto" w:fill="FFFFFF"/>
        <w:spacing w:before="240" w:after="240" w:line="240" w:lineRule="auto"/>
        <w:rPr>
          <w:rFonts w:ascii="Times New Roman" w:eastAsia="Times New Roman" w:hAnsi="Times New Roman" w:cs="Times New Roman"/>
          <w:color w:val="0F1115"/>
          <w:sz w:val="28"/>
          <w:szCs w:val="28"/>
        </w:rPr>
      </w:pPr>
      <w:r w:rsidRPr="00B775DB">
        <w:rPr>
          <w:rFonts w:ascii="Times New Roman" w:eastAsia="Times New Roman" w:hAnsi="Times New Roman" w:cs="Times New Roman"/>
          <w:color w:val="0F1115"/>
          <w:sz w:val="28"/>
          <w:szCs w:val="28"/>
          <w:lang w:val="ru-RU"/>
        </w:rPr>
        <w:t>4. Расчёт днища</w:t>
      </w:r>
      <w:r w:rsidRPr="00C005BE">
        <w:rPr>
          <w:rFonts w:ascii="Times New Roman" w:eastAsia="Times New Roman" w:hAnsi="Times New Roman" w:cs="Times New Roman"/>
          <w:color w:val="0F1115"/>
          <w:sz w:val="28"/>
          <w:szCs w:val="28"/>
          <w:lang w:val="ru-RU"/>
        </w:rPr>
        <w:br/>
        <w:t xml:space="preserve">Днище рассчитано как плоская круглая пластина, защемлённая по контуру. </w:t>
      </w:r>
      <w:r w:rsidRPr="00C005BE">
        <w:rPr>
          <w:rFonts w:ascii="Times New Roman" w:eastAsia="Times New Roman" w:hAnsi="Times New Roman" w:cs="Times New Roman"/>
          <w:color w:val="0F1115"/>
          <w:sz w:val="28"/>
          <w:szCs w:val="28"/>
        </w:rPr>
        <w:t>Проверка выполнена для двух вариантов: безрёберного и ребристого.</w:t>
      </w:r>
    </w:p>
    <w:p w:rsidR="00C005BE" w:rsidRPr="00C005BE" w:rsidRDefault="00C005BE" w:rsidP="00B775DB">
      <w:pPr>
        <w:shd w:val="clear" w:color="auto" w:fill="FFFFFF"/>
        <w:spacing w:before="100" w:beforeAutospacing="1" w:after="0" w:line="240" w:lineRule="auto"/>
        <w:ind w:left="-360"/>
        <w:rPr>
          <w:rFonts w:ascii="Times New Roman" w:eastAsia="Times New Roman" w:hAnsi="Times New Roman" w:cs="Times New Roman"/>
          <w:color w:val="0F1115"/>
          <w:sz w:val="28"/>
          <w:szCs w:val="28"/>
          <w:lang w:val="ru-RU"/>
        </w:rPr>
      </w:pPr>
      <w:r w:rsidRPr="00B775DB">
        <w:rPr>
          <w:rFonts w:ascii="Times New Roman" w:eastAsia="Times New Roman" w:hAnsi="Times New Roman" w:cs="Times New Roman"/>
          <w:color w:val="0F1115"/>
          <w:sz w:val="28"/>
          <w:szCs w:val="28"/>
          <w:lang w:val="ru-RU"/>
        </w:rPr>
        <w:t>Напряжения в центре днища</w:t>
      </w:r>
      <w:r w:rsidRPr="00C005BE">
        <w:rPr>
          <w:rFonts w:ascii="Times New Roman" w:eastAsia="Times New Roman" w:hAnsi="Times New Roman" w:cs="Times New Roman"/>
          <w:color w:val="0F1115"/>
          <w:sz w:val="28"/>
          <w:szCs w:val="28"/>
        </w:rPr>
        <w:t> </w:t>
      </w:r>
      <w:r w:rsidRPr="00C005BE">
        <w:rPr>
          <w:rFonts w:ascii="Times New Roman" w:eastAsia="Times New Roman" w:hAnsi="Times New Roman" w:cs="Times New Roman"/>
          <w:color w:val="0F1115"/>
          <w:sz w:val="28"/>
          <w:szCs w:val="28"/>
          <w:lang w:val="ru-RU"/>
        </w:rPr>
        <w:t>определялись по формуле:</w:t>
      </w:r>
    </w:p>
    <w:p w:rsidR="00C005BE" w:rsidRPr="00B775DB" w:rsidRDefault="00C005BE" w:rsidP="00C005BE">
      <w:pPr>
        <w:pStyle w:val="ds-markdown-paragraph"/>
        <w:spacing w:line="360" w:lineRule="auto"/>
        <w:ind w:firstLine="720"/>
        <w:jc w:val="both"/>
        <w:rPr>
          <w:color w:val="0F1115"/>
          <w:sz w:val="28"/>
          <w:szCs w:val="28"/>
        </w:rPr>
      </w:pPr>
      <w:r w:rsidRPr="00B775DB">
        <w:rPr>
          <w:color w:val="0F1115"/>
          <w:sz w:val="28"/>
          <w:szCs w:val="28"/>
        </w:rPr>
        <w:drawing>
          <wp:inline distT="0" distB="0" distL="0" distR="0" wp14:anchorId="423388CF" wp14:editId="35155526">
            <wp:extent cx="1590897" cy="552527"/>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90897" cy="552527"/>
                    </a:xfrm>
                    <a:prstGeom prst="rect">
                      <a:avLst/>
                    </a:prstGeom>
                  </pic:spPr>
                </pic:pic>
              </a:graphicData>
            </a:graphic>
          </wp:inline>
        </w:drawing>
      </w:r>
    </w:p>
    <w:p w:rsidR="00C005BE" w:rsidRPr="00C005BE" w:rsidRDefault="00C005BE" w:rsidP="00B775DB">
      <w:pPr>
        <w:shd w:val="clear" w:color="auto" w:fill="FFFFFF"/>
        <w:spacing w:before="100" w:beforeAutospacing="1" w:after="0" w:line="240" w:lineRule="auto"/>
        <w:ind w:left="-360"/>
        <w:rPr>
          <w:rFonts w:ascii="Times New Roman" w:eastAsia="Times New Roman" w:hAnsi="Times New Roman" w:cs="Times New Roman"/>
          <w:color w:val="0F1115"/>
          <w:sz w:val="28"/>
          <w:szCs w:val="28"/>
          <w:lang w:val="ru-RU"/>
        </w:rPr>
      </w:pPr>
      <w:r w:rsidRPr="00B775DB">
        <w:rPr>
          <w:rFonts w:ascii="Times New Roman" w:eastAsia="Times New Roman" w:hAnsi="Times New Roman" w:cs="Times New Roman"/>
          <w:color w:val="0F1115"/>
          <w:sz w:val="28"/>
          <w:szCs w:val="28"/>
          <w:lang w:val="ru-RU"/>
        </w:rPr>
        <w:t>Прогиб в центре</w:t>
      </w:r>
      <w:r w:rsidRPr="00C005BE">
        <w:rPr>
          <w:rFonts w:ascii="Times New Roman" w:eastAsia="Times New Roman" w:hAnsi="Times New Roman" w:cs="Times New Roman"/>
          <w:color w:val="0F1115"/>
          <w:sz w:val="28"/>
          <w:szCs w:val="28"/>
        </w:rPr>
        <w:t> </w:t>
      </w:r>
      <w:r w:rsidRPr="00C005BE">
        <w:rPr>
          <w:rFonts w:ascii="Times New Roman" w:eastAsia="Times New Roman" w:hAnsi="Times New Roman" w:cs="Times New Roman"/>
          <w:color w:val="0F1115"/>
          <w:sz w:val="28"/>
          <w:szCs w:val="28"/>
          <w:lang w:val="ru-RU"/>
        </w:rPr>
        <w:t>оценивался приближённо:</w:t>
      </w:r>
    </w:p>
    <w:p w:rsidR="00C005BE" w:rsidRPr="00B775DB" w:rsidRDefault="00C005BE" w:rsidP="00C005BE">
      <w:pPr>
        <w:pStyle w:val="ds-markdown-paragraph"/>
        <w:spacing w:line="360" w:lineRule="auto"/>
        <w:ind w:firstLine="720"/>
        <w:jc w:val="both"/>
        <w:rPr>
          <w:color w:val="0F1115"/>
          <w:sz w:val="28"/>
          <w:szCs w:val="28"/>
          <w:lang w:val="ru-RU"/>
        </w:rPr>
      </w:pPr>
      <w:r w:rsidRPr="00B775DB">
        <w:rPr>
          <w:color w:val="0F1115"/>
          <w:sz w:val="28"/>
          <w:szCs w:val="28"/>
          <w:bdr w:val="none" w:sz="0" w:space="0" w:color="auto" w:frame="1"/>
          <w:shd w:val="clear" w:color="auto" w:fill="FFFFFF"/>
          <w:lang w:val="ru-RU"/>
        </w:rPr>
        <w:br/>
      </w:r>
      <w:r w:rsidRPr="00B775DB">
        <w:rPr>
          <w:color w:val="0F1115"/>
          <w:sz w:val="28"/>
          <w:szCs w:val="28"/>
          <w:lang w:val="ru-RU"/>
        </w:rPr>
        <w:drawing>
          <wp:inline distT="0" distB="0" distL="0" distR="0" wp14:anchorId="0BF67E57" wp14:editId="261AD8E8">
            <wp:extent cx="1505160" cy="5906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05160" cy="590632"/>
                    </a:xfrm>
                    <a:prstGeom prst="rect">
                      <a:avLst/>
                    </a:prstGeom>
                  </pic:spPr>
                </pic:pic>
              </a:graphicData>
            </a:graphic>
          </wp:inline>
        </w:drawing>
      </w:r>
    </w:p>
    <w:p w:rsidR="00C005BE" w:rsidRPr="00C005BE" w:rsidRDefault="00B775DB" w:rsidP="00C005BE">
      <w:pPr>
        <w:shd w:val="clear" w:color="auto" w:fill="FFFFFF"/>
        <w:spacing w:before="240" w:after="240" w:line="240" w:lineRule="auto"/>
        <w:rPr>
          <w:rFonts w:ascii="Times New Roman" w:eastAsia="Times New Roman" w:hAnsi="Times New Roman" w:cs="Times New Roman"/>
          <w:color w:val="0F1115"/>
          <w:sz w:val="28"/>
          <w:szCs w:val="28"/>
        </w:rPr>
      </w:pPr>
      <w:r w:rsidRPr="00C005BE">
        <w:rPr>
          <w:rFonts w:ascii="Times New Roman" w:eastAsia="Times New Roman" w:hAnsi="Times New Roman" w:cs="Times New Roman"/>
          <w:color w:val="0F1115"/>
          <w:sz w:val="28"/>
          <w:szCs w:val="28"/>
        </w:rPr>
        <w:t>Г</w:t>
      </w:r>
      <w:r w:rsidR="00C005BE" w:rsidRPr="00C005BE">
        <w:rPr>
          <w:rFonts w:ascii="Times New Roman" w:eastAsia="Times New Roman" w:hAnsi="Times New Roman" w:cs="Times New Roman"/>
          <w:color w:val="0F1115"/>
          <w:sz w:val="28"/>
          <w:szCs w:val="28"/>
        </w:rPr>
        <w:t>де</w:t>
      </w:r>
      <w:r>
        <w:rPr>
          <w:rFonts w:ascii="Times New Roman" w:eastAsia="Times New Roman" w:hAnsi="Times New Roman" w:cs="Times New Roman"/>
          <w:color w:val="0F1115"/>
          <w:sz w:val="28"/>
          <w:szCs w:val="28"/>
        </w:rPr>
        <w:t xml:space="preserve"> </w:t>
      </w:r>
      <w:r w:rsidR="00C005BE" w:rsidRPr="00C005BE">
        <w:rPr>
          <w:rFonts w:ascii="Times New Roman" w:eastAsia="Times New Roman" w:hAnsi="Times New Roman" w:cs="Times New Roman"/>
          <w:color w:val="0F1115"/>
          <w:sz w:val="28"/>
          <w:szCs w:val="28"/>
        </w:rPr>
        <w:t> </w:t>
      </w:r>
      <w:r w:rsidR="00C005BE" w:rsidRPr="00B775DB">
        <w:rPr>
          <w:rFonts w:ascii="Times New Roman" w:eastAsia="Times New Roman" w:hAnsi="Times New Roman" w:cs="Times New Roman"/>
          <w:i/>
          <w:iCs/>
          <w:color w:val="0F1115"/>
          <w:sz w:val="28"/>
          <w:szCs w:val="28"/>
        </w:rPr>
        <w:t>D</w:t>
      </w:r>
      <w:r w:rsidR="00C005BE" w:rsidRPr="00C005BE">
        <w:rPr>
          <w:rFonts w:ascii="Times New Roman" w:eastAsia="Times New Roman" w:hAnsi="Times New Roman" w:cs="Times New Roman"/>
          <w:color w:val="0F1115"/>
          <w:sz w:val="28"/>
          <w:szCs w:val="28"/>
        </w:rPr>
        <w:t> — цилиндрическая жёсткость.</w:t>
      </w:r>
    </w:p>
    <w:p w:rsidR="00C005BE" w:rsidRPr="00C005BE" w:rsidRDefault="00C005BE" w:rsidP="00C005BE">
      <w:pPr>
        <w:shd w:val="clear" w:color="auto" w:fill="FFFFFF"/>
        <w:spacing w:before="240" w:after="240" w:line="240" w:lineRule="auto"/>
        <w:rPr>
          <w:rFonts w:ascii="Times New Roman" w:eastAsia="Times New Roman" w:hAnsi="Times New Roman" w:cs="Times New Roman"/>
          <w:color w:val="0F1115"/>
          <w:sz w:val="28"/>
          <w:szCs w:val="28"/>
          <w:lang w:val="ru-RU"/>
        </w:rPr>
      </w:pPr>
      <w:r w:rsidRPr="00C005BE">
        <w:rPr>
          <w:rFonts w:ascii="Times New Roman" w:eastAsia="Times New Roman" w:hAnsi="Times New Roman" w:cs="Times New Roman"/>
          <w:color w:val="0F1115"/>
          <w:sz w:val="28"/>
          <w:szCs w:val="28"/>
          <w:lang w:val="ru-RU"/>
        </w:rPr>
        <w:t>Для зоны сопряжения со стенкой выполнен расчёт краевого эффекта с определением усилий и моментов. Установлено, что без рёбер жёсткости прочность не обеспечивается.</w:t>
      </w:r>
    </w:p>
    <w:p w:rsidR="00C005BE" w:rsidRPr="00C005BE" w:rsidRDefault="00C005BE" w:rsidP="00B775DB">
      <w:pPr>
        <w:shd w:val="clear" w:color="auto" w:fill="FFFFFF"/>
        <w:spacing w:before="240" w:after="240" w:line="240" w:lineRule="auto"/>
        <w:ind w:hanging="360"/>
        <w:rPr>
          <w:rFonts w:ascii="Times New Roman" w:eastAsia="Times New Roman" w:hAnsi="Times New Roman" w:cs="Times New Roman"/>
          <w:color w:val="0F1115"/>
          <w:sz w:val="28"/>
          <w:szCs w:val="28"/>
        </w:rPr>
      </w:pPr>
      <w:r w:rsidRPr="00B775DB">
        <w:rPr>
          <w:rFonts w:ascii="Times New Roman" w:eastAsia="Times New Roman" w:hAnsi="Times New Roman" w:cs="Times New Roman"/>
          <w:color w:val="0F1115"/>
          <w:sz w:val="28"/>
          <w:szCs w:val="28"/>
          <w:lang w:val="ru-RU"/>
        </w:rPr>
        <w:t>5. Расчёт плоско-ребристого днища</w:t>
      </w:r>
      <w:r w:rsidRPr="00C005BE">
        <w:rPr>
          <w:rFonts w:ascii="Times New Roman" w:eastAsia="Times New Roman" w:hAnsi="Times New Roman" w:cs="Times New Roman"/>
          <w:color w:val="0F1115"/>
          <w:sz w:val="28"/>
          <w:szCs w:val="28"/>
          <w:lang w:val="ru-RU"/>
        </w:rPr>
        <w:br/>
        <w:t xml:space="preserve">Принято ребристое днище с 24 радиальными рёбрами. </w:t>
      </w:r>
      <w:r w:rsidRPr="00C005BE">
        <w:rPr>
          <w:rFonts w:ascii="Times New Roman" w:eastAsia="Times New Roman" w:hAnsi="Times New Roman" w:cs="Times New Roman"/>
          <w:color w:val="0F1115"/>
          <w:sz w:val="28"/>
          <w:szCs w:val="28"/>
        </w:rPr>
        <w:t>Расчёт выполнен методом полосок с проверкой:</w:t>
      </w:r>
    </w:p>
    <w:p w:rsidR="00C005BE" w:rsidRPr="00C005BE" w:rsidRDefault="00B775DB" w:rsidP="00B775DB">
      <w:pPr>
        <w:shd w:val="clear" w:color="auto" w:fill="FFFFFF"/>
        <w:spacing w:after="0" w:line="240" w:lineRule="auto"/>
        <w:ind w:left="-360"/>
        <w:rPr>
          <w:rFonts w:ascii="Times New Roman" w:eastAsia="Times New Roman" w:hAnsi="Times New Roman" w:cs="Times New Roman"/>
          <w:color w:val="0F1115"/>
          <w:sz w:val="28"/>
          <w:szCs w:val="28"/>
          <w:lang w:val="ru-RU"/>
        </w:rPr>
      </w:pPr>
      <w:r w:rsidRPr="00B775DB">
        <w:rPr>
          <w:rFonts w:ascii="Times New Roman" w:eastAsia="Times New Roman" w:hAnsi="Times New Roman" w:cs="Times New Roman"/>
          <w:color w:val="0F1115"/>
          <w:sz w:val="28"/>
          <w:szCs w:val="28"/>
          <w:lang w:val="ru-RU"/>
        </w:rPr>
        <w:t>С</w:t>
      </w:r>
      <w:r w:rsidR="00C005BE" w:rsidRPr="00C005BE">
        <w:rPr>
          <w:rFonts w:ascii="Times New Roman" w:eastAsia="Times New Roman" w:hAnsi="Times New Roman" w:cs="Times New Roman"/>
          <w:color w:val="0F1115"/>
          <w:sz w:val="28"/>
          <w:szCs w:val="28"/>
          <w:lang w:val="ru-RU"/>
        </w:rPr>
        <w:t>трелы</w:t>
      </w:r>
      <w:r w:rsidRPr="00B775DB">
        <w:rPr>
          <w:rFonts w:ascii="Times New Roman" w:eastAsia="Times New Roman" w:hAnsi="Times New Roman" w:cs="Times New Roman"/>
          <w:color w:val="0F1115"/>
          <w:sz w:val="28"/>
          <w:szCs w:val="28"/>
          <w:lang w:val="ru-RU"/>
        </w:rPr>
        <w:t xml:space="preserve"> </w:t>
      </w:r>
      <w:r w:rsidR="00C005BE" w:rsidRPr="00C005BE">
        <w:rPr>
          <w:rFonts w:ascii="Times New Roman" w:eastAsia="Times New Roman" w:hAnsi="Times New Roman" w:cs="Times New Roman"/>
          <w:color w:val="0F1115"/>
          <w:sz w:val="28"/>
          <w:szCs w:val="28"/>
          <w:lang w:val="ru-RU"/>
        </w:rPr>
        <w:t xml:space="preserve"> прогиба;</w:t>
      </w:r>
    </w:p>
    <w:p w:rsidR="00C005BE" w:rsidRPr="00C005BE" w:rsidRDefault="00B775DB" w:rsidP="00B775DB">
      <w:pPr>
        <w:shd w:val="clear" w:color="auto" w:fill="FFFFFF"/>
        <w:spacing w:after="0" w:line="240" w:lineRule="auto"/>
        <w:ind w:left="-360"/>
        <w:rPr>
          <w:rFonts w:ascii="Times New Roman" w:eastAsia="Times New Roman" w:hAnsi="Times New Roman" w:cs="Times New Roman"/>
          <w:color w:val="0F1115"/>
          <w:sz w:val="28"/>
          <w:szCs w:val="28"/>
          <w:lang w:val="ru-RU"/>
        </w:rPr>
      </w:pPr>
      <w:r w:rsidRPr="00C005BE">
        <w:rPr>
          <w:rFonts w:ascii="Times New Roman" w:eastAsia="Times New Roman" w:hAnsi="Times New Roman" w:cs="Times New Roman"/>
          <w:color w:val="0F1115"/>
          <w:sz w:val="28"/>
          <w:szCs w:val="28"/>
          <w:lang w:val="ru-RU"/>
        </w:rPr>
        <w:t>Р</w:t>
      </w:r>
      <w:r w:rsidR="00C005BE" w:rsidRPr="00C005BE">
        <w:rPr>
          <w:rFonts w:ascii="Times New Roman" w:eastAsia="Times New Roman" w:hAnsi="Times New Roman" w:cs="Times New Roman"/>
          <w:color w:val="0F1115"/>
          <w:sz w:val="28"/>
          <w:szCs w:val="28"/>
          <w:lang w:val="ru-RU"/>
        </w:rPr>
        <w:t>аспорных</w:t>
      </w:r>
      <w:r w:rsidRPr="00B775DB">
        <w:rPr>
          <w:rFonts w:ascii="Times New Roman" w:eastAsia="Times New Roman" w:hAnsi="Times New Roman" w:cs="Times New Roman"/>
          <w:color w:val="0F1115"/>
          <w:sz w:val="28"/>
          <w:szCs w:val="28"/>
          <w:lang w:val="ru-RU"/>
        </w:rPr>
        <w:t xml:space="preserve"> </w:t>
      </w:r>
      <w:r w:rsidR="00C005BE" w:rsidRPr="00C005BE">
        <w:rPr>
          <w:rFonts w:ascii="Times New Roman" w:eastAsia="Times New Roman" w:hAnsi="Times New Roman" w:cs="Times New Roman"/>
          <w:color w:val="0F1115"/>
          <w:sz w:val="28"/>
          <w:szCs w:val="28"/>
          <w:lang w:val="ru-RU"/>
        </w:rPr>
        <w:t xml:space="preserve"> усилий;</w:t>
      </w:r>
    </w:p>
    <w:p w:rsidR="00C005BE" w:rsidRPr="00C005BE" w:rsidRDefault="00B775DB" w:rsidP="00B775DB">
      <w:pPr>
        <w:shd w:val="clear" w:color="auto" w:fill="FFFFFF"/>
        <w:spacing w:after="0" w:line="240" w:lineRule="auto"/>
        <w:ind w:left="-360"/>
        <w:rPr>
          <w:rFonts w:ascii="Times New Roman" w:eastAsia="Times New Roman" w:hAnsi="Times New Roman" w:cs="Times New Roman"/>
          <w:color w:val="0F1115"/>
          <w:sz w:val="28"/>
          <w:szCs w:val="28"/>
          <w:lang w:val="ru-RU"/>
        </w:rPr>
      </w:pPr>
      <w:r w:rsidRPr="00C005BE">
        <w:rPr>
          <w:rFonts w:ascii="Times New Roman" w:eastAsia="Times New Roman" w:hAnsi="Times New Roman" w:cs="Times New Roman"/>
          <w:color w:val="0F1115"/>
          <w:sz w:val="28"/>
          <w:szCs w:val="28"/>
          <w:lang w:val="ru-RU"/>
        </w:rPr>
        <w:t>О</w:t>
      </w:r>
      <w:r w:rsidR="00C005BE" w:rsidRPr="00C005BE">
        <w:rPr>
          <w:rFonts w:ascii="Times New Roman" w:eastAsia="Times New Roman" w:hAnsi="Times New Roman" w:cs="Times New Roman"/>
          <w:color w:val="0F1115"/>
          <w:sz w:val="28"/>
          <w:szCs w:val="28"/>
          <w:lang w:val="ru-RU"/>
        </w:rPr>
        <w:t>порного</w:t>
      </w:r>
      <w:r w:rsidRPr="00B775DB">
        <w:rPr>
          <w:rFonts w:ascii="Times New Roman" w:eastAsia="Times New Roman" w:hAnsi="Times New Roman" w:cs="Times New Roman"/>
          <w:color w:val="0F1115"/>
          <w:sz w:val="28"/>
          <w:szCs w:val="28"/>
          <w:lang w:val="ru-RU"/>
        </w:rPr>
        <w:t xml:space="preserve"> </w:t>
      </w:r>
      <w:r w:rsidR="00C005BE" w:rsidRPr="00C005BE">
        <w:rPr>
          <w:rFonts w:ascii="Times New Roman" w:eastAsia="Times New Roman" w:hAnsi="Times New Roman" w:cs="Times New Roman"/>
          <w:color w:val="0F1115"/>
          <w:sz w:val="28"/>
          <w:szCs w:val="28"/>
          <w:lang w:val="ru-RU"/>
        </w:rPr>
        <w:t xml:space="preserve"> момента;</w:t>
      </w:r>
    </w:p>
    <w:p w:rsidR="00C005BE" w:rsidRPr="00C005BE" w:rsidRDefault="00B775DB" w:rsidP="00B775DB">
      <w:pPr>
        <w:shd w:val="clear" w:color="auto" w:fill="FFFFFF"/>
        <w:spacing w:after="0" w:line="240" w:lineRule="auto"/>
        <w:ind w:left="-360"/>
        <w:rPr>
          <w:rFonts w:ascii="Times New Roman" w:eastAsia="Times New Roman" w:hAnsi="Times New Roman" w:cs="Times New Roman"/>
          <w:color w:val="0F1115"/>
          <w:sz w:val="28"/>
          <w:szCs w:val="28"/>
          <w:lang w:val="ru-RU"/>
        </w:rPr>
      </w:pPr>
      <w:r w:rsidRPr="00C005BE">
        <w:rPr>
          <w:rFonts w:ascii="Times New Roman" w:eastAsia="Times New Roman" w:hAnsi="Times New Roman" w:cs="Times New Roman"/>
          <w:color w:val="0F1115"/>
          <w:sz w:val="28"/>
          <w:szCs w:val="28"/>
          <w:lang w:val="ru-RU"/>
        </w:rPr>
        <w:t>Э</w:t>
      </w:r>
      <w:r w:rsidR="00C005BE" w:rsidRPr="00C005BE">
        <w:rPr>
          <w:rFonts w:ascii="Times New Roman" w:eastAsia="Times New Roman" w:hAnsi="Times New Roman" w:cs="Times New Roman"/>
          <w:color w:val="0F1115"/>
          <w:sz w:val="28"/>
          <w:szCs w:val="28"/>
          <w:lang w:val="ru-RU"/>
        </w:rPr>
        <w:t>квивалентных</w:t>
      </w:r>
      <w:r w:rsidRPr="00B775DB">
        <w:rPr>
          <w:rFonts w:ascii="Times New Roman" w:eastAsia="Times New Roman" w:hAnsi="Times New Roman" w:cs="Times New Roman"/>
          <w:color w:val="0F1115"/>
          <w:sz w:val="28"/>
          <w:szCs w:val="28"/>
          <w:lang w:val="ru-RU"/>
        </w:rPr>
        <w:t xml:space="preserve"> </w:t>
      </w:r>
      <w:r w:rsidR="00C005BE" w:rsidRPr="00C005BE">
        <w:rPr>
          <w:rFonts w:ascii="Times New Roman" w:eastAsia="Times New Roman" w:hAnsi="Times New Roman" w:cs="Times New Roman"/>
          <w:color w:val="0F1115"/>
          <w:sz w:val="28"/>
          <w:szCs w:val="28"/>
          <w:lang w:val="ru-RU"/>
        </w:rPr>
        <w:t xml:space="preserve"> напряжений.</w:t>
      </w:r>
    </w:p>
    <w:p w:rsidR="00C005BE" w:rsidRPr="00C005BE" w:rsidRDefault="00C005BE" w:rsidP="00B775DB">
      <w:pPr>
        <w:shd w:val="clear" w:color="auto" w:fill="FFFFFF"/>
        <w:spacing w:before="240" w:after="240" w:line="240" w:lineRule="auto"/>
        <w:ind w:hanging="360"/>
        <w:rPr>
          <w:rFonts w:ascii="Times New Roman" w:eastAsia="Times New Roman" w:hAnsi="Times New Roman" w:cs="Times New Roman"/>
          <w:color w:val="0F1115"/>
          <w:sz w:val="28"/>
          <w:szCs w:val="28"/>
          <w:lang w:val="ru-RU"/>
        </w:rPr>
      </w:pPr>
      <w:r w:rsidRPr="00B775DB">
        <w:rPr>
          <w:rFonts w:ascii="Times New Roman" w:eastAsia="Times New Roman" w:hAnsi="Times New Roman" w:cs="Times New Roman"/>
          <w:color w:val="0F1115"/>
          <w:sz w:val="28"/>
          <w:szCs w:val="28"/>
          <w:lang w:val="ru-RU"/>
        </w:rPr>
        <w:t>6. Расчёт опорных колец жёсткости</w:t>
      </w:r>
      <w:r w:rsidRPr="00C005BE">
        <w:rPr>
          <w:rFonts w:ascii="Times New Roman" w:eastAsia="Times New Roman" w:hAnsi="Times New Roman" w:cs="Times New Roman"/>
          <w:color w:val="0F1115"/>
          <w:sz w:val="28"/>
          <w:szCs w:val="28"/>
          <w:lang w:val="ru-RU"/>
        </w:rPr>
        <w:br/>
        <w:t xml:space="preserve">Опоры проверены на устойчивость и прочность под действием веса резервуара, </w:t>
      </w:r>
      <w:r w:rsidRPr="00C005BE">
        <w:rPr>
          <w:rFonts w:ascii="Times New Roman" w:eastAsia="Times New Roman" w:hAnsi="Times New Roman" w:cs="Times New Roman"/>
          <w:color w:val="0F1115"/>
          <w:sz w:val="28"/>
          <w:szCs w:val="28"/>
          <w:lang w:val="ru-RU"/>
        </w:rPr>
        <w:lastRenderedPageBreak/>
        <w:t>продукта и ветровой нагрузки. Использован стандартный профиль — уголок 100×63×6, который удовлетворяет требованиям при повышенном давлении.</w:t>
      </w:r>
    </w:p>
    <w:p w:rsidR="00C005BE" w:rsidRPr="00C005BE" w:rsidRDefault="00C005BE" w:rsidP="00B775DB">
      <w:pPr>
        <w:shd w:val="clear" w:color="auto" w:fill="FFFFFF"/>
        <w:spacing w:before="240" w:after="240" w:line="240" w:lineRule="auto"/>
        <w:ind w:hanging="270"/>
        <w:rPr>
          <w:rFonts w:ascii="Times New Roman" w:eastAsia="Times New Roman" w:hAnsi="Times New Roman" w:cs="Times New Roman"/>
          <w:color w:val="0F1115"/>
          <w:sz w:val="28"/>
          <w:szCs w:val="28"/>
        </w:rPr>
      </w:pPr>
      <w:r w:rsidRPr="00B775DB">
        <w:rPr>
          <w:rFonts w:ascii="Times New Roman" w:eastAsia="Times New Roman" w:hAnsi="Times New Roman" w:cs="Times New Roman"/>
          <w:color w:val="0F1115"/>
          <w:sz w:val="28"/>
          <w:szCs w:val="28"/>
          <w:lang w:val="ru-RU"/>
        </w:rPr>
        <w:t>7. Сварные соединения</w:t>
      </w:r>
      <w:r w:rsidRPr="00C005BE">
        <w:rPr>
          <w:rFonts w:ascii="Times New Roman" w:eastAsia="Times New Roman" w:hAnsi="Times New Roman" w:cs="Times New Roman"/>
          <w:color w:val="0F1115"/>
          <w:sz w:val="28"/>
          <w:szCs w:val="28"/>
          <w:lang w:val="ru-RU"/>
        </w:rPr>
        <w:br/>
        <w:t xml:space="preserve">Расчёт сварных швов выполнен по методу допускаемых напряжений. </w:t>
      </w:r>
      <w:r w:rsidRPr="00C005BE">
        <w:rPr>
          <w:rFonts w:ascii="Times New Roman" w:eastAsia="Times New Roman" w:hAnsi="Times New Roman" w:cs="Times New Roman"/>
          <w:color w:val="0F1115"/>
          <w:sz w:val="28"/>
          <w:szCs w:val="28"/>
        </w:rPr>
        <w:t>Проверены швы:</w:t>
      </w:r>
    </w:p>
    <w:p w:rsidR="00C005BE" w:rsidRPr="00C005BE" w:rsidRDefault="00C005BE" w:rsidP="00B775DB">
      <w:pPr>
        <w:shd w:val="clear" w:color="auto" w:fill="FFFFFF"/>
        <w:spacing w:after="0" w:line="240" w:lineRule="auto"/>
        <w:ind w:left="-360"/>
        <w:rPr>
          <w:rFonts w:ascii="Times New Roman" w:eastAsia="Times New Roman" w:hAnsi="Times New Roman" w:cs="Times New Roman"/>
          <w:color w:val="0F1115"/>
          <w:sz w:val="28"/>
          <w:szCs w:val="28"/>
          <w:lang w:val="ru-RU"/>
        </w:rPr>
      </w:pPr>
      <w:r w:rsidRPr="00C005BE">
        <w:rPr>
          <w:rFonts w:ascii="Times New Roman" w:eastAsia="Times New Roman" w:hAnsi="Times New Roman" w:cs="Times New Roman"/>
          <w:color w:val="0F1115"/>
          <w:sz w:val="28"/>
          <w:szCs w:val="28"/>
          <w:lang w:val="ru-RU"/>
        </w:rPr>
        <w:t>продольные и кольцевые соединения стенки;</w:t>
      </w:r>
    </w:p>
    <w:p w:rsidR="00C005BE" w:rsidRPr="00C005BE" w:rsidRDefault="00C005BE" w:rsidP="00B775DB">
      <w:pPr>
        <w:shd w:val="clear" w:color="auto" w:fill="FFFFFF"/>
        <w:spacing w:after="0" w:line="240" w:lineRule="auto"/>
        <w:ind w:left="-360"/>
        <w:rPr>
          <w:rFonts w:ascii="Times New Roman" w:eastAsia="Times New Roman" w:hAnsi="Times New Roman" w:cs="Times New Roman"/>
          <w:color w:val="0F1115"/>
          <w:sz w:val="28"/>
          <w:szCs w:val="28"/>
          <w:lang w:val="ru-RU"/>
        </w:rPr>
      </w:pPr>
      <w:r w:rsidRPr="00C005BE">
        <w:rPr>
          <w:rFonts w:ascii="Times New Roman" w:eastAsia="Times New Roman" w:hAnsi="Times New Roman" w:cs="Times New Roman"/>
          <w:color w:val="0F1115"/>
          <w:sz w:val="28"/>
          <w:szCs w:val="28"/>
          <w:lang w:val="ru-RU"/>
        </w:rPr>
        <w:t>приварка</w:t>
      </w:r>
      <w:r w:rsidR="00B775DB" w:rsidRPr="00B775DB">
        <w:rPr>
          <w:rFonts w:ascii="Times New Roman" w:eastAsia="Times New Roman" w:hAnsi="Times New Roman" w:cs="Times New Roman"/>
          <w:color w:val="0F1115"/>
          <w:sz w:val="28"/>
          <w:szCs w:val="28"/>
          <w:lang w:val="ru-RU"/>
        </w:rPr>
        <w:t xml:space="preserve"> </w:t>
      </w:r>
      <w:r w:rsidRPr="00C005BE">
        <w:rPr>
          <w:rFonts w:ascii="Times New Roman" w:eastAsia="Times New Roman" w:hAnsi="Times New Roman" w:cs="Times New Roman"/>
          <w:color w:val="0F1115"/>
          <w:sz w:val="28"/>
          <w:szCs w:val="28"/>
          <w:lang w:val="ru-RU"/>
        </w:rPr>
        <w:t xml:space="preserve"> днища к стенке;</w:t>
      </w:r>
    </w:p>
    <w:p w:rsidR="00C005BE" w:rsidRDefault="00C005BE" w:rsidP="00B775DB">
      <w:pPr>
        <w:shd w:val="clear" w:color="auto" w:fill="FFFFFF"/>
        <w:spacing w:after="0" w:line="240" w:lineRule="auto"/>
        <w:ind w:left="-360"/>
        <w:rPr>
          <w:rFonts w:ascii="Times New Roman" w:eastAsia="Times New Roman" w:hAnsi="Times New Roman" w:cs="Times New Roman"/>
          <w:color w:val="0F1115"/>
          <w:sz w:val="28"/>
          <w:szCs w:val="28"/>
          <w:lang w:val="ru-RU"/>
        </w:rPr>
      </w:pPr>
      <w:r w:rsidRPr="00C005BE">
        <w:rPr>
          <w:rFonts w:ascii="Times New Roman" w:eastAsia="Times New Roman" w:hAnsi="Times New Roman" w:cs="Times New Roman"/>
          <w:color w:val="0F1115"/>
          <w:sz w:val="28"/>
          <w:szCs w:val="28"/>
          <w:lang w:val="ru-RU"/>
        </w:rPr>
        <w:t>крепление</w:t>
      </w:r>
      <w:r w:rsidR="00B775DB" w:rsidRPr="00B775DB">
        <w:rPr>
          <w:rFonts w:ascii="Times New Roman" w:eastAsia="Times New Roman" w:hAnsi="Times New Roman" w:cs="Times New Roman"/>
          <w:color w:val="0F1115"/>
          <w:sz w:val="28"/>
          <w:szCs w:val="28"/>
          <w:lang w:val="ru-RU"/>
        </w:rPr>
        <w:t xml:space="preserve"> </w:t>
      </w:r>
      <w:r w:rsidRPr="00C005BE">
        <w:rPr>
          <w:rFonts w:ascii="Times New Roman" w:eastAsia="Times New Roman" w:hAnsi="Times New Roman" w:cs="Times New Roman"/>
          <w:color w:val="0F1115"/>
          <w:sz w:val="28"/>
          <w:szCs w:val="28"/>
          <w:lang w:val="ru-RU"/>
        </w:rPr>
        <w:t xml:space="preserve"> рёбер жёсткости.</w:t>
      </w:r>
    </w:p>
    <w:p w:rsidR="00423D30" w:rsidRPr="00B775DB" w:rsidRDefault="00423D30" w:rsidP="00B775DB">
      <w:pPr>
        <w:shd w:val="clear" w:color="auto" w:fill="FFFFFF"/>
        <w:spacing w:after="0" w:line="240" w:lineRule="auto"/>
        <w:ind w:left="-360"/>
        <w:rPr>
          <w:rFonts w:ascii="Segoe UI" w:eastAsia="Times New Roman" w:hAnsi="Segoe UI" w:cs="Segoe UI"/>
          <w:color w:val="0F1115"/>
          <w:sz w:val="24"/>
          <w:szCs w:val="24"/>
          <w:lang w:val="ru-RU"/>
        </w:rPr>
      </w:pPr>
    </w:p>
    <w:p w:rsidR="00351A25" w:rsidRPr="00351A25" w:rsidRDefault="00351A25" w:rsidP="006C762F">
      <w:pPr>
        <w:pStyle w:val="ds-markdown-paragraph"/>
        <w:shd w:val="clear" w:color="auto" w:fill="FFFFFF"/>
        <w:spacing w:after="240" w:afterAutospacing="0"/>
        <w:ind w:firstLine="720"/>
        <w:rPr>
          <w:rFonts w:asciiTheme="majorBidi" w:hAnsiTheme="majorBidi" w:cstheme="majorBidi"/>
          <w:b/>
          <w:bCs/>
          <w:color w:val="0F1115"/>
          <w:sz w:val="28"/>
          <w:szCs w:val="28"/>
          <w:lang w:val="ru-RU"/>
        </w:rPr>
      </w:pPr>
      <w:r w:rsidRPr="00351A25">
        <w:rPr>
          <w:rFonts w:asciiTheme="majorBidi" w:hAnsiTheme="majorBidi" w:cstheme="majorBidi"/>
          <w:b/>
          <w:bCs/>
          <w:color w:val="0F1115"/>
          <w:sz w:val="28"/>
          <w:szCs w:val="28"/>
          <w:lang w:val="ru-RU"/>
        </w:rPr>
        <w:t>ОБСУЖДЕНИЕ РЕЗУЛЬТАТОВ</w:t>
      </w:r>
    </w:p>
    <w:p w:rsidR="00B775DB" w:rsidRDefault="00C005BE" w:rsidP="00B775DB">
      <w:pPr>
        <w:pStyle w:val="ds-markdown-paragraph"/>
        <w:spacing w:line="360" w:lineRule="auto"/>
        <w:ind w:firstLine="720"/>
        <w:jc w:val="both"/>
        <w:rPr>
          <w:rFonts w:asciiTheme="majorBidi" w:hAnsiTheme="majorBidi" w:cstheme="majorBidi"/>
          <w:color w:val="0F1115"/>
          <w:sz w:val="28"/>
          <w:szCs w:val="28"/>
          <w:lang w:val="ru-RU"/>
        </w:rPr>
      </w:pPr>
      <w:r w:rsidRPr="00C005BE">
        <w:rPr>
          <w:rFonts w:asciiTheme="majorBidi" w:hAnsiTheme="majorBidi" w:cstheme="majorBidi"/>
          <w:color w:val="0F1115"/>
          <w:sz w:val="28"/>
          <w:szCs w:val="28"/>
          <w:lang w:val="ru-RU"/>
        </w:rPr>
        <w:t>Проведённый расчёт горизонтального газгольдера объёмом 50 м³ при увеличении внутреннего избыточного давления на 8% позволил получить ряд важных выводов, касающихся поведения конструкции в условиях повышенной нагрузки.</w:t>
      </w:r>
      <w:r w:rsidR="00B775DB" w:rsidRPr="00B775DB">
        <w:rPr>
          <w:rFonts w:asciiTheme="majorBidi" w:hAnsiTheme="majorBidi" w:cstheme="majorBidi"/>
          <w:color w:val="0F1115"/>
          <w:sz w:val="28"/>
          <w:szCs w:val="28"/>
          <w:lang w:val="ru-RU"/>
        </w:rPr>
        <w:t xml:space="preserve"> </w:t>
      </w:r>
      <w:r w:rsidR="00B775DB" w:rsidRPr="00C005BE">
        <w:rPr>
          <w:rFonts w:asciiTheme="majorBidi" w:hAnsiTheme="majorBidi" w:cstheme="majorBidi"/>
          <w:color w:val="0F1115"/>
          <w:sz w:val="28"/>
          <w:szCs w:val="28"/>
          <w:lang w:val="ru-RU"/>
        </w:rPr>
        <w:t>Основным результатом является подтверждение того, что увеличение давления до 5,94×10⁻³ кН/см² не требует изменения толщины цилиндрической стенки, которая остаётся минимально допустимой – 4 мм. Это свидетельствует о достаточном запасе прочности материала и рациональности исходных геометрических параметров. Одновременно проверка устойчивости стенки показала, что внешние нагрузки (вакуум и ветер) остаются доминирующими для этого критерия, а повышение внутреннего давления не оказывает на устойчивость существенного влияния. Следовательно, установка дополнительных промежуточных колец жёсткости не требуется, что упрощает конструкцию и снижает трудоёмкость изготовления.</w:t>
      </w:r>
      <w:r w:rsidR="00B775DB" w:rsidRPr="00B775DB">
        <w:rPr>
          <w:rFonts w:asciiTheme="majorBidi" w:hAnsiTheme="majorBidi" w:cstheme="majorBidi"/>
          <w:color w:val="0F1115"/>
          <w:sz w:val="28"/>
          <w:szCs w:val="28"/>
          <w:lang w:val="ru-RU"/>
        </w:rPr>
        <w:t xml:space="preserve"> </w:t>
      </w:r>
      <w:r w:rsidR="00B775DB" w:rsidRPr="00C005BE">
        <w:rPr>
          <w:rFonts w:asciiTheme="majorBidi" w:hAnsiTheme="majorBidi" w:cstheme="majorBidi"/>
          <w:color w:val="0F1115"/>
          <w:sz w:val="28"/>
          <w:szCs w:val="28"/>
          <w:lang w:val="ru-RU"/>
        </w:rPr>
        <w:t xml:space="preserve">Наиболее критичной зоной при повышении давления оказалось сопряжение стенки с днищем. Расчёт плоского безрёберного днища выявил превышение допустимых напряжений на контуре, обусловленное краевым эффектом. Это потребовало перехода к усиленной конструкции – плоско-ребристому днищу с 24 радиальными рёбрами. Данное решение позволило эффективно перераспределить нагрузку, снизить изгибающие моменты в зоне сопряжения и обеспечить выполнение условий </w:t>
      </w:r>
      <w:r w:rsidR="00B775DB" w:rsidRPr="00C005BE">
        <w:rPr>
          <w:rFonts w:asciiTheme="majorBidi" w:hAnsiTheme="majorBidi" w:cstheme="majorBidi"/>
          <w:color w:val="0F1115"/>
          <w:sz w:val="28"/>
          <w:szCs w:val="28"/>
          <w:lang w:val="ru-RU"/>
        </w:rPr>
        <w:lastRenderedPageBreak/>
        <w:t>прочности. Важно отметить, что увеличение толщины самого днища было минимальным (до 5 мм), что говорит об эффективности применения именно ребер жёсткости как средства оптимизации веса и материала.</w:t>
      </w:r>
      <w:r w:rsidR="00B775DB" w:rsidRPr="00B775DB">
        <w:rPr>
          <w:rFonts w:asciiTheme="majorBidi" w:hAnsiTheme="majorBidi" w:cstheme="majorBidi"/>
          <w:color w:val="0F1115"/>
          <w:sz w:val="28"/>
          <w:szCs w:val="28"/>
          <w:lang w:val="ru-RU"/>
        </w:rPr>
        <w:t xml:space="preserve"> </w:t>
      </w:r>
      <w:r w:rsidR="00B775DB" w:rsidRPr="00C005BE">
        <w:rPr>
          <w:rFonts w:asciiTheme="majorBidi" w:hAnsiTheme="majorBidi" w:cstheme="majorBidi"/>
          <w:color w:val="0F1115"/>
          <w:sz w:val="28"/>
          <w:szCs w:val="28"/>
          <w:lang w:val="ru-RU"/>
        </w:rPr>
        <w:t>Расчёт опорных узлов с треугольной диафрагмой и сечением уголка 100×63×6 подтвердил их достаточную несущую способность при новых нагрузках. Это связано с тем, что собственный вес резервуара и гидростатическое давление не изменились, а влияние увеличения внутреннего давления на опоры является косвенным и не носит определяющего характера.</w:t>
      </w:r>
      <w:r w:rsidR="00B775DB" w:rsidRPr="00B775DB">
        <w:rPr>
          <w:rFonts w:asciiTheme="majorBidi" w:hAnsiTheme="majorBidi" w:cstheme="majorBidi"/>
          <w:color w:val="0F1115"/>
          <w:sz w:val="28"/>
          <w:szCs w:val="28"/>
          <w:lang w:val="ru-RU"/>
        </w:rPr>
        <w:t xml:space="preserve"> </w:t>
      </w:r>
      <w:r w:rsidR="00B775DB" w:rsidRPr="00C005BE">
        <w:rPr>
          <w:rFonts w:asciiTheme="majorBidi" w:hAnsiTheme="majorBidi" w:cstheme="majorBidi"/>
          <w:color w:val="0F1115"/>
          <w:sz w:val="28"/>
          <w:szCs w:val="28"/>
          <w:lang w:val="ru-RU"/>
        </w:rPr>
        <w:t>Анализ сварных соединений, выполненных в соответствии с нормативными требованиями, показал, что принятые типы швов обеспечивают необходимую герметичность и прочность даже при повышенном давлении. Таким образом, основным изменением в конструкции, вызванным увеличением давления, стало применение ребристого днища, в то время как остальные элементы не потребовали модификации.</w:t>
      </w:r>
      <w:r w:rsidR="00B775DB" w:rsidRPr="00B775DB">
        <w:rPr>
          <w:rFonts w:asciiTheme="majorBidi" w:hAnsiTheme="majorBidi" w:cstheme="majorBidi"/>
          <w:color w:val="0F1115"/>
          <w:sz w:val="28"/>
          <w:szCs w:val="28"/>
          <w:lang w:val="ru-RU"/>
        </w:rPr>
        <w:t xml:space="preserve"> </w:t>
      </w:r>
      <w:r w:rsidR="00B775DB" w:rsidRPr="00C005BE">
        <w:rPr>
          <w:rFonts w:asciiTheme="majorBidi" w:hAnsiTheme="majorBidi" w:cstheme="majorBidi"/>
          <w:color w:val="0F1115"/>
          <w:sz w:val="28"/>
          <w:szCs w:val="28"/>
          <w:lang w:val="ru-RU"/>
        </w:rPr>
        <w:t>Полученные результаты демонстрируют технологичность и экономическую целесообразность предлагаемого решения. Конструкция остаётся относительно простой в изготовлении, а усиление днища не приводит к значительному удорожанию проекта. Это позволяет рекомендовать разработанный вариант газгольдера для применения на объектах, где возможно умеренное повышение рабочего давления в процессе эксплуатации, например, на нефтебазах или автозаправочных комплексах.</w:t>
      </w:r>
    </w:p>
    <w:p w:rsidR="00423D30" w:rsidRDefault="00423D30" w:rsidP="00B775DB">
      <w:pPr>
        <w:pStyle w:val="ds-markdown-paragraph"/>
        <w:spacing w:line="360" w:lineRule="auto"/>
        <w:ind w:firstLine="720"/>
        <w:jc w:val="both"/>
        <w:rPr>
          <w:rFonts w:asciiTheme="majorBidi" w:hAnsiTheme="majorBidi" w:cstheme="majorBidi"/>
          <w:color w:val="0F1115"/>
          <w:sz w:val="28"/>
          <w:szCs w:val="28"/>
          <w:lang w:val="ru-RU"/>
        </w:rPr>
      </w:pPr>
    </w:p>
    <w:p w:rsidR="00423D30" w:rsidRDefault="00423D30" w:rsidP="00B775DB">
      <w:pPr>
        <w:pStyle w:val="ds-markdown-paragraph"/>
        <w:spacing w:line="360" w:lineRule="auto"/>
        <w:ind w:firstLine="720"/>
        <w:jc w:val="both"/>
        <w:rPr>
          <w:rFonts w:asciiTheme="majorBidi" w:hAnsiTheme="majorBidi" w:cstheme="majorBidi"/>
          <w:color w:val="0F1115"/>
          <w:sz w:val="28"/>
          <w:szCs w:val="28"/>
          <w:lang w:val="ru-RU"/>
        </w:rPr>
      </w:pPr>
    </w:p>
    <w:p w:rsidR="00423D30" w:rsidRDefault="00423D30" w:rsidP="00B775DB">
      <w:pPr>
        <w:pStyle w:val="ds-markdown-paragraph"/>
        <w:spacing w:line="360" w:lineRule="auto"/>
        <w:ind w:firstLine="720"/>
        <w:jc w:val="both"/>
        <w:rPr>
          <w:rFonts w:asciiTheme="majorBidi" w:hAnsiTheme="majorBidi" w:cstheme="majorBidi"/>
          <w:color w:val="0F1115"/>
          <w:sz w:val="28"/>
          <w:szCs w:val="28"/>
          <w:lang w:val="ru-RU"/>
        </w:rPr>
      </w:pPr>
    </w:p>
    <w:p w:rsidR="00423D30" w:rsidRDefault="00423D30" w:rsidP="00B775DB">
      <w:pPr>
        <w:pStyle w:val="ds-markdown-paragraph"/>
        <w:spacing w:line="360" w:lineRule="auto"/>
        <w:ind w:firstLine="720"/>
        <w:jc w:val="both"/>
        <w:rPr>
          <w:rFonts w:asciiTheme="majorBidi" w:hAnsiTheme="majorBidi" w:cstheme="majorBidi"/>
          <w:color w:val="0F1115"/>
          <w:sz w:val="28"/>
          <w:szCs w:val="28"/>
          <w:lang w:val="ru-RU"/>
        </w:rPr>
      </w:pPr>
    </w:p>
    <w:p w:rsidR="00423D30" w:rsidRPr="00B775DB" w:rsidRDefault="00423D30" w:rsidP="00B775DB">
      <w:pPr>
        <w:pStyle w:val="ds-markdown-paragraph"/>
        <w:spacing w:line="360" w:lineRule="auto"/>
        <w:ind w:firstLine="720"/>
        <w:jc w:val="both"/>
        <w:rPr>
          <w:rFonts w:asciiTheme="majorBidi" w:hAnsiTheme="majorBidi" w:cstheme="majorBidi"/>
          <w:color w:val="0F1115"/>
          <w:sz w:val="28"/>
          <w:szCs w:val="28"/>
          <w:lang w:val="ru-RU"/>
        </w:rPr>
      </w:pPr>
    </w:p>
    <w:p w:rsidR="00C005BE" w:rsidRPr="00B775DB" w:rsidRDefault="00C005BE" w:rsidP="00C005BE">
      <w:pPr>
        <w:pStyle w:val="ds-markdown-paragraph"/>
        <w:ind w:firstLine="720"/>
        <w:jc w:val="both"/>
        <w:rPr>
          <w:rFonts w:asciiTheme="majorBidi" w:hAnsiTheme="majorBidi" w:cstheme="majorBidi"/>
          <w:color w:val="0F1115"/>
          <w:sz w:val="28"/>
          <w:szCs w:val="28"/>
          <w:lang w:val="ru-RU"/>
        </w:rPr>
      </w:pPr>
    </w:p>
    <w:p w:rsidR="00F45172" w:rsidRPr="00F45172" w:rsidRDefault="00F45172" w:rsidP="00F45172">
      <w:pPr>
        <w:pStyle w:val="ds-markdown-paragraph"/>
        <w:spacing w:before="240" w:beforeAutospacing="0"/>
        <w:ind w:firstLine="720"/>
        <w:jc w:val="both"/>
        <w:rPr>
          <w:rFonts w:asciiTheme="majorBidi" w:hAnsiTheme="majorBidi" w:cstheme="majorBidi"/>
          <w:color w:val="0F1115"/>
          <w:sz w:val="28"/>
          <w:szCs w:val="28"/>
          <w:lang w:val="ru-RU"/>
        </w:rPr>
      </w:pPr>
      <w:r w:rsidRPr="00F45172">
        <w:rPr>
          <w:rFonts w:asciiTheme="majorBidi" w:hAnsiTheme="majorBidi" w:cstheme="majorBidi"/>
          <w:b/>
          <w:bCs/>
          <w:color w:val="0F1115"/>
          <w:sz w:val="28"/>
          <w:szCs w:val="28"/>
          <w:lang w:val="ru-RU"/>
        </w:rPr>
        <w:t>ЗАКЛЮЧЕНИЕ</w:t>
      </w:r>
    </w:p>
    <w:p w:rsidR="00B775DB" w:rsidRPr="00C005BE" w:rsidRDefault="00C005BE" w:rsidP="00B775DB">
      <w:pPr>
        <w:pStyle w:val="ds-markdown-paragraph"/>
        <w:spacing w:line="360" w:lineRule="auto"/>
        <w:ind w:firstLine="720"/>
        <w:jc w:val="both"/>
        <w:rPr>
          <w:rFonts w:asciiTheme="majorBidi" w:hAnsiTheme="majorBidi" w:cstheme="majorBidi"/>
          <w:color w:val="0F1115"/>
          <w:sz w:val="28"/>
          <w:szCs w:val="28"/>
          <w:lang w:val="ru-RU"/>
        </w:rPr>
      </w:pPr>
      <w:r w:rsidRPr="00C005BE">
        <w:rPr>
          <w:rFonts w:asciiTheme="majorBidi" w:hAnsiTheme="majorBidi" w:cstheme="majorBidi"/>
          <w:color w:val="0F1115"/>
          <w:sz w:val="28"/>
          <w:szCs w:val="28"/>
          <w:lang w:val="ru-RU"/>
        </w:rPr>
        <w:t>В результате выполненного расчёта и проектирования горизонтального газгольдера объёмом 50 м³ с учётом увеличения внутреннего избыточного давления на 8% были получены конструктивные и эксплуатационные параметры, обеспечивающие его работоспособность и надёжность. Установлено, что повышение давления до 5,94·10⁻³ кН/см² не требует увеличения толщины цилиндрической стенки, которая сохраняется на минимальном уровне 4 мм, а устойчивость оболочки при воздействии вакуума и ветровой нагрузки остаётся достаточной без установки дополнительных промежуточных рёбер жёсткости.</w:t>
      </w:r>
      <w:r w:rsidR="00B775DB" w:rsidRPr="00B775DB">
        <w:rPr>
          <w:rFonts w:asciiTheme="majorBidi" w:hAnsiTheme="majorBidi" w:cstheme="majorBidi"/>
          <w:color w:val="0F1115"/>
          <w:sz w:val="28"/>
          <w:szCs w:val="28"/>
          <w:lang w:val="ru-RU"/>
        </w:rPr>
        <w:t xml:space="preserve"> </w:t>
      </w:r>
      <w:r w:rsidR="00B775DB" w:rsidRPr="00C005BE">
        <w:rPr>
          <w:rFonts w:asciiTheme="majorBidi" w:hAnsiTheme="majorBidi" w:cstheme="majorBidi"/>
          <w:color w:val="0F1115"/>
          <w:sz w:val="28"/>
          <w:szCs w:val="28"/>
          <w:lang w:val="ru-RU"/>
        </w:rPr>
        <w:t>Ключевым конструктивным изменением, обусловленным ростом давления, стало применение плоско-ребристого днища с 24 радиальными рёбрами. Это решение позволило обеспечить прочность в зоне сопряжения со стенкой, где при использовании плоского днища возникали недопустимые напряжения. Опорные кольца жёсткости с треугольной диафрагмой из уголков 100×63×6, а также принятые сварные соединения соответствуют нормативным требованиям при увеличении нагрузки.</w:t>
      </w:r>
      <w:r w:rsidR="00B775DB" w:rsidRPr="00B775DB">
        <w:rPr>
          <w:rFonts w:asciiTheme="majorBidi" w:hAnsiTheme="majorBidi" w:cstheme="majorBidi"/>
          <w:color w:val="0F1115"/>
          <w:sz w:val="28"/>
          <w:szCs w:val="28"/>
          <w:lang w:val="ru-RU"/>
        </w:rPr>
        <w:t xml:space="preserve"> </w:t>
      </w:r>
      <w:r w:rsidR="00B775DB" w:rsidRPr="00C005BE">
        <w:rPr>
          <w:rFonts w:asciiTheme="majorBidi" w:hAnsiTheme="majorBidi" w:cstheme="majorBidi"/>
          <w:color w:val="0F1115"/>
          <w:sz w:val="28"/>
          <w:szCs w:val="28"/>
          <w:lang w:val="ru-RU"/>
        </w:rPr>
        <w:t>Таким образом, разработанная конструкция горизонтального газгольдера с усиленным ребристым днищем может быть рекомендована для эксплуатации в системах хранения нефтепродуктов в условиях умеренно повышенного давления. Решение обеспечивает баланс между надёжностью, технологичностью изготовления и экономической целесообразностью, что соответствует современным требованиям к резервуарному оборудованию.</w:t>
      </w:r>
    </w:p>
    <w:p w:rsidR="00B775DB" w:rsidRDefault="00B775DB" w:rsidP="00B775DB">
      <w:pPr>
        <w:pStyle w:val="ds-markdown-paragraph"/>
        <w:spacing w:line="360" w:lineRule="auto"/>
        <w:jc w:val="both"/>
        <w:rPr>
          <w:rFonts w:asciiTheme="majorBidi" w:hAnsiTheme="majorBidi" w:cstheme="majorBidi"/>
          <w:color w:val="0F1115"/>
          <w:sz w:val="28"/>
          <w:szCs w:val="28"/>
          <w:lang w:val="ru-RU"/>
        </w:rPr>
      </w:pPr>
    </w:p>
    <w:p w:rsidR="00C005BE" w:rsidRDefault="00C005BE" w:rsidP="00B775DB">
      <w:pPr>
        <w:pStyle w:val="ds-markdown-paragraph"/>
        <w:spacing w:line="360" w:lineRule="auto"/>
        <w:ind w:firstLine="720"/>
        <w:jc w:val="both"/>
        <w:rPr>
          <w:rFonts w:asciiTheme="majorBidi" w:hAnsiTheme="majorBidi" w:cstheme="majorBidi"/>
          <w:color w:val="0F1115"/>
          <w:sz w:val="28"/>
          <w:szCs w:val="28"/>
          <w:lang w:val="ru-RU"/>
        </w:rPr>
      </w:pPr>
    </w:p>
    <w:p w:rsidR="00423D30" w:rsidRPr="00C005BE" w:rsidRDefault="00423D30" w:rsidP="00B775DB">
      <w:pPr>
        <w:pStyle w:val="ds-markdown-paragraph"/>
        <w:spacing w:line="360" w:lineRule="auto"/>
        <w:ind w:firstLine="720"/>
        <w:jc w:val="both"/>
        <w:rPr>
          <w:rFonts w:asciiTheme="majorBidi" w:hAnsiTheme="majorBidi" w:cstheme="majorBidi"/>
          <w:color w:val="0F1115"/>
          <w:sz w:val="28"/>
          <w:szCs w:val="28"/>
          <w:lang w:val="ru-RU"/>
        </w:rPr>
      </w:pPr>
    </w:p>
    <w:p w:rsidR="00F45172" w:rsidRPr="00F45172" w:rsidRDefault="00F45172" w:rsidP="00CE3468">
      <w:pPr>
        <w:pStyle w:val="ds-markdown-paragraph"/>
        <w:spacing w:line="360" w:lineRule="auto"/>
        <w:ind w:left="720" w:firstLine="720"/>
        <w:rPr>
          <w:rFonts w:asciiTheme="majorBidi" w:hAnsiTheme="majorBidi" w:cstheme="majorBidi"/>
          <w:color w:val="0F1115"/>
        </w:rPr>
      </w:pPr>
      <w:r w:rsidRPr="00F45172">
        <w:rPr>
          <w:rFonts w:asciiTheme="majorBidi" w:hAnsiTheme="majorBidi" w:cstheme="majorBidi"/>
          <w:b/>
          <w:bCs/>
          <w:color w:val="0F1115"/>
        </w:rPr>
        <w:t>СПИСОК ИСПОЛЬЗОВАННЫХ ИСТОЧНИКОВ</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ГОСТ Р 52910-2008. Сосуды и аппараты стальные сварные. Общие технические условия. — М.: Стандартинформ, 2010.</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 xml:space="preserve">Нехаев Г.А. Проектирование и расчёт стальных цилиндрических резервуаров и газгольдеров низкого давления. — М.: </w:t>
      </w:r>
      <w:r w:rsidRPr="00C005BE">
        <w:rPr>
          <w:rFonts w:asciiTheme="majorBidi" w:hAnsiTheme="majorBidi" w:cstheme="majorBidi"/>
          <w:color w:val="0F1115"/>
        </w:rPr>
        <w:t>ABC</w:t>
      </w:r>
      <w:r w:rsidRPr="00C005BE">
        <w:rPr>
          <w:rFonts w:asciiTheme="majorBidi" w:hAnsiTheme="majorBidi" w:cstheme="majorBidi"/>
          <w:color w:val="0F1115"/>
          <w:lang w:val="ru-RU"/>
        </w:rPr>
        <w:t>, 2005. — 216 с.</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СП 43.13330.2012. Резервуары стальные. Актуализированная редакция СНиП 2.11.03-93. — М.: Минрегион России, 2012.</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Веденников Г.С. (ред.). Металлические конструкции: общий курс. Учебник для вузов. 7-е изд. — М.: Стройиздат, 1998. — 760 с.</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rPr>
      </w:pPr>
      <w:r w:rsidRPr="00C005BE">
        <w:rPr>
          <w:rFonts w:asciiTheme="majorBidi" w:hAnsiTheme="majorBidi" w:cstheme="majorBidi"/>
          <w:color w:val="0F1115"/>
          <w:lang w:val="ru-RU"/>
        </w:rPr>
        <w:t xml:space="preserve">Биргер И.А., Пановко Я.Г. (ред.). Прочность. Устойчивость. Колебания: Справочник в трёх томах. </w:t>
      </w:r>
      <w:r w:rsidRPr="00C005BE">
        <w:rPr>
          <w:rFonts w:asciiTheme="majorBidi" w:hAnsiTheme="majorBidi" w:cstheme="majorBidi"/>
          <w:color w:val="0F1115"/>
        </w:rPr>
        <w:t>Т. 1. — М.: Машиностроение, 1968. — 831 с.</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Лессиг Е.Н. Листовые металлические конструкции. — М.: Издательство литературы по строительству, 1970. — 488 с.</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Кузнецов В.В. (ред.). Металлические конструкции. В 3 т. Т. 2. Стальные конструкции зданий и сооружений: Справочник проектировщика. — М.: АВС, 1998. — 512 с.</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Смирнов А.Ф. (ред.). Сопротивление материалов. 2-е изд., перераб. — М.: Высшая школа, 1969. — 600 с.</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ПБ 03-576-03. Правила устройства и безопасной эксплуатации сосудов, работающих под давлением. — М.: Госгортехнадзор России, 2003.</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Фомичёв В.Т., Михайлов В.В. Современные резервуары для нефти и нефтепродуктов. — М.: Недра, 2010. — 327 с.</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РД 16.01-60.30.00-КТН-026-1-04. Методика расчёта на прочность и устойчивость стальных вертикальных цилиндрических резервуаров. — М.: Транснефть, 2004.</w:t>
      </w:r>
    </w:p>
    <w:p w:rsidR="00C005BE" w:rsidRPr="00C005BE" w:rsidRDefault="00C005BE" w:rsidP="00C005BE">
      <w:pPr>
        <w:pStyle w:val="ds-markdown-paragraph"/>
        <w:numPr>
          <w:ilvl w:val="0"/>
          <w:numId w:val="1"/>
        </w:numPr>
        <w:spacing w:line="360" w:lineRule="auto"/>
        <w:jc w:val="both"/>
        <w:rPr>
          <w:rFonts w:asciiTheme="majorBidi" w:hAnsiTheme="majorBidi" w:cstheme="majorBidi"/>
          <w:color w:val="0F1115"/>
          <w:lang w:val="ru-RU"/>
        </w:rPr>
      </w:pPr>
      <w:r w:rsidRPr="00C005BE">
        <w:rPr>
          <w:rFonts w:asciiTheme="majorBidi" w:hAnsiTheme="majorBidi" w:cstheme="majorBidi"/>
          <w:color w:val="0F1115"/>
          <w:lang w:val="ru-RU"/>
        </w:rPr>
        <w:t>ЦНИИПСК им. Мельникова. Рекомендации по проектированию стальных горизонтальных резервуаров для хранения нефтепродуктов. — М.: Стройиздат, 1985. — 89 с.</w:t>
      </w:r>
    </w:p>
    <w:p w:rsidR="00F45172" w:rsidRPr="00423D30" w:rsidRDefault="00F45172" w:rsidP="00423D30">
      <w:pPr>
        <w:pStyle w:val="ds-markdown-paragraph"/>
        <w:spacing w:line="360" w:lineRule="auto"/>
        <w:jc w:val="both"/>
        <w:rPr>
          <w:rFonts w:asciiTheme="majorBidi" w:hAnsiTheme="majorBidi" w:cstheme="majorBidi"/>
          <w:color w:val="0F1115"/>
        </w:rPr>
      </w:pPr>
      <w:bookmarkStart w:id="0" w:name="_GoBack"/>
      <w:bookmarkEnd w:id="0"/>
    </w:p>
    <w:sectPr w:rsidR="00F45172" w:rsidRPr="00423D30" w:rsidSect="00D23B4E">
      <w:footerReference w:type="default" r:id="rId13"/>
      <w:pgSz w:w="12240" w:h="15840" w:code="1"/>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FAF" w:rsidRDefault="00B04FAF" w:rsidP="00F776A1">
      <w:pPr>
        <w:spacing w:after="0" w:line="240" w:lineRule="auto"/>
      </w:pPr>
      <w:r>
        <w:separator/>
      </w:r>
    </w:p>
  </w:endnote>
  <w:endnote w:type="continuationSeparator" w:id="0">
    <w:p w:rsidR="00B04FAF" w:rsidRDefault="00B04FAF" w:rsidP="00F776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529671"/>
      <w:docPartObj>
        <w:docPartGallery w:val="Page Numbers (Bottom of Page)"/>
        <w:docPartUnique/>
      </w:docPartObj>
    </w:sdtPr>
    <w:sdtEndPr>
      <w:rPr>
        <w:noProof/>
      </w:rPr>
    </w:sdtEndPr>
    <w:sdtContent>
      <w:p w:rsidR="00DB68E1" w:rsidRDefault="00DB68E1">
        <w:pPr>
          <w:pStyle w:val="Footer"/>
          <w:jc w:val="right"/>
        </w:pPr>
        <w:r>
          <w:fldChar w:fldCharType="begin"/>
        </w:r>
        <w:r>
          <w:instrText xml:space="preserve"> PAGE   \* MERGEFORMAT </w:instrText>
        </w:r>
        <w:r>
          <w:fldChar w:fldCharType="separate"/>
        </w:r>
        <w:r w:rsidR="00423D30">
          <w:rPr>
            <w:noProof/>
          </w:rPr>
          <w:t>1</w:t>
        </w:r>
        <w:r>
          <w:rPr>
            <w:noProof/>
          </w:rPr>
          <w:fldChar w:fldCharType="end"/>
        </w:r>
      </w:p>
    </w:sdtContent>
  </w:sdt>
  <w:p w:rsidR="00DB68E1" w:rsidRDefault="00DB6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FAF" w:rsidRDefault="00B04FAF" w:rsidP="00F776A1">
      <w:pPr>
        <w:spacing w:after="0" w:line="240" w:lineRule="auto"/>
      </w:pPr>
      <w:r>
        <w:separator/>
      </w:r>
    </w:p>
  </w:footnote>
  <w:footnote w:type="continuationSeparator" w:id="0">
    <w:p w:rsidR="00B04FAF" w:rsidRDefault="00B04FAF" w:rsidP="00F776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94A42"/>
    <w:multiLevelType w:val="multilevel"/>
    <w:tmpl w:val="26448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E765A9"/>
    <w:multiLevelType w:val="multilevel"/>
    <w:tmpl w:val="A572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678DD"/>
    <w:multiLevelType w:val="multilevel"/>
    <w:tmpl w:val="05420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2A0A90"/>
    <w:multiLevelType w:val="multilevel"/>
    <w:tmpl w:val="F3E0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992CFD"/>
    <w:multiLevelType w:val="multilevel"/>
    <w:tmpl w:val="5D06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E811CD"/>
    <w:multiLevelType w:val="multilevel"/>
    <w:tmpl w:val="3F42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E77E0"/>
    <w:multiLevelType w:val="multilevel"/>
    <w:tmpl w:val="41E8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C06B07"/>
    <w:multiLevelType w:val="multilevel"/>
    <w:tmpl w:val="5DC8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222DE"/>
    <w:multiLevelType w:val="multilevel"/>
    <w:tmpl w:val="C89A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8"/>
  </w:num>
  <w:num w:numId="4">
    <w:abstractNumId w:val="3"/>
  </w:num>
  <w:num w:numId="5">
    <w:abstractNumId w:val="4"/>
  </w:num>
  <w:num w:numId="6">
    <w:abstractNumId w:val="5"/>
  </w:num>
  <w:num w:numId="7">
    <w:abstractNumId w:val="1"/>
  </w:num>
  <w:num w:numId="8">
    <w:abstractNumId w:val="7"/>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581"/>
    <w:rsid w:val="00016125"/>
    <w:rsid w:val="00025AD8"/>
    <w:rsid w:val="000934A4"/>
    <w:rsid w:val="000A3D44"/>
    <w:rsid w:val="001171E0"/>
    <w:rsid w:val="00172A93"/>
    <w:rsid w:val="00175C65"/>
    <w:rsid w:val="001B719A"/>
    <w:rsid w:val="00212AF0"/>
    <w:rsid w:val="00230097"/>
    <w:rsid w:val="00351A25"/>
    <w:rsid w:val="00370DF7"/>
    <w:rsid w:val="00401273"/>
    <w:rsid w:val="00403627"/>
    <w:rsid w:val="00423D30"/>
    <w:rsid w:val="005355A7"/>
    <w:rsid w:val="005835AA"/>
    <w:rsid w:val="00585062"/>
    <w:rsid w:val="00602581"/>
    <w:rsid w:val="006431C6"/>
    <w:rsid w:val="00645785"/>
    <w:rsid w:val="0064659A"/>
    <w:rsid w:val="006516A9"/>
    <w:rsid w:val="006C762F"/>
    <w:rsid w:val="00850F1A"/>
    <w:rsid w:val="00882A7A"/>
    <w:rsid w:val="008A67DE"/>
    <w:rsid w:val="00933C03"/>
    <w:rsid w:val="00AD7998"/>
    <w:rsid w:val="00B04FAF"/>
    <w:rsid w:val="00B775DB"/>
    <w:rsid w:val="00BC1398"/>
    <w:rsid w:val="00C005BE"/>
    <w:rsid w:val="00CE3468"/>
    <w:rsid w:val="00D15BF4"/>
    <w:rsid w:val="00D23B4E"/>
    <w:rsid w:val="00D24E56"/>
    <w:rsid w:val="00D8645A"/>
    <w:rsid w:val="00DB68E1"/>
    <w:rsid w:val="00E50D85"/>
    <w:rsid w:val="00E70B10"/>
    <w:rsid w:val="00F06D11"/>
    <w:rsid w:val="00F45172"/>
    <w:rsid w:val="00F776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11879B-7FA4-471E-838E-9E4CD6A0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457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8645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s-markdown-paragraph">
    <w:name w:val="ds-markdown-paragraph"/>
    <w:basedOn w:val="Normal"/>
    <w:rsid w:val="001171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71E0"/>
    <w:rPr>
      <w:b/>
      <w:bCs/>
    </w:rPr>
  </w:style>
  <w:style w:type="character" w:styleId="Emphasis">
    <w:name w:val="Emphasis"/>
    <w:basedOn w:val="DefaultParagraphFont"/>
    <w:uiPriority w:val="20"/>
    <w:qFormat/>
    <w:rsid w:val="001171E0"/>
    <w:rPr>
      <w:i/>
      <w:iCs/>
    </w:rPr>
  </w:style>
  <w:style w:type="table" w:styleId="TableGrid">
    <w:name w:val="Table Grid"/>
    <w:basedOn w:val="TableNormal"/>
    <w:uiPriority w:val="39"/>
    <w:rsid w:val="0011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5AA"/>
    <w:pPr>
      <w:ind w:left="720"/>
      <w:contextualSpacing/>
    </w:pPr>
  </w:style>
  <w:style w:type="paragraph" w:styleId="Header">
    <w:name w:val="header"/>
    <w:basedOn w:val="Normal"/>
    <w:link w:val="HeaderChar"/>
    <w:uiPriority w:val="99"/>
    <w:unhideWhenUsed/>
    <w:rsid w:val="00F776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76A1"/>
  </w:style>
  <w:style w:type="paragraph" w:styleId="Footer">
    <w:name w:val="footer"/>
    <w:basedOn w:val="Normal"/>
    <w:link w:val="FooterChar"/>
    <w:uiPriority w:val="99"/>
    <w:unhideWhenUsed/>
    <w:rsid w:val="00F776A1"/>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76A1"/>
  </w:style>
  <w:style w:type="character" w:customStyle="1" w:styleId="Heading3Char">
    <w:name w:val="Heading 3 Char"/>
    <w:basedOn w:val="DefaultParagraphFont"/>
    <w:link w:val="Heading3"/>
    <w:uiPriority w:val="9"/>
    <w:rsid w:val="0064578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E70B10"/>
    <w:rPr>
      <w:color w:val="0000FF" w:themeColor="hyperlink"/>
      <w:u w:val="single"/>
    </w:rPr>
  </w:style>
  <w:style w:type="character" w:customStyle="1" w:styleId="Heading4Char">
    <w:name w:val="Heading 4 Char"/>
    <w:basedOn w:val="DefaultParagraphFont"/>
    <w:link w:val="Heading4"/>
    <w:uiPriority w:val="9"/>
    <w:semiHidden/>
    <w:rsid w:val="00D8645A"/>
    <w:rPr>
      <w:rFonts w:asciiTheme="majorHAnsi" w:eastAsiaTheme="majorEastAsia" w:hAnsiTheme="majorHAnsi" w:cstheme="majorBidi"/>
      <w:i/>
      <w:iCs/>
      <w:color w:val="365F91" w:themeColor="accent1" w:themeShade="BF"/>
    </w:rPr>
  </w:style>
  <w:style w:type="character" w:customStyle="1" w:styleId="katex-mathml">
    <w:name w:val="katex-mathml"/>
    <w:basedOn w:val="DefaultParagraphFont"/>
    <w:rsid w:val="00D8645A"/>
  </w:style>
  <w:style w:type="character" w:customStyle="1" w:styleId="mord">
    <w:name w:val="mord"/>
    <w:basedOn w:val="DefaultParagraphFont"/>
    <w:rsid w:val="00D8645A"/>
  </w:style>
  <w:style w:type="character" w:customStyle="1" w:styleId="mspace">
    <w:name w:val="mspace"/>
    <w:basedOn w:val="DefaultParagraphFont"/>
    <w:rsid w:val="00D8645A"/>
  </w:style>
  <w:style w:type="character" w:customStyle="1" w:styleId="mrel">
    <w:name w:val="mrel"/>
    <w:basedOn w:val="DefaultParagraphFont"/>
    <w:rsid w:val="00D8645A"/>
  </w:style>
  <w:style w:type="character" w:customStyle="1" w:styleId="mpunct">
    <w:name w:val="mpunct"/>
    <w:basedOn w:val="DefaultParagraphFont"/>
    <w:rsid w:val="00D8645A"/>
  </w:style>
  <w:style w:type="paragraph" w:styleId="BodyText">
    <w:name w:val="Body Text"/>
    <w:basedOn w:val="Normal"/>
    <w:link w:val="BodyTextChar"/>
    <w:uiPriority w:val="99"/>
    <w:semiHidden/>
    <w:unhideWhenUsed/>
    <w:rsid w:val="00D23B4E"/>
    <w:pPr>
      <w:spacing w:after="120"/>
    </w:pPr>
  </w:style>
  <w:style w:type="character" w:customStyle="1" w:styleId="BodyTextChar">
    <w:name w:val="Body Text Char"/>
    <w:basedOn w:val="DefaultParagraphFont"/>
    <w:link w:val="BodyText"/>
    <w:uiPriority w:val="99"/>
    <w:semiHidden/>
    <w:rsid w:val="00D23B4E"/>
  </w:style>
  <w:style w:type="character" w:customStyle="1" w:styleId="vlist-s">
    <w:name w:val="vlist-s"/>
    <w:basedOn w:val="DefaultParagraphFont"/>
    <w:rsid w:val="00DB68E1"/>
  </w:style>
  <w:style w:type="character" w:customStyle="1" w:styleId="katex">
    <w:name w:val="katex"/>
    <w:basedOn w:val="DefaultParagraphFont"/>
    <w:rsid w:val="00DB68E1"/>
  </w:style>
  <w:style w:type="character" w:customStyle="1" w:styleId="mbin">
    <w:name w:val="mbin"/>
    <w:basedOn w:val="DefaultParagraphFont"/>
    <w:rsid w:val="00F45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081">
      <w:bodyDiv w:val="1"/>
      <w:marLeft w:val="0"/>
      <w:marRight w:val="0"/>
      <w:marTop w:val="0"/>
      <w:marBottom w:val="0"/>
      <w:divBdr>
        <w:top w:val="none" w:sz="0" w:space="0" w:color="auto"/>
        <w:left w:val="none" w:sz="0" w:space="0" w:color="auto"/>
        <w:bottom w:val="none" w:sz="0" w:space="0" w:color="auto"/>
        <w:right w:val="none" w:sz="0" w:space="0" w:color="auto"/>
      </w:divBdr>
    </w:div>
    <w:div w:id="23753678">
      <w:bodyDiv w:val="1"/>
      <w:marLeft w:val="0"/>
      <w:marRight w:val="0"/>
      <w:marTop w:val="0"/>
      <w:marBottom w:val="0"/>
      <w:divBdr>
        <w:top w:val="none" w:sz="0" w:space="0" w:color="auto"/>
        <w:left w:val="none" w:sz="0" w:space="0" w:color="auto"/>
        <w:bottom w:val="none" w:sz="0" w:space="0" w:color="auto"/>
        <w:right w:val="none" w:sz="0" w:space="0" w:color="auto"/>
      </w:divBdr>
    </w:div>
    <w:div w:id="35589225">
      <w:bodyDiv w:val="1"/>
      <w:marLeft w:val="0"/>
      <w:marRight w:val="0"/>
      <w:marTop w:val="0"/>
      <w:marBottom w:val="0"/>
      <w:divBdr>
        <w:top w:val="none" w:sz="0" w:space="0" w:color="auto"/>
        <w:left w:val="none" w:sz="0" w:space="0" w:color="auto"/>
        <w:bottom w:val="none" w:sz="0" w:space="0" w:color="auto"/>
        <w:right w:val="none" w:sz="0" w:space="0" w:color="auto"/>
      </w:divBdr>
    </w:div>
    <w:div w:id="53359833">
      <w:bodyDiv w:val="1"/>
      <w:marLeft w:val="0"/>
      <w:marRight w:val="0"/>
      <w:marTop w:val="0"/>
      <w:marBottom w:val="0"/>
      <w:divBdr>
        <w:top w:val="none" w:sz="0" w:space="0" w:color="auto"/>
        <w:left w:val="none" w:sz="0" w:space="0" w:color="auto"/>
        <w:bottom w:val="none" w:sz="0" w:space="0" w:color="auto"/>
        <w:right w:val="none" w:sz="0" w:space="0" w:color="auto"/>
      </w:divBdr>
    </w:div>
    <w:div w:id="77095798">
      <w:bodyDiv w:val="1"/>
      <w:marLeft w:val="0"/>
      <w:marRight w:val="0"/>
      <w:marTop w:val="0"/>
      <w:marBottom w:val="0"/>
      <w:divBdr>
        <w:top w:val="none" w:sz="0" w:space="0" w:color="auto"/>
        <w:left w:val="none" w:sz="0" w:space="0" w:color="auto"/>
        <w:bottom w:val="none" w:sz="0" w:space="0" w:color="auto"/>
        <w:right w:val="none" w:sz="0" w:space="0" w:color="auto"/>
      </w:divBdr>
    </w:div>
    <w:div w:id="98721975">
      <w:bodyDiv w:val="1"/>
      <w:marLeft w:val="0"/>
      <w:marRight w:val="0"/>
      <w:marTop w:val="0"/>
      <w:marBottom w:val="0"/>
      <w:divBdr>
        <w:top w:val="none" w:sz="0" w:space="0" w:color="auto"/>
        <w:left w:val="none" w:sz="0" w:space="0" w:color="auto"/>
        <w:bottom w:val="none" w:sz="0" w:space="0" w:color="auto"/>
        <w:right w:val="none" w:sz="0" w:space="0" w:color="auto"/>
      </w:divBdr>
    </w:div>
    <w:div w:id="142311245">
      <w:bodyDiv w:val="1"/>
      <w:marLeft w:val="0"/>
      <w:marRight w:val="0"/>
      <w:marTop w:val="0"/>
      <w:marBottom w:val="0"/>
      <w:divBdr>
        <w:top w:val="none" w:sz="0" w:space="0" w:color="auto"/>
        <w:left w:val="none" w:sz="0" w:space="0" w:color="auto"/>
        <w:bottom w:val="none" w:sz="0" w:space="0" w:color="auto"/>
        <w:right w:val="none" w:sz="0" w:space="0" w:color="auto"/>
      </w:divBdr>
    </w:div>
    <w:div w:id="142357163">
      <w:bodyDiv w:val="1"/>
      <w:marLeft w:val="0"/>
      <w:marRight w:val="0"/>
      <w:marTop w:val="0"/>
      <w:marBottom w:val="0"/>
      <w:divBdr>
        <w:top w:val="none" w:sz="0" w:space="0" w:color="auto"/>
        <w:left w:val="none" w:sz="0" w:space="0" w:color="auto"/>
        <w:bottom w:val="none" w:sz="0" w:space="0" w:color="auto"/>
        <w:right w:val="none" w:sz="0" w:space="0" w:color="auto"/>
      </w:divBdr>
    </w:div>
    <w:div w:id="144932694">
      <w:bodyDiv w:val="1"/>
      <w:marLeft w:val="0"/>
      <w:marRight w:val="0"/>
      <w:marTop w:val="0"/>
      <w:marBottom w:val="0"/>
      <w:divBdr>
        <w:top w:val="none" w:sz="0" w:space="0" w:color="auto"/>
        <w:left w:val="none" w:sz="0" w:space="0" w:color="auto"/>
        <w:bottom w:val="none" w:sz="0" w:space="0" w:color="auto"/>
        <w:right w:val="none" w:sz="0" w:space="0" w:color="auto"/>
      </w:divBdr>
    </w:div>
    <w:div w:id="231814202">
      <w:bodyDiv w:val="1"/>
      <w:marLeft w:val="0"/>
      <w:marRight w:val="0"/>
      <w:marTop w:val="0"/>
      <w:marBottom w:val="0"/>
      <w:divBdr>
        <w:top w:val="none" w:sz="0" w:space="0" w:color="auto"/>
        <w:left w:val="none" w:sz="0" w:space="0" w:color="auto"/>
        <w:bottom w:val="none" w:sz="0" w:space="0" w:color="auto"/>
        <w:right w:val="none" w:sz="0" w:space="0" w:color="auto"/>
      </w:divBdr>
    </w:div>
    <w:div w:id="240067391">
      <w:bodyDiv w:val="1"/>
      <w:marLeft w:val="0"/>
      <w:marRight w:val="0"/>
      <w:marTop w:val="0"/>
      <w:marBottom w:val="0"/>
      <w:divBdr>
        <w:top w:val="none" w:sz="0" w:space="0" w:color="auto"/>
        <w:left w:val="none" w:sz="0" w:space="0" w:color="auto"/>
        <w:bottom w:val="none" w:sz="0" w:space="0" w:color="auto"/>
        <w:right w:val="none" w:sz="0" w:space="0" w:color="auto"/>
      </w:divBdr>
    </w:div>
    <w:div w:id="265816566">
      <w:bodyDiv w:val="1"/>
      <w:marLeft w:val="0"/>
      <w:marRight w:val="0"/>
      <w:marTop w:val="0"/>
      <w:marBottom w:val="0"/>
      <w:divBdr>
        <w:top w:val="none" w:sz="0" w:space="0" w:color="auto"/>
        <w:left w:val="none" w:sz="0" w:space="0" w:color="auto"/>
        <w:bottom w:val="none" w:sz="0" w:space="0" w:color="auto"/>
        <w:right w:val="none" w:sz="0" w:space="0" w:color="auto"/>
      </w:divBdr>
    </w:div>
    <w:div w:id="313031629">
      <w:bodyDiv w:val="1"/>
      <w:marLeft w:val="0"/>
      <w:marRight w:val="0"/>
      <w:marTop w:val="0"/>
      <w:marBottom w:val="0"/>
      <w:divBdr>
        <w:top w:val="none" w:sz="0" w:space="0" w:color="auto"/>
        <w:left w:val="none" w:sz="0" w:space="0" w:color="auto"/>
        <w:bottom w:val="none" w:sz="0" w:space="0" w:color="auto"/>
        <w:right w:val="none" w:sz="0" w:space="0" w:color="auto"/>
      </w:divBdr>
    </w:div>
    <w:div w:id="330260674">
      <w:bodyDiv w:val="1"/>
      <w:marLeft w:val="0"/>
      <w:marRight w:val="0"/>
      <w:marTop w:val="0"/>
      <w:marBottom w:val="0"/>
      <w:divBdr>
        <w:top w:val="none" w:sz="0" w:space="0" w:color="auto"/>
        <w:left w:val="none" w:sz="0" w:space="0" w:color="auto"/>
        <w:bottom w:val="none" w:sz="0" w:space="0" w:color="auto"/>
        <w:right w:val="none" w:sz="0" w:space="0" w:color="auto"/>
      </w:divBdr>
    </w:div>
    <w:div w:id="351762615">
      <w:bodyDiv w:val="1"/>
      <w:marLeft w:val="0"/>
      <w:marRight w:val="0"/>
      <w:marTop w:val="0"/>
      <w:marBottom w:val="0"/>
      <w:divBdr>
        <w:top w:val="none" w:sz="0" w:space="0" w:color="auto"/>
        <w:left w:val="none" w:sz="0" w:space="0" w:color="auto"/>
        <w:bottom w:val="none" w:sz="0" w:space="0" w:color="auto"/>
        <w:right w:val="none" w:sz="0" w:space="0" w:color="auto"/>
      </w:divBdr>
    </w:div>
    <w:div w:id="371152723">
      <w:bodyDiv w:val="1"/>
      <w:marLeft w:val="0"/>
      <w:marRight w:val="0"/>
      <w:marTop w:val="0"/>
      <w:marBottom w:val="0"/>
      <w:divBdr>
        <w:top w:val="none" w:sz="0" w:space="0" w:color="auto"/>
        <w:left w:val="none" w:sz="0" w:space="0" w:color="auto"/>
        <w:bottom w:val="none" w:sz="0" w:space="0" w:color="auto"/>
        <w:right w:val="none" w:sz="0" w:space="0" w:color="auto"/>
      </w:divBdr>
    </w:div>
    <w:div w:id="386148813">
      <w:bodyDiv w:val="1"/>
      <w:marLeft w:val="0"/>
      <w:marRight w:val="0"/>
      <w:marTop w:val="0"/>
      <w:marBottom w:val="0"/>
      <w:divBdr>
        <w:top w:val="none" w:sz="0" w:space="0" w:color="auto"/>
        <w:left w:val="none" w:sz="0" w:space="0" w:color="auto"/>
        <w:bottom w:val="none" w:sz="0" w:space="0" w:color="auto"/>
        <w:right w:val="none" w:sz="0" w:space="0" w:color="auto"/>
      </w:divBdr>
    </w:div>
    <w:div w:id="532503383">
      <w:bodyDiv w:val="1"/>
      <w:marLeft w:val="0"/>
      <w:marRight w:val="0"/>
      <w:marTop w:val="0"/>
      <w:marBottom w:val="0"/>
      <w:divBdr>
        <w:top w:val="none" w:sz="0" w:space="0" w:color="auto"/>
        <w:left w:val="none" w:sz="0" w:space="0" w:color="auto"/>
        <w:bottom w:val="none" w:sz="0" w:space="0" w:color="auto"/>
        <w:right w:val="none" w:sz="0" w:space="0" w:color="auto"/>
      </w:divBdr>
    </w:div>
    <w:div w:id="568417763">
      <w:bodyDiv w:val="1"/>
      <w:marLeft w:val="0"/>
      <w:marRight w:val="0"/>
      <w:marTop w:val="0"/>
      <w:marBottom w:val="0"/>
      <w:divBdr>
        <w:top w:val="none" w:sz="0" w:space="0" w:color="auto"/>
        <w:left w:val="none" w:sz="0" w:space="0" w:color="auto"/>
        <w:bottom w:val="none" w:sz="0" w:space="0" w:color="auto"/>
        <w:right w:val="none" w:sz="0" w:space="0" w:color="auto"/>
      </w:divBdr>
      <w:divsChild>
        <w:div w:id="501553609">
          <w:marLeft w:val="0"/>
          <w:marRight w:val="0"/>
          <w:marTop w:val="0"/>
          <w:marBottom w:val="0"/>
          <w:divBdr>
            <w:top w:val="none" w:sz="0" w:space="0" w:color="auto"/>
            <w:left w:val="none" w:sz="0" w:space="0" w:color="auto"/>
            <w:bottom w:val="none" w:sz="0" w:space="0" w:color="auto"/>
            <w:right w:val="none" w:sz="0" w:space="0" w:color="auto"/>
          </w:divBdr>
          <w:divsChild>
            <w:div w:id="1839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0904">
      <w:bodyDiv w:val="1"/>
      <w:marLeft w:val="0"/>
      <w:marRight w:val="0"/>
      <w:marTop w:val="0"/>
      <w:marBottom w:val="0"/>
      <w:divBdr>
        <w:top w:val="none" w:sz="0" w:space="0" w:color="auto"/>
        <w:left w:val="none" w:sz="0" w:space="0" w:color="auto"/>
        <w:bottom w:val="none" w:sz="0" w:space="0" w:color="auto"/>
        <w:right w:val="none" w:sz="0" w:space="0" w:color="auto"/>
      </w:divBdr>
    </w:div>
    <w:div w:id="608007953">
      <w:bodyDiv w:val="1"/>
      <w:marLeft w:val="0"/>
      <w:marRight w:val="0"/>
      <w:marTop w:val="0"/>
      <w:marBottom w:val="0"/>
      <w:divBdr>
        <w:top w:val="none" w:sz="0" w:space="0" w:color="auto"/>
        <w:left w:val="none" w:sz="0" w:space="0" w:color="auto"/>
        <w:bottom w:val="none" w:sz="0" w:space="0" w:color="auto"/>
        <w:right w:val="none" w:sz="0" w:space="0" w:color="auto"/>
      </w:divBdr>
    </w:div>
    <w:div w:id="629284094">
      <w:bodyDiv w:val="1"/>
      <w:marLeft w:val="0"/>
      <w:marRight w:val="0"/>
      <w:marTop w:val="0"/>
      <w:marBottom w:val="0"/>
      <w:divBdr>
        <w:top w:val="none" w:sz="0" w:space="0" w:color="auto"/>
        <w:left w:val="none" w:sz="0" w:space="0" w:color="auto"/>
        <w:bottom w:val="none" w:sz="0" w:space="0" w:color="auto"/>
        <w:right w:val="none" w:sz="0" w:space="0" w:color="auto"/>
      </w:divBdr>
    </w:div>
    <w:div w:id="654139406">
      <w:bodyDiv w:val="1"/>
      <w:marLeft w:val="0"/>
      <w:marRight w:val="0"/>
      <w:marTop w:val="0"/>
      <w:marBottom w:val="0"/>
      <w:divBdr>
        <w:top w:val="none" w:sz="0" w:space="0" w:color="auto"/>
        <w:left w:val="none" w:sz="0" w:space="0" w:color="auto"/>
        <w:bottom w:val="none" w:sz="0" w:space="0" w:color="auto"/>
        <w:right w:val="none" w:sz="0" w:space="0" w:color="auto"/>
      </w:divBdr>
      <w:divsChild>
        <w:div w:id="1644386572">
          <w:marLeft w:val="0"/>
          <w:marRight w:val="0"/>
          <w:marTop w:val="0"/>
          <w:marBottom w:val="0"/>
          <w:divBdr>
            <w:top w:val="none" w:sz="0" w:space="0" w:color="auto"/>
            <w:left w:val="none" w:sz="0" w:space="0" w:color="auto"/>
            <w:bottom w:val="none" w:sz="0" w:space="0" w:color="auto"/>
            <w:right w:val="none" w:sz="0" w:space="0" w:color="auto"/>
          </w:divBdr>
          <w:divsChild>
            <w:div w:id="1279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934356">
      <w:bodyDiv w:val="1"/>
      <w:marLeft w:val="0"/>
      <w:marRight w:val="0"/>
      <w:marTop w:val="0"/>
      <w:marBottom w:val="0"/>
      <w:divBdr>
        <w:top w:val="none" w:sz="0" w:space="0" w:color="auto"/>
        <w:left w:val="none" w:sz="0" w:space="0" w:color="auto"/>
        <w:bottom w:val="none" w:sz="0" w:space="0" w:color="auto"/>
        <w:right w:val="none" w:sz="0" w:space="0" w:color="auto"/>
      </w:divBdr>
    </w:div>
    <w:div w:id="683482882">
      <w:bodyDiv w:val="1"/>
      <w:marLeft w:val="0"/>
      <w:marRight w:val="0"/>
      <w:marTop w:val="0"/>
      <w:marBottom w:val="0"/>
      <w:divBdr>
        <w:top w:val="none" w:sz="0" w:space="0" w:color="auto"/>
        <w:left w:val="none" w:sz="0" w:space="0" w:color="auto"/>
        <w:bottom w:val="none" w:sz="0" w:space="0" w:color="auto"/>
        <w:right w:val="none" w:sz="0" w:space="0" w:color="auto"/>
      </w:divBdr>
    </w:div>
    <w:div w:id="692390338">
      <w:bodyDiv w:val="1"/>
      <w:marLeft w:val="0"/>
      <w:marRight w:val="0"/>
      <w:marTop w:val="0"/>
      <w:marBottom w:val="0"/>
      <w:divBdr>
        <w:top w:val="none" w:sz="0" w:space="0" w:color="auto"/>
        <w:left w:val="none" w:sz="0" w:space="0" w:color="auto"/>
        <w:bottom w:val="none" w:sz="0" w:space="0" w:color="auto"/>
        <w:right w:val="none" w:sz="0" w:space="0" w:color="auto"/>
      </w:divBdr>
      <w:divsChild>
        <w:div w:id="1770395960">
          <w:marLeft w:val="0"/>
          <w:marRight w:val="0"/>
          <w:marTop w:val="0"/>
          <w:marBottom w:val="0"/>
          <w:divBdr>
            <w:top w:val="single" w:sz="2" w:space="0" w:color="4E4E4E"/>
            <w:left w:val="single" w:sz="2" w:space="0" w:color="4E4E4E"/>
            <w:bottom w:val="single" w:sz="2" w:space="8" w:color="4E4E4E"/>
            <w:right w:val="single" w:sz="2" w:space="0" w:color="4E4E4E"/>
          </w:divBdr>
          <w:divsChild>
            <w:div w:id="1790933050">
              <w:marLeft w:val="0"/>
              <w:marRight w:val="0"/>
              <w:marTop w:val="0"/>
              <w:marBottom w:val="0"/>
              <w:divBdr>
                <w:top w:val="single" w:sz="2" w:space="0" w:color="4E4E4E"/>
                <w:left w:val="single" w:sz="2" w:space="0" w:color="4E4E4E"/>
                <w:bottom w:val="single" w:sz="2" w:space="0" w:color="4E4E4E"/>
                <w:right w:val="single" w:sz="2" w:space="0" w:color="4E4E4E"/>
              </w:divBdr>
              <w:divsChild>
                <w:div w:id="753168168">
                  <w:marLeft w:val="0"/>
                  <w:marRight w:val="0"/>
                  <w:marTop w:val="0"/>
                  <w:marBottom w:val="0"/>
                  <w:divBdr>
                    <w:top w:val="single" w:sz="2" w:space="24" w:color="4E4E4E"/>
                    <w:left w:val="single" w:sz="2" w:space="0" w:color="4E4E4E"/>
                    <w:bottom w:val="single" w:sz="2" w:space="0" w:color="4E4E4E"/>
                    <w:right w:val="single" w:sz="2" w:space="0" w:color="4E4E4E"/>
                  </w:divBdr>
                  <w:divsChild>
                    <w:div w:id="249580771">
                      <w:marLeft w:val="0"/>
                      <w:marRight w:val="0"/>
                      <w:marTop w:val="0"/>
                      <w:marBottom w:val="0"/>
                      <w:divBdr>
                        <w:top w:val="single" w:sz="2" w:space="6" w:color="4E4E4E"/>
                        <w:left w:val="single" w:sz="2" w:space="0" w:color="4E4E4E"/>
                        <w:bottom w:val="single" w:sz="2" w:space="0" w:color="4E4E4E"/>
                        <w:right w:val="single" w:sz="2" w:space="0" w:color="4E4E4E"/>
                      </w:divBdr>
                      <w:divsChild>
                        <w:div w:id="1528106485">
                          <w:marLeft w:val="0"/>
                          <w:marRight w:val="0"/>
                          <w:marTop w:val="0"/>
                          <w:marBottom w:val="0"/>
                          <w:divBdr>
                            <w:top w:val="single" w:sz="2" w:space="0" w:color="4E4E4E"/>
                            <w:left w:val="single" w:sz="2" w:space="0" w:color="4E4E4E"/>
                            <w:bottom w:val="single" w:sz="2" w:space="0" w:color="4E4E4E"/>
                            <w:right w:val="single" w:sz="2" w:space="0" w:color="4E4E4E"/>
                          </w:divBdr>
                          <w:divsChild>
                            <w:div w:id="1300457355">
                              <w:marLeft w:val="0"/>
                              <w:marRight w:val="0"/>
                              <w:marTop w:val="0"/>
                              <w:marBottom w:val="180"/>
                              <w:divBdr>
                                <w:top w:val="single" w:sz="2" w:space="0" w:color="4E4E4E"/>
                                <w:left w:val="single" w:sz="2" w:space="0" w:color="4E4E4E"/>
                                <w:bottom w:val="single" w:sz="2" w:space="0" w:color="4E4E4E"/>
                                <w:right w:val="single" w:sz="2" w:space="0" w:color="4E4E4E"/>
                              </w:divBdr>
                              <w:divsChild>
                                <w:div w:id="2106151240">
                                  <w:marLeft w:val="0"/>
                                  <w:marRight w:val="0"/>
                                  <w:marTop w:val="0"/>
                                  <w:marBottom w:val="0"/>
                                  <w:divBdr>
                                    <w:top w:val="single" w:sz="2" w:space="0" w:color="4E4E4E"/>
                                    <w:left w:val="single" w:sz="2" w:space="0" w:color="4E4E4E"/>
                                    <w:bottom w:val="single" w:sz="2" w:space="0" w:color="4E4E4E"/>
                                    <w:right w:val="single" w:sz="2" w:space="0" w:color="4E4E4E"/>
                                  </w:divBdr>
                                  <w:divsChild>
                                    <w:div w:id="1968657304">
                                      <w:marLeft w:val="0"/>
                                      <w:marRight w:val="0"/>
                                      <w:marTop w:val="0"/>
                                      <w:marBottom w:val="0"/>
                                      <w:divBdr>
                                        <w:top w:val="single" w:sz="2" w:space="0" w:color="4E4E4E"/>
                                        <w:left w:val="single" w:sz="2" w:space="3" w:color="4E4E4E"/>
                                        <w:bottom w:val="single" w:sz="2" w:space="0" w:color="4E4E4E"/>
                                        <w:right w:val="single" w:sz="2" w:space="0" w:color="4E4E4E"/>
                                      </w:divBdr>
                                      <w:divsChild>
                                        <w:div w:id="911278944">
                                          <w:marLeft w:val="0"/>
                                          <w:marRight w:val="0"/>
                                          <w:marTop w:val="0"/>
                                          <w:marBottom w:val="0"/>
                                          <w:divBdr>
                                            <w:top w:val="single" w:sz="2" w:space="0" w:color="4E4E4E"/>
                                            <w:left w:val="single" w:sz="2" w:space="0" w:color="4E4E4E"/>
                                            <w:bottom w:val="single" w:sz="2" w:space="0" w:color="4E4E4E"/>
                                            <w:right w:val="single" w:sz="2" w:space="0" w:color="4E4E4E"/>
                                          </w:divBdr>
                                          <w:divsChild>
                                            <w:div w:id="649481853">
                                              <w:marLeft w:val="0"/>
                                              <w:marRight w:val="0"/>
                                              <w:marTop w:val="0"/>
                                              <w:marBottom w:val="0"/>
                                              <w:divBdr>
                                                <w:top w:val="single" w:sz="2" w:space="0" w:color="4E4E4E"/>
                                                <w:left w:val="single" w:sz="2" w:space="0" w:color="4E4E4E"/>
                                                <w:bottom w:val="single" w:sz="2" w:space="0" w:color="4E4E4E"/>
                                                <w:right w:val="single" w:sz="2" w:space="0" w:color="4E4E4E"/>
                                              </w:divBdr>
                                              <w:divsChild>
                                                <w:div w:id="929778374">
                                                  <w:marLeft w:val="0"/>
                                                  <w:marRight w:val="0"/>
                                                  <w:marTop w:val="0"/>
                                                  <w:marBottom w:val="0"/>
                                                  <w:divBdr>
                                                    <w:top w:val="single" w:sz="2" w:space="0" w:color="4E4E4E"/>
                                                    <w:left w:val="single" w:sz="2" w:space="0" w:color="4E4E4E"/>
                                                    <w:bottom w:val="single" w:sz="2" w:space="0" w:color="4E4E4E"/>
                                                    <w:right w:val="single" w:sz="2" w:space="0" w:color="4E4E4E"/>
                                                  </w:divBdr>
                                                  <w:divsChild>
                                                    <w:div w:id="613949894">
                                                      <w:marLeft w:val="0"/>
                                                      <w:marRight w:val="0"/>
                                                      <w:marTop w:val="0"/>
                                                      <w:marBottom w:val="0"/>
                                                      <w:divBdr>
                                                        <w:top w:val="single" w:sz="2" w:space="0" w:color="4E4E4E"/>
                                                        <w:left w:val="single" w:sz="2" w:space="0" w:color="4E4E4E"/>
                                                        <w:bottom w:val="single" w:sz="2" w:space="0" w:color="4E4E4E"/>
                                                        <w:right w:val="single" w:sz="2" w:space="0" w:color="4E4E4E"/>
                                                      </w:divBdr>
                                                      <w:divsChild>
                                                        <w:div w:id="1033920736">
                                                          <w:marLeft w:val="0"/>
                                                          <w:marRight w:val="0"/>
                                                          <w:marTop w:val="0"/>
                                                          <w:marBottom w:val="0"/>
                                                          <w:divBdr>
                                                            <w:top w:val="single" w:sz="2" w:space="0" w:color="4E4E4E"/>
                                                            <w:left w:val="single" w:sz="2" w:space="0" w:color="4E4E4E"/>
                                                            <w:bottom w:val="single" w:sz="2" w:space="0" w:color="4E4E4E"/>
                                                            <w:right w:val="single" w:sz="2" w:space="0" w:color="4E4E4E"/>
                                                          </w:divBdr>
                                                          <w:divsChild>
                                                            <w:div w:id="787744711">
                                                              <w:marLeft w:val="0"/>
                                                              <w:marRight w:val="0"/>
                                                              <w:marTop w:val="0"/>
                                                              <w:marBottom w:val="0"/>
                                                              <w:divBdr>
                                                                <w:top w:val="single" w:sz="2" w:space="0" w:color="4E4E4E"/>
                                                                <w:left w:val="single" w:sz="2" w:space="0" w:color="4E4E4E"/>
                                                                <w:bottom w:val="single" w:sz="2" w:space="0" w:color="4E4E4E"/>
                                                                <w:right w:val="single" w:sz="2" w:space="0" w:color="4E4E4E"/>
                                                              </w:divBdr>
                                                              <w:divsChild>
                                                                <w:div w:id="375279526">
                                                                  <w:marLeft w:val="0"/>
                                                                  <w:marRight w:val="0"/>
                                                                  <w:marTop w:val="0"/>
                                                                  <w:marBottom w:val="0"/>
                                                                  <w:divBdr>
                                                                    <w:top w:val="single" w:sz="2" w:space="0" w:color="4E4E4E"/>
                                                                    <w:left w:val="single" w:sz="2" w:space="0" w:color="4E4E4E"/>
                                                                    <w:bottom w:val="single" w:sz="2" w:space="0" w:color="4E4E4E"/>
                                                                    <w:right w:val="single" w:sz="2" w:space="0" w:color="4E4E4E"/>
                                                                  </w:divBdr>
                                                                  <w:divsChild>
                                                                    <w:div w:id="1855000949">
                                                                      <w:marLeft w:val="0"/>
                                                                      <w:marRight w:val="0"/>
                                                                      <w:marTop w:val="0"/>
                                                                      <w:marBottom w:val="0"/>
                                                                      <w:divBdr>
                                                                        <w:top w:val="single" w:sz="2" w:space="0" w:color="101828"/>
                                                                        <w:left w:val="single" w:sz="2" w:space="0" w:color="101828"/>
                                                                        <w:bottom w:val="single" w:sz="2" w:space="0" w:color="101828"/>
                                                                        <w:right w:val="single" w:sz="2" w:space="0" w:color="101828"/>
                                                                      </w:divBdr>
                                                                      <w:divsChild>
                                                                        <w:div w:id="147131379">
                                                                          <w:marLeft w:val="0"/>
                                                                          <w:marRight w:val="0"/>
                                                                          <w:marTop w:val="0"/>
                                                                          <w:marBottom w:val="0"/>
                                                                          <w:divBdr>
                                                                            <w:top w:val="single" w:sz="2" w:space="0" w:color="101828"/>
                                                                            <w:left w:val="single" w:sz="2" w:space="0" w:color="101828"/>
                                                                            <w:bottom w:val="single" w:sz="2" w:space="0" w:color="101828"/>
                                                                            <w:right w:val="single" w:sz="2" w:space="0" w:color="101828"/>
                                                                          </w:divBdr>
                                                                        </w:div>
                                                                      </w:divsChild>
                                                                    </w:div>
                                                                    <w:div w:id="1141925348">
                                                                      <w:marLeft w:val="0"/>
                                                                      <w:marRight w:val="0"/>
                                                                      <w:marTop w:val="0"/>
                                                                      <w:marBottom w:val="0"/>
                                                                      <w:divBdr>
                                                                        <w:top w:val="single" w:sz="2" w:space="0" w:color="101828"/>
                                                                        <w:left w:val="single" w:sz="2" w:space="0" w:color="101828"/>
                                                                        <w:bottom w:val="single" w:sz="2" w:space="0" w:color="101828"/>
                                                                        <w:right w:val="single" w:sz="2" w:space="0" w:color="101828"/>
                                                                      </w:divBdr>
                                                                      <w:divsChild>
                                                                        <w:div w:id="1429036394">
                                                                          <w:marLeft w:val="0"/>
                                                                          <w:marRight w:val="0"/>
                                                                          <w:marTop w:val="0"/>
                                                                          <w:marBottom w:val="0"/>
                                                                          <w:divBdr>
                                                                            <w:top w:val="single" w:sz="2" w:space="0" w:color="101828"/>
                                                                            <w:left w:val="single" w:sz="2" w:space="0" w:color="101828"/>
                                                                            <w:bottom w:val="single" w:sz="2" w:space="0" w:color="101828"/>
                                                                            <w:right w:val="single" w:sz="2" w:space="0" w:color="101828"/>
                                                                          </w:divBdr>
                                                                        </w:div>
                                                                      </w:divsChild>
                                                                    </w:div>
                                                                    <w:div w:id="853693869">
                                                                      <w:marLeft w:val="0"/>
                                                                      <w:marRight w:val="0"/>
                                                                      <w:marTop w:val="0"/>
                                                                      <w:marBottom w:val="0"/>
                                                                      <w:divBdr>
                                                                        <w:top w:val="single" w:sz="2" w:space="0" w:color="101828"/>
                                                                        <w:left w:val="single" w:sz="2" w:space="0" w:color="101828"/>
                                                                        <w:bottom w:val="single" w:sz="2" w:space="0" w:color="101828"/>
                                                                        <w:right w:val="single" w:sz="2" w:space="0" w:color="101828"/>
                                                                      </w:divBdr>
                                                                      <w:divsChild>
                                                                        <w:div w:id="1877348151">
                                                                          <w:marLeft w:val="0"/>
                                                                          <w:marRight w:val="0"/>
                                                                          <w:marTop w:val="0"/>
                                                                          <w:marBottom w:val="0"/>
                                                                          <w:divBdr>
                                                                            <w:top w:val="single" w:sz="2" w:space="0" w:color="101828"/>
                                                                            <w:left w:val="single" w:sz="2" w:space="0" w:color="101828"/>
                                                                            <w:bottom w:val="single" w:sz="2" w:space="0" w:color="101828"/>
                                                                            <w:right w:val="single" w:sz="2" w:space="0" w:color="101828"/>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91726712">
          <w:marLeft w:val="0"/>
          <w:marRight w:val="0"/>
          <w:marTop w:val="0"/>
          <w:marBottom w:val="0"/>
          <w:divBdr>
            <w:top w:val="single" w:sz="2" w:space="0" w:color="4E4E4E"/>
            <w:left w:val="single" w:sz="2" w:space="0" w:color="4E4E4E"/>
            <w:bottom w:val="single" w:sz="2" w:space="9" w:color="4E4E4E"/>
            <w:right w:val="single" w:sz="2" w:space="0" w:color="4E4E4E"/>
          </w:divBdr>
          <w:divsChild>
            <w:div w:id="1048913635">
              <w:marLeft w:val="0"/>
              <w:marRight w:val="0"/>
              <w:marTop w:val="0"/>
              <w:marBottom w:val="0"/>
              <w:divBdr>
                <w:top w:val="single" w:sz="2" w:space="0" w:color="4E4E4E"/>
                <w:left w:val="single" w:sz="2" w:space="0" w:color="4E4E4E"/>
                <w:bottom w:val="single" w:sz="2" w:space="0" w:color="4E4E4E"/>
                <w:right w:val="single" w:sz="2" w:space="0" w:color="4E4E4E"/>
              </w:divBdr>
              <w:divsChild>
                <w:div w:id="2036272270">
                  <w:marLeft w:val="0"/>
                  <w:marRight w:val="0"/>
                  <w:marTop w:val="0"/>
                  <w:marBottom w:val="0"/>
                  <w:divBdr>
                    <w:top w:val="single" w:sz="2" w:space="0" w:color="4E4E4E"/>
                    <w:left w:val="single" w:sz="2" w:space="0" w:color="4E4E4E"/>
                    <w:bottom w:val="single" w:sz="2" w:space="0" w:color="4E4E4E"/>
                    <w:right w:val="single" w:sz="2" w:space="0" w:color="4E4E4E"/>
                  </w:divBdr>
                  <w:divsChild>
                    <w:div w:id="1314800234">
                      <w:marLeft w:val="0"/>
                      <w:marRight w:val="0"/>
                      <w:marTop w:val="0"/>
                      <w:marBottom w:val="0"/>
                      <w:divBdr>
                        <w:top w:val="single" w:sz="2" w:space="0" w:color="4E4E4E"/>
                        <w:left w:val="single" w:sz="2" w:space="0" w:color="4E4E4E"/>
                        <w:bottom w:val="single" w:sz="2" w:space="0" w:color="4E4E4E"/>
                        <w:right w:val="single" w:sz="2" w:space="0" w:color="4E4E4E"/>
                      </w:divBdr>
                      <w:divsChild>
                        <w:div w:id="88353990">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 w:id="733241240">
      <w:bodyDiv w:val="1"/>
      <w:marLeft w:val="0"/>
      <w:marRight w:val="0"/>
      <w:marTop w:val="0"/>
      <w:marBottom w:val="0"/>
      <w:divBdr>
        <w:top w:val="none" w:sz="0" w:space="0" w:color="auto"/>
        <w:left w:val="none" w:sz="0" w:space="0" w:color="auto"/>
        <w:bottom w:val="none" w:sz="0" w:space="0" w:color="auto"/>
        <w:right w:val="none" w:sz="0" w:space="0" w:color="auto"/>
      </w:divBdr>
    </w:div>
    <w:div w:id="771432574">
      <w:bodyDiv w:val="1"/>
      <w:marLeft w:val="0"/>
      <w:marRight w:val="0"/>
      <w:marTop w:val="0"/>
      <w:marBottom w:val="0"/>
      <w:divBdr>
        <w:top w:val="none" w:sz="0" w:space="0" w:color="auto"/>
        <w:left w:val="none" w:sz="0" w:space="0" w:color="auto"/>
        <w:bottom w:val="none" w:sz="0" w:space="0" w:color="auto"/>
        <w:right w:val="none" w:sz="0" w:space="0" w:color="auto"/>
      </w:divBdr>
    </w:div>
    <w:div w:id="774246594">
      <w:bodyDiv w:val="1"/>
      <w:marLeft w:val="0"/>
      <w:marRight w:val="0"/>
      <w:marTop w:val="0"/>
      <w:marBottom w:val="0"/>
      <w:divBdr>
        <w:top w:val="none" w:sz="0" w:space="0" w:color="auto"/>
        <w:left w:val="none" w:sz="0" w:space="0" w:color="auto"/>
        <w:bottom w:val="none" w:sz="0" w:space="0" w:color="auto"/>
        <w:right w:val="none" w:sz="0" w:space="0" w:color="auto"/>
      </w:divBdr>
    </w:div>
    <w:div w:id="778335455">
      <w:bodyDiv w:val="1"/>
      <w:marLeft w:val="0"/>
      <w:marRight w:val="0"/>
      <w:marTop w:val="0"/>
      <w:marBottom w:val="0"/>
      <w:divBdr>
        <w:top w:val="none" w:sz="0" w:space="0" w:color="auto"/>
        <w:left w:val="none" w:sz="0" w:space="0" w:color="auto"/>
        <w:bottom w:val="none" w:sz="0" w:space="0" w:color="auto"/>
        <w:right w:val="none" w:sz="0" w:space="0" w:color="auto"/>
      </w:divBdr>
    </w:div>
    <w:div w:id="787045581">
      <w:bodyDiv w:val="1"/>
      <w:marLeft w:val="0"/>
      <w:marRight w:val="0"/>
      <w:marTop w:val="0"/>
      <w:marBottom w:val="0"/>
      <w:divBdr>
        <w:top w:val="none" w:sz="0" w:space="0" w:color="auto"/>
        <w:left w:val="none" w:sz="0" w:space="0" w:color="auto"/>
        <w:bottom w:val="none" w:sz="0" w:space="0" w:color="auto"/>
        <w:right w:val="none" w:sz="0" w:space="0" w:color="auto"/>
      </w:divBdr>
    </w:div>
    <w:div w:id="805195004">
      <w:bodyDiv w:val="1"/>
      <w:marLeft w:val="0"/>
      <w:marRight w:val="0"/>
      <w:marTop w:val="0"/>
      <w:marBottom w:val="0"/>
      <w:divBdr>
        <w:top w:val="none" w:sz="0" w:space="0" w:color="auto"/>
        <w:left w:val="none" w:sz="0" w:space="0" w:color="auto"/>
        <w:bottom w:val="none" w:sz="0" w:space="0" w:color="auto"/>
        <w:right w:val="none" w:sz="0" w:space="0" w:color="auto"/>
      </w:divBdr>
    </w:div>
    <w:div w:id="809059554">
      <w:bodyDiv w:val="1"/>
      <w:marLeft w:val="0"/>
      <w:marRight w:val="0"/>
      <w:marTop w:val="0"/>
      <w:marBottom w:val="0"/>
      <w:divBdr>
        <w:top w:val="none" w:sz="0" w:space="0" w:color="auto"/>
        <w:left w:val="none" w:sz="0" w:space="0" w:color="auto"/>
        <w:bottom w:val="none" w:sz="0" w:space="0" w:color="auto"/>
        <w:right w:val="none" w:sz="0" w:space="0" w:color="auto"/>
      </w:divBdr>
    </w:div>
    <w:div w:id="863320975">
      <w:bodyDiv w:val="1"/>
      <w:marLeft w:val="0"/>
      <w:marRight w:val="0"/>
      <w:marTop w:val="0"/>
      <w:marBottom w:val="0"/>
      <w:divBdr>
        <w:top w:val="none" w:sz="0" w:space="0" w:color="auto"/>
        <w:left w:val="none" w:sz="0" w:space="0" w:color="auto"/>
        <w:bottom w:val="none" w:sz="0" w:space="0" w:color="auto"/>
        <w:right w:val="none" w:sz="0" w:space="0" w:color="auto"/>
      </w:divBdr>
      <w:divsChild>
        <w:div w:id="1218660361">
          <w:marLeft w:val="0"/>
          <w:marRight w:val="0"/>
          <w:marTop w:val="0"/>
          <w:marBottom w:val="0"/>
          <w:divBdr>
            <w:top w:val="none" w:sz="0" w:space="0" w:color="auto"/>
            <w:left w:val="none" w:sz="0" w:space="0" w:color="auto"/>
            <w:bottom w:val="none" w:sz="0" w:space="0" w:color="auto"/>
            <w:right w:val="none" w:sz="0" w:space="0" w:color="auto"/>
          </w:divBdr>
          <w:divsChild>
            <w:div w:id="16455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3079">
      <w:bodyDiv w:val="1"/>
      <w:marLeft w:val="0"/>
      <w:marRight w:val="0"/>
      <w:marTop w:val="0"/>
      <w:marBottom w:val="0"/>
      <w:divBdr>
        <w:top w:val="none" w:sz="0" w:space="0" w:color="auto"/>
        <w:left w:val="none" w:sz="0" w:space="0" w:color="auto"/>
        <w:bottom w:val="none" w:sz="0" w:space="0" w:color="auto"/>
        <w:right w:val="none" w:sz="0" w:space="0" w:color="auto"/>
      </w:divBdr>
      <w:divsChild>
        <w:div w:id="355352192">
          <w:marLeft w:val="0"/>
          <w:marRight w:val="0"/>
          <w:marTop w:val="0"/>
          <w:marBottom w:val="0"/>
          <w:divBdr>
            <w:top w:val="none" w:sz="0" w:space="0" w:color="auto"/>
            <w:left w:val="none" w:sz="0" w:space="0" w:color="auto"/>
            <w:bottom w:val="none" w:sz="0" w:space="0" w:color="auto"/>
            <w:right w:val="none" w:sz="0" w:space="0" w:color="auto"/>
          </w:divBdr>
          <w:divsChild>
            <w:div w:id="4425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3799">
      <w:bodyDiv w:val="1"/>
      <w:marLeft w:val="0"/>
      <w:marRight w:val="0"/>
      <w:marTop w:val="0"/>
      <w:marBottom w:val="0"/>
      <w:divBdr>
        <w:top w:val="none" w:sz="0" w:space="0" w:color="auto"/>
        <w:left w:val="none" w:sz="0" w:space="0" w:color="auto"/>
        <w:bottom w:val="none" w:sz="0" w:space="0" w:color="auto"/>
        <w:right w:val="none" w:sz="0" w:space="0" w:color="auto"/>
      </w:divBdr>
    </w:div>
    <w:div w:id="982926717">
      <w:bodyDiv w:val="1"/>
      <w:marLeft w:val="0"/>
      <w:marRight w:val="0"/>
      <w:marTop w:val="0"/>
      <w:marBottom w:val="0"/>
      <w:divBdr>
        <w:top w:val="none" w:sz="0" w:space="0" w:color="auto"/>
        <w:left w:val="none" w:sz="0" w:space="0" w:color="auto"/>
        <w:bottom w:val="none" w:sz="0" w:space="0" w:color="auto"/>
        <w:right w:val="none" w:sz="0" w:space="0" w:color="auto"/>
      </w:divBdr>
    </w:div>
    <w:div w:id="1002970671">
      <w:bodyDiv w:val="1"/>
      <w:marLeft w:val="0"/>
      <w:marRight w:val="0"/>
      <w:marTop w:val="0"/>
      <w:marBottom w:val="0"/>
      <w:divBdr>
        <w:top w:val="none" w:sz="0" w:space="0" w:color="auto"/>
        <w:left w:val="none" w:sz="0" w:space="0" w:color="auto"/>
        <w:bottom w:val="none" w:sz="0" w:space="0" w:color="auto"/>
        <w:right w:val="none" w:sz="0" w:space="0" w:color="auto"/>
      </w:divBdr>
    </w:div>
    <w:div w:id="1060597099">
      <w:bodyDiv w:val="1"/>
      <w:marLeft w:val="0"/>
      <w:marRight w:val="0"/>
      <w:marTop w:val="0"/>
      <w:marBottom w:val="0"/>
      <w:divBdr>
        <w:top w:val="none" w:sz="0" w:space="0" w:color="auto"/>
        <w:left w:val="none" w:sz="0" w:space="0" w:color="auto"/>
        <w:bottom w:val="none" w:sz="0" w:space="0" w:color="auto"/>
        <w:right w:val="none" w:sz="0" w:space="0" w:color="auto"/>
      </w:divBdr>
      <w:divsChild>
        <w:div w:id="812940618">
          <w:marLeft w:val="660"/>
          <w:marRight w:val="660"/>
          <w:marTop w:val="0"/>
          <w:marBottom w:val="360"/>
          <w:divBdr>
            <w:top w:val="none" w:sz="0" w:space="0" w:color="auto"/>
            <w:left w:val="none" w:sz="0" w:space="0" w:color="auto"/>
            <w:bottom w:val="none" w:sz="0" w:space="0" w:color="auto"/>
            <w:right w:val="none" w:sz="0" w:space="0" w:color="auto"/>
          </w:divBdr>
          <w:divsChild>
            <w:div w:id="1921209024">
              <w:marLeft w:val="0"/>
              <w:marRight w:val="0"/>
              <w:marTop w:val="0"/>
              <w:marBottom w:val="0"/>
              <w:divBdr>
                <w:top w:val="none" w:sz="0" w:space="0" w:color="auto"/>
                <w:left w:val="none" w:sz="0" w:space="0" w:color="auto"/>
                <w:bottom w:val="none" w:sz="0" w:space="0" w:color="auto"/>
                <w:right w:val="none" w:sz="0" w:space="0" w:color="auto"/>
              </w:divBdr>
              <w:divsChild>
                <w:div w:id="660542935">
                  <w:marLeft w:val="0"/>
                  <w:marRight w:val="0"/>
                  <w:marTop w:val="0"/>
                  <w:marBottom w:val="0"/>
                  <w:divBdr>
                    <w:top w:val="none" w:sz="0" w:space="0" w:color="auto"/>
                    <w:left w:val="none" w:sz="0" w:space="0" w:color="auto"/>
                    <w:bottom w:val="none" w:sz="0" w:space="0" w:color="auto"/>
                    <w:right w:val="none" w:sz="0" w:space="0" w:color="auto"/>
                  </w:divBdr>
                  <w:divsChild>
                    <w:div w:id="102748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192992">
      <w:bodyDiv w:val="1"/>
      <w:marLeft w:val="0"/>
      <w:marRight w:val="0"/>
      <w:marTop w:val="0"/>
      <w:marBottom w:val="0"/>
      <w:divBdr>
        <w:top w:val="none" w:sz="0" w:space="0" w:color="auto"/>
        <w:left w:val="none" w:sz="0" w:space="0" w:color="auto"/>
        <w:bottom w:val="none" w:sz="0" w:space="0" w:color="auto"/>
        <w:right w:val="none" w:sz="0" w:space="0" w:color="auto"/>
      </w:divBdr>
    </w:div>
    <w:div w:id="1112437638">
      <w:bodyDiv w:val="1"/>
      <w:marLeft w:val="0"/>
      <w:marRight w:val="0"/>
      <w:marTop w:val="0"/>
      <w:marBottom w:val="0"/>
      <w:divBdr>
        <w:top w:val="none" w:sz="0" w:space="0" w:color="auto"/>
        <w:left w:val="none" w:sz="0" w:space="0" w:color="auto"/>
        <w:bottom w:val="none" w:sz="0" w:space="0" w:color="auto"/>
        <w:right w:val="none" w:sz="0" w:space="0" w:color="auto"/>
      </w:divBdr>
    </w:div>
    <w:div w:id="1119958954">
      <w:bodyDiv w:val="1"/>
      <w:marLeft w:val="0"/>
      <w:marRight w:val="0"/>
      <w:marTop w:val="0"/>
      <w:marBottom w:val="0"/>
      <w:divBdr>
        <w:top w:val="none" w:sz="0" w:space="0" w:color="auto"/>
        <w:left w:val="none" w:sz="0" w:space="0" w:color="auto"/>
        <w:bottom w:val="none" w:sz="0" w:space="0" w:color="auto"/>
        <w:right w:val="none" w:sz="0" w:space="0" w:color="auto"/>
      </w:divBdr>
      <w:divsChild>
        <w:div w:id="647248532">
          <w:marLeft w:val="0"/>
          <w:marRight w:val="0"/>
          <w:marTop w:val="0"/>
          <w:marBottom w:val="0"/>
          <w:divBdr>
            <w:top w:val="none" w:sz="0" w:space="0" w:color="auto"/>
            <w:left w:val="none" w:sz="0" w:space="0" w:color="auto"/>
            <w:bottom w:val="none" w:sz="0" w:space="0" w:color="auto"/>
            <w:right w:val="none" w:sz="0" w:space="0" w:color="auto"/>
          </w:divBdr>
          <w:divsChild>
            <w:div w:id="99202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7754">
      <w:bodyDiv w:val="1"/>
      <w:marLeft w:val="0"/>
      <w:marRight w:val="0"/>
      <w:marTop w:val="0"/>
      <w:marBottom w:val="0"/>
      <w:divBdr>
        <w:top w:val="none" w:sz="0" w:space="0" w:color="auto"/>
        <w:left w:val="none" w:sz="0" w:space="0" w:color="auto"/>
        <w:bottom w:val="none" w:sz="0" w:space="0" w:color="auto"/>
        <w:right w:val="none" w:sz="0" w:space="0" w:color="auto"/>
      </w:divBdr>
      <w:divsChild>
        <w:div w:id="659773449">
          <w:marLeft w:val="660"/>
          <w:marRight w:val="660"/>
          <w:marTop w:val="0"/>
          <w:marBottom w:val="360"/>
          <w:divBdr>
            <w:top w:val="none" w:sz="0" w:space="0" w:color="auto"/>
            <w:left w:val="none" w:sz="0" w:space="0" w:color="auto"/>
            <w:bottom w:val="none" w:sz="0" w:space="0" w:color="auto"/>
            <w:right w:val="none" w:sz="0" w:space="0" w:color="auto"/>
          </w:divBdr>
          <w:divsChild>
            <w:div w:id="1213274595">
              <w:marLeft w:val="0"/>
              <w:marRight w:val="0"/>
              <w:marTop w:val="0"/>
              <w:marBottom w:val="0"/>
              <w:divBdr>
                <w:top w:val="none" w:sz="0" w:space="0" w:color="auto"/>
                <w:left w:val="none" w:sz="0" w:space="0" w:color="auto"/>
                <w:bottom w:val="none" w:sz="0" w:space="0" w:color="auto"/>
                <w:right w:val="none" w:sz="0" w:space="0" w:color="auto"/>
              </w:divBdr>
              <w:divsChild>
                <w:div w:id="1243445455">
                  <w:marLeft w:val="0"/>
                  <w:marRight w:val="0"/>
                  <w:marTop w:val="0"/>
                  <w:marBottom w:val="0"/>
                  <w:divBdr>
                    <w:top w:val="none" w:sz="0" w:space="0" w:color="auto"/>
                    <w:left w:val="none" w:sz="0" w:space="0" w:color="auto"/>
                    <w:bottom w:val="none" w:sz="0" w:space="0" w:color="auto"/>
                    <w:right w:val="none" w:sz="0" w:space="0" w:color="auto"/>
                  </w:divBdr>
                  <w:divsChild>
                    <w:div w:id="16757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3414">
      <w:bodyDiv w:val="1"/>
      <w:marLeft w:val="0"/>
      <w:marRight w:val="0"/>
      <w:marTop w:val="0"/>
      <w:marBottom w:val="0"/>
      <w:divBdr>
        <w:top w:val="none" w:sz="0" w:space="0" w:color="auto"/>
        <w:left w:val="none" w:sz="0" w:space="0" w:color="auto"/>
        <w:bottom w:val="none" w:sz="0" w:space="0" w:color="auto"/>
        <w:right w:val="none" w:sz="0" w:space="0" w:color="auto"/>
      </w:divBdr>
    </w:div>
    <w:div w:id="1157723623">
      <w:bodyDiv w:val="1"/>
      <w:marLeft w:val="0"/>
      <w:marRight w:val="0"/>
      <w:marTop w:val="0"/>
      <w:marBottom w:val="0"/>
      <w:divBdr>
        <w:top w:val="none" w:sz="0" w:space="0" w:color="auto"/>
        <w:left w:val="none" w:sz="0" w:space="0" w:color="auto"/>
        <w:bottom w:val="none" w:sz="0" w:space="0" w:color="auto"/>
        <w:right w:val="none" w:sz="0" w:space="0" w:color="auto"/>
      </w:divBdr>
    </w:div>
    <w:div w:id="1160584527">
      <w:bodyDiv w:val="1"/>
      <w:marLeft w:val="0"/>
      <w:marRight w:val="0"/>
      <w:marTop w:val="0"/>
      <w:marBottom w:val="0"/>
      <w:divBdr>
        <w:top w:val="none" w:sz="0" w:space="0" w:color="auto"/>
        <w:left w:val="none" w:sz="0" w:space="0" w:color="auto"/>
        <w:bottom w:val="none" w:sz="0" w:space="0" w:color="auto"/>
        <w:right w:val="none" w:sz="0" w:space="0" w:color="auto"/>
      </w:divBdr>
    </w:div>
    <w:div w:id="1168132678">
      <w:bodyDiv w:val="1"/>
      <w:marLeft w:val="0"/>
      <w:marRight w:val="0"/>
      <w:marTop w:val="0"/>
      <w:marBottom w:val="0"/>
      <w:divBdr>
        <w:top w:val="none" w:sz="0" w:space="0" w:color="auto"/>
        <w:left w:val="none" w:sz="0" w:space="0" w:color="auto"/>
        <w:bottom w:val="none" w:sz="0" w:space="0" w:color="auto"/>
        <w:right w:val="none" w:sz="0" w:space="0" w:color="auto"/>
      </w:divBdr>
    </w:div>
    <w:div w:id="1256128771">
      <w:bodyDiv w:val="1"/>
      <w:marLeft w:val="0"/>
      <w:marRight w:val="0"/>
      <w:marTop w:val="0"/>
      <w:marBottom w:val="0"/>
      <w:divBdr>
        <w:top w:val="none" w:sz="0" w:space="0" w:color="auto"/>
        <w:left w:val="none" w:sz="0" w:space="0" w:color="auto"/>
        <w:bottom w:val="none" w:sz="0" w:space="0" w:color="auto"/>
        <w:right w:val="none" w:sz="0" w:space="0" w:color="auto"/>
      </w:divBdr>
    </w:div>
    <w:div w:id="1272318129">
      <w:bodyDiv w:val="1"/>
      <w:marLeft w:val="0"/>
      <w:marRight w:val="0"/>
      <w:marTop w:val="0"/>
      <w:marBottom w:val="0"/>
      <w:divBdr>
        <w:top w:val="none" w:sz="0" w:space="0" w:color="auto"/>
        <w:left w:val="none" w:sz="0" w:space="0" w:color="auto"/>
        <w:bottom w:val="none" w:sz="0" w:space="0" w:color="auto"/>
        <w:right w:val="none" w:sz="0" w:space="0" w:color="auto"/>
      </w:divBdr>
    </w:div>
    <w:div w:id="1344864627">
      <w:bodyDiv w:val="1"/>
      <w:marLeft w:val="0"/>
      <w:marRight w:val="0"/>
      <w:marTop w:val="0"/>
      <w:marBottom w:val="0"/>
      <w:divBdr>
        <w:top w:val="none" w:sz="0" w:space="0" w:color="auto"/>
        <w:left w:val="none" w:sz="0" w:space="0" w:color="auto"/>
        <w:bottom w:val="none" w:sz="0" w:space="0" w:color="auto"/>
        <w:right w:val="none" w:sz="0" w:space="0" w:color="auto"/>
      </w:divBdr>
    </w:div>
    <w:div w:id="1364093149">
      <w:bodyDiv w:val="1"/>
      <w:marLeft w:val="0"/>
      <w:marRight w:val="0"/>
      <w:marTop w:val="0"/>
      <w:marBottom w:val="0"/>
      <w:divBdr>
        <w:top w:val="none" w:sz="0" w:space="0" w:color="auto"/>
        <w:left w:val="none" w:sz="0" w:space="0" w:color="auto"/>
        <w:bottom w:val="none" w:sz="0" w:space="0" w:color="auto"/>
        <w:right w:val="none" w:sz="0" w:space="0" w:color="auto"/>
      </w:divBdr>
    </w:div>
    <w:div w:id="1368792684">
      <w:bodyDiv w:val="1"/>
      <w:marLeft w:val="0"/>
      <w:marRight w:val="0"/>
      <w:marTop w:val="0"/>
      <w:marBottom w:val="0"/>
      <w:divBdr>
        <w:top w:val="none" w:sz="0" w:space="0" w:color="auto"/>
        <w:left w:val="none" w:sz="0" w:space="0" w:color="auto"/>
        <w:bottom w:val="none" w:sz="0" w:space="0" w:color="auto"/>
        <w:right w:val="none" w:sz="0" w:space="0" w:color="auto"/>
      </w:divBdr>
    </w:div>
    <w:div w:id="1381900798">
      <w:bodyDiv w:val="1"/>
      <w:marLeft w:val="0"/>
      <w:marRight w:val="0"/>
      <w:marTop w:val="0"/>
      <w:marBottom w:val="0"/>
      <w:divBdr>
        <w:top w:val="none" w:sz="0" w:space="0" w:color="auto"/>
        <w:left w:val="none" w:sz="0" w:space="0" w:color="auto"/>
        <w:bottom w:val="none" w:sz="0" w:space="0" w:color="auto"/>
        <w:right w:val="none" w:sz="0" w:space="0" w:color="auto"/>
      </w:divBdr>
    </w:div>
    <w:div w:id="1385526082">
      <w:bodyDiv w:val="1"/>
      <w:marLeft w:val="0"/>
      <w:marRight w:val="0"/>
      <w:marTop w:val="0"/>
      <w:marBottom w:val="0"/>
      <w:divBdr>
        <w:top w:val="none" w:sz="0" w:space="0" w:color="auto"/>
        <w:left w:val="none" w:sz="0" w:space="0" w:color="auto"/>
        <w:bottom w:val="none" w:sz="0" w:space="0" w:color="auto"/>
        <w:right w:val="none" w:sz="0" w:space="0" w:color="auto"/>
      </w:divBdr>
      <w:divsChild>
        <w:div w:id="1987321259">
          <w:marLeft w:val="660"/>
          <w:marRight w:val="660"/>
          <w:marTop w:val="0"/>
          <w:marBottom w:val="360"/>
          <w:divBdr>
            <w:top w:val="none" w:sz="0" w:space="0" w:color="auto"/>
            <w:left w:val="none" w:sz="0" w:space="0" w:color="auto"/>
            <w:bottom w:val="none" w:sz="0" w:space="0" w:color="auto"/>
            <w:right w:val="none" w:sz="0" w:space="0" w:color="auto"/>
          </w:divBdr>
          <w:divsChild>
            <w:div w:id="803354314">
              <w:marLeft w:val="0"/>
              <w:marRight w:val="0"/>
              <w:marTop w:val="0"/>
              <w:marBottom w:val="0"/>
              <w:divBdr>
                <w:top w:val="none" w:sz="0" w:space="0" w:color="auto"/>
                <w:left w:val="none" w:sz="0" w:space="0" w:color="auto"/>
                <w:bottom w:val="none" w:sz="0" w:space="0" w:color="auto"/>
                <w:right w:val="none" w:sz="0" w:space="0" w:color="auto"/>
              </w:divBdr>
              <w:divsChild>
                <w:div w:id="78451704">
                  <w:marLeft w:val="0"/>
                  <w:marRight w:val="0"/>
                  <w:marTop w:val="0"/>
                  <w:marBottom w:val="0"/>
                  <w:divBdr>
                    <w:top w:val="none" w:sz="0" w:space="0" w:color="auto"/>
                    <w:left w:val="none" w:sz="0" w:space="0" w:color="auto"/>
                    <w:bottom w:val="none" w:sz="0" w:space="0" w:color="auto"/>
                    <w:right w:val="none" w:sz="0" w:space="0" w:color="auto"/>
                  </w:divBdr>
                  <w:divsChild>
                    <w:div w:id="10787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947957">
      <w:bodyDiv w:val="1"/>
      <w:marLeft w:val="0"/>
      <w:marRight w:val="0"/>
      <w:marTop w:val="0"/>
      <w:marBottom w:val="0"/>
      <w:divBdr>
        <w:top w:val="none" w:sz="0" w:space="0" w:color="auto"/>
        <w:left w:val="none" w:sz="0" w:space="0" w:color="auto"/>
        <w:bottom w:val="none" w:sz="0" w:space="0" w:color="auto"/>
        <w:right w:val="none" w:sz="0" w:space="0" w:color="auto"/>
      </w:divBdr>
    </w:div>
    <w:div w:id="1479110784">
      <w:bodyDiv w:val="1"/>
      <w:marLeft w:val="0"/>
      <w:marRight w:val="0"/>
      <w:marTop w:val="0"/>
      <w:marBottom w:val="0"/>
      <w:divBdr>
        <w:top w:val="none" w:sz="0" w:space="0" w:color="auto"/>
        <w:left w:val="none" w:sz="0" w:space="0" w:color="auto"/>
        <w:bottom w:val="none" w:sz="0" w:space="0" w:color="auto"/>
        <w:right w:val="none" w:sz="0" w:space="0" w:color="auto"/>
      </w:divBdr>
      <w:divsChild>
        <w:div w:id="1837304724">
          <w:marLeft w:val="660"/>
          <w:marRight w:val="660"/>
          <w:marTop w:val="0"/>
          <w:marBottom w:val="360"/>
          <w:divBdr>
            <w:top w:val="none" w:sz="0" w:space="0" w:color="auto"/>
            <w:left w:val="none" w:sz="0" w:space="0" w:color="auto"/>
            <w:bottom w:val="none" w:sz="0" w:space="0" w:color="auto"/>
            <w:right w:val="none" w:sz="0" w:space="0" w:color="auto"/>
          </w:divBdr>
          <w:divsChild>
            <w:div w:id="770010536">
              <w:marLeft w:val="0"/>
              <w:marRight w:val="0"/>
              <w:marTop w:val="0"/>
              <w:marBottom w:val="0"/>
              <w:divBdr>
                <w:top w:val="none" w:sz="0" w:space="0" w:color="auto"/>
                <w:left w:val="none" w:sz="0" w:space="0" w:color="auto"/>
                <w:bottom w:val="none" w:sz="0" w:space="0" w:color="auto"/>
                <w:right w:val="none" w:sz="0" w:space="0" w:color="auto"/>
              </w:divBdr>
              <w:divsChild>
                <w:div w:id="532500370">
                  <w:marLeft w:val="0"/>
                  <w:marRight w:val="0"/>
                  <w:marTop w:val="0"/>
                  <w:marBottom w:val="0"/>
                  <w:divBdr>
                    <w:top w:val="none" w:sz="0" w:space="0" w:color="auto"/>
                    <w:left w:val="none" w:sz="0" w:space="0" w:color="auto"/>
                    <w:bottom w:val="none" w:sz="0" w:space="0" w:color="auto"/>
                    <w:right w:val="none" w:sz="0" w:space="0" w:color="auto"/>
                  </w:divBdr>
                  <w:divsChild>
                    <w:div w:id="229775532">
                      <w:marLeft w:val="0"/>
                      <w:marRight w:val="0"/>
                      <w:marTop w:val="0"/>
                      <w:marBottom w:val="0"/>
                      <w:divBdr>
                        <w:top w:val="none" w:sz="0" w:space="0" w:color="auto"/>
                        <w:left w:val="none" w:sz="0" w:space="0" w:color="auto"/>
                        <w:bottom w:val="none" w:sz="0" w:space="0" w:color="auto"/>
                        <w:right w:val="none" w:sz="0" w:space="0" w:color="auto"/>
                      </w:divBdr>
                      <w:divsChild>
                        <w:div w:id="5227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272103">
      <w:bodyDiv w:val="1"/>
      <w:marLeft w:val="0"/>
      <w:marRight w:val="0"/>
      <w:marTop w:val="0"/>
      <w:marBottom w:val="0"/>
      <w:divBdr>
        <w:top w:val="none" w:sz="0" w:space="0" w:color="auto"/>
        <w:left w:val="none" w:sz="0" w:space="0" w:color="auto"/>
        <w:bottom w:val="none" w:sz="0" w:space="0" w:color="auto"/>
        <w:right w:val="none" w:sz="0" w:space="0" w:color="auto"/>
      </w:divBdr>
    </w:div>
    <w:div w:id="1547638081">
      <w:bodyDiv w:val="1"/>
      <w:marLeft w:val="0"/>
      <w:marRight w:val="0"/>
      <w:marTop w:val="0"/>
      <w:marBottom w:val="0"/>
      <w:divBdr>
        <w:top w:val="none" w:sz="0" w:space="0" w:color="auto"/>
        <w:left w:val="none" w:sz="0" w:space="0" w:color="auto"/>
        <w:bottom w:val="none" w:sz="0" w:space="0" w:color="auto"/>
        <w:right w:val="none" w:sz="0" w:space="0" w:color="auto"/>
      </w:divBdr>
    </w:div>
    <w:div w:id="1561744054">
      <w:bodyDiv w:val="1"/>
      <w:marLeft w:val="0"/>
      <w:marRight w:val="0"/>
      <w:marTop w:val="0"/>
      <w:marBottom w:val="0"/>
      <w:divBdr>
        <w:top w:val="none" w:sz="0" w:space="0" w:color="auto"/>
        <w:left w:val="none" w:sz="0" w:space="0" w:color="auto"/>
        <w:bottom w:val="none" w:sz="0" w:space="0" w:color="auto"/>
        <w:right w:val="none" w:sz="0" w:space="0" w:color="auto"/>
      </w:divBdr>
    </w:div>
    <w:div w:id="1640304450">
      <w:bodyDiv w:val="1"/>
      <w:marLeft w:val="0"/>
      <w:marRight w:val="0"/>
      <w:marTop w:val="0"/>
      <w:marBottom w:val="0"/>
      <w:divBdr>
        <w:top w:val="none" w:sz="0" w:space="0" w:color="auto"/>
        <w:left w:val="none" w:sz="0" w:space="0" w:color="auto"/>
        <w:bottom w:val="none" w:sz="0" w:space="0" w:color="auto"/>
        <w:right w:val="none" w:sz="0" w:space="0" w:color="auto"/>
      </w:divBdr>
      <w:divsChild>
        <w:div w:id="241334763">
          <w:marLeft w:val="0"/>
          <w:marRight w:val="0"/>
          <w:marTop w:val="0"/>
          <w:marBottom w:val="0"/>
          <w:divBdr>
            <w:top w:val="none" w:sz="0" w:space="0" w:color="auto"/>
            <w:left w:val="none" w:sz="0" w:space="0" w:color="auto"/>
            <w:bottom w:val="none" w:sz="0" w:space="0" w:color="auto"/>
            <w:right w:val="none" w:sz="0" w:space="0" w:color="auto"/>
          </w:divBdr>
          <w:divsChild>
            <w:div w:id="15013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8953">
      <w:bodyDiv w:val="1"/>
      <w:marLeft w:val="0"/>
      <w:marRight w:val="0"/>
      <w:marTop w:val="0"/>
      <w:marBottom w:val="0"/>
      <w:divBdr>
        <w:top w:val="none" w:sz="0" w:space="0" w:color="auto"/>
        <w:left w:val="none" w:sz="0" w:space="0" w:color="auto"/>
        <w:bottom w:val="none" w:sz="0" w:space="0" w:color="auto"/>
        <w:right w:val="none" w:sz="0" w:space="0" w:color="auto"/>
      </w:divBdr>
    </w:div>
    <w:div w:id="1718159611">
      <w:bodyDiv w:val="1"/>
      <w:marLeft w:val="0"/>
      <w:marRight w:val="0"/>
      <w:marTop w:val="0"/>
      <w:marBottom w:val="0"/>
      <w:divBdr>
        <w:top w:val="none" w:sz="0" w:space="0" w:color="auto"/>
        <w:left w:val="none" w:sz="0" w:space="0" w:color="auto"/>
        <w:bottom w:val="none" w:sz="0" w:space="0" w:color="auto"/>
        <w:right w:val="none" w:sz="0" w:space="0" w:color="auto"/>
      </w:divBdr>
      <w:divsChild>
        <w:div w:id="658928149">
          <w:marLeft w:val="660"/>
          <w:marRight w:val="660"/>
          <w:marTop w:val="0"/>
          <w:marBottom w:val="360"/>
          <w:divBdr>
            <w:top w:val="none" w:sz="0" w:space="0" w:color="auto"/>
            <w:left w:val="none" w:sz="0" w:space="0" w:color="auto"/>
            <w:bottom w:val="none" w:sz="0" w:space="0" w:color="auto"/>
            <w:right w:val="none" w:sz="0" w:space="0" w:color="auto"/>
          </w:divBdr>
          <w:divsChild>
            <w:div w:id="371345507">
              <w:marLeft w:val="0"/>
              <w:marRight w:val="0"/>
              <w:marTop w:val="0"/>
              <w:marBottom w:val="0"/>
              <w:divBdr>
                <w:top w:val="none" w:sz="0" w:space="0" w:color="auto"/>
                <w:left w:val="none" w:sz="0" w:space="0" w:color="auto"/>
                <w:bottom w:val="none" w:sz="0" w:space="0" w:color="auto"/>
                <w:right w:val="none" w:sz="0" w:space="0" w:color="auto"/>
              </w:divBdr>
              <w:divsChild>
                <w:div w:id="662667157">
                  <w:marLeft w:val="0"/>
                  <w:marRight w:val="0"/>
                  <w:marTop w:val="0"/>
                  <w:marBottom w:val="0"/>
                  <w:divBdr>
                    <w:top w:val="none" w:sz="0" w:space="0" w:color="auto"/>
                    <w:left w:val="none" w:sz="0" w:space="0" w:color="auto"/>
                    <w:bottom w:val="none" w:sz="0" w:space="0" w:color="auto"/>
                    <w:right w:val="none" w:sz="0" w:space="0" w:color="auto"/>
                  </w:divBdr>
                  <w:divsChild>
                    <w:div w:id="1813136306">
                      <w:marLeft w:val="0"/>
                      <w:marRight w:val="0"/>
                      <w:marTop w:val="0"/>
                      <w:marBottom w:val="0"/>
                      <w:divBdr>
                        <w:top w:val="none" w:sz="0" w:space="0" w:color="auto"/>
                        <w:left w:val="none" w:sz="0" w:space="0" w:color="auto"/>
                        <w:bottom w:val="none" w:sz="0" w:space="0" w:color="auto"/>
                        <w:right w:val="none" w:sz="0" w:space="0" w:color="auto"/>
                      </w:divBdr>
                      <w:divsChild>
                        <w:div w:id="16502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377612">
      <w:bodyDiv w:val="1"/>
      <w:marLeft w:val="0"/>
      <w:marRight w:val="0"/>
      <w:marTop w:val="0"/>
      <w:marBottom w:val="0"/>
      <w:divBdr>
        <w:top w:val="none" w:sz="0" w:space="0" w:color="auto"/>
        <w:left w:val="none" w:sz="0" w:space="0" w:color="auto"/>
        <w:bottom w:val="none" w:sz="0" w:space="0" w:color="auto"/>
        <w:right w:val="none" w:sz="0" w:space="0" w:color="auto"/>
      </w:divBdr>
    </w:div>
    <w:div w:id="1776755190">
      <w:bodyDiv w:val="1"/>
      <w:marLeft w:val="0"/>
      <w:marRight w:val="0"/>
      <w:marTop w:val="0"/>
      <w:marBottom w:val="0"/>
      <w:divBdr>
        <w:top w:val="none" w:sz="0" w:space="0" w:color="auto"/>
        <w:left w:val="none" w:sz="0" w:space="0" w:color="auto"/>
        <w:bottom w:val="none" w:sz="0" w:space="0" w:color="auto"/>
        <w:right w:val="none" w:sz="0" w:space="0" w:color="auto"/>
      </w:divBdr>
    </w:div>
    <w:div w:id="1779518906">
      <w:bodyDiv w:val="1"/>
      <w:marLeft w:val="0"/>
      <w:marRight w:val="0"/>
      <w:marTop w:val="0"/>
      <w:marBottom w:val="0"/>
      <w:divBdr>
        <w:top w:val="none" w:sz="0" w:space="0" w:color="auto"/>
        <w:left w:val="none" w:sz="0" w:space="0" w:color="auto"/>
        <w:bottom w:val="none" w:sz="0" w:space="0" w:color="auto"/>
        <w:right w:val="none" w:sz="0" w:space="0" w:color="auto"/>
      </w:divBdr>
    </w:div>
    <w:div w:id="1784692288">
      <w:bodyDiv w:val="1"/>
      <w:marLeft w:val="0"/>
      <w:marRight w:val="0"/>
      <w:marTop w:val="0"/>
      <w:marBottom w:val="0"/>
      <w:divBdr>
        <w:top w:val="none" w:sz="0" w:space="0" w:color="auto"/>
        <w:left w:val="none" w:sz="0" w:space="0" w:color="auto"/>
        <w:bottom w:val="none" w:sz="0" w:space="0" w:color="auto"/>
        <w:right w:val="none" w:sz="0" w:space="0" w:color="auto"/>
      </w:divBdr>
    </w:div>
    <w:div w:id="1796408053">
      <w:bodyDiv w:val="1"/>
      <w:marLeft w:val="0"/>
      <w:marRight w:val="0"/>
      <w:marTop w:val="0"/>
      <w:marBottom w:val="0"/>
      <w:divBdr>
        <w:top w:val="none" w:sz="0" w:space="0" w:color="auto"/>
        <w:left w:val="none" w:sz="0" w:space="0" w:color="auto"/>
        <w:bottom w:val="none" w:sz="0" w:space="0" w:color="auto"/>
        <w:right w:val="none" w:sz="0" w:space="0" w:color="auto"/>
      </w:divBdr>
    </w:div>
    <w:div w:id="1822766042">
      <w:bodyDiv w:val="1"/>
      <w:marLeft w:val="0"/>
      <w:marRight w:val="0"/>
      <w:marTop w:val="0"/>
      <w:marBottom w:val="0"/>
      <w:divBdr>
        <w:top w:val="none" w:sz="0" w:space="0" w:color="auto"/>
        <w:left w:val="none" w:sz="0" w:space="0" w:color="auto"/>
        <w:bottom w:val="none" w:sz="0" w:space="0" w:color="auto"/>
        <w:right w:val="none" w:sz="0" w:space="0" w:color="auto"/>
      </w:divBdr>
    </w:div>
    <w:div w:id="1841700867">
      <w:bodyDiv w:val="1"/>
      <w:marLeft w:val="0"/>
      <w:marRight w:val="0"/>
      <w:marTop w:val="0"/>
      <w:marBottom w:val="0"/>
      <w:divBdr>
        <w:top w:val="none" w:sz="0" w:space="0" w:color="auto"/>
        <w:left w:val="none" w:sz="0" w:space="0" w:color="auto"/>
        <w:bottom w:val="none" w:sz="0" w:space="0" w:color="auto"/>
        <w:right w:val="none" w:sz="0" w:space="0" w:color="auto"/>
      </w:divBdr>
    </w:div>
    <w:div w:id="1851523929">
      <w:bodyDiv w:val="1"/>
      <w:marLeft w:val="0"/>
      <w:marRight w:val="0"/>
      <w:marTop w:val="0"/>
      <w:marBottom w:val="0"/>
      <w:divBdr>
        <w:top w:val="none" w:sz="0" w:space="0" w:color="auto"/>
        <w:left w:val="none" w:sz="0" w:space="0" w:color="auto"/>
        <w:bottom w:val="none" w:sz="0" w:space="0" w:color="auto"/>
        <w:right w:val="none" w:sz="0" w:space="0" w:color="auto"/>
      </w:divBdr>
    </w:div>
    <w:div w:id="1859855272">
      <w:bodyDiv w:val="1"/>
      <w:marLeft w:val="0"/>
      <w:marRight w:val="0"/>
      <w:marTop w:val="0"/>
      <w:marBottom w:val="0"/>
      <w:divBdr>
        <w:top w:val="none" w:sz="0" w:space="0" w:color="auto"/>
        <w:left w:val="none" w:sz="0" w:space="0" w:color="auto"/>
        <w:bottom w:val="none" w:sz="0" w:space="0" w:color="auto"/>
        <w:right w:val="none" w:sz="0" w:space="0" w:color="auto"/>
      </w:divBdr>
    </w:div>
    <w:div w:id="1860972024">
      <w:bodyDiv w:val="1"/>
      <w:marLeft w:val="0"/>
      <w:marRight w:val="0"/>
      <w:marTop w:val="0"/>
      <w:marBottom w:val="0"/>
      <w:divBdr>
        <w:top w:val="none" w:sz="0" w:space="0" w:color="auto"/>
        <w:left w:val="none" w:sz="0" w:space="0" w:color="auto"/>
        <w:bottom w:val="none" w:sz="0" w:space="0" w:color="auto"/>
        <w:right w:val="none" w:sz="0" w:space="0" w:color="auto"/>
      </w:divBdr>
    </w:div>
    <w:div w:id="1911034056">
      <w:bodyDiv w:val="1"/>
      <w:marLeft w:val="0"/>
      <w:marRight w:val="0"/>
      <w:marTop w:val="0"/>
      <w:marBottom w:val="0"/>
      <w:divBdr>
        <w:top w:val="none" w:sz="0" w:space="0" w:color="auto"/>
        <w:left w:val="none" w:sz="0" w:space="0" w:color="auto"/>
        <w:bottom w:val="none" w:sz="0" w:space="0" w:color="auto"/>
        <w:right w:val="none" w:sz="0" w:space="0" w:color="auto"/>
      </w:divBdr>
    </w:div>
    <w:div w:id="1924415626">
      <w:bodyDiv w:val="1"/>
      <w:marLeft w:val="0"/>
      <w:marRight w:val="0"/>
      <w:marTop w:val="0"/>
      <w:marBottom w:val="0"/>
      <w:divBdr>
        <w:top w:val="none" w:sz="0" w:space="0" w:color="auto"/>
        <w:left w:val="none" w:sz="0" w:space="0" w:color="auto"/>
        <w:bottom w:val="none" w:sz="0" w:space="0" w:color="auto"/>
        <w:right w:val="none" w:sz="0" w:space="0" w:color="auto"/>
      </w:divBdr>
    </w:div>
    <w:div w:id="1952202692">
      <w:bodyDiv w:val="1"/>
      <w:marLeft w:val="0"/>
      <w:marRight w:val="0"/>
      <w:marTop w:val="0"/>
      <w:marBottom w:val="0"/>
      <w:divBdr>
        <w:top w:val="none" w:sz="0" w:space="0" w:color="auto"/>
        <w:left w:val="none" w:sz="0" w:space="0" w:color="auto"/>
        <w:bottom w:val="none" w:sz="0" w:space="0" w:color="auto"/>
        <w:right w:val="none" w:sz="0" w:space="0" w:color="auto"/>
      </w:divBdr>
    </w:div>
    <w:div w:id="1955941214">
      <w:bodyDiv w:val="1"/>
      <w:marLeft w:val="0"/>
      <w:marRight w:val="0"/>
      <w:marTop w:val="0"/>
      <w:marBottom w:val="0"/>
      <w:divBdr>
        <w:top w:val="none" w:sz="0" w:space="0" w:color="auto"/>
        <w:left w:val="none" w:sz="0" w:space="0" w:color="auto"/>
        <w:bottom w:val="none" w:sz="0" w:space="0" w:color="auto"/>
        <w:right w:val="none" w:sz="0" w:space="0" w:color="auto"/>
      </w:divBdr>
    </w:div>
    <w:div w:id="1957324535">
      <w:bodyDiv w:val="1"/>
      <w:marLeft w:val="0"/>
      <w:marRight w:val="0"/>
      <w:marTop w:val="0"/>
      <w:marBottom w:val="0"/>
      <w:divBdr>
        <w:top w:val="none" w:sz="0" w:space="0" w:color="auto"/>
        <w:left w:val="none" w:sz="0" w:space="0" w:color="auto"/>
        <w:bottom w:val="none" w:sz="0" w:space="0" w:color="auto"/>
        <w:right w:val="none" w:sz="0" w:space="0" w:color="auto"/>
      </w:divBdr>
      <w:divsChild>
        <w:div w:id="345518333">
          <w:marLeft w:val="0"/>
          <w:marRight w:val="0"/>
          <w:marTop w:val="0"/>
          <w:marBottom w:val="0"/>
          <w:divBdr>
            <w:top w:val="none" w:sz="0" w:space="0" w:color="auto"/>
            <w:left w:val="none" w:sz="0" w:space="0" w:color="auto"/>
            <w:bottom w:val="none" w:sz="0" w:space="0" w:color="auto"/>
            <w:right w:val="none" w:sz="0" w:space="0" w:color="auto"/>
          </w:divBdr>
          <w:divsChild>
            <w:div w:id="14098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59949">
      <w:bodyDiv w:val="1"/>
      <w:marLeft w:val="0"/>
      <w:marRight w:val="0"/>
      <w:marTop w:val="0"/>
      <w:marBottom w:val="0"/>
      <w:divBdr>
        <w:top w:val="none" w:sz="0" w:space="0" w:color="auto"/>
        <w:left w:val="none" w:sz="0" w:space="0" w:color="auto"/>
        <w:bottom w:val="none" w:sz="0" w:space="0" w:color="auto"/>
        <w:right w:val="none" w:sz="0" w:space="0" w:color="auto"/>
      </w:divBdr>
    </w:div>
    <w:div w:id="2011371451">
      <w:bodyDiv w:val="1"/>
      <w:marLeft w:val="0"/>
      <w:marRight w:val="0"/>
      <w:marTop w:val="0"/>
      <w:marBottom w:val="0"/>
      <w:divBdr>
        <w:top w:val="none" w:sz="0" w:space="0" w:color="auto"/>
        <w:left w:val="none" w:sz="0" w:space="0" w:color="auto"/>
        <w:bottom w:val="none" w:sz="0" w:space="0" w:color="auto"/>
        <w:right w:val="none" w:sz="0" w:space="0" w:color="auto"/>
      </w:divBdr>
    </w:div>
    <w:div w:id="2048069789">
      <w:bodyDiv w:val="1"/>
      <w:marLeft w:val="0"/>
      <w:marRight w:val="0"/>
      <w:marTop w:val="0"/>
      <w:marBottom w:val="0"/>
      <w:divBdr>
        <w:top w:val="none" w:sz="0" w:space="0" w:color="auto"/>
        <w:left w:val="none" w:sz="0" w:space="0" w:color="auto"/>
        <w:bottom w:val="none" w:sz="0" w:space="0" w:color="auto"/>
        <w:right w:val="none" w:sz="0" w:space="0" w:color="auto"/>
      </w:divBdr>
    </w:div>
    <w:div w:id="2102069782">
      <w:bodyDiv w:val="1"/>
      <w:marLeft w:val="0"/>
      <w:marRight w:val="0"/>
      <w:marTop w:val="0"/>
      <w:marBottom w:val="0"/>
      <w:divBdr>
        <w:top w:val="none" w:sz="0" w:space="0" w:color="auto"/>
        <w:left w:val="none" w:sz="0" w:space="0" w:color="auto"/>
        <w:bottom w:val="none" w:sz="0" w:space="0" w:color="auto"/>
        <w:right w:val="none" w:sz="0" w:space="0" w:color="auto"/>
      </w:divBdr>
    </w:div>
    <w:div w:id="2125541411">
      <w:bodyDiv w:val="1"/>
      <w:marLeft w:val="0"/>
      <w:marRight w:val="0"/>
      <w:marTop w:val="0"/>
      <w:marBottom w:val="0"/>
      <w:divBdr>
        <w:top w:val="none" w:sz="0" w:space="0" w:color="auto"/>
        <w:left w:val="none" w:sz="0" w:space="0" w:color="auto"/>
        <w:bottom w:val="none" w:sz="0" w:space="0" w:color="auto"/>
        <w:right w:val="none" w:sz="0" w:space="0" w:color="auto"/>
      </w:divBdr>
    </w:div>
    <w:div w:id="2128965792">
      <w:bodyDiv w:val="1"/>
      <w:marLeft w:val="0"/>
      <w:marRight w:val="0"/>
      <w:marTop w:val="0"/>
      <w:marBottom w:val="0"/>
      <w:divBdr>
        <w:top w:val="none" w:sz="0" w:space="0" w:color="auto"/>
        <w:left w:val="none" w:sz="0" w:space="0" w:color="auto"/>
        <w:bottom w:val="none" w:sz="0" w:space="0" w:color="auto"/>
        <w:right w:val="none" w:sz="0" w:space="0" w:color="auto"/>
      </w:divBdr>
    </w:div>
    <w:div w:id="2136747749">
      <w:bodyDiv w:val="1"/>
      <w:marLeft w:val="0"/>
      <w:marRight w:val="0"/>
      <w:marTop w:val="0"/>
      <w:marBottom w:val="0"/>
      <w:divBdr>
        <w:top w:val="none" w:sz="0" w:space="0" w:color="auto"/>
        <w:left w:val="none" w:sz="0" w:space="0" w:color="auto"/>
        <w:bottom w:val="none" w:sz="0" w:space="0" w:color="auto"/>
        <w:right w:val="none" w:sz="0" w:space="0" w:color="auto"/>
      </w:divBdr>
      <w:divsChild>
        <w:div w:id="2038122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malov_ruslan@inbo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431CE-73AE-4CB4-B117-426E65F8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2159</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14443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2025-12-22T16:05:00Z</dcterms:created>
  <dcterms:modified xsi:type="dcterms:W3CDTF">2025-12-22T16:05:00Z</dcterms:modified>
</cp:coreProperties>
</file>