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E2ADB" w14:textId="35B775B6" w:rsidR="000A192B" w:rsidRPr="00506747" w:rsidRDefault="000A192B" w:rsidP="00884B4D">
      <w:pPr>
        <w:pStyle w:val="1"/>
        <w:spacing w:line="360" w:lineRule="auto"/>
        <w:ind w:left="1225" w:right="1233"/>
        <w:jc w:val="center"/>
      </w:pPr>
      <w:r w:rsidRPr="00506747">
        <w:t>Казанский</w:t>
      </w:r>
      <w:r w:rsidR="005B6A21">
        <w:rPr>
          <w:spacing w:val="-4"/>
        </w:rPr>
        <w:t xml:space="preserve"> </w:t>
      </w:r>
      <w:r w:rsidRPr="00506747">
        <w:t>Федеральный</w:t>
      </w:r>
      <w:r w:rsidR="005B6A21">
        <w:rPr>
          <w:spacing w:val="-3"/>
        </w:rPr>
        <w:t xml:space="preserve"> </w:t>
      </w:r>
      <w:r w:rsidRPr="00506747">
        <w:t>Университет</w:t>
      </w:r>
    </w:p>
    <w:p w14:paraId="230EB667" w14:textId="449675AE" w:rsidR="000A192B" w:rsidRPr="00506747" w:rsidRDefault="000A192B" w:rsidP="00884B4D">
      <w:pPr>
        <w:spacing w:line="360" w:lineRule="auto"/>
        <w:ind w:left="567" w:right="1235"/>
        <w:jc w:val="center"/>
        <w:rPr>
          <w:b/>
          <w:sz w:val="28"/>
        </w:rPr>
      </w:pPr>
      <w:r w:rsidRPr="00506747">
        <w:rPr>
          <w:b/>
          <w:sz w:val="28"/>
        </w:rPr>
        <w:t>Кафедра</w:t>
      </w:r>
      <w:r w:rsidR="005B6A21">
        <w:rPr>
          <w:b/>
          <w:sz w:val="28"/>
        </w:rPr>
        <w:t xml:space="preserve"> </w:t>
      </w:r>
      <w:r>
        <w:rPr>
          <w:b/>
          <w:sz w:val="28"/>
        </w:rPr>
        <w:t>технологии</w:t>
      </w:r>
      <w:r w:rsidR="005B6A21">
        <w:rPr>
          <w:b/>
          <w:sz w:val="28"/>
        </w:rPr>
        <w:t xml:space="preserve"> </w:t>
      </w:r>
      <w:r>
        <w:rPr>
          <w:b/>
          <w:sz w:val="28"/>
        </w:rPr>
        <w:t>нефти,</w:t>
      </w:r>
      <w:r w:rsidR="005B6A21">
        <w:rPr>
          <w:b/>
          <w:sz w:val="28"/>
        </w:rPr>
        <w:t xml:space="preserve"> </w:t>
      </w:r>
      <w:r>
        <w:rPr>
          <w:b/>
          <w:sz w:val="28"/>
        </w:rPr>
        <w:t>газа</w:t>
      </w:r>
      <w:r w:rsidR="005B6A21">
        <w:rPr>
          <w:b/>
          <w:sz w:val="28"/>
        </w:rPr>
        <w:t xml:space="preserve"> </w:t>
      </w:r>
      <w:r>
        <w:rPr>
          <w:b/>
          <w:sz w:val="28"/>
        </w:rPr>
        <w:t>и</w:t>
      </w:r>
      <w:r w:rsidR="005B6A21">
        <w:rPr>
          <w:b/>
          <w:sz w:val="28"/>
        </w:rPr>
        <w:t xml:space="preserve"> </w:t>
      </w:r>
      <w:r>
        <w:rPr>
          <w:b/>
          <w:sz w:val="28"/>
        </w:rPr>
        <w:t>углеродных</w:t>
      </w:r>
      <w:r w:rsidR="005B6A21">
        <w:rPr>
          <w:b/>
          <w:sz w:val="28"/>
        </w:rPr>
        <w:t xml:space="preserve"> </w:t>
      </w:r>
      <w:r>
        <w:rPr>
          <w:b/>
          <w:sz w:val="28"/>
        </w:rPr>
        <w:t>материалов</w:t>
      </w:r>
    </w:p>
    <w:p w14:paraId="067852A8" w14:textId="633A4C58" w:rsidR="000A192B" w:rsidRPr="00B97584" w:rsidRDefault="005B6A21" w:rsidP="00884B4D">
      <w:pPr>
        <w:spacing w:line="360" w:lineRule="auto"/>
        <w:ind w:left="1225" w:right="1235"/>
        <w:jc w:val="center"/>
        <w:rPr>
          <w:b/>
          <w:sz w:val="28"/>
          <w:lang w:val="en-US"/>
        </w:rPr>
      </w:pPr>
      <w:r>
        <w:rPr>
          <w:b/>
          <w:spacing w:val="-67"/>
          <w:sz w:val="28"/>
        </w:rPr>
        <w:t xml:space="preserve"> </w:t>
      </w:r>
      <w:r w:rsidR="000A192B" w:rsidRPr="00506747">
        <w:rPr>
          <w:b/>
          <w:sz w:val="28"/>
          <w:lang w:val="en-US"/>
        </w:rPr>
        <w:t>Kazan</w:t>
      </w:r>
      <w:r>
        <w:rPr>
          <w:b/>
          <w:spacing w:val="-1"/>
          <w:sz w:val="28"/>
          <w:lang w:val="en-US"/>
        </w:rPr>
        <w:t xml:space="preserve"> </w:t>
      </w:r>
      <w:r w:rsidR="000A192B" w:rsidRPr="00506747">
        <w:rPr>
          <w:b/>
          <w:sz w:val="28"/>
          <w:lang w:val="en-US"/>
        </w:rPr>
        <w:t>Federal</w:t>
      </w:r>
      <w:r>
        <w:rPr>
          <w:b/>
          <w:spacing w:val="-3"/>
          <w:sz w:val="28"/>
          <w:lang w:val="en-US"/>
        </w:rPr>
        <w:t xml:space="preserve"> </w:t>
      </w:r>
      <w:r w:rsidR="000A192B" w:rsidRPr="00506747">
        <w:rPr>
          <w:b/>
          <w:sz w:val="28"/>
          <w:lang w:val="en-US"/>
        </w:rPr>
        <w:t>University</w:t>
      </w:r>
      <w:r w:rsidR="000A192B" w:rsidRPr="00B97584">
        <w:rPr>
          <w:b/>
          <w:sz w:val="28"/>
          <w:lang w:val="en-US"/>
        </w:rPr>
        <w:t>,</w:t>
      </w:r>
    </w:p>
    <w:p w14:paraId="5107BB37" w14:textId="58166126" w:rsidR="000A192B" w:rsidRDefault="000A192B" w:rsidP="00884B4D">
      <w:pPr>
        <w:pStyle w:val="1"/>
        <w:spacing w:line="360" w:lineRule="auto"/>
        <w:ind w:left="1225" w:right="1232"/>
        <w:jc w:val="center"/>
        <w:rPr>
          <w:lang w:val="en-US"/>
        </w:rPr>
      </w:pPr>
      <w:r w:rsidRPr="00506747">
        <w:rPr>
          <w:lang w:val="en-US"/>
        </w:rPr>
        <w:t>Department</w:t>
      </w:r>
      <w:r w:rsidR="005B6A21">
        <w:rPr>
          <w:spacing w:val="-5"/>
          <w:lang w:val="en-US"/>
        </w:rPr>
        <w:t xml:space="preserve"> </w:t>
      </w:r>
      <w:r w:rsidRPr="00506747">
        <w:rPr>
          <w:lang w:val="en-US"/>
        </w:rPr>
        <w:t>of</w:t>
      </w:r>
      <w:r w:rsidR="005B6A21">
        <w:rPr>
          <w:spacing w:val="-2"/>
          <w:lang w:val="en-US"/>
        </w:rPr>
        <w:t xml:space="preserve"> </w:t>
      </w:r>
      <w:r w:rsidRPr="00506747">
        <w:rPr>
          <w:lang w:val="en-US"/>
        </w:rPr>
        <w:t>high-viscosity</w:t>
      </w:r>
      <w:r w:rsidR="005B6A21">
        <w:rPr>
          <w:spacing w:val="-3"/>
          <w:lang w:val="en-US"/>
        </w:rPr>
        <w:t xml:space="preserve"> </w:t>
      </w:r>
      <w:r w:rsidRPr="00506747">
        <w:rPr>
          <w:lang w:val="en-US"/>
        </w:rPr>
        <w:t>oils</w:t>
      </w:r>
      <w:r w:rsidR="005B6A21">
        <w:rPr>
          <w:spacing w:val="-1"/>
          <w:lang w:val="en-US"/>
        </w:rPr>
        <w:t xml:space="preserve"> </w:t>
      </w:r>
      <w:r w:rsidRPr="00506747">
        <w:rPr>
          <w:lang w:val="en-US"/>
        </w:rPr>
        <w:t>and</w:t>
      </w:r>
      <w:r w:rsidR="005B6A21">
        <w:rPr>
          <w:spacing w:val="-3"/>
          <w:lang w:val="en-US"/>
        </w:rPr>
        <w:t xml:space="preserve"> </w:t>
      </w:r>
      <w:r w:rsidRPr="00506747">
        <w:rPr>
          <w:lang w:val="en-US"/>
        </w:rPr>
        <w:t>natural</w:t>
      </w:r>
      <w:r w:rsidR="005B6A21">
        <w:rPr>
          <w:lang w:val="en-US"/>
        </w:rPr>
        <w:t xml:space="preserve"> </w:t>
      </w:r>
      <w:r w:rsidRPr="00506747">
        <w:rPr>
          <w:lang w:val="en-US"/>
        </w:rPr>
        <w:t>bitumen</w:t>
      </w:r>
    </w:p>
    <w:p w14:paraId="07406967" w14:textId="77777777" w:rsidR="00776584" w:rsidRPr="006A2DE3" w:rsidRDefault="00776584" w:rsidP="00884B4D">
      <w:pPr>
        <w:spacing w:line="360" w:lineRule="auto"/>
        <w:ind w:hanging="5"/>
        <w:jc w:val="center"/>
        <w:rPr>
          <w:b/>
          <w:sz w:val="28"/>
        </w:rPr>
      </w:pPr>
      <w:r>
        <w:rPr>
          <w:b/>
          <w:sz w:val="28"/>
        </w:rPr>
        <w:t>Р</w:t>
      </w:r>
      <w:r w:rsidRPr="00776584">
        <w:rPr>
          <w:b/>
          <w:sz w:val="28"/>
        </w:rPr>
        <w:t>асчет</w:t>
      </w:r>
      <w:r w:rsidRPr="006A2DE3">
        <w:rPr>
          <w:b/>
          <w:sz w:val="28"/>
        </w:rPr>
        <w:t xml:space="preserve"> </w:t>
      </w:r>
      <w:r w:rsidRPr="00776584">
        <w:rPr>
          <w:b/>
          <w:sz w:val="28"/>
        </w:rPr>
        <w:t>потерь</w:t>
      </w:r>
      <w:r w:rsidRPr="006A2DE3">
        <w:rPr>
          <w:b/>
          <w:sz w:val="28"/>
        </w:rPr>
        <w:t xml:space="preserve"> </w:t>
      </w:r>
      <w:r w:rsidRPr="00776584">
        <w:rPr>
          <w:b/>
          <w:sz w:val="28"/>
        </w:rPr>
        <w:t>автомобильного</w:t>
      </w:r>
      <w:r w:rsidRPr="006A2DE3">
        <w:rPr>
          <w:b/>
          <w:sz w:val="28"/>
        </w:rPr>
        <w:t xml:space="preserve"> </w:t>
      </w:r>
      <w:r w:rsidRPr="00776584">
        <w:rPr>
          <w:b/>
          <w:sz w:val="28"/>
        </w:rPr>
        <w:t>бензина</w:t>
      </w:r>
      <w:r w:rsidRPr="006A2DE3">
        <w:rPr>
          <w:b/>
          <w:sz w:val="28"/>
        </w:rPr>
        <w:t xml:space="preserve"> </w:t>
      </w:r>
      <w:r w:rsidRPr="00776584">
        <w:rPr>
          <w:b/>
          <w:sz w:val="28"/>
        </w:rPr>
        <w:t>от</w:t>
      </w:r>
      <w:r w:rsidRPr="006A2DE3">
        <w:rPr>
          <w:b/>
          <w:sz w:val="28"/>
        </w:rPr>
        <w:t xml:space="preserve"> «</w:t>
      </w:r>
      <w:r w:rsidRPr="00776584">
        <w:rPr>
          <w:b/>
          <w:sz w:val="28"/>
        </w:rPr>
        <w:t>больших</w:t>
      </w:r>
      <w:r w:rsidRPr="006A2DE3">
        <w:rPr>
          <w:b/>
          <w:sz w:val="28"/>
        </w:rPr>
        <w:t xml:space="preserve"> </w:t>
      </w:r>
      <w:r w:rsidRPr="00776584">
        <w:rPr>
          <w:b/>
          <w:sz w:val="28"/>
        </w:rPr>
        <w:t>дыханий</w:t>
      </w:r>
      <w:r w:rsidRPr="006A2DE3">
        <w:rPr>
          <w:b/>
          <w:sz w:val="28"/>
        </w:rPr>
        <w:t>»</w:t>
      </w:r>
    </w:p>
    <w:p w14:paraId="1732450D" w14:textId="77777777" w:rsidR="00776584" w:rsidRDefault="00776584" w:rsidP="00884B4D">
      <w:pPr>
        <w:spacing w:line="360" w:lineRule="auto"/>
        <w:ind w:hanging="5"/>
        <w:jc w:val="center"/>
        <w:rPr>
          <w:b/>
          <w:sz w:val="28"/>
          <w:lang w:val="en-US"/>
        </w:rPr>
      </w:pPr>
      <w:r w:rsidRPr="00776584">
        <w:rPr>
          <w:b/>
          <w:sz w:val="28"/>
          <w:lang w:val="en-US"/>
        </w:rPr>
        <w:t>Calculation of losses of automobile gasoline from "big breaths"</w:t>
      </w:r>
    </w:p>
    <w:p w14:paraId="5B18D1A2" w14:textId="0E7466E4" w:rsidR="00D8011C" w:rsidRDefault="00E66462" w:rsidP="00884B4D">
      <w:pPr>
        <w:spacing w:line="360" w:lineRule="auto"/>
        <w:ind w:hanging="5"/>
        <w:jc w:val="center"/>
        <w:rPr>
          <w:b/>
          <w:sz w:val="28"/>
          <w:lang w:val="en-US"/>
        </w:rPr>
      </w:pPr>
      <w:r>
        <w:rPr>
          <w:b/>
          <w:sz w:val="28"/>
        </w:rPr>
        <w:t>Губайдуллин</w:t>
      </w:r>
      <w:r w:rsidRPr="00E66462">
        <w:rPr>
          <w:b/>
          <w:sz w:val="28"/>
          <w:lang w:val="en-US"/>
        </w:rPr>
        <w:t xml:space="preserve"> </w:t>
      </w:r>
      <w:r>
        <w:rPr>
          <w:b/>
          <w:sz w:val="28"/>
        </w:rPr>
        <w:t>Роберт</w:t>
      </w:r>
      <w:r w:rsidRPr="00E66462">
        <w:rPr>
          <w:b/>
          <w:sz w:val="28"/>
          <w:lang w:val="en-US"/>
        </w:rPr>
        <w:t xml:space="preserve"> </w:t>
      </w:r>
      <w:r>
        <w:rPr>
          <w:b/>
          <w:sz w:val="28"/>
        </w:rPr>
        <w:t>Ахатович</w:t>
      </w:r>
      <w:r w:rsidR="00D8011C" w:rsidRPr="0036655C">
        <w:rPr>
          <w:b/>
          <w:sz w:val="28"/>
          <w:lang w:val="en-US"/>
        </w:rPr>
        <w:t>,</w:t>
      </w:r>
      <w:r w:rsidR="005B6A21">
        <w:rPr>
          <w:b/>
          <w:sz w:val="28"/>
          <w:lang w:val="en-US"/>
        </w:rPr>
        <w:t xml:space="preserve"> </w:t>
      </w:r>
      <w:proofErr w:type="spellStart"/>
      <w:r w:rsidRPr="00E66462">
        <w:rPr>
          <w:b/>
          <w:sz w:val="28"/>
          <w:lang w:val="en-US"/>
        </w:rPr>
        <w:t>Gubaidullin</w:t>
      </w:r>
      <w:proofErr w:type="spellEnd"/>
      <w:r w:rsidRPr="00E66462">
        <w:rPr>
          <w:b/>
          <w:sz w:val="28"/>
          <w:lang w:val="en-US"/>
        </w:rPr>
        <w:t xml:space="preserve"> Robert </w:t>
      </w:r>
      <w:proofErr w:type="spellStart"/>
      <w:r w:rsidRPr="00E66462">
        <w:rPr>
          <w:b/>
          <w:sz w:val="28"/>
          <w:lang w:val="en-US"/>
        </w:rPr>
        <w:t>Akhatovich</w:t>
      </w:r>
      <w:proofErr w:type="spellEnd"/>
      <w:r w:rsidRPr="00E66462">
        <w:rPr>
          <w:b/>
          <w:sz w:val="28"/>
          <w:lang w:val="en-US"/>
        </w:rPr>
        <w:t xml:space="preserve"> </w:t>
      </w:r>
      <w:r w:rsidR="00D8011C" w:rsidRPr="0036655C">
        <w:rPr>
          <w:b/>
          <w:sz w:val="28"/>
          <w:vertAlign w:val="superscript"/>
          <w:lang w:val="en-US"/>
        </w:rPr>
        <w:t>1</w:t>
      </w:r>
      <w:r w:rsidR="005B6A21">
        <w:rPr>
          <w:b/>
          <w:sz w:val="28"/>
          <w:lang w:val="en-US"/>
        </w:rPr>
        <w:t xml:space="preserve"> </w:t>
      </w:r>
    </w:p>
    <w:p w14:paraId="462C62EF" w14:textId="1C72BC99" w:rsidR="00D8011C" w:rsidRPr="009279B0" w:rsidRDefault="00D8011C" w:rsidP="00884B4D">
      <w:pPr>
        <w:spacing w:line="360" w:lineRule="auto"/>
        <w:ind w:hanging="5"/>
        <w:jc w:val="center"/>
        <w:rPr>
          <w:b/>
          <w:sz w:val="28"/>
          <w:lang w:val="en-US"/>
        </w:rPr>
      </w:pPr>
      <w:proofErr w:type="spellStart"/>
      <w:r>
        <w:rPr>
          <w:b/>
          <w:sz w:val="28"/>
        </w:rPr>
        <w:t>Кемалов</w:t>
      </w:r>
      <w:proofErr w:type="spellEnd"/>
      <w:r w:rsidR="005B6A21">
        <w:rPr>
          <w:b/>
          <w:spacing w:val="-8"/>
          <w:sz w:val="28"/>
          <w:lang w:val="en-US"/>
        </w:rPr>
        <w:t xml:space="preserve"> </w:t>
      </w:r>
      <w:r>
        <w:rPr>
          <w:b/>
          <w:sz w:val="28"/>
        </w:rPr>
        <w:t>Руслан</w:t>
      </w:r>
      <w:r w:rsidR="005B6A21">
        <w:rPr>
          <w:b/>
          <w:spacing w:val="-8"/>
          <w:sz w:val="28"/>
          <w:lang w:val="en-US"/>
        </w:rPr>
        <w:t xml:space="preserve"> </w:t>
      </w:r>
      <w:proofErr w:type="spellStart"/>
      <w:r>
        <w:rPr>
          <w:b/>
          <w:sz w:val="28"/>
        </w:rPr>
        <w:t>Алимович</w:t>
      </w:r>
      <w:proofErr w:type="spellEnd"/>
      <w:r w:rsidRPr="0036655C">
        <w:rPr>
          <w:b/>
          <w:sz w:val="28"/>
          <w:lang w:val="en-US"/>
        </w:rPr>
        <w:t>,</w:t>
      </w:r>
      <w:r w:rsidR="005B6A21">
        <w:rPr>
          <w:b/>
          <w:spacing w:val="-5"/>
          <w:sz w:val="28"/>
          <w:lang w:val="en-US"/>
        </w:rPr>
        <w:t xml:space="preserve"> </w:t>
      </w:r>
      <w:proofErr w:type="spellStart"/>
      <w:r w:rsidRPr="0036655C">
        <w:rPr>
          <w:b/>
          <w:sz w:val="28"/>
          <w:lang w:val="en-US"/>
        </w:rPr>
        <w:t>Kemalov</w:t>
      </w:r>
      <w:proofErr w:type="spellEnd"/>
      <w:r w:rsidR="005B6A21">
        <w:rPr>
          <w:b/>
          <w:spacing w:val="-8"/>
          <w:sz w:val="28"/>
          <w:lang w:val="en-US"/>
        </w:rPr>
        <w:t xml:space="preserve"> </w:t>
      </w:r>
      <w:proofErr w:type="spellStart"/>
      <w:r w:rsidRPr="0036655C">
        <w:rPr>
          <w:b/>
          <w:sz w:val="28"/>
          <w:lang w:val="en-US"/>
        </w:rPr>
        <w:t>Ruslan</w:t>
      </w:r>
      <w:proofErr w:type="spellEnd"/>
      <w:r w:rsidR="005B6A21">
        <w:rPr>
          <w:b/>
          <w:spacing w:val="-8"/>
          <w:sz w:val="28"/>
          <w:lang w:val="en-US"/>
        </w:rPr>
        <w:t xml:space="preserve"> </w:t>
      </w:r>
      <w:r w:rsidRPr="0036655C">
        <w:rPr>
          <w:b/>
          <w:sz w:val="28"/>
          <w:lang w:val="en-US"/>
        </w:rPr>
        <w:t>Alimovich</w:t>
      </w:r>
      <w:r w:rsidR="007A5B94">
        <w:rPr>
          <w:b/>
          <w:sz w:val="28"/>
          <w:vertAlign w:val="superscript"/>
          <w:lang w:val="en-US"/>
        </w:rPr>
        <w:t>2</w:t>
      </w:r>
    </w:p>
    <w:p w14:paraId="2FDC3AED" w14:textId="24730307" w:rsidR="00D8011C" w:rsidRPr="009279B0" w:rsidRDefault="00D8011C" w:rsidP="00884B4D">
      <w:pPr>
        <w:spacing w:line="360" w:lineRule="auto"/>
        <w:jc w:val="center"/>
        <w:rPr>
          <w:b/>
          <w:spacing w:val="-2"/>
          <w:sz w:val="28"/>
          <w:vertAlign w:val="superscript"/>
          <w:lang w:val="en-US"/>
        </w:rPr>
      </w:pPr>
      <w:proofErr w:type="spellStart"/>
      <w:r>
        <w:rPr>
          <w:b/>
          <w:sz w:val="28"/>
        </w:rPr>
        <w:t>Кемалов</w:t>
      </w:r>
      <w:proofErr w:type="spellEnd"/>
      <w:r w:rsidR="005B6A21">
        <w:rPr>
          <w:b/>
          <w:spacing w:val="-10"/>
          <w:sz w:val="28"/>
          <w:lang w:val="en-US"/>
        </w:rPr>
        <w:t xml:space="preserve"> </w:t>
      </w:r>
      <w:proofErr w:type="spellStart"/>
      <w:r>
        <w:rPr>
          <w:b/>
          <w:sz w:val="28"/>
        </w:rPr>
        <w:t>Алим</w:t>
      </w:r>
      <w:proofErr w:type="spellEnd"/>
      <w:r w:rsidR="005B6A21">
        <w:rPr>
          <w:b/>
          <w:spacing w:val="-7"/>
          <w:sz w:val="28"/>
          <w:lang w:val="en-US"/>
        </w:rPr>
        <w:t xml:space="preserve"> </w:t>
      </w:r>
      <w:proofErr w:type="spellStart"/>
      <w:r>
        <w:rPr>
          <w:b/>
          <w:sz w:val="28"/>
        </w:rPr>
        <w:t>Фейзрахманович</w:t>
      </w:r>
      <w:proofErr w:type="spellEnd"/>
      <w:r w:rsidRPr="0036655C">
        <w:rPr>
          <w:b/>
          <w:sz w:val="28"/>
          <w:lang w:val="en-US"/>
        </w:rPr>
        <w:t>,</w:t>
      </w:r>
      <w:r w:rsidR="005B6A21">
        <w:rPr>
          <w:b/>
          <w:spacing w:val="-6"/>
          <w:sz w:val="28"/>
          <w:lang w:val="en-US"/>
        </w:rPr>
        <w:t xml:space="preserve"> </w:t>
      </w:r>
      <w:proofErr w:type="spellStart"/>
      <w:r w:rsidRPr="0036655C">
        <w:rPr>
          <w:b/>
          <w:sz w:val="28"/>
          <w:lang w:val="en-US"/>
        </w:rPr>
        <w:t>Kemalov</w:t>
      </w:r>
      <w:proofErr w:type="spellEnd"/>
      <w:r w:rsidR="005B6A21">
        <w:rPr>
          <w:b/>
          <w:spacing w:val="-9"/>
          <w:sz w:val="28"/>
          <w:lang w:val="en-US"/>
        </w:rPr>
        <w:t xml:space="preserve"> </w:t>
      </w:r>
      <w:proofErr w:type="spellStart"/>
      <w:r w:rsidRPr="0036655C">
        <w:rPr>
          <w:b/>
          <w:sz w:val="28"/>
          <w:lang w:val="en-US"/>
        </w:rPr>
        <w:t>Alim</w:t>
      </w:r>
      <w:proofErr w:type="spellEnd"/>
      <w:r w:rsidR="005B6A21">
        <w:rPr>
          <w:b/>
          <w:spacing w:val="-7"/>
          <w:sz w:val="28"/>
          <w:lang w:val="en-US"/>
        </w:rPr>
        <w:t xml:space="preserve"> </w:t>
      </w:r>
      <w:r w:rsidRPr="0036655C">
        <w:rPr>
          <w:b/>
          <w:spacing w:val="-2"/>
          <w:sz w:val="28"/>
          <w:lang w:val="en-US"/>
        </w:rPr>
        <w:t>Feizrahmanovich</w:t>
      </w:r>
      <w:r w:rsidR="007A5B94">
        <w:rPr>
          <w:b/>
          <w:spacing w:val="-2"/>
          <w:sz w:val="28"/>
          <w:vertAlign w:val="superscript"/>
          <w:lang w:val="en-US"/>
        </w:rPr>
        <w:t>3</w:t>
      </w:r>
    </w:p>
    <w:p w14:paraId="2ECD503E" w14:textId="1E72A1CE" w:rsidR="00D8011C" w:rsidRDefault="00D8011C" w:rsidP="00884B4D">
      <w:pPr>
        <w:spacing w:line="360" w:lineRule="auto"/>
        <w:jc w:val="center"/>
        <w:rPr>
          <w:spacing w:val="-2"/>
          <w:sz w:val="24"/>
          <w:vertAlign w:val="superscript"/>
        </w:rPr>
      </w:pPr>
      <w:r>
        <w:rPr>
          <w:sz w:val="24"/>
        </w:rPr>
        <w:t>магистрант</w:t>
      </w:r>
      <w:r w:rsidR="005B6A21">
        <w:rPr>
          <w:spacing w:val="-7"/>
          <w:sz w:val="24"/>
        </w:rPr>
        <w:t xml:space="preserve"> </w:t>
      </w:r>
      <w:r>
        <w:rPr>
          <w:sz w:val="24"/>
        </w:rPr>
        <w:t>кафедры</w:t>
      </w:r>
      <w:r w:rsidR="005B6A21">
        <w:rPr>
          <w:sz w:val="24"/>
        </w:rPr>
        <w:t xml:space="preserve"> </w:t>
      </w:r>
      <w:r>
        <w:rPr>
          <w:sz w:val="24"/>
        </w:rPr>
        <w:t>технологии</w:t>
      </w:r>
      <w:r w:rsidR="005B6A21">
        <w:rPr>
          <w:spacing w:val="-5"/>
          <w:sz w:val="24"/>
        </w:rPr>
        <w:t xml:space="preserve"> </w:t>
      </w:r>
      <w:r>
        <w:rPr>
          <w:sz w:val="24"/>
        </w:rPr>
        <w:t>нефти,</w:t>
      </w:r>
      <w:r w:rsidR="005B6A21">
        <w:rPr>
          <w:spacing w:val="-3"/>
          <w:sz w:val="24"/>
        </w:rPr>
        <w:t xml:space="preserve"> </w:t>
      </w:r>
      <w:r>
        <w:rPr>
          <w:sz w:val="24"/>
        </w:rPr>
        <w:t>газа</w:t>
      </w:r>
      <w:r w:rsidR="005B6A21">
        <w:rPr>
          <w:spacing w:val="-7"/>
          <w:sz w:val="24"/>
        </w:rPr>
        <w:t xml:space="preserve"> </w:t>
      </w:r>
      <w:r>
        <w:rPr>
          <w:sz w:val="24"/>
        </w:rPr>
        <w:t>и</w:t>
      </w:r>
      <w:r w:rsidR="005B6A21">
        <w:rPr>
          <w:spacing w:val="-5"/>
          <w:sz w:val="24"/>
        </w:rPr>
        <w:t xml:space="preserve"> </w:t>
      </w:r>
      <w:r>
        <w:rPr>
          <w:sz w:val="24"/>
        </w:rPr>
        <w:t>углеродных</w:t>
      </w:r>
      <w:r w:rsidR="005B6A21">
        <w:rPr>
          <w:sz w:val="24"/>
        </w:rPr>
        <w:t xml:space="preserve"> </w:t>
      </w:r>
      <w:r>
        <w:rPr>
          <w:spacing w:val="-2"/>
          <w:sz w:val="24"/>
        </w:rPr>
        <w:t>материалов</w:t>
      </w:r>
      <w:r>
        <w:rPr>
          <w:spacing w:val="-2"/>
          <w:sz w:val="24"/>
          <w:vertAlign w:val="superscript"/>
        </w:rPr>
        <w:t>1</w:t>
      </w:r>
    </w:p>
    <w:p w14:paraId="3E7CA890" w14:textId="60CFB728" w:rsidR="00D8011C" w:rsidRDefault="00D8011C" w:rsidP="00884B4D">
      <w:pPr>
        <w:spacing w:line="360" w:lineRule="auto"/>
        <w:jc w:val="center"/>
        <w:rPr>
          <w:sz w:val="24"/>
        </w:rPr>
      </w:pPr>
      <w:r>
        <w:rPr>
          <w:sz w:val="24"/>
        </w:rPr>
        <w:t>кандидат</w:t>
      </w:r>
      <w:r w:rsidR="005B6A21">
        <w:rPr>
          <w:spacing w:val="-4"/>
          <w:sz w:val="24"/>
        </w:rPr>
        <w:t xml:space="preserve"> </w:t>
      </w:r>
      <w:r>
        <w:rPr>
          <w:sz w:val="24"/>
        </w:rPr>
        <w:t>технических</w:t>
      </w:r>
      <w:r w:rsidR="005B6A21">
        <w:rPr>
          <w:spacing w:val="-4"/>
          <w:sz w:val="24"/>
        </w:rPr>
        <w:t xml:space="preserve"> </w:t>
      </w:r>
      <w:r>
        <w:rPr>
          <w:sz w:val="24"/>
        </w:rPr>
        <w:t>наук,</w:t>
      </w:r>
      <w:r w:rsidR="005B6A21">
        <w:rPr>
          <w:spacing w:val="-2"/>
          <w:sz w:val="24"/>
        </w:rPr>
        <w:t xml:space="preserve"> </w:t>
      </w:r>
      <w:r>
        <w:rPr>
          <w:sz w:val="24"/>
        </w:rPr>
        <w:t>доцент</w:t>
      </w:r>
      <w:r w:rsidR="005B6A21">
        <w:rPr>
          <w:spacing w:val="-4"/>
          <w:sz w:val="24"/>
        </w:rPr>
        <w:t xml:space="preserve"> </w:t>
      </w:r>
      <w:r>
        <w:rPr>
          <w:sz w:val="24"/>
        </w:rPr>
        <w:t>кафедры</w:t>
      </w:r>
      <w:r w:rsidR="005B6A21">
        <w:rPr>
          <w:spacing w:val="-3"/>
          <w:sz w:val="24"/>
        </w:rPr>
        <w:t xml:space="preserve"> </w:t>
      </w:r>
      <w:r>
        <w:rPr>
          <w:sz w:val="24"/>
        </w:rPr>
        <w:t>технологии</w:t>
      </w:r>
      <w:r w:rsidR="005B6A21">
        <w:rPr>
          <w:spacing w:val="-7"/>
          <w:sz w:val="24"/>
        </w:rPr>
        <w:t xml:space="preserve"> </w:t>
      </w:r>
      <w:r>
        <w:rPr>
          <w:sz w:val="24"/>
        </w:rPr>
        <w:t>нефти,</w:t>
      </w:r>
      <w:r w:rsidR="005B6A21">
        <w:rPr>
          <w:spacing w:val="-6"/>
          <w:sz w:val="24"/>
        </w:rPr>
        <w:t xml:space="preserve"> </w:t>
      </w:r>
      <w:r>
        <w:rPr>
          <w:sz w:val="24"/>
        </w:rPr>
        <w:t>газа</w:t>
      </w:r>
      <w:r w:rsidR="005B6A21">
        <w:rPr>
          <w:spacing w:val="-9"/>
          <w:sz w:val="24"/>
        </w:rPr>
        <w:t xml:space="preserve"> </w:t>
      </w:r>
      <w:r>
        <w:rPr>
          <w:sz w:val="24"/>
        </w:rPr>
        <w:t>и</w:t>
      </w:r>
      <w:r w:rsidR="005B6A21">
        <w:rPr>
          <w:spacing w:val="-3"/>
          <w:sz w:val="24"/>
        </w:rPr>
        <w:t xml:space="preserve"> </w:t>
      </w:r>
      <w:r>
        <w:rPr>
          <w:sz w:val="24"/>
        </w:rPr>
        <w:t>углеродных</w:t>
      </w:r>
      <w:r w:rsidR="005B6A21">
        <w:rPr>
          <w:sz w:val="24"/>
        </w:rPr>
        <w:t xml:space="preserve"> </w:t>
      </w:r>
      <w:r>
        <w:rPr>
          <w:sz w:val="24"/>
        </w:rPr>
        <w:t>материалов</w:t>
      </w:r>
      <w:r w:rsidR="007A5B94">
        <w:rPr>
          <w:spacing w:val="-4"/>
          <w:sz w:val="24"/>
          <w:vertAlign w:val="superscript"/>
        </w:rPr>
        <w:t>2</w:t>
      </w:r>
    </w:p>
    <w:p w14:paraId="4F5B6584" w14:textId="23699F96" w:rsidR="00D8011C" w:rsidRDefault="00D8011C" w:rsidP="00884B4D">
      <w:pPr>
        <w:spacing w:line="360" w:lineRule="auto"/>
        <w:jc w:val="center"/>
        <w:rPr>
          <w:spacing w:val="-10"/>
          <w:sz w:val="24"/>
          <w:vertAlign w:val="superscript"/>
        </w:rPr>
      </w:pPr>
      <w:r>
        <w:rPr>
          <w:sz w:val="24"/>
        </w:rPr>
        <w:t>доктор</w:t>
      </w:r>
      <w:r w:rsidR="005B6A21">
        <w:rPr>
          <w:spacing w:val="-4"/>
          <w:sz w:val="24"/>
        </w:rPr>
        <w:t xml:space="preserve"> </w:t>
      </w:r>
      <w:r>
        <w:rPr>
          <w:sz w:val="24"/>
        </w:rPr>
        <w:t>технических</w:t>
      </w:r>
      <w:r w:rsidR="005B6A21">
        <w:rPr>
          <w:spacing w:val="-3"/>
          <w:sz w:val="24"/>
        </w:rPr>
        <w:t xml:space="preserve"> </w:t>
      </w:r>
      <w:r>
        <w:rPr>
          <w:sz w:val="24"/>
        </w:rPr>
        <w:t>наук,</w:t>
      </w:r>
      <w:r w:rsidR="005B6A21">
        <w:rPr>
          <w:spacing w:val="-1"/>
          <w:sz w:val="24"/>
        </w:rPr>
        <w:t xml:space="preserve"> </w:t>
      </w:r>
      <w:r>
        <w:rPr>
          <w:spacing w:val="-2"/>
          <w:sz w:val="24"/>
        </w:rPr>
        <w:t>профессор,</w:t>
      </w:r>
      <w:r w:rsidR="005B6A21">
        <w:rPr>
          <w:spacing w:val="-2"/>
          <w:sz w:val="24"/>
        </w:rPr>
        <w:t xml:space="preserve"> </w:t>
      </w:r>
      <w:r>
        <w:rPr>
          <w:sz w:val="24"/>
        </w:rPr>
        <w:t>заведующий</w:t>
      </w:r>
      <w:r w:rsidR="005B6A21">
        <w:rPr>
          <w:spacing w:val="-6"/>
          <w:sz w:val="24"/>
        </w:rPr>
        <w:t xml:space="preserve"> </w:t>
      </w:r>
      <w:r>
        <w:rPr>
          <w:sz w:val="24"/>
        </w:rPr>
        <w:t>кафедрой</w:t>
      </w:r>
      <w:r w:rsidR="005B6A21">
        <w:rPr>
          <w:sz w:val="24"/>
        </w:rPr>
        <w:t xml:space="preserve"> </w:t>
      </w:r>
      <w:r>
        <w:rPr>
          <w:sz w:val="24"/>
        </w:rPr>
        <w:t>технологии</w:t>
      </w:r>
      <w:r w:rsidR="005B6A21">
        <w:rPr>
          <w:spacing w:val="-2"/>
          <w:sz w:val="24"/>
        </w:rPr>
        <w:t xml:space="preserve"> </w:t>
      </w:r>
      <w:r>
        <w:rPr>
          <w:sz w:val="24"/>
        </w:rPr>
        <w:t>нефти,</w:t>
      </w:r>
      <w:r w:rsidR="005B6A21">
        <w:rPr>
          <w:spacing w:val="-6"/>
          <w:sz w:val="24"/>
        </w:rPr>
        <w:t xml:space="preserve"> </w:t>
      </w:r>
      <w:r>
        <w:rPr>
          <w:sz w:val="24"/>
        </w:rPr>
        <w:t>газа</w:t>
      </w:r>
      <w:r w:rsidR="005B6A21">
        <w:rPr>
          <w:spacing w:val="-9"/>
          <w:sz w:val="24"/>
        </w:rPr>
        <w:t xml:space="preserve"> </w:t>
      </w:r>
      <w:r>
        <w:rPr>
          <w:sz w:val="24"/>
        </w:rPr>
        <w:t>и</w:t>
      </w:r>
      <w:r w:rsidR="005B6A21">
        <w:rPr>
          <w:spacing w:val="-3"/>
          <w:sz w:val="24"/>
        </w:rPr>
        <w:t xml:space="preserve"> </w:t>
      </w:r>
      <w:r>
        <w:rPr>
          <w:sz w:val="24"/>
        </w:rPr>
        <w:t>углеродных</w:t>
      </w:r>
      <w:r w:rsidR="005B6A21">
        <w:rPr>
          <w:spacing w:val="-7"/>
          <w:sz w:val="24"/>
        </w:rPr>
        <w:t xml:space="preserve"> </w:t>
      </w:r>
      <w:r>
        <w:rPr>
          <w:sz w:val="24"/>
        </w:rPr>
        <w:t>материалов</w:t>
      </w:r>
      <w:r w:rsidR="005B6A21">
        <w:rPr>
          <w:spacing w:val="-15"/>
          <w:sz w:val="24"/>
        </w:rPr>
        <w:t xml:space="preserve"> </w:t>
      </w:r>
      <w:r w:rsidR="007A5B94">
        <w:rPr>
          <w:spacing w:val="-10"/>
          <w:sz w:val="24"/>
          <w:vertAlign w:val="superscript"/>
        </w:rPr>
        <w:t>3</w:t>
      </w:r>
    </w:p>
    <w:p w14:paraId="0052648E" w14:textId="4091FDE4" w:rsidR="00D8011C" w:rsidRDefault="00D8011C" w:rsidP="00884B4D">
      <w:pPr>
        <w:spacing w:line="360" w:lineRule="auto"/>
        <w:jc w:val="center"/>
        <w:rPr>
          <w:sz w:val="24"/>
        </w:rPr>
      </w:pPr>
      <w:r w:rsidRPr="003D392A">
        <w:rPr>
          <w:sz w:val="24"/>
        </w:rPr>
        <w:t>Казанский</w:t>
      </w:r>
      <w:r w:rsidR="005B6A21">
        <w:rPr>
          <w:sz w:val="24"/>
        </w:rPr>
        <w:t xml:space="preserve"> </w:t>
      </w:r>
      <w:r w:rsidRPr="003D392A">
        <w:rPr>
          <w:sz w:val="24"/>
        </w:rPr>
        <w:t>(Приволжский)</w:t>
      </w:r>
      <w:r w:rsidR="005B6A21">
        <w:rPr>
          <w:sz w:val="24"/>
        </w:rPr>
        <w:t xml:space="preserve"> </w:t>
      </w:r>
      <w:r w:rsidRPr="003D392A">
        <w:rPr>
          <w:sz w:val="24"/>
        </w:rPr>
        <w:t>федеральный</w:t>
      </w:r>
      <w:r w:rsidR="005B6A21">
        <w:rPr>
          <w:sz w:val="24"/>
        </w:rPr>
        <w:t xml:space="preserve"> </w:t>
      </w:r>
      <w:r w:rsidRPr="003D392A">
        <w:rPr>
          <w:sz w:val="24"/>
        </w:rPr>
        <w:t>университет,</w:t>
      </w:r>
      <w:r w:rsidR="005B6A21">
        <w:rPr>
          <w:sz w:val="24"/>
        </w:rPr>
        <w:t xml:space="preserve"> </w:t>
      </w:r>
      <w:r w:rsidRPr="003D392A">
        <w:rPr>
          <w:sz w:val="24"/>
        </w:rPr>
        <w:t>Институт</w:t>
      </w:r>
      <w:r w:rsidR="005B6A21">
        <w:rPr>
          <w:sz w:val="24"/>
        </w:rPr>
        <w:t xml:space="preserve"> </w:t>
      </w:r>
      <w:r w:rsidRPr="003D392A">
        <w:rPr>
          <w:sz w:val="24"/>
        </w:rPr>
        <w:t>геологии</w:t>
      </w:r>
      <w:r w:rsidR="005B6A21">
        <w:rPr>
          <w:sz w:val="24"/>
        </w:rPr>
        <w:t xml:space="preserve"> </w:t>
      </w:r>
      <w:r w:rsidRPr="003D392A">
        <w:rPr>
          <w:sz w:val="24"/>
        </w:rPr>
        <w:t>и</w:t>
      </w:r>
      <w:r w:rsidR="005B6A21">
        <w:rPr>
          <w:sz w:val="24"/>
        </w:rPr>
        <w:t xml:space="preserve"> </w:t>
      </w:r>
      <w:r w:rsidRPr="003D392A">
        <w:rPr>
          <w:sz w:val="24"/>
        </w:rPr>
        <w:t>нефтегазовых</w:t>
      </w:r>
      <w:r w:rsidR="005B6A21">
        <w:rPr>
          <w:sz w:val="24"/>
        </w:rPr>
        <w:t xml:space="preserve"> </w:t>
      </w:r>
      <w:r w:rsidRPr="003D392A">
        <w:rPr>
          <w:sz w:val="24"/>
        </w:rPr>
        <w:t>технологий,</w:t>
      </w:r>
      <w:r w:rsidR="005B6A21">
        <w:rPr>
          <w:sz w:val="24"/>
        </w:rPr>
        <w:t xml:space="preserve"> </w:t>
      </w:r>
      <w:r w:rsidRPr="003D392A">
        <w:rPr>
          <w:sz w:val="24"/>
        </w:rPr>
        <w:t>Казань,</w:t>
      </w:r>
      <w:r w:rsidR="005B6A21">
        <w:rPr>
          <w:sz w:val="24"/>
        </w:rPr>
        <w:t xml:space="preserve"> </w:t>
      </w:r>
      <w:r w:rsidRPr="003D392A">
        <w:rPr>
          <w:sz w:val="24"/>
        </w:rPr>
        <w:t>Россия</w:t>
      </w:r>
    </w:p>
    <w:p w14:paraId="73E848C4" w14:textId="40C04BC8" w:rsidR="00D8011C" w:rsidRPr="00476D6F" w:rsidRDefault="00D8011C" w:rsidP="00884B4D">
      <w:pPr>
        <w:spacing w:line="360" w:lineRule="auto"/>
        <w:jc w:val="center"/>
        <w:rPr>
          <w:sz w:val="24"/>
        </w:rPr>
      </w:pPr>
      <w:r>
        <w:rPr>
          <w:sz w:val="24"/>
        </w:rPr>
        <w:t>УДК</w:t>
      </w:r>
      <w:r w:rsidR="005B6A21">
        <w:rPr>
          <w:spacing w:val="-7"/>
          <w:sz w:val="24"/>
        </w:rPr>
        <w:t xml:space="preserve"> </w:t>
      </w:r>
      <w:r>
        <w:rPr>
          <w:sz w:val="24"/>
        </w:rPr>
        <w:t>553.98.</w:t>
      </w:r>
      <w:r w:rsidR="005B6A21">
        <w:rPr>
          <w:spacing w:val="-3"/>
          <w:sz w:val="24"/>
        </w:rPr>
        <w:t xml:space="preserve"> </w:t>
      </w:r>
      <w:r>
        <w:rPr>
          <w:sz w:val="24"/>
        </w:rPr>
        <w:t>Шифр</w:t>
      </w:r>
      <w:r w:rsidR="005B6A21">
        <w:rPr>
          <w:spacing w:val="-5"/>
          <w:sz w:val="24"/>
        </w:rPr>
        <w:t xml:space="preserve"> </w:t>
      </w:r>
      <w:r>
        <w:rPr>
          <w:sz w:val="24"/>
        </w:rPr>
        <w:t>научной</w:t>
      </w:r>
      <w:r w:rsidR="005B6A21">
        <w:rPr>
          <w:spacing w:val="-4"/>
          <w:sz w:val="24"/>
        </w:rPr>
        <w:t xml:space="preserve"> </w:t>
      </w:r>
      <w:r>
        <w:rPr>
          <w:sz w:val="24"/>
        </w:rPr>
        <w:t>специальности</w:t>
      </w:r>
      <w:r w:rsidR="005B6A21">
        <w:rPr>
          <w:spacing w:val="-4"/>
          <w:sz w:val="24"/>
        </w:rPr>
        <w:t xml:space="preserve"> </w:t>
      </w:r>
      <w:r>
        <w:rPr>
          <w:sz w:val="24"/>
        </w:rPr>
        <w:t>ВАК:</w:t>
      </w:r>
      <w:r w:rsidR="005B6A21">
        <w:rPr>
          <w:spacing w:val="-5"/>
          <w:sz w:val="24"/>
        </w:rPr>
        <w:t xml:space="preserve"> </w:t>
      </w:r>
      <w:r>
        <w:rPr>
          <w:sz w:val="24"/>
        </w:rPr>
        <w:t>1.4.12.</w:t>
      </w:r>
      <w:r w:rsidR="005B6A21">
        <w:rPr>
          <w:spacing w:val="-2"/>
          <w:sz w:val="24"/>
        </w:rPr>
        <w:t xml:space="preserve"> </w:t>
      </w:r>
      <w:r w:rsidRPr="00476D6F">
        <w:rPr>
          <w:sz w:val="24"/>
        </w:rPr>
        <w:t>«</w:t>
      </w:r>
      <w:r>
        <w:rPr>
          <w:sz w:val="24"/>
        </w:rPr>
        <w:t>Нефтехимия</w:t>
      </w:r>
      <w:r w:rsidRPr="00476D6F">
        <w:rPr>
          <w:sz w:val="24"/>
        </w:rPr>
        <w:t>»</w:t>
      </w:r>
      <w:r w:rsidR="005B6A21" w:rsidRPr="00476D6F">
        <w:rPr>
          <w:sz w:val="24"/>
        </w:rPr>
        <w:t xml:space="preserve"> </w:t>
      </w:r>
    </w:p>
    <w:p w14:paraId="313C755A" w14:textId="1DDC3D6F" w:rsidR="00D8011C" w:rsidRPr="00476D6F" w:rsidRDefault="00D8011C" w:rsidP="00884B4D">
      <w:pPr>
        <w:spacing w:line="360" w:lineRule="auto"/>
        <w:jc w:val="center"/>
        <w:rPr>
          <w:sz w:val="24"/>
        </w:rPr>
      </w:pPr>
      <w:proofErr w:type="gramStart"/>
      <w:r w:rsidRPr="0036655C">
        <w:rPr>
          <w:sz w:val="24"/>
          <w:lang w:val="en-US"/>
        </w:rPr>
        <w:t>E</w:t>
      </w:r>
      <w:r w:rsidRPr="00476D6F">
        <w:rPr>
          <w:sz w:val="24"/>
        </w:rPr>
        <w:t>-</w:t>
      </w:r>
      <w:r w:rsidRPr="0036655C">
        <w:rPr>
          <w:sz w:val="24"/>
          <w:lang w:val="en-US"/>
        </w:rPr>
        <w:t>mail</w:t>
      </w:r>
      <w:r w:rsidR="005B6A21" w:rsidRPr="00476D6F">
        <w:rPr>
          <w:sz w:val="24"/>
        </w:rPr>
        <w:t xml:space="preserve"> </w:t>
      </w:r>
      <w:r w:rsidRPr="00476D6F">
        <w:rPr>
          <w:sz w:val="24"/>
        </w:rPr>
        <w:t>:</w:t>
      </w:r>
      <w:proofErr w:type="gramEnd"/>
      <w:r w:rsidR="005B6A21" w:rsidRPr="00476D6F">
        <w:rPr>
          <w:sz w:val="24"/>
        </w:rPr>
        <w:t xml:space="preserve"> </w:t>
      </w:r>
      <w:r w:rsidR="00E66462">
        <w:rPr>
          <w:lang w:val="en-US"/>
        </w:rPr>
        <w:t>rg</w:t>
      </w:r>
      <w:r w:rsidR="00E66462" w:rsidRPr="00E66462">
        <w:t>45674@</w:t>
      </w:r>
      <w:r w:rsidR="00E66462">
        <w:rPr>
          <w:lang w:val="en-US"/>
        </w:rPr>
        <w:t>mail</w:t>
      </w:r>
      <w:r w:rsidR="00E66462" w:rsidRPr="00E66462">
        <w:t>.</w:t>
      </w:r>
      <w:r w:rsidR="00E66462">
        <w:rPr>
          <w:lang w:val="en-US"/>
        </w:rPr>
        <w:t>ru</w:t>
      </w:r>
      <w:r w:rsidR="005B6A21" w:rsidRPr="00476D6F">
        <w:rPr>
          <w:sz w:val="24"/>
        </w:rPr>
        <w:t xml:space="preserve"> </w:t>
      </w:r>
    </w:p>
    <w:p w14:paraId="5DAC182E" w14:textId="77777777" w:rsidR="000A192B" w:rsidRPr="00476D6F" w:rsidRDefault="000A192B" w:rsidP="000A192B">
      <w:pPr>
        <w:pStyle w:val="a3"/>
        <w:spacing w:before="2"/>
        <w:ind w:left="0"/>
        <w:jc w:val="left"/>
        <w:rPr>
          <w:sz w:val="26"/>
        </w:rPr>
      </w:pPr>
    </w:p>
    <w:p w14:paraId="613077F8" w14:textId="3DEE745B" w:rsidR="00D60850" w:rsidRPr="00D60850" w:rsidRDefault="007A5B94" w:rsidP="00D60850">
      <w:pPr>
        <w:widowControl/>
        <w:autoSpaceDE/>
        <w:autoSpaceDN/>
        <w:spacing w:line="360" w:lineRule="auto"/>
        <w:ind w:firstLine="709"/>
        <w:jc w:val="both"/>
        <w:rPr>
          <w:spacing w:val="1"/>
          <w:sz w:val="28"/>
        </w:rPr>
      </w:pPr>
      <w:r w:rsidRPr="007A5B94">
        <w:rPr>
          <w:b/>
          <w:sz w:val="28"/>
        </w:rPr>
        <w:t>Аннотация:</w:t>
      </w:r>
      <w:r w:rsidRPr="007A5B94">
        <w:rPr>
          <w:b/>
          <w:spacing w:val="1"/>
          <w:sz w:val="28"/>
        </w:rPr>
        <w:t xml:space="preserve"> </w:t>
      </w:r>
      <w:r w:rsidR="00776584" w:rsidRPr="00776584">
        <w:rPr>
          <w:spacing w:val="1"/>
          <w:sz w:val="28"/>
        </w:rPr>
        <w:t>в</w:t>
      </w:r>
      <w:r w:rsidR="00D60850" w:rsidRPr="00D60850">
        <w:rPr>
          <w:spacing w:val="1"/>
          <w:sz w:val="28"/>
        </w:rPr>
        <w:t xml:space="preserve"> статье представлен практический расчёт потерь автомобильного бензина от «больших дыханий» для резервуара РВС-5000 на автозаправочном комплексе. На основе методических указаний для студентов направления подготовки «Нефтегазовое дело» выполнен пошаговый расчёт, учитывающий технологические параметры резервуара, свойства бензина, режимы эксплуатации и характеристики дыхательной арматуры. В результате определена величина потерь за один цикл «большого дыхания» — около 1465 кг бензина при закачке объёма 2775 м³.</w:t>
      </w:r>
    </w:p>
    <w:p w14:paraId="4B70A912" w14:textId="77777777" w:rsidR="00D60850" w:rsidRPr="00D60850" w:rsidRDefault="00D60850" w:rsidP="00D60850">
      <w:pPr>
        <w:widowControl/>
        <w:autoSpaceDE/>
        <w:autoSpaceDN/>
        <w:spacing w:line="360" w:lineRule="auto"/>
        <w:ind w:firstLine="709"/>
        <w:jc w:val="both"/>
        <w:rPr>
          <w:spacing w:val="1"/>
          <w:sz w:val="28"/>
        </w:rPr>
      </w:pPr>
      <w:r w:rsidRPr="00D60850">
        <w:rPr>
          <w:spacing w:val="1"/>
          <w:sz w:val="28"/>
        </w:rPr>
        <w:t>Расчёт иллюстрирует влияние таких факторов, как изменение газового пространства резервуара, температура нефтепродукта, настройки дыхательных клапанов и продолжительность технологических операций. Полученные данные подчёркивают значимость учёта испарительных потерь для экономической и экологической эффективности эксплуатации АЗК.</w:t>
      </w:r>
    </w:p>
    <w:p w14:paraId="21914EC4" w14:textId="3D194F8A" w:rsidR="007A5B94" w:rsidRDefault="00D60850" w:rsidP="00D60850">
      <w:pPr>
        <w:widowControl/>
        <w:autoSpaceDE/>
        <w:autoSpaceDN/>
        <w:spacing w:line="360" w:lineRule="auto"/>
        <w:ind w:firstLine="709"/>
        <w:jc w:val="both"/>
        <w:rPr>
          <w:b/>
          <w:spacing w:val="1"/>
          <w:sz w:val="28"/>
        </w:rPr>
      </w:pPr>
      <w:r w:rsidRPr="00D60850">
        <w:rPr>
          <w:spacing w:val="1"/>
          <w:sz w:val="28"/>
        </w:rPr>
        <w:lastRenderedPageBreak/>
        <w:t>Статья может быть использована в учебном процессе при подготовке специалистов нефтегазового профиля, а также в практической деятельности инженеров и проектировщиков для оценки потерь и обоснования решений по их сокращению.</w:t>
      </w:r>
    </w:p>
    <w:p w14:paraId="1119419F" w14:textId="77777777" w:rsidR="001A61FF" w:rsidRPr="007A5B94" w:rsidRDefault="001A61FF" w:rsidP="007A5B94">
      <w:pPr>
        <w:spacing w:line="360" w:lineRule="auto"/>
        <w:ind w:firstLine="709"/>
        <w:jc w:val="both"/>
        <w:rPr>
          <w:b/>
          <w:spacing w:val="1"/>
          <w:sz w:val="28"/>
        </w:rPr>
      </w:pPr>
    </w:p>
    <w:p w14:paraId="5E876887" w14:textId="22972599" w:rsidR="007A5B94" w:rsidRPr="007A5B94" w:rsidRDefault="007A5B94" w:rsidP="007A5B94">
      <w:pPr>
        <w:spacing w:line="360" w:lineRule="auto"/>
        <w:ind w:firstLine="709"/>
        <w:jc w:val="both"/>
        <w:rPr>
          <w:sz w:val="28"/>
          <w:szCs w:val="28"/>
        </w:rPr>
      </w:pPr>
      <w:r w:rsidRPr="007A5B94">
        <w:rPr>
          <w:b/>
          <w:sz w:val="28"/>
          <w:szCs w:val="28"/>
        </w:rPr>
        <w:t xml:space="preserve">Ключевые слова: </w:t>
      </w:r>
      <w:r w:rsidR="00776584">
        <w:rPr>
          <w:sz w:val="28"/>
          <w:szCs w:val="28"/>
        </w:rPr>
        <w:t>бензин, автозаправочный комплекс, резервуар</w:t>
      </w:r>
    </w:p>
    <w:p w14:paraId="0BC1ED25" w14:textId="77777777" w:rsidR="007A5B94" w:rsidRPr="007A5B94" w:rsidRDefault="007A5B94" w:rsidP="007A5B94">
      <w:pPr>
        <w:spacing w:line="360" w:lineRule="auto"/>
        <w:ind w:firstLine="709"/>
        <w:jc w:val="both"/>
        <w:rPr>
          <w:b/>
          <w:sz w:val="28"/>
        </w:rPr>
      </w:pPr>
    </w:p>
    <w:p w14:paraId="76FB39AE" w14:textId="37196944" w:rsidR="00776584" w:rsidRPr="00776584" w:rsidRDefault="007A5B94" w:rsidP="00776584">
      <w:pPr>
        <w:spacing w:line="360" w:lineRule="auto"/>
        <w:ind w:firstLine="709"/>
        <w:jc w:val="both"/>
        <w:rPr>
          <w:sz w:val="28"/>
          <w:lang w:val="en-US"/>
        </w:rPr>
      </w:pPr>
      <w:r w:rsidRPr="007A5B94">
        <w:rPr>
          <w:b/>
          <w:sz w:val="28"/>
          <w:lang w:val="en-US"/>
        </w:rPr>
        <w:t xml:space="preserve">Abstract: </w:t>
      </w:r>
      <w:r w:rsidR="00776584">
        <w:rPr>
          <w:sz w:val="28"/>
          <w:lang w:val="en-US"/>
        </w:rPr>
        <w:t>t</w:t>
      </w:r>
      <w:r w:rsidR="00776584" w:rsidRPr="00776584">
        <w:rPr>
          <w:sz w:val="28"/>
          <w:lang w:val="en-US"/>
        </w:rPr>
        <w:t>he article presents a practical calculation of the loss of automobile gasoline from "big breaths" for a RVS-5000 tank at a gas station complex. Based on the guidelines for students of the "Oil and Gas Engineering" field, a step-by-step calculation was performed that takes into account the technological parameters of the tank, the properties of gasoline, the operating modes, and the characteristics of the breathing equipment. As a result, the amount of loss per "big breath" cycle was determined to be approximately 1465 kg of gasoline when a volume of 2775 m³ was pumped.</w:t>
      </w:r>
    </w:p>
    <w:p w14:paraId="1EE0C15F" w14:textId="77777777" w:rsidR="00776584" w:rsidRPr="00776584" w:rsidRDefault="00776584" w:rsidP="00776584">
      <w:pPr>
        <w:spacing w:line="360" w:lineRule="auto"/>
        <w:ind w:firstLine="709"/>
        <w:jc w:val="both"/>
        <w:rPr>
          <w:sz w:val="28"/>
          <w:lang w:val="en-US"/>
        </w:rPr>
      </w:pPr>
      <w:r w:rsidRPr="00776584">
        <w:rPr>
          <w:sz w:val="28"/>
          <w:lang w:val="en-US"/>
        </w:rPr>
        <w:t>The calculation illustrates the influence of such factors as changes in the gas space of the tank, the temperature of the petroleum product, the settings of the breathing valves, and the duration of technological operations. The obtained data highlight the importance of accounting for evaporation losses for the economic and environmental efficiency of gas station operation.</w:t>
      </w:r>
    </w:p>
    <w:p w14:paraId="616B9697" w14:textId="2F67286A" w:rsidR="007A5B94" w:rsidRPr="007A5B94" w:rsidRDefault="00776584" w:rsidP="00776584">
      <w:pPr>
        <w:spacing w:line="360" w:lineRule="auto"/>
        <w:ind w:firstLine="709"/>
        <w:jc w:val="both"/>
        <w:rPr>
          <w:sz w:val="28"/>
          <w:lang w:val="en-US"/>
        </w:rPr>
      </w:pPr>
      <w:r w:rsidRPr="00776584">
        <w:rPr>
          <w:sz w:val="28"/>
          <w:lang w:val="en-US"/>
        </w:rPr>
        <w:t>The article can be used in the educational process when training specialists in the oil and gas sector, as well as in the practical activities of engineers and designers.</w:t>
      </w:r>
    </w:p>
    <w:p w14:paraId="150F2048" w14:textId="548D24CA" w:rsidR="007A5B94" w:rsidRDefault="007A5B94" w:rsidP="007A5B94">
      <w:pPr>
        <w:spacing w:line="360" w:lineRule="auto"/>
        <w:ind w:firstLine="709"/>
        <w:jc w:val="both"/>
        <w:rPr>
          <w:sz w:val="28"/>
          <w:lang w:val="en-US"/>
        </w:rPr>
      </w:pPr>
      <w:r w:rsidRPr="007A5B94">
        <w:rPr>
          <w:b/>
          <w:sz w:val="28"/>
          <w:lang w:val="en-US"/>
        </w:rPr>
        <w:t>Keywords</w:t>
      </w:r>
      <w:r w:rsidRPr="007A5B94">
        <w:rPr>
          <w:sz w:val="28"/>
          <w:lang w:val="en-US"/>
        </w:rPr>
        <w:t xml:space="preserve">: </w:t>
      </w:r>
      <w:r w:rsidR="00776584" w:rsidRPr="00776584">
        <w:rPr>
          <w:sz w:val="28"/>
          <w:lang w:val="en-US"/>
        </w:rPr>
        <w:t>gasoline, gas station complex, tank</w:t>
      </w:r>
    </w:p>
    <w:p w14:paraId="45C94A13" w14:textId="77777777" w:rsidR="00776584" w:rsidRPr="007A5B94" w:rsidRDefault="00776584" w:rsidP="007A5B94">
      <w:pPr>
        <w:spacing w:line="360" w:lineRule="auto"/>
        <w:ind w:firstLine="709"/>
        <w:jc w:val="both"/>
        <w:rPr>
          <w:sz w:val="28"/>
          <w:lang w:val="en-US"/>
        </w:rPr>
      </w:pPr>
    </w:p>
    <w:p w14:paraId="005620EF" w14:textId="77777777" w:rsidR="007A5B94" w:rsidRPr="007A5B94" w:rsidRDefault="007A5B94" w:rsidP="007A5B94">
      <w:pPr>
        <w:spacing w:line="360" w:lineRule="auto"/>
        <w:ind w:firstLine="709"/>
        <w:jc w:val="both"/>
        <w:textAlignment w:val="baseline"/>
        <w:rPr>
          <w:b/>
          <w:sz w:val="28"/>
          <w:szCs w:val="28"/>
          <w:lang w:eastAsia="ru-RU"/>
        </w:rPr>
      </w:pPr>
      <w:r w:rsidRPr="007A5B94">
        <w:rPr>
          <w:b/>
          <w:bCs/>
          <w:sz w:val="28"/>
          <w:szCs w:val="28"/>
          <w:bdr w:val="none" w:sz="0" w:space="0" w:color="auto" w:frame="1"/>
          <w:lang w:eastAsia="ru-RU"/>
        </w:rPr>
        <w:t xml:space="preserve">Введение </w:t>
      </w:r>
      <w:r w:rsidRPr="007A5B94">
        <w:rPr>
          <w:b/>
          <w:sz w:val="28"/>
          <w:szCs w:val="28"/>
          <w:lang w:eastAsia="ru-RU"/>
        </w:rPr>
        <w:t>(</w:t>
      </w:r>
      <w:proofErr w:type="spellStart"/>
      <w:r w:rsidRPr="007A5B94">
        <w:rPr>
          <w:b/>
          <w:sz w:val="28"/>
          <w:szCs w:val="28"/>
          <w:lang w:eastAsia="ru-RU"/>
        </w:rPr>
        <w:t>Introduction</w:t>
      </w:r>
      <w:proofErr w:type="spellEnd"/>
      <w:r w:rsidRPr="007A5B94">
        <w:rPr>
          <w:b/>
          <w:sz w:val="28"/>
          <w:szCs w:val="28"/>
          <w:lang w:eastAsia="ru-RU"/>
        </w:rPr>
        <w:t>)</w:t>
      </w:r>
    </w:p>
    <w:p w14:paraId="7203D8E4" w14:textId="77B6743E" w:rsidR="00381DAC" w:rsidRPr="00381DAC" w:rsidRDefault="00381DAC" w:rsidP="00381DAC">
      <w:pPr>
        <w:spacing w:line="360" w:lineRule="auto"/>
        <w:ind w:firstLine="709"/>
        <w:jc w:val="both"/>
        <w:rPr>
          <w:color w:val="0F1115"/>
          <w:sz w:val="28"/>
          <w:shd w:val="clear" w:color="auto" w:fill="FFFFFF"/>
        </w:rPr>
      </w:pPr>
      <w:r w:rsidRPr="00381DAC">
        <w:rPr>
          <w:color w:val="0F1115"/>
          <w:sz w:val="28"/>
          <w:shd w:val="clear" w:color="auto" w:fill="FFFFFF"/>
        </w:rPr>
        <w:t>Потери от «больших дыханий» – это потер</w:t>
      </w:r>
      <w:r w:rsidR="00776584">
        <w:rPr>
          <w:color w:val="0F1115"/>
          <w:sz w:val="28"/>
          <w:shd w:val="clear" w:color="auto" w:fill="FFFFFF"/>
        </w:rPr>
        <w:t>и от вытеснения паров нефтепро</w:t>
      </w:r>
      <w:r w:rsidRPr="00381DAC">
        <w:rPr>
          <w:color w:val="0F1115"/>
          <w:sz w:val="28"/>
          <w:shd w:val="clear" w:color="auto" w:fill="FFFFFF"/>
        </w:rPr>
        <w:t>дукта из газового пространства (ГП) резервуара закачиваемым нефтепродуктом.</w:t>
      </w:r>
    </w:p>
    <w:p w14:paraId="729C7E5D" w14:textId="7A1A0046" w:rsidR="00381DAC" w:rsidRDefault="00381DAC" w:rsidP="00381DAC">
      <w:pPr>
        <w:spacing w:line="360" w:lineRule="auto"/>
        <w:ind w:firstLine="709"/>
        <w:jc w:val="both"/>
        <w:rPr>
          <w:color w:val="0F1115"/>
          <w:sz w:val="28"/>
          <w:shd w:val="clear" w:color="auto" w:fill="FFFFFF"/>
        </w:rPr>
      </w:pPr>
      <w:r w:rsidRPr="00381DAC">
        <w:rPr>
          <w:color w:val="0F1115"/>
          <w:sz w:val="28"/>
          <w:shd w:val="clear" w:color="auto" w:fill="FFFFFF"/>
        </w:rPr>
        <w:t>При откачке бензина из резервуара объ</w:t>
      </w:r>
      <w:r>
        <w:rPr>
          <w:color w:val="0F1115"/>
          <w:sz w:val="28"/>
          <w:shd w:val="clear" w:color="auto" w:fill="FFFFFF"/>
        </w:rPr>
        <w:t>ем газового пространства увели</w:t>
      </w:r>
      <w:r w:rsidRPr="00381DAC">
        <w:rPr>
          <w:color w:val="0F1115"/>
          <w:sz w:val="28"/>
          <w:shd w:val="clear" w:color="auto" w:fill="FFFFFF"/>
        </w:rPr>
        <w:t>чивается. Поэтому давление в нем падает, и через дыха</w:t>
      </w:r>
      <w:r>
        <w:rPr>
          <w:color w:val="0F1115"/>
          <w:sz w:val="28"/>
          <w:shd w:val="clear" w:color="auto" w:fill="FFFFFF"/>
        </w:rPr>
        <w:t xml:space="preserve">тельную арматуру </w:t>
      </w:r>
      <w:r>
        <w:rPr>
          <w:color w:val="0F1115"/>
          <w:sz w:val="28"/>
          <w:shd w:val="clear" w:color="auto" w:fill="FFFFFF"/>
        </w:rPr>
        <w:lastRenderedPageBreak/>
        <w:t>в ре</w:t>
      </w:r>
      <w:r w:rsidRPr="00381DAC">
        <w:rPr>
          <w:color w:val="0F1115"/>
          <w:sz w:val="28"/>
          <w:shd w:val="clear" w:color="auto" w:fill="FFFFFF"/>
        </w:rPr>
        <w:t>зервуар подсасывается атмосферный воздух. Это, с одной стороны, приводит к снижению средней концентрации углеводородов в газовом пространстве, а с другой стороны, струя воздуха омывает повер</w:t>
      </w:r>
      <w:r>
        <w:rPr>
          <w:color w:val="0F1115"/>
          <w:sz w:val="28"/>
          <w:shd w:val="clear" w:color="auto" w:fill="FFFFFF"/>
        </w:rPr>
        <w:t>хность нефтепродукта. В резуль</w:t>
      </w:r>
      <w:r w:rsidRPr="00381DAC">
        <w:rPr>
          <w:color w:val="0F1115"/>
          <w:sz w:val="28"/>
          <w:shd w:val="clear" w:color="auto" w:fill="FFFFFF"/>
        </w:rPr>
        <w:t>тате процесс его испарения интенсифицируется. При последующем заполнении резервуара нефтепродукт, поступая в герметизированный резервуар, сжимает паровоздушную смесь до давления, на которое рассчитан дыхательный клапан. Как только давление станет равным расчетному да</w:t>
      </w:r>
      <w:r>
        <w:rPr>
          <w:color w:val="0F1115"/>
          <w:sz w:val="28"/>
          <w:shd w:val="clear" w:color="auto" w:fill="FFFFFF"/>
        </w:rPr>
        <w:t>влению дыхательного клапа</w:t>
      </w:r>
      <w:r w:rsidRPr="00381DAC">
        <w:rPr>
          <w:color w:val="0F1115"/>
          <w:sz w:val="28"/>
          <w:shd w:val="clear" w:color="auto" w:fill="FFFFFF"/>
        </w:rPr>
        <w:t>на, из резервуара будет выходить паровоздушная смесь, начнется «большое дыхание» («выдох»). Чем больше давление,</w:t>
      </w:r>
      <w:r>
        <w:rPr>
          <w:color w:val="0F1115"/>
          <w:sz w:val="28"/>
          <w:shd w:val="clear" w:color="auto" w:fill="FFFFFF"/>
        </w:rPr>
        <w:t xml:space="preserve"> на которое отрегулирован дыха</w:t>
      </w:r>
      <w:r w:rsidRPr="00381DAC">
        <w:rPr>
          <w:color w:val="0F1115"/>
          <w:sz w:val="28"/>
          <w:shd w:val="clear" w:color="auto" w:fill="FFFFFF"/>
        </w:rPr>
        <w:t>тельный клапан, тем позднее</w:t>
      </w:r>
      <w:r>
        <w:rPr>
          <w:color w:val="0F1115"/>
          <w:sz w:val="28"/>
          <w:shd w:val="clear" w:color="auto" w:fill="FFFFFF"/>
        </w:rPr>
        <w:t xml:space="preserve"> начнется «большое дыхание»</w:t>
      </w:r>
      <w:r w:rsidRPr="00381DAC">
        <w:rPr>
          <w:color w:val="0F1115"/>
          <w:sz w:val="28"/>
          <w:shd w:val="clear" w:color="auto" w:fill="FFFFFF"/>
        </w:rPr>
        <w:t>.</w:t>
      </w:r>
    </w:p>
    <w:p w14:paraId="679B2658" w14:textId="3B3176B8" w:rsidR="007A5B94" w:rsidRPr="007A5B94" w:rsidRDefault="007A5B94" w:rsidP="007A5B94">
      <w:pPr>
        <w:spacing w:line="360" w:lineRule="auto"/>
        <w:ind w:firstLine="709"/>
        <w:jc w:val="both"/>
        <w:rPr>
          <w:spacing w:val="1"/>
          <w:sz w:val="28"/>
        </w:rPr>
      </w:pPr>
      <w:r w:rsidRPr="007A5B94">
        <w:rPr>
          <w:spacing w:val="1"/>
          <w:sz w:val="28"/>
        </w:rPr>
        <w:t>Целью данной работы является</w:t>
      </w:r>
      <w:r w:rsidR="00D60850">
        <w:rPr>
          <w:spacing w:val="1"/>
          <w:sz w:val="28"/>
        </w:rPr>
        <w:t xml:space="preserve"> определение числа потерь </w:t>
      </w:r>
      <w:r w:rsidR="00D60850" w:rsidRPr="00D60850">
        <w:rPr>
          <w:spacing w:val="1"/>
          <w:sz w:val="28"/>
        </w:rPr>
        <w:t>автомобильного бензина от одного «большого дыхания»</w:t>
      </w:r>
      <w:r w:rsidRPr="00D60850">
        <w:rPr>
          <w:spacing w:val="1"/>
          <w:sz w:val="28"/>
        </w:rPr>
        <w:t>.</w:t>
      </w:r>
    </w:p>
    <w:p w14:paraId="1211CCA1" w14:textId="77777777" w:rsidR="007A5B94" w:rsidRPr="007A5B94" w:rsidRDefault="007A5B94" w:rsidP="007A5B94">
      <w:pPr>
        <w:spacing w:line="360" w:lineRule="auto"/>
        <w:ind w:firstLine="709"/>
        <w:jc w:val="both"/>
        <w:rPr>
          <w:b/>
          <w:spacing w:val="1"/>
          <w:sz w:val="28"/>
        </w:rPr>
      </w:pPr>
      <w:r w:rsidRPr="007A5B94">
        <w:rPr>
          <w:b/>
          <w:spacing w:val="1"/>
          <w:sz w:val="28"/>
        </w:rPr>
        <w:t xml:space="preserve">Материалы и методы исследования </w:t>
      </w:r>
    </w:p>
    <w:p w14:paraId="006D078D" w14:textId="2C9E86B2" w:rsidR="00F263A8" w:rsidRPr="00381DAC" w:rsidRDefault="00F263A8" w:rsidP="00F263A8">
      <w:pPr>
        <w:spacing w:line="360" w:lineRule="auto"/>
        <w:jc w:val="both"/>
        <w:rPr>
          <w:bCs/>
          <w:spacing w:val="1"/>
          <w:sz w:val="28"/>
        </w:rPr>
      </w:pPr>
      <w:r w:rsidRPr="00381DAC">
        <w:rPr>
          <w:bCs/>
          <w:spacing w:val="1"/>
          <w:sz w:val="28"/>
        </w:rPr>
        <w:t>Исходные данные: Вариант 12</w:t>
      </w:r>
    </w:p>
    <w:p w14:paraId="71C76AB6" w14:textId="58A22285" w:rsidR="00F263A8" w:rsidRPr="00381DAC" w:rsidRDefault="00F263A8" w:rsidP="00F263A8">
      <w:pPr>
        <w:numPr>
          <w:ilvl w:val="0"/>
          <w:numId w:val="6"/>
        </w:numPr>
        <w:spacing w:line="360" w:lineRule="auto"/>
        <w:jc w:val="both"/>
        <w:rPr>
          <w:spacing w:val="1"/>
          <w:sz w:val="28"/>
        </w:rPr>
      </w:pPr>
      <w:r w:rsidRPr="00381DAC">
        <w:rPr>
          <w:spacing w:val="1"/>
          <w:sz w:val="28"/>
        </w:rPr>
        <w:t xml:space="preserve">Начальный уровень </w:t>
      </w:r>
      <w:proofErr w:type="spellStart"/>
      <w:r w:rsidRPr="00381DAC">
        <w:rPr>
          <w:spacing w:val="1"/>
          <w:sz w:val="28"/>
        </w:rPr>
        <w:t>взлива</w:t>
      </w:r>
      <w:proofErr w:type="spellEnd"/>
      <w:r w:rsidRPr="00381DAC">
        <w:rPr>
          <w:spacing w:val="1"/>
          <w:sz w:val="28"/>
        </w:rPr>
        <w:t>: </w:t>
      </w:r>
      <w:r w:rsidRPr="00381DAC">
        <w:rPr>
          <w:bCs/>
          <w:spacing w:val="1"/>
          <w:sz w:val="28"/>
        </w:rPr>
        <w:t>Hвзл1 = 2,1 м.</w:t>
      </w:r>
    </w:p>
    <w:p w14:paraId="0A55B4B1" w14:textId="5F133513" w:rsidR="00F263A8" w:rsidRPr="00381DAC" w:rsidRDefault="00F263A8" w:rsidP="00F263A8">
      <w:pPr>
        <w:numPr>
          <w:ilvl w:val="0"/>
          <w:numId w:val="6"/>
        </w:numPr>
        <w:spacing w:line="360" w:lineRule="auto"/>
        <w:jc w:val="both"/>
        <w:rPr>
          <w:spacing w:val="1"/>
          <w:sz w:val="28"/>
        </w:rPr>
      </w:pPr>
      <w:r w:rsidRPr="00381DAC">
        <w:rPr>
          <w:spacing w:val="1"/>
          <w:sz w:val="28"/>
        </w:rPr>
        <w:t xml:space="preserve">Конечный уровень </w:t>
      </w:r>
      <w:proofErr w:type="spellStart"/>
      <w:r w:rsidRPr="00381DAC">
        <w:rPr>
          <w:spacing w:val="1"/>
          <w:sz w:val="28"/>
        </w:rPr>
        <w:t>взлива</w:t>
      </w:r>
      <w:proofErr w:type="spellEnd"/>
      <w:r w:rsidRPr="00381DAC">
        <w:rPr>
          <w:spacing w:val="1"/>
          <w:sz w:val="28"/>
        </w:rPr>
        <w:t>: </w:t>
      </w:r>
      <w:r w:rsidRPr="00381DAC">
        <w:rPr>
          <w:bCs/>
          <w:spacing w:val="1"/>
          <w:sz w:val="28"/>
        </w:rPr>
        <w:t>Hвзл2 = 8,9 м.</w:t>
      </w:r>
    </w:p>
    <w:p w14:paraId="1501B0F6" w14:textId="7EE7F982" w:rsidR="00F263A8" w:rsidRPr="00381DAC" w:rsidRDefault="00F263A8" w:rsidP="00F263A8">
      <w:pPr>
        <w:numPr>
          <w:ilvl w:val="0"/>
          <w:numId w:val="6"/>
        </w:numPr>
        <w:spacing w:line="360" w:lineRule="auto"/>
        <w:jc w:val="both"/>
        <w:rPr>
          <w:spacing w:val="1"/>
          <w:sz w:val="28"/>
        </w:rPr>
      </w:pPr>
      <w:r w:rsidRPr="00381DAC">
        <w:rPr>
          <w:spacing w:val="1"/>
          <w:sz w:val="28"/>
        </w:rPr>
        <w:t>Производительность закачки: </w:t>
      </w:r>
      <w:r w:rsidRPr="00381DAC">
        <w:rPr>
          <w:bCs/>
          <w:spacing w:val="1"/>
          <w:sz w:val="28"/>
        </w:rPr>
        <w:t>Q = 390 м³/ч.</w:t>
      </w:r>
    </w:p>
    <w:p w14:paraId="7CEE8BDB" w14:textId="245BE7BD" w:rsidR="00F263A8" w:rsidRPr="00381DAC" w:rsidRDefault="00F263A8" w:rsidP="00F263A8">
      <w:pPr>
        <w:numPr>
          <w:ilvl w:val="0"/>
          <w:numId w:val="6"/>
        </w:numPr>
        <w:spacing w:line="360" w:lineRule="auto"/>
        <w:jc w:val="both"/>
        <w:rPr>
          <w:spacing w:val="1"/>
          <w:sz w:val="28"/>
        </w:rPr>
      </w:pPr>
      <w:r w:rsidRPr="00381DAC">
        <w:rPr>
          <w:spacing w:val="1"/>
          <w:sz w:val="28"/>
        </w:rPr>
        <w:t>Время простоя: </w:t>
      </w:r>
      <w:proofErr w:type="spellStart"/>
      <w:r w:rsidRPr="00381DAC">
        <w:rPr>
          <w:bCs/>
          <w:spacing w:val="1"/>
          <w:sz w:val="28"/>
        </w:rPr>
        <w:t>τпр</w:t>
      </w:r>
      <w:proofErr w:type="spellEnd"/>
      <w:r w:rsidRPr="00381DAC">
        <w:rPr>
          <w:bCs/>
          <w:spacing w:val="1"/>
          <w:sz w:val="28"/>
        </w:rPr>
        <w:t xml:space="preserve"> = 21 ч.</w:t>
      </w:r>
    </w:p>
    <w:p w14:paraId="66783D21" w14:textId="74D60CB5" w:rsidR="00F263A8" w:rsidRPr="00381DAC" w:rsidRDefault="00F263A8" w:rsidP="00F263A8">
      <w:pPr>
        <w:numPr>
          <w:ilvl w:val="0"/>
          <w:numId w:val="6"/>
        </w:numPr>
        <w:spacing w:line="360" w:lineRule="auto"/>
        <w:jc w:val="both"/>
        <w:rPr>
          <w:spacing w:val="1"/>
          <w:sz w:val="28"/>
        </w:rPr>
      </w:pPr>
      <w:r w:rsidRPr="00381DAC">
        <w:rPr>
          <w:spacing w:val="1"/>
          <w:sz w:val="28"/>
        </w:rPr>
        <w:t>Температура начала кипения бензина: </w:t>
      </w:r>
      <w:proofErr w:type="spellStart"/>
      <w:r w:rsidRPr="00381DAC">
        <w:rPr>
          <w:bCs/>
          <w:spacing w:val="1"/>
          <w:sz w:val="28"/>
        </w:rPr>
        <w:t>Тнк</w:t>
      </w:r>
      <w:proofErr w:type="spellEnd"/>
      <w:r w:rsidRPr="00381DAC">
        <w:rPr>
          <w:bCs/>
          <w:spacing w:val="1"/>
          <w:sz w:val="28"/>
        </w:rPr>
        <w:t xml:space="preserve"> = 306,3 К.</w:t>
      </w:r>
    </w:p>
    <w:p w14:paraId="2DCDFC79" w14:textId="52B26DCB" w:rsidR="00F263A8" w:rsidRPr="00381DAC" w:rsidRDefault="00F263A8" w:rsidP="00F263A8">
      <w:pPr>
        <w:numPr>
          <w:ilvl w:val="0"/>
          <w:numId w:val="6"/>
        </w:numPr>
        <w:spacing w:line="360" w:lineRule="auto"/>
        <w:jc w:val="both"/>
        <w:rPr>
          <w:spacing w:val="1"/>
          <w:sz w:val="28"/>
        </w:rPr>
      </w:pPr>
      <w:r w:rsidRPr="00381DAC">
        <w:rPr>
          <w:spacing w:val="1"/>
          <w:sz w:val="28"/>
        </w:rPr>
        <w:t>Средняя температура бензина: </w:t>
      </w:r>
      <w:proofErr w:type="spellStart"/>
      <w:proofErr w:type="gramStart"/>
      <w:r w:rsidRPr="00381DAC">
        <w:rPr>
          <w:bCs/>
          <w:spacing w:val="1"/>
          <w:sz w:val="28"/>
        </w:rPr>
        <w:t>Тп.ср</w:t>
      </w:r>
      <w:proofErr w:type="spellEnd"/>
      <w:proofErr w:type="gramEnd"/>
      <w:r w:rsidRPr="00381DAC">
        <w:rPr>
          <w:bCs/>
          <w:spacing w:val="1"/>
          <w:sz w:val="28"/>
        </w:rPr>
        <w:t xml:space="preserve"> = 287 К.</w:t>
      </w:r>
    </w:p>
    <w:p w14:paraId="525B6D7F" w14:textId="222AF045" w:rsidR="00F263A8" w:rsidRPr="00381DAC" w:rsidRDefault="00F263A8" w:rsidP="00F263A8">
      <w:pPr>
        <w:numPr>
          <w:ilvl w:val="0"/>
          <w:numId w:val="6"/>
        </w:numPr>
        <w:spacing w:line="360" w:lineRule="auto"/>
        <w:jc w:val="both"/>
        <w:rPr>
          <w:spacing w:val="1"/>
          <w:sz w:val="28"/>
        </w:rPr>
      </w:pPr>
      <w:r w:rsidRPr="00381DAC">
        <w:rPr>
          <w:spacing w:val="1"/>
          <w:sz w:val="28"/>
        </w:rPr>
        <w:t>Атмосферное давление: </w:t>
      </w:r>
      <w:r w:rsidRPr="00381DAC">
        <w:rPr>
          <w:bCs/>
          <w:spacing w:val="1"/>
          <w:sz w:val="28"/>
        </w:rPr>
        <w:t>Ра = 98725 Па.</w:t>
      </w:r>
    </w:p>
    <w:p w14:paraId="18847C2D" w14:textId="77777777" w:rsidR="00F263A8" w:rsidRPr="00381DAC" w:rsidRDefault="00F263A8" w:rsidP="00F263A8">
      <w:pPr>
        <w:spacing w:line="360" w:lineRule="auto"/>
        <w:jc w:val="both"/>
        <w:rPr>
          <w:spacing w:val="1"/>
          <w:sz w:val="28"/>
        </w:rPr>
      </w:pPr>
      <w:r w:rsidRPr="00381DAC">
        <w:rPr>
          <w:bCs/>
          <w:spacing w:val="1"/>
          <w:sz w:val="28"/>
        </w:rPr>
        <w:t>Общие параметры резервуара и оборудования:</w:t>
      </w:r>
    </w:p>
    <w:p w14:paraId="2D9C986D" w14:textId="645053A4" w:rsidR="00F263A8" w:rsidRPr="00381DAC" w:rsidRDefault="00F263A8" w:rsidP="00F263A8">
      <w:pPr>
        <w:numPr>
          <w:ilvl w:val="0"/>
          <w:numId w:val="7"/>
        </w:numPr>
        <w:spacing w:line="360" w:lineRule="auto"/>
        <w:jc w:val="both"/>
        <w:rPr>
          <w:spacing w:val="1"/>
          <w:sz w:val="28"/>
        </w:rPr>
      </w:pPr>
      <w:r w:rsidRPr="00381DAC">
        <w:rPr>
          <w:spacing w:val="1"/>
          <w:sz w:val="28"/>
        </w:rPr>
        <w:t>Тип резервуара: </w:t>
      </w:r>
      <w:r w:rsidRPr="00381DAC">
        <w:rPr>
          <w:bCs/>
          <w:spacing w:val="1"/>
          <w:sz w:val="28"/>
        </w:rPr>
        <w:t>РВС-5000.</w:t>
      </w:r>
    </w:p>
    <w:p w14:paraId="6B904B69" w14:textId="78A5ACD7" w:rsidR="00F263A8" w:rsidRPr="00381DAC" w:rsidRDefault="00F263A8" w:rsidP="00F263A8">
      <w:pPr>
        <w:numPr>
          <w:ilvl w:val="0"/>
          <w:numId w:val="7"/>
        </w:numPr>
        <w:spacing w:line="360" w:lineRule="auto"/>
        <w:jc w:val="both"/>
        <w:rPr>
          <w:spacing w:val="1"/>
          <w:sz w:val="28"/>
        </w:rPr>
      </w:pPr>
      <w:r w:rsidRPr="00381DAC">
        <w:rPr>
          <w:spacing w:val="1"/>
          <w:sz w:val="28"/>
        </w:rPr>
        <w:t>Диаметр резервуара: </w:t>
      </w:r>
      <w:r w:rsidRPr="00381DAC">
        <w:rPr>
          <w:bCs/>
          <w:spacing w:val="1"/>
          <w:sz w:val="28"/>
        </w:rPr>
        <w:t>D = 22,79 м.</w:t>
      </w:r>
    </w:p>
    <w:p w14:paraId="19A9F5BB" w14:textId="06E4B463" w:rsidR="00F263A8" w:rsidRPr="00381DAC" w:rsidRDefault="00F263A8" w:rsidP="00F263A8">
      <w:pPr>
        <w:numPr>
          <w:ilvl w:val="0"/>
          <w:numId w:val="7"/>
        </w:numPr>
        <w:spacing w:line="360" w:lineRule="auto"/>
        <w:jc w:val="both"/>
        <w:rPr>
          <w:spacing w:val="1"/>
          <w:sz w:val="28"/>
        </w:rPr>
      </w:pPr>
      <w:r w:rsidRPr="00381DAC">
        <w:rPr>
          <w:spacing w:val="1"/>
          <w:sz w:val="28"/>
        </w:rPr>
        <w:t>Высота корпуса: </w:t>
      </w:r>
      <w:proofErr w:type="spellStart"/>
      <w:r w:rsidRPr="00381DAC">
        <w:rPr>
          <w:bCs/>
          <w:spacing w:val="1"/>
          <w:sz w:val="28"/>
        </w:rPr>
        <w:t>Нр</w:t>
      </w:r>
      <w:proofErr w:type="spellEnd"/>
      <w:r w:rsidRPr="00381DAC">
        <w:rPr>
          <w:bCs/>
          <w:spacing w:val="1"/>
          <w:sz w:val="28"/>
        </w:rPr>
        <w:t xml:space="preserve"> = 11,86 м.</w:t>
      </w:r>
    </w:p>
    <w:p w14:paraId="2844C0B5" w14:textId="0EE8EC3F" w:rsidR="00F263A8" w:rsidRPr="00381DAC" w:rsidRDefault="00F263A8" w:rsidP="00F263A8">
      <w:pPr>
        <w:numPr>
          <w:ilvl w:val="0"/>
          <w:numId w:val="7"/>
        </w:numPr>
        <w:spacing w:line="360" w:lineRule="auto"/>
        <w:jc w:val="both"/>
        <w:rPr>
          <w:spacing w:val="1"/>
          <w:sz w:val="28"/>
        </w:rPr>
      </w:pPr>
      <w:r w:rsidRPr="00381DAC">
        <w:rPr>
          <w:spacing w:val="1"/>
          <w:sz w:val="28"/>
        </w:rPr>
        <w:t>Высота конуса крыши: </w:t>
      </w:r>
      <w:proofErr w:type="spellStart"/>
      <w:r w:rsidRPr="00381DAC">
        <w:rPr>
          <w:bCs/>
          <w:spacing w:val="1"/>
          <w:sz w:val="28"/>
        </w:rPr>
        <w:t>Нк</w:t>
      </w:r>
      <w:proofErr w:type="spellEnd"/>
      <w:r w:rsidRPr="00381DAC">
        <w:rPr>
          <w:bCs/>
          <w:spacing w:val="1"/>
          <w:sz w:val="28"/>
        </w:rPr>
        <w:t xml:space="preserve"> = 0,57 м.</w:t>
      </w:r>
    </w:p>
    <w:p w14:paraId="70A194F3" w14:textId="77777777" w:rsidR="00F263A8" w:rsidRPr="00381DAC" w:rsidRDefault="00F263A8" w:rsidP="00F263A8">
      <w:pPr>
        <w:numPr>
          <w:ilvl w:val="0"/>
          <w:numId w:val="7"/>
        </w:numPr>
        <w:spacing w:line="360" w:lineRule="auto"/>
        <w:jc w:val="both"/>
        <w:rPr>
          <w:spacing w:val="1"/>
          <w:sz w:val="28"/>
        </w:rPr>
      </w:pPr>
      <w:r w:rsidRPr="00381DAC">
        <w:rPr>
          <w:spacing w:val="1"/>
          <w:sz w:val="28"/>
        </w:rPr>
        <w:t>Дыхательный клапан НДМКМ-200:</w:t>
      </w:r>
    </w:p>
    <w:p w14:paraId="01DC2D23" w14:textId="18BBDBCB" w:rsidR="00F263A8" w:rsidRPr="00381DAC" w:rsidRDefault="00F263A8" w:rsidP="00F263A8">
      <w:pPr>
        <w:numPr>
          <w:ilvl w:val="1"/>
          <w:numId w:val="7"/>
        </w:numPr>
        <w:spacing w:line="360" w:lineRule="auto"/>
        <w:jc w:val="both"/>
        <w:rPr>
          <w:spacing w:val="1"/>
          <w:sz w:val="28"/>
        </w:rPr>
      </w:pPr>
      <w:r w:rsidRPr="00381DAC">
        <w:rPr>
          <w:spacing w:val="1"/>
          <w:sz w:val="28"/>
        </w:rPr>
        <w:t>Вакуум: </w:t>
      </w:r>
      <w:proofErr w:type="spellStart"/>
      <w:r w:rsidRPr="00381DAC">
        <w:rPr>
          <w:bCs/>
          <w:spacing w:val="1"/>
          <w:sz w:val="28"/>
        </w:rPr>
        <w:t>Ркв</w:t>
      </w:r>
      <w:proofErr w:type="spellEnd"/>
      <w:r w:rsidRPr="00381DAC">
        <w:rPr>
          <w:bCs/>
          <w:spacing w:val="1"/>
          <w:sz w:val="28"/>
        </w:rPr>
        <w:t xml:space="preserve"> = 196,2 Па.</w:t>
      </w:r>
    </w:p>
    <w:p w14:paraId="76BC38C1" w14:textId="79EBC958" w:rsidR="00F263A8" w:rsidRPr="00381DAC" w:rsidRDefault="00F263A8" w:rsidP="00F263A8">
      <w:pPr>
        <w:numPr>
          <w:ilvl w:val="1"/>
          <w:numId w:val="7"/>
        </w:numPr>
        <w:spacing w:line="360" w:lineRule="auto"/>
        <w:jc w:val="both"/>
        <w:rPr>
          <w:spacing w:val="1"/>
          <w:sz w:val="28"/>
        </w:rPr>
      </w:pPr>
      <w:r w:rsidRPr="00381DAC">
        <w:rPr>
          <w:spacing w:val="1"/>
          <w:sz w:val="28"/>
        </w:rPr>
        <w:t>Давление: </w:t>
      </w:r>
      <w:proofErr w:type="spellStart"/>
      <w:r w:rsidRPr="00381DAC">
        <w:rPr>
          <w:bCs/>
          <w:spacing w:val="1"/>
          <w:sz w:val="28"/>
        </w:rPr>
        <w:t>Ркд</w:t>
      </w:r>
      <w:proofErr w:type="spellEnd"/>
      <w:r w:rsidRPr="00381DAC">
        <w:rPr>
          <w:bCs/>
          <w:spacing w:val="1"/>
          <w:sz w:val="28"/>
        </w:rPr>
        <w:t xml:space="preserve"> = 1962 Па.</w:t>
      </w:r>
    </w:p>
    <w:p w14:paraId="2DDA484A" w14:textId="77777777" w:rsidR="00F263A8" w:rsidRPr="00381DAC" w:rsidRDefault="00F263A8" w:rsidP="00F263A8">
      <w:pPr>
        <w:numPr>
          <w:ilvl w:val="0"/>
          <w:numId w:val="7"/>
        </w:numPr>
        <w:spacing w:line="360" w:lineRule="auto"/>
        <w:jc w:val="both"/>
        <w:rPr>
          <w:spacing w:val="1"/>
          <w:sz w:val="28"/>
        </w:rPr>
      </w:pPr>
      <w:r w:rsidRPr="00381DAC">
        <w:rPr>
          <w:spacing w:val="1"/>
          <w:sz w:val="28"/>
        </w:rPr>
        <w:lastRenderedPageBreak/>
        <w:t>Количество клапанов: </w:t>
      </w:r>
      <w:r w:rsidRPr="00381DAC">
        <w:rPr>
          <w:bCs/>
          <w:spacing w:val="1"/>
          <w:sz w:val="28"/>
        </w:rPr>
        <w:t>n = 2 шт.</w:t>
      </w:r>
    </w:p>
    <w:p w14:paraId="76C46509" w14:textId="04D32967" w:rsidR="007A5B94" w:rsidRPr="00776584" w:rsidRDefault="00F263A8" w:rsidP="007A5B94">
      <w:pPr>
        <w:numPr>
          <w:ilvl w:val="0"/>
          <w:numId w:val="7"/>
        </w:numPr>
        <w:spacing w:line="360" w:lineRule="auto"/>
        <w:jc w:val="both"/>
        <w:rPr>
          <w:spacing w:val="1"/>
          <w:sz w:val="28"/>
        </w:rPr>
      </w:pPr>
      <w:r w:rsidRPr="00381DAC">
        <w:rPr>
          <w:spacing w:val="1"/>
          <w:sz w:val="28"/>
        </w:rPr>
        <w:t>Диаметр патрубка: </w:t>
      </w:r>
      <w:r w:rsidRPr="00381DAC">
        <w:rPr>
          <w:bCs/>
          <w:spacing w:val="1"/>
          <w:sz w:val="28"/>
        </w:rPr>
        <w:t>d = 200 мм = 0,2 м.</w:t>
      </w:r>
    </w:p>
    <w:p w14:paraId="2AD462FB" w14:textId="77777777" w:rsidR="00D60850" w:rsidRPr="007A5B94" w:rsidRDefault="00D60850" w:rsidP="007A5B94">
      <w:pPr>
        <w:spacing w:line="360" w:lineRule="auto"/>
        <w:jc w:val="both"/>
        <w:rPr>
          <w:spacing w:val="1"/>
          <w:sz w:val="28"/>
        </w:rPr>
      </w:pPr>
    </w:p>
    <w:p w14:paraId="676511F6" w14:textId="77777777" w:rsidR="007A5B94" w:rsidRPr="007A5B94" w:rsidRDefault="007A5B94" w:rsidP="007A5B94">
      <w:pPr>
        <w:spacing w:line="360" w:lineRule="auto"/>
        <w:ind w:firstLine="709"/>
        <w:jc w:val="both"/>
        <w:rPr>
          <w:b/>
          <w:spacing w:val="1"/>
          <w:sz w:val="28"/>
        </w:rPr>
      </w:pPr>
      <w:r w:rsidRPr="007A5B94">
        <w:rPr>
          <w:b/>
          <w:spacing w:val="1"/>
          <w:sz w:val="28"/>
        </w:rPr>
        <w:t>Результаты</w:t>
      </w:r>
    </w:p>
    <w:p w14:paraId="2B6F08C6" w14:textId="59CA5E70" w:rsidR="007A5B94" w:rsidRDefault="00F263A8" w:rsidP="007A5B94">
      <w:pPr>
        <w:spacing w:line="360" w:lineRule="auto"/>
        <w:ind w:firstLine="709"/>
        <w:jc w:val="both"/>
        <w:rPr>
          <w:spacing w:val="1"/>
          <w:sz w:val="28"/>
        </w:rPr>
      </w:pPr>
      <w:r w:rsidRPr="00F263A8">
        <w:rPr>
          <w:spacing w:val="1"/>
          <w:sz w:val="28"/>
        </w:rPr>
        <w:t>Находим молярную массу бензиновых паров М, кг/</w:t>
      </w:r>
      <w:proofErr w:type="spellStart"/>
      <w:r w:rsidRPr="00F263A8">
        <w:rPr>
          <w:spacing w:val="1"/>
          <w:sz w:val="28"/>
        </w:rPr>
        <w:t>кмоль</w:t>
      </w:r>
      <w:proofErr w:type="spellEnd"/>
      <w:r w:rsidRPr="00F263A8">
        <w:rPr>
          <w:spacing w:val="1"/>
          <w:sz w:val="28"/>
        </w:rPr>
        <w:t>, по формуле</w:t>
      </w:r>
    </w:p>
    <w:p w14:paraId="4395C3BB" w14:textId="77777777" w:rsidR="00D60850" w:rsidRPr="00F263A8" w:rsidRDefault="00D60850" w:rsidP="00D60850">
      <w:pPr>
        <w:spacing w:line="360" w:lineRule="auto"/>
        <w:ind w:firstLine="709"/>
        <w:jc w:val="both"/>
        <w:rPr>
          <w:spacing w:val="1"/>
          <w:sz w:val="28"/>
        </w:rPr>
      </w:pPr>
    </w:p>
    <w:p w14:paraId="35858810" w14:textId="6382BCFD" w:rsidR="00F263A8" w:rsidRDefault="00F263A8" w:rsidP="00D60850">
      <w:pPr>
        <w:tabs>
          <w:tab w:val="right" w:pos="9355"/>
        </w:tabs>
        <w:spacing w:line="360" w:lineRule="auto"/>
        <w:ind w:firstLine="709"/>
        <w:rPr>
          <w:rStyle w:val="mord"/>
          <w:color w:val="0F1115"/>
          <w:sz w:val="28"/>
          <w:szCs w:val="28"/>
          <w:shd w:val="clear" w:color="auto" w:fill="FFFFFF"/>
        </w:rPr>
      </w:pPr>
      <w:r w:rsidRPr="00F263A8">
        <w:rPr>
          <w:rStyle w:val="mord"/>
          <w:rFonts w:ascii="KaTeX_Math" w:hAnsi="KaTeX_Math"/>
          <w:i/>
          <w:iCs/>
          <w:sz w:val="28"/>
          <w:szCs w:val="28"/>
        </w:rPr>
        <w:t>M</w:t>
      </w:r>
      <w:r w:rsidRPr="00F263A8">
        <w:rPr>
          <w:rStyle w:val="mrel"/>
          <w:rFonts w:eastAsiaTheme="majorEastAsia"/>
          <w:sz w:val="28"/>
          <w:szCs w:val="28"/>
        </w:rPr>
        <w:t>=</w:t>
      </w:r>
      <w:r w:rsidRPr="00F263A8">
        <w:rPr>
          <w:rStyle w:val="mord"/>
          <w:sz w:val="28"/>
          <w:szCs w:val="28"/>
        </w:rPr>
        <w:t>52</w:t>
      </w:r>
      <w:r w:rsidRPr="00F263A8">
        <w:rPr>
          <w:rStyle w:val="mpunct"/>
          <w:sz w:val="28"/>
          <w:szCs w:val="28"/>
        </w:rPr>
        <w:t>,</w:t>
      </w:r>
      <w:r w:rsidRPr="00F263A8">
        <w:rPr>
          <w:rStyle w:val="mord"/>
          <w:sz w:val="28"/>
          <w:szCs w:val="28"/>
        </w:rPr>
        <w:t>629</w:t>
      </w:r>
      <w:r w:rsidRPr="00F263A8">
        <w:rPr>
          <w:rStyle w:val="mbin"/>
          <w:sz w:val="28"/>
          <w:szCs w:val="28"/>
        </w:rPr>
        <w:t>−</w:t>
      </w:r>
      <w:r w:rsidRPr="00F263A8">
        <w:rPr>
          <w:rStyle w:val="mord"/>
          <w:sz w:val="28"/>
          <w:szCs w:val="28"/>
        </w:rPr>
        <w:t>0</w:t>
      </w:r>
      <w:r w:rsidRPr="00F263A8">
        <w:rPr>
          <w:rStyle w:val="mpunct"/>
          <w:sz w:val="28"/>
          <w:szCs w:val="28"/>
        </w:rPr>
        <w:t>,</w:t>
      </w:r>
      <w:r w:rsidRPr="00F263A8">
        <w:rPr>
          <w:rStyle w:val="mord"/>
          <w:sz w:val="28"/>
          <w:szCs w:val="28"/>
        </w:rPr>
        <w:t>246</w:t>
      </w:r>
      <w:r w:rsidRPr="00F263A8">
        <w:rPr>
          <w:rStyle w:val="mbin"/>
          <w:rFonts w:ascii="Cambria Math" w:hAnsi="Cambria Math" w:cs="Cambria Math"/>
          <w:sz w:val="28"/>
          <w:szCs w:val="28"/>
        </w:rPr>
        <w:t>⋅</w:t>
      </w:r>
      <w:r w:rsidRPr="00F263A8">
        <w:rPr>
          <w:rStyle w:val="mord"/>
          <w:rFonts w:ascii="KaTeX_Math" w:hAnsi="KaTeX_Math"/>
          <w:i/>
          <w:iCs/>
          <w:sz w:val="28"/>
          <w:szCs w:val="28"/>
        </w:rPr>
        <w:t>T</w:t>
      </w:r>
      <w:r>
        <w:rPr>
          <w:rStyle w:val="mord"/>
          <w:sz w:val="28"/>
          <w:szCs w:val="28"/>
          <w:vertAlign w:val="subscript"/>
        </w:rPr>
        <w:t>н</w:t>
      </w:r>
      <w:r w:rsidRPr="00F263A8">
        <w:rPr>
          <w:rStyle w:val="vlist-s"/>
          <w:sz w:val="28"/>
          <w:szCs w:val="28"/>
        </w:rPr>
        <w:t>​</w:t>
      </w:r>
      <w:r w:rsidRPr="00F263A8">
        <w:rPr>
          <w:rStyle w:val="mbin"/>
          <w:sz w:val="28"/>
          <w:szCs w:val="28"/>
        </w:rPr>
        <w:t>+</w:t>
      </w:r>
      <w:r w:rsidRPr="00F263A8">
        <w:rPr>
          <w:rStyle w:val="mord"/>
          <w:sz w:val="28"/>
          <w:szCs w:val="28"/>
        </w:rPr>
        <w:t>0</w:t>
      </w:r>
      <w:r w:rsidRPr="00F263A8">
        <w:rPr>
          <w:rStyle w:val="mpunct"/>
          <w:sz w:val="28"/>
          <w:szCs w:val="28"/>
        </w:rPr>
        <w:t>,</w:t>
      </w:r>
      <w:r w:rsidRPr="00F263A8">
        <w:rPr>
          <w:rStyle w:val="mord"/>
          <w:sz w:val="28"/>
          <w:szCs w:val="28"/>
        </w:rPr>
        <w:t>001</w:t>
      </w:r>
      <w:r w:rsidRPr="00F263A8">
        <w:rPr>
          <w:rStyle w:val="mbin"/>
          <w:rFonts w:ascii="Cambria Math" w:hAnsi="Cambria Math" w:cs="Cambria Math"/>
          <w:sz w:val="28"/>
          <w:szCs w:val="28"/>
        </w:rPr>
        <w:t>⋅</w:t>
      </w:r>
      <w:r w:rsidRPr="00F263A8">
        <w:rPr>
          <w:rStyle w:val="mord"/>
          <w:rFonts w:ascii="KaTeX_Math" w:hAnsi="KaTeX_Math"/>
          <w:i/>
          <w:iCs/>
          <w:sz w:val="28"/>
          <w:szCs w:val="28"/>
        </w:rPr>
        <w:t>T</w:t>
      </w:r>
      <w:r>
        <w:rPr>
          <w:rStyle w:val="mord"/>
          <w:color w:val="0F1115"/>
          <w:sz w:val="28"/>
          <w:szCs w:val="28"/>
          <w:shd w:val="clear" w:color="auto" w:fill="FFFFFF"/>
          <w:vertAlign w:val="subscript"/>
        </w:rPr>
        <w:t>н</w:t>
      </w:r>
      <w:r>
        <w:rPr>
          <w:rStyle w:val="mord"/>
          <w:color w:val="0F1115"/>
          <w:sz w:val="28"/>
          <w:szCs w:val="28"/>
          <w:shd w:val="clear" w:color="auto" w:fill="FFFFFF"/>
          <w:vertAlign w:val="superscript"/>
        </w:rPr>
        <w:t>2</w:t>
      </w:r>
      <w:r>
        <w:rPr>
          <w:rStyle w:val="mord"/>
          <w:color w:val="0F1115"/>
          <w:sz w:val="28"/>
          <w:szCs w:val="28"/>
          <w:shd w:val="clear" w:color="auto" w:fill="FFFFFF"/>
        </w:rPr>
        <w:t xml:space="preserve"> </w:t>
      </w:r>
      <w:r>
        <w:rPr>
          <w:rStyle w:val="mord"/>
          <w:color w:val="0F1115"/>
          <w:sz w:val="28"/>
          <w:szCs w:val="28"/>
          <w:shd w:val="clear" w:color="auto" w:fill="FFFFFF"/>
        </w:rPr>
        <w:tab/>
        <w:t>(1.1)</w:t>
      </w:r>
    </w:p>
    <w:p w14:paraId="299930DF" w14:textId="77777777" w:rsidR="00D60850" w:rsidRPr="00F263A8" w:rsidRDefault="00D60850" w:rsidP="00D60850">
      <w:pPr>
        <w:tabs>
          <w:tab w:val="right" w:pos="9355"/>
        </w:tabs>
        <w:spacing w:line="360" w:lineRule="auto"/>
        <w:ind w:firstLine="709"/>
        <w:rPr>
          <w:rStyle w:val="mord"/>
          <w:color w:val="0F1115"/>
          <w:sz w:val="28"/>
          <w:szCs w:val="28"/>
          <w:shd w:val="clear" w:color="auto" w:fill="FFFFFF"/>
        </w:rPr>
      </w:pPr>
    </w:p>
    <w:p w14:paraId="2B212CAC" w14:textId="2AF6784B" w:rsidR="00F263A8" w:rsidRDefault="00F263A8" w:rsidP="00D60850">
      <w:pPr>
        <w:spacing w:line="360" w:lineRule="auto"/>
        <w:ind w:firstLine="709"/>
        <w:jc w:val="both"/>
        <w:rPr>
          <w:color w:val="0F1115"/>
          <w:sz w:val="28"/>
          <w:szCs w:val="28"/>
          <w:shd w:val="clear" w:color="auto" w:fill="FFFFFF"/>
        </w:rPr>
      </w:pPr>
      <w:r>
        <w:rPr>
          <w:color w:val="0F1115"/>
          <w:sz w:val="28"/>
          <w:szCs w:val="28"/>
          <w:shd w:val="clear" w:color="auto" w:fill="FFFFFF"/>
        </w:rPr>
        <w:t xml:space="preserve">где </w:t>
      </w:r>
      <w:proofErr w:type="spellStart"/>
      <w:proofErr w:type="gramStart"/>
      <w:r>
        <w:rPr>
          <w:color w:val="0F1115"/>
          <w:sz w:val="28"/>
          <w:szCs w:val="28"/>
          <w:shd w:val="clear" w:color="auto" w:fill="FFFFFF"/>
        </w:rPr>
        <w:t>Т</w:t>
      </w:r>
      <w:r>
        <w:rPr>
          <w:color w:val="0F1115"/>
          <w:sz w:val="28"/>
          <w:szCs w:val="28"/>
          <w:shd w:val="clear" w:color="auto" w:fill="FFFFFF"/>
          <w:vertAlign w:val="subscript"/>
        </w:rPr>
        <w:t>н</w:t>
      </w:r>
      <w:proofErr w:type="spellEnd"/>
      <w:r w:rsidRPr="00F263A8">
        <w:rPr>
          <w:color w:val="0F1115"/>
          <w:sz w:val="28"/>
          <w:szCs w:val="28"/>
          <w:shd w:val="clear" w:color="auto" w:fill="FFFFFF"/>
        </w:rPr>
        <w:t xml:space="preserve"> ,</w:t>
      </w:r>
      <w:proofErr w:type="gramEnd"/>
      <w:r w:rsidRPr="00F263A8">
        <w:rPr>
          <w:color w:val="0F1115"/>
          <w:sz w:val="28"/>
          <w:szCs w:val="28"/>
          <w:shd w:val="clear" w:color="auto" w:fill="FFFFFF"/>
        </w:rPr>
        <w:t xml:space="preserve"> К - средняя температура кипения фрак</w:t>
      </w:r>
      <w:r>
        <w:rPr>
          <w:color w:val="0F1115"/>
          <w:sz w:val="28"/>
          <w:szCs w:val="28"/>
          <w:shd w:val="clear" w:color="auto" w:fill="FFFFFF"/>
        </w:rPr>
        <w:t>ций бензина, находящегося в па</w:t>
      </w:r>
      <w:r w:rsidRPr="00F263A8">
        <w:rPr>
          <w:color w:val="0F1115"/>
          <w:sz w:val="28"/>
          <w:szCs w:val="28"/>
          <w:shd w:val="clear" w:color="auto" w:fill="FFFFFF"/>
        </w:rPr>
        <w:t>рах, определяемая по формуле</w:t>
      </w:r>
    </w:p>
    <w:p w14:paraId="4C71A68B" w14:textId="77777777" w:rsidR="00D60850" w:rsidRDefault="00D60850" w:rsidP="00D60850">
      <w:pPr>
        <w:spacing w:line="360" w:lineRule="auto"/>
        <w:ind w:firstLine="709"/>
        <w:jc w:val="both"/>
        <w:rPr>
          <w:color w:val="0F1115"/>
          <w:sz w:val="28"/>
          <w:szCs w:val="28"/>
          <w:shd w:val="clear" w:color="auto" w:fill="FFFFFF"/>
        </w:rPr>
      </w:pPr>
    </w:p>
    <w:p w14:paraId="55DD7555" w14:textId="3F0EFF68" w:rsidR="00F263A8" w:rsidRDefault="00F263A8" w:rsidP="00D60850">
      <w:pPr>
        <w:tabs>
          <w:tab w:val="right" w:pos="9355"/>
        </w:tabs>
        <w:spacing w:line="360" w:lineRule="auto"/>
        <w:ind w:firstLine="709"/>
        <w:rPr>
          <w:rStyle w:val="mord"/>
          <w:color w:val="0F1115"/>
          <w:sz w:val="29"/>
          <w:szCs w:val="29"/>
          <w:shd w:val="clear" w:color="auto" w:fill="FFFFFF"/>
        </w:rPr>
      </w:pP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н</w:t>
      </w:r>
      <w:proofErr w:type="spellEnd"/>
      <w:r>
        <w:rPr>
          <w:rStyle w:val="vlist-s"/>
          <w:color w:val="0F1115"/>
          <w:sz w:val="2"/>
          <w:szCs w:val="2"/>
          <w:shd w:val="clear" w:color="auto" w:fill="FFFFFF"/>
        </w:rPr>
        <w:t>​</w:t>
      </w:r>
      <w:r>
        <w:rPr>
          <w:rStyle w:val="mrel"/>
          <w:rFonts w:eastAsiaTheme="majorEastAsia"/>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нк</w:t>
      </w:r>
      <w:proofErr w:type="spellEnd"/>
      <w:r>
        <w:rPr>
          <w:rStyle w:val="vlist-s"/>
          <w:color w:val="0F1115"/>
          <w:sz w:val="2"/>
          <w:szCs w:val="2"/>
          <w:shd w:val="clear" w:color="auto" w:fill="FFFFFF"/>
        </w:rPr>
        <w:t>​</w:t>
      </w:r>
      <w:r>
        <w:rPr>
          <w:rStyle w:val="mbin"/>
          <w:color w:val="0F1115"/>
          <w:sz w:val="29"/>
          <w:szCs w:val="29"/>
          <w:shd w:val="clear" w:color="auto" w:fill="FFFFFF"/>
        </w:rPr>
        <w:t>−</w:t>
      </w:r>
      <w:r>
        <w:rPr>
          <w:rStyle w:val="mord"/>
          <w:color w:val="0F1115"/>
          <w:sz w:val="29"/>
          <w:szCs w:val="29"/>
          <w:shd w:val="clear" w:color="auto" w:fill="FFFFFF"/>
        </w:rPr>
        <w:t xml:space="preserve">30 </w:t>
      </w:r>
      <w:r>
        <w:rPr>
          <w:rStyle w:val="mord"/>
          <w:color w:val="0F1115"/>
          <w:sz w:val="29"/>
          <w:szCs w:val="29"/>
          <w:shd w:val="clear" w:color="auto" w:fill="FFFFFF"/>
        </w:rPr>
        <w:tab/>
        <w:t>(1.2)</w:t>
      </w:r>
    </w:p>
    <w:p w14:paraId="3D691B9D" w14:textId="77777777" w:rsidR="00D60850" w:rsidRPr="00F263A8" w:rsidRDefault="00D60850" w:rsidP="00D60850">
      <w:pPr>
        <w:tabs>
          <w:tab w:val="right" w:pos="9355"/>
        </w:tabs>
        <w:spacing w:line="360" w:lineRule="auto"/>
        <w:ind w:firstLine="709"/>
        <w:rPr>
          <w:color w:val="0F1115"/>
          <w:sz w:val="28"/>
          <w:szCs w:val="28"/>
          <w:shd w:val="clear" w:color="auto" w:fill="FFFFFF"/>
        </w:rPr>
      </w:pPr>
    </w:p>
    <w:p w14:paraId="6330F4CF" w14:textId="77777777" w:rsidR="001A61FF" w:rsidRDefault="00F263A8" w:rsidP="004279E3">
      <w:pPr>
        <w:spacing w:before="120" w:line="360" w:lineRule="auto"/>
        <w:ind w:firstLine="709"/>
        <w:rPr>
          <w:rStyle w:val="mord"/>
          <w:color w:val="0F1115"/>
          <w:sz w:val="29"/>
          <w:szCs w:val="29"/>
          <w:shd w:val="clear" w:color="auto" w:fill="FFFFFF"/>
        </w:rPr>
      </w:pP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н</w:t>
      </w:r>
      <w:proofErr w:type="spellEnd"/>
      <w:r>
        <w:rPr>
          <w:rStyle w:val="vlist-s"/>
          <w:color w:val="0F1115"/>
          <w:sz w:val="2"/>
          <w:szCs w:val="2"/>
          <w:shd w:val="clear" w:color="auto" w:fill="FFFFFF"/>
        </w:rPr>
        <w:t>​</w:t>
      </w:r>
      <w:r>
        <w:rPr>
          <w:rStyle w:val="mrel"/>
          <w:rFonts w:eastAsiaTheme="majorEastAsia"/>
          <w:color w:val="0F1115"/>
          <w:sz w:val="29"/>
          <w:szCs w:val="29"/>
          <w:shd w:val="clear" w:color="auto" w:fill="FFFFFF"/>
        </w:rPr>
        <w:t>=</w:t>
      </w:r>
      <w:proofErr w:type="spellStart"/>
      <w:r>
        <w:rPr>
          <w:rStyle w:val="mord"/>
          <w:rFonts w:ascii="KaTeX_Math" w:hAnsi="KaTeX_Math"/>
          <w:i/>
          <w:iCs/>
          <w:color w:val="0F1115"/>
          <w:sz w:val="29"/>
          <w:szCs w:val="29"/>
          <w:shd w:val="clear" w:color="auto" w:fill="FFFFFF"/>
        </w:rPr>
        <w:t>T</w:t>
      </w:r>
      <w:r>
        <w:rPr>
          <w:rStyle w:val="mord"/>
          <w:color w:val="0F1115"/>
          <w:sz w:val="20"/>
          <w:szCs w:val="20"/>
          <w:shd w:val="clear" w:color="auto" w:fill="FFFFFF"/>
        </w:rPr>
        <w:t>нк</w:t>
      </w:r>
      <w:proofErr w:type="spellEnd"/>
      <w:r>
        <w:rPr>
          <w:rStyle w:val="vlist-s"/>
          <w:color w:val="0F1115"/>
          <w:sz w:val="2"/>
          <w:szCs w:val="2"/>
          <w:shd w:val="clear" w:color="auto" w:fill="FFFFFF"/>
        </w:rPr>
        <w:t>​</w:t>
      </w:r>
      <w:r>
        <w:rPr>
          <w:rStyle w:val="mbin"/>
          <w:color w:val="0F1115"/>
          <w:sz w:val="29"/>
          <w:szCs w:val="29"/>
          <w:shd w:val="clear" w:color="auto" w:fill="FFFFFF"/>
        </w:rPr>
        <w:t>−</w:t>
      </w:r>
      <w:r>
        <w:rPr>
          <w:rStyle w:val="mord"/>
          <w:color w:val="0F1115"/>
          <w:sz w:val="29"/>
          <w:szCs w:val="29"/>
          <w:shd w:val="clear" w:color="auto" w:fill="FFFFFF"/>
        </w:rPr>
        <w:t>30</w:t>
      </w:r>
      <w:r>
        <w:rPr>
          <w:rStyle w:val="mrel"/>
          <w:rFonts w:eastAsiaTheme="majorEastAsia"/>
          <w:color w:val="0F1115"/>
          <w:sz w:val="29"/>
          <w:szCs w:val="29"/>
          <w:shd w:val="clear" w:color="auto" w:fill="FFFFFF"/>
        </w:rPr>
        <w:t>=</w:t>
      </w:r>
      <w:r>
        <w:rPr>
          <w:rStyle w:val="mord"/>
          <w:color w:val="0F1115"/>
          <w:sz w:val="29"/>
          <w:szCs w:val="29"/>
          <w:shd w:val="clear" w:color="auto" w:fill="FFFFFF"/>
        </w:rPr>
        <w:t>306</w:t>
      </w:r>
      <w:r>
        <w:rPr>
          <w:rStyle w:val="mpunct"/>
          <w:color w:val="0F1115"/>
          <w:sz w:val="29"/>
          <w:szCs w:val="29"/>
          <w:shd w:val="clear" w:color="auto" w:fill="FFFFFF"/>
        </w:rPr>
        <w:t>,</w:t>
      </w:r>
      <w:r>
        <w:rPr>
          <w:rStyle w:val="mord"/>
          <w:color w:val="0F1115"/>
          <w:sz w:val="29"/>
          <w:szCs w:val="29"/>
          <w:shd w:val="clear" w:color="auto" w:fill="FFFFFF"/>
        </w:rPr>
        <w:t>3</w:t>
      </w:r>
      <w:r>
        <w:rPr>
          <w:rStyle w:val="mbin"/>
          <w:color w:val="0F1115"/>
          <w:sz w:val="29"/>
          <w:szCs w:val="29"/>
          <w:shd w:val="clear" w:color="auto" w:fill="FFFFFF"/>
        </w:rPr>
        <w:t>−</w:t>
      </w:r>
      <w:r>
        <w:rPr>
          <w:rStyle w:val="mord"/>
          <w:color w:val="0F1115"/>
          <w:sz w:val="29"/>
          <w:szCs w:val="29"/>
          <w:shd w:val="clear" w:color="auto" w:fill="FFFFFF"/>
        </w:rPr>
        <w:t>30</w:t>
      </w:r>
      <w:r>
        <w:rPr>
          <w:rStyle w:val="mrel"/>
          <w:rFonts w:eastAsiaTheme="majorEastAsia"/>
          <w:color w:val="0F1115"/>
          <w:sz w:val="29"/>
          <w:szCs w:val="29"/>
          <w:shd w:val="clear" w:color="auto" w:fill="FFFFFF"/>
        </w:rPr>
        <w:t>=</w:t>
      </w:r>
      <w:r>
        <w:rPr>
          <w:rStyle w:val="mord"/>
          <w:color w:val="0F1115"/>
          <w:sz w:val="29"/>
          <w:szCs w:val="29"/>
          <w:shd w:val="clear" w:color="auto" w:fill="FFFFFF"/>
        </w:rPr>
        <w:t>276</w:t>
      </w:r>
      <w:r>
        <w:rPr>
          <w:rStyle w:val="mpunct"/>
          <w:color w:val="0F1115"/>
          <w:sz w:val="29"/>
          <w:szCs w:val="29"/>
          <w:shd w:val="clear" w:color="auto" w:fill="FFFFFF"/>
        </w:rPr>
        <w:t>,</w:t>
      </w:r>
      <w:r>
        <w:rPr>
          <w:rStyle w:val="mord"/>
          <w:color w:val="0F1115"/>
          <w:sz w:val="29"/>
          <w:szCs w:val="29"/>
          <w:shd w:val="clear" w:color="auto" w:fill="FFFFFF"/>
        </w:rPr>
        <w:t>3 К</w:t>
      </w:r>
    </w:p>
    <w:p w14:paraId="4221F331" w14:textId="7867898E" w:rsidR="00F263A8" w:rsidRPr="00F263A8" w:rsidRDefault="00F263A8" w:rsidP="004279E3">
      <w:pPr>
        <w:spacing w:before="120" w:line="360" w:lineRule="auto"/>
        <w:ind w:firstLine="709"/>
        <w:rPr>
          <w:rStyle w:val="mord"/>
          <w:color w:val="0F1115"/>
          <w:sz w:val="20"/>
          <w:szCs w:val="20"/>
          <w:shd w:val="clear" w:color="auto" w:fill="FFFFFF"/>
          <w:vertAlign w:val="superscript"/>
        </w:rPr>
      </w:pPr>
      <w:r>
        <w:rPr>
          <w:rStyle w:val="mord"/>
          <w:rFonts w:ascii="KaTeX_Math" w:hAnsi="KaTeX_Math"/>
          <w:i/>
          <w:iCs/>
          <w:color w:val="0F1115"/>
          <w:sz w:val="29"/>
          <w:szCs w:val="29"/>
          <w:shd w:val="clear" w:color="auto" w:fill="FFFFFF"/>
        </w:rPr>
        <w:t>M</w:t>
      </w:r>
      <w:r>
        <w:rPr>
          <w:rStyle w:val="mrel"/>
          <w:color w:val="0F1115"/>
          <w:sz w:val="29"/>
          <w:szCs w:val="29"/>
          <w:shd w:val="clear" w:color="auto" w:fill="FFFFFF"/>
        </w:rPr>
        <w:t>=</w:t>
      </w:r>
      <w:r>
        <w:rPr>
          <w:rStyle w:val="mord"/>
          <w:color w:val="0F1115"/>
          <w:sz w:val="29"/>
          <w:szCs w:val="29"/>
          <w:shd w:val="clear" w:color="auto" w:fill="FFFFFF"/>
        </w:rPr>
        <w:t>52</w:t>
      </w:r>
      <w:r>
        <w:rPr>
          <w:rStyle w:val="mpunct"/>
          <w:color w:val="0F1115"/>
          <w:sz w:val="29"/>
          <w:szCs w:val="29"/>
          <w:shd w:val="clear" w:color="auto" w:fill="FFFFFF"/>
        </w:rPr>
        <w:t>,</w:t>
      </w:r>
      <w:r>
        <w:rPr>
          <w:rStyle w:val="mord"/>
          <w:color w:val="0F1115"/>
          <w:sz w:val="29"/>
          <w:szCs w:val="29"/>
          <w:shd w:val="clear" w:color="auto" w:fill="FFFFFF"/>
        </w:rPr>
        <w:t>629</w:t>
      </w:r>
      <w:r>
        <w:rPr>
          <w:rStyle w:val="mbin"/>
          <w:color w:val="0F1115"/>
          <w:sz w:val="29"/>
          <w:szCs w:val="29"/>
          <w:shd w:val="clear" w:color="auto" w:fill="FFFFFF"/>
        </w:rPr>
        <w:t>−</w:t>
      </w:r>
      <w:r>
        <w:rPr>
          <w:rStyle w:val="mord"/>
          <w:color w:val="0F1115"/>
          <w:sz w:val="29"/>
          <w:szCs w:val="29"/>
          <w:shd w:val="clear" w:color="auto" w:fill="FFFFFF"/>
        </w:rPr>
        <w:t>0</w:t>
      </w:r>
      <w:r>
        <w:rPr>
          <w:rStyle w:val="mpunct"/>
          <w:color w:val="0F1115"/>
          <w:sz w:val="29"/>
          <w:szCs w:val="29"/>
          <w:shd w:val="clear" w:color="auto" w:fill="FFFFFF"/>
        </w:rPr>
        <w:t>,</w:t>
      </w:r>
      <w:r>
        <w:rPr>
          <w:rStyle w:val="mord"/>
          <w:color w:val="0F1115"/>
          <w:sz w:val="29"/>
          <w:szCs w:val="29"/>
          <w:shd w:val="clear" w:color="auto" w:fill="FFFFFF"/>
        </w:rPr>
        <w:t>246</w:t>
      </w:r>
      <w:r>
        <w:rPr>
          <w:rStyle w:val="mbin"/>
          <w:rFonts w:ascii="Cambria Math" w:hAnsi="Cambria Math" w:cs="Cambria Math"/>
          <w:color w:val="0F1115"/>
          <w:sz w:val="29"/>
          <w:szCs w:val="29"/>
          <w:shd w:val="clear" w:color="auto" w:fill="FFFFFF"/>
        </w:rPr>
        <w:t>⋅</w:t>
      </w:r>
      <w:r>
        <w:rPr>
          <w:rStyle w:val="mord"/>
          <w:color w:val="0F1115"/>
          <w:sz w:val="29"/>
          <w:szCs w:val="29"/>
          <w:shd w:val="clear" w:color="auto" w:fill="FFFFFF"/>
        </w:rPr>
        <w:t>276</w:t>
      </w:r>
      <w:r>
        <w:rPr>
          <w:rStyle w:val="mpunct"/>
          <w:color w:val="0F1115"/>
          <w:sz w:val="29"/>
          <w:szCs w:val="29"/>
          <w:shd w:val="clear" w:color="auto" w:fill="FFFFFF"/>
        </w:rPr>
        <w:t>,</w:t>
      </w:r>
      <w:r>
        <w:rPr>
          <w:rStyle w:val="mord"/>
          <w:color w:val="0F1115"/>
          <w:sz w:val="29"/>
          <w:szCs w:val="29"/>
          <w:shd w:val="clear" w:color="auto" w:fill="FFFFFF"/>
        </w:rPr>
        <w:t>3</w:t>
      </w:r>
      <w:r>
        <w:rPr>
          <w:rStyle w:val="mbin"/>
          <w:color w:val="0F1115"/>
          <w:sz w:val="29"/>
          <w:szCs w:val="29"/>
          <w:shd w:val="clear" w:color="auto" w:fill="FFFFFF"/>
        </w:rPr>
        <w:t>+</w:t>
      </w:r>
      <w:r>
        <w:rPr>
          <w:rStyle w:val="mord"/>
          <w:color w:val="0F1115"/>
          <w:sz w:val="29"/>
          <w:szCs w:val="29"/>
          <w:shd w:val="clear" w:color="auto" w:fill="FFFFFF"/>
        </w:rPr>
        <w:t>0</w:t>
      </w:r>
      <w:r>
        <w:rPr>
          <w:rStyle w:val="mpunct"/>
          <w:color w:val="0F1115"/>
          <w:sz w:val="29"/>
          <w:szCs w:val="29"/>
          <w:shd w:val="clear" w:color="auto" w:fill="FFFFFF"/>
        </w:rPr>
        <w:t>,</w:t>
      </w:r>
      <w:r>
        <w:rPr>
          <w:rStyle w:val="mord"/>
          <w:color w:val="0F1115"/>
          <w:sz w:val="29"/>
          <w:szCs w:val="29"/>
          <w:shd w:val="clear" w:color="auto" w:fill="FFFFFF"/>
        </w:rPr>
        <w:t>001</w:t>
      </w:r>
      <w:proofErr w:type="gramStart"/>
      <w:r>
        <w:rPr>
          <w:rStyle w:val="mbin"/>
          <w:rFonts w:ascii="Cambria Math" w:hAnsi="Cambria Math" w:cs="Cambria Math"/>
          <w:color w:val="0F1115"/>
          <w:sz w:val="29"/>
          <w:szCs w:val="29"/>
          <w:shd w:val="clear" w:color="auto" w:fill="FFFFFF"/>
        </w:rPr>
        <w:t>⋅</w:t>
      </w:r>
      <w:r>
        <w:rPr>
          <w:rStyle w:val="mopen"/>
          <w:rFonts w:eastAsiaTheme="majorEastAsia"/>
          <w:color w:val="0F1115"/>
          <w:sz w:val="29"/>
          <w:szCs w:val="29"/>
          <w:shd w:val="clear" w:color="auto" w:fill="FFFFFF"/>
        </w:rPr>
        <w:t>(</w:t>
      </w:r>
      <w:proofErr w:type="gramEnd"/>
      <w:r>
        <w:rPr>
          <w:rStyle w:val="mord"/>
          <w:color w:val="0F1115"/>
          <w:sz w:val="29"/>
          <w:szCs w:val="29"/>
          <w:shd w:val="clear" w:color="auto" w:fill="FFFFFF"/>
        </w:rPr>
        <w:t>276</w:t>
      </w:r>
      <w:r>
        <w:rPr>
          <w:rStyle w:val="mpunct"/>
          <w:color w:val="0F1115"/>
          <w:sz w:val="29"/>
          <w:szCs w:val="29"/>
          <w:shd w:val="clear" w:color="auto" w:fill="FFFFFF"/>
        </w:rPr>
        <w:t>,</w:t>
      </w:r>
      <w:r>
        <w:rPr>
          <w:rStyle w:val="mord"/>
          <w:color w:val="0F1115"/>
          <w:sz w:val="29"/>
          <w:szCs w:val="29"/>
          <w:shd w:val="clear" w:color="auto" w:fill="FFFFFF"/>
        </w:rPr>
        <w:t>3</w:t>
      </w:r>
      <w:r>
        <w:rPr>
          <w:rStyle w:val="mclose"/>
          <w:color w:val="0F1115"/>
          <w:sz w:val="29"/>
          <w:szCs w:val="29"/>
          <w:shd w:val="clear" w:color="auto" w:fill="FFFFFF"/>
        </w:rPr>
        <w:t>)</w:t>
      </w:r>
      <w:r>
        <w:rPr>
          <w:rStyle w:val="mclose"/>
          <w:color w:val="0F1115"/>
          <w:sz w:val="29"/>
          <w:szCs w:val="29"/>
          <w:shd w:val="clear" w:color="auto" w:fill="FFFFFF"/>
          <w:vertAlign w:val="superscript"/>
        </w:rPr>
        <w:t>2</w:t>
      </w:r>
    </w:p>
    <w:p w14:paraId="3AF7D164" w14:textId="7B601FFE" w:rsidR="00F263A8" w:rsidRDefault="00F263A8" w:rsidP="004279E3">
      <w:pPr>
        <w:spacing w:before="120" w:line="360" w:lineRule="auto"/>
        <w:ind w:firstLine="709"/>
        <w:rPr>
          <w:rStyle w:val="katex-mathml"/>
          <w:color w:val="0F1115"/>
          <w:sz w:val="29"/>
          <w:szCs w:val="29"/>
          <w:bdr w:val="none" w:sz="0" w:space="0" w:color="auto" w:frame="1"/>
          <w:shd w:val="clear" w:color="auto" w:fill="FFFFFF"/>
        </w:rPr>
      </w:pPr>
      <w:r>
        <w:rPr>
          <w:rStyle w:val="katex-mathml"/>
          <w:color w:val="0F1115"/>
          <w:sz w:val="29"/>
          <w:szCs w:val="29"/>
          <w:bdr w:val="none" w:sz="0" w:space="0" w:color="auto" w:frame="1"/>
          <w:shd w:val="clear" w:color="auto" w:fill="FFFFFF"/>
        </w:rPr>
        <w:t>M=52,629−67,9698+76,3417 ≈ 61,0009 кг/</w:t>
      </w:r>
      <w:proofErr w:type="spellStart"/>
      <w:r>
        <w:rPr>
          <w:rStyle w:val="katex-mathml"/>
          <w:color w:val="0F1115"/>
          <w:sz w:val="29"/>
          <w:szCs w:val="29"/>
          <w:bdr w:val="none" w:sz="0" w:space="0" w:color="auto" w:frame="1"/>
          <w:shd w:val="clear" w:color="auto" w:fill="FFFFFF"/>
        </w:rPr>
        <w:t>кмоль</w:t>
      </w:r>
      <w:proofErr w:type="spellEnd"/>
      <w:r>
        <w:rPr>
          <w:rStyle w:val="katex-mathml"/>
          <w:color w:val="0F1115"/>
          <w:sz w:val="29"/>
          <w:szCs w:val="29"/>
          <w:bdr w:val="none" w:sz="0" w:space="0" w:color="auto" w:frame="1"/>
          <w:shd w:val="clear" w:color="auto" w:fill="FFFFFF"/>
        </w:rPr>
        <w:t>.</w:t>
      </w:r>
    </w:p>
    <w:p w14:paraId="2A0A3053" w14:textId="15787205" w:rsidR="00F263A8" w:rsidRDefault="00F263A8" w:rsidP="004279E3">
      <w:pPr>
        <w:spacing w:before="120" w:line="360" w:lineRule="auto"/>
        <w:ind w:firstLine="709"/>
        <w:rPr>
          <w:rStyle w:val="mord"/>
          <w:color w:val="0F1115"/>
          <w:sz w:val="29"/>
          <w:szCs w:val="29"/>
          <w:shd w:val="clear" w:color="auto" w:fill="FFFFFF"/>
        </w:rPr>
      </w:pPr>
      <w:r>
        <w:rPr>
          <w:rStyle w:val="mord"/>
          <w:rFonts w:ascii="KaTeX_Math" w:hAnsi="KaTeX_Math"/>
          <w:i/>
          <w:iCs/>
          <w:color w:val="0F1115"/>
          <w:sz w:val="29"/>
          <w:szCs w:val="29"/>
          <w:shd w:val="clear" w:color="auto" w:fill="FFFFFF"/>
        </w:rPr>
        <w:t>M</w:t>
      </w:r>
      <w:r>
        <w:rPr>
          <w:rStyle w:val="mrel"/>
          <w:color w:val="0F1115"/>
          <w:sz w:val="29"/>
          <w:szCs w:val="29"/>
          <w:shd w:val="clear" w:color="auto" w:fill="FFFFFF"/>
        </w:rPr>
        <w:t>=</w:t>
      </w:r>
      <w:r>
        <w:rPr>
          <w:rStyle w:val="mord"/>
          <w:color w:val="0F1115"/>
          <w:sz w:val="29"/>
          <w:szCs w:val="29"/>
          <w:shd w:val="clear" w:color="auto" w:fill="FFFFFF"/>
        </w:rPr>
        <w:t>52</w:t>
      </w:r>
      <w:r>
        <w:rPr>
          <w:rStyle w:val="mpunct"/>
          <w:color w:val="0F1115"/>
          <w:sz w:val="29"/>
          <w:szCs w:val="29"/>
          <w:shd w:val="clear" w:color="auto" w:fill="FFFFFF"/>
        </w:rPr>
        <w:t>,</w:t>
      </w:r>
      <w:r>
        <w:rPr>
          <w:rStyle w:val="mord"/>
          <w:color w:val="0F1115"/>
          <w:sz w:val="29"/>
          <w:szCs w:val="29"/>
          <w:shd w:val="clear" w:color="auto" w:fill="FFFFFF"/>
        </w:rPr>
        <w:t>629</w:t>
      </w:r>
      <w:r>
        <w:rPr>
          <w:rStyle w:val="mbin"/>
          <w:color w:val="0F1115"/>
          <w:sz w:val="29"/>
          <w:szCs w:val="29"/>
          <w:shd w:val="clear" w:color="auto" w:fill="FFFFFF"/>
        </w:rPr>
        <w:t>−</w:t>
      </w:r>
      <w:r>
        <w:rPr>
          <w:rStyle w:val="mord"/>
          <w:color w:val="0F1115"/>
          <w:sz w:val="29"/>
          <w:szCs w:val="29"/>
          <w:shd w:val="clear" w:color="auto" w:fill="FFFFFF"/>
        </w:rPr>
        <w:t>67</w:t>
      </w:r>
      <w:r>
        <w:rPr>
          <w:rStyle w:val="mpunct"/>
          <w:color w:val="0F1115"/>
          <w:sz w:val="29"/>
          <w:szCs w:val="29"/>
          <w:shd w:val="clear" w:color="auto" w:fill="FFFFFF"/>
        </w:rPr>
        <w:t>,</w:t>
      </w:r>
      <w:r>
        <w:rPr>
          <w:rStyle w:val="mord"/>
          <w:color w:val="0F1115"/>
          <w:sz w:val="29"/>
          <w:szCs w:val="29"/>
          <w:shd w:val="clear" w:color="auto" w:fill="FFFFFF"/>
        </w:rPr>
        <w:t>9698</w:t>
      </w:r>
      <w:r>
        <w:rPr>
          <w:rStyle w:val="mbin"/>
          <w:color w:val="0F1115"/>
          <w:sz w:val="29"/>
          <w:szCs w:val="29"/>
          <w:shd w:val="clear" w:color="auto" w:fill="FFFFFF"/>
        </w:rPr>
        <w:t>+</w:t>
      </w:r>
      <w:r>
        <w:rPr>
          <w:rStyle w:val="mord"/>
          <w:color w:val="0F1115"/>
          <w:sz w:val="29"/>
          <w:szCs w:val="29"/>
          <w:shd w:val="clear" w:color="auto" w:fill="FFFFFF"/>
        </w:rPr>
        <w:t>76</w:t>
      </w:r>
      <w:r>
        <w:rPr>
          <w:rStyle w:val="mpunct"/>
          <w:color w:val="0F1115"/>
          <w:sz w:val="29"/>
          <w:szCs w:val="29"/>
          <w:shd w:val="clear" w:color="auto" w:fill="FFFFFF"/>
        </w:rPr>
        <w:t>,</w:t>
      </w:r>
      <w:r>
        <w:rPr>
          <w:rStyle w:val="mord"/>
          <w:color w:val="0F1115"/>
          <w:sz w:val="29"/>
          <w:szCs w:val="29"/>
          <w:shd w:val="clear" w:color="auto" w:fill="FFFFFF"/>
        </w:rPr>
        <w:t xml:space="preserve">3417 </w:t>
      </w:r>
      <w:r>
        <w:rPr>
          <w:rStyle w:val="mrel"/>
          <w:color w:val="0F1115"/>
          <w:sz w:val="29"/>
          <w:szCs w:val="29"/>
          <w:shd w:val="clear" w:color="auto" w:fill="FFFFFF"/>
        </w:rPr>
        <w:t xml:space="preserve">≈ </w:t>
      </w:r>
      <w:r>
        <w:rPr>
          <w:rStyle w:val="mord"/>
          <w:color w:val="0F1115"/>
          <w:sz w:val="29"/>
          <w:szCs w:val="29"/>
          <w:shd w:val="clear" w:color="auto" w:fill="FFFFFF"/>
        </w:rPr>
        <w:t>61</w:t>
      </w:r>
      <w:r>
        <w:rPr>
          <w:rStyle w:val="mpunct"/>
          <w:color w:val="0F1115"/>
          <w:sz w:val="29"/>
          <w:szCs w:val="29"/>
          <w:shd w:val="clear" w:color="auto" w:fill="FFFFFF"/>
        </w:rPr>
        <w:t>,</w:t>
      </w:r>
      <w:r>
        <w:rPr>
          <w:rStyle w:val="mord"/>
          <w:color w:val="0F1115"/>
          <w:sz w:val="29"/>
          <w:szCs w:val="29"/>
          <w:shd w:val="clear" w:color="auto" w:fill="FFFFFF"/>
        </w:rPr>
        <w:t>0009кг/</w:t>
      </w:r>
      <w:proofErr w:type="spellStart"/>
      <w:r>
        <w:rPr>
          <w:rStyle w:val="mord"/>
          <w:color w:val="0F1115"/>
          <w:sz w:val="29"/>
          <w:szCs w:val="29"/>
          <w:shd w:val="clear" w:color="auto" w:fill="FFFFFF"/>
        </w:rPr>
        <w:t>кмоль</w:t>
      </w:r>
      <w:proofErr w:type="spellEnd"/>
      <w:r>
        <w:rPr>
          <w:rStyle w:val="mord"/>
          <w:color w:val="0F1115"/>
          <w:sz w:val="29"/>
          <w:szCs w:val="29"/>
          <w:shd w:val="clear" w:color="auto" w:fill="FFFFFF"/>
        </w:rPr>
        <w:t>.</w:t>
      </w:r>
    </w:p>
    <w:p w14:paraId="1C8EFC2E" w14:textId="4F759CA9" w:rsidR="00D60850" w:rsidRDefault="00F263A8" w:rsidP="00D60850">
      <w:pPr>
        <w:spacing w:before="120" w:line="360" w:lineRule="auto"/>
        <w:ind w:firstLine="709"/>
        <w:rPr>
          <w:sz w:val="28"/>
          <w:szCs w:val="28"/>
        </w:rPr>
      </w:pPr>
      <w:r w:rsidRPr="00F263A8">
        <w:rPr>
          <w:sz w:val="28"/>
          <w:szCs w:val="28"/>
        </w:rPr>
        <w:t>Опре</w:t>
      </w:r>
      <w:r>
        <w:rPr>
          <w:sz w:val="28"/>
          <w:szCs w:val="28"/>
        </w:rPr>
        <w:t xml:space="preserve">деляем плотность паров </w:t>
      </w:r>
      <w:proofErr w:type="gramStart"/>
      <w:r>
        <w:rPr>
          <w:sz w:val="28"/>
          <w:szCs w:val="28"/>
        </w:rPr>
        <w:t xml:space="preserve">бензина </w:t>
      </w:r>
      <w:r w:rsidRPr="00F263A8">
        <w:rPr>
          <w:sz w:val="28"/>
          <w:szCs w:val="28"/>
        </w:rPr>
        <w:t xml:space="preserve"> </w:t>
      </w:r>
      <w:r w:rsidR="00586176" w:rsidRPr="00586176">
        <w:rPr>
          <w:sz w:val="28"/>
          <w:szCs w:val="28"/>
        </w:rPr>
        <w:t>ρ</w:t>
      </w:r>
      <w:proofErr w:type="gramEnd"/>
      <w:r w:rsidR="00586176">
        <w:rPr>
          <w:sz w:val="28"/>
          <w:szCs w:val="28"/>
        </w:rPr>
        <w:t>, кг/м</w:t>
      </w:r>
      <w:r w:rsidR="00586176">
        <w:rPr>
          <w:sz w:val="28"/>
          <w:szCs w:val="28"/>
          <w:vertAlign w:val="superscript"/>
        </w:rPr>
        <w:t>3</w:t>
      </w:r>
      <w:r w:rsidRPr="00F263A8">
        <w:rPr>
          <w:sz w:val="28"/>
          <w:szCs w:val="28"/>
        </w:rPr>
        <w:t>, по формуле</w:t>
      </w:r>
    </w:p>
    <w:p w14:paraId="6E07DC9A" w14:textId="77777777" w:rsidR="00D60850" w:rsidRDefault="00D60850" w:rsidP="00D60850">
      <w:pPr>
        <w:spacing w:before="120" w:line="360" w:lineRule="auto"/>
        <w:ind w:firstLine="709"/>
        <w:rPr>
          <w:sz w:val="28"/>
          <w:szCs w:val="28"/>
        </w:rPr>
      </w:pPr>
    </w:p>
    <w:p w14:paraId="7E93FE2C" w14:textId="0E3884BC" w:rsidR="00586176" w:rsidRDefault="00586176" w:rsidP="00D60850">
      <w:pPr>
        <w:tabs>
          <w:tab w:val="right" w:pos="9355"/>
        </w:tabs>
        <w:spacing w:line="360" w:lineRule="auto"/>
        <w:ind w:firstLine="709"/>
        <w:rPr>
          <w:sz w:val="28"/>
          <w:szCs w:val="28"/>
        </w:rPr>
      </w:pPr>
      <w:r w:rsidRPr="00586176">
        <w:rPr>
          <w:noProof/>
          <w:sz w:val="28"/>
          <w:szCs w:val="28"/>
          <w:lang w:eastAsia="ru-RU"/>
        </w:rPr>
        <w:drawing>
          <wp:inline distT="0" distB="0" distL="0" distR="0" wp14:anchorId="306EF994" wp14:editId="0681EFDB">
            <wp:extent cx="1180214" cy="537262"/>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85612" cy="539719"/>
                    </a:xfrm>
                    <a:prstGeom prst="rect">
                      <a:avLst/>
                    </a:prstGeom>
                  </pic:spPr>
                </pic:pic>
              </a:graphicData>
            </a:graphic>
          </wp:inline>
        </w:drawing>
      </w:r>
      <w:r>
        <w:rPr>
          <w:sz w:val="28"/>
          <w:szCs w:val="28"/>
        </w:rPr>
        <w:t xml:space="preserve"> </w:t>
      </w:r>
      <w:r>
        <w:rPr>
          <w:sz w:val="28"/>
          <w:szCs w:val="28"/>
        </w:rPr>
        <w:tab/>
        <w:t>(1.3)</w:t>
      </w:r>
    </w:p>
    <w:p w14:paraId="2948D6B2" w14:textId="77777777" w:rsidR="00D60850" w:rsidRPr="00F263A8" w:rsidRDefault="00D60850" w:rsidP="00D60850">
      <w:pPr>
        <w:tabs>
          <w:tab w:val="right" w:pos="9355"/>
        </w:tabs>
        <w:spacing w:line="360" w:lineRule="auto"/>
        <w:ind w:firstLine="709"/>
        <w:rPr>
          <w:sz w:val="28"/>
          <w:szCs w:val="28"/>
        </w:rPr>
      </w:pPr>
    </w:p>
    <w:p w14:paraId="5BE16FD4" w14:textId="587A6DFF" w:rsidR="00586176" w:rsidRDefault="00586176" w:rsidP="00586176">
      <w:pPr>
        <w:pStyle w:val="a3"/>
        <w:spacing w:line="360" w:lineRule="auto"/>
        <w:ind w:left="142" w:right="136"/>
      </w:pPr>
      <w:r>
        <w:t>где</w:t>
      </w:r>
      <w:r>
        <w:rPr>
          <w:spacing w:val="40"/>
        </w:rPr>
        <w:t xml:space="preserve"> </w:t>
      </w:r>
      <w:r>
        <w:rPr>
          <w:i/>
        </w:rPr>
        <w:t>R</w:t>
      </w:r>
      <w:r>
        <w:rPr>
          <w:rFonts w:ascii="Symbol" w:hAnsi="Symbol"/>
          <w:position w:val="-6"/>
          <w:sz w:val="17"/>
        </w:rPr>
        <w:t></w:t>
      </w:r>
      <w:r>
        <w:rPr>
          <w:spacing w:val="40"/>
          <w:position w:val="-6"/>
          <w:sz w:val="17"/>
        </w:rPr>
        <w:t xml:space="preserve"> </w:t>
      </w:r>
      <w:r>
        <w:t xml:space="preserve">- универсальная газовая постоянная; </w:t>
      </w:r>
      <w:r>
        <w:rPr>
          <w:i/>
        </w:rPr>
        <w:t>Р</w:t>
      </w:r>
      <w:r>
        <w:rPr>
          <w:i/>
          <w:vertAlign w:val="subscript"/>
        </w:rPr>
        <w:t>1</w:t>
      </w:r>
      <w:r>
        <w:rPr>
          <w:i/>
        </w:rPr>
        <w:t xml:space="preserve"> </w:t>
      </w:r>
      <w:r>
        <w:t xml:space="preserve">– абсолютное давление в газовом пространстве в начале закачки, принимаемое для дневных условий равным атмосферному давлению </w:t>
      </w:r>
      <w:r>
        <w:rPr>
          <w:i/>
        </w:rPr>
        <w:t>Р</w:t>
      </w:r>
      <w:r>
        <w:rPr>
          <w:i/>
          <w:vertAlign w:val="subscript"/>
        </w:rPr>
        <w:t>а</w:t>
      </w:r>
      <w:r>
        <w:t>.</w:t>
      </w:r>
    </w:p>
    <w:p w14:paraId="6BDAA3DB" w14:textId="47CBEBBB" w:rsidR="00586176" w:rsidRPr="00586176" w:rsidRDefault="00586176" w:rsidP="00586176">
      <w:pPr>
        <w:pStyle w:val="a3"/>
        <w:spacing w:line="360" w:lineRule="auto"/>
        <w:ind w:left="142" w:right="136" w:firstLine="567"/>
        <w:rPr>
          <w:rStyle w:val="mord"/>
          <w:color w:val="0F1115"/>
          <w:shd w:val="clear" w:color="auto" w:fill="FFFFFF"/>
        </w:rPr>
      </w:pPr>
      <w:r w:rsidRPr="00586176">
        <w:rPr>
          <w:rStyle w:val="mord"/>
          <w:rFonts w:ascii="KaTeX_Math" w:hAnsi="KaTeX_Math"/>
          <w:i/>
          <w:iCs/>
          <w:color w:val="0F1115"/>
          <w:shd w:val="clear" w:color="auto" w:fill="FFFFFF"/>
        </w:rPr>
        <w:t>P</w:t>
      </w:r>
      <w:r>
        <w:rPr>
          <w:rStyle w:val="mord"/>
          <w:color w:val="0F1115"/>
          <w:shd w:val="clear" w:color="auto" w:fill="FFFFFF"/>
          <w:vertAlign w:val="subscript"/>
        </w:rPr>
        <w:t>1</w:t>
      </w:r>
      <w:r w:rsidRPr="00586176">
        <w:rPr>
          <w:rStyle w:val="vlist-s"/>
          <w:color w:val="0F1115"/>
          <w:shd w:val="clear" w:color="auto" w:fill="FFFFFF"/>
        </w:rPr>
        <w:t>​</w:t>
      </w:r>
      <w:r w:rsidRPr="00586176">
        <w:rPr>
          <w:rStyle w:val="mrel"/>
          <w:rFonts w:eastAsiaTheme="majorEastAsia"/>
          <w:color w:val="0F1115"/>
          <w:shd w:val="clear" w:color="auto" w:fill="FFFFFF"/>
        </w:rPr>
        <w:t>=</w:t>
      </w:r>
      <w:proofErr w:type="spellStart"/>
      <w:r w:rsidRPr="00586176">
        <w:rPr>
          <w:rStyle w:val="mord"/>
          <w:rFonts w:ascii="KaTeX_Math" w:hAnsi="KaTeX_Math"/>
          <w:i/>
          <w:iCs/>
          <w:color w:val="0F1115"/>
          <w:shd w:val="clear" w:color="auto" w:fill="FFFFFF"/>
        </w:rPr>
        <w:t>Pa</w:t>
      </w:r>
      <w:proofErr w:type="spellEnd"/>
      <w:r w:rsidRPr="00586176">
        <w:rPr>
          <w:rStyle w:val="vlist-s"/>
          <w:color w:val="0F1115"/>
          <w:shd w:val="clear" w:color="auto" w:fill="FFFFFF"/>
        </w:rPr>
        <w:t>​</w:t>
      </w:r>
      <w:r w:rsidRPr="00586176">
        <w:rPr>
          <w:rStyle w:val="mrel"/>
          <w:rFonts w:eastAsiaTheme="majorEastAsia"/>
          <w:color w:val="0F1115"/>
          <w:shd w:val="clear" w:color="auto" w:fill="FFFFFF"/>
        </w:rPr>
        <w:t>=</w:t>
      </w:r>
      <w:r w:rsidRPr="00586176">
        <w:rPr>
          <w:rStyle w:val="mord"/>
          <w:color w:val="0F1115"/>
          <w:shd w:val="clear" w:color="auto" w:fill="FFFFFF"/>
        </w:rPr>
        <w:t>98725Па.</w:t>
      </w:r>
    </w:p>
    <w:p w14:paraId="014327A8" w14:textId="77777777" w:rsidR="00586176" w:rsidRDefault="00586176" w:rsidP="00586176">
      <w:pPr>
        <w:pStyle w:val="a3"/>
        <w:spacing w:line="360" w:lineRule="auto"/>
        <w:ind w:left="142" w:right="136" w:firstLine="567"/>
        <w:rPr>
          <w:rStyle w:val="mord"/>
          <w:color w:val="0F1115"/>
          <w:shd w:val="clear" w:color="auto" w:fill="FFFFFF"/>
        </w:rPr>
      </w:pPr>
      <w:r w:rsidRPr="00586176">
        <w:rPr>
          <w:rStyle w:val="mord"/>
          <w:rFonts w:ascii="KaTeX_Math" w:hAnsi="KaTeX_Math"/>
          <w:i/>
          <w:iCs/>
          <w:color w:val="0F1115"/>
          <w:shd w:val="clear" w:color="auto" w:fill="FFFFFF"/>
        </w:rPr>
        <w:t>ρ</w:t>
      </w:r>
      <w:proofErr w:type="gramStart"/>
      <w:r w:rsidRPr="00586176">
        <w:rPr>
          <w:rStyle w:val="mrel"/>
          <w:rFonts w:eastAsiaTheme="majorEastAsia"/>
          <w:color w:val="0F1115"/>
          <w:shd w:val="clear" w:color="auto" w:fill="FFFFFF"/>
        </w:rPr>
        <w:t>=</w:t>
      </w:r>
      <w:r>
        <w:rPr>
          <w:rStyle w:val="mrel"/>
          <w:rFonts w:eastAsiaTheme="majorEastAsia"/>
          <w:color w:val="0F1115"/>
          <w:shd w:val="clear" w:color="auto" w:fill="FFFFFF"/>
        </w:rPr>
        <w:t>(</w:t>
      </w:r>
      <w:proofErr w:type="gramEnd"/>
      <w:r w:rsidRPr="00586176">
        <w:rPr>
          <w:rStyle w:val="mord"/>
          <w:color w:val="0F1115"/>
          <w:shd w:val="clear" w:color="auto" w:fill="FFFFFF"/>
        </w:rPr>
        <w:t>98725</w:t>
      </w:r>
      <w:r w:rsidRPr="00586176">
        <w:rPr>
          <w:rStyle w:val="mbin"/>
          <w:rFonts w:ascii="Cambria Math" w:hAnsi="Cambria Math" w:cs="Cambria Math"/>
          <w:color w:val="0F1115"/>
          <w:shd w:val="clear" w:color="auto" w:fill="FFFFFF"/>
        </w:rPr>
        <w:t>⋅</w:t>
      </w:r>
      <w:r w:rsidRPr="00586176">
        <w:rPr>
          <w:rStyle w:val="mord"/>
          <w:color w:val="0F1115"/>
          <w:shd w:val="clear" w:color="auto" w:fill="FFFFFF"/>
        </w:rPr>
        <w:t>61</w:t>
      </w:r>
      <w:r w:rsidRPr="00586176">
        <w:rPr>
          <w:rStyle w:val="mpunct"/>
          <w:color w:val="0F1115"/>
          <w:shd w:val="clear" w:color="auto" w:fill="FFFFFF"/>
        </w:rPr>
        <w:t>,</w:t>
      </w:r>
      <w:r w:rsidRPr="00586176">
        <w:rPr>
          <w:rStyle w:val="mord"/>
          <w:color w:val="0F1115"/>
          <w:shd w:val="clear" w:color="auto" w:fill="FFFFFF"/>
        </w:rPr>
        <w:t>0009</w:t>
      </w:r>
      <w:r>
        <w:rPr>
          <w:rStyle w:val="mord"/>
          <w:color w:val="0F1115"/>
          <w:shd w:val="clear" w:color="auto" w:fill="FFFFFF"/>
        </w:rPr>
        <w:t>)/</w:t>
      </w:r>
      <w:r w:rsidRPr="00586176">
        <w:rPr>
          <w:rStyle w:val="mord"/>
          <w:color w:val="0F1115"/>
          <w:shd w:val="clear" w:color="auto" w:fill="FFFFFF"/>
        </w:rPr>
        <w:t>287</w:t>
      </w:r>
      <w:r w:rsidRPr="00586176">
        <w:rPr>
          <w:rStyle w:val="mbin"/>
          <w:rFonts w:ascii="Cambria Math" w:hAnsi="Cambria Math" w:cs="Cambria Math"/>
          <w:color w:val="0F1115"/>
          <w:shd w:val="clear" w:color="auto" w:fill="FFFFFF"/>
        </w:rPr>
        <w:t>⋅</w:t>
      </w:r>
      <w:r w:rsidRPr="00586176">
        <w:rPr>
          <w:rStyle w:val="mord"/>
          <w:color w:val="0F1115"/>
          <w:shd w:val="clear" w:color="auto" w:fill="FFFFFF"/>
        </w:rPr>
        <w:t>8314</w:t>
      </w:r>
      <w:r>
        <w:rPr>
          <w:rStyle w:val="mord"/>
          <w:color w:val="0F1115"/>
          <w:shd w:val="clear" w:color="auto" w:fill="FFFFFF"/>
        </w:rPr>
        <w:t xml:space="preserve"> </w:t>
      </w:r>
      <w:r w:rsidRPr="00586176">
        <w:rPr>
          <w:rStyle w:val="vlist-s"/>
          <w:color w:val="0F1115"/>
          <w:shd w:val="clear" w:color="auto" w:fill="FFFFFF"/>
        </w:rPr>
        <w:t>​</w:t>
      </w:r>
      <w:r w:rsidRPr="00586176">
        <w:rPr>
          <w:rStyle w:val="mrel"/>
          <w:rFonts w:eastAsiaTheme="majorEastAsia"/>
          <w:color w:val="0F1115"/>
          <w:shd w:val="clear" w:color="auto" w:fill="FFFFFF"/>
        </w:rPr>
        <w:t>≈</w:t>
      </w:r>
      <w:r w:rsidRPr="00586176">
        <w:rPr>
          <w:rStyle w:val="mord"/>
          <w:color w:val="0F1115"/>
          <w:shd w:val="clear" w:color="auto" w:fill="FFFFFF"/>
        </w:rPr>
        <w:t>2</w:t>
      </w:r>
      <w:r w:rsidRPr="00586176">
        <w:rPr>
          <w:rStyle w:val="mpunct"/>
          <w:color w:val="0F1115"/>
          <w:shd w:val="clear" w:color="auto" w:fill="FFFFFF"/>
        </w:rPr>
        <w:t>,</w:t>
      </w:r>
      <w:r w:rsidRPr="00586176">
        <w:rPr>
          <w:rStyle w:val="mord"/>
          <w:color w:val="0F1115"/>
          <w:shd w:val="clear" w:color="auto" w:fill="FFFFFF"/>
        </w:rPr>
        <w:t>525кг/м</w:t>
      </w:r>
      <w:r>
        <w:rPr>
          <w:rStyle w:val="mord"/>
          <w:color w:val="0F1115"/>
          <w:shd w:val="clear" w:color="auto" w:fill="FFFFFF"/>
          <w:vertAlign w:val="superscript"/>
        </w:rPr>
        <w:t>3</w:t>
      </w:r>
      <w:r>
        <w:rPr>
          <w:rStyle w:val="mord"/>
          <w:color w:val="0F1115"/>
          <w:shd w:val="clear" w:color="auto" w:fill="FFFFFF"/>
        </w:rPr>
        <w:t>.</w:t>
      </w:r>
    </w:p>
    <w:p w14:paraId="65224947" w14:textId="77777777" w:rsidR="00776584" w:rsidRDefault="00776584" w:rsidP="00586176">
      <w:pPr>
        <w:pStyle w:val="a3"/>
        <w:spacing w:line="360" w:lineRule="auto"/>
        <w:ind w:left="142" w:right="136" w:firstLine="567"/>
      </w:pPr>
    </w:p>
    <w:p w14:paraId="218BCAB6" w14:textId="33E7F803" w:rsidR="00586176" w:rsidRDefault="00586176" w:rsidP="00586176">
      <w:pPr>
        <w:pStyle w:val="a3"/>
        <w:spacing w:line="360" w:lineRule="auto"/>
        <w:ind w:left="142" w:right="136" w:firstLine="567"/>
        <w:rPr>
          <w:spacing w:val="-5"/>
        </w:rPr>
      </w:pPr>
      <w:r>
        <w:lastRenderedPageBreak/>
        <w:t>Находим</w:t>
      </w:r>
      <w:r>
        <w:rPr>
          <w:spacing w:val="-9"/>
        </w:rPr>
        <w:t xml:space="preserve"> </w:t>
      </w:r>
      <w:r>
        <w:t>высоту</w:t>
      </w:r>
      <w:r>
        <w:rPr>
          <w:spacing w:val="-7"/>
        </w:rPr>
        <w:t xml:space="preserve"> </w:t>
      </w:r>
      <w:r>
        <w:t>газового</w:t>
      </w:r>
      <w:r>
        <w:rPr>
          <w:spacing w:val="-5"/>
        </w:rPr>
        <w:t xml:space="preserve"> </w:t>
      </w:r>
      <w:r>
        <w:t>пространства</w:t>
      </w:r>
      <w:r>
        <w:rPr>
          <w:spacing w:val="-7"/>
        </w:rPr>
        <w:t xml:space="preserve"> </w:t>
      </w:r>
      <w:r>
        <w:t>перед</w:t>
      </w:r>
      <w:r>
        <w:rPr>
          <w:spacing w:val="-4"/>
        </w:rPr>
        <w:t xml:space="preserve"> </w:t>
      </w:r>
      <w:r>
        <w:t>закачкой</w:t>
      </w:r>
      <w:r>
        <w:rPr>
          <w:spacing w:val="-4"/>
        </w:rPr>
        <w:t xml:space="preserve"> </w:t>
      </w:r>
      <w:r>
        <w:t>бензина</w:t>
      </w:r>
      <w:r>
        <w:rPr>
          <w:spacing w:val="36"/>
        </w:rPr>
        <w:t xml:space="preserve"> </w:t>
      </w:r>
      <w:r>
        <w:rPr>
          <w:i/>
          <w:spacing w:val="15"/>
        </w:rPr>
        <w:t>Н</w:t>
      </w:r>
      <w:r>
        <w:rPr>
          <w:i/>
          <w:spacing w:val="15"/>
          <w:position w:val="-6"/>
          <w:sz w:val="16"/>
        </w:rPr>
        <w:t>Г</w:t>
      </w:r>
      <w:r>
        <w:rPr>
          <w:i/>
          <w:spacing w:val="-19"/>
          <w:position w:val="-6"/>
          <w:sz w:val="16"/>
        </w:rPr>
        <w:t xml:space="preserve"> </w:t>
      </w:r>
      <w:proofErr w:type="gramStart"/>
      <w:r>
        <w:rPr>
          <w:position w:val="-6"/>
          <w:sz w:val="16"/>
        </w:rPr>
        <w:t>1</w:t>
      </w:r>
      <w:r>
        <w:rPr>
          <w:spacing w:val="-11"/>
          <w:position w:val="-6"/>
          <w:sz w:val="16"/>
        </w:rPr>
        <w:t xml:space="preserve"> </w:t>
      </w:r>
      <w:r>
        <w:t>,</w:t>
      </w:r>
      <w:proofErr w:type="gramEnd"/>
      <w:r>
        <w:rPr>
          <w:spacing w:val="-6"/>
        </w:rPr>
        <w:t xml:space="preserve"> </w:t>
      </w:r>
      <w:r>
        <w:rPr>
          <w:spacing w:val="-5"/>
        </w:rPr>
        <w:t>м:</w:t>
      </w:r>
    </w:p>
    <w:p w14:paraId="27840624" w14:textId="77777777" w:rsidR="00D60850" w:rsidRDefault="00D60850" w:rsidP="00586176">
      <w:pPr>
        <w:pStyle w:val="a3"/>
        <w:spacing w:line="360" w:lineRule="auto"/>
        <w:ind w:left="142" w:right="136" w:firstLine="567"/>
        <w:rPr>
          <w:spacing w:val="-5"/>
        </w:rPr>
      </w:pPr>
    </w:p>
    <w:p w14:paraId="416AEE9E" w14:textId="57BE5B7F" w:rsidR="00586176" w:rsidRDefault="00586176" w:rsidP="00586176">
      <w:pPr>
        <w:pStyle w:val="a3"/>
        <w:tabs>
          <w:tab w:val="right" w:pos="9219"/>
        </w:tabs>
        <w:spacing w:line="360" w:lineRule="auto"/>
        <w:ind w:left="142" w:right="136" w:firstLine="567"/>
        <w:rPr>
          <w:color w:val="0F1115"/>
          <w:shd w:val="clear" w:color="auto" w:fill="FFFFFF"/>
        </w:rPr>
      </w:pPr>
      <w:r w:rsidRPr="00586176">
        <w:rPr>
          <w:noProof/>
          <w:color w:val="0F1115"/>
          <w:shd w:val="clear" w:color="auto" w:fill="FFFFFF"/>
          <w:lang w:eastAsia="ru-RU"/>
        </w:rPr>
        <w:drawing>
          <wp:inline distT="0" distB="0" distL="0" distR="0" wp14:anchorId="522A96AE" wp14:editId="46E35FBC">
            <wp:extent cx="2019582" cy="466790"/>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9582" cy="466790"/>
                    </a:xfrm>
                    <a:prstGeom prst="rect">
                      <a:avLst/>
                    </a:prstGeom>
                  </pic:spPr>
                </pic:pic>
              </a:graphicData>
            </a:graphic>
          </wp:inline>
        </w:drawing>
      </w:r>
      <w:r>
        <w:rPr>
          <w:color w:val="0F1115"/>
          <w:shd w:val="clear" w:color="auto" w:fill="FFFFFF"/>
        </w:rPr>
        <w:t xml:space="preserve"> </w:t>
      </w:r>
      <w:r>
        <w:rPr>
          <w:color w:val="0F1115"/>
          <w:shd w:val="clear" w:color="auto" w:fill="FFFFFF"/>
        </w:rPr>
        <w:tab/>
        <w:t>(1.4)</w:t>
      </w:r>
    </w:p>
    <w:p w14:paraId="3CC8F925" w14:textId="70C77C98" w:rsidR="00586176" w:rsidRDefault="00E87810" w:rsidP="00586176">
      <w:pPr>
        <w:pStyle w:val="a3"/>
        <w:tabs>
          <w:tab w:val="right" w:pos="9219"/>
        </w:tabs>
        <w:spacing w:line="360" w:lineRule="auto"/>
        <w:ind w:left="142" w:right="136" w:firstLine="567"/>
        <w:rPr>
          <w:rStyle w:val="mord"/>
          <w:color w:val="0F1115"/>
          <w:sz w:val="29"/>
          <w:szCs w:val="29"/>
          <w:shd w:val="clear" w:color="auto" w:fill="FFFFFF"/>
        </w:rPr>
      </w:pPr>
      <w:r>
        <w:rPr>
          <w:rStyle w:val="mord"/>
          <w:rFonts w:ascii="KaTeX_Math" w:hAnsi="KaTeX_Math"/>
          <w:i/>
          <w:iCs/>
          <w:color w:val="0F1115"/>
          <w:sz w:val="29"/>
          <w:szCs w:val="29"/>
          <w:shd w:val="clear" w:color="auto" w:fill="FFFFFF"/>
        </w:rPr>
        <w:t>H</w:t>
      </w:r>
      <w:r>
        <w:rPr>
          <w:rStyle w:val="mord"/>
          <w:color w:val="0F1115"/>
          <w:sz w:val="20"/>
          <w:szCs w:val="20"/>
          <w:shd w:val="clear" w:color="auto" w:fill="FFFFFF"/>
        </w:rPr>
        <w:t>г1</w:t>
      </w:r>
      <w:r>
        <w:rPr>
          <w:rStyle w:val="vlist-s"/>
          <w:color w:val="0F1115"/>
          <w:sz w:val="2"/>
          <w:szCs w:val="2"/>
          <w:shd w:val="clear" w:color="auto" w:fill="FFFFFF"/>
        </w:rPr>
        <w:t>​</w:t>
      </w:r>
      <w:r>
        <w:rPr>
          <w:rStyle w:val="mrel"/>
          <w:rFonts w:eastAsiaTheme="majorEastAsia"/>
          <w:color w:val="0F1115"/>
          <w:sz w:val="29"/>
          <w:szCs w:val="29"/>
          <w:shd w:val="clear" w:color="auto" w:fill="FFFFFF"/>
        </w:rPr>
        <w:t>=</w:t>
      </w:r>
      <w:r>
        <w:rPr>
          <w:rStyle w:val="mord"/>
          <w:color w:val="0F1115"/>
          <w:sz w:val="29"/>
          <w:szCs w:val="29"/>
          <w:shd w:val="clear" w:color="auto" w:fill="FFFFFF"/>
        </w:rPr>
        <w:t>11</w:t>
      </w:r>
      <w:r>
        <w:rPr>
          <w:rStyle w:val="mpunct"/>
          <w:color w:val="0F1115"/>
          <w:sz w:val="29"/>
          <w:szCs w:val="29"/>
          <w:shd w:val="clear" w:color="auto" w:fill="FFFFFF"/>
        </w:rPr>
        <w:t>,</w:t>
      </w:r>
      <w:r>
        <w:rPr>
          <w:rStyle w:val="mord"/>
          <w:color w:val="0F1115"/>
          <w:sz w:val="29"/>
          <w:szCs w:val="29"/>
          <w:shd w:val="clear" w:color="auto" w:fill="FFFFFF"/>
        </w:rPr>
        <w:t>86</w:t>
      </w:r>
      <w:r>
        <w:rPr>
          <w:rStyle w:val="mbin"/>
          <w:color w:val="0F1115"/>
          <w:sz w:val="29"/>
          <w:szCs w:val="29"/>
          <w:shd w:val="clear" w:color="auto" w:fill="FFFFFF"/>
        </w:rPr>
        <w:t>−</w:t>
      </w:r>
      <w:r>
        <w:rPr>
          <w:rStyle w:val="mord"/>
          <w:color w:val="0F1115"/>
          <w:sz w:val="29"/>
          <w:szCs w:val="29"/>
          <w:shd w:val="clear" w:color="auto" w:fill="FFFFFF"/>
        </w:rPr>
        <w:t>2</w:t>
      </w:r>
      <w:r>
        <w:rPr>
          <w:rStyle w:val="mpunct"/>
          <w:color w:val="0F1115"/>
          <w:sz w:val="29"/>
          <w:szCs w:val="29"/>
          <w:shd w:val="clear" w:color="auto" w:fill="FFFFFF"/>
        </w:rPr>
        <w:t>,</w:t>
      </w:r>
      <w:r>
        <w:rPr>
          <w:rStyle w:val="mord"/>
          <w:color w:val="0F1115"/>
          <w:sz w:val="29"/>
          <w:szCs w:val="29"/>
          <w:shd w:val="clear" w:color="auto" w:fill="FFFFFF"/>
        </w:rPr>
        <w:t>1</w:t>
      </w:r>
      <w:r>
        <w:rPr>
          <w:rStyle w:val="mbin"/>
          <w:color w:val="0F1115"/>
          <w:sz w:val="29"/>
          <w:szCs w:val="29"/>
          <w:shd w:val="clear" w:color="auto" w:fill="FFFFFF"/>
        </w:rPr>
        <w:t>+</w:t>
      </w:r>
      <w:r>
        <w:rPr>
          <w:rStyle w:val="mord"/>
          <w:color w:val="0F1115"/>
          <w:sz w:val="29"/>
          <w:szCs w:val="29"/>
          <w:shd w:val="clear" w:color="auto" w:fill="FFFFFF"/>
        </w:rPr>
        <w:t>0</w:t>
      </w:r>
      <w:r>
        <w:rPr>
          <w:rStyle w:val="mpunct"/>
          <w:color w:val="0F1115"/>
          <w:sz w:val="29"/>
          <w:szCs w:val="29"/>
          <w:shd w:val="clear" w:color="auto" w:fill="FFFFFF"/>
        </w:rPr>
        <w:t>,</w:t>
      </w:r>
      <w:r>
        <w:rPr>
          <w:rStyle w:val="mord"/>
          <w:color w:val="0F1115"/>
          <w:sz w:val="29"/>
          <w:szCs w:val="29"/>
          <w:shd w:val="clear" w:color="auto" w:fill="FFFFFF"/>
        </w:rPr>
        <w:t>57/3</w:t>
      </w:r>
      <w:r>
        <w:rPr>
          <w:rStyle w:val="vlist-s"/>
          <w:color w:val="0F1115"/>
          <w:sz w:val="2"/>
          <w:szCs w:val="2"/>
          <w:shd w:val="clear" w:color="auto" w:fill="FFFFFF"/>
        </w:rPr>
        <w:t>​</w:t>
      </w:r>
      <w:r>
        <w:rPr>
          <w:rStyle w:val="mrel"/>
          <w:rFonts w:eastAsiaTheme="majorEastAsia"/>
          <w:color w:val="0F1115"/>
          <w:sz w:val="29"/>
          <w:szCs w:val="29"/>
          <w:shd w:val="clear" w:color="auto" w:fill="FFFFFF"/>
        </w:rPr>
        <w:t>=</w:t>
      </w:r>
      <w:r>
        <w:rPr>
          <w:rStyle w:val="mord"/>
          <w:color w:val="0F1115"/>
          <w:sz w:val="29"/>
          <w:szCs w:val="29"/>
          <w:shd w:val="clear" w:color="auto" w:fill="FFFFFF"/>
        </w:rPr>
        <w:t>9</w:t>
      </w:r>
      <w:r>
        <w:rPr>
          <w:rStyle w:val="mpunct"/>
          <w:color w:val="0F1115"/>
          <w:sz w:val="29"/>
          <w:szCs w:val="29"/>
          <w:shd w:val="clear" w:color="auto" w:fill="FFFFFF"/>
        </w:rPr>
        <w:t>,</w:t>
      </w:r>
      <w:r>
        <w:rPr>
          <w:rStyle w:val="mord"/>
          <w:color w:val="0F1115"/>
          <w:sz w:val="29"/>
          <w:szCs w:val="29"/>
          <w:shd w:val="clear" w:color="auto" w:fill="FFFFFF"/>
        </w:rPr>
        <w:t>95 м.</w:t>
      </w:r>
    </w:p>
    <w:p w14:paraId="4618A23E" w14:textId="3A150BD0" w:rsidR="00546B8B" w:rsidRDefault="00546B8B" w:rsidP="00546B8B">
      <w:pPr>
        <w:pStyle w:val="a3"/>
        <w:spacing w:before="411"/>
        <w:ind w:left="848"/>
        <w:rPr>
          <w:spacing w:val="-2"/>
        </w:rPr>
      </w:pPr>
      <w:r>
        <w:t>Находим</w:t>
      </w:r>
      <w:r>
        <w:rPr>
          <w:spacing w:val="-7"/>
        </w:rPr>
        <w:t xml:space="preserve"> </w:t>
      </w:r>
      <w:r>
        <w:t>объем</w:t>
      </w:r>
      <w:r>
        <w:rPr>
          <w:spacing w:val="-4"/>
        </w:rPr>
        <w:t xml:space="preserve"> </w:t>
      </w:r>
      <w:r>
        <w:t>газового</w:t>
      </w:r>
      <w:r>
        <w:rPr>
          <w:spacing w:val="-5"/>
        </w:rPr>
        <w:t xml:space="preserve"> </w:t>
      </w:r>
      <w:r>
        <w:t>пространства</w:t>
      </w:r>
      <w:r>
        <w:rPr>
          <w:spacing w:val="-1"/>
        </w:rPr>
        <w:t xml:space="preserve"> </w:t>
      </w:r>
      <w:r>
        <w:rPr>
          <w:i/>
        </w:rPr>
        <w:t>V</w:t>
      </w:r>
      <w:r>
        <w:rPr>
          <w:i/>
          <w:position w:val="-6"/>
          <w:sz w:val="16"/>
        </w:rPr>
        <w:t>Г</w:t>
      </w:r>
      <w:r>
        <w:rPr>
          <w:i/>
          <w:spacing w:val="-19"/>
          <w:position w:val="-6"/>
          <w:sz w:val="16"/>
        </w:rPr>
        <w:t xml:space="preserve"> </w:t>
      </w:r>
      <w:proofErr w:type="gramStart"/>
      <w:r>
        <w:rPr>
          <w:position w:val="-6"/>
          <w:sz w:val="16"/>
        </w:rPr>
        <w:t>1</w:t>
      </w:r>
      <w:r>
        <w:rPr>
          <w:spacing w:val="-13"/>
          <w:position w:val="-6"/>
          <w:sz w:val="16"/>
        </w:rPr>
        <w:t xml:space="preserve"> </w:t>
      </w:r>
      <w:r>
        <w:t>,</w:t>
      </w:r>
      <w:proofErr w:type="gramEnd"/>
      <w:r>
        <w:rPr>
          <w:spacing w:val="-4"/>
        </w:rPr>
        <w:t xml:space="preserve"> </w:t>
      </w:r>
      <w:r>
        <w:t>м</w:t>
      </w:r>
      <w:r>
        <w:rPr>
          <w:vertAlign w:val="superscript"/>
        </w:rPr>
        <w:t>3</w:t>
      </w:r>
      <w:r>
        <w:t>,</w:t>
      </w:r>
      <w:r>
        <w:rPr>
          <w:spacing w:val="-4"/>
        </w:rPr>
        <w:t xml:space="preserve"> </w:t>
      </w:r>
      <w:r>
        <w:t>перед</w:t>
      </w:r>
      <w:r>
        <w:rPr>
          <w:spacing w:val="-4"/>
        </w:rPr>
        <w:t xml:space="preserve"> </w:t>
      </w:r>
      <w:r>
        <w:t>закачкой</w:t>
      </w:r>
      <w:r>
        <w:rPr>
          <w:spacing w:val="-3"/>
        </w:rPr>
        <w:t xml:space="preserve"> </w:t>
      </w:r>
      <w:r>
        <w:rPr>
          <w:spacing w:val="-2"/>
        </w:rPr>
        <w:t>бензина:</w:t>
      </w:r>
    </w:p>
    <w:p w14:paraId="54730048" w14:textId="0EEC52C5" w:rsidR="00546B8B" w:rsidRDefault="00546B8B" w:rsidP="00546B8B">
      <w:pPr>
        <w:pStyle w:val="a3"/>
        <w:tabs>
          <w:tab w:val="right" w:pos="9355"/>
        </w:tabs>
        <w:spacing w:before="411"/>
        <w:ind w:left="848"/>
      </w:pPr>
      <w:r w:rsidRPr="00546B8B">
        <w:rPr>
          <w:noProof/>
          <w:lang w:eastAsia="ru-RU"/>
        </w:rPr>
        <w:drawing>
          <wp:inline distT="0" distB="0" distL="0" distR="0" wp14:anchorId="37F59AD6" wp14:editId="6441C9E0">
            <wp:extent cx="1009791" cy="45726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09791" cy="457264"/>
                    </a:xfrm>
                    <a:prstGeom prst="rect">
                      <a:avLst/>
                    </a:prstGeom>
                  </pic:spPr>
                </pic:pic>
              </a:graphicData>
            </a:graphic>
          </wp:inline>
        </w:drawing>
      </w:r>
      <w:r>
        <w:t xml:space="preserve"> </w:t>
      </w:r>
      <w:r>
        <w:tab/>
        <w:t>(1.5)</w:t>
      </w:r>
    </w:p>
    <w:p w14:paraId="1B30122E" w14:textId="77777777" w:rsidR="00D60850" w:rsidRDefault="00D60850" w:rsidP="00546B8B">
      <w:pPr>
        <w:pStyle w:val="a3"/>
        <w:tabs>
          <w:tab w:val="right" w:pos="9355"/>
        </w:tabs>
        <w:spacing w:before="411"/>
        <w:ind w:left="848"/>
      </w:pPr>
    </w:p>
    <w:p w14:paraId="3003C03E" w14:textId="78BD6765" w:rsidR="00546B8B" w:rsidRDefault="00546B8B" w:rsidP="00546B8B">
      <w:pPr>
        <w:pStyle w:val="a3"/>
        <w:tabs>
          <w:tab w:val="right" w:pos="9219"/>
        </w:tabs>
        <w:spacing w:line="360" w:lineRule="auto"/>
        <w:ind w:left="142" w:right="136" w:firstLine="709"/>
        <w:rPr>
          <w:color w:val="0F1115"/>
          <w:shd w:val="clear" w:color="auto" w:fill="FFFFFF"/>
        </w:rPr>
      </w:pPr>
      <w:r w:rsidRPr="00546B8B">
        <w:rPr>
          <w:noProof/>
          <w:color w:val="0F1115"/>
          <w:shd w:val="clear" w:color="auto" w:fill="FFFFFF"/>
          <w:lang w:eastAsia="ru-RU"/>
        </w:rPr>
        <w:drawing>
          <wp:inline distT="0" distB="0" distL="0" distR="0" wp14:anchorId="0E0A0694" wp14:editId="730C53EF">
            <wp:extent cx="2875940" cy="776177"/>
            <wp:effectExtent l="0" t="0" r="63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90850" cy="780201"/>
                    </a:xfrm>
                    <a:prstGeom prst="rect">
                      <a:avLst/>
                    </a:prstGeom>
                  </pic:spPr>
                </pic:pic>
              </a:graphicData>
            </a:graphic>
          </wp:inline>
        </w:drawing>
      </w:r>
    </w:p>
    <w:p w14:paraId="5F2DCC4A" w14:textId="00B2C3B3" w:rsidR="00546B8B" w:rsidRDefault="00546B8B" w:rsidP="00546B8B">
      <w:pPr>
        <w:pStyle w:val="a3"/>
        <w:spacing w:before="301"/>
        <w:ind w:left="848"/>
        <w:rPr>
          <w:spacing w:val="-2"/>
        </w:rPr>
      </w:pPr>
      <w:r>
        <w:t>Определяем</w:t>
      </w:r>
      <w:r>
        <w:rPr>
          <w:spacing w:val="-5"/>
        </w:rPr>
        <w:t xml:space="preserve"> </w:t>
      </w:r>
      <w:r>
        <w:t>объем</w:t>
      </w:r>
      <w:r>
        <w:rPr>
          <w:spacing w:val="-4"/>
        </w:rPr>
        <w:t xml:space="preserve"> </w:t>
      </w:r>
      <w:r>
        <w:t>закачиваемого</w:t>
      </w:r>
      <w:r>
        <w:rPr>
          <w:spacing w:val="-4"/>
        </w:rPr>
        <w:t xml:space="preserve"> </w:t>
      </w:r>
      <w:r>
        <w:t>бензина</w:t>
      </w:r>
      <w:r>
        <w:rPr>
          <w:spacing w:val="1"/>
        </w:rPr>
        <w:t xml:space="preserve"> </w:t>
      </w:r>
      <w:proofErr w:type="gramStart"/>
      <w:r>
        <w:rPr>
          <w:i/>
        </w:rPr>
        <w:t>V</w:t>
      </w:r>
      <w:r>
        <w:rPr>
          <w:i/>
          <w:position w:val="-6"/>
          <w:sz w:val="16"/>
        </w:rPr>
        <w:t>H</w:t>
      </w:r>
      <w:r>
        <w:rPr>
          <w:i/>
          <w:spacing w:val="24"/>
          <w:position w:val="-6"/>
          <w:sz w:val="16"/>
        </w:rPr>
        <w:t xml:space="preserve"> </w:t>
      </w:r>
      <w:r>
        <w:t>,</w:t>
      </w:r>
      <w:proofErr w:type="gramEnd"/>
      <w:r>
        <w:rPr>
          <w:spacing w:val="-5"/>
        </w:rPr>
        <w:t xml:space="preserve"> </w:t>
      </w:r>
      <w:r>
        <w:t>м</w:t>
      </w:r>
      <w:r>
        <w:rPr>
          <w:vertAlign w:val="superscript"/>
        </w:rPr>
        <w:t>3</w:t>
      </w:r>
      <w:r>
        <w:t>,</w:t>
      </w:r>
      <w:r>
        <w:rPr>
          <w:spacing w:val="-4"/>
        </w:rPr>
        <w:t xml:space="preserve"> </w:t>
      </w:r>
      <w:r>
        <w:t>по</w:t>
      </w:r>
      <w:r>
        <w:rPr>
          <w:spacing w:val="-3"/>
        </w:rPr>
        <w:t xml:space="preserve"> </w:t>
      </w:r>
      <w:r>
        <w:rPr>
          <w:spacing w:val="-2"/>
        </w:rPr>
        <w:t>формуле</w:t>
      </w:r>
    </w:p>
    <w:p w14:paraId="650A5E23" w14:textId="77777777" w:rsidR="00D60850" w:rsidRDefault="00D60850" w:rsidP="00546B8B">
      <w:pPr>
        <w:pStyle w:val="a3"/>
        <w:spacing w:before="301"/>
        <w:ind w:left="848"/>
      </w:pPr>
    </w:p>
    <w:p w14:paraId="15347D6A" w14:textId="0F725FBD" w:rsidR="009061B9" w:rsidRDefault="009061B9" w:rsidP="00546B8B">
      <w:pPr>
        <w:pStyle w:val="a3"/>
        <w:tabs>
          <w:tab w:val="right" w:pos="9219"/>
        </w:tabs>
        <w:spacing w:line="360" w:lineRule="auto"/>
        <w:ind w:left="142" w:right="136" w:firstLine="709"/>
        <w:rPr>
          <w:color w:val="0F1115"/>
          <w:shd w:val="clear" w:color="auto" w:fill="FFFFFF"/>
        </w:rPr>
      </w:pPr>
      <w:r w:rsidRPr="009061B9">
        <w:rPr>
          <w:noProof/>
          <w:color w:val="0F1115"/>
          <w:shd w:val="clear" w:color="auto" w:fill="FFFFFF"/>
          <w:lang w:eastAsia="ru-RU"/>
        </w:rPr>
        <w:drawing>
          <wp:anchor distT="0" distB="0" distL="114300" distR="114300" simplePos="0" relativeHeight="251658240" behindDoc="0" locked="0" layoutInCell="1" allowOverlap="1" wp14:anchorId="672B2BF9" wp14:editId="5EE8C2A9">
            <wp:simplePos x="0" y="0"/>
            <wp:positionH relativeFrom="column">
              <wp:posOffset>574025</wp:posOffset>
            </wp:positionH>
            <wp:positionV relativeFrom="paragraph">
              <wp:posOffset>84765</wp:posOffset>
            </wp:positionV>
            <wp:extent cx="1678563" cy="584790"/>
            <wp:effectExtent l="0" t="0" r="0" b="635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78563" cy="584790"/>
                    </a:xfrm>
                    <a:prstGeom prst="rect">
                      <a:avLst/>
                    </a:prstGeom>
                  </pic:spPr>
                </pic:pic>
              </a:graphicData>
            </a:graphic>
          </wp:anchor>
        </w:drawing>
      </w:r>
    </w:p>
    <w:p w14:paraId="33114E26" w14:textId="30E5F347" w:rsidR="009061B9" w:rsidRDefault="009061B9" w:rsidP="00D60850">
      <w:pPr>
        <w:pStyle w:val="a3"/>
        <w:tabs>
          <w:tab w:val="right" w:pos="9219"/>
        </w:tabs>
        <w:spacing w:line="360" w:lineRule="auto"/>
        <w:ind w:left="0" w:right="136" w:firstLine="709"/>
      </w:pPr>
      <w:r w:rsidRPr="009061B9">
        <w:rPr>
          <w:noProof/>
          <w:color w:val="0F1115"/>
          <w:shd w:val="clear" w:color="auto" w:fill="FFFFFF"/>
          <w:lang w:eastAsia="ru-RU"/>
        </w:rPr>
        <w:drawing>
          <wp:anchor distT="0" distB="0" distL="114300" distR="114300" simplePos="0" relativeHeight="251660288" behindDoc="0" locked="0" layoutInCell="1" allowOverlap="1" wp14:anchorId="75C88623" wp14:editId="0B8E97B1">
            <wp:simplePos x="0" y="0"/>
            <wp:positionH relativeFrom="column">
              <wp:posOffset>578485</wp:posOffset>
            </wp:positionH>
            <wp:positionV relativeFrom="paragraph">
              <wp:posOffset>446405</wp:posOffset>
            </wp:positionV>
            <wp:extent cx="3710305" cy="234950"/>
            <wp:effectExtent l="0" t="0" r="444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10305" cy="234950"/>
                    </a:xfrm>
                    <a:prstGeom prst="rect">
                      <a:avLst/>
                    </a:prstGeom>
                  </pic:spPr>
                </pic:pic>
              </a:graphicData>
            </a:graphic>
            <wp14:sizeRelH relativeFrom="margin">
              <wp14:pctWidth>0</wp14:pctWidth>
            </wp14:sizeRelH>
            <wp14:sizeRelV relativeFrom="margin">
              <wp14:pctHeight>0</wp14:pctHeight>
            </wp14:sizeRelV>
          </wp:anchor>
        </w:drawing>
      </w:r>
      <w:r>
        <w:rPr>
          <w:color w:val="0F1115"/>
          <w:shd w:val="clear" w:color="auto" w:fill="FFFFFF"/>
        </w:rPr>
        <w:t>(1.6)</w:t>
      </w:r>
      <w:r>
        <w:rPr>
          <w:color w:val="0F1115"/>
          <w:shd w:val="clear" w:color="auto" w:fill="FFFFFF"/>
        </w:rPr>
        <w:br w:type="textWrapping" w:clear="all"/>
      </w:r>
    </w:p>
    <w:p w14:paraId="0489BE91" w14:textId="39EFE8FD" w:rsidR="009061B9" w:rsidRDefault="009061B9" w:rsidP="009061B9">
      <w:pPr>
        <w:pStyle w:val="a3"/>
        <w:spacing w:before="73"/>
        <w:ind w:left="848"/>
      </w:pPr>
      <w:r>
        <w:t>Находим</w:t>
      </w:r>
      <w:r>
        <w:rPr>
          <w:spacing w:val="-4"/>
        </w:rPr>
        <w:t xml:space="preserve"> </w:t>
      </w:r>
      <w:r>
        <w:t>высоту</w:t>
      </w:r>
      <w:r>
        <w:rPr>
          <w:spacing w:val="-7"/>
        </w:rPr>
        <w:t xml:space="preserve"> </w:t>
      </w:r>
      <w:r>
        <w:t>газового</w:t>
      </w:r>
      <w:r>
        <w:rPr>
          <w:spacing w:val="-3"/>
        </w:rPr>
        <w:t xml:space="preserve"> </w:t>
      </w:r>
      <w:r>
        <w:t>пространства</w:t>
      </w:r>
      <w:r>
        <w:rPr>
          <w:spacing w:val="-6"/>
        </w:rPr>
        <w:t xml:space="preserve"> </w:t>
      </w:r>
      <w:r>
        <w:t>после</w:t>
      </w:r>
      <w:r>
        <w:rPr>
          <w:spacing w:val="-4"/>
        </w:rPr>
        <w:t xml:space="preserve"> </w:t>
      </w:r>
      <w:r>
        <w:t>закачки</w:t>
      </w:r>
      <w:r>
        <w:rPr>
          <w:spacing w:val="-5"/>
        </w:rPr>
        <w:t xml:space="preserve"> </w:t>
      </w:r>
      <w:r>
        <w:t>бензина</w:t>
      </w:r>
      <w:r>
        <w:rPr>
          <w:spacing w:val="36"/>
        </w:rPr>
        <w:t xml:space="preserve"> </w:t>
      </w:r>
      <w:r>
        <w:rPr>
          <w:i/>
          <w:spacing w:val="15"/>
        </w:rPr>
        <w:t>Н</w:t>
      </w:r>
      <w:r>
        <w:rPr>
          <w:i/>
          <w:spacing w:val="15"/>
          <w:position w:val="-6"/>
          <w:sz w:val="16"/>
        </w:rPr>
        <w:t>Г</w:t>
      </w:r>
      <w:r>
        <w:rPr>
          <w:i/>
          <w:spacing w:val="-6"/>
          <w:position w:val="-6"/>
          <w:sz w:val="16"/>
        </w:rPr>
        <w:t xml:space="preserve"> </w:t>
      </w:r>
      <w:proofErr w:type="gramStart"/>
      <w:r>
        <w:rPr>
          <w:position w:val="-6"/>
          <w:sz w:val="16"/>
        </w:rPr>
        <w:t>2</w:t>
      </w:r>
      <w:r>
        <w:rPr>
          <w:spacing w:val="-8"/>
          <w:position w:val="-6"/>
          <w:sz w:val="16"/>
        </w:rPr>
        <w:t xml:space="preserve"> </w:t>
      </w:r>
      <w:r>
        <w:t>,</w:t>
      </w:r>
      <w:proofErr w:type="gramEnd"/>
      <w:r>
        <w:rPr>
          <w:spacing w:val="-4"/>
        </w:rPr>
        <w:t xml:space="preserve"> </w:t>
      </w:r>
      <w:r>
        <w:rPr>
          <w:spacing w:val="-5"/>
        </w:rPr>
        <w:t>м:</w:t>
      </w:r>
    </w:p>
    <w:p w14:paraId="489E7BC9" w14:textId="77777777" w:rsidR="00586176" w:rsidRPr="00586176" w:rsidRDefault="00586176" w:rsidP="00586176">
      <w:pPr>
        <w:pStyle w:val="a3"/>
        <w:spacing w:line="360" w:lineRule="auto"/>
        <w:ind w:left="142" w:right="136" w:firstLine="567"/>
      </w:pPr>
    </w:p>
    <w:p w14:paraId="5AFE9EF4" w14:textId="05C0A6B4" w:rsidR="00586176" w:rsidRDefault="009061B9" w:rsidP="00381DAC">
      <w:pPr>
        <w:pStyle w:val="a3"/>
        <w:tabs>
          <w:tab w:val="right" w:pos="9220"/>
        </w:tabs>
        <w:spacing w:line="254" w:lineRule="auto"/>
        <w:ind w:right="135" w:firstLine="607"/>
      </w:pPr>
      <w:r w:rsidRPr="009061B9">
        <w:rPr>
          <w:noProof/>
          <w:lang w:eastAsia="ru-RU"/>
        </w:rPr>
        <w:drawing>
          <wp:inline distT="0" distB="0" distL="0" distR="0" wp14:anchorId="4085C4BB" wp14:editId="422B3A56">
            <wp:extent cx="1669312" cy="389569"/>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5275" r="17728" b="48387"/>
                    <a:stretch/>
                  </pic:blipFill>
                  <pic:spPr bwMode="auto">
                    <a:xfrm>
                      <a:off x="0" y="0"/>
                      <a:ext cx="1686942" cy="39368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t>(1.7)</w:t>
      </w:r>
    </w:p>
    <w:p w14:paraId="4AC80B0D" w14:textId="77777777" w:rsidR="00D60850" w:rsidRDefault="00D60850" w:rsidP="00381DAC">
      <w:pPr>
        <w:pStyle w:val="a3"/>
        <w:tabs>
          <w:tab w:val="right" w:pos="9220"/>
        </w:tabs>
        <w:spacing w:line="254" w:lineRule="auto"/>
        <w:ind w:right="135" w:firstLine="607"/>
      </w:pPr>
    </w:p>
    <w:p w14:paraId="30C85EAD" w14:textId="0C93F13E" w:rsidR="009061B9" w:rsidRDefault="009061B9" w:rsidP="00381DAC">
      <w:pPr>
        <w:pStyle w:val="a3"/>
        <w:tabs>
          <w:tab w:val="right" w:pos="9220"/>
        </w:tabs>
        <w:spacing w:line="254" w:lineRule="auto"/>
        <w:ind w:right="135" w:firstLine="607"/>
      </w:pPr>
      <w:r w:rsidRPr="009061B9">
        <w:rPr>
          <w:noProof/>
          <w:lang w:eastAsia="ru-RU"/>
        </w:rPr>
        <w:drawing>
          <wp:inline distT="0" distB="0" distL="0" distR="0" wp14:anchorId="229A9963" wp14:editId="6427BE26">
            <wp:extent cx="2541182" cy="2524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5616" cy="255856"/>
                    </a:xfrm>
                    <a:prstGeom prst="rect">
                      <a:avLst/>
                    </a:prstGeom>
                  </pic:spPr>
                </pic:pic>
              </a:graphicData>
            </a:graphic>
          </wp:inline>
        </w:drawing>
      </w:r>
    </w:p>
    <w:p w14:paraId="3AA6082E" w14:textId="36D311B6" w:rsidR="009061B9" w:rsidRDefault="009061B9" w:rsidP="009061B9">
      <w:pPr>
        <w:pStyle w:val="a3"/>
        <w:spacing w:before="399"/>
        <w:ind w:left="848"/>
        <w:rPr>
          <w:spacing w:val="-2"/>
        </w:rPr>
      </w:pPr>
      <w:r>
        <w:t>Определяем</w:t>
      </w:r>
      <w:r>
        <w:rPr>
          <w:spacing w:val="-11"/>
        </w:rPr>
        <w:t xml:space="preserve"> </w:t>
      </w:r>
      <w:r>
        <w:t>время</w:t>
      </w:r>
      <w:r>
        <w:rPr>
          <w:spacing w:val="-5"/>
        </w:rPr>
        <w:t xml:space="preserve"> </w:t>
      </w:r>
      <w:r>
        <w:t>закачки</w:t>
      </w:r>
      <w:r>
        <w:rPr>
          <w:spacing w:val="-4"/>
        </w:rPr>
        <w:t xml:space="preserve"> </w:t>
      </w:r>
      <w:r>
        <w:t>бензина</w:t>
      </w:r>
      <w:r>
        <w:rPr>
          <w:spacing w:val="-2"/>
        </w:rPr>
        <w:t xml:space="preserve"> </w:t>
      </w:r>
      <w:r>
        <w:rPr>
          <w:rFonts w:ascii="Symbol" w:hAnsi="Symbol"/>
          <w:sz w:val="29"/>
        </w:rPr>
        <w:t></w:t>
      </w:r>
      <w:r>
        <w:rPr>
          <w:spacing w:val="-37"/>
          <w:sz w:val="29"/>
        </w:rPr>
        <w:t xml:space="preserve"> </w:t>
      </w:r>
      <w:proofErr w:type="gramStart"/>
      <w:r>
        <w:rPr>
          <w:i/>
          <w:sz w:val="29"/>
          <w:vertAlign w:val="subscript"/>
        </w:rPr>
        <w:t>з</w:t>
      </w:r>
      <w:r>
        <w:rPr>
          <w:i/>
          <w:spacing w:val="-22"/>
          <w:sz w:val="29"/>
        </w:rPr>
        <w:t xml:space="preserve"> </w:t>
      </w:r>
      <w:r>
        <w:t>,ч</w:t>
      </w:r>
      <w:proofErr w:type="gramEnd"/>
      <w:r>
        <w:t>,</w:t>
      </w:r>
      <w:r>
        <w:rPr>
          <w:spacing w:val="60"/>
        </w:rPr>
        <w:t xml:space="preserve"> </w:t>
      </w:r>
      <w:r>
        <w:t>по</w:t>
      </w:r>
      <w:r>
        <w:rPr>
          <w:spacing w:val="-5"/>
        </w:rPr>
        <w:t xml:space="preserve"> </w:t>
      </w:r>
      <w:r>
        <w:rPr>
          <w:spacing w:val="-2"/>
        </w:rPr>
        <w:t>формуле</w:t>
      </w:r>
    </w:p>
    <w:p w14:paraId="5A5B3FB1" w14:textId="170429BE" w:rsidR="009061B9" w:rsidRDefault="009061B9" w:rsidP="00381DAC">
      <w:pPr>
        <w:pStyle w:val="a3"/>
        <w:tabs>
          <w:tab w:val="right" w:pos="9355"/>
        </w:tabs>
        <w:spacing w:before="399"/>
        <w:ind w:left="709"/>
      </w:pPr>
      <w:r w:rsidRPr="009061B9">
        <w:rPr>
          <w:noProof/>
          <w:lang w:eastAsia="ru-RU"/>
        </w:rPr>
        <w:drawing>
          <wp:inline distT="0" distB="0" distL="0" distR="0" wp14:anchorId="5E57004A" wp14:editId="4AB30028">
            <wp:extent cx="647790" cy="49536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7790" cy="495369"/>
                    </a:xfrm>
                    <a:prstGeom prst="rect">
                      <a:avLst/>
                    </a:prstGeom>
                  </pic:spPr>
                </pic:pic>
              </a:graphicData>
            </a:graphic>
          </wp:inline>
        </w:drawing>
      </w:r>
      <w:r>
        <w:t xml:space="preserve"> </w:t>
      </w:r>
      <w:r>
        <w:tab/>
        <w:t>(1.8)</w:t>
      </w:r>
    </w:p>
    <w:p w14:paraId="260A564D" w14:textId="77777777" w:rsidR="009061B9" w:rsidRDefault="009061B9" w:rsidP="00586176">
      <w:pPr>
        <w:pStyle w:val="a3"/>
        <w:spacing w:line="254" w:lineRule="auto"/>
        <w:ind w:right="135"/>
      </w:pPr>
    </w:p>
    <w:p w14:paraId="15B36F9E" w14:textId="3A559B16" w:rsidR="00586176" w:rsidRDefault="009061B9" w:rsidP="00586176">
      <w:pPr>
        <w:spacing w:line="360" w:lineRule="auto"/>
        <w:ind w:firstLine="709"/>
        <w:jc w:val="both"/>
        <w:textAlignment w:val="baseline"/>
        <w:rPr>
          <w:b/>
          <w:bCs/>
          <w:sz w:val="28"/>
          <w:szCs w:val="28"/>
          <w:bdr w:val="none" w:sz="0" w:space="0" w:color="auto" w:frame="1"/>
          <w:lang w:eastAsia="ru-RU"/>
        </w:rPr>
      </w:pPr>
      <w:r w:rsidRPr="009061B9">
        <w:rPr>
          <w:b/>
          <w:bCs/>
          <w:noProof/>
          <w:sz w:val="28"/>
          <w:szCs w:val="28"/>
          <w:bdr w:val="none" w:sz="0" w:space="0" w:color="auto" w:frame="1"/>
          <w:lang w:eastAsia="ru-RU"/>
        </w:rPr>
        <w:lastRenderedPageBreak/>
        <w:drawing>
          <wp:inline distT="0" distB="0" distL="0" distR="0" wp14:anchorId="73F58EF4" wp14:editId="5FFCB024">
            <wp:extent cx="1998921" cy="426647"/>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47904" cy="437102"/>
                    </a:xfrm>
                    <a:prstGeom prst="rect">
                      <a:avLst/>
                    </a:prstGeom>
                  </pic:spPr>
                </pic:pic>
              </a:graphicData>
            </a:graphic>
          </wp:inline>
        </w:drawing>
      </w:r>
    </w:p>
    <w:p w14:paraId="56000783" w14:textId="2894D075" w:rsidR="00D60850" w:rsidRDefault="00D60850" w:rsidP="009061B9">
      <w:pPr>
        <w:spacing w:line="360" w:lineRule="auto"/>
        <w:ind w:firstLine="709"/>
        <w:jc w:val="both"/>
        <w:textAlignment w:val="baseline"/>
        <w:rPr>
          <w:bCs/>
          <w:sz w:val="28"/>
          <w:szCs w:val="28"/>
          <w:bdr w:val="none" w:sz="0" w:space="0" w:color="auto" w:frame="1"/>
          <w:lang w:eastAsia="ru-RU"/>
        </w:rPr>
      </w:pPr>
    </w:p>
    <w:p w14:paraId="3A1DDB1C" w14:textId="79E62FCA" w:rsidR="009061B9" w:rsidRDefault="00D60850" w:rsidP="009061B9">
      <w:pPr>
        <w:spacing w:line="360" w:lineRule="auto"/>
        <w:ind w:firstLine="709"/>
        <w:jc w:val="both"/>
        <w:textAlignment w:val="baseline"/>
        <w:rPr>
          <w:sz w:val="28"/>
          <w:szCs w:val="28"/>
        </w:rPr>
      </w:pPr>
      <w:r>
        <w:rPr>
          <w:bCs/>
          <w:noProof/>
          <w:sz w:val="28"/>
          <w:szCs w:val="28"/>
          <w:bdr w:val="none" w:sz="0" w:space="0" w:color="auto" w:frame="1"/>
          <w:lang w:eastAsia="ru-RU"/>
        </w:rPr>
        <w:drawing>
          <wp:anchor distT="0" distB="0" distL="114300" distR="114300" simplePos="0" relativeHeight="251659264" behindDoc="0" locked="0" layoutInCell="1" allowOverlap="1" wp14:anchorId="23CAA871" wp14:editId="7570177D">
            <wp:simplePos x="0" y="0"/>
            <wp:positionH relativeFrom="column">
              <wp:posOffset>4554885</wp:posOffset>
            </wp:positionH>
            <wp:positionV relativeFrom="paragraph">
              <wp:posOffset>517</wp:posOffset>
            </wp:positionV>
            <wp:extent cx="304800" cy="381000"/>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pic:spPr>
                </pic:pic>
              </a:graphicData>
            </a:graphic>
          </wp:anchor>
        </w:drawing>
      </w:r>
      <w:r w:rsidR="009061B9" w:rsidRPr="009061B9">
        <w:rPr>
          <w:bCs/>
          <w:sz w:val="28"/>
          <w:szCs w:val="28"/>
          <w:bdr w:val="none" w:sz="0" w:space="0" w:color="auto" w:frame="1"/>
          <w:lang w:eastAsia="ru-RU"/>
        </w:rPr>
        <w:t xml:space="preserve">Определяем прирост относительной концентрации </w:t>
      </w:r>
      <w:r w:rsidR="009061B9" w:rsidRPr="009061B9">
        <w:rPr>
          <w:sz w:val="28"/>
          <w:szCs w:val="28"/>
        </w:rPr>
        <w:t>за</w:t>
      </w:r>
      <w:r w:rsidR="009061B9" w:rsidRPr="009061B9">
        <w:rPr>
          <w:spacing w:val="36"/>
          <w:sz w:val="28"/>
          <w:szCs w:val="28"/>
        </w:rPr>
        <w:t xml:space="preserve"> </w:t>
      </w:r>
      <w:r w:rsidR="009061B9" w:rsidRPr="009061B9">
        <w:rPr>
          <w:sz w:val="28"/>
          <w:szCs w:val="28"/>
        </w:rPr>
        <w:t>время</w:t>
      </w:r>
      <w:r w:rsidR="009061B9" w:rsidRPr="009061B9">
        <w:rPr>
          <w:spacing w:val="36"/>
          <w:sz w:val="28"/>
          <w:szCs w:val="28"/>
        </w:rPr>
        <w:t xml:space="preserve"> </w:t>
      </w:r>
      <w:r w:rsidR="009061B9" w:rsidRPr="009061B9">
        <w:rPr>
          <w:i/>
          <w:sz w:val="28"/>
          <w:szCs w:val="28"/>
        </w:rPr>
        <w:t>τ</w:t>
      </w:r>
      <w:r w:rsidR="009061B9" w:rsidRPr="009061B9">
        <w:rPr>
          <w:sz w:val="28"/>
          <w:szCs w:val="28"/>
        </w:rPr>
        <w:t>,</w:t>
      </w:r>
      <w:r w:rsidR="009061B9" w:rsidRPr="009061B9">
        <w:rPr>
          <w:spacing w:val="36"/>
          <w:sz w:val="28"/>
          <w:szCs w:val="28"/>
        </w:rPr>
        <w:t xml:space="preserve"> </w:t>
      </w:r>
      <w:r w:rsidR="009061B9" w:rsidRPr="009061B9">
        <w:rPr>
          <w:spacing w:val="-4"/>
          <w:sz w:val="28"/>
          <w:szCs w:val="28"/>
        </w:rPr>
        <w:t>рав</w:t>
      </w:r>
      <w:r w:rsidR="009061B9" w:rsidRPr="009061B9">
        <w:rPr>
          <w:sz w:val="28"/>
          <w:szCs w:val="28"/>
        </w:rPr>
        <w:t xml:space="preserve">ное сумме времени простоя </w:t>
      </w:r>
      <w:proofErr w:type="spellStart"/>
      <w:r w:rsidR="009061B9" w:rsidRPr="009061B9">
        <w:rPr>
          <w:i/>
          <w:sz w:val="28"/>
          <w:szCs w:val="28"/>
        </w:rPr>
        <w:t>τ</w:t>
      </w:r>
      <w:r w:rsidR="009061B9" w:rsidRPr="009061B9">
        <w:rPr>
          <w:i/>
          <w:sz w:val="28"/>
          <w:szCs w:val="28"/>
          <w:vertAlign w:val="subscript"/>
        </w:rPr>
        <w:t>пр</w:t>
      </w:r>
      <w:proofErr w:type="spellEnd"/>
      <w:r w:rsidR="009061B9" w:rsidRPr="009061B9">
        <w:rPr>
          <w:i/>
          <w:spacing w:val="40"/>
          <w:sz w:val="28"/>
          <w:szCs w:val="28"/>
        </w:rPr>
        <w:t xml:space="preserve"> </w:t>
      </w:r>
      <w:r w:rsidR="009061B9" w:rsidRPr="009061B9">
        <w:rPr>
          <w:sz w:val="28"/>
          <w:szCs w:val="28"/>
        </w:rPr>
        <w:t>и закачки t по формуле</w:t>
      </w:r>
    </w:p>
    <w:p w14:paraId="0EC46195" w14:textId="77777777" w:rsidR="00D60850" w:rsidRPr="009061B9" w:rsidRDefault="00D60850" w:rsidP="009061B9">
      <w:pPr>
        <w:spacing w:line="360" w:lineRule="auto"/>
        <w:ind w:firstLine="709"/>
        <w:jc w:val="both"/>
        <w:textAlignment w:val="baseline"/>
        <w:rPr>
          <w:bCs/>
          <w:sz w:val="28"/>
          <w:szCs w:val="28"/>
          <w:bdr w:val="none" w:sz="0" w:space="0" w:color="auto" w:frame="1"/>
          <w:lang w:eastAsia="ru-RU"/>
        </w:rPr>
      </w:pPr>
    </w:p>
    <w:p w14:paraId="347147E8" w14:textId="775CCC62" w:rsidR="00586176" w:rsidRDefault="009061B9" w:rsidP="009061B9">
      <w:pPr>
        <w:tabs>
          <w:tab w:val="right" w:pos="9355"/>
        </w:tabs>
        <w:spacing w:line="360" w:lineRule="auto"/>
        <w:ind w:firstLine="709"/>
        <w:textAlignment w:val="baseline"/>
        <w:rPr>
          <w:bCs/>
          <w:sz w:val="28"/>
          <w:szCs w:val="28"/>
          <w:bdr w:val="none" w:sz="0" w:space="0" w:color="auto" w:frame="1"/>
          <w:lang w:eastAsia="ru-RU"/>
        </w:rPr>
      </w:pPr>
      <w:r w:rsidRPr="009061B9">
        <w:rPr>
          <w:b/>
          <w:bCs/>
          <w:noProof/>
          <w:sz w:val="28"/>
          <w:szCs w:val="28"/>
          <w:bdr w:val="none" w:sz="0" w:space="0" w:color="auto" w:frame="1"/>
          <w:lang w:eastAsia="ru-RU"/>
        </w:rPr>
        <w:drawing>
          <wp:inline distT="0" distB="0" distL="0" distR="0" wp14:anchorId="506DCA82" wp14:editId="75CBE0F7">
            <wp:extent cx="4323059" cy="363220"/>
            <wp:effectExtent l="0" t="0" r="190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44377" cy="381815"/>
                    </a:xfrm>
                    <a:prstGeom prst="rect">
                      <a:avLst/>
                    </a:prstGeom>
                  </pic:spPr>
                </pic:pic>
              </a:graphicData>
            </a:graphic>
          </wp:inline>
        </w:drawing>
      </w:r>
      <w:r>
        <w:rPr>
          <w:b/>
          <w:bCs/>
          <w:sz w:val="28"/>
          <w:szCs w:val="28"/>
          <w:bdr w:val="none" w:sz="0" w:space="0" w:color="auto" w:frame="1"/>
          <w:lang w:eastAsia="ru-RU"/>
        </w:rPr>
        <w:t xml:space="preserve"> </w:t>
      </w:r>
      <w:r>
        <w:rPr>
          <w:b/>
          <w:bCs/>
          <w:sz w:val="28"/>
          <w:szCs w:val="28"/>
          <w:bdr w:val="none" w:sz="0" w:space="0" w:color="auto" w:frame="1"/>
          <w:lang w:eastAsia="ru-RU"/>
        </w:rPr>
        <w:tab/>
      </w:r>
      <w:r w:rsidRPr="009061B9">
        <w:rPr>
          <w:bCs/>
          <w:sz w:val="28"/>
          <w:szCs w:val="28"/>
          <w:bdr w:val="none" w:sz="0" w:space="0" w:color="auto" w:frame="1"/>
          <w:lang w:eastAsia="ru-RU"/>
        </w:rPr>
        <w:t>(1.9)</w:t>
      </w:r>
    </w:p>
    <w:p w14:paraId="3E19C390" w14:textId="77777777" w:rsidR="00D60850" w:rsidRDefault="00D60850" w:rsidP="009061B9">
      <w:pPr>
        <w:tabs>
          <w:tab w:val="right" w:pos="9355"/>
        </w:tabs>
        <w:spacing w:line="360" w:lineRule="auto"/>
        <w:ind w:firstLine="709"/>
        <w:textAlignment w:val="baseline"/>
        <w:rPr>
          <w:bCs/>
          <w:sz w:val="28"/>
          <w:szCs w:val="28"/>
          <w:bdr w:val="none" w:sz="0" w:space="0" w:color="auto" w:frame="1"/>
          <w:lang w:eastAsia="ru-RU"/>
        </w:rPr>
      </w:pPr>
    </w:p>
    <w:p w14:paraId="69D61835" w14:textId="4DE9AC57" w:rsidR="00C803E9" w:rsidRDefault="00C803E9" w:rsidP="00C803E9">
      <w:pPr>
        <w:pStyle w:val="a3"/>
        <w:spacing w:line="244" w:lineRule="auto"/>
        <w:ind w:left="140" w:firstLine="707"/>
      </w:pPr>
      <w:r>
        <w:t xml:space="preserve">Находим скорость выхода паровоздушной смеси </w:t>
      </w:r>
      <w:r>
        <w:rPr>
          <w:i/>
        </w:rPr>
        <w:t>V</w:t>
      </w:r>
      <w:proofErr w:type="gramStart"/>
      <w:r>
        <w:rPr>
          <w:i/>
          <w:position w:val="-6"/>
          <w:sz w:val="16"/>
        </w:rPr>
        <w:t xml:space="preserve">В </w:t>
      </w:r>
      <w:r>
        <w:t>,</w:t>
      </w:r>
      <w:proofErr w:type="gramEnd"/>
      <w:r>
        <w:t xml:space="preserve"> м/с, через дыхательные клапаны:</w:t>
      </w:r>
    </w:p>
    <w:p w14:paraId="18856BF6" w14:textId="518B747D" w:rsidR="00C803E9" w:rsidRDefault="00C803E9" w:rsidP="00C803E9">
      <w:pPr>
        <w:pStyle w:val="a3"/>
        <w:spacing w:line="244" w:lineRule="auto"/>
        <w:ind w:left="140" w:firstLine="707"/>
      </w:pPr>
    </w:p>
    <w:p w14:paraId="6E00BB1F" w14:textId="1EE04043" w:rsidR="00C803E9" w:rsidRDefault="00C803E9" w:rsidP="00C803E9">
      <w:pPr>
        <w:pStyle w:val="a3"/>
        <w:tabs>
          <w:tab w:val="right" w:pos="9355"/>
        </w:tabs>
        <w:spacing w:line="244" w:lineRule="auto"/>
        <w:ind w:left="140" w:firstLine="707"/>
      </w:pPr>
      <w:r w:rsidRPr="00C803E9">
        <w:rPr>
          <w:noProof/>
          <w:lang w:eastAsia="ru-RU"/>
        </w:rPr>
        <w:drawing>
          <wp:inline distT="0" distB="0" distL="0" distR="0" wp14:anchorId="1CB0E61F" wp14:editId="49790562">
            <wp:extent cx="1009791" cy="36200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09791" cy="362001"/>
                    </a:xfrm>
                    <a:prstGeom prst="rect">
                      <a:avLst/>
                    </a:prstGeom>
                  </pic:spPr>
                </pic:pic>
              </a:graphicData>
            </a:graphic>
          </wp:inline>
        </w:drawing>
      </w:r>
      <w:r>
        <w:t xml:space="preserve"> </w:t>
      </w:r>
      <w:r>
        <w:tab/>
        <w:t>(1.10)</w:t>
      </w:r>
    </w:p>
    <w:p w14:paraId="1C0E077C" w14:textId="77777777" w:rsidR="00D60850" w:rsidRDefault="00D60850" w:rsidP="00C803E9">
      <w:pPr>
        <w:pStyle w:val="a3"/>
        <w:tabs>
          <w:tab w:val="right" w:pos="9355"/>
        </w:tabs>
        <w:spacing w:line="244" w:lineRule="auto"/>
        <w:ind w:left="140" w:firstLine="707"/>
      </w:pPr>
    </w:p>
    <w:p w14:paraId="34B295B8" w14:textId="2FCA2838" w:rsidR="00C803E9" w:rsidRDefault="00C803E9" w:rsidP="009061B9">
      <w:pPr>
        <w:tabs>
          <w:tab w:val="right" w:pos="9355"/>
        </w:tabs>
        <w:spacing w:line="360" w:lineRule="auto"/>
        <w:ind w:firstLine="709"/>
        <w:textAlignment w:val="baseline"/>
        <w:rPr>
          <w:bCs/>
          <w:sz w:val="28"/>
          <w:szCs w:val="28"/>
          <w:bdr w:val="none" w:sz="0" w:space="0" w:color="auto" w:frame="1"/>
          <w:lang w:eastAsia="ru-RU"/>
        </w:rPr>
      </w:pPr>
      <w:r>
        <w:rPr>
          <w:bCs/>
          <w:noProof/>
          <w:sz w:val="28"/>
          <w:szCs w:val="28"/>
          <w:bdr w:val="none" w:sz="0" w:space="0" w:color="auto" w:frame="1"/>
          <w:lang w:eastAsia="ru-RU"/>
        </w:rPr>
        <w:drawing>
          <wp:anchor distT="0" distB="0" distL="114300" distR="114300" simplePos="0" relativeHeight="251662336" behindDoc="0" locked="0" layoutInCell="1" allowOverlap="1" wp14:anchorId="3D6CBD04" wp14:editId="4B2F821B">
            <wp:simplePos x="0" y="0"/>
            <wp:positionH relativeFrom="column">
              <wp:posOffset>4464212</wp:posOffset>
            </wp:positionH>
            <wp:positionV relativeFrom="paragraph">
              <wp:posOffset>429895</wp:posOffset>
            </wp:positionV>
            <wp:extent cx="304800" cy="38100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pic:spPr>
                </pic:pic>
              </a:graphicData>
            </a:graphic>
          </wp:anchor>
        </w:drawing>
      </w:r>
      <w:r w:rsidRPr="00C803E9">
        <w:rPr>
          <w:bCs/>
          <w:noProof/>
          <w:sz w:val="28"/>
          <w:szCs w:val="28"/>
          <w:bdr w:val="none" w:sz="0" w:space="0" w:color="auto" w:frame="1"/>
          <w:lang w:eastAsia="ru-RU"/>
        </w:rPr>
        <w:drawing>
          <wp:inline distT="0" distB="0" distL="0" distR="0" wp14:anchorId="088B8DBC" wp14:editId="2597FFFB">
            <wp:extent cx="3908939" cy="393405"/>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6965" cy="403271"/>
                    </a:xfrm>
                    <a:prstGeom prst="rect">
                      <a:avLst/>
                    </a:prstGeom>
                  </pic:spPr>
                </pic:pic>
              </a:graphicData>
            </a:graphic>
          </wp:inline>
        </w:drawing>
      </w:r>
    </w:p>
    <w:p w14:paraId="5B80B0B2" w14:textId="6141DBEA" w:rsidR="00C803E9" w:rsidRDefault="00C803E9" w:rsidP="00C803E9">
      <w:pPr>
        <w:tabs>
          <w:tab w:val="right" w:pos="9355"/>
        </w:tabs>
        <w:spacing w:line="360" w:lineRule="auto"/>
        <w:ind w:firstLine="709"/>
        <w:textAlignment w:val="baseline"/>
        <w:rPr>
          <w:bCs/>
          <w:sz w:val="28"/>
          <w:szCs w:val="28"/>
          <w:bdr w:val="none" w:sz="0" w:space="0" w:color="auto" w:frame="1"/>
          <w:lang w:eastAsia="ru-RU"/>
        </w:rPr>
      </w:pPr>
      <w:r w:rsidRPr="00C803E9">
        <w:rPr>
          <w:bCs/>
          <w:sz w:val="28"/>
          <w:szCs w:val="28"/>
          <w:bdr w:val="none" w:sz="0" w:space="0" w:color="auto" w:frame="1"/>
          <w:lang w:eastAsia="ru-RU"/>
        </w:rPr>
        <w:t>Определяем прирост относительной концентрации</w:t>
      </w:r>
      <w:r>
        <w:rPr>
          <w:bCs/>
          <w:sz w:val="28"/>
          <w:szCs w:val="28"/>
          <w:bdr w:val="none" w:sz="0" w:space="0" w:color="auto" w:frame="1"/>
          <w:lang w:eastAsia="ru-RU"/>
        </w:rPr>
        <w:t xml:space="preserve">   за время выкачки</w:t>
      </w:r>
      <w:r w:rsidRPr="00C803E9">
        <w:rPr>
          <w:bCs/>
          <w:sz w:val="28"/>
          <w:szCs w:val="28"/>
          <w:bdr w:val="none" w:sz="0" w:space="0" w:color="auto" w:frame="1"/>
          <w:lang w:eastAsia="ru-RU"/>
        </w:rPr>
        <w:t xml:space="preserve"> бензина по формуле</w:t>
      </w:r>
    </w:p>
    <w:p w14:paraId="369E7EDE" w14:textId="77777777" w:rsidR="00D60850" w:rsidRDefault="00D60850" w:rsidP="00C803E9">
      <w:pPr>
        <w:tabs>
          <w:tab w:val="right" w:pos="9355"/>
        </w:tabs>
        <w:spacing w:line="360" w:lineRule="auto"/>
        <w:ind w:firstLine="709"/>
        <w:textAlignment w:val="baseline"/>
        <w:rPr>
          <w:bCs/>
          <w:sz w:val="28"/>
          <w:szCs w:val="28"/>
          <w:bdr w:val="none" w:sz="0" w:space="0" w:color="auto" w:frame="1"/>
          <w:lang w:eastAsia="ru-RU"/>
        </w:rPr>
      </w:pPr>
    </w:p>
    <w:p w14:paraId="345540DD" w14:textId="7975E2D6" w:rsidR="00C803E9" w:rsidRDefault="00C803E9" w:rsidP="00C803E9">
      <w:pPr>
        <w:tabs>
          <w:tab w:val="left" w:pos="8623"/>
        </w:tabs>
        <w:spacing w:line="360" w:lineRule="auto"/>
        <w:ind w:firstLine="709"/>
        <w:textAlignment w:val="baseline"/>
        <w:rPr>
          <w:bCs/>
          <w:sz w:val="28"/>
          <w:szCs w:val="28"/>
          <w:bdr w:val="none" w:sz="0" w:space="0" w:color="auto" w:frame="1"/>
          <w:lang w:eastAsia="ru-RU"/>
        </w:rPr>
      </w:pPr>
      <w:r w:rsidRPr="00C803E9">
        <w:rPr>
          <w:bCs/>
          <w:noProof/>
          <w:sz w:val="28"/>
          <w:szCs w:val="28"/>
          <w:bdr w:val="none" w:sz="0" w:space="0" w:color="auto" w:frame="1"/>
          <w:lang w:eastAsia="ru-RU"/>
        </w:rPr>
        <w:drawing>
          <wp:inline distT="0" distB="0" distL="0" distR="0" wp14:anchorId="03985698" wp14:editId="063EAA89">
            <wp:extent cx="1943371" cy="409632"/>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43371" cy="409632"/>
                    </a:xfrm>
                    <a:prstGeom prst="rect">
                      <a:avLst/>
                    </a:prstGeom>
                  </pic:spPr>
                </pic:pic>
              </a:graphicData>
            </a:graphic>
          </wp:inline>
        </w:drawing>
      </w:r>
      <w:r>
        <w:rPr>
          <w:bCs/>
          <w:sz w:val="28"/>
          <w:szCs w:val="28"/>
          <w:bdr w:val="none" w:sz="0" w:space="0" w:color="auto" w:frame="1"/>
          <w:lang w:eastAsia="ru-RU"/>
        </w:rPr>
        <w:t xml:space="preserve"> </w:t>
      </w:r>
      <w:r>
        <w:rPr>
          <w:bCs/>
          <w:sz w:val="28"/>
          <w:szCs w:val="28"/>
          <w:bdr w:val="none" w:sz="0" w:space="0" w:color="auto" w:frame="1"/>
          <w:lang w:eastAsia="ru-RU"/>
        </w:rPr>
        <w:tab/>
        <w:t>(1.11)</w:t>
      </w:r>
    </w:p>
    <w:p w14:paraId="3A8C23EE" w14:textId="77777777" w:rsidR="00D60850" w:rsidRDefault="00D60850" w:rsidP="00C803E9">
      <w:pPr>
        <w:tabs>
          <w:tab w:val="left" w:pos="8623"/>
        </w:tabs>
        <w:spacing w:line="360" w:lineRule="auto"/>
        <w:ind w:firstLine="709"/>
        <w:textAlignment w:val="baseline"/>
        <w:rPr>
          <w:bCs/>
          <w:sz w:val="28"/>
          <w:szCs w:val="28"/>
          <w:bdr w:val="none" w:sz="0" w:space="0" w:color="auto" w:frame="1"/>
          <w:lang w:eastAsia="ru-RU"/>
        </w:rPr>
      </w:pPr>
    </w:p>
    <w:p w14:paraId="0581D6CF" w14:textId="5E01B609" w:rsidR="00C803E9" w:rsidRDefault="00C803E9" w:rsidP="00C803E9">
      <w:pPr>
        <w:tabs>
          <w:tab w:val="left" w:pos="8623"/>
        </w:tabs>
        <w:spacing w:line="360" w:lineRule="auto"/>
        <w:ind w:firstLine="709"/>
        <w:textAlignment w:val="baseline"/>
        <w:rPr>
          <w:bCs/>
          <w:sz w:val="28"/>
          <w:szCs w:val="28"/>
          <w:bdr w:val="none" w:sz="0" w:space="0" w:color="auto" w:frame="1"/>
          <w:lang w:eastAsia="ru-RU"/>
        </w:rPr>
      </w:pPr>
      <w:r>
        <w:rPr>
          <w:bCs/>
          <w:noProof/>
          <w:sz w:val="28"/>
          <w:szCs w:val="28"/>
          <w:bdr w:val="none" w:sz="0" w:space="0" w:color="auto" w:frame="1"/>
          <w:lang w:eastAsia="ru-RU"/>
        </w:rPr>
        <w:drawing>
          <wp:anchor distT="0" distB="0" distL="114300" distR="114300" simplePos="0" relativeHeight="251664384" behindDoc="0" locked="0" layoutInCell="1" allowOverlap="1" wp14:anchorId="0FC9E868" wp14:editId="51817895">
            <wp:simplePos x="0" y="0"/>
            <wp:positionH relativeFrom="column">
              <wp:posOffset>4848447</wp:posOffset>
            </wp:positionH>
            <wp:positionV relativeFrom="paragraph">
              <wp:posOffset>414655</wp:posOffset>
            </wp:positionV>
            <wp:extent cx="304800" cy="381000"/>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pic:spPr>
                </pic:pic>
              </a:graphicData>
            </a:graphic>
          </wp:anchor>
        </w:drawing>
      </w:r>
      <w:r w:rsidRPr="00C803E9">
        <w:rPr>
          <w:bCs/>
          <w:noProof/>
          <w:sz w:val="28"/>
          <w:szCs w:val="28"/>
          <w:bdr w:val="none" w:sz="0" w:space="0" w:color="auto" w:frame="1"/>
          <w:lang w:eastAsia="ru-RU"/>
        </w:rPr>
        <w:drawing>
          <wp:inline distT="0" distB="0" distL="0" distR="0" wp14:anchorId="1DE8ECD1" wp14:editId="4CEE6648">
            <wp:extent cx="956931" cy="3857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73513" cy="392424"/>
                    </a:xfrm>
                    <a:prstGeom prst="rect">
                      <a:avLst/>
                    </a:prstGeom>
                  </pic:spPr>
                </pic:pic>
              </a:graphicData>
            </a:graphic>
          </wp:inline>
        </w:drawing>
      </w:r>
    </w:p>
    <w:p w14:paraId="5C3B288C" w14:textId="2CCFA1A2" w:rsidR="00C803E9" w:rsidRDefault="00C803E9" w:rsidP="00C803E9">
      <w:pPr>
        <w:tabs>
          <w:tab w:val="left" w:pos="8623"/>
        </w:tabs>
        <w:spacing w:line="360" w:lineRule="auto"/>
        <w:ind w:firstLine="709"/>
        <w:textAlignment w:val="baseline"/>
        <w:rPr>
          <w:bCs/>
          <w:sz w:val="28"/>
          <w:szCs w:val="28"/>
          <w:bdr w:val="none" w:sz="0" w:space="0" w:color="auto" w:frame="1"/>
          <w:lang w:eastAsia="ru-RU"/>
        </w:rPr>
      </w:pPr>
      <w:r w:rsidRPr="00C803E9">
        <w:rPr>
          <w:bCs/>
          <w:sz w:val="28"/>
          <w:szCs w:val="28"/>
          <w:bdr w:val="none" w:sz="0" w:space="0" w:color="auto" w:frame="1"/>
          <w:lang w:eastAsia="ru-RU"/>
        </w:rPr>
        <w:t xml:space="preserve">Находим среднюю относительную концентрацию </w:t>
      </w:r>
      <w:proofErr w:type="gramStart"/>
      <w:r w:rsidRPr="00C803E9">
        <w:rPr>
          <w:bCs/>
          <w:sz w:val="28"/>
          <w:szCs w:val="28"/>
          <w:bdr w:val="none" w:sz="0" w:space="0" w:color="auto" w:frame="1"/>
          <w:lang w:eastAsia="ru-RU"/>
        </w:rPr>
        <w:t>паров</w:t>
      </w:r>
      <w:r>
        <w:rPr>
          <w:bCs/>
          <w:sz w:val="28"/>
          <w:szCs w:val="28"/>
          <w:bdr w:val="none" w:sz="0" w:space="0" w:color="auto" w:frame="1"/>
          <w:lang w:eastAsia="ru-RU"/>
        </w:rPr>
        <w:t xml:space="preserve">  в</w:t>
      </w:r>
      <w:proofErr w:type="gramEnd"/>
      <w:r>
        <w:rPr>
          <w:bCs/>
          <w:sz w:val="28"/>
          <w:szCs w:val="28"/>
          <w:bdr w:val="none" w:sz="0" w:space="0" w:color="auto" w:frame="1"/>
          <w:lang w:eastAsia="ru-RU"/>
        </w:rPr>
        <w:t xml:space="preserve"> газовом </w:t>
      </w:r>
      <w:r w:rsidRPr="00C803E9">
        <w:rPr>
          <w:bCs/>
          <w:sz w:val="28"/>
          <w:szCs w:val="28"/>
          <w:bdr w:val="none" w:sz="0" w:space="0" w:color="auto" w:frame="1"/>
          <w:lang w:eastAsia="ru-RU"/>
        </w:rPr>
        <w:t>пространстве:</w:t>
      </w:r>
    </w:p>
    <w:p w14:paraId="347888C9" w14:textId="77777777" w:rsidR="00D60850" w:rsidRPr="00C803E9" w:rsidRDefault="00D60850" w:rsidP="00C803E9">
      <w:pPr>
        <w:tabs>
          <w:tab w:val="left" w:pos="8623"/>
        </w:tabs>
        <w:spacing w:line="360" w:lineRule="auto"/>
        <w:ind w:firstLine="709"/>
        <w:textAlignment w:val="baseline"/>
        <w:rPr>
          <w:bCs/>
          <w:sz w:val="28"/>
          <w:szCs w:val="28"/>
          <w:bdr w:val="none" w:sz="0" w:space="0" w:color="auto" w:frame="1"/>
          <w:lang w:eastAsia="ru-RU"/>
        </w:rPr>
      </w:pPr>
    </w:p>
    <w:p w14:paraId="648F66D0" w14:textId="2D4B226D" w:rsidR="00C803E9" w:rsidRDefault="00C803E9" w:rsidP="00C803E9">
      <w:pPr>
        <w:tabs>
          <w:tab w:val="right" w:pos="9355"/>
        </w:tabs>
        <w:spacing w:line="360" w:lineRule="auto"/>
        <w:ind w:firstLine="709"/>
        <w:textAlignment w:val="baseline"/>
        <w:rPr>
          <w:bCs/>
          <w:sz w:val="28"/>
          <w:szCs w:val="28"/>
          <w:bdr w:val="none" w:sz="0" w:space="0" w:color="auto" w:frame="1"/>
          <w:lang w:eastAsia="ru-RU"/>
        </w:rPr>
      </w:pPr>
      <w:r w:rsidRPr="00C803E9">
        <w:rPr>
          <w:bCs/>
          <w:sz w:val="28"/>
          <w:szCs w:val="28"/>
          <w:bdr w:val="none" w:sz="0" w:space="0" w:color="auto" w:frame="1"/>
          <w:lang w:eastAsia="ru-RU"/>
        </w:rPr>
        <w:t xml:space="preserve"> </w:t>
      </w:r>
      <w:r w:rsidRPr="00C803E9">
        <w:rPr>
          <w:bCs/>
          <w:noProof/>
          <w:sz w:val="28"/>
          <w:szCs w:val="28"/>
          <w:bdr w:val="none" w:sz="0" w:space="0" w:color="auto" w:frame="1"/>
          <w:lang w:eastAsia="ru-RU"/>
        </w:rPr>
        <w:drawing>
          <wp:inline distT="0" distB="0" distL="0" distR="0" wp14:anchorId="46D66256" wp14:editId="6CDB0696">
            <wp:extent cx="1871330" cy="410379"/>
            <wp:effectExtent l="0" t="0" r="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92096" cy="414933"/>
                    </a:xfrm>
                    <a:prstGeom prst="rect">
                      <a:avLst/>
                    </a:prstGeom>
                  </pic:spPr>
                </pic:pic>
              </a:graphicData>
            </a:graphic>
          </wp:inline>
        </w:drawing>
      </w:r>
      <w:r>
        <w:rPr>
          <w:bCs/>
          <w:sz w:val="28"/>
          <w:szCs w:val="28"/>
          <w:bdr w:val="none" w:sz="0" w:space="0" w:color="auto" w:frame="1"/>
          <w:lang w:eastAsia="ru-RU"/>
        </w:rPr>
        <w:t xml:space="preserve"> </w:t>
      </w:r>
      <w:r>
        <w:rPr>
          <w:bCs/>
          <w:sz w:val="28"/>
          <w:szCs w:val="28"/>
          <w:bdr w:val="none" w:sz="0" w:space="0" w:color="auto" w:frame="1"/>
          <w:lang w:eastAsia="ru-RU"/>
        </w:rPr>
        <w:tab/>
        <w:t>(1.12)</w:t>
      </w:r>
    </w:p>
    <w:p w14:paraId="36747595" w14:textId="77777777" w:rsidR="00D60850" w:rsidRPr="00C803E9" w:rsidRDefault="00D60850" w:rsidP="00C803E9">
      <w:pPr>
        <w:tabs>
          <w:tab w:val="right" w:pos="9355"/>
        </w:tabs>
        <w:spacing w:line="360" w:lineRule="auto"/>
        <w:ind w:firstLine="709"/>
        <w:textAlignment w:val="baseline"/>
        <w:rPr>
          <w:bCs/>
          <w:sz w:val="28"/>
          <w:szCs w:val="28"/>
          <w:bdr w:val="none" w:sz="0" w:space="0" w:color="auto" w:frame="1"/>
          <w:lang w:eastAsia="ru-RU"/>
        </w:rPr>
      </w:pPr>
    </w:p>
    <w:p w14:paraId="00A3A8A0" w14:textId="77777777" w:rsidR="00C803E9" w:rsidRDefault="00C803E9" w:rsidP="00C803E9">
      <w:pPr>
        <w:tabs>
          <w:tab w:val="left" w:pos="8623"/>
        </w:tabs>
        <w:spacing w:line="360" w:lineRule="auto"/>
        <w:ind w:firstLine="709"/>
        <w:textAlignment w:val="baseline"/>
        <w:rPr>
          <w:bCs/>
          <w:sz w:val="28"/>
          <w:szCs w:val="28"/>
          <w:bdr w:val="none" w:sz="0" w:space="0" w:color="auto" w:frame="1"/>
          <w:lang w:eastAsia="ru-RU"/>
        </w:rPr>
      </w:pPr>
      <w:r w:rsidRPr="00C803E9">
        <w:rPr>
          <w:bCs/>
          <w:noProof/>
          <w:sz w:val="28"/>
          <w:szCs w:val="28"/>
          <w:bdr w:val="none" w:sz="0" w:space="0" w:color="auto" w:frame="1"/>
          <w:lang w:eastAsia="ru-RU"/>
        </w:rPr>
        <w:drawing>
          <wp:inline distT="0" distB="0" distL="0" distR="0" wp14:anchorId="3AB481C8" wp14:editId="6CD2A5AD">
            <wp:extent cx="3987209" cy="386357"/>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35428" cy="391029"/>
                    </a:xfrm>
                    <a:prstGeom prst="rect">
                      <a:avLst/>
                    </a:prstGeom>
                  </pic:spPr>
                </pic:pic>
              </a:graphicData>
            </a:graphic>
          </wp:inline>
        </w:drawing>
      </w:r>
    </w:p>
    <w:p w14:paraId="6B948B40" w14:textId="77777777" w:rsidR="00D60850" w:rsidRDefault="00D60850" w:rsidP="00C803E9">
      <w:pPr>
        <w:tabs>
          <w:tab w:val="left" w:pos="8623"/>
        </w:tabs>
        <w:spacing w:line="360" w:lineRule="auto"/>
        <w:ind w:firstLine="709"/>
        <w:textAlignment w:val="baseline"/>
        <w:rPr>
          <w:sz w:val="28"/>
          <w:szCs w:val="28"/>
        </w:rPr>
      </w:pPr>
    </w:p>
    <w:p w14:paraId="68744C61" w14:textId="43EE7A27" w:rsidR="00C803E9" w:rsidRDefault="00C803E9" w:rsidP="00C803E9">
      <w:pPr>
        <w:tabs>
          <w:tab w:val="left" w:pos="8623"/>
        </w:tabs>
        <w:spacing w:line="360" w:lineRule="auto"/>
        <w:ind w:firstLine="709"/>
        <w:textAlignment w:val="baseline"/>
        <w:rPr>
          <w:sz w:val="28"/>
          <w:szCs w:val="28"/>
        </w:rPr>
      </w:pPr>
      <w:r w:rsidRPr="00C803E9">
        <w:rPr>
          <w:sz w:val="28"/>
          <w:szCs w:val="28"/>
        </w:rPr>
        <w:lastRenderedPageBreak/>
        <w:t xml:space="preserve">Находим давление насыщенных паров </w:t>
      </w:r>
      <w:proofErr w:type="gramStart"/>
      <w:r w:rsidRPr="00C803E9">
        <w:rPr>
          <w:i/>
          <w:sz w:val="28"/>
          <w:szCs w:val="28"/>
        </w:rPr>
        <w:t>P</w:t>
      </w:r>
      <w:r w:rsidRPr="00C803E9">
        <w:rPr>
          <w:i/>
          <w:position w:val="-6"/>
          <w:sz w:val="28"/>
          <w:szCs w:val="28"/>
        </w:rPr>
        <w:t>S</w:t>
      </w:r>
      <w:r w:rsidRPr="00C803E9">
        <w:rPr>
          <w:i/>
          <w:spacing w:val="14"/>
          <w:position w:val="-6"/>
          <w:sz w:val="28"/>
          <w:szCs w:val="28"/>
        </w:rPr>
        <w:t xml:space="preserve"> </w:t>
      </w:r>
      <w:r w:rsidRPr="00C803E9">
        <w:rPr>
          <w:sz w:val="28"/>
          <w:szCs w:val="28"/>
        </w:rPr>
        <w:t>,</w:t>
      </w:r>
      <w:proofErr w:type="gramEnd"/>
      <w:r w:rsidRPr="00C803E9">
        <w:rPr>
          <w:spacing w:val="8"/>
          <w:sz w:val="28"/>
          <w:szCs w:val="28"/>
        </w:rPr>
        <w:t xml:space="preserve"> </w:t>
      </w:r>
      <w:r w:rsidRPr="00C803E9">
        <w:rPr>
          <w:sz w:val="28"/>
          <w:szCs w:val="28"/>
        </w:rPr>
        <w:t>кПа,</w:t>
      </w:r>
      <w:r w:rsidRPr="00C803E9">
        <w:rPr>
          <w:spacing w:val="8"/>
          <w:sz w:val="28"/>
          <w:szCs w:val="28"/>
        </w:rPr>
        <w:t xml:space="preserve"> </w:t>
      </w:r>
      <w:r w:rsidRPr="00C803E9">
        <w:rPr>
          <w:sz w:val="28"/>
          <w:szCs w:val="28"/>
        </w:rPr>
        <w:t>при</w:t>
      </w:r>
      <w:r w:rsidRPr="00C803E9">
        <w:rPr>
          <w:spacing w:val="7"/>
          <w:sz w:val="28"/>
          <w:szCs w:val="28"/>
        </w:rPr>
        <w:t xml:space="preserve"> </w:t>
      </w:r>
      <w:r w:rsidRPr="00C803E9">
        <w:rPr>
          <w:sz w:val="28"/>
          <w:szCs w:val="28"/>
        </w:rPr>
        <w:t>температуре</w:t>
      </w:r>
      <w:r w:rsidRPr="00C803E9">
        <w:rPr>
          <w:spacing w:val="9"/>
          <w:sz w:val="28"/>
          <w:szCs w:val="28"/>
        </w:rPr>
        <w:t xml:space="preserve"> </w:t>
      </w:r>
      <w:r w:rsidRPr="00C803E9">
        <w:rPr>
          <w:spacing w:val="-2"/>
          <w:sz w:val="28"/>
          <w:szCs w:val="28"/>
        </w:rPr>
        <w:t xml:space="preserve">бензина </w:t>
      </w:r>
      <w:r w:rsidRPr="00C803E9">
        <w:rPr>
          <w:i/>
          <w:spacing w:val="-2"/>
          <w:position w:val="7"/>
          <w:sz w:val="28"/>
          <w:szCs w:val="28"/>
        </w:rPr>
        <w:t>Т</w:t>
      </w:r>
      <w:proofErr w:type="spellStart"/>
      <w:r w:rsidRPr="00C803E9">
        <w:rPr>
          <w:i/>
          <w:spacing w:val="-2"/>
          <w:sz w:val="28"/>
          <w:szCs w:val="28"/>
        </w:rPr>
        <w:t>п</w:t>
      </w:r>
      <w:r w:rsidRPr="00C803E9">
        <w:rPr>
          <w:spacing w:val="-2"/>
          <w:sz w:val="28"/>
          <w:szCs w:val="28"/>
        </w:rPr>
        <w:t>.</w:t>
      </w:r>
      <w:r w:rsidRPr="00C803E9">
        <w:rPr>
          <w:i/>
          <w:spacing w:val="-2"/>
          <w:sz w:val="28"/>
          <w:szCs w:val="28"/>
        </w:rPr>
        <w:t>ср</w:t>
      </w:r>
      <w:proofErr w:type="spellEnd"/>
      <w:r w:rsidRPr="00C803E9">
        <w:rPr>
          <w:i/>
          <w:spacing w:val="-2"/>
          <w:sz w:val="28"/>
          <w:szCs w:val="28"/>
        </w:rPr>
        <w:t xml:space="preserve">  </w:t>
      </w:r>
      <w:r w:rsidRPr="00C803E9">
        <w:rPr>
          <w:sz w:val="28"/>
          <w:szCs w:val="28"/>
        </w:rPr>
        <w:t>по формуле</w:t>
      </w:r>
    </w:p>
    <w:p w14:paraId="0245A25B" w14:textId="77777777" w:rsidR="00D60850" w:rsidRDefault="00D60850" w:rsidP="00C803E9">
      <w:pPr>
        <w:tabs>
          <w:tab w:val="left" w:pos="8623"/>
        </w:tabs>
        <w:spacing w:line="360" w:lineRule="auto"/>
        <w:ind w:firstLine="709"/>
        <w:textAlignment w:val="baseline"/>
        <w:rPr>
          <w:sz w:val="28"/>
          <w:szCs w:val="28"/>
        </w:rPr>
      </w:pPr>
    </w:p>
    <w:p w14:paraId="171B6A8F" w14:textId="227CBEF2" w:rsidR="00C803E9" w:rsidRDefault="00C803E9" w:rsidP="00C803E9">
      <w:pPr>
        <w:tabs>
          <w:tab w:val="right" w:pos="9355"/>
        </w:tabs>
        <w:spacing w:line="360" w:lineRule="auto"/>
        <w:ind w:firstLine="709"/>
        <w:textAlignment w:val="baseline"/>
        <w:rPr>
          <w:bCs/>
          <w:sz w:val="28"/>
          <w:szCs w:val="28"/>
          <w:bdr w:val="none" w:sz="0" w:space="0" w:color="auto" w:frame="1"/>
          <w:lang w:eastAsia="ru-RU"/>
        </w:rPr>
      </w:pPr>
      <w:r w:rsidRPr="00C803E9">
        <w:rPr>
          <w:bCs/>
          <w:noProof/>
          <w:sz w:val="28"/>
          <w:szCs w:val="28"/>
          <w:bdr w:val="none" w:sz="0" w:space="0" w:color="auto" w:frame="1"/>
          <w:lang w:eastAsia="ru-RU"/>
        </w:rPr>
        <w:drawing>
          <wp:inline distT="0" distB="0" distL="0" distR="0" wp14:anchorId="5C24D3F5" wp14:editId="3558EC21">
            <wp:extent cx="3211033" cy="196996"/>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6949" cy="201653"/>
                    </a:xfrm>
                    <a:prstGeom prst="rect">
                      <a:avLst/>
                    </a:prstGeom>
                  </pic:spPr>
                </pic:pic>
              </a:graphicData>
            </a:graphic>
          </wp:inline>
        </w:drawing>
      </w:r>
      <w:r>
        <w:rPr>
          <w:bCs/>
          <w:sz w:val="28"/>
          <w:szCs w:val="28"/>
          <w:bdr w:val="none" w:sz="0" w:space="0" w:color="auto" w:frame="1"/>
          <w:lang w:eastAsia="ru-RU"/>
        </w:rPr>
        <w:t xml:space="preserve"> </w:t>
      </w:r>
      <w:r>
        <w:rPr>
          <w:bCs/>
          <w:sz w:val="28"/>
          <w:szCs w:val="28"/>
          <w:bdr w:val="none" w:sz="0" w:space="0" w:color="auto" w:frame="1"/>
          <w:lang w:eastAsia="ru-RU"/>
        </w:rPr>
        <w:tab/>
        <w:t>(1.13)</w:t>
      </w:r>
    </w:p>
    <w:p w14:paraId="26B60D0D" w14:textId="77777777" w:rsidR="00D60850" w:rsidRPr="00C803E9" w:rsidRDefault="00D60850" w:rsidP="00C803E9">
      <w:pPr>
        <w:tabs>
          <w:tab w:val="right" w:pos="9355"/>
        </w:tabs>
        <w:spacing w:line="360" w:lineRule="auto"/>
        <w:ind w:firstLine="709"/>
        <w:textAlignment w:val="baseline"/>
        <w:rPr>
          <w:bCs/>
          <w:sz w:val="28"/>
          <w:szCs w:val="28"/>
          <w:bdr w:val="none" w:sz="0" w:space="0" w:color="auto" w:frame="1"/>
          <w:lang w:eastAsia="ru-RU"/>
        </w:rPr>
      </w:pPr>
    </w:p>
    <w:p w14:paraId="734E71A9" w14:textId="71B17C2A" w:rsidR="00C803E9" w:rsidRDefault="00381DAC" w:rsidP="00C803E9">
      <w:pPr>
        <w:tabs>
          <w:tab w:val="left" w:pos="8623"/>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655D8A2C" wp14:editId="789BA6CA">
            <wp:extent cx="3125972" cy="226394"/>
            <wp:effectExtent l="0" t="0" r="0" b="254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11291" cy="232573"/>
                    </a:xfrm>
                    <a:prstGeom prst="rect">
                      <a:avLst/>
                    </a:prstGeom>
                  </pic:spPr>
                </pic:pic>
              </a:graphicData>
            </a:graphic>
          </wp:inline>
        </w:drawing>
      </w:r>
    </w:p>
    <w:p w14:paraId="40F54195" w14:textId="18A372FF" w:rsidR="00381DAC" w:rsidRDefault="00381DAC" w:rsidP="00C803E9">
      <w:pPr>
        <w:tabs>
          <w:tab w:val="left" w:pos="8623"/>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7D41E597" wp14:editId="3DE50AD6">
            <wp:extent cx="4550735" cy="256139"/>
            <wp:effectExtent l="0" t="0" r="254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62127" cy="262409"/>
                    </a:xfrm>
                    <a:prstGeom prst="rect">
                      <a:avLst/>
                    </a:prstGeom>
                  </pic:spPr>
                </pic:pic>
              </a:graphicData>
            </a:graphic>
          </wp:inline>
        </w:drawing>
      </w:r>
    </w:p>
    <w:p w14:paraId="517F51A4" w14:textId="63958799" w:rsidR="00381DAC" w:rsidRDefault="00381DAC" w:rsidP="00C803E9">
      <w:pPr>
        <w:tabs>
          <w:tab w:val="left" w:pos="8623"/>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218843FF" wp14:editId="42B2E204">
            <wp:extent cx="2073349" cy="220029"/>
            <wp:effectExtent l="0" t="0" r="3175"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09086" cy="223821"/>
                    </a:xfrm>
                    <a:prstGeom prst="rect">
                      <a:avLst/>
                    </a:prstGeom>
                  </pic:spPr>
                </pic:pic>
              </a:graphicData>
            </a:graphic>
          </wp:inline>
        </w:drawing>
      </w:r>
    </w:p>
    <w:p w14:paraId="36D831B0" w14:textId="311F7BF9" w:rsidR="00381DAC" w:rsidRDefault="00381DAC" w:rsidP="00381DAC">
      <w:pPr>
        <w:pStyle w:val="a3"/>
        <w:spacing w:before="55"/>
        <w:ind w:left="848"/>
        <w:rPr>
          <w:spacing w:val="-10"/>
        </w:rPr>
      </w:pPr>
      <w:r>
        <w:t>Находим</w:t>
      </w:r>
      <w:r>
        <w:rPr>
          <w:spacing w:val="-8"/>
        </w:rPr>
        <w:t xml:space="preserve"> </w:t>
      </w:r>
      <w:r>
        <w:t>среднее</w:t>
      </w:r>
      <w:r>
        <w:rPr>
          <w:spacing w:val="-10"/>
        </w:rPr>
        <w:t xml:space="preserve"> </w:t>
      </w:r>
      <w:r>
        <w:t>парциальное</w:t>
      </w:r>
      <w:r>
        <w:rPr>
          <w:spacing w:val="-7"/>
        </w:rPr>
        <w:t xml:space="preserve"> </w:t>
      </w:r>
      <w:r>
        <w:t>давление</w:t>
      </w:r>
      <w:r>
        <w:rPr>
          <w:spacing w:val="-10"/>
        </w:rPr>
        <w:t xml:space="preserve"> </w:t>
      </w:r>
      <w:r>
        <w:t>паров</w:t>
      </w:r>
      <w:r>
        <w:rPr>
          <w:spacing w:val="-7"/>
        </w:rPr>
        <w:t xml:space="preserve"> </w:t>
      </w:r>
      <w:r>
        <w:t>бензина</w:t>
      </w:r>
      <w:r>
        <w:rPr>
          <w:spacing w:val="30"/>
        </w:rPr>
        <w:t xml:space="preserve"> </w:t>
      </w:r>
      <w:proofErr w:type="gramStart"/>
      <w:r>
        <w:rPr>
          <w:i/>
        </w:rPr>
        <w:t>Р</w:t>
      </w:r>
      <w:r>
        <w:rPr>
          <w:i/>
          <w:position w:val="-6"/>
          <w:sz w:val="16"/>
        </w:rPr>
        <w:t>У</w:t>
      </w:r>
      <w:r>
        <w:rPr>
          <w:i/>
          <w:spacing w:val="13"/>
          <w:position w:val="-6"/>
          <w:sz w:val="16"/>
        </w:rPr>
        <w:t xml:space="preserve"> </w:t>
      </w:r>
      <w:r>
        <w:rPr>
          <w:spacing w:val="-10"/>
        </w:rPr>
        <w:t>:</w:t>
      </w:r>
      <w:proofErr w:type="gramEnd"/>
    </w:p>
    <w:p w14:paraId="1FE3C78A" w14:textId="77777777" w:rsidR="00D60850" w:rsidRDefault="00D60850" w:rsidP="00381DAC">
      <w:pPr>
        <w:pStyle w:val="a3"/>
        <w:spacing w:before="55"/>
        <w:ind w:left="848"/>
      </w:pPr>
    </w:p>
    <w:p w14:paraId="7A7FD1BE" w14:textId="006AC8F0" w:rsidR="00381DAC"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4EE0782A" wp14:editId="362C796B">
            <wp:extent cx="1041991" cy="458476"/>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047370" cy="460843"/>
                    </a:xfrm>
                    <a:prstGeom prst="rect">
                      <a:avLst/>
                    </a:prstGeom>
                  </pic:spPr>
                </pic:pic>
              </a:graphicData>
            </a:graphic>
          </wp:inline>
        </w:drawing>
      </w:r>
      <w:r>
        <w:rPr>
          <w:bCs/>
          <w:sz w:val="28"/>
          <w:szCs w:val="28"/>
          <w:bdr w:val="none" w:sz="0" w:space="0" w:color="auto" w:frame="1"/>
          <w:lang w:eastAsia="ru-RU"/>
        </w:rPr>
        <w:t xml:space="preserve"> </w:t>
      </w:r>
      <w:r>
        <w:rPr>
          <w:bCs/>
          <w:sz w:val="28"/>
          <w:szCs w:val="28"/>
          <w:bdr w:val="none" w:sz="0" w:space="0" w:color="auto" w:frame="1"/>
          <w:lang w:eastAsia="ru-RU"/>
        </w:rPr>
        <w:tab/>
        <w:t>(1.14)</w:t>
      </w:r>
    </w:p>
    <w:p w14:paraId="1BAB3D76" w14:textId="77777777" w:rsidR="00D60850" w:rsidRDefault="00D60850" w:rsidP="00381DAC">
      <w:pPr>
        <w:tabs>
          <w:tab w:val="right" w:pos="9355"/>
        </w:tabs>
        <w:spacing w:line="360" w:lineRule="auto"/>
        <w:ind w:firstLine="709"/>
        <w:textAlignment w:val="baseline"/>
        <w:rPr>
          <w:bCs/>
          <w:sz w:val="28"/>
          <w:szCs w:val="28"/>
          <w:bdr w:val="none" w:sz="0" w:space="0" w:color="auto" w:frame="1"/>
          <w:lang w:eastAsia="ru-RU"/>
        </w:rPr>
      </w:pPr>
    </w:p>
    <w:p w14:paraId="7ED821B0" w14:textId="68610C5F" w:rsidR="00381DAC"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6E247439" wp14:editId="60F3ED21">
            <wp:extent cx="3210560" cy="435898"/>
            <wp:effectExtent l="0" t="0" r="0" b="254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268254" cy="443731"/>
                    </a:xfrm>
                    <a:prstGeom prst="rect">
                      <a:avLst/>
                    </a:prstGeom>
                  </pic:spPr>
                </pic:pic>
              </a:graphicData>
            </a:graphic>
          </wp:inline>
        </w:drawing>
      </w:r>
    </w:p>
    <w:p w14:paraId="6F753BCE" w14:textId="13619A08" w:rsidR="00381DAC" w:rsidRDefault="00381DAC" w:rsidP="00381DAC">
      <w:pPr>
        <w:pStyle w:val="a3"/>
        <w:ind w:left="848"/>
        <w:rPr>
          <w:spacing w:val="-4"/>
        </w:rPr>
      </w:pPr>
      <w:r>
        <w:t>Находим</w:t>
      </w:r>
      <w:r>
        <w:rPr>
          <w:spacing w:val="-4"/>
        </w:rPr>
        <w:t xml:space="preserve"> </w:t>
      </w:r>
      <w:r>
        <w:t>потери</w:t>
      </w:r>
      <w:r>
        <w:rPr>
          <w:spacing w:val="-5"/>
        </w:rPr>
        <w:t xml:space="preserve"> </w:t>
      </w:r>
      <w:r>
        <w:t>бензина</w:t>
      </w:r>
      <w:r>
        <w:rPr>
          <w:spacing w:val="-4"/>
        </w:rPr>
        <w:t xml:space="preserve"> </w:t>
      </w:r>
      <w:r>
        <w:t>от</w:t>
      </w:r>
      <w:r>
        <w:rPr>
          <w:spacing w:val="-6"/>
        </w:rPr>
        <w:t xml:space="preserve"> </w:t>
      </w:r>
      <w:r>
        <w:t>одного</w:t>
      </w:r>
      <w:r>
        <w:rPr>
          <w:spacing w:val="-3"/>
        </w:rPr>
        <w:t xml:space="preserve"> </w:t>
      </w:r>
      <w:r>
        <w:t>«большого</w:t>
      </w:r>
      <w:r>
        <w:rPr>
          <w:spacing w:val="-5"/>
        </w:rPr>
        <w:t xml:space="preserve"> </w:t>
      </w:r>
      <w:r>
        <w:t>дыхания»</w:t>
      </w:r>
      <w:r>
        <w:rPr>
          <w:spacing w:val="22"/>
        </w:rPr>
        <w:t xml:space="preserve"> </w:t>
      </w:r>
      <w:r>
        <w:rPr>
          <w:i/>
        </w:rPr>
        <w:t>G</w:t>
      </w:r>
      <w:proofErr w:type="gramStart"/>
      <w:r>
        <w:rPr>
          <w:i/>
          <w:position w:val="-6"/>
          <w:sz w:val="16"/>
        </w:rPr>
        <w:t>БД</w:t>
      </w:r>
      <w:r>
        <w:rPr>
          <w:i/>
          <w:spacing w:val="27"/>
          <w:position w:val="-6"/>
          <w:sz w:val="16"/>
        </w:rPr>
        <w:t xml:space="preserve"> </w:t>
      </w:r>
      <w:r>
        <w:rPr>
          <w:spacing w:val="-4"/>
        </w:rPr>
        <w:t>,кг</w:t>
      </w:r>
      <w:proofErr w:type="gramEnd"/>
      <w:r>
        <w:rPr>
          <w:spacing w:val="-4"/>
        </w:rPr>
        <w:t>:</w:t>
      </w:r>
    </w:p>
    <w:p w14:paraId="225EF2CC" w14:textId="77777777" w:rsidR="00D60850" w:rsidRDefault="00D60850" w:rsidP="00381DAC">
      <w:pPr>
        <w:pStyle w:val="a3"/>
        <w:ind w:left="848"/>
      </w:pPr>
    </w:p>
    <w:p w14:paraId="67911455" w14:textId="2F953BB0" w:rsidR="00C803E9"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3F4084AC" wp14:editId="65F43E1B">
            <wp:extent cx="2615610" cy="50400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645841" cy="509830"/>
                    </a:xfrm>
                    <a:prstGeom prst="rect">
                      <a:avLst/>
                    </a:prstGeom>
                  </pic:spPr>
                </pic:pic>
              </a:graphicData>
            </a:graphic>
          </wp:inline>
        </w:drawing>
      </w:r>
      <w:r>
        <w:rPr>
          <w:bCs/>
          <w:sz w:val="28"/>
          <w:szCs w:val="28"/>
          <w:bdr w:val="none" w:sz="0" w:space="0" w:color="auto" w:frame="1"/>
          <w:lang w:eastAsia="ru-RU"/>
        </w:rPr>
        <w:t xml:space="preserve"> </w:t>
      </w:r>
      <w:r>
        <w:rPr>
          <w:bCs/>
          <w:sz w:val="28"/>
          <w:szCs w:val="28"/>
          <w:bdr w:val="none" w:sz="0" w:space="0" w:color="auto" w:frame="1"/>
          <w:lang w:eastAsia="ru-RU"/>
        </w:rPr>
        <w:tab/>
        <w:t>(1.15)</w:t>
      </w:r>
    </w:p>
    <w:p w14:paraId="0B1F9A48" w14:textId="77777777" w:rsidR="00D60850" w:rsidRDefault="00D60850" w:rsidP="00381DAC">
      <w:pPr>
        <w:tabs>
          <w:tab w:val="right" w:pos="9355"/>
        </w:tabs>
        <w:spacing w:line="360" w:lineRule="auto"/>
        <w:ind w:firstLine="709"/>
        <w:textAlignment w:val="baseline"/>
        <w:rPr>
          <w:bCs/>
          <w:sz w:val="28"/>
          <w:szCs w:val="28"/>
          <w:bdr w:val="none" w:sz="0" w:space="0" w:color="auto" w:frame="1"/>
          <w:lang w:eastAsia="ru-RU"/>
        </w:rPr>
      </w:pPr>
    </w:p>
    <w:p w14:paraId="507353A4" w14:textId="08348F81" w:rsidR="00381DAC"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63720920" wp14:editId="55BDFE0A">
            <wp:extent cx="1488559" cy="266736"/>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89977" cy="266990"/>
                    </a:xfrm>
                    <a:prstGeom prst="rect">
                      <a:avLst/>
                    </a:prstGeom>
                  </pic:spPr>
                </pic:pic>
              </a:graphicData>
            </a:graphic>
          </wp:inline>
        </w:drawing>
      </w:r>
    </w:p>
    <w:p w14:paraId="42CA9221" w14:textId="7169856B" w:rsidR="00381DAC"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39ED328F" wp14:editId="6E4943FB">
            <wp:extent cx="3210560" cy="243620"/>
            <wp:effectExtent l="0" t="0" r="0" b="444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233239" cy="245341"/>
                    </a:xfrm>
                    <a:prstGeom prst="rect">
                      <a:avLst/>
                    </a:prstGeom>
                  </pic:spPr>
                </pic:pic>
              </a:graphicData>
            </a:graphic>
          </wp:inline>
        </w:drawing>
      </w:r>
    </w:p>
    <w:p w14:paraId="78304EAE" w14:textId="732B2E75" w:rsidR="00381DAC"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5E15E257" wp14:editId="51894548">
            <wp:extent cx="3125470" cy="442701"/>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40123" cy="444776"/>
                    </a:xfrm>
                    <a:prstGeom prst="rect">
                      <a:avLst/>
                    </a:prstGeom>
                  </pic:spPr>
                </pic:pic>
              </a:graphicData>
            </a:graphic>
          </wp:inline>
        </w:drawing>
      </w:r>
    </w:p>
    <w:p w14:paraId="5AA240F4" w14:textId="66F5F31D" w:rsidR="00381DAC"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7348BF51" wp14:editId="150C3C24">
            <wp:extent cx="3817089" cy="439439"/>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844652" cy="442612"/>
                    </a:xfrm>
                    <a:prstGeom prst="rect">
                      <a:avLst/>
                    </a:prstGeom>
                  </pic:spPr>
                </pic:pic>
              </a:graphicData>
            </a:graphic>
          </wp:inline>
        </w:drawing>
      </w:r>
    </w:p>
    <w:p w14:paraId="047C9A1F" w14:textId="10ED3ACC" w:rsidR="00381DAC" w:rsidRDefault="00381DAC" w:rsidP="00381DAC">
      <w:pPr>
        <w:tabs>
          <w:tab w:val="right" w:pos="9355"/>
        </w:tabs>
        <w:spacing w:line="360" w:lineRule="auto"/>
        <w:ind w:firstLine="709"/>
        <w:textAlignment w:val="baseline"/>
        <w:rPr>
          <w:bCs/>
          <w:sz w:val="28"/>
          <w:szCs w:val="28"/>
          <w:bdr w:val="none" w:sz="0" w:space="0" w:color="auto" w:frame="1"/>
          <w:lang w:eastAsia="ru-RU"/>
        </w:rPr>
      </w:pPr>
      <w:r w:rsidRPr="00381DAC">
        <w:rPr>
          <w:bCs/>
          <w:noProof/>
          <w:sz w:val="28"/>
          <w:szCs w:val="28"/>
          <w:bdr w:val="none" w:sz="0" w:space="0" w:color="auto" w:frame="1"/>
          <w:lang w:eastAsia="ru-RU"/>
        </w:rPr>
        <w:drawing>
          <wp:inline distT="0" distB="0" distL="0" distR="0" wp14:anchorId="77F56C43" wp14:editId="2BBF2491">
            <wp:extent cx="3125470" cy="271399"/>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141354" cy="272778"/>
                    </a:xfrm>
                    <a:prstGeom prst="rect">
                      <a:avLst/>
                    </a:prstGeom>
                  </pic:spPr>
                </pic:pic>
              </a:graphicData>
            </a:graphic>
          </wp:inline>
        </w:drawing>
      </w:r>
    </w:p>
    <w:p w14:paraId="7FC48CE5" w14:textId="566E74FD" w:rsidR="00381DAC" w:rsidRDefault="00381DAC" w:rsidP="00381DAC">
      <w:pPr>
        <w:tabs>
          <w:tab w:val="right" w:pos="9355"/>
        </w:tabs>
        <w:spacing w:line="360" w:lineRule="auto"/>
        <w:ind w:firstLine="709"/>
        <w:jc w:val="both"/>
        <w:textAlignment w:val="baseline"/>
        <w:rPr>
          <w:bCs/>
          <w:sz w:val="28"/>
          <w:szCs w:val="28"/>
          <w:bdr w:val="none" w:sz="0" w:space="0" w:color="auto" w:frame="1"/>
          <w:lang w:eastAsia="ru-RU"/>
        </w:rPr>
      </w:pPr>
      <w:r w:rsidRPr="00381DAC">
        <w:rPr>
          <w:bCs/>
          <w:sz w:val="28"/>
          <w:szCs w:val="28"/>
          <w:bdr w:val="none" w:sz="0" w:space="0" w:color="auto" w:frame="1"/>
          <w:lang w:eastAsia="ru-RU"/>
        </w:rPr>
        <w:t>Потери автомобильного бензина о</w:t>
      </w:r>
      <w:r>
        <w:rPr>
          <w:bCs/>
          <w:sz w:val="28"/>
          <w:szCs w:val="28"/>
          <w:bdr w:val="none" w:sz="0" w:space="0" w:color="auto" w:frame="1"/>
          <w:lang w:eastAsia="ru-RU"/>
        </w:rPr>
        <w:t xml:space="preserve">т одного «большого дыхания» </w:t>
      </w:r>
      <w:r w:rsidRPr="00381DAC">
        <w:rPr>
          <w:bCs/>
          <w:sz w:val="28"/>
          <w:szCs w:val="28"/>
          <w:bdr w:val="none" w:sz="0" w:space="0" w:color="auto" w:frame="1"/>
          <w:lang w:eastAsia="ru-RU"/>
        </w:rPr>
        <w:t>составляют ≈ 1465 кг.</w:t>
      </w:r>
    </w:p>
    <w:p w14:paraId="25853099" w14:textId="77777777" w:rsidR="006A2DE3" w:rsidRDefault="006A2DE3" w:rsidP="006A2DE3">
      <w:pPr>
        <w:tabs>
          <w:tab w:val="right" w:pos="9355"/>
        </w:tabs>
        <w:spacing w:line="360" w:lineRule="auto"/>
        <w:ind w:firstLine="709"/>
        <w:jc w:val="both"/>
        <w:textAlignment w:val="baseline"/>
        <w:rPr>
          <w:bCs/>
          <w:sz w:val="28"/>
          <w:szCs w:val="28"/>
          <w:bdr w:val="none" w:sz="0" w:space="0" w:color="auto" w:frame="1"/>
          <w:lang w:eastAsia="ru-RU"/>
        </w:rPr>
      </w:pPr>
    </w:p>
    <w:p w14:paraId="68FA598E" w14:textId="2F067362" w:rsidR="006A2DE3" w:rsidRPr="006A2DE3" w:rsidRDefault="006A2DE3" w:rsidP="006A2DE3">
      <w:pPr>
        <w:tabs>
          <w:tab w:val="right" w:pos="9355"/>
        </w:tabs>
        <w:spacing w:line="360" w:lineRule="auto"/>
        <w:ind w:firstLine="709"/>
        <w:jc w:val="both"/>
        <w:textAlignment w:val="baseline"/>
        <w:rPr>
          <w:b/>
          <w:bCs/>
          <w:sz w:val="28"/>
          <w:szCs w:val="28"/>
          <w:bdr w:val="none" w:sz="0" w:space="0" w:color="auto" w:frame="1"/>
          <w:lang w:eastAsia="ru-RU"/>
        </w:rPr>
      </w:pPr>
      <w:r w:rsidRPr="006A2DE3">
        <w:rPr>
          <w:b/>
          <w:bCs/>
          <w:sz w:val="28"/>
          <w:szCs w:val="28"/>
          <w:bdr w:val="none" w:sz="0" w:space="0" w:color="auto" w:frame="1"/>
          <w:lang w:eastAsia="ru-RU"/>
        </w:rPr>
        <w:lastRenderedPageBreak/>
        <w:t>Дискуссия (</w:t>
      </w:r>
      <w:proofErr w:type="spellStart"/>
      <w:r w:rsidRPr="006A2DE3">
        <w:rPr>
          <w:b/>
          <w:bCs/>
          <w:sz w:val="28"/>
          <w:szCs w:val="28"/>
          <w:bdr w:val="none" w:sz="0" w:space="0" w:color="auto" w:frame="1"/>
          <w:lang w:eastAsia="ru-RU"/>
        </w:rPr>
        <w:t>Discussion</w:t>
      </w:r>
      <w:proofErr w:type="spellEnd"/>
      <w:r w:rsidRPr="006A2DE3">
        <w:rPr>
          <w:b/>
          <w:bCs/>
          <w:sz w:val="28"/>
          <w:szCs w:val="28"/>
          <w:bdr w:val="none" w:sz="0" w:space="0" w:color="auto" w:frame="1"/>
          <w:lang w:eastAsia="ru-RU"/>
        </w:rPr>
        <w:t>)</w:t>
      </w:r>
    </w:p>
    <w:p w14:paraId="668AF246" w14:textId="41A8F6D7" w:rsidR="00D60850" w:rsidRDefault="006A2DE3" w:rsidP="006A2DE3">
      <w:pPr>
        <w:tabs>
          <w:tab w:val="right" w:pos="9355"/>
        </w:tabs>
        <w:spacing w:line="360" w:lineRule="auto"/>
        <w:ind w:firstLine="709"/>
        <w:jc w:val="both"/>
        <w:textAlignment w:val="baseline"/>
        <w:rPr>
          <w:bCs/>
          <w:sz w:val="28"/>
          <w:szCs w:val="28"/>
          <w:bdr w:val="none" w:sz="0" w:space="0" w:color="auto" w:frame="1"/>
          <w:lang w:eastAsia="ru-RU"/>
        </w:rPr>
      </w:pPr>
      <w:r w:rsidRPr="006A2DE3">
        <w:rPr>
          <w:bCs/>
          <w:sz w:val="28"/>
          <w:szCs w:val="28"/>
          <w:bdr w:val="none" w:sz="0" w:space="0" w:color="auto" w:frame="1"/>
          <w:lang w:eastAsia="ru-RU"/>
        </w:rPr>
        <w:t>Проведённый расчёт потерь автомобильного бензина от одного цикла «большого дыхания» в резервуаре РВС-5000, равных приблизительно 1465 кг, наглядно демонстрирует масштаб проблемы испарительных потерь на объектах хранения и распределения нефтепродуктов.</w:t>
      </w:r>
    </w:p>
    <w:p w14:paraId="50ECA035" w14:textId="0A127AE3" w:rsidR="006A2DE3" w:rsidRDefault="006A2DE3" w:rsidP="006A2DE3">
      <w:pPr>
        <w:tabs>
          <w:tab w:val="right" w:pos="9355"/>
        </w:tabs>
        <w:spacing w:line="360" w:lineRule="auto"/>
        <w:ind w:firstLine="709"/>
        <w:jc w:val="both"/>
        <w:textAlignment w:val="baseline"/>
        <w:rPr>
          <w:bCs/>
          <w:sz w:val="28"/>
          <w:szCs w:val="28"/>
          <w:bdr w:val="none" w:sz="0" w:space="0" w:color="auto" w:frame="1"/>
          <w:lang w:eastAsia="ru-RU"/>
        </w:rPr>
      </w:pPr>
      <w:r w:rsidRPr="006A2DE3">
        <w:rPr>
          <w:bCs/>
          <w:sz w:val="28"/>
          <w:szCs w:val="28"/>
          <w:bdr w:val="none" w:sz="0" w:space="0" w:color="auto" w:frame="1"/>
          <w:lang w:eastAsia="ru-RU"/>
        </w:rPr>
        <w:t>Рассчитанная величина потерь (~1.5 тонны) на один резервуар за одну операцию заполнения является существенной. При регулярных поставках бензина на автозаправочный комплекс (АЗК) такие потери, суммируясь, могут составить десятки и сотни тонн в год, что приводит к прямым экономическим убыткам. Кроме того, испаряющиеся углеводороды (в основном, легкие ароматические и алифатические соединения) являются летучими органическими соединениями (ЛОС), вносящими вклад в формирование приземного озона и смога, а также обладающими токсичным воздействием. Таким образом, проблема имеет не только экономическое, но и значительное экологическое измерение.</w:t>
      </w:r>
    </w:p>
    <w:p w14:paraId="020115B5" w14:textId="77777777" w:rsidR="006A2DE3" w:rsidRDefault="006A2DE3" w:rsidP="006A2DE3">
      <w:pPr>
        <w:tabs>
          <w:tab w:val="right" w:pos="9355"/>
        </w:tabs>
        <w:spacing w:line="360" w:lineRule="auto"/>
        <w:ind w:firstLine="709"/>
        <w:jc w:val="both"/>
        <w:textAlignment w:val="baseline"/>
        <w:rPr>
          <w:bCs/>
          <w:sz w:val="28"/>
          <w:szCs w:val="28"/>
          <w:bdr w:val="none" w:sz="0" w:space="0" w:color="auto" w:frame="1"/>
          <w:lang w:eastAsia="ru-RU"/>
        </w:rPr>
      </w:pPr>
    </w:p>
    <w:p w14:paraId="67C238F5" w14:textId="1FCDC7A8" w:rsidR="00DD143E" w:rsidRPr="00D44A0A" w:rsidRDefault="00DD143E" w:rsidP="00DD143E">
      <w:pPr>
        <w:spacing w:line="360" w:lineRule="auto"/>
        <w:ind w:firstLine="709"/>
        <w:textAlignment w:val="baseline"/>
        <w:rPr>
          <w:b/>
          <w:sz w:val="28"/>
          <w:szCs w:val="28"/>
          <w:lang w:eastAsia="ru-RU"/>
        </w:rPr>
      </w:pPr>
      <w:r w:rsidRPr="00D44A0A">
        <w:rPr>
          <w:b/>
          <w:bCs/>
          <w:sz w:val="28"/>
          <w:szCs w:val="28"/>
          <w:bdr w:val="none" w:sz="0" w:space="0" w:color="auto" w:frame="1"/>
          <w:lang w:eastAsia="ru-RU"/>
        </w:rPr>
        <w:t>Заключение</w:t>
      </w:r>
      <w:r w:rsidR="005B6A21">
        <w:rPr>
          <w:b/>
          <w:bCs/>
          <w:sz w:val="28"/>
          <w:szCs w:val="28"/>
          <w:bdr w:val="none" w:sz="0" w:space="0" w:color="auto" w:frame="1"/>
          <w:lang w:eastAsia="ru-RU"/>
        </w:rPr>
        <w:t xml:space="preserve"> </w:t>
      </w:r>
      <w:r w:rsidRPr="00D44A0A">
        <w:rPr>
          <w:b/>
          <w:sz w:val="28"/>
          <w:szCs w:val="28"/>
          <w:lang w:eastAsia="ru-RU"/>
        </w:rPr>
        <w:t>(</w:t>
      </w:r>
      <w:proofErr w:type="spellStart"/>
      <w:r w:rsidRPr="00D44A0A">
        <w:rPr>
          <w:b/>
          <w:sz w:val="28"/>
          <w:szCs w:val="28"/>
          <w:lang w:eastAsia="ru-RU"/>
        </w:rPr>
        <w:t>Conclusions</w:t>
      </w:r>
      <w:proofErr w:type="spellEnd"/>
      <w:r w:rsidRPr="00D44A0A">
        <w:rPr>
          <w:b/>
          <w:sz w:val="28"/>
          <w:szCs w:val="28"/>
          <w:lang w:eastAsia="ru-RU"/>
        </w:rPr>
        <w:t>)</w:t>
      </w:r>
    </w:p>
    <w:p w14:paraId="47D2124B" w14:textId="04FDA812" w:rsidR="00D60850" w:rsidRPr="00D60850" w:rsidRDefault="00D60850" w:rsidP="00D60850">
      <w:pPr>
        <w:spacing w:line="360" w:lineRule="auto"/>
        <w:ind w:firstLine="709"/>
        <w:jc w:val="both"/>
        <w:textAlignment w:val="baseline"/>
        <w:rPr>
          <w:bCs/>
          <w:sz w:val="28"/>
          <w:szCs w:val="28"/>
          <w:bdr w:val="none" w:sz="0" w:space="0" w:color="auto" w:frame="1"/>
          <w:lang w:eastAsia="ru-RU"/>
        </w:rPr>
      </w:pPr>
      <w:r w:rsidRPr="00D60850">
        <w:rPr>
          <w:bCs/>
          <w:sz w:val="28"/>
          <w:szCs w:val="28"/>
          <w:bdr w:val="none" w:sz="0" w:space="0" w:color="auto" w:frame="1"/>
          <w:lang w:eastAsia="ru-RU"/>
        </w:rPr>
        <w:t>Проведённый расчёт потерь автомобильного бензина от «больших дыханий» для резервуара РВС-5000, демонстрирует практическое применение методики оценки испарительных потерь нефтепродуктов на автозаправочных комплексах. Результаты показывают, что за один цикл «большого дыхания» при закачке около 2775 м³ бензина потери могут составлять приблизительно 1465 кг.</w:t>
      </w:r>
    </w:p>
    <w:p w14:paraId="1B70CB12" w14:textId="122577E9" w:rsidR="0061032E" w:rsidRDefault="00D60850" w:rsidP="00D60850">
      <w:pPr>
        <w:spacing w:line="360" w:lineRule="auto"/>
        <w:ind w:firstLine="709"/>
        <w:jc w:val="both"/>
        <w:textAlignment w:val="baseline"/>
        <w:rPr>
          <w:bCs/>
          <w:sz w:val="28"/>
          <w:szCs w:val="28"/>
          <w:bdr w:val="none" w:sz="0" w:space="0" w:color="auto" w:frame="1"/>
          <w:lang w:eastAsia="ru-RU"/>
        </w:rPr>
      </w:pPr>
      <w:r w:rsidRPr="00D60850">
        <w:rPr>
          <w:bCs/>
          <w:sz w:val="28"/>
          <w:szCs w:val="28"/>
          <w:bdr w:val="none" w:sz="0" w:space="0" w:color="auto" w:frame="1"/>
          <w:lang w:eastAsia="ru-RU"/>
        </w:rPr>
        <w:t>Этот результат подчёркивает значительный экономический и экологический эффект, связанный с испарением лёгких фракций нефтепродуктов в процессе хранения и перекачки. Методика, основанная на определении изменения концентрации паров в газовом пространстве резервуара, учёте температурных условий, параметров дыхательной арматуры и режимов эксплуатации, позволяет количественно оценить объём потерь и служит основой для разработки мер по их снижению.</w:t>
      </w:r>
    </w:p>
    <w:p w14:paraId="0012F6B5" w14:textId="03B6EB62" w:rsidR="00EC05FD" w:rsidRPr="00D44A0A" w:rsidRDefault="00EC05FD" w:rsidP="00EC05FD">
      <w:pPr>
        <w:spacing w:line="360" w:lineRule="auto"/>
        <w:ind w:firstLine="709"/>
        <w:textAlignment w:val="baseline"/>
        <w:rPr>
          <w:sz w:val="28"/>
          <w:szCs w:val="28"/>
          <w:lang w:eastAsia="ru-RU"/>
        </w:rPr>
      </w:pPr>
      <w:bookmarkStart w:id="0" w:name="_GoBack"/>
      <w:bookmarkEnd w:id="0"/>
      <w:r w:rsidRPr="00D44A0A">
        <w:rPr>
          <w:b/>
          <w:bCs/>
          <w:sz w:val="28"/>
          <w:szCs w:val="28"/>
          <w:bdr w:val="none" w:sz="0" w:space="0" w:color="auto" w:frame="1"/>
          <w:lang w:eastAsia="ru-RU"/>
        </w:rPr>
        <w:lastRenderedPageBreak/>
        <w:t>Список</w:t>
      </w:r>
      <w:r w:rsidR="005B6A21">
        <w:rPr>
          <w:b/>
          <w:bCs/>
          <w:sz w:val="28"/>
          <w:szCs w:val="28"/>
          <w:bdr w:val="none" w:sz="0" w:space="0" w:color="auto" w:frame="1"/>
          <w:lang w:eastAsia="ru-RU"/>
        </w:rPr>
        <w:t xml:space="preserve"> </w:t>
      </w:r>
      <w:r w:rsidRPr="00D44A0A">
        <w:rPr>
          <w:b/>
          <w:bCs/>
          <w:sz w:val="28"/>
          <w:szCs w:val="28"/>
          <w:bdr w:val="none" w:sz="0" w:space="0" w:color="auto" w:frame="1"/>
          <w:lang w:eastAsia="ru-RU"/>
        </w:rPr>
        <w:t>литературы</w:t>
      </w:r>
      <w:r w:rsidR="005B6A21">
        <w:rPr>
          <w:sz w:val="28"/>
          <w:szCs w:val="28"/>
          <w:lang w:eastAsia="ru-RU"/>
        </w:rPr>
        <w:t xml:space="preserve"> </w:t>
      </w:r>
      <w:r w:rsidRPr="00D44A0A">
        <w:rPr>
          <w:b/>
          <w:sz w:val="28"/>
          <w:szCs w:val="28"/>
          <w:lang w:eastAsia="ru-RU"/>
        </w:rPr>
        <w:t>(</w:t>
      </w:r>
      <w:proofErr w:type="spellStart"/>
      <w:r w:rsidRPr="00D44A0A">
        <w:rPr>
          <w:b/>
          <w:sz w:val="28"/>
          <w:szCs w:val="28"/>
          <w:lang w:eastAsia="ru-RU"/>
        </w:rPr>
        <w:t>References</w:t>
      </w:r>
      <w:proofErr w:type="spellEnd"/>
      <w:r w:rsidRPr="00D44A0A">
        <w:rPr>
          <w:b/>
          <w:sz w:val="28"/>
          <w:szCs w:val="28"/>
          <w:lang w:eastAsia="ru-RU"/>
        </w:rPr>
        <w:t>)</w:t>
      </w:r>
      <w:r w:rsidRPr="00D44A0A">
        <w:rPr>
          <w:sz w:val="28"/>
          <w:szCs w:val="28"/>
          <w:lang w:eastAsia="ru-RU"/>
        </w:rPr>
        <w:t>:</w:t>
      </w:r>
    </w:p>
    <w:p w14:paraId="33F28F5E" w14:textId="77777777" w:rsidR="00D60850" w:rsidRPr="00D60850" w:rsidRDefault="00D60850" w:rsidP="00D60850">
      <w:pPr>
        <w:pStyle w:val="ds-markdown-paragraph"/>
        <w:numPr>
          <w:ilvl w:val="0"/>
          <w:numId w:val="2"/>
        </w:numPr>
        <w:shd w:val="clear" w:color="auto" w:fill="FFFFFF"/>
        <w:spacing w:before="0" w:beforeAutospacing="0" w:after="0" w:afterAutospacing="0" w:line="360" w:lineRule="auto"/>
        <w:ind w:left="697" w:hanging="357"/>
        <w:rPr>
          <w:color w:val="0F1115"/>
          <w:sz w:val="28"/>
          <w:szCs w:val="28"/>
        </w:rPr>
      </w:pPr>
      <w:r w:rsidRPr="00D60850">
        <w:rPr>
          <w:color w:val="0F1115"/>
          <w:sz w:val="28"/>
          <w:szCs w:val="28"/>
        </w:rPr>
        <w:t>Китаев Д.Н., Тульская С.Г. Автозаправочные комплексы: методические указания к выполнению практических расчетов и курсовой работы для студентов направления подготовки 21.03.01 «Нефтегазовое дело» всех форм обучения. – Воронеж: ВГТУ, 2022. – 15 с.</w:t>
      </w:r>
    </w:p>
    <w:p w14:paraId="651AD2E2" w14:textId="77777777" w:rsidR="00D60850" w:rsidRPr="00D60850" w:rsidRDefault="00D60850" w:rsidP="00D60850">
      <w:pPr>
        <w:widowControl/>
        <w:numPr>
          <w:ilvl w:val="0"/>
          <w:numId w:val="2"/>
        </w:numPr>
        <w:shd w:val="clear" w:color="auto" w:fill="FFFFFF"/>
        <w:autoSpaceDE/>
        <w:autoSpaceDN/>
        <w:spacing w:line="360" w:lineRule="auto"/>
        <w:ind w:left="697" w:hanging="357"/>
        <w:rPr>
          <w:color w:val="0F1115"/>
          <w:sz w:val="28"/>
          <w:szCs w:val="28"/>
          <w:lang w:eastAsia="ru-RU"/>
        </w:rPr>
      </w:pPr>
      <w:r w:rsidRPr="00D60850">
        <w:rPr>
          <w:color w:val="0F1115"/>
          <w:sz w:val="28"/>
          <w:szCs w:val="28"/>
          <w:lang w:eastAsia="ru-RU"/>
        </w:rPr>
        <w:t>Китаев Д.Н., Тульская С.Г. Расчет технологических процессов и оборудования автозаправочных станций. – Воронеж: Изд-во ВГТУ, 2021. – 60 с.</w:t>
      </w:r>
    </w:p>
    <w:p w14:paraId="48CCDC61" w14:textId="77777777" w:rsidR="00D60850" w:rsidRPr="00D60850" w:rsidRDefault="00D60850" w:rsidP="00D60850">
      <w:pPr>
        <w:widowControl/>
        <w:numPr>
          <w:ilvl w:val="0"/>
          <w:numId w:val="2"/>
        </w:numPr>
        <w:shd w:val="clear" w:color="auto" w:fill="FFFFFF"/>
        <w:autoSpaceDE/>
        <w:autoSpaceDN/>
        <w:spacing w:line="360" w:lineRule="auto"/>
        <w:ind w:left="697" w:hanging="357"/>
        <w:rPr>
          <w:color w:val="0F1115"/>
          <w:sz w:val="28"/>
          <w:szCs w:val="28"/>
          <w:lang w:eastAsia="ru-RU"/>
        </w:rPr>
      </w:pPr>
      <w:proofErr w:type="spellStart"/>
      <w:r w:rsidRPr="00D60850">
        <w:rPr>
          <w:color w:val="0F1115"/>
          <w:sz w:val="28"/>
          <w:szCs w:val="28"/>
          <w:lang w:eastAsia="ru-RU"/>
        </w:rPr>
        <w:t>Шалай</w:t>
      </w:r>
      <w:proofErr w:type="spellEnd"/>
      <w:r w:rsidRPr="00D60850">
        <w:rPr>
          <w:color w:val="0F1115"/>
          <w:sz w:val="28"/>
          <w:szCs w:val="28"/>
          <w:lang w:eastAsia="ru-RU"/>
        </w:rPr>
        <w:t xml:space="preserve"> В.В., </w:t>
      </w:r>
      <w:proofErr w:type="spellStart"/>
      <w:r w:rsidRPr="00D60850">
        <w:rPr>
          <w:color w:val="0F1115"/>
          <w:sz w:val="28"/>
          <w:szCs w:val="28"/>
          <w:lang w:eastAsia="ru-RU"/>
        </w:rPr>
        <w:t>Макушев</w:t>
      </w:r>
      <w:proofErr w:type="spellEnd"/>
      <w:r w:rsidRPr="00D60850">
        <w:rPr>
          <w:color w:val="0F1115"/>
          <w:sz w:val="28"/>
          <w:szCs w:val="28"/>
          <w:lang w:eastAsia="ru-RU"/>
        </w:rPr>
        <w:t xml:space="preserve"> Ю.П. Проектирование и эксплуатация нефтебаз и АЗС: учеб. пособие. – Омск: Изд-во </w:t>
      </w:r>
      <w:proofErr w:type="spellStart"/>
      <w:r w:rsidRPr="00D60850">
        <w:rPr>
          <w:color w:val="0F1115"/>
          <w:sz w:val="28"/>
          <w:szCs w:val="28"/>
          <w:lang w:eastAsia="ru-RU"/>
        </w:rPr>
        <w:t>ОмГТУ</w:t>
      </w:r>
      <w:proofErr w:type="spellEnd"/>
      <w:r w:rsidRPr="00D60850">
        <w:rPr>
          <w:color w:val="0F1115"/>
          <w:sz w:val="28"/>
          <w:szCs w:val="28"/>
          <w:lang w:eastAsia="ru-RU"/>
        </w:rPr>
        <w:t>, 2010. – 296 с.</w:t>
      </w:r>
    </w:p>
    <w:p w14:paraId="2ACF8B5B" w14:textId="77777777" w:rsidR="00D60850" w:rsidRPr="00D60850" w:rsidRDefault="00D60850" w:rsidP="00D60850">
      <w:pPr>
        <w:widowControl/>
        <w:numPr>
          <w:ilvl w:val="0"/>
          <w:numId w:val="2"/>
        </w:numPr>
        <w:shd w:val="clear" w:color="auto" w:fill="FFFFFF"/>
        <w:autoSpaceDE/>
        <w:autoSpaceDN/>
        <w:spacing w:line="360" w:lineRule="auto"/>
        <w:ind w:left="697" w:hanging="357"/>
        <w:rPr>
          <w:color w:val="0F1115"/>
          <w:sz w:val="28"/>
          <w:szCs w:val="28"/>
          <w:lang w:eastAsia="ru-RU"/>
        </w:rPr>
      </w:pPr>
      <w:r w:rsidRPr="00D60850">
        <w:rPr>
          <w:color w:val="0F1115"/>
          <w:sz w:val="28"/>
          <w:szCs w:val="28"/>
          <w:lang w:eastAsia="ru-RU"/>
        </w:rPr>
        <w:t xml:space="preserve">Коршак А.А., </w:t>
      </w:r>
      <w:proofErr w:type="spellStart"/>
      <w:r w:rsidRPr="00D60850">
        <w:rPr>
          <w:color w:val="0F1115"/>
          <w:sz w:val="28"/>
          <w:szCs w:val="28"/>
          <w:lang w:eastAsia="ru-RU"/>
        </w:rPr>
        <w:t>Корабейников</w:t>
      </w:r>
      <w:proofErr w:type="spellEnd"/>
      <w:r w:rsidRPr="00D60850">
        <w:rPr>
          <w:color w:val="0F1115"/>
          <w:sz w:val="28"/>
          <w:szCs w:val="28"/>
          <w:lang w:eastAsia="ru-RU"/>
        </w:rPr>
        <w:t xml:space="preserve"> Г.Е., </w:t>
      </w:r>
      <w:proofErr w:type="spellStart"/>
      <w:r w:rsidRPr="00D60850">
        <w:rPr>
          <w:color w:val="0F1115"/>
          <w:sz w:val="28"/>
          <w:szCs w:val="28"/>
          <w:lang w:eastAsia="ru-RU"/>
        </w:rPr>
        <w:t>Муфтахов</w:t>
      </w:r>
      <w:proofErr w:type="spellEnd"/>
      <w:r w:rsidRPr="00D60850">
        <w:rPr>
          <w:color w:val="0F1115"/>
          <w:sz w:val="28"/>
          <w:szCs w:val="28"/>
          <w:lang w:eastAsia="ru-RU"/>
        </w:rPr>
        <w:t xml:space="preserve"> Е.М. Нефтебазы и АЗС: учеб. пособие. – Уфа: Дизайн полиграф сервис, 2006. – 416 с.</w:t>
      </w:r>
    </w:p>
    <w:p w14:paraId="561A9794" w14:textId="58ABD2B4" w:rsidR="00D60850" w:rsidRPr="00D60850" w:rsidRDefault="00D60850" w:rsidP="00776584">
      <w:pPr>
        <w:widowControl/>
        <w:numPr>
          <w:ilvl w:val="0"/>
          <w:numId w:val="2"/>
        </w:numPr>
        <w:shd w:val="clear" w:color="auto" w:fill="FFFFFF"/>
        <w:autoSpaceDE/>
        <w:autoSpaceDN/>
        <w:spacing w:line="360" w:lineRule="auto"/>
        <w:ind w:left="697" w:hanging="357"/>
        <w:rPr>
          <w:color w:val="0F1115"/>
          <w:sz w:val="28"/>
          <w:szCs w:val="28"/>
          <w:lang w:eastAsia="ru-RU"/>
        </w:rPr>
      </w:pPr>
      <w:r w:rsidRPr="00D60850">
        <w:rPr>
          <w:color w:val="0F1115"/>
          <w:sz w:val="28"/>
          <w:szCs w:val="28"/>
          <w:lang w:eastAsia="ru-RU"/>
        </w:rPr>
        <w:t>Тугунов П.И. и др. Типовые расчеты при проектировании и эксплуатации нефтебаз и нефтепроводов: учеб. пособие для вузов. – Уфа: ООО «Дизайн-Полиграф Сервис», 2002. – 658 с.</w:t>
      </w:r>
    </w:p>
    <w:sectPr w:rsidR="00D60850" w:rsidRPr="00D60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aTeX_Math">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5463F"/>
    <w:multiLevelType w:val="multilevel"/>
    <w:tmpl w:val="534E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20309"/>
    <w:multiLevelType w:val="multilevel"/>
    <w:tmpl w:val="2196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F6B0B"/>
    <w:multiLevelType w:val="multilevel"/>
    <w:tmpl w:val="CBDC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E0626"/>
    <w:multiLevelType w:val="multilevel"/>
    <w:tmpl w:val="256A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02724"/>
    <w:multiLevelType w:val="multilevel"/>
    <w:tmpl w:val="A272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077B6"/>
    <w:multiLevelType w:val="hybridMultilevel"/>
    <w:tmpl w:val="1BDAE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21590B"/>
    <w:multiLevelType w:val="multilevel"/>
    <w:tmpl w:val="943A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F2627"/>
    <w:multiLevelType w:val="hybridMultilevel"/>
    <w:tmpl w:val="75A22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9" w15:restartNumberingAfterBreak="0">
    <w:nsid w:val="55E33E7D"/>
    <w:multiLevelType w:val="multilevel"/>
    <w:tmpl w:val="F4840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42C9F"/>
    <w:multiLevelType w:val="multilevel"/>
    <w:tmpl w:val="276A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D74FA1"/>
    <w:multiLevelType w:val="multilevel"/>
    <w:tmpl w:val="12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0058B9"/>
    <w:multiLevelType w:val="multilevel"/>
    <w:tmpl w:val="0452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4"/>
  </w:num>
  <w:num w:numId="5">
    <w:abstractNumId w:val="1"/>
  </w:num>
  <w:num w:numId="6">
    <w:abstractNumId w:val="6"/>
  </w:num>
  <w:num w:numId="7">
    <w:abstractNumId w:val="9"/>
  </w:num>
  <w:num w:numId="8">
    <w:abstractNumId w:val="0"/>
  </w:num>
  <w:num w:numId="9">
    <w:abstractNumId w:val="12"/>
  </w:num>
  <w:num w:numId="10">
    <w:abstractNumId w:val="3"/>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E"/>
    <w:rsid w:val="0005649D"/>
    <w:rsid w:val="000A192B"/>
    <w:rsid w:val="000D1F69"/>
    <w:rsid w:val="00103545"/>
    <w:rsid w:val="0016623A"/>
    <w:rsid w:val="001A61FF"/>
    <w:rsid w:val="001C5926"/>
    <w:rsid w:val="001F19B8"/>
    <w:rsid w:val="00205FC5"/>
    <w:rsid w:val="00217CE2"/>
    <w:rsid w:val="0024237A"/>
    <w:rsid w:val="00262383"/>
    <w:rsid w:val="00270D2E"/>
    <w:rsid w:val="002C1EA4"/>
    <w:rsid w:val="002E03D9"/>
    <w:rsid w:val="003105DF"/>
    <w:rsid w:val="00343BB3"/>
    <w:rsid w:val="003610B7"/>
    <w:rsid w:val="00381DAC"/>
    <w:rsid w:val="003B209F"/>
    <w:rsid w:val="00401C0F"/>
    <w:rsid w:val="004279E3"/>
    <w:rsid w:val="0045000C"/>
    <w:rsid w:val="00450416"/>
    <w:rsid w:val="00453867"/>
    <w:rsid w:val="00476D6F"/>
    <w:rsid w:val="00481C99"/>
    <w:rsid w:val="00517AD9"/>
    <w:rsid w:val="00546B8B"/>
    <w:rsid w:val="00582275"/>
    <w:rsid w:val="00586176"/>
    <w:rsid w:val="005B6A21"/>
    <w:rsid w:val="0061032E"/>
    <w:rsid w:val="00617F13"/>
    <w:rsid w:val="00632FE1"/>
    <w:rsid w:val="006349F0"/>
    <w:rsid w:val="00657665"/>
    <w:rsid w:val="00680578"/>
    <w:rsid w:val="006A2DE3"/>
    <w:rsid w:val="007017D6"/>
    <w:rsid w:val="00730DD4"/>
    <w:rsid w:val="00756C4E"/>
    <w:rsid w:val="00776584"/>
    <w:rsid w:val="00791A34"/>
    <w:rsid w:val="007A433D"/>
    <w:rsid w:val="007A5B94"/>
    <w:rsid w:val="007B7678"/>
    <w:rsid w:val="007E34D4"/>
    <w:rsid w:val="007F4112"/>
    <w:rsid w:val="0083035E"/>
    <w:rsid w:val="00884B4D"/>
    <w:rsid w:val="008A0AAE"/>
    <w:rsid w:val="008B04D5"/>
    <w:rsid w:val="009061B9"/>
    <w:rsid w:val="009108AB"/>
    <w:rsid w:val="009423BC"/>
    <w:rsid w:val="009957CB"/>
    <w:rsid w:val="009B6B2C"/>
    <w:rsid w:val="009C0E42"/>
    <w:rsid w:val="00A1342C"/>
    <w:rsid w:val="00A41DEE"/>
    <w:rsid w:val="00A43E22"/>
    <w:rsid w:val="00A55F1F"/>
    <w:rsid w:val="00A962AC"/>
    <w:rsid w:val="00AA169D"/>
    <w:rsid w:val="00AE6196"/>
    <w:rsid w:val="00B52336"/>
    <w:rsid w:val="00B54E2D"/>
    <w:rsid w:val="00B71E69"/>
    <w:rsid w:val="00BB2B03"/>
    <w:rsid w:val="00BC5864"/>
    <w:rsid w:val="00BF42C7"/>
    <w:rsid w:val="00C518F4"/>
    <w:rsid w:val="00C7400F"/>
    <w:rsid w:val="00C803E9"/>
    <w:rsid w:val="00C871A2"/>
    <w:rsid w:val="00CA5222"/>
    <w:rsid w:val="00D44A0A"/>
    <w:rsid w:val="00D60850"/>
    <w:rsid w:val="00D8011C"/>
    <w:rsid w:val="00DD143E"/>
    <w:rsid w:val="00DE0832"/>
    <w:rsid w:val="00DE7FBD"/>
    <w:rsid w:val="00E335AC"/>
    <w:rsid w:val="00E66462"/>
    <w:rsid w:val="00E87810"/>
    <w:rsid w:val="00EC05FD"/>
    <w:rsid w:val="00F263A8"/>
    <w:rsid w:val="00F26DD0"/>
    <w:rsid w:val="00F40045"/>
    <w:rsid w:val="00FA300B"/>
    <w:rsid w:val="00FC0849"/>
    <w:rsid w:val="00FD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3EEA"/>
  <w15:chartTrackingRefBased/>
  <w15:docId w15:val="{9B88D099-CE1A-4535-8862-940611A9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192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A192B"/>
    <w:pPr>
      <w:ind w:left="810"/>
      <w:outlineLvl w:val="0"/>
    </w:pPr>
    <w:rPr>
      <w:b/>
      <w:bCs/>
      <w:sz w:val="28"/>
      <w:szCs w:val="28"/>
    </w:rPr>
  </w:style>
  <w:style w:type="paragraph" w:styleId="2">
    <w:name w:val="heading 2"/>
    <w:basedOn w:val="a"/>
    <w:next w:val="a"/>
    <w:link w:val="20"/>
    <w:uiPriority w:val="9"/>
    <w:semiHidden/>
    <w:unhideWhenUsed/>
    <w:qFormat/>
    <w:rsid w:val="000D1F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523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92B"/>
    <w:rPr>
      <w:rFonts w:ascii="Times New Roman" w:eastAsia="Times New Roman" w:hAnsi="Times New Roman" w:cs="Times New Roman"/>
      <w:b/>
      <w:bCs/>
      <w:sz w:val="28"/>
      <w:szCs w:val="28"/>
    </w:rPr>
  </w:style>
  <w:style w:type="paragraph" w:styleId="a3">
    <w:name w:val="Body Text"/>
    <w:basedOn w:val="a"/>
    <w:link w:val="a4"/>
    <w:uiPriority w:val="1"/>
    <w:qFormat/>
    <w:rsid w:val="000A192B"/>
    <w:pPr>
      <w:ind w:left="102"/>
      <w:jc w:val="both"/>
    </w:pPr>
    <w:rPr>
      <w:sz w:val="28"/>
      <w:szCs w:val="28"/>
    </w:rPr>
  </w:style>
  <w:style w:type="character" w:customStyle="1" w:styleId="a4">
    <w:name w:val="Основной текст Знак"/>
    <w:basedOn w:val="a0"/>
    <w:link w:val="a3"/>
    <w:uiPriority w:val="1"/>
    <w:rsid w:val="000A192B"/>
    <w:rPr>
      <w:rFonts w:ascii="Times New Roman" w:eastAsia="Times New Roman" w:hAnsi="Times New Roman" w:cs="Times New Roman"/>
      <w:sz w:val="28"/>
      <w:szCs w:val="28"/>
    </w:rPr>
  </w:style>
  <w:style w:type="character" w:styleId="a5">
    <w:name w:val="Placeholder Text"/>
    <w:basedOn w:val="a0"/>
    <w:uiPriority w:val="99"/>
    <w:semiHidden/>
    <w:rsid w:val="0045000C"/>
    <w:rPr>
      <w:color w:val="808080"/>
    </w:rPr>
  </w:style>
  <w:style w:type="character" w:customStyle="1" w:styleId="20">
    <w:name w:val="Заголовок 2 Знак"/>
    <w:basedOn w:val="a0"/>
    <w:link w:val="2"/>
    <w:uiPriority w:val="9"/>
    <w:semiHidden/>
    <w:rsid w:val="000D1F69"/>
    <w:rPr>
      <w:rFonts w:asciiTheme="majorHAnsi" w:eastAsiaTheme="majorEastAsia" w:hAnsiTheme="majorHAnsi" w:cstheme="majorBidi"/>
      <w:color w:val="2E74B5" w:themeColor="accent1" w:themeShade="BF"/>
      <w:sz w:val="26"/>
      <w:szCs w:val="26"/>
    </w:rPr>
  </w:style>
  <w:style w:type="paragraph" w:styleId="a6">
    <w:name w:val="Normal (Web)"/>
    <w:basedOn w:val="a"/>
    <w:uiPriority w:val="99"/>
    <w:semiHidden/>
    <w:unhideWhenUsed/>
    <w:rsid w:val="000D1F69"/>
    <w:pPr>
      <w:widowControl/>
      <w:autoSpaceDE/>
      <w:autoSpaceDN/>
      <w:spacing w:before="100" w:beforeAutospacing="1" w:after="100" w:afterAutospacing="1"/>
    </w:pPr>
    <w:rPr>
      <w:sz w:val="24"/>
      <w:szCs w:val="24"/>
      <w:lang w:eastAsia="ru-RU"/>
    </w:rPr>
  </w:style>
  <w:style w:type="character" w:styleId="a7">
    <w:name w:val="Strong"/>
    <w:basedOn w:val="a0"/>
    <w:uiPriority w:val="22"/>
    <w:qFormat/>
    <w:rsid w:val="000D1F69"/>
    <w:rPr>
      <w:b/>
      <w:bCs/>
    </w:rPr>
  </w:style>
  <w:style w:type="paragraph" w:styleId="a8">
    <w:name w:val="List Paragraph"/>
    <w:basedOn w:val="a"/>
    <w:uiPriority w:val="1"/>
    <w:qFormat/>
    <w:rsid w:val="00CA5222"/>
    <w:pPr>
      <w:ind w:left="720"/>
      <w:contextualSpacing/>
    </w:pPr>
  </w:style>
  <w:style w:type="character" w:styleId="a9">
    <w:name w:val="Hyperlink"/>
    <w:basedOn w:val="a0"/>
    <w:uiPriority w:val="99"/>
    <w:semiHidden/>
    <w:unhideWhenUsed/>
    <w:rsid w:val="0016623A"/>
    <w:rPr>
      <w:color w:val="0000FF"/>
      <w:u w:val="single"/>
    </w:rPr>
  </w:style>
  <w:style w:type="table" w:styleId="aa">
    <w:name w:val="Table Grid"/>
    <w:basedOn w:val="a1"/>
    <w:uiPriority w:val="39"/>
    <w:rsid w:val="008B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7A5B9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52336"/>
    <w:rPr>
      <w:rFonts w:asciiTheme="majorHAnsi" w:eastAsiaTheme="majorEastAsia" w:hAnsiTheme="majorHAnsi" w:cstheme="majorBidi"/>
      <w:color w:val="1F4D78" w:themeColor="accent1" w:themeShade="7F"/>
      <w:sz w:val="24"/>
      <w:szCs w:val="24"/>
    </w:rPr>
  </w:style>
  <w:style w:type="character" w:customStyle="1" w:styleId="mord">
    <w:name w:val="mord"/>
    <w:basedOn w:val="a0"/>
    <w:rsid w:val="00F263A8"/>
  </w:style>
  <w:style w:type="character" w:customStyle="1" w:styleId="mrel">
    <w:name w:val="mrel"/>
    <w:basedOn w:val="a0"/>
    <w:rsid w:val="00F263A8"/>
  </w:style>
  <w:style w:type="character" w:customStyle="1" w:styleId="mpunct">
    <w:name w:val="mpunct"/>
    <w:basedOn w:val="a0"/>
    <w:rsid w:val="00F263A8"/>
  </w:style>
  <w:style w:type="character" w:customStyle="1" w:styleId="mbin">
    <w:name w:val="mbin"/>
    <w:basedOn w:val="a0"/>
    <w:rsid w:val="00F263A8"/>
  </w:style>
  <w:style w:type="character" w:customStyle="1" w:styleId="vlist-s">
    <w:name w:val="vlist-s"/>
    <w:basedOn w:val="a0"/>
    <w:rsid w:val="00F263A8"/>
  </w:style>
  <w:style w:type="character" w:customStyle="1" w:styleId="mopen">
    <w:name w:val="mopen"/>
    <w:basedOn w:val="a0"/>
    <w:rsid w:val="00F263A8"/>
  </w:style>
  <w:style w:type="character" w:customStyle="1" w:styleId="mclose">
    <w:name w:val="mclose"/>
    <w:basedOn w:val="a0"/>
    <w:rsid w:val="00F263A8"/>
  </w:style>
  <w:style w:type="character" w:customStyle="1" w:styleId="katex-mathml">
    <w:name w:val="katex-mathml"/>
    <w:basedOn w:val="a0"/>
    <w:rsid w:val="00F263A8"/>
  </w:style>
  <w:style w:type="paragraph" w:customStyle="1" w:styleId="ds-markdown-paragraph">
    <w:name w:val="ds-markdown-paragraph"/>
    <w:basedOn w:val="a"/>
    <w:rsid w:val="00D60850"/>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827">
      <w:bodyDiv w:val="1"/>
      <w:marLeft w:val="0"/>
      <w:marRight w:val="0"/>
      <w:marTop w:val="0"/>
      <w:marBottom w:val="0"/>
      <w:divBdr>
        <w:top w:val="none" w:sz="0" w:space="0" w:color="auto"/>
        <w:left w:val="none" w:sz="0" w:space="0" w:color="auto"/>
        <w:bottom w:val="none" w:sz="0" w:space="0" w:color="auto"/>
        <w:right w:val="none" w:sz="0" w:space="0" w:color="auto"/>
      </w:divBdr>
    </w:div>
    <w:div w:id="50420297">
      <w:bodyDiv w:val="1"/>
      <w:marLeft w:val="0"/>
      <w:marRight w:val="0"/>
      <w:marTop w:val="0"/>
      <w:marBottom w:val="0"/>
      <w:divBdr>
        <w:top w:val="none" w:sz="0" w:space="0" w:color="auto"/>
        <w:left w:val="none" w:sz="0" w:space="0" w:color="auto"/>
        <w:bottom w:val="none" w:sz="0" w:space="0" w:color="auto"/>
        <w:right w:val="none" w:sz="0" w:space="0" w:color="auto"/>
      </w:divBdr>
    </w:div>
    <w:div w:id="111949679">
      <w:bodyDiv w:val="1"/>
      <w:marLeft w:val="0"/>
      <w:marRight w:val="0"/>
      <w:marTop w:val="0"/>
      <w:marBottom w:val="0"/>
      <w:divBdr>
        <w:top w:val="none" w:sz="0" w:space="0" w:color="auto"/>
        <w:left w:val="none" w:sz="0" w:space="0" w:color="auto"/>
        <w:bottom w:val="none" w:sz="0" w:space="0" w:color="auto"/>
        <w:right w:val="none" w:sz="0" w:space="0" w:color="auto"/>
      </w:divBdr>
    </w:div>
    <w:div w:id="252011822">
      <w:bodyDiv w:val="1"/>
      <w:marLeft w:val="0"/>
      <w:marRight w:val="0"/>
      <w:marTop w:val="0"/>
      <w:marBottom w:val="0"/>
      <w:divBdr>
        <w:top w:val="none" w:sz="0" w:space="0" w:color="auto"/>
        <w:left w:val="none" w:sz="0" w:space="0" w:color="auto"/>
        <w:bottom w:val="none" w:sz="0" w:space="0" w:color="auto"/>
        <w:right w:val="none" w:sz="0" w:space="0" w:color="auto"/>
      </w:divBdr>
    </w:div>
    <w:div w:id="319844503">
      <w:bodyDiv w:val="1"/>
      <w:marLeft w:val="0"/>
      <w:marRight w:val="0"/>
      <w:marTop w:val="0"/>
      <w:marBottom w:val="0"/>
      <w:divBdr>
        <w:top w:val="none" w:sz="0" w:space="0" w:color="auto"/>
        <w:left w:val="none" w:sz="0" w:space="0" w:color="auto"/>
        <w:bottom w:val="none" w:sz="0" w:space="0" w:color="auto"/>
        <w:right w:val="none" w:sz="0" w:space="0" w:color="auto"/>
      </w:divBdr>
    </w:div>
    <w:div w:id="355159648">
      <w:bodyDiv w:val="1"/>
      <w:marLeft w:val="0"/>
      <w:marRight w:val="0"/>
      <w:marTop w:val="0"/>
      <w:marBottom w:val="0"/>
      <w:divBdr>
        <w:top w:val="none" w:sz="0" w:space="0" w:color="auto"/>
        <w:left w:val="none" w:sz="0" w:space="0" w:color="auto"/>
        <w:bottom w:val="none" w:sz="0" w:space="0" w:color="auto"/>
        <w:right w:val="none" w:sz="0" w:space="0" w:color="auto"/>
      </w:divBdr>
    </w:div>
    <w:div w:id="419762721">
      <w:bodyDiv w:val="1"/>
      <w:marLeft w:val="0"/>
      <w:marRight w:val="0"/>
      <w:marTop w:val="0"/>
      <w:marBottom w:val="0"/>
      <w:divBdr>
        <w:top w:val="none" w:sz="0" w:space="0" w:color="auto"/>
        <w:left w:val="none" w:sz="0" w:space="0" w:color="auto"/>
        <w:bottom w:val="none" w:sz="0" w:space="0" w:color="auto"/>
        <w:right w:val="none" w:sz="0" w:space="0" w:color="auto"/>
      </w:divBdr>
      <w:divsChild>
        <w:div w:id="1280146818">
          <w:marLeft w:val="0"/>
          <w:marRight w:val="0"/>
          <w:marTop w:val="0"/>
          <w:marBottom w:val="0"/>
          <w:divBdr>
            <w:top w:val="none" w:sz="0" w:space="0" w:color="auto"/>
            <w:left w:val="none" w:sz="0" w:space="0" w:color="auto"/>
            <w:bottom w:val="none" w:sz="0" w:space="0" w:color="auto"/>
            <w:right w:val="none" w:sz="0" w:space="0" w:color="auto"/>
          </w:divBdr>
        </w:div>
      </w:divsChild>
    </w:div>
    <w:div w:id="424498290">
      <w:bodyDiv w:val="1"/>
      <w:marLeft w:val="0"/>
      <w:marRight w:val="0"/>
      <w:marTop w:val="0"/>
      <w:marBottom w:val="0"/>
      <w:divBdr>
        <w:top w:val="none" w:sz="0" w:space="0" w:color="auto"/>
        <w:left w:val="none" w:sz="0" w:space="0" w:color="auto"/>
        <w:bottom w:val="none" w:sz="0" w:space="0" w:color="auto"/>
        <w:right w:val="none" w:sz="0" w:space="0" w:color="auto"/>
      </w:divBdr>
    </w:div>
    <w:div w:id="448622145">
      <w:bodyDiv w:val="1"/>
      <w:marLeft w:val="0"/>
      <w:marRight w:val="0"/>
      <w:marTop w:val="0"/>
      <w:marBottom w:val="0"/>
      <w:divBdr>
        <w:top w:val="none" w:sz="0" w:space="0" w:color="auto"/>
        <w:left w:val="none" w:sz="0" w:space="0" w:color="auto"/>
        <w:bottom w:val="none" w:sz="0" w:space="0" w:color="auto"/>
        <w:right w:val="none" w:sz="0" w:space="0" w:color="auto"/>
      </w:divBdr>
      <w:divsChild>
        <w:div w:id="1097872622">
          <w:marLeft w:val="0"/>
          <w:marRight w:val="0"/>
          <w:marTop w:val="0"/>
          <w:marBottom w:val="0"/>
          <w:divBdr>
            <w:top w:val="none" w:sz="0" w:space="0" w:color="auto"/>
            <w:left w:val="none" w:sz="0" w:space="0" w:color="auto"/>
            <w:bottom w:val="none" w:sz="0" w:space="0" w:color="auto"/>
            <w:right w:val="none" w:sz="0" w:space="0" w:color="auto"/>
          </w:divBdr>
        </w:div>
      </w:divsChild>
    </w:div>
    <w:div w:id="577054626">
      <w:bodyDiv w:val="1"/>
      <w:marLeft w:val="0"/>
      <w:marRight w:val="0"/>
      <w:marTop w:val="0"/>
      <w:marBottom w:val="0"/>
      <w:divBdr>
        <w:top w:val="none" w:sz="0" w:space="0" w:color="auto"/>
        <w:left w:val="none" w:sz="0" w:space="0" w:color="auto"/>
        <w:bottom w:val="none" w:sz="0" w:space="0" w:color="auto"/>
        <w:right w:val="none" w:sz="0" w:space="0" w:color="auto"/>
      </w:divBdr>
    </w:div>
    <w:div w:id="634718689">
      <w:bodyDiv w:val="1"/>
      <w:marLeft w:val="0"/>
      <w:marRight w:val="0"/>
      <w:marTop w:val="0"/>
      <w:marBottom w:val="0"/>
      <w:divBdr>
        <w:top w:val="none" w:sz="0" w:space="0" w:color="auto"/>
        <w:left w:val="none" w:sz="0" w:space="0" w:color="auto"/>
        <w:bottom w:val="none" w:sz="0" w:space="0" w:color="auto"/>
        <w:right w:val="none" w:sz="0" w:space="0" w:color="auto"/>
      </w:divBdr>
    </w:div>
    <w:div w:id="647200764">
      <w:bodyDiv w:val="1"/>
      <w:marLeft w:val="0"/>
      <w:marRight w:val="0"/>
      <w:marTop w:val="0"/>
      <w:marBottom w:val="0"/>
      <w:divBdr>
        <w:top w:val="none" w:sz="0" w:space="0" w:color="auto"/>
        <w:left w:val="none" w:sz="0" w:space="0" w:color="auto"/>
        <w:bottom w:val="none" w:sz="0" w:space="0" w:color="auto"/>
        <w:right w:val="none" w:sz="0" w:space="0" w:color="auto"/>
      </w:divBdr>
      <w:divsChild>
        <w:div w:id="925383741">
          <w:marLeft w:val="0"/>
          <w:marRight w:val="0"/>
          <w:marTop w:val="0"/>
          <w:marBottom w:val="0"/>
          <w:divBdr>
            <w:top w:val="none" w:sz="0" w:space="0" w:color="auto"/>
            <w:left w:val="none" w:sz="0" w:space="0" w:color="auto"/>
            <w:bottom w:val="none" w:sz="0" w:space="0" w:color="auto"/>
            <w:right w:val="none" w:sz="0" w:space="0" w:color="auto"/>
          </w:divBdr>
        </w:div>
        <w:div w:id="270746898">
          <w:marLeft w:val="0"/>
          <w:marRight w:val="0"/>
          <w:marTop w:val="0"/>
          <w:marBottom w:val="0"/>
          <w:divBdr>
            <w:top w:val="none" w:sz="0" w:space="0" w:color="auto"/>
            <w:left w:val="none" w:sz="0" w:space="0" w:color="auto"/>
            <w:bottom w:val="none" w:sz="0" w:space="0" w:color="auto"/>
            <w:right w:val="none" w:sz="0" w:space="0" w:color="auto"/>
          </w:divBdr>
        </w:div>
        <w:div w:id="1364475959">
          <w:marLeft w:val="0"/>
          <w:marRight w:val="0"/>
          <w:marTop w:val="0"/>
          <w:marBottom w:val="0"/>
          <w:divBdr>
            <w:top w:val="none" w:sz="0" w:space="0" w:color="auto"/>
            <w:left w:val="none" w:sz="0" w:space="0" w:color="auto"/>
            <w:bottom w:val="none" w:sz="0" w:space="0" w:color="auto"/>
            <w:right w:val="none" w:sz="0" w:space="0" w:color="auto"/>
          </w:divBdr>
        </w:div>
      </w:divsChild>
    </w:div>
    <w:div w:id="657461725">
      <w:bodyDiv w:val="1"/>
      <w:marLeft w:val="0"/>
      <w:marRight w:val="0"/>
      <w:marTop w:val="0"/>
      <w:marBottom w:val="0"/>
      <w:divBdr>
        <w:top w:val="none" w:sz="0" w:space="0" w:color="auto"/>
        <w:left w:val="none" w:sz="0" w:space="0" w:color="auto"/>
        <w:bottom w:val="none" w:sz="0" w:space="0" w:color="auto"/>
        <w:right w:val="none" w:sz="0" w:space="0" w:color="auto"/>
      </w:divBdr>
    </w:div>
    <w:div w:id="667445285">
      <w:bodyDiv w:val="1"/>
      <w:marLeft w:val="0"/>
      <w:marRight w:val="0"/>
      <w:marTop w:val="0"/>
      <w:marBottom w:val="0"/>
      <w:divBdr>
        <w:top w:val="none" w:sz="0" w:space="0" w:color="auto"/>
        <w:left w:val="none" w:sz="0" w:space="0" w:color="auto"/>
        <w:bottom w:val="none" w:sz="0" w:space="0" w:color="auto"/>
        <w:right w:val="none" w:sz="0" w:space="0" w:color="auto"/>
      </w:divBdr>
    </w:div>
    <w:div w:id="670720459">
      <w:bodyDiv w:val="1"/>
      <w:marLeft w:val="0"/>
      <w:marRight w:val="0"/>
      <w:marTop w:val="0"/>
      <w:marBottom w:val="0"/>
      <w:divBdr>
        <w:top w:val="none" w:sz="0" w:space="0" w:color="auto"/>
        <w:left w:val="none" w:sz="0" w:space="0" w:color="auto"/>
        <w:bottom w:val="none" w:sz="0" w:space="0" w:color="auto"/>
        <w:right w:val="none" w:sz="0" w:space="0" w:color="auto"/>
      </w:divBdr>
    </w:div>
    <w:div w:id="754743013">
      <w:bodyDiv w:val="1"/>
      <w:marLeft w:val="0"/>
      <w:marRight w:val="0"/>
      <w:marTop w:val="0"/>
      <w:marBottom w:val="0"/>
      <w:divBdr>
        <w:top w:val="none" w:sz="0" w:space="0" w:color="auto"/>
        <w:left w:val="none" w:sz="0" w:space="0" w:color="auto"/>
        <w:bottom w:val="none" w:sz="0" w:space="0" w:color="auto"/>
        <w:right w:val="none" w:sz="0" w:space="0" w:color="auto"/>
      </w:divBdr>
    </w:div>
    <w:div w:id="820192008">
      <w:bodyDiv w:val="1"/>
      <w:marLeft w:val="0"/>
      <w:marRight w:val="0"/>
      <w:marTop w:val="0"/>
      <w:marBottom w:val="0"/>
      <w:divBdr>
        <w:top w:val="none" w:sz="0" w:space="0" w:color="auto"/>
        <w:left w:val="none" w:sz="0" w:space="0" w:color="auto"/>
        <w:bottom w:val="none" w:sz="0" w:space="0" w:color="auto"/>
        <w:right w:val="none" w:sz="0" w:space="0" w:color="auto"/>
      </w:divBdr>
    </w:div>
    <w:div w:id="841775282">
      <w:bodyDiv w:val="1"/>
      <w:marLeft w:val="0"/>
      <w:marRight w:val="0"/>
      <w:marTop w:val="0"/>
      <w:marBottom w:val="0"/>
      <w:divBdr>
        <w:top w:val="none" w:sz="0" w:space="0" w:color="auto"/>
        <w:left w:val="none" w:sz="0" w:space="0" w:color="auto"/>
        <w:bottom w:val="none" w:sz="0" w:space="0" w:color="auto"/>
        <w:right w:val="none" w:sz="0" w:space="0" w:color="auto"/>
      </w:divBdr>
    </w:div>
    <w:div w:id="846018842">
      <w:bodyDiv w:val="1"/>
      <w:marLeft w:val="0"/>
      <w:marRight w:val="0"/>
      <w:marTop w:val="0"/>
      <w:marBottom w:val="0"/>
      <w:divBdr>
        <w:top w:val="none" w:sz="0" w:space="0" w:color="auto"/>
        <w:left w:val="none" w:sz="0" w:space="0" w:color="auto"/>
        <w:bottom w:val="none" w:sz="0" w:space="0" w:color="auto"/>
        <w:right w:val="none" w:sz="0" w:space="0" w:color="auto"/>
      </w:divBdr>
    </w:div>
    <w:div w:id="900865082">
      <w:bodyDiv w:val="1"/>
      <w:marLeft w:val="0"/>
      <w:marRight w:val="0"/>
      <w:marTop w:val="0"/>
      <w:marBottom w:val="0"/>
      <w:divBdr>
        <w:top w:val="none" w:sz="0" w:space="0" w:color="auto"/>
        <w:left w:val="none" w:sz="0" w:space="0" w:color="auto"/>
        <w:bottom w:val="none" w:sz="0" w:space="0" w:color="auto"/>
        <w:right w:val="none" w:sz="0" w:space="0" w:color="auto"/>
      </w:divBdr>
    </w:div>
    <w:div w:id="976372507">
      <w:bodyDiv w:val="1"/>
      <w:marLeft w:val="0"/>
      <w:marRight w:val="0"/>
      <w:marTop w:val="0"/>
      <w:marBottom w:val="0"/>
      <w:divBdr>
        <w:top w:val="none" w:sz="0" w:space="0" w:color="auto"/>
        <w:left w:val="none" w:sz="0" w:space="0" w:color="auto"/>
        <w:bottom w:val="none" w:sz="0" w:space="0" w:color="auto"/>
        <w:right w:val="none" w:sz="0" w:space="0" w:color="auto"/>
      </w:divBdr>
    </w:div>
    <w:div w:id="989751513">
      <w:bodyDiv w:val="1"/>
      <w:marLeft w:val="0"/>
      <w:marRight w:val="0"/>
      <w:marTop w:val="0"/>
      <w:marBottom w:val="0"/>
      <w:divBdr>
        <w:top w:val="none" w:sz="0" w:space="0" w:color="auto"/>
        <w:left w:val="none" w:sz="0" w:space="0" w:color="auto"/>
        <w:bottom w:val="none" w:sz="0" w:space="0" w:color="auto"/>
        <w:right w:val="none" w:sz="0" w:space="0" w:color="auto"/>
      </w:divBdr>
    </w:div>
    <w:div w:id="997922920">
      <w:bodyDiv w:val="1"/>
      <w:marLeft w:val="0"/>
      <w:marRight w:val="0"/>
      <w:marTop w:val="0"/>
      <w:marBottom w:val="0"/>
      <w:divBdr>
        <w:top w:val="none" w:sz="0" w:space="0" w:color="auto"/>
        <w:left w:val="none" w:sz="0" w:space="0" w:color="auto"/>
        <w:bottom w:val="none" w:sz="0" w:space="0" w:color="auto"/>
        <w:right w:val="none" w:sz="0" w:space="0" w:color="auto"/>
      </w:divBdr>
    </w:div>
    <w:div w:id="1016425251">
      <w:bodyDiv w:val="1"/>
      <w:marLeft w:val="0"/>
      <w:marRight w:val="0"/>
      <w:marTop w:val="0"/>
      <w:marBottom w:val="0"/>
      <w:divBdr>
        <w:top w:val="none" w:sz="0" w:space="0" w:color="auto"/>
        <w:left w:val="none" w:sz="0" w:space="0" w:color="auto"/>
        <w:bottom w:val="none" w:sz="0" w:space="0" w:color="auto"/>
        <w:right w:val="none" w:sz="0" w:space="0" w:color="auto"/>
      </w:divBdr>
    </w:div>
    <w:div w:id="1023240999">
      <w:bodyDiv w:val="1"/>
      <w:marLeft w:val="0"/>
      <w:marRight w:val="0"/>
      <w:marTop w:val="0"/>
      <w:marBottom w:val="0"/>
      <w:divBdr>
        <w:top w:val="none" w:sz="0" w:space="0" w:color="auto"/>
        <w:left w:val="none" w:sz="0" w:space="0" w:color="auto"/>
        <w:bottom w:val="none" w:sz="0" w:space="0" w:color="auto"/>
        <w:right w:val="none" w:sz="0" w:space="0" w:color="auto"/>
      </w:divBdr>
    </w:div>
    <w:div w:id="1170562450">
      <w:bodyDiv w:val="1"/>
      <w:marLeft w:val="0"/>
      <w:marRight w:val="0"/>
      <w:marTop w:val="0"/>
      <w:marBottom w:val="0"/>
      <w:divBdr>
        <w:top w:val="none" w:sz="0" w:space="0" w:color="auto"/>
        <w:left w:val="none" w:sz="0" w:space="0" w:color="auto"/>
        <w:bottom w:val="none" w:sz="0" w:space="0" w:color="auto"/>
        <w:right w:val="none" w:sz="0" w:space="0" w:color="auto"/>
      </w:divBdr>
    </w:div>
    <w:div w:id="1250776876">
      <w:bodyDiv w:val="1"/>
      <w:marLeft w:val="0"/>
      <w:marRight w:val="0"/>
      <w:marTop w:val="0"/>
      <w:marBottom w:val="0"/>
      <w:divBdr>
        <w:top w:val="none" w:sz="0" w:space="0" w:color="auto"/>
        <w:left w:val="none" w:sz="0" w:space="0" w:color="auto"/>
        <w:bottom w:val="none" w:sz="0" w:space="0" w:color="auto"/>
        <w:right w:val="none" w:sz="0" w:space="0" w:color="auto"/>
      </w:divBdr>
    </w:div>
    <w:div w:id="1266379483">
      <w:bodyDiv w:val="1"/>
      <w:marLeft w:val="0"/>
      <w:marRight w:val="0"/>
      <w:marTop w:val="0"/>
      <w:marBottom w:val="0"/>
      <w:divBdr>
        <w:top w:val="none" w:sz="0" w:space="0" w:color="auto"/>
        <w:left w:val="none" w:sz="0" w:space="0" w:color="auto"/>
        <w:bottom w:val="none" w:sz="0" w:space="0" w:color="auto"/>
        <w:right w:val="none" w:sz="0" w:space="0" w:color="auto"/>
      </w:divBdr>
    </w:div>
    <w:div w:id="1268584788">
      <w:bodyDiv w:val="1"/>
      <w:marLeft w:val="0"/>
      <w:marRight w:val="0"/>
      <w:marTop w:val="0"/>
      <w:marBottom w:val="0"/>
      <w:divBdr>
        <w:top w:val="none" w:sz="0" w:space="0" w:color="auto"/>
        <w:left w:val="none" w:sz="0" w:space="0" w:color="auto"/>
        <w:bottom w:val="none" w:sz="0" w:space="0" w:color="auto"/>
        <w:right w:val="none" w:sz="0" w:space="0" w:color="auto"/>
      </w:divBdr>
    </w:div>
    <w:div w:id="1376275605">
      <w:bodyDiv w:val="1"/>
      <w:marLeft w:val="0"/>
      <w:marRight w:val="0"/>
      <w:marTop w:val="0"/>
      <w:marBottom w:val="0"/>
      <w:divBdr>
        <w:top w:val="none" w:sz="0" w:space="0" w:color="auto"/>
        <w:left w:val="none" w:sz="0" w:space="0" w:color="auto"/>
        <w:bottom w:val="none" w:sz="0" w:space="0" w:color="auto"/>
        <w:right w:val="none" w:sz="0" w:space="0" w:color="auto"/>
      </w:divBdr>
    </w:div>
    <w:div w:id="1445926687">
      <w:bodyDiv w:val="1"/>
      <w:marLeft w:val="0"/>
      <w:marRight w:val="0"/>
      <w:marTop w:val="0"/>
      <w:marBottom w:val="0"/>
      <w:divBdr>
        <w:top w:val="none" w:sz="0" w:space="0" w:color="auto"/>
        <w:left w:val="none" w:sz="0" w:space="0" w:color="auto"/>
        <w:bottom w:val="none" w:sz="0" w:space="0" w:color="auto"/>
        <w:right w:val="none" w:sz="0" w:space="0" w:color="auto"/>
      </w:divBdr>
    </w:div>
    <w:div w:id="1489395705">
      <w:bodyDiv w:val="1"/>
      <w:marLeft w:val="0"/>
      <w:marRight w:val="0"/>
      <w:marTop w:val="0"/>
      <w:marBottom w:val="0"/>
      <w:divBdr>
        <w:top w:val="none" w:sz="0" w:space="0" w:color="auto"/>
        <w:left w:val="none" w:sz="0" w:space="0" w:color="auto"/>
        <w:bottom w:val="none" w:sz="0" w:space="0" w:color="auto"/>
        <w:right w:val="none" w:sz="0" w:space="0" w:color="auto"/>
      </w:divBdr>
    </w:div>
    <w:div w:id="1606380557">
      <w:bodyDiv w:val="1"/>
      <w:marLeft w:val="0"/>
      <w:marRight w:val="0"/>
      <w:marTop w:val="0"/>
      <w:marBottom w:val="0"/>
      <w:divBdr>
        <w:top w:val="none" w:sz="0" w:space="0" w:color="auto"/>
        <w:left w:val="none" w:sz="0" w:space="0" w:color="auto"/>
        <w:bottom w:val="none" w:sz="0" w:space="0" w:color="auto"/>
        <w:right w:val="none" w:sz="0" w:space="0" w:color="auto"/>
      </w:divBdr>
    </w:div>
    <w:div w:id="1626809306">
      <w:bodyDiv w:val="1"/>
      <w:marLeft w:val="0"/>
      <w:marRight w:val="0"/>
      <w:marTop w:val="0"/>
      <w:marBottom w:val="0"/>
      <w:divBdr>
        <w:top w:val="none" w:sz="0" w:space="0" w:color="auto"/>
        <w:left w:val="none" w:sz="0" w:space="0" w:color="auto"/>
        <w:bottom w:val="none" w:sz="0" w:space="0" w:color="auto"/>
        <w:right w:val="none" w:sz="0" w:space="0" w:color="auto"/>
      </w:divBdr>
    </w:div>
    <w:div w:id="1811240293">
      <w:bodyDiv w:val="1"/>
      <w:marLeft w:val="0"/>
      <w:marRight w:val="0"/>
      <w:marTop w:val="0"/>
      <w:marBottom w:val="0"/>
      <w:divBdr>
        <w:top w:val="none" w:sz="0" w:space="0" w:color="auto"/>
        <w:left w:val="none" w:sz="0" w:space="0" w:color="auto"/>
        <w:bottom w:val="none" w:sz="0" w:space="0" w:color="auto"/>
        <w:right w:val="none" w:sz="0" w:space="0" w:color="auto"/>
      </w:divBdr>
    </w:div>
    <w:div w:id="1874927170">
      <w:bodyDiv w:val="1"/>
      <w:marLeft w:val="0"/>
      <w:marRight w:val="0"/>
      <w:marTop w:val="0"/>
      <w:marBottom w:val="0"/>
      <w:divBdr>
        <w:top w:val="none" w:sz="0" w:space="0" w:color="auto"/>
        <w:left w:val="none" w:sz="0" w:space="0" w:color="auto"/>
        <w:bottom w:val="none" w:sz="0" w:space="0" w:color="auto"/>
        <w:right w:val="none" w:sz="0" w:space="0" w:color="auto"/>
      </w:divBdr>
    </w:div>
    <w:div w:id="1956329915">
      <w:bodyDiv w:val="1"/>
      <w:marLeft w:val="0"/>
      <w:marRight w:val="0"/>
      <w:marTop w:val="0"/>
      <w:marBottom w:val="0"/>
      <w:divBdr>
        <w:top w:val="none" w:sz="0" w:space="0" w:color="auto"/>
        <w:left w:val="none" w:sz="0" w:space="0" w:color="auto"/>
        <w:bottom w:val="none" w:sz="0" w:space="0" w:color="auto"/>
        <w:right w:val="none" w:sz="0" w:space="0" w:color="auto"/>
      </w:divBdr>
    </w:div>
    <w:div w:id="2031953094">
      <w:bodyDiv w:val="1"/>
      <w:marLeft w:val="0"/>
      <w:marRight w:val="0"/>
      <w:marTop w:val="0"/>
      <w:marBottom w:val="0"/>
      <w:divBdr>
        <w:top w:val="none" w:sz="0" w:space="0" w:color="auto"/>
        <w:left w:val="none" w:sz="0" w:space="0" w:color="auto"/>
        <w:bottom w:val="none" w:sz="0" w:space="0" w:color="auto"/>
        <w:right w:val="none" w:sz="0" w:space="0" w:color="auto"/>
      </w:divBdr>
    </w:div>
    <w:div w:id="214580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A6813-5888-4077-B916-578D6D06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5046</TotalTime>
  <Pages>9</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Губайдуллин Роберт Ахатович</dc:creator>
  <cp:keywords/>
  <dc:description/>
  <cp:lastModifiedBy>Пользователь</cp:lastModifiedBy>
  <cp:revision>15</cp:revision>
  <dcterms:created xsi:type="dcterms:W3CDTF">2025-01-18T16:34:00Z</dcterms:created>
  <dcterms:modified xsi:type="dcterms:W3CDTF">2025-12-24T09:36:00Z</dcterms:modified>
</cp:coreProperties>
</file>