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69" w:rsidRPr="0093188C" w:rsidRDefault="009F1469" w:rsidP="0093188C">
      <w:pPr>
        <w:ind w:firstLine="0"/>
        <w:jc w:val="center"/>
        <w:rPr>
          <w:b/>
          <w:caps/>
        </w:rPr>
      </w:pPr>
      <w:bookmarkStart w:id="0" w:name="_GoBack"/>
      <w:r w:rsidRPr="0093188C">
        <w:rPr>
          <w:b/>
          <w:caps/>
        </w:rPr>
        <w:t>Влияние занятий фитнесом на качество жизни женщин среднего возраста</w:t>
      </w:r>
    </w:p>
    <w:p w:rsidR="00F53912" w:rsidRPr="005C60EF" w:rsidRDefault="00F53912" w:rsidP="00F53912">
      <w:pPr>
        <w:jc w:val="center"/>
        <w:rPr>
          <w:b/>
          <w:i/>
        </w:rPr>
      </w:pPr>
      <w:r w:rsidRPr="005C60EF">
        <w:rPr>
          <w:b/>
          <w:i/>
        </w:rPr>
        <w:t>Ежова К</w:t>
      </w:r>
      <w:r w:rsidR="005C60EF" w:rsidRPr="005C60EF">
        <w:rPr>
          <w:b/>
          <w:i/>
        </w:rPr>
        <w:t>.С.</w:t>
      </w:r>
    </w:p>
    <w:p w:rsidR="005C60EF" w:rsidRDefault="005C60EF" w:rsidP="00F53912">
      <w:pPr>
        <w:jc w:val="center"/>
        <w:rPr>
          <w:i/>
        </w:rPr>
      </w:pPr>
      <w:r w:rsidRPr="005C60EF">
        <w:rPr>
          <w:i/>
        </w:rPr>
        <w:t>Санкт-Петербургский государственный университет</w:t>
      </w:r>
      <w:r>
        <w:rPr>
          <w:i/>
        </w:rPr>
        <w:t xml:space="preserve"> </w:t>
      </w:r>
    </w:p>
    <w:p w:rsidR="005C60EF" w:rsidRPr="00F53912" w:rsidRDefault="005C60EF" w:rsidP="00F53912">
      <w:pPr>
        <w:jc w:val="center"/>
        <w:rPr>
          <w:i/>
        </w:rPr>
      </w:pPr>
      <w:r>
        <w:rPr>
          <w:i/>
        </w:rPr>
        <w:t>(Санкт-Петербург, Россия)</w:t>
      </w:r>
    </w:p>
    <w:p w:rsidR="00F53912" w:rsidRPr="00706F80" w:rsidRDefault="00F53912" w:rsidP="0093188C">
      <w:r w:rsidRPr="0028504E">
        <w:rPr>
          <w:b/>
          <w:i/>
        </w:rPr>
        <w:t>Аннотация</w:t>
      </w:r>
      <w:r w:rsidR="005C60EF">
        <w:rPr>
          <w:b/>
        </w:rPr>
        <w:t>.</w:t>
      </w:r>
      <w:r w:rsidRPr="00706F80">
        <w:t xml:space="preserve"> В статье рассматривается влияние занятий фитнесом на качество жизни женщин среднего возраста по результатам опроса</w:t>
      </w:r>
      <w:r w:rsidR="0049432B" w:rsidRPr="00706F80">
        <w:t>, проведенного в начале занятий фитнесом и через пять месяцев после начала занятий</w:t>
      </w:r>
      <w:r w:rsidRPr="00706F80">
        <w:t xml:space="preserve">. </w:t>
      </w:r>
      <w:r w:rsidR="0049432B" w:rsidRPr="00706F80">
        <w:t>Затрагивается также вопрос о целях занятий фитнесом и их реализации в процессе занятий.</w:t>
      </w:r>
    </w:p>
    <w:p w:rsidR="00524A2F" w:rsidRDefault="00524A2F" w:rsidP="0028504E">
      <w:r w:rsidRPr="0028504E">
        <w:rPr>
          <w:b/>
          <w:i/>
        </w:rPr>
        <w:t>Ключевые слова</w:t>
      </w:r>
      <w:r w:rsidRPr="0028504E">
        <w:rPr>
          <w:b/>
        </w:rPr>
        <w:t>:</w:t>
      </w:r>
      <w:r w:rsidRPr="00706F80">
        <w:t xml:space="preserve"> фитнес, качество жизни, </w:t>
      </w:r>
      <w:r w:rsidR="00A80680" w:rsidRPr="00706F80">
        <w:t>здоровый образ жизни</w:t>
      </w:r>
      <w:r w:rsidR="003A73D0">
        <w:t>.</w:t>
      </w:r>
    </w:p>
    <w:p w:rsidR="0049432B" w:rsidRPr="005C60EF" w:rsidRDefault="005C60EF" w:rsidP="005C60EF">
      <w:pPr>
        <w:rPr>
          <w:i/>
        </w:rPr>
      </w:pPr>
      <w:r w:rsidRPr="005C60EF">
        <w:rPr>
          <w:i/>
        </w:rPr>
        <w:t xml:space="preserve">Введение. </w:t>
      </w:r>
      <w:r w:rsidR="00AB7800" w:rsidRPr="00706F80">
        <w:t>Актуальность</w:t>
      </w:r>
      <w:r w:rsidR="00757B45">
        <w:t xml:space="preserve"> </w:t>
      </w:r>
      <w:r w:rsidR="00AB7800" w:rsidRPr="00706F80">
        <w:t>данной темы обусловлена прежде всего тем, что в</w:t>
      </w:r>
      <w:r w:rsidR="00E2184D" w:rsidRPr="00706F80">
        <w:t xml:space="preserve"> послед</w:t>
      </w:r>
      <w:r w:rsidR="00375A4D" w:rsidRPr="00706F80">
        <w:t>нее время с одной стороны, создаются условия для привлечения населения к занятиям физической культурой и спортом (строятся спортивные сооружения, в средствах массовой информации ведется пропаганда здорового образа жизни), с другой стороны</w:t>
      </w:r>
      <w:r w:rsidR="004A5E76" w:rsidRPr="00706F80">
        <w:t xml:space="preserve">, многие люди, которые начинают заниматься </w:t>
      </w:r>
      <w:r w:rsidR="0049432B" w:rsidRPr="00706F80">
        <w:t>в фитнес - клубе</w:t>
      </w:r>
      <w:r w:rsidR="004A5E76" w:rsidRPr="00706F80">
        <w:t>, вскоре разочаровываются в занятиях и пре</w:t>
      </w:r>
      <w:r w:rsidR="0049432B" w:rsidRPr="00706F80">
        <w:t>к</w:t>
      </w:r>
      <w:r w:rsidR="004A5E76" w:rsidRPr="00706F80">
        <w:t xml:space="preserve">ращают их, так как не получают от занятий того, чего ожидали. </w:t>
      </w:r>
    </w:p>
    <w:p w:rsidR="004A5E76" w:rsidRPr="00706F80" w:rsidRDefault="004A5E76" w:rsidP="0093188C">
      <w:r w:rsidRPr="00706F80">
        <w:t xml:space="preserve">В связи с этим </w:t>
      </w:r>
      <w:r w:rsidR="005C60EF">
        <w:t>важной</w:t>
      </w:r>
      <w:r w:rsidR="0049432B" w:rsidRPr="00706F80">
        <w:t xml:space="preserve"> является</w:t>
      </w:r>
      <w:r w:rsidRPr="00706F80">
        <w:t xml:space="preserve"> </w:t>
      </w:r>
      <w:r w:rsidR="0049432B" w:rsidRPr="00706F80">
        <w:t>проблема</w:t>
      </w:r>
      <w:r w:rsidRPr="00706F80">
        <w:t xml:space="preserve"> совершенствования условий проведения занятий </w:t>
      </w:r>
      <w:r w:rsidR="0049432B" w:rsidRPr="00706F80">
        <w:t>фитнесом</w:t>
      </w:r>
      <w:r w:rsidRPr="00706F80">
        <w:t>, чему, на наш взгляд, будут способствовать не только исследования</w:t>
      </w:r>
      <w:r w:rsidR="0049432B" w:rsidRPr="00706F80">
        <w:t xml:space="preserve"> в области</w:t>
      </w:r>
      <w:r w:rsidRPr="00706F80">
        <w:t xml:space="preserve"> влияния упражнений на физическую подготовленность</w:t>
      </w:r>
      <w:r w:rsidR="0049432B" w:rsidRPr="00706F80">
        <w:t>, здоровье</w:t>
      </w:r>
      <w:r w:rsidRPr="00706F80">
        <w:t xml:space="preserve">, но и влияния фитнеса системы и философии на качество жизни занимающихся. </w:t>
      </w:r>
    </w:p>
    <w:p w:rsidR="009E7DD1" w:rsidRPr="00706F80" w:rsidRDefault="004A5E76" w:rsidP="0093188C">
      <w:r w:rsidRPr="00706F80">
        <w:t xml:space="preserve">Тема становится еще более </w:t>
      </w:r>
      <w:r w:rsidR="005C60EF">
        <w:t>значимой в связи с тем, ч</w:t>
      </w:r>
      <w:r w:rsidRPr="00706F80">
        <w:t xml:space="preserve">то речь идет о женщинах среднего возраста. С одной стороны – это возраст, в котором уже снижаются физические возможности организма, и занятия двигательной активностью становятся жизненно необходимыми. С другой стороны, женщины в данном возрасте социально активны, совмещают семью и работу, и зачастую время на занятия физической культурой у них весьма ограничено. В таких условиях достаточно трудно найти время и поддерживать мотивацию к </w:t>
      </w:r>
      <w:r w:rsidRPr="00706F80">
        <w:lastRenderedPageBreak/>
        <w:t>занятиям физической культурой.</w:t>
      </w:r>
      <w:r w:rsidR="00EE2100" w:rsidRPr="00706F80">
        <w:t xml:space="preserve"> Поэтому исследование, которое касается вопросов влияния занятий фитнесом на качество жизни, приобретает особую актуальность.</w:t>
      </w:r>
    </w:p>
    <w:p w:rsidR="00DE79DC" w:rsidRPr="00706F80" w:rsidRDefault="005C60EF" w:rsidP="0093188C">
      <w:pPr>
        <w:shd w:val="clear" w:color="auto" w:fill="FFFFFF"/>
        <w:contextualSpacing/>
      </w:pPr>
      <w:r w:rsidRPr="005C60EF">
        <w:rPr>
          <w:i/>
        </w:rPr>
        <w:t xml:space="preserve">Результаты исследования. </w:t>
      </w:r>
      <w:r w:rsidR="00A80680" w:rsidRPr="005C60EF">
        <w:t>Целью</w:t>
      </w:r>
      <w:r w:rsidR="00A80680" w:rsidRPr="00706F80">
        <w:t xml:space="preserve"> нашего исследования, таким образом,</w:t>
      </w:r>
      <w:r w:rsidR="00A80680" w:rsidRPr="00706F80">
        <w:rPr>
          <w:b/>
        </w:rPr>
        <w:t xml:space="preserve"> </w:t>
      </w:r>
      <w:r w:rsidR="00A80680" w:rsidRPr="00706F80">
        <w:t>стала</w:t>
      </w:r>
      <w:r w:rsidR="00DE79DC" w:rsidRPr="00706F80">
        <w:t xml:space="preserve"> </w:t>
      </w:r>
      <w:r w:rsidR="00E577AB" w:rsidRPr="00706F80">
        <w:t>оцен</w:t>
      </w:r>
      <w:r w:rsidR="00A80680" w:rsidRPr="00706F80">
        <w:t xml:space="preserve">ка </w:t>
      </w:r>
      <w:r w:rsidR="00E577AB" w:rsidRPr="00706F80">
        <w:t>влияние</w:t>
      </w:r>
      <w:r w:rsidR="00EE2100" w:rsidRPr="00706F80">
        <w:t xml:space="preserve"> занятий фитнесом на качество жизни женщин среднего возраста</w:t>
      </w:r>
      <w:r w:rsidR="00E577AB" w:rsidRPr="00706F80">
        <w:t>.</w:t>
      </w:r>
    </w:p>
    <w:p w:rsidR="007E3F99" w:rsidRPr="00706F80" w:rsidRDefault="007E3F99" w:rsidP="0093188C">
      <w:pPr>
        <w:shd w:val="clear" w:color="auto" w:fill="FFFFFF"/>
        <w:rPr>
          <w:color w:val="000000"/>
        </w:rPr>
      </w:pPr>
      <w:r w:rsidRPr="00706F80">
        <w:rPr>
          <w:color w:val="000000"/>
        </w:rPr>
        <w:t>На сегодняшний день фитнес в целом можно определить как систему физических упражнений оздоровительной направленности, согласованную с индивидуальным состоянием психофизической сферы человека, его мотивационной определенности и личной заинтересованностью</w:t>
      </w:r>
      <w:r w:rsidR="00706F80" w:rsidRPr="00706F80">
        <w:rPr>
          <w:color w:val="000000"/>
        </w:rPr>
        <w:t xml:space="preserve"> [</w:t>
      </w:r>
      <w:r w:rsidR="00706F80" w:rsidRPr="00706F80">
        <w:rPr>
          <w:color w:val="000000"/>
        </w:rPr>
        <w:fldChar w:fldCharType="begin"/>
      </w:r>
      <w:r w:rsidR="00706F80" w:rsidRPr="00706F80">
        <w:rPr>
          <w:color w:val="000000"/>
        </w:rPr>
        <w:instrText xml:space="preserve"> REF _Ref127799115 \r \h </w:instrText>
      </w:r>
      <w:r w:rsidR="00706F80">
        <w:rPr>
          <w:color w:val="000000"/>
        </w:rPr>
        <w:instrText xml:space="preserve"> \* MERGEFORMAT </w:instrText>
      </w:r>
      <w:r w:rsidR="00706F80" w:rsidRPr="00706F80">
        <w:rPr>
          <w:color w:val="000000"/>
        </w:rPr>
      </w:r>
      <w:r w:rsidR="00706F80" w:rsidRPr="00706F80">
        <w:rPr>
          <w:color w:val="000000"/>
        </w:rPr>
        <w:fldChar w:fldCharType="separate"/>
      </w:r>
      <w:r w:rsidR="00713164">
        <w:rPr>
          <w:color w:val="000000"/>
        </w:rPr>
        <w:t>7</w:t>
      </w:r>
      <w:r w:rsidR="00706F80" w:rsidRPr="00706F80">
        <w:rPr>
          <w:color w:val="000000"/>
        </w:rPr>
        <w:fldChar w:fldCharType="end"/>
      </w:r>
      <w:r w:rsidR="00706F80" w:rsidRPr="00706F80">
        <w:rPr>
          <w:color w:val="000000"/>
        </w:rPr>
        <w:t>]</w:t>
      </w:r>
      <w:r w:rsidRPr="00706F80">
        <w:rPr>
          <w:color w:val="000000"/>
        </w:rPr>
        <w:t>.</w:t>
      </w:r>
    </w:p>
    <w:p w:rsidR="007E3F99" w:rsidRPr="00706F80" w:rsidRDefault="007E3F99" w:rsidP="0093188C">
      <w:pPr>
        <w:shd w:val="clear" w:color="auto" w:fill="FFFFFF"/>
        <w:rPr>
          <w:color w:val="000000"/>
        </w:rPr>
      </w:pPr>
      <w:r w:rsidRPr="00706F80">
        <w:rPr>
          <w:color w:val="000000"/>
        </w:rPr>
        <w:t xml:space="preserve">Для </w:t>
      </w:r>
      <w:r w:rsidR="00512827" w:rsidRPr="00706F80">
        <w:rPr>
          <w:color w:val="000000"/>
        </w:rPr>
        <w:t xml:space="preserve">современного </w:t>
      </w:r>
      <w:r w:rsidRPr="00706F80">
        <w:rPr>
          <w:color w:val="000000"/>
        </w:rPr>
        <w:t>фитнеса характерны следующие особенности</w:t>
      </w:r>
      <w:r w:rsidR="00706F80" w:rsidRPr="00706F80">
        <w:rPr>
          <w:color w:val="000000"/>
        </w:rPr>
        <w:t xml:space="preserve"> [</w:t>
      </w:r>
      <w:r w:rsidR="00706F80" w:rsidRPr="00706F80">
        <w:rPr>
          <w:color w:val="000000"/>
        </w:rPr>
        <w:fldChar w:fldCharType="begin"/>
      </w:r>
      <w:r w:rsidR="00706F80" w:rsidRPr="00706F80">
        <w:rPr>
          <w:color w:val="000000"/>
        </w:rPr>
        <w:instrText xml:space="preserve"> REF _Ref127799158 \r \h </w:instrText>
      </w:r>
      <w:r w:rsidR="00706F80">
        <w:rPr>
          <w:color w:val="000000"/>
        </w:rPr>
        <w:instrText xml:space="preserve"> \* MERGEFORMAT </w:instrText>
      </w:r>
      <w:r w:rsidR="00706F80" w:rsidRPr="00706F80">
        <w:rPr>
          <w:color w:val="000000"/>
        </w:rPr>
      </w:r>
      <w:r w:rsidR="00706F80" w:rsidRPr="00706F80">
        <w:rPr>
          <w:color w:val="000000"/>
        </w:rPr>
        <w:fldChar w:fldCharType="separate"/>
      </w:r>
      <w:r w:rsidR="00713164">
        <w:rPr>
          <w:color w:val="000000"/>
        </w:rPr>
        <w:t>4</w:t>
      </w:r>
      <w:r w:rsidR="00706F80" w:rsidRPr="00706F80">
        <w:rPr>
          <w:color w:val="000000"/>
        </w:rPr>
        <w:fldChar w:fldCharType="end"/>
      </w:r>
      <w:r w:rsidR="00706F80" w:rsidRPr="00706F80">
        <w:rPr>
          <w:color w:val="000000"/>
        </w:rPr>
        <w:t>]</w:t>
      </w:r>
      <w:r w:rsidR="00706F80">
        <w:rPr>
          <w:color w:val="000000"/>
        </w:rPr>
        <w:t>:</w:t>
      </w:r>
    </w:p>
    <w:p w:rsidR="007E3F99" w:rsidRPr="00706F80" w:rsidRDefault="007E3F99" w:rsidP="0093188C">
      <w:pPr>
        <w:shd w:val="clear" w:color="auto" w:fill="FFFFFF"/>
        <w:rPr>
          <w:color w:val="000000"/>
        </w:rPr>
      </w:pPr>
      <w:r w:rsidRPr="00706F80">
        <w:rPr>
          <w:color w:val="000000"/>
        </w:rPr>
        <w:t>Обоснованность системы физических упражнений в социальном, личностно-индивидуальном и естественно-функциональном аспект</w:t>
      </w:r>
      <w:r w:rsidR="0049432B" w:rsidRPr="00706F80">
        <w:rPr>
          <w:color w:val="000000"/>
        </w:rPr>
        <w:t>ах;</w:t>
      </w:r>
    </w:p>
    <w:p w:rsidR="007E3F99" w:rsidRPr="00706F80" w:rsidRDefault="00706F80" w:rsidP="0093188C">
      <w:pPr>
        <w:shd w:val="clear" w:color="auto" w:fill="FFFFFF"/>
        <w:rPr>
          <w:color w:val="000000"/>
        </w:rPr>
      </w:pPr>
      <w:r>
        <w:rPr>
          <w:color w:val="000000"/>
        </w:rPr>
        <w:t>Научно – методическое обоснование средств и методов двигательной активности</w:t>
      </w:r>
      <w:r w:rsidR="00512827" w:rsidRPr="00706F80">
        <w:rPr>
          <w:color w:val="000000"/>
        </w:rPr>
        <w:t>;</w:t>
      </w:r>
    </w:p>
    <w:p w:rsidR="007E3F99" w:rsidRPr="00706F80" w:rsidRDefault="00706F80" w:rsidP="0093188C">
      <w:pPr>
        <w:shd w:val="clear" w:color="auto" w:fill="FFFFFF"/>
        <w:rPr>
          <w:color w:val="000000"/>
        </w:rPr>
      </w:pPr>
      <w:r>
        <w:rPr>
          <w:color w:val="000000"/>
        </w:rPr>
        <w:t>Постоянное и планомерное применение</w:t>
      </w:r>
      <w:r w:rsidR="007E3F99" w:rsidRPr="00706F80">
        <w:rPr>
          <w:color w:val="000000"/>
        </w:rPr>
        <w:t xml:space="preserve"> тестирования и оценки показателей: </w:t>
      </w:r>
      <w:r>
        <w:rPr>
          <w:color w:val="000000"/>
        </w:rPr>
        <w:t>физического и психологического состояния занимающихся</w:t>
      </w:r>
      <w:r w:rsidR="007E3F99" w:rsidRPr="00706F80">
        <w:rPr>
          <w:color w:val="000000"/>
        </w:rPr>
        <w:t>.</w:t>
      </w:r>
    </w:p>
    <w:p w:rsidR="007E3F99" w:rsidRPr="00706F80" w:rsidRDefault="00706F80" w:rsidP="0093188C">
      <w:pPr>
        <w:shd w:val="clear" w:color="auto" w:fill="FFFFFF"/>
        <w:rPr>
          <w:color w:val="000000"/>
        </w:rPr>
      </w:pPr>
      <w:r>
        <w:rPr>
          <w:color w:val="000000"/>
        </w:rPr>
        <w:t>Индивидуализация программ</w:t>
      </w:r>
      <w:r w:rsidR="007E3F99" w:rsidRPr="00706F80">
        <w:rPr>
          <w:color w:val="000000"/>
        </w:rPr>
        <w:t xml:space="preserve">, учитывающих и сопоставляющих </w:t>
      </w:r>
      <w:r w:rsidR="00512827" w:rsidRPr="00706F80">
        <w:rPr>
          <w:color w:val="000000"/>
        </w:rPr>
        <w:t>индивидуальные особенности занимающихся</w:t>
      </w:r>
      <w:r w:rsidR="007E3F99" w:rsidRPr="00706F80">
        <w:rPr>
          <w:color w:val="000000"/>
        </w:rPr>
        <w:t>.</w:t>
      </w:r>
    </w:p>
    <w:p w:rsidR="007E3F99" w:rsidRPr="00706F80" w:rsidRDefault="007E3F99" w:rsidP="0093188C">
      <w:pPr>
        <w:shd w:val="clear" w:color="auto" w:fill="FFFFFF"/>
        <w:rPr>
          <w:color w:val="000000"/>
        </w:rPr>
      </w:pPr>
      <w:r w:rsidRPr="00706F80">
        <w:rPr>
          <w:color w:val="000000"/>
        </w:rPr>
        <w:t xml:space="preserve">Высокая степень безопасности занятий, которая достигается достаточно точной предварительной диагностикой и текущим контролем, индивидуальным подходом к организации и содержанию занятий, подбором </w:t>
      </w:r>
      <w:r w:rsidR="00706F80">
        <w:rPr>
          <w:color w:val="000000"/>
        </w:rPr>
        <w:t>адекватных средств оздоровления</w:t>
      </w:r>
      <w:r w:rsidRPr="00706F80">
        <w:rPr>
          <w:color w:val="000000"/>
        </w:rPr>
        <w:t>.</w:t>
      </w:r>
    </w:p>
    <w:p w:rsidR="00A80680" w:rsidRPr="00706F80" w:rsidRDefault="00706F80" w:rsidP="0093188C">
      <w:pPr>
        <w:contextualSpacing/>
      </w:pPr>
      <w:r>
        <w:t xml:space="preserve">В процессе занятий фитнесом путем применения физических упражнений </w:t>
      </w:r>
      <w:r w:rsidR="00A80680" w:rsidRPr="00706F80">
        <w:t xml:space="preserve">и других видов двигательной деятельности </w:t>
      </w:r>
      <w:r>
        <w:t xml:space="preserve">осуществляется удовлетворение </w:t>
      </w:r>
      <w:r w:rsidR="00A80680" w:rsidRPr="00706F80">
        <w:t>биологических</w:t>
      </w:r>
      <w:r>
        <w:t xml:space="preserve"> (потребностей в движении, восстановлении и повышении функций организма)</w:t>
      </w:r>
      <w:r w:rsidR="00A80680" w:rsidRPr="00706F80">
        <w:t xml:space="preserve"> и социальных</w:t>
      </w:r>
      <w:r>
        <w:t xml:space="preserve"> (развитие, получение удовольствия, </w:t>
      </w:r>
      <w:r w:rsidRPr="00706F80">
        <w:t>переключени</w:t>
      </w:r>
      <w:r>
        <w:t>е</w:t>
      </w:r>
      <w:r w:rsidRPr="00706F80">
        <w:t xml:space="preserve"> с одного вида деятельности на другой, профилактике неблагоприятных </w:t>
      </w:r>
      <w:r>
        <w:t>социальных явлений)</w:t>
      </w:r>
      <w:r w:rsidR="00A80680" w:rsidRPr="00706F80">
        <w:t xml:space="preserve"> потребностей </w:t>
      </w:r>
      <w:r>
        <w:t xml:space="preserve">занимающихся </w:t>
      </w:r>
      <w:r w:rsidRPr="00706F80">
        <w:t>[</w:t>
      </w:r>
      <w:r w:rsidRPr="00706F80">
        <w:rPr>
          <w:lang w:val="en-US"/>
        </w:rPr>
        <w:fldChar w:fldCharType="begin"/>
      </w:r>
      <w:r w:rsidRPr="00706F80">
        <w:instrText xml:space="preserve"> </w:instrText>
      </w:r>
      <w:r w:rsidRPr="00706F80">
        <w:rPr>
          <w:lang w:val="en-US"/>
        </w:rPr>
        <w:instrText>REF</w:instrText>
      </w:r>
      <w:r w:rsidRPr="00706F80">
        <w:instrText xml:space="preserve"> _</w:instrText>
      </w:r>
      <w:r w:rsidRPr="00706F80">
        <w:rPr>
          <w:lang w:val="en-US"/>
        </w:rPr>
        <w:instrText>Ref</w:instrText>
      </w:r>
      <w:r w:rsidRPr="00706F80">
        <w:instrText>127799218 \</w:instrText>
      </w:r>
      <w:r w:rsidRPr="00706F80">
        <w:rPr>
          <w:lang w:val="en-US"/>
        </w:rPr>
        <w:instrText>r</w:instrText>
      </w:r>
      <w:r w:rsidRPr="00706F80">
        <w:instrText xml:space="preserve"> \</w:instrText>
      </w:r>
      <w:r w:rsidRPr="00706F80">
        <w:rPr>
          <w:lang w:val="en-US"/>
        </w:rPr>
        <w:instrText>h</w:instrText>
      </w:r>
      <w:r w:rsidRPr="00706F80">
        <w:instrText xml:space="preserve">  \* </w:instrText>
      </w:r>
      <w:r>
        <w:rPr>
          <w:lang w:val="en-US"/>
        </w:rPr>
        <w:instrText>MERGEFORMAT</w:instrText>
      </w:r>
      <w:r w:rsidRPr="00706F80">
        <w:instrText xml:space="preserve"> </w:instrText>
      </w:r>
      <w:r w:rsidRPr="00706F80">
        <w:rPr>
          <w:lang w:val="en-US"/>
        </w:rPr>
      </w:r>
      <w:r w:rsidRPr="00706F80">
        <w:rPr>
          <w:lang w:val="en-US"/>
        </w:rPr>
        <w:fldChar w:fldCharType="separate"/>
      </w:r>
      <w:r w:rsidR="00713164" w:rsidRPr="00713164">
        <w:t>3</w:t>
      </w:r>
      <w:r w:rsidRPr="00706F80">
        <w:rPr>
          <w:lang w:val="en-US"/>
        </w:rPr>
        <w:fldChar w:fldCharType="end"/>
      </w:r>
      <w:r w:rsidRPr="00706F80">
        <w:t>]</w:t>
      </w:r>
      <w:r w:rsidR="00A80680" w:rsidRPr="00706F80">
        <w:t>.</w:t>
      </w:r>
    </w:p>
    <w:p w:rsidR="00A80680" w:rsidRPr="00706F80" w:rsidRDefault="00A80680" w:rsidP="0093188C">
      <w:pPr>
        <w:contextualSpacing/>
      </w:pPr>
      <w:r w:rsidRPr="00706F80">
        <w:lastRenderedPageBreak/>
        <w:t>Общей целью фитнеса является укрепление физического и психического здоровья, создание базы для плодотворного умственного и физического труда</w:t>
      </w:r>
      <w:r w:rsidR="00706F80" w:rsidRPr="00706F80">
        <w:t xml:space="preserve"> [</w:t>
      </w:r>
      <w:r w:rsidR="00706F80" w:rsidRPr="00706F80">
        <w:fldChar w:fldCharType="begin"/>
      </w:r>
      <w:r w:rsidR="00706F80" w:rsidRPr="00706F80">
        <w:instrText xml:space="preserve"> REF _Ref127799246 \r \h </w:instrText>
      </w:r>
      <w:r w:rsidR="00706F80">
        <w:instrText xml:space="preserve"> \* MERGEFORMAT </w:instrText>
      </w:r>
      <w:r w:rsidR="00706F80" w:rsidRPr="00706F80">
        <w:fldChar w:fldCharType="separate"/>
      </w:r>
      <w:r w:rsidR="00713164">
        <w:t>5</w:t>
      </w:r>
      <w:r w:rsidR="00706F80" w:rsidRPr="00706F80">
        <w:fldChar w:fldCharType="end"/>
      </w:r>
      <w:r w:rsidR="00706F80" w:rsidRPr="00706F80">
        <w:t>]</w:t>
      </w:r>
      <w:r w:rsidRPr="00706F80">
        <w:t>.</w:t>
      </w:r>
    </w:p>
    <w:p w:rsidR="00D160BB" w:rsidRPr="00706F80" w:rsidRDefault="00A80680" w:rsidP="0093188C">
      <w:pPr>
        <w:shd w:val="clear" w:color="auto" w:fill="FFFFFF"/>
        <w:rPr>
          <w:color w:val="000000"/>
        </w:rPr>
      </w:pPr>
      <w:r w:rsidRPr="00706F80">
        <w:rPr>
          <w:color w:val="000000"/>
        </w:rPr>
        <w:t>Вместе с тем, каждый человек, который приступает к занятиям фитнесом либо продолжает их, ставит себе определенные цели</w:t>
      </w:r>
      <w:r w:rsidR="006D59D2" w:rsidRPr="00706F80">
        <w:rPr>
          <w:color w:val="000000"/>
        </w:rPr>
        <w:t xml:space="preserve">. </w:t>
      </w:r>
    </w:p>
    <w:p w:rsidR="00D160BB" w:rsidRDefault="00D160BB" w:rsidP="0093188C">
      <w:r w:rsidRPr="00706F80">
        <w:t xml:space="preserve">Индивидуальные цели занятий фитнесом для разных групп занимающихся существенно различаются. Они </w:t>
      </w:r>
      <w:r w:rsidR="00706F80">
        <w:t xml:space="preserve">зависят от пола и возраста, </w:t>
      </w:r>
      <w:r w:rsidRPr="00706F80">
        <w:t>состояния здоровья, социального положения, места жительства, профессии. Например, для людей, занимающих высокое социальное положение целью занятий физической</w:t>
      </w:r>
      <w:r>
        <w:t xml:space="preserve"> культурой часто бывает повышение престижа, для представителей среднего класса целью может быть укрепление здоровья и избежание стресса. Конкретные задачи, могут быть такие как снижение веса и коррекция фигуры, ликвидация отклонений в состоянии здоровья, например, исправление осанки. Также некоторые женщины ставят себе задачи развития таких двигательных качеств как гибкость, координация движений, сила и выносливость. Женщины, занимающиеся напряженным умственным трудом или </w:t>
      </w:r>
      <w:r w:rsidRPr="00713164">
        <w:t>работой, связанной со стрессами, ставят себе задачу психологической разгрузки</w:t>
      </w:r>
      <w:r w:rsidR="00706F80" w:rsidRPr="00713164">
        <w:t xml:space="preserve"> [</w:t>
      </w:r>
      <w:r w:rsidR="00706F80" w:rsidRPr="00713164">
        <w:fldChar w:fldCharType="begin"/>
      </w:r>
      <w:r w:rsidR="00706F80" w:rsidRPr="00713164">
        <w:instrText xml:space="preserve"> REF _Ref127799299 \r \h </w:instrText>
      </w:r>
      <w:r w:rsidR="00713164">
        <w:instrText xml:space="preserve"> \* MERGEFORMAT </w:instrText>
      </w:r>
      <w:r w:rsidR="00706F80" w:rsidRPr="00713164">
        <w:fldChar w:fldCharType="separate"/>
      </w:r>
      <w:r w:rsidR="00713164" w:rsidRPr="00713164">
        <w:t>6</w:t>
      </w:r>
      <w:r w:rsidR="00706F80" w:rsidRPr="00713164">
        <w:fldChar w:fldCharType="end"/>
      </w:r>
      <w:r w:rsidR="00706F80" w:rsidRPr="00713164">
        <w:t>]</w:t>
      </w:r>
      <w:r w:rsidRPr="00713164">
        <w:t>.</w:t>
      </w:r>
    </w:p>
    <w:p w:rsidR="00706F80" w:rsidRDefault="009F1469" w:rsidP="00706F80">
      <w:pPr>
        <w:shd w:val="clear" w:color="auto" w:fill="FFFFFF"/>
      </w:pPr>
      <w:r w:rsidRPr="00D160BB">
        <w:t xml:space="preserve">Вместе с тем, какие бы цели не ставили перед собой люди, занимающиеся фитнесом, все эти цели в конечном итоге лежат в плоскости удовлетворения тех или иных </w:t>
      </w:r>
      <w:r w:rsidR="00D160BB" w:rsidRPr="00D160BB">
        <w:t>потребностей</w:t>
      </w:r>
      <w:r w:rsidRPr="00D160BB">
        <w:t>, актуальных для человека и улучшения качества жизни.</w:t>
      </w:r>
    </w:p>
    <w:p w:rsidR="00706F80" w:rsidRDefault="00706F80" w:rsidP="00713164">
      <w:pPr>
        <w:shd w:val="clear" w:color="auto" w:fill="FFFFFF"/>
      </w:pPr>
      <w:r>
        <w:t>По определению Всемирной организации здравоохранения, «качество жизни — это характеристика физического, психологического, эмоционального и социального функционирования, основанная на его субъективном восприятии, то есть — это восприятие человеком своего положения в обществе» [</w:t>
      </w:r>
      <w:r w:rsidR="00713164">
        <w:fldChar w:fldCharType="begin"/>
      </w:r>
      <w:r w:rsidR="00713164">
        <w:instrText xml:space="preserve"> REF _Ref127807854 \r \h </w:instrText>
      </w:r>
      <w:r w:rsidR="00713164">
        <w:fldChar w:fldCharType="separate"/>
      </w:r>
      <w:r w:rsidR="00713164">
        <w:t>2</w:t>
      </w:r>
      <w:r w:rsidR="00713164">
        <w:fldChar w:fldCharType="end"/>
      </w:r>
      <w:r>
        <w:t>, с. 214]</w:t>
      </w:r>
      <w:r w:rsidR="00713164">
        <w:t>.</w:t>
      </w:r>
      <w:r w:rsidRPr="00706F80">
        <w:t xml:space="preserve"> </w:t>
      </w:r>
    </w:p>
    <w:p w:rsidR="00706F80" w:rsidRDefault="00706F80" w:rsidP="0093188C"/>
    <w:p w:rsidR="00713164" w:rsidRDefault="00713164" w:rsidP="0093188C">
      <w:r>
        <w:lastRenderedPageBreak/>
        <w:t>Следует отметить, что исследования подтверждают влияние физической активности на параметры физического, психологического, эмоционального и социального состояния человека.</w:t>
      </w:r>
    </w:p>
    <w:p w:rsidR="00713164" w:rsidRDefault="00713164" w:rsidP="00713164">
      <w:pPr>
        <w:pStyle w:val="210"/>
      </w:pPr>
      <w:r>
        <w:t>Многие люди, которые регулярно занимаются физической культурой, отмечают, что после занятия у них улучшается психическое и эмоциональное состояние. Ощущение характеризуется живостью ума, освобожденностью, легкостью, отсутствием болевых ощущений и дискомфорта, отличным ритмом.</w:t>
      </w:r>
    </w:p>
    <w:p w:rsidR="0083104B" w:rsidRPr="00D160BB" w:rsidRDefault="00713164" w:rsidP="0093188C">
      <w:r>
        <w:t>Ф</w:t>
      </w:r>
      <w:r w:rsidR="0083104B" w:rsidRPr="00D160BB">
        <w:t xml:space="preserve">изические нагрузки могут влиять </w:t>
      </w:r>
      <w:r>
        <w:t xml:space="preserve">и </w:t>
      </w:r>
      <w:r w:rsidR="0083104B" w:rsidRPr="00D160BB">
        <w:t>на уровень самооценки человека посредством следующих факторов:</w:t>
      </w:r>
    </w:p>
    <w:p w:rsidR="0083104B" w:rsidRPr="00D160BB" w:rsidRDefault="0083104B" w:rsidP="0093188C">
      <w:pPr>
        <w:pStyle w:val="210"/>
        <w:numPr>
          <w:ilvl w:val="0"/>
          <w:numId w:val="11"/>
        </w:numPr>
        <w:ind w:firstLine="709"/>
        <w:rPr>
          <w:szCs w:val="28"/>
        </w:rPr>
      </w:pPr>
      <w:r w:rsidRPr="00D160BB">
        <w:rPr>
          <w:szCs w:val="28"/>
        </w:rPr>
        <w:t>увеличение уровня физической подготовленности;</w:t>
      </w:r>
    </w:p>
    <w:p w:rsidR="0083104B" w:rsidRPr="00D160BB" w:rsidRDefault="0083104B" w:rsidP="0093188C">
      <w:pPr>
        <w:numPr>
          <w:ilvl w:val="0"/>
          <w:numId w:val="11"/>
        </w:numPr>
        <w:autoSpaceDE/>
        <w:autoSpaceDN/>
        <w:ind w:firstLine="709"/>
      </w:pPr>
      <w:r w:rsidRPr="00D160BB">
        <w:t>достижение цели;</w:t>
      </w:r>
    </w:p>
    <w:p w:rsidR="0083104B" w:rsidRPr="00D160BB" w:rsidRDefault="0083104B" w:rsidP="0093188C">
      <w:pPr>
        <w:numPr>
          <w:ilvl w:val="0"/>
          <w:numId w:val="11"/>
        </w:numPr>
        <w:autoSpaceDE/>
        <w:autoSpaceDN/>
        <w:ind w:firstLine="709"/>
      </w:pPr>
      <w:r w:rsidRPr="00D160BB">
        <w:t xml:space="preserve">ощущение соматического благополучия; </w:t>
      </w:r>
    </w:p>
    <w:p w:rsidR="0083104B" w:rsidRPr="00D160BB" w:rsidRDefault="0083104B" w:rsidP="0093188C">
      <w:pPr>
        <w:numPr>
          <w:ilvl w:val="0"/>
          <w:numId w:val="11"/>
        </w:numPr>
        <w:autoSpaceDE/>
        <w:autoSpaceDN/>
        <w:ind w:firstLine="709"/>
      </w:pPr>
      <w:r w:rsidRPr="00D160BB">
        <w:t>чувство компетентности, мастерства или контроля;</w:t>
      </w:r>
    </w:p>
    <w:p w:rsidR="0083104B" w:rsidRPr="00D160BB" w:rsidRDefault="0083104B" w:rsidP="0093188C">
      <w:pPr>
        <w:numPr>
          <w:ilvl w:val="0"/>
          <w:numId w:val="11"/>
        </w:numPr>
        <w:autoSpaceDE/>
        <w:autoSpaceDN/>
        <w:ind w:firstLine="709"/>
      </w:pPr>
      <w:r w:rsidRPr="00D160BB">
        <w:t>усвоение здоровых привычек;</w:t>
      </w:r>
    </w:p>
    <w:p w:rsidR="0083104B" w:rsidRPr="00D160BB" w:rsidRDefault="0083104B" w:rsidP="0093188C">
      <w:pPr>
        <w:numPr>
          <w:ilvl w:val="0"/>
          <w:numId w:val="11"/>
        </w:numPr>
        <w:autoSpaceDE/>
        <w:autoSpaceDN/>
        <w:ind w:firstLine="709"/>
      </w:pPr>
      <w:r w:rsidRPr="00D160BB">
        <w:t>социальный опыт;</w:t>
      </w:r>
    </w:p>
    <w:p w:rsidR="0083104B" w:rsidRPr="00D160BB" w:rsidRDefault="0083104B" w:rsidP="0093188C">
      <w:pPr>
        <w:numPr>
          <w:ilvl w:val="0"/>
          <w:numId w:val="11"/>
        </w:numPr>
        <w:autoSpaceDE/>
        <w:autoSpaceDN/>
        <w:ind w:firstLine="709"/>
      </w:pPr>
      <w:r w:rsidRPr="00D160BB">
        <w:t>подкре</w:t>
      </w:r>
      <w:r w:rsidR="00713164">
        <w:t xml:space="preserve">пление со стороны других людей </w:t>
      </w:r>
      <w:r w:rsidR="00706F80" w:rsidRPr="00706F80">
        <w:t>[</w:t>
      </w:r>
      <w:r w:rsidR="00706F80">
        <w:fldChar w:fldCharType="begin"/>
      </w:r>
      <w:r w:rsidR="00706F80">
        <w:instrText xml:space="preserve"> REF _Ref127799332 \r \h </w:instrText>
      </w:r>
      <w:r w:rsidR="00706F80">
        <w:fldChar w:fldCharType="separate"/>
      </w:r>
      <w:r w:rsidR="00706F80">
        <w:t>7</w:t>
      </w:r>
      <w:r w:rsidR="00706F80">
        <w:fldChar w:fldCharType="end"/>
      </w:r>
      <w:r w:rsidR="00706F80" w:rsidRPr="00706F80">
        <w:t>]</w:t>
      </w:r>
      <w:r w:rsidRPr="00D160BB">
        <w:t>.</w:t>
      </w:r>
    </w:p>
    <w:p w:rsidR="0083104B" w:rsidRPr="00D160BB" w:rsidRDefault="00D160BB" w:rsidP="0093188C">
      <w:pPr>
        <w:pStyle w:val="210"/>
        <w:ind w:firstLine="709"/>
        <w:rPr>
          <w:szCs w:val="28"/>
        </w:rPr>
      </w:pPr>
      <w:r w:rsidRPr="00D160BB">
        <w:rPr>
          <w:szCs w:val="28"/>
        </w:rPr>
        <w:t>И</w:t>
      </w:r>
      <w:r w:rsidR="0083104B" w:rsidRPr="00D160BB">
        <w:rPr>
          <w:szCs w:val="28"/>
        </w:rPr>
        <w:t>сследование, авторам которого является Т.И.</w:t>
      </w:r>
      <w:r w:rsidR="00F53912">
        <w:rPr>
          <w:szCs w:val="28"/>
        </w:rPr>
        <w:t xml:space="preserve"> </w:t>
      </w:r>
      <w:r w:rsidR="0083104B" w:rsidRPr="00D160BB">
        <w:rPr>
          <w:szCs w:val="28"/>
        </w:rPr>
        <w:t>Бонкало, показало, что двигательная активность способствует и социализации человека в рамках семьи, позволя</w:t>
      </w:r>
      <w:r w:rsidRPr="00D160BB">
        <w:rPr>
          <w:szCs w:val="28"/>
        </w:rPr>
        <w:t>е</w:t>
      </w:r>
      <w:r w:rsidR="0083104B" w:rsidRPr="00D160BB">
        <w:rPr>
          <w:szCs w:val="28"/>
        </w:rPr>
        <w:t>т корректировать коммуникационные про</w:t>
      </w:r>
      <w:r w:rsidRPr="00D160BB">
        <w:rPr>
          <w:szCs w:val="28"/>
        </w:rPr>
        <w:t>цессы в семье</w:t>
      </w:r>
      <w:r w:rsidR="00706F80" w:rsidRPr="00706F80">
        <w:rPr>
          <w:szCs w:val="28"/>
        </w:rPr>
        <w:t xml:space="preserve"> [</w:t>
      </w:r>
      <w:r w:rsidR="00706F80">
        <w:rPr>
          <w:szCs w:val="28"/>
        </w:rPr>
        <w:fldChar w:fldCharType="begin"/>
      </w:r>
      <w:r w:rsidR="00706F80">
        <w:rPr>
          <w:szCs w:val="28"/>
        </w:rPr>
        <w:instrText xml:space="preserve"> REF _Ref127799354 \r \h </w:instrText>
      </w:r>
      <w:r w:rsidR="00706F80">
        <w:rPr>
          <w:szCs w:val="28"/>
        </w:rPr>
      </w:r>
      <w:r w:rsidR="00706F80">
        <w:rPr>
          <w:szCs w:val="28"/>
        </w:rPr>
        <w:fldChar w:fldCharType="separate"/>
      </w:r>
      <w:r w:rsidR="00706F80">
        <w:rPr>
          <w:szCs w:val="28"/>
        </w:rPr>
        <w:t>1</w:t>
      </w:r>
      <w:r w:rsidR="00706F80">
        <w:rPr>
          <w:szCs w:val="28"/>
        </w:rPr>
        <w:fldChar w:fldCharType="end"/>
      </w:r>
      <w:r w:rsidR="00706F80" w:rsidRPr="00706F80">
        <w:rPr>
          <w:szCs w:val="28"/>
        </w:rPr>
        <w:t>]</w:t>
      </w:r>
      <w:r w:rsidR="0083104B" w:rsidRPr="00D160BB">
        <w:rPr>
          <w:szCs w:val="28"/>
        </w:rPr>
        <w:t>.</w:t>
      </w:r>
    </w:p>
    <w:p w:rsidR="0083104B" w:rsidRPr="00D160BB" w:rsidRDefault="0083104B" w:rsidP="0093188C">
      <w:r w:rsidRPr="00D160BB">
        <w:t xml:space="preserve">Все вышесказанное позволяет </w:t>
      </w:r>
      <w:r w:rsidR="00FB60F1">
        <w:t>предполагать</w:t>
      </w:r>
      <w:r w:rsidRPr="00D160BB">
        <w:t>, что занятия физическими упражнениями являются оптимальным средством повышения качества жизни.</w:t>
      </w:r>
    </w:p>
    <w:p w:rsidR="009C0BDE" w:rsidRDefault="00D160BB" w:rsidP="0093188C">
      <w:r w:rsidRPr="00D160BB">
        <w:t>В экспериментальном исследовании, результаты которого приводятся в данной работе</w:t>
      </w:r>
      <w:r>
        <w:t xml:space="preserve">, приняли участие </w:t>
      </w:r>
      <w:r w:rsidR="00AD714A">
        <w:t>2</w:t>
      </w:r>
      <w:r>
        <w:t xml:space="preserve">0 женщин среднего возраста (35 – 45 лет), занимающиеся фитнесом. </w:t>
      </w:r>
      <w:r w:rsidR="00713164">
        <w:t>Исследование включало опрос и анкетирование.</w:t>
      </w:r>
    </w:p>
    <w:p w:rsidR="009C0BDE" w:rsidRDefault="00AD714A" w:rsidP="0093188C">
      <w:r>
        <w:t>Первичный опрос проводился в августе 2022 года и ставил целью исследовать качество жизни участниц эксперимента до занятий фитнесом. Поэтому для участия в опросе были приглашены женщины, которые на момент начала эксперимента</w:t>
      </w:r>
      <w:r w:rsidR="009C0BDE">
        <w:t xml:space="preserve"> только</w:t>
      </w:r>
      <w:r>
        <w:t xml:space="preserve"> приступали к занятиям фитнесом.</w:t>
      </w:r>
    </w:p>
    <w:p w:rsidR="004A6B53" w:rsidRDefault="00AD714A" w:rsidP="0093188C">
      <w:r>
        <w:t xml:space="preserve">Повторный опрос проводился через </w:t>
      </w:r>
      <w:r w:rsidR="00FB60F1">
        <w:t>5</w:t>
      </w:r>
      <w:r>
        <w:t xml:space="preserve"> месяцев после начала занятий,</w:t>
      </w:r>
      <w:r w:rsidR="00FB60F1">
        <w:t xml:space="preserve"> в январе 2023 года,</w:t>
      </w:r>
      <w:r>
        <w:t xml:space="preserve"> и его целью было исследовать, как изменилось качество </w:t>
      </w:r>
      <w:r>
        <w:lastRenderedPageBreak/>
        <w:t>жизни участниц эксперимента в процессе занятий фитнесом.</w:t>
      </w:r>
      <w:r w:rsidR="00FB60F1">
        <w:t xml:space="preserve"> Исследование проводилось </w:t>
      </w:r>
      <w:r w:rsidR="00FB60F1" w:rsidRPr="00307205">
        <w:t xml:space="preserve">на базе фитнес </w:t>
      </w:r>
      <w:r w:rsidR="00CA5C45" w:rsidRPr="00307205">
        <w:t>–</w:t>
      </w:r>
      <w:r w:rsidR="00FB60F1" w:rsidRPr="00307205">
        <w:t xml:space="preserve"> клуба</w:t>
      </w:r>
      <w:r w:rsidR="00CA5C45">
        <w:t xml:space="preserve"> – «Созвездие».</w:t>
      </w:r>
    </w:p>
    <w:p w:rsidR="000B5390" w:rsidRDefault="00713164" w:rsidP="0093188C">
      <w:pPr>
        <w:contextualSpacing/>
      </w:pPr>
      <w:r>
        <w:t>Перед началом занятий</w:t>
      </w:r>
      <w:r w:rsidR="000B5390">
        <w:t xml:space="preserve"> с помощью </w:t>
      </w:r>
      <w:r>
        <w:t>опроса</w:t>
      </w:r>
      <w:r w:rsidR="000B5390">
        <w:t xml:space="preserve"> был</w:t>
      </w:r>
      <w:r w:rsidR="00FB60F1">
        <w:t>и</w:t>
      </w:r>
      <w:r w:rsidR="000B5390">
        <w:t xml:space="preserve"> выявлен</w:t>
      </w:r>
      <w:r w:rsidR="00FB60F1">
        <w:t>ы</w:t>
      </w:r>
      <w:r w:rsidR="000B5390">
        <w:t xml:space="preserve"> </w:t>
      </w:r>
      <w:r w:rsidR="00FB60F1">
        <w:t>цели занятий фитнесом</w:t>
      </w:r>
      <w:r w:rsidR="000B5390">
        <w:t>, отражающ</w:t>
      </w:r>
      <w:r w:rsidR="009C0BDE">
        <w:t>ие</w:t>
      </w:r>
      <w:r w:rsidR="000B5390">
        <w:t xml:space="preserve"> интеллектуальную, эмоциональную и социальную направленность занимающихся. Женщинам</w:t>
      </w:r>
      <w:r w:rsidR="005D3D34">
        <w:t>, приступающим к занятиям в фитнес – клубе,</w:t>
      </w:r>
      <w:r w:rsidR="000B5390">
        <w:t xml:space="preserve"> было предложено ответить на вопрос, какие результаты они хотят получить от занятий </w:t>
      </w:r>
      <w:r w:rsidR="00344DEF">
        <w:t>фитнесом</w:t>
      </w:r>
      <w:r w:rsidR="000B5390">
        <w:t>. Следовало</w:t>
      </w:r>
      <w:r w:rsidR="009C0BDE">
        <w:t xml:space="preserve"> отметить</w:t>
      </w:r>
      <w:r w:rsidR="000B5390">
        <w:t xml:space="preserve"> </w:t>
      </w:r>
      <w:r w:rsidR="005D3D34">
        <w:t>три наиболее значимые по мнению респонденток цели</w:t>
      </w:r>
      <w:r w:rsidR="000B5390">
        <w:t xml:space="preserve">. Всего было получено </w:t>
      </w:r>
      <w:r w:rsidR="005D3D34">
        <w:t>60</w:t>
      </w:r>
      <w:r w:rsidR="000B5390">
        <w:t xml:space="preserve"> вариантов ответов. Они распределились в следующем порядке:</w:t>
      </w:r>
    </w:p>
    <w:p w:rsidR="000B5390" w:rsidRDefault="000B5390" w:rsidP="0093188C">
      <w:pPr>
        <w:contextualSpacing/>
      </w:pPr>
      <w:r>
        <w:t xml:space="preserve">Повысить уровень здоровья – </w:t>
      </w:r>
      <w:r w:rsidR="005D3D34">
        <w:t>16</w:t>
      </w:r>
      <w:r>
        <w:t xml:space="preserve"> ответов </w:t>
      </w:r>
    </w:p>
    <w:p w:rsidR="000B5390" w:rsidRDefault="000B5390" w:rsidP="0093188C">
      <w:pPr>
        <w:contextualSpacing/>
      </w:pPr>
      <w:r>
        <w:t xml:space="preserve">Улучшить фигуру - </w:t>
      </w:r>
      <w:r w:rsidR="005D3D34">
        <w:t>13</w:t>
      </w:r>
      <w:r>
        <w:t xml:space="preserve"> ответов</w:t>
      </w:r>
    </w:p>
    <w:p w:rsidR="000B5390" w:rsidRDefault="000B5390" w:rsidP="0093188C">
      <w:pPr>
        <w:contextualSpacing/>
      </w:pPr>
      <w:r>
        <w:t xml:space="preserve">Ликвидировать дефицит двигательной активности - </w:t>
      </w:r>
      <w:r w:rsidR="005D3D34">
        <w:t>10</w:t>
      </w:r>
      <w:r>
        <w:t xml:space="preserve"> ответов</w:t>
      </w:r>
    </w:p>
    <w:p w:rsidR="000B5390" w:rsidRDefault="000B5390" w:rsidP="0093188C">
      <w:pPr>
        <w:contextualSpacing/>
      </w:pPr>
      <w:r>
        <w:t xml:space="preserve">Познакомиться с </w:t>
      </w:r>
      <w:r w:rsidR="00344DEF">
        <w:t>единомышленниками</w:t>
      </w:r>
      <w:r>
        <w:t xml:space="preserve"> -</w:t>
      </w:r>
      <w:r w:rsidR="00757B45">
        <w:t xml:space="preserve"> </w:t>
      </w:r>
      <w:r w:rsidR="005D3D34">
        <w:t>9</w:t>
      </w:r>
      <w:r>
        <w:t xml:space="preserve"> ответов</w:t>
      </w:r>
    </w:p>
    <w:p w:rsidR="000B5390" w:rsidRDefault="000B5390" w:rsidP="0093188C">
      <w:pPr>
        <w:contextualSpacing/>
      </w:pPr>
      <w:r>
        <w:t xml:space="preserve">Приобрести навыки </w:t>
      </w:r>
      <w:r w:rsidR="00344DEF">
        <w:t>здорового образа жизни</w:t>
      </w:r>
      <w:r>
        <w:t xml:space="preserve"> – </w:t>
      </w:r>
      <w:r w:rsidR="005D3D34">
        <w:t>8</w:t>
      </w:r>
      <w:r>
        <w:t xml:space="preserve"> ответ</w:t>
      </w:r>
      <w:r w:rsidR="005D3D34">
        <w:t>ов</w:t>
      </w:r>
    </w:p>
    <w:p w:rsidR="000B5390" w:rsidRDefault="000B5390" w:rsidP="0093188C">
      <w:pPr>
        <w:contextualSpacing/>
      </w:pPr>
      <w:r>
        <w:t>Духовно совершенствоваться – 4 ответа,</w:t>
      </w:r>
    </w:p>
    <w:p w:rsidR="000B5390" w:rsidRDefault="00DE3951" w:rsidP="0093188C">
      <w:pPr>
        <w:contextualSpacing/>
      </w:pPr>
      <w:r>
        <w:t>Через пять месяцев после начала занятий фитнесом участницам эксперимента т</w:t>
      </w:r>
      <w:r w:rsidR="000B5390">
        <w:t>акже было предложено ответить на вопрос, какие результаты они получили в процессе занятий</w:t>
      </w:r>
      <w:r w:rsidR="00757B45">
        <w:t xml:space="preserve"> </w:t>
      </w:r>
      <w:r w:rsidR="000B5390">
        <w:t xml:space="preserve">(нужно было также дать </w:t>
      </w:r>
      <w:r>
        <w:t>три</w:t>
      </w:r>
      <w:r w:rsidR="00757B45">
        <w:t xml:space="preserve"> </w:t>
      </w:r>
      <w:r w:rsidR="000B5390">
        <w:t>варианта ответа). Варианты ответов распределились следующим образом.</w:t>
      </w:r>
    </w:p>
    <w:p w:rsidR="00DE3951" w:rsidRDefault="00DE3951" w:rsidP="0093188C">
      <w:pPr>
        <w:contextualSpacing/>
      </w:pPr>
      <w:r>
        <w:t>Самоуважение, повышение самооценки 18 ответов,</w:t>
      </w:r>
    </w:p>
    <w:p w:rsidR="00DE3951" w:rsidRDefault="00512827" w:rsidP="0093188C">
      <w:pPr>
        <w:contextualSpacing/>
      </w:pPr>
      <w:r>
        <w:t>Положительное и</w:t>
      </w:r>
      <w:r w:rsidR="00DE3951">
        <w:t xml:space="preserve">зменение образа жизни – 14 ответов, </w:t>
      </w:r>
    </w:p>
    <w:p w:rsidR="00DE3951" w:rsidRDefault="00DE3951" w:rsidP="0093188C">
      <w:pPr>
        <w:contextualSpacing/>
      </w:pPr>
      <w:r>
        <w:t xml:space="preserve">Возможность общения с единомышленниками 10 ответов, </w:t>
      </w:r>
    </w:p>
    <w:p w:rsidR="00DE3951" w:rsidRDefault="00DE3951" w:rsidP="0093188C">
      <w:pPr>
        <w:contextualSpacing/>
      </w:pPr>
      <w:r>
        <w:t>Улучшение фигуры – 10 ответов,</w:t>
      </w:r>
    </w:p>
    <w:p w:rsidR="000B5390" w:rsidRDefault="000B5390" w:rsidP="0093188C">
      <w:pPr>
        <w:contextualSpacing/>
      </w:pPr>
      <w:r>
        <w:t>Улучшение состояния здоровья</w:t>
      </w:r>
      <w:r w:rsidR="00757B45">
        <w:t xml:space="preserve"> </w:t>
      </w:r>
      <w:r w:rsidR="00DE3951">
        <w:t>8</w:t>
      </w:r>
      <w:r>
        <w:t xml:space="preserve"> ответов</w:t>
      </w:r>
      <w:r w:rsidR="00DE3951">
        <w:t>.</w:t>
      </w:r>
    </w:p>
    <w:p w:rsidR="000B5390" w:rsidRDefault="000B5390" w:rsidP="00CA5C45">
      <w:pPr>
        <w:contextualSpacing/>
      </w:pPr>
      <w:r>
        <w:t xml:space="preserve">Таким образом, к концу эксперимента изменились взгляды женщин на значение занятий </w:t>
      </w:r>
      <w:r w:rsidR="00344DEF">
        <w:t>фитнесом</w:t>
      </w:r>
      <w:r>
        <w:t>. В целом можно сказать, что в</w:t>
      </w:r>
      <w:r w:rsidR="00512827">
        <w:t xml:space="preserve"> процессе занятий фитнесом женщины приобрели психологический комфорт, расширили социальные связи и изменили образ жизни в лучшую сторону. Такие практические аспекты занятий фитнесом как улучшение внешности, фигуры и состояния здоровья отошли на второй план</w:t>
      </w:r>
      <w:r>
        <w:t>.</w:t>
      </w:r>
    </w:p>
    <w:p w:rsidR="00496569" w:rsidRDefault="0087630E" w:rsidP="0093188C">
      <w:pPr>
        <w:contextualSpacing/>
      </w:pPr>
      <w:r>
        <w:lastRenderedPageBreak/>
        <w:t>Т</w:t>
      </w:r>
      <w:r w:rsidR="00496569">
        <w:t>ак</w:t>
      </w:r>
      <w:r>
        <w:t>же проводил</w:t>
      </w:r>
      <w:r w:rsidR="00713164">
        <w:t>ось</w:t>
      </w:r>
      <w:r>
        <w:t xml:space="preserve"> </w:t>
      </w:r>
      <w:r w:rsidR="00713164">
        <w:t>анкетирование</w:t>
      </w:r>
      <w:r>
        <w:t xml:space="preserve"> женщин по составленной нами анкете</w:t>
      </w:r>
      <w:r w:rsidR="003164B8">
        <w:t>, направленной на исследование качества жизни</w:t>
      </w:r>
      <w:r>
        <w:t>.</w:t>
      </w:r>
      <w:r w:rsidR="00713164">
        <w:t xml:space="preserve"> Анкета была составлена так, что положительные ответы обозначали удовлетворенность отдельными аспектами жизни, а отрицательные ответы показывали обратное.</w:t>
      </w:r>
      <w:r w:rsidR="00512827">
        <w:t xml:space="preserve"> </w:t>
      </w:r>
      <w:r w:rsidR="00713164">
        <w:t>Анкетирование</w:t>
      </w:r>
      <w:r w:rsidR="00512827">
        <w:t xml:space="preserve"> также проводил</w:t>
      </w:r>
      <w:r w:rsidR="00713164">
        <w:t>ось</w:t>
      </w:r>
      <w:r w:rsidR="00512827">
        <w:t xml:space="preserve"> перед началом занятий фитнесом и через пять месяцев после начала занятий.</w:t>
      </w:r>
      <w:r>
        <w:t xml:space="preserve"> </w:t>
      </w:r>
      <w:r w:rsidR="00047FED">
        <w:t>Варианты ответов на вопросы анкеты показаны в таблице 1</w:t>
      </w:r>
      <w:r w:rsidR="00A64340">
        <w:t xml:space="preserve"> и на рисунке 1</w:t>
      </w:r>
      <w:r w:rsidR="00047FED">
        <w:t>.</w:t>
      </w:r>
    </w:p>
    <w:p w:rsidR="009C0BDE" w:rsidRDefault="009C0BDE" w:rsidP="003164B8">
      <w:pPr>
        <w:ind w:firstLine="0"/>
        <w:contextualSpacing/>
      </w:pPr>
    </w:p>
    <w:p w:rsidR="009A289E" w:rsidRPr="00066360" w:rsidRDefault="009A289E" w:rsidP="003164B8">
      <w:pPr>
        <w:ind w:firstLine="0"/>
        <w:contextualSpacing/>
      </w:pPr>
      <w:r w:rsidRPr="00066360">
        <w:t>Таблица 1</w:t>
      </w:r>
      <w:r w:rsidR="003164B8" w:rsidRPr="00066360">
        <w:t xml:space="preserve"> - </w:t>
      </w:r>
      <w:r w:rsidRPr="00066360">
        <w:t>Результаты анкетирования</w:t>
      </w:r>
      <w:r w:rsidR="00A64340">
        <w:t>, направленного на исследование качества жизни</w:t>
      </w:r>
      <w:r w:rsidRPr="00066360">
        <w:t xml:space="preserve"> жен</w:t>
      </w:r>
      <w:r w:rsidR="00A64340">
        <w:t>щин</w:t>
      </w:r>
      <w:r w:rsidR="009C0BDE">
        <w:t xml:space="preserve"> среднего возраста</w:t>
      </w:r>
      <w:r w:rsidR="00A64340">
        <w:t>, занимающихся фитнесом в начале занятий и через 5 месяцев после начала занятий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9"/>
        <w:gridCol w:w="1018"/>
        <w:gridCol w:w="1040"/>
        <w:gridCol w:w="1018"/>
        <w:gridCol w:w="1040"/>
      </w:tblGrid>
      <w:tr w:rsidR="003164B8" w:rsidTr="0049432B">
        <w:tc>
          <w:tcPr>
            <w:tcW w:w="3053" w:type="pct"/>
            <w:vMerge w:val="restart"/>
          </w:tcPr>
          <w:p w:rsidR="003164B8" w:rsidRPr="003164B8" w:rsidRDefault="003164B8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164B8">
              <w:rPr>
                <w:sz w:val="24"/>
                <w:szCs w:val="24"/>
              </w:rPr>
              <w:t>Вопросы анкеты</w:t>
            </w:r>
          </w:p>
        </w:tc>
        <w:tc>
          <w:tcPr>
            <w:tcW w:w="998" w:type="pct"/>
            <w:gridSpan w:val="2"/>
          </w:tcPr>
          <w:p w:rsidR="003164B8" w:rsidRPr="003164B8" w:rsidRDefault="0006636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3164B8" w:rsidRPr="003164B8">
              <w:rPr>
                <w:sz w:val="24"/>
                <w:szCs w:val="24"/>
              </w:rPr>
              <w:t xml:space="preserve"> (количество</w:t>
            </w:r>
            <w:r>
              <w:rPr>
                <w:sz w:val="24"/>
                <w:szCs w:val="24"/>
              </w:rPr>
              <w:t xml:space="preserve"> ответов</w:t>
            </w:r>
            <w:r w:rsidR="003164B8" w:rsidRPr="003164B8">
              <w:rPr>
                <w:sz w:val="24"/>
                <w:szCs w:val="24"/>
              </w:rPr>
              <w:t>)</w:t>
            </w:r>
          </w:p>
        </w:tc>
        <w:tc>
          <w:tcPr>
            <w:tcW w:w="949" w:type="pct"/>
            <w:gridSpan w:val="2"/>
          </w:tcPr>
          <w:p w:rsidR="003164B8" w:rsidRPr="003164B8" w:rsidRDefault="0006636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3164B8" w:rsidRPr="003164B8">
              <w:rPr>
                <w:sz w:val="24"/>
                <w:szCs w:val="24"/>
              </w:rPr>
              <w:t xml:space="preserve"> (количество</w:t>
            </w:r>
            <w:r>
              <w:rPr>
                <w:sz w:val="24"/>
                <w:szCs w:val="24"/>
              </w:rPr>
              <w:t xml:space="preserve"> ответов</w:t>
            </w:r>
            <w:r w:rsidR="003164B8" w:rsidRPr="003164B8">
              <w:rPr>
                <w:sz w:val="24"/>
                <w:szCs w:val="24"/>
              </w:rPr>
              <w:t>)</w:t>
            </w:r>
          </w:p>
        </w:tc>
      </w:tr>
      <w:tr w:rsidR="00A64340" w:rsidTr="0049432B">
        <w:tc>
          <w:tcPr>
            <w:tcW w:w="3053" w:type="pct"/>
            <w:vMerge/>
          </w:tcPr>
          <w:p w:rsidR="00A64340" w:rsidRPr="003164B8" w:rsidRDefault="00A6434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A64340" w:rsidRPr="003164B8" w:rsidRDefault="00A64340" w:rsidP="00A6434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164B8">
              <w:rPr>
                <w:sz w:val="24"/>
                <w:szCs w:val="24"/>
              </w:rPr>
              <w:t xml:space="preserve">В начале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537" w:type="pct"/>
          </w:tcPr>
          <w:p w:rsidR="00A64340" w:rsidRPr="003164B8" w:rsidRDefault="00A6434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5 месяцев после начала занятий</w:t>
            </w:r>
          </w:p>
        </w:tc>
        <w:tc>
          <w:tcPr>
            <w:tcW w:w="461" w:type="pct"/>
          </w:tcPr>
          <w:p w:rsidR="00A64340" w:rsidRPr="003164B8" w:rsidRDefault="00A64340" w:rsidP="0093188C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164B8">
              <w:rPr>
                <w:sz w:val="24"/>
                <w:szCs w:val="24"/>
              </w:rPr>
              <w:t xml:space="preserve">В начале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488" w:type="pct"/>
          </w:tcPr>
          <w:p w:rsidR="00A64340" w:rsidRPr="003164B8" w:rsidRDefault="00A64340" w:rsidP="0093188C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5 месяцев после начала занятий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3164B8" w:rsidP="0006636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164B8">
              <w:rPr>
                <w:sz w:val="24"/>
                <w:szCs w:val="24"/>
              </w:rPr>
              <w:t>1.Удовлетворены ли Вы отношениями в семье?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3164B8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164B8">
              <w:rPr>
                <w:sz w:val="24"/>
                <w:szCs w:val="24"/>
              </w:rPr>
              <w:t>2.Удовлетворены ли Вы своей внешностью?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3164B8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164B8">
              <w:rPr>
                <w:sz w:val="24"/>
                <w:szCs w:val="24"/>
              </w:rPr>
              <w:t>3.Удовлетворены ли Вы тем, как вы проводите свое свободное время?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06636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64B8" w:rsidRPr="003164B8">
              <w:rPr>
                <w:sz w:val="24"/>
                <w:szCs w:val="24"/>
              </w:rPr>
              <w:t>.Удовлетворены ли Вы отношениями с друзьями?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06636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64B8" w:rsidRPr="003164B8">
              <w:rPr>
                <w:sz w:val="24"/>
                <w:szCs w:val="24"/>
              </w:rPr>
              <w:t>.Хвататет ли Вам времени на отдых?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A6434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64B8" w:rsidRPr="003164B8">
              <w:rPr>
                <w:sz w:val="24"/>
                <w:szCs w:val="24"/>
              </w:rPr>
              <w:t>.С</w:t>
            </w:r>
            <w:r w:rsidR="00757B45">
              <w:rPr>
                <w:sz w:val="24"/>
                <w:szCs w:val="24"/>
              </w:rPr>
              <w:t xml:space="preserve"> </w:t>
            </w:r>
            <w:r w:rsidR="003164B8" w:rsidRPr="003164B8">
              <w:rPr>
                <w:sz w:val="24"/>
                <w:szCs w:val="24"/>
              </w:rPr>
              <w:t>удовольствием ли Вы работаете?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A6434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64B8" w:rsidRPr="003164B8">
              <w:rPr>
                <w:sz w:val="24"/>
                <w:szCs w:val="24"/>
              </w:rPr>
              <w:t>.Хороший ли у вас сон?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A6434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64B8" w:rsidRPr="003164B8">
              <w:rPr>
                <w:sz w:val="24"/>
                <w:szCs w:val="24"/>
              </w:rPr>
              <w:t>. Хороший ли у вас аппетит?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A64340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64B8" w:rsidRPr="003164B8">
              <w:rPr>
                <w:sz w:val="24"/>
                <w:szCs w:val="24"/>
              </w:rPr>
              <w:t>.Удовлетворены ли Вы тем, как Вы следите за своим здоровьем?</w:t>
            </w:r>
          </w:p>
        </w:tc>
        <w:tc>
          <w:tcPr>
            <w:tcW w:w="460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1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8" w:type="pct"/>
            <w:vAlign w:val="center"/>
          </w:tcPr>
          <w:p w:rsidR="003164B8" w:rsidRPr="003164B8" w:rsidRDefault="0006636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64B8" w:rsidTr="00CA5C45">
        <w:tc>
          <w:tcPr>
            <w:tcW w:w="3053" w:type="pct"/>
          </w:tcPr>
          <w:p w:rsidR="003164B8" w:rsidRPr="003164B8" w:rsidRDefault="003164B8" w:rsidP="003164B8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164B8">
              <w:rPr>
                <w:sz w:val="24"/>
                <w:szCs w:val="24"/>
              </w:rPr>
              <w:t>Всего ответов</w:t>
            </w:r>
          </w:p>
        </w:tc>
        <w:tc>
          <w:tcPr>
            <w:tcW w:w="460" w:type="pct"/>
            <w:vAlign w:val="center"/>
          </w:tcPr>
          <w:p w:rsidR="003164B8" w:rsidRPr="003164B8" w:rsidRDefault="00A6434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37" w:type="pct"/>
            <w:vAlign w:val="center"/>
          </w:tcPr>
          <w:p w:rsidR="003164B8" w:rsidRPr="003164B8" w:rsidRDefault="00A6434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61" w:type="pct"/>
            <w:vAlign w:val="center"/>
          </w:tcPr>
          <w:p w:rsidR="003164B8" w:rsidRPr="003164B8" w:rsidRDefault="00A6434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88" w:type="pct"/>
            <w:vAlign w:val="center"/>
          </w:tcPr>
          <w:p w:rsidR="003164B8" w:rsidRPr="003164B8" w:rsidRDefault="00A64340" w:rsidP="00CA5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A64340" w:rsidRDefault="00A64340" w:rsidP="00F66A7C">
      <w:pPr>
        <w:contextualSpacing/>
      </w:pPr>
    </w:p>
    <w:p w:rsidR="00713164" w:rsidRDefault="00713164" w:rsidP="00F66A7C">
      <w:pPr>
        <w:contextualSpacing/>
      </w:pPr>
      <w:r>
        <w:t>Как показывают данные, приведенные в таблице 1 и на рисунке 1, число положительных ответов на вопросы анкеты, отражающей удовлетворенность женщин экспериментальной группы</w:t>
      </w:r>
      <w:r w:rsidR="00757B45">
        <w:t xml:space="preserve"> </w:t>
      </w:r>
      <w:r>
        <w:t xml:space="preserve">основными аспектами своей жизни, в процессе занятий фитнесом значительно увеличилось. </w:t>
      </w:r>
    </w:p>
    <w:p w:rsidR="00713164" w:rsidRDefault="00713164" w:rsidP="00F66A7C">
      <w:pPr>
        <w:contextualSpacing/>
      </w:pPr>
    </w:p>
    <w:p w:rsidR="0049432B" w:rsidRDefault="005C60EF" w:rsidP="009C0BDE">
      <w:pPr>
        <w:keepNext/>
        <w:ind w:firstLine="0"/>
        <w:contextualSpacing/>
        <w:jc w:val="center"/>
        <w:rPr>
          <w:b/>
        </w:rPr>
      </w:pPr>
      <w:r w:rsidRPr="0026507F">
        <w:rPr>
          <w:b/>
          <w:noProof/>
        </w:rPr>
        <w:object w:dxaOrig="8910" w:dyaOrig="4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45.25pt" o:ole="">
            <v:imagedata r:id="rId8" o:title="" cropleft="871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Graph.Chart.8" ShapeID="_x0000_i1025" DrawAspect="Content" ObjectID="_1751745616" r:id="rId9">
            <o:FieldCodes>\s</o:FieldCodes>
          </o:OLEObject>
        </w:object>
      </w:r>
    </w:p>
    <w:p w:rsidR="006354D2" w:rsidRDefault="009C0BDE" w:rsidP="009C0BDE">
      <w:pPr>
        <w:keepNext/>
        <w:ind w:firstLine="0"/>
        <w:contextualSpacing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- </w:t>
      </w:r>
      <w:r w:rsidRPr="00066360">
        <w:t>Результаты анкетирования</w:t>
      </w:r>
      <w:r>
        <w:t>, направленного на исследование качества жизни</w:t>
      </w:r>
      <w:r w:rsidRPr="00066360">
        <w:t xml:space="preserve"> жен</w:t>
      </w:r>
      <w:r>
        <w:t>щин среднего возраста, занимающихся фитнесом в начале занятий и через 5 месяцев после начала занятий</w:t>
      </w:r>
    </w:p>
    <w:p w:rsidR="009C0BDE" w:rsidRDefault="009C0BDE" w:rsidP="00F66A7C">
      <w:pPr>
        <w:contextualSpacing/>
      </w:pPr>
    </w:p>
    <w:p w:rsidR="00713164" w:rsidRDefault="00713164" w:rsidP="00713164">
      <w:pPr>
        <w:contextualSpacing/>
      </w:pPr>
      <w:r>
        <w:t>Так, если перед началом занятий фитнесом было получено 63 положительных ответа, то после пяти месяцев занятий таких ответов было уже 149.</w:t>
      </w:r>
    </w:p>
    <w:p w:rsidR="00F66A7C" w:rsidRDefault="00EA7B0F" w:rsidP="0093188C">
      <w:pPr>
        <w:contextualSpacing/>
      </w:pPr>
      <w:r>
        <w:t>Отметим, что особенно значительно возрос уровень удовлетворенности отношениями в семье и с друзьями, удовлетворенность проведением свободного времени. Значительно большему числу респонденто</w:t>
      </w:r>
      <w:r w:rsidR="00713164">
        <w:t>к</w:t>
      </w:r>
      <w:r>
        <w:t xml:space="preserve"> стало хватать времени на отдых. У многих улучшился сон и степень удовлетворенности заботой о своем здоровье.</w:t>
      </w:r>
    </w:p>
    <w:p w:rsidR="00EA7B0F" w:rsidRDefault="005C60EF" w:rsidP="0093188C">
      <w:pPr>
        <w:contextualSpacing/>
      </w:pPr>
      <w:r w:rsidRPr="005C60EF">
        <w:rPr>
          <w:i/>
        </w:rPr>
        <w:t>Выводы.</w:t>
      </w:r>
      <w:r>
        <w:t xml:space="preserve"> </w:t>
      </w:r>
      <w:r w:rsidR="00EA7B0F">
        <w:t>Таким образом, по результатам исследования можно констатировать, что занятия фитнесом оказывают значительное положительное влияние на качество жизни женщин среднего возраста.</w:t>
      </w:r>
    </w:p>
    <w:p w:rsidR="00EA7B0F" w:rsidRPr="005C60EF" w:rsidRDefault="00EA7B0F" w:rsidP="00EA7B0F">
      <w:pPr>
        <w:ind w:firstLine="0"/>
        <w:contextualSpacing/>
        <w:jc w:val="center"/>
        <w:rPr>
          <w:b/>
          <w:i/>
        </w:rPr>
      </w:pPr>
      <w:r w:rsidRPr="005C60EF">
        <w:rPr>
          <w:b/>
          <w:i/>
        </w:rPr>
        <w:t>Список литературы</w:t>
      </w:r>
    </w:p>
    <w:p w:rsidR="00713164" w:rsidRPr="00713164" w:rsidRDefault="00713164" w:rsidP="00C175C3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1" w:name="_Ref127799354"/>
      <w:r w:rsidRPr="00713164">
        <w:t>Бонкало, Т.И. Развитие функциональной дееспособности семьи в процессе совместной физкультурно-спортивной деятельности : монография / Бонкало Т.И. - Новороссийск : СТМ Торг, 2005. – 206 c.</w:t>
      </w:r>
      <w:bookmarkEnd w:id="1"/>
      <w:r w:rsidRPr="00713164">
        <w:t xml:space="preserve"> </w:t>
      </w:r>
    </w:p>
    <w:p w:rsidR="00713164" w:rsidRPr="00713164" w:rsidRDefault="00713164" w:rsidP="00713164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2" w:name="_Ref127807854"/>
      <w:r w:rsidRPr="00713164">
        <w:lastRenderedPageBreak/>
        <w:t>Зараковский, Г.М. Качество жизни населения России: психологические составляющие / Г.М. Зараковский. — Москва : Смысл, 2009. — 319 с.</w:t>
      </w:r>
      <w:bookmarkEnd w:id="2"/>
    </w:p>
    <w:p w:rsidR="00713164" w:rsidRPr="00713164" w:rsidRDefault="00713164" w:rsidP="00DC7227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3" w:name="_Ref127799218"/>
      <w:r w:rsidRPr="00713164">
        <w:t>Кенарева, Л.Ф. Фитнес в оздоровительной физической культуре и спорте : учебное пособие для обучающихся по направлению "Педагогическое образование" / Л. Ф. Кенарева. - Петрозаводск : Изд-во ПетрГУ, 2017. - 65 с.</w:t>
      </w:r>
      <w:bookmarkEnd w:id="3"/>
    </w:p>
    <w:p w:rsidR="00713164" w:rsidRPr="00713164" w:rsidRDefault="00713164" w:rsidP="00DC7227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4" w:name="_Ref127799158"/>
      <w:r w:rsidRPr="00713164">
        <w:t>Ким, Н.К. Идеальная фигура : основы фитнеса, фитнес-тренинг, особенности составления различных тренировок, питание : энциклопедия современного фитнеса / Н. Ким. - Москва : АСТ-Пресс, 2006. - 279 с.</w:t>
      </w:r>
      <w:bookmarkEnd w:id="4"/>
    </w:p>
    <w:p w:rsidR="00713164" w:rsidRPr="00713164" w:rsidRDefault="00713164" w:rsidP="00DC7227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5" w:name="_Ref127799246"/>
      <w:r w:rsidRPr="00713164">
        <w:t>Курамшин, Ю.Ф. Теория и методика физической культуры : учебник / Ю.Ф. Курамшин, В.И. Григорьев, Н.Е. Латышева ; под ред. проф. Ю.Ф. Курамшина. - [4-е изд., стер.]. - Москва : Советский спорт, 2010. - 463 с.</w:t>
      </w:r>
      <w:bookmarkEnd w:id="5"/>
    </w:p>
    <w:p w:rsidR="00713164" w:rsidRPr="00713164" w:rsidRDefault="00713164" w:rsidP="00DC7227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6" w:name="_Ref127799299"/>
      <w:r w:rsidRPr="00713164">
        <w:t>Сайкина, Е.Г. Теоретические основы фитнеса : учебное пособие / Е.Г. Сайкина - Санкт-Петербург : Арт-Экспресс, 2017. – 163 с.</w:t>
      </w:r>
      <w:bookmarkEnd w:id="6"/>
    </w:p>
    <w:p w:rsidR="00713164" w:rsidRPr="00713164" w:rsidRDefault="00713164" w:rsidP="00C175C3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7" w:name="_Ref127799115"/>
      <w:r w:rsidRPr="00713164">
        <w:t>Томас, Г. Фитнес - программа для индивидуального типа фигуры : [Упражнения и питание / Г. Томас. - Москва : ЭКСМО-пресс, 2002. - 183 с.</w:t>
      </w:r>
      <w:bookmarkEnd w:id="7"/>
    </w:p>
    <w:p w:rsidR="00713164" w:rsidRPr="00713164" w:rsidRDefault="00713164" w:rsidP="00713164">
      <w:pPr>
        <w:numPr>
          <w:ilvl w:val="0"/>
          <w:numId w:val="4"/>
        </w:numPr>
        <w:tabs>
          <w:tab w:val="left" w:pos="1069"/>
        </w:tabs>
        <w:ind w:left="0" w:firstLine="720"/>
      </w:pPr>
      <w:bookmarkStart w:id="8" w:name="_Ref127799332"/>
      <w:r w:rsidRPr="00713164">
        <w:t>Уэйнберг, Р.С. Основы психологии спорта и физической культуры : учебник / Р.С. Уэйнберг, Д. Гоулд. - Киев : Олимп. лит., 2001. – 334 с.</w:t>
      </w:r>
      <w:bookmarkEnd w:id="8"/>
      <w:bookmarkEnd w:id="0"/>
    </w:p>
    <w:sectPr w:rsidR="00713164" w:rsidRPr="00713164" w:rsidSect="0093188C">
      <w:headerReference w:type="even" r:id="rId10"/>
      <w:endnotePr>
        <w:numFmt w:val="decimal"/>
      </w:endnotePr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45" w:rsidRDefault="00193245">
      <w:r>
        <w:separator/>
      </w:r>
    </w:p>
  </w:endnote>
  <w:endnote w:type="continuationSeparator" w:id="0">
    <w:p w:rsidR="00193245" w:rsidRDefault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45" w:rsidRDefault="00193245">
      <w:r>
        <w:separator/>
      </w:r>
    </w:p>
  </w:footnote>
  <w:footnote w:type="continuationSeparator" w:id="0">
    <w:p w:rsidR="00193245" w:rsidRDefault="0019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8C" w:rsidRDefault="0093188C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3188C" w:rsidRDefault="009318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7E"/>
    <w:multiLevelType w:val="hybridMultilevel"/>
    <w:tmpl w:val="26B666E0"/>
    <w:lvl w:ilvl="0" w:tplc="AF887836">
      <w:start w:val="1"/>
      <w:numFmt w:val="bullet"/>
      <w:lvlText w:val=""/>
      <w:lvlJc w:val="left"/>
      <w:pPr>
        <w:tabs>
          <w:tab w:val="num" w:pos="1023"/>
        </w:tabs>
        <w:ind w:left="0" w:firstLine="6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13107BD4"/>
    <w:multiLevelType w:val="hybridMultilevel"/>
    <w:tmpl w:val="A144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193"/>
    <w:multiLevelType w:val="singleLevel"/>
    <w:tmpl w:val="8A740698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66A15"/>
    <w:multiLevelType w:val="singleLevel"/>
    <w:tmpl w:val="3B92D8F0"/>
    <w:lvl w:ilvl="0"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4" w15:restartNumberingAfterBreak="0">
    <w:nsid w:val="2C6C63EB"/>
    <w:multiLevelType w:val="singleLevel"/>
    <w:tmpl w:val="18E08E9C"/>
    <w:lvl w:ilvl="0">
      <w:start w:val="1"/>
      <w:numFmt w:val="decimal"/>
      <w:pStyle w:val="a0"/>
      <w:lvlText w:val="%1.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D246C62"/>
    <w:multiLevelType w:val="singleLevel"/>
    <w:tmpl w:val="3B92D8F0"/>
    <w:lvl w:ilvl="0"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6" w15:restartNumberingAfterBreak="0">
    <w:nsid w:val="4AA2609B"/>
    <w:multiLevelType w:val="singleLevel"/>
    <w:tmpl w:val="3B92D8F0"/>
    <w:lvl w:ilvl="0"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600E3542"/>
    <w:multiLevelType w:val="hybridMultilevel"/>
    <w:tmpl w:val="E07C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8590F"/>
    <w:multiLevelType w:val="hybridMultilevel"/>
    <w:tmpl w:val="D154FABE"/>
    <w:lvl w:ilvl="0" w:tplc="8FD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843E3E"/>
    <w:multiLevelType w:val="singleLevel"/>
    <w:tmpl w:val="F25E8B00"/>
    <w:lvl w:ilvl="0">
      <w:start w:val="1"/>
      <w:numFmt w:val="decimal"/>
      <w:lvlText w:val="%1)"/>
      <w:legacy w:legacy="1" w:legacySpace="113" w:legacyIndent="0"/>
      <w:lvlJc w:val="left"/>
    </w:lvl>
  </w:abstractNum>
  <w:abstractNum w:abstractNumId="10" w15:restartNumberingAfterBreak="0">
    <w:nsid w:val="70F54504"/>
    <w:multiLevelType w:val="hybridMultilevel"/>
    <w:tmpl w:val="C51659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C73511"/>
    <w:multiLevelType w:val="singleLevel"/>
    <w:tmpl w:val="3B92D8F0"/>
    <w:lvl w:ilvl="0"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num w:numId="1">
    <w:abstractNumId w:val="4"/>
    <w:lvlOverride w:ilvl="0">
      <w:lvl w:ilvl="0">
        <w:start w:val="48"/>
        <w:numFmt w:val="decimal"/>
        <w:pStyle w:val="a0"/>
        <w:lvlText w:val="%1."/>
        <w:legacy w:legacy="1" w:legacySpace="0" w:legacyIndent="360"/>
        <w:lvlJc w:val="left"/>
        <w:pPr>
          <w:ind w:left="1069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8"/>
    <w:rsid w:val="000021EF"/>
    <w:rsid w:val="00002550"/>
    <w:rsid w:val="000067E4"/>
    <w:rsid w:val="00010C57"/>
    <w:rsid w:val="000231FD"/>
    <w:rsid w:val="00024ED6"/>
    <w:rsid w:val="00026BFD"/>
    <w:rsid w:val="000320C2"/>
    <w:rsid w:val="00047FED"/>
    <w:rsid w:val="00055F45"/>
    <w:rsid w:val="00060CE3"/>
    <w:rsid w:val="00066360"/>
    <w:rsid w:val="000736F9"/>
    <w:rsid w:val="00076BC2"/>
    <w:rsid w:val="000809D8"/>
    <w:rsid w:val="00082A49"/>
    <w:rsid w:val="0008479E"/>
    <w:rsid w:val="00094B8E"/>
    <w:rsid w:val="00095B2B"/>
    <w:rsid w:val="000A46DD"/>
    <w:rsid w:val="000B06F6"/>
    <w:rsid w:val="000B5390"/>
    <w:rsid w:val="000D0BBD"/>
    <w:rsid w:val="000F4606"/>
    <w:rsid w:val="000F594A"/>
    <w:rsid w:val="000F7C5F"/>
    <w:rsid w:val="00103F70"/>
    <w:rsid w:val="00117C81"/>
    <w:rsid w:val="00120A06"/>
    <w:rsid w:val="0012306B"/>
    <w:rsid w:val="00134101"/>
    <w:rsid w:val="001358B2"/>
    <w:rsid w:val="0015042C"/>
    <w:rsid w:val="00151014"/>
    <w:rsid w:val="00182974"/>
    <w:rsid w:val="00182CD0"/>
    <w:rsid w:val="0019001F"/>
    <w:rsid w:val="00190BEE"/>
    <w:rsid w:val="0019230C"/>
    <w:rsid w:val="00193245"/>
    <w:rsid w:val="001B0BF7"/>
    <w:rsid w:val="001B44CD"/>
    <w:rsid w:val="001D7CAA"/>
    <w:rsid w:val="001E0BEA"/>
    <w:rsid w:val="001E7E54"/>
    <w:rsid w:val="001F2DEB"/>
    <w:rsid w:val="001F3918"/>
    <w:rsid w:val="002037BD"/>
    <w:rsid w:val="002053BD"/>
    <w:rsid w:val="00216668"/>
    <w:rsid w:val="00226A50"/>
    <w:rsid w:val="002405C9"/>
    <w:rsid w:val="002473E9"/>
    <w:rsid w:val="00256AF5"/>
    <w:rsid w:val="00273498"/>
    <w:rsid w:val="00280321"/>
    <w:rsid w:val="0028504E"/>
    <w:rsid w:val="00287048"/>
    <w:rsid w:val="00292042"/>
    <w:rsid w:val="002A0783"/>
    <w:rsid w:val="002A338C"/>
    <w:rsid w:val="002A687F"/>
    <w:rsid w:val="002B1DC9"/>
    <w:rsid w:val="002B4A55"/>
    <w:rsid w:val="002D7740"/>
    <w:rsid w:val="002E06B5"/>
    <w:rsid w:val="002F25C8"/>
    <w:rsid w:val="00307205"/>
    <w:rsid w:val="003164B8"/>
    <w:rsid w:val="00322035"/>
    <w:rsid w:val="00332C8D"/>
    <w:rsid w:val="0033421F"/>
    <w:rsid w:val="00341B62"/>
    <w:rsid w:val="00344DEF"/>
    <w:rsid w:val="0035431A"/>
    <w:rsid w:val="00354C99"/>
    <w:rsid w:val="00367EF1"/>
    <w:rsid w:val="00375A4D"/>
    <w:rsid w:val="00377706"/>
    <w:rsid w:val="00384CAD"/>
    <w:rsid w:val="0038724A"/>
    <w:rsid w:val="003A1453"/>
    <w:rsid w:val="003A73D0"/>
    <w:rsid w:val="003B1DF2"/>
    <w:rsid w:val="003B1FF2"/>
    <w:rsid w:val="003B575E"/>
    <w:rsid w:val="003C04A4"/>
    <w:rsid w:val="003C0933"/>
    <w:rsid w:val="003C51EB"/>
    <w:rsid w:val="003D05B5"/>
    <w:rsid w:val="003D66D7"/>
    <w:rsid w:val="003D70EC"/>
    <w:rsid w:val="003F044E"/>
    <w:rsid w:val="003F37E0"/>
    <w:rsid w:val="003F754D"/>
    <w:rsid w:val="00402663"/>
    <w:rsid w:val="00411E4A"/>
    <w:rsid w:val="00412D5B"/>
    <w:rsid w:val="004204FA"/>
    <w:rsid w:val="00421CA9"/>
    <w:rsid w:val="00422A03"/>
    <w:rsid w:val="00431C6C"/>
    <w:rsid w:val="00434C1B"/>
    <w:rsid w:val="0044175B"/>
    <w:rsid w:val="00442DEA"/>
    <w:rsid w:val="0045759F"/>
    <w:rsid w:val="004633B6"/>
    <w:rsid w:val="00464352"/>
    <w:rsid w:val="00464E62"/>
    <w:rsid w:val="00470B8D"/>
    <w:rsid w:val="004724B0"/>
    <w:rsid w:val="00475137"/>
    <w:rsid w:val="00490453"/>
    <w:rsid w:val="0049432B"/>
    <w:rsid w:val="00495C92"/>
    <w:rsid w:val="00496569"/>
    <w:rsid w:val="004A1355"/>
    <w:rsid w:val="004A444A"/>
    <w:rsid w:val="004A5E76"/>
    <w:rsid w:val="004A6B53"/>
    <w:rsid w:val="004B14CA"/>
    <w:rsid w:val="004B1D2E"/>
    <w:rsid w:val="004C6655"/>
    <w:rsid w:val="00503706"/>
    <w:rsid w:val="00512827"/>
    <w:rsid w:val="00516F28"/>
    <w:rsid w:val="00517ACA"/>
    <w:rsid w:val="00524A2F"/>
    <w:rsid w:val="00530B73"/>
    <w:rsid w:val="00533D3C"/>
    <w:rsid w:val="00533FF7"/>
    <w:rsid w:val="005361CF"/>
    <w:rsid w:val="005361D4"/>
    <w:rsid w:val="005370DE"/>
    <w:rsid w:val="00555E6F"/>
    <w:rsid w:val="00560BDF"/>
    <w:rsid w:val="0056573A"/>
    <w:rsid w:val="00587082"/>
    <w:rsid w:val="00591FA5"/>
    <w:rsid w:val="005B007E"/>
    <w:rsid w:val="005B13CA"/>
    <w:rsid w:val="005B1D6A"/>
    <w:rsid w:val="005C3551"/>
    <w:rsid w:val="005C60EF"/>
    <w:rsid w:val="005D3D34"/>
    <w:rsid w:val="005D4859"/>
    <w:rsid w:val="005E1681"/>
    <w:rsid w:val="005E24B3"/>
    <w:rsid w:val="005F7A60"/>
    <w:rsid w:val="00605F35"/>
    <w:rsid w:val="00625DC3"/>
    <w:rsid w:val="006354D2"/>
    <w:rsid w:val="006363F7"/>
    <w:rsid w:val="006454AA"/>
    <w:rsid w:val="00646001"/>
    <w:rsid w:val="00656DFB"/>
    <w:rsid w:val="00662D71"/>
    <w:rsid w:val="006734C7"/>
    <w:rsid w:val="006746ED"/>
    <w:rsid w:val="00681252"/>
    <w:rsid w:val="006825CF"/>
    <w:rsid w:val="00686BDE"/>
    <w:rsid w:val="00687662"/>
    <w:rsid w:val="006B1A8A"/>
    <w:rsid w:val="006C053E"/>
    <w:rsid w:val="006C7C66"/>
    <w:rsid w:val="006D59D2"/>
    <w:rsid w:val="006D6BE0"/>
    <w:rsid w:val="006E60ED"/>
    <w:rsid w:val="006E6798"/>
    <w:rsid w:val="006F3AD3"/>
    <w:rsid w:val="006F40A2"/>
    <w:rsid w:val="006F4BBD"/>
    <w:rsid w:val="0070172A"/>
    <w:rsid w:val="007061B5"/>
    <w:rsid w:val="00706BF9"/>
    <w:rsid w:val="00706F80"/>
    <w:rsid w:val="00710ECF"/>
    <w:rsid w:val="00713164"/>
    <w:rsid w:val="00725221"/>
    <w:rsid w:val="00727143"/>
    <w:rsid w:val="007358BA"/>
    <w:rsid w:val="00735D3E"/>
    <w:rsid w:val="00736996"/>
    <w:rsid w:val="00736BF5"/>
    <w:rsid w:val="007446D8"/>
    <w:rsid w:val="00756D67"/>
    <w:rsid w:val="00757B45"/>
    <w:rsid w:val="0076039C"/>
    <w:rsid w:val="00761DC8"/>
    <w:rsid w:val="00765AB6"/>
    <w:rsid w:val="0076774A"/>
    <w:rsid w:val="00793343"/>
    <w:rsid w:val="007A5242"/>
    <w:rsid w:val="007B173C"/>
    <w:rsid w:val="007B1DEB"/>
    <w:rsid w:val="007B2F51"/>
    <w:rsid w:val="007B4A4D"/>
    <w:rsid w:val="007B5A62"/>
    <w:rsid w:val="007B7ED0"/>
    <w:rsid w:val="007C34AC"/>
    <w:rsid w:val="007C50EB"/>
    <w:rsid w:val="007C67AB"/>
    <w:rsid w:val="007D066C"/>
    <w:rsid w:val="007E1EC5"/>
    <w:rsid w:val="007E3F99"/>
    <w:rsid w:val="007E7F85"/>
    <w:rsid w:val="00803963"/>
    <w:rsid w:val="00806F75"/>
    <w:rsid w:val="00811A54"/>
    <w:rsid w:val="00812EDC"/>
    <w:rsid w:val="008246F7"/>
    <w:rsid w:val="008258C9"/>
    <w:rsid w:val="0083104B"/>
    <w:rsid w:val="00835D77"/>
    <w:rsid w:val="00842E71"/>
    <w:rsid w:val="00855050"/>
    <w:rsid w:val="00861870"/>
    <w:rsid w:val="0087630E"/>
    <w:rsid w:val="00883A40"/>
    <w:rsid w:val="008905C8"/>
    <w:rsid w:val="0089088B"/>
    <w:rsid w:val="00894D3D"/>
    <w:rsid w:val="008960E3"/>
    <w:rsid w:val="008A1455"/>
    <w:rsid w:val="008A2987"/>
    <w:rsid w:val="008A2B73"/>
    <w:rsid w:val="008B0D2D"/>
    <w:rsid w:val="008B18CA"/>
    <w:rsid w:val="008D0CCE"/>
    <w:rsid w:val="008D2A8D"/>
    <w:rsid w:val="008E22E5"/>
    <w:rsid w:val="009001A2"/>
    <w:rsid w:val="00904169"/>
    <w:rsid w:val="00907C85"/>
    <w:rsid w:val="00911D97"/>
    <w:rsid w:val="00912583"/>
    <w:rsid w:val="00913EDC"/>
    <w:rsid w:val="00922CD5"/>
    <w:rsid w:val="00925CD7"/>
    <w:rsid w:val="00926363"/>
    <w:rsid w:val="00926FD5"/>
    <w:rsid w:val="0093188C"/>
    <w:rsid w:val="00937978"/>
    <w:rsid w:val="00942B92"/>
    <w:rsid w:val="009473E3"/>
    <w:rsid w:val="00950F17"/>
    <w:rsid w:val="009557AA"/>
    <w:rsid w:val="00955917"/>
    <w:rsid w:val="00962B24"/>
    <w:rsid w:val="00973AD4"/>
    <w:rsid w:val="00975D5C"/>
    <w:rsid w:val="00983EB2"/>
    <w:rsid w:val="00984856"/>
    <w:rsid w:val="00984B4D"/>
    <w:rsid w:val="00985C5E"/>
    <w:rsid w:val="0099446A"/>
    <w:rsid w:val="00996223"/>
    <w:rsid w:val="00996E19"/>
    <w:rsid w:val="009A289E"/>
    <w:rsid w:val="009C0BDE"/>
    <w:rsid w:val="009C2EC0"/>
    <w:rsid w:val="009C775D"/>
    <w:rsid w:val="009D1ED2"/>
    <w:rsid w:val="009D5618"/>
    <w:rsid w:val="009E7DD1"/>
    <w:rsid w:val="009F1469"/>
    <w:rsid w:val="009F2966"/>
    <w:rsid w:val="009F44C1"/>
    <w:rsid w:val="009F6A17"/>
    <w:rsid w:val="009F6BD0"/>
    <w:rsid w:val="00A027D2"/>
    <w:rsid w:val="00A07986"/>
    <w:rsid w:val="00A1276B"/>
    <w:rsid w:val="00A169DB"/>
    <w:rsid w:val="00A30015"/>
    <w:rsid w:val="00A413C3"/>
    <w:rsid w:val="00A41D7D"/>
    <w:rsid w:val="00A43A84"/>
    <w:rsid w:val="00A50D67"/>
    <w:rsid w:val="00A53542"/>
    <w:rsid w:val="00A631EE"/>
    <w:rsid w:val="00A64340"/>
    <w:rsid w:val="00A80680"/>
    <w:rsid w:val="00A82BE6"/>
    <w:rsid w:val="00A86DAB"/>
    <w:rsid w:val="00A920C7"/>
    <w:rsid w:val="00AA5B45"/>
    <w:rsid w:val="00AB4CC0"/>
    <w:rsid w:val="00AB51E8"/>
    <w:rsid w:val="00AB7800"/>
    <w:rsid w:val="00AC35C9"/>
    <w:rsid w:val="00AC3F27"/>
    <w:rsid w:val="00AD147C"/>
    <w:rsid w:val="00AD714A"/>
    <w:rsid w:val="00AE11C5"/>
    <w:rsid w:val="00AE2042"/>
    <w:rsid w:val="00B018DD"/>
    <w:rsid w:val="00B06B4F"/>
    <w:rsid w:val="00B06D11"/>
    <w:rsid w:val="00B153AA"/>
    <w:rsid w:val="00B339D4"/>
    <w:rsid w:val="00B3647B"/>
    <w:rsid w:val="00B41EC5"/>
    <w:rsid w:val="00B47246"/>
    <w:rsid w:val="00B554FB"/>
    <w:rsid w:val="00B703AA"/>
    <w:rsid w:val="00B74567"/>
    <w:rsid w:val="00B76CA0"/>
    <w:rsid w:val="00B87D6E"/>
    <w:rsid w:val="00BA3C74"/>
    <w:rsid w:val="00BB1E85"/>
    <w:rsid w:val="00BB59EF"/>
    <w:rsid w:val="00BC2D13"/>
    <w:rsid w:val="00BC4EEC"/>
    <w:rsid w:val="00BC6E75"/>
    <w:rsid w:val="00BE1500"/>
    <w:rsid w:val="00BE1D2C"/>
    <w:rsid w:val="00BE7F5C"/>
    <w:rsid w:val="00BF40FD"/>
    <w:rsid w:val="00C04A98"/>
    <w:rsid w:val="00C0793D"/>
    <w:rsid w:val="00C106EC"/>
    <w:rsid w:val="00C12140"/>
    <w:rsid w:val="00C13F41"/>
    <w:rsid w:val="00C175C3"/>
    <w:rsid w:val="00C1775F"/>
    <w:rsid w:val="00C17F58"/>
    <w:rsid w:val="00C30964"/>
    <w:rsid w:val="00C31943"/>
    <w:rsid w:val="00C4435A"/>
    <w:rsid w:val="00C63885"/>
    <w:rsid w:val="00C83F7D"/>
    <w:rsid w:val="00C851C8"/>
    <w:rsid w:val="00C90DAC"/>
    <w:rsid w:val="00C91989"/>
    <w:rsid w:val="00C95482"/>
    <w:rsid w:val="00CA0D6E"/>
    <w:rsid w:val="00CA5C45"/>
    <w:rsid w:val="00CB39D0"/>
    <w:rsid w:val="00CB6E54"/>
    <w:rsid w:val="00CC0337"/>
    <w:rsid w:val="00CC1B69"/>
    <w:rsid w:val="00CC6307"/>
    <w:rsid w:val="00CE0DFB"/>
    <w:rsid w:val="00CF44DD"/>
    <w:rsid w:val="00CF7A66"/>
    <w:rsid w:val="00D12C92"/>
    <w:rsid w:val="00D13FB2"/>
    <w:rsid w:val="00D160BB"/>
    <w:rsid w:val="00D228DA"/>
    <w:rsid w:val="00D261CF"/>
    <w:rsid w:val="00D265CA"/>
    <w:rsid w:val="00D32955"/>
    <w:rsid w:val="00D32E60"/>
    <w:rsid w:val="00D345B4"/>
    <w:rsid w:val="00D432A4"/>
    <w:rsid w:val="00D61DF2"/>
    <w:rsid w:val="00D77BF9"/>
    <w:rsid w:val="00D820F2"/>
    <w:rsid w:val="00DC2C83"/>
    <w:rsid w:val="00DC5E9D"/>
    <w:rsid w:val="00DC7227"/>
    <w:rsid w:val="00DC7D06"/>
    <w:rsid w:val="00DD0D81"/>
    <w:rsid w:val="00DD3AB0"/>
    <w:rsid w:val="00DD554E"/>
    <w:rsid w:val="00DE3951"/>
    <w:rsid w:val="00DE3B7E"/>
    <w:rsid w:val="00DE420C"/>
    <w:rsid w:val="00DE57C6"/>
    <w:rsid w:val="00DE647C"/>
    <w:rsid w:val="00DE79DC"/>
    <w:rsid w:val="00DF1883"/>
    <w:rsid w:val="00DF5B28"/>
    <w:rsid w:val="00E0627B"/>
    <w:rsid w:val="00E0760B"/>
    <w:rsid w:val="00E10B2C"/>
    <w:rsid w:val="00E12878"/>
    <w:rsid w:val="00E16EA8"/>
    <w:rsid w:val="00E2184D"/>
    <w:rsid w:val="00E33211"/>
    <w:rsid w:val="00E37B67"/>
    <w:rsid w:val="00E41E70"/>
    <w:rsid w:val="00E56946"/>
    <w:rsid w:val="00E577AB"/>
    <w:rsid w:val="00E6001C"/>
    <w:rsid w:val="00E60E5D"/>
    <w:rsid w:val="00E62A7A"/>
    <w:rsid w:val="00E73A5F"/>
    <w:rsid w:val="00E77179"/>
    <w:rsid w:val="00E807B7"/>
    <w:rsid w:val="00E849D1"/>
    <w:rsid w:val="00E86593"/>
    <w:rsid w:val="00EA244C"/>
    <w:rsid w:val="00EA7497"/>
    <w:rsid w:val="00EA7B0F"/>
    <w:rsid w:val="00EB15BF"/>
    <w:rsid w:val="00EC527F"/>
    <w:rsid w:val="00EC596F"/>
    <w:rsid w:val="00ED3FD1"/>
    <w:rsid w:val="00ED47D0"/>
    <w:rsid w:val="00EE2100"/>
    <w:rsid w:val="00EE2AD3"/>
    <w:rsid w:val="00EE2DEE"/>
    <w:rsid w:val="00EF21E7"/>
    <w:rsid w:val="00EF3C36"/>
    <w:rsid w:val="00EF69C5"/>
    <w:rsid w:val="00F028E3"/>
    <w:rsid w:val="00F033AD"/>
    <w:rsid w:val="00F05EC2"/>
    <w:rsid w:val="00F07302"/>
    <w:rsid w:val="00F1717C"/>
    <w:rsid w:val="00F326BC"/>
    <w:rsid w:val="00F53912"/>
    <w:rsid w:val="00F5593A"/>
    <w:rsid w:val="00F6031A"/>
    <w:rsid w:val="00F64661"/>
    <w:rsid w:val="00F65490"/>
    <w:rsid w:val="00F66A7C"/>
    <w:rsid w:val="00F914F3"/>
    <w:rsid w:val="00F943F8"/>
    <w:rsid w:val="00F95026"/>
    <w:rsid w:val="00FA0BEF"/>
    <w:rsid w:val="00FA5660"/>
    <w:rsid w:val="00FA644E"/>
    <w:rsid w:val="00FA6992"/>
    <w:rsid w:val="00FA744A"/>
    <w:rsid w:val="00FB60F1"/>
    <w:rsid w:val="00FC15FB"/>
    <w:rsid w:val="00FC380A"/>
    <w:rsid w:val="00FC7B70"/>
    <w:rsid w:val="00FD71FF"/>
    <w:rsid w:val="00FD7EFC"/>
    <w:rsid w:val="00FE14E3"/>
    <w:rsid w:val="00FE37E1"/>
    <w:rsid w:val="00FF08C7"/>
    <w:rsid w:val="00FF234C"/>
    <w:rsid w:val="00FF5E11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7A62B-C66D-41DB-935C-E294898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outlineLvl w:val="1"/>
    </w:pPr>
    <w:rPr>
      <w:b/>
      <w:bCs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ind w:firstLine="851"/>
      <w:jc w:val="center"/>
      <w:outlineLvl w:val="3"/>
    </w:pPr>
    <w:rPr>
      <w:b/>
      <w:bCs/>
      <w:sz w:val="32"/>
    </w:rPr>
  </w:style>
  <w:style w:type="paragraph" w:styleId="5">
    <w:name w:val="heading 5"/>
    <w:basedOn w:val="a1"/>
    <w:next w:val="a1"/>
    <w:link w:val="50"/>
    <w:qFormat/>
    <w:rsid w:val="00495C92"/>
    <w:pPr>
      <w:keepNext/>
      <w:overflowPunct w:val="0"/>
      <w:adjustRightInd w:val="0"/>
      <w:spacing w:before="120" w:after="120" w:line="240" w:lineRule="auto"/>
      <w:ind w:firstLine="0"/>
      <w:jc w:val="right"/>
      <w:textAlignment w:val="baseline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495C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495C9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495C92"/>
    <w:pPr>
      <w:keepNext/>
      <w:overflowPunct w:val="0"/>
      <w:adjustRightInd w:val="0"/>
      <w:ind w:firstLine="720"/>
      <w:jc w:val="center"/>
      <w:textAlignment w:val="baseline"/>
      <w:outlineLvl w:val="7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"/>
    <w:basedOn w:val="a1"/>
    <w:next w:val="a1"/>
    <w:autoRedefine/>
    <w:rsid w:val="00047FED"/>
    <w:pPr>
      <w:keepNext/>
      <w:pageBreakBefore/>
      <w:spacing w:before="120" w:after="120"/>
      <w:ind w:firstLine="720"/>
      <w:outlineLvl w:val="0"/>
    </w:pPr>
    <w:rPr>
      <w:b/>
      <w:bCs/>
      <w:smallCaps/>
    </w:rPr>
  </w:style>
  <w:style w:type="paragraph" w:customStyle="1" w:styleId="21">
    <w:name w:val="заголовок 2"/>
    <w:basedOn w:val="a1"/>
    <w:next w:val="a1"/>
    <w:pPr>
      <w:keepNext/>
      <w:suppressAutoHyphens/>
      <w:spacing w:before="120" w:after="120"/>
      <w:ind w:firstLine="720"/>
    </w:pPr>
    <w:rPr>
      <w:b/>
      <w:bCs/>
    </w:rPr>
  </w:style>
  <w:style w:type="paragraph" w:customStyle="1" w:styleId="31">
    <w:name w:val="заголовок 3"/>
    <w:basedOn w:val="a1"/>
    <w:next w:val="a1"/>
    <w:pPr>
      <w:keepNext/>
      <w:spacing w:before="120" w:after="120"/>
      <w:ind w:firstLine="720"/>
    </w:pPr>
    <w:rPr>
      <w:b/>
      <w:bCs/>
    </w:rPr>
  </w:style>
  <w:style w:type="paragraph" w:customStyle="1" w:styleId="41">
    <w:name w:val="заголовок 4"/>
    <w:basedOn w:val="a1"/>
    <w:next w:val="a1"/>
    <w:pPr>
      <w:keepNext/>
      <w:spacing w:before="240" w:after="60"/>
      <w:ind w:firstLine="0"/>
    </w:pPr>
    <w:rPr>
      <w:rFonts w:ascii="Arial" w:hAnsi="Arial" w:cs="Arial"/>
      <w:b/>
      <w:bCs/>
      <w:sz w:val="24"/>
      <w:szCs w:val="24"/>
    </w:rPr>
  </w:style>
  <w:style w:type="paragraph" w:customStyle="1" w:styleId="51">
    <w:name w:val="заголовок 5"/>
    <w:basedOn w:val="a1"/>
    <w:next w:val="a1"/>
    <w:pPr>
      <w:spacing w:before="240" w:after="60"/>
      <w:ind w:firstLine="0"/>
    </w:pPr>
    <w:rPr>
      <w:rFonts w:ascii="Arial" w:hAnsi="Arial" w:cs="Arial"/>
      <w:sz w:val="22"/>
      <w:szCs w:val="22"/>
    </w:rPr>
  </w:style>
  <w:style w:type="paragraph" w:customStyle="1" w:styleId="61">
    <w:name w:val="заголовок 6"/>
    <w:basedOn w:val="a1"/>
    <w:next w:val="a1"/>
    <w:pPr>
      <w:spacing w:before="240" w:after="60"/>
      <w:ind w:firstLine="0"/>
    </w:pPr>
    <w:rPr>
      <w:i/>
      <w:iCs/>
      <w:sz w:val="22"/>
      <w:szCs w:val="22"/>
    </w:rPr>
  </w:style>
  <w:style w:type="paragraph" w:customStyle="1" w:styleId="71">
    <w:name w:val="заголовок 7"/>
    <w:basedOn w:val="a1"/>
    <w:next w:val="a1"/>
    <w:pPr>
      <w:spacing w:before="240" w:after="60"/>
      <w:ind w:firstLine="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1"/>
    <w:next w:val="a1"/>
    <w:pPr>
      <w:spacing w:before="240" w:after="60"/>
      <w:ind w:firstLine="0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1"/>
    <w:next w:val="a1"/>
    <w:pPr>
      <w:spacing w:before="240" w:after="60"/>
      <w:ind w:firstLine="0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5">
    <w:name w:val="Основной шрифт"/>
  </w:style>
  <w:style w:type="paragraph" w:customStyle="1" w:styleId="12">
    <w:name w:val="оглавление 1"/>
    <w:basedOn w:val="a1"/>
    <w:next w:val="a1"/>
    <w:pPr>
      <w:tabs>
        <w:tab w:val="right" w:leader="dot" w:pos="9582"/>
      </w:tabs>
      <w:ind w:right="567" w:firstLine="0"/>
      <w:jc w:val="left"/>
    </w:pPr>
    <w:rPr>
      <w:b/>
      <w:bCs/>
      <w:smallCaps/>
      <w:szCs w:val="24"/>
    </w:rPr>
  </w:style>
  <w:style w:type="paragraph" w:styleId="a6">
    <w:name w:val="Body Text Indent"/>
    <w:basedOn w:val="a1"/>
    <w:link w:val="a7"/>
    <w:rPr>
      <w:b/>
      <w:bCs/>
    </w:rPr>
  </w:style>
  <w:style w:type="paragraph" w:styleId="22">
    <w:name w:val="List Number 2"/>
    <w:basedOn w:val="a1"/>
    <w:pPr>
      <w:tabs>
        <w:tab w:val="left" w:pos="530"/>
      </w:tabs>
      <w:ind w:firstLine="170"/>
    </w:pPr>
  </w:style>
  <w:style w:type="paragraph" w:customStyle="1" w:styleId="a8">
    <w:name w:val="текст сноски"/>
    <w:basedOn w:val="a1"/>
    <w:rPr>
      <w:sz w:val="20"/>
      <w:szCs w:val="20"/>
    </w:rPr>
  </w:style>
  <w:style w:type="character" w:customStyle="1" w:styleId="a9">
    <w:name w:val="знак сноски"/>
    <w:basedOn w:val="a5"/>
    <w:rPr>
      <w:sz w:val="20"/>
      <w:szCs w:val="20"/>
      <w:vertAlign w:val="superscript"/>
    </w:rPr>
  </w:style>
  <w:style w:type="paragraph" w:styleId="aa">
    <w:name w:val="Title"/>
    <w:basedOn w:val="a1"/>
    <w:next w:val="a1"/>
    <w:link w:val="ab"/>
    <w:qFormat/>
    <w:pPr>
      <w:spacing w:before="120" w:after="120"/>
    </w:pPr>
    <w:rPr>
      <w:b/>
      <w:bCs/>
    </w:rPr>
  </w:style>
  <w:style w:type="paragraph" w:styleId="42">
    <w:name w:val="List 4"/>
    <w:basedOn w:val="a1"/>
    <w:pPr>
      <w:tabs>
        <w:tab w:val="left" w:pos="700"/>
      </w:tabs>
      <w:ind w:firstLine="0"/>
    </w:pPr>
  </w:style>
  <w:style w:type="paragraph" w:customStyle="1" w:styleId="FR1">
    <w:name w:val="FR1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styleId="ac">
    <w:name w:val="header"/>
    <w:basedOn w:val="a1"/>
    <w:link w:val="ad"/>
    <w:pPr>
      <w:tabs>
        <w:tab w:val="center" w:pos="4153"/>
        <w:tab w:val="right" w:pos="8306"/>
      </w:tabs>
    </w:pPr>
  </w:style>
  <w:style w:type="character" w:customStyle="1" w:styleId="ae">
    <w:name w:val="номер страницы"/>
    <w:basedOn w:val="a5"/>
    <w:rPr>
      <w:sz w:val="20"/>
      <w:szCs w:val="20"/>
    </w:rPr>
  </w:style>
  <w:style w:type="paragraph" w:styleId="af">
    <w:name w:val="footer"/>
    <w:basedOn w:val="a1"/>
    <w:link w:val="af0"/>
    <w:pPr>
      <w:tabs>
        <w:tab w:val="center" w:pos="4153"/>
        <w:tab w:val="right" w:pos="8306"/>
      </w:tabs>
    </w:pPr>
  </w:style>
  <w:style w:type="paragraph" w:styleId="af1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customStyle="1" w:styleId="23">
    <w:name w:val="оглавление 2"/>
    <w:basedOn w:val="a1"/>
    <w:next w:val="a1"/>
    <w:autoRedefine/>
    <w:pPr>
      <w:tabs>
        <w:tab w:val="right" w:leader="dot" w:pos="9582"/>
      </w:tabs>
      <w:ind w:left="278" w:right="567" w:firstLine="0"/>
      <w:jc w:val="left"/>
    </w:pPr>
  </w:style>
  <w:style w:type="paragraph" w:customStyle="1" w:styleId="32">
    <w:name w:val="оглавление 3"/>
    <w:basedOn w:val="a1"/>
    <w:next w:val="a1"/>
    <w:autoRedefine/>
    <w:pPr>
      <w:tabs>
        <w:tab w:val="right" w:leader="dot" w:pos="9582"/>
      </w:tabs>
      <w:ind w:left="561" w:right="567" w:firstLine="0"/>
      <w:jc w:val="left"/>
    </w:pPr>
    <w:rPr>
      <w:sz w:val="24"/>
      <w:szCs w:val="24"/>
    </w:rPr>
  </w:style>
  <w:style w:type="paragraph" w:customStyle="1" w:styleId="43">
    <w:name w:val="оглавление 4"/>
    <w:basedOn w:val="a1"/>
    <w:next w:val="a1"/>
    <w:autoRedefine/>
    <w:pPr>
      <w:tabs>
        <w:tab w:val="right" w:leader="dot" w:pos="9582"/>
      </w:tabs>
      <w:ind w:left="840"/>
      <w:jc w:val="left"/>
    </w:pPr>
    <w:rPr>
      <w:sz w:val="18"/>
      <w:szCs w:val="18"/>
    </w:rPr>
  </w:style>
  <w:style w:type="paragraph" w:customStyle="1" w:styleId="52">
    <w:name w:val="оглавление 5"/>
    <w:basedOn w:val="a1"/>
    <w:next w:val="a1"/>
    <w:autoRedefine/>
    <w:pPr>
      <w:tabs>
        <w:tab w:val="right" w:leader="dot" w:pos="9582"/>
      </w:tabs>
      <w:ind w:left="1120"/>
      <w:jc w:val="left"/>
    </w:pPr>
    <w:rPr>
      <w:sz w:val="18"/>
      <w:szCs w:val="18"/>
    </w:rPr>
  </w:style>
  <w:style w:type="paragraph" w:customStyle="1" w:styleId="62">
    <w:name w:val="оглавление 6"/>
    <w:basedOn w:val="a1"/>
    <w:next w:val="a1"/>
    <w:autoRedefine/>
    <w:pPr>
      <w:tabs>
        <w:tab w:val="right" w:leader="dot" w:pos="9582"/>
      </w:tabs>
      <w:ind w:left="1400"/>
      <w:jc w:val="left"/>
    </w:pPr>
    <w:rPr>
      <w:sz w:val="18"/>
      <w:szCs w:val="18"/>
    </w:rPr>
  </w:style>
  <w:style w:type="paragraph" w:customStyle="1" w:styleId="72">
    <w:name w:val="оглавление 7"/>
    <w:basedOn w:val="a1"/>
    <w:next w:val="a1"/>
    <w:autoRedefine/>
    <w:pPr>
      <w:tabs>
        <w:tab w:val="right" w:leader="dot" w:pos="9582"/>
      </w:tabs>
      <w:ind w:left="1680"/>
      <w:jc w:val="left"/>
    </w:pPr>
    <w:rPr>
      <w:sz w:val="18"/>
      <w:szCs w:val="18"/>
    </w:rPr>
  </w:style>
  <w:style w:type="paragraph" w:customStyle="1" w:styleId="82">
    <w:name w:val="оглавление 8"/>
    <w:basedOn w:val="a1"/>
    <w:next w:val="a1"/>
    <w:autoRedefine/>
    <w:pPr>
      <w:tabs>
        <w:tab w:val="right" w:leader="dot" w:pos="9582"/>
      </w:tabs>
      <w:ind w:left="1960"/>
      <w:jc w:val="left"/>
    </w:pPr>
    <w:rPr>
      <w:sz w:val="18"/>
      <w:szCs w:val="18"/>
    </w:rPr>
  </w:style>
  <w:style w:type="paragraph" w:customStyle="1" w:styleId="90">
    <w:name w:val="оглавление 9"/>
    <w:basedOn w:val="a1"/>
    <w:next w:val="a1"/>
    <w:autoRedefine/>
    <w:pPr>
      <w:tabs>
        <w:tab w:val="right" w:leader="dot" w:pos="9582"/>
      </w:tabs>
      <w:ind w:left="2240"/>
      <w:jc w:val="left"/>
    </w:pPr>
    <w:rPr>
      <w:sz w:val="18"/>
      <w:szCs w:val="18"/>
    </w:rPr>
  </w:style>
  <w:style w:type="paragraph" w:styleId="af2">
    <w:name w:val="Plain Text"/>
    <w:basedOn w:val="a1"/>
    <w:rPr>
      <w:rFonts w:ascii="Courier New" w:hAnsi="Courier New" w:cs="Courier New"/>
      <w:sz w:val="20"/>
      <w:szCs w:val="20"/>
    </w:rPr>
  </w:style>
  <w:style w:type="paragraph" w:styleId="24">
    <w:name w:val="List 2"/>
    <w:basedOn w:val="a1"/>
    <w:pPr>
      <w:tabs>
        <w:tab w:val="left" w:pos="530"/>
      </w:tabs>
      <w:ind w:left="510" w:hanging="340"/>
    </w:pPr>
  </w:style>
  <w:style w:type="paragraph" w:styleId="33">
    <w:name w:val="List 3"/>
    <w:basedOn w:val="a1"/>
    <w:pPr>
      <w:tabs>
        <w:tab w:val="left" w:pos="644"/>
      </w:tabs>
      <w:ind w:left="284" w:firstLine="0"/>
    </w:pPr>
  </w:style>
  <w:style w:type="paragraph" w:styleId="a0">
    <w:name w:val="List Number"/>
    <w:basedOn w:val="a1"/>
    <w:autoRedefine/>
    <w:pPr>
      <w:numPr>
        <w:numId w:val="1"/>
      </w:numPr>
      <w:ind w:left="340" w:hanging="340"/>
    </w:pPr>
  </w:style>
  <w:style w:type="paragraph" w:styleId="25">
    <w:name w:val="Body Text Indent 2"/>
    <w:basedOn w:val="a1"/>
    <w:link w:val="26"/>
    <w:pPr>
      <w:ind w:firstLine="720"/>
    </w:pPr>
  </w:style>
  <w:style w:type="paragraph" w:styleId="34">
    <w:name w:val="Body Text Indent 3"/>
    <w:basedOn w:val="a1"/>
    <w:link w:val="35"/>
    <w:pPr>
      <w:jc w:val="right"/>
    </w:pPr>
    <w:rPr>
      <w:b/>
      <w:bCs/>
    </w:rPr>
  </w:style>
  <w:style w:type="paragraph" w:styleId="af3">
    <w:name w:val="caption"/>
    <w:basedOn w:val="a1"/>
    <w:next w:val="a1"/>
    <w:qFormat/>
    <w:pPr>
      <w:spacing w:before="120" w:after="120"/>
    </w:pPr>
    <w:rPr>
      <w:b/>
      <w:bCs/>
      <w:sz w:val="20"/>
      <w:szCs w:val="20"/>
    </w:rPr>
  </w:style>
  <w:style w:type="paragraph" w:styleId="13">
    <w:name w:val="toc 1"/>
    <w:basedOn w:val="a1"/>
    <w:next w:val="a1"/>
    <w:uiPriority w:val="39"/>
    <w:pPr>
      <w:ind w:right="567" w:firstLine="0"/>
    </w:pPr>
    <w:rPr>
      <w:b/>
      <w:smallCaps/>
    </w:rPr>
  </w:style>
  <w:style w:type="paragraph" w:styleId="27">
    <w:name w:val="toc 2"/>
    <w:basedOn w:val="a1"/>
    <w:next w:val="a1"/>
    <w:autoRedefine/>
    <w:uiPriority w:val="39"/>
    <w:pPr>
      <w:ind w:left="278" w:firstLine="0"/>
    </w:pPr>
  </w:style>
  <w:style w:type="paragraph" w:styleId="36">
    <w:name w:val="toc 3"/>
    <w:basedOn w:val="a1"/>
    <w:next w:val="a1"/>
    <w:autoRedefine/>
    <w:semiHidden/>
    <w:pPr>
      <w:ind w:left="560"/>
    </w:pPr>
  </w:style>
  <w:style w:type="paragraph" w:styleId="44">
    <w:name w:val="toc 4"/>
    <w:basedOn w:val="a1"/>
    <w:next w:val="a1"/>
    <w:autoRedefine/>
    <w:semiHidden/>
    <w:pPr>
      <w:ind w:left="840"/>
    </w:pPr>
  </w:style>
  <w:style w:type="paragraph" w:styleId="53">
    <w:name w:val="toc 5"/>
    <w:basedOn w:val="a1"/>
    <w:next w:val="a1"/>
    <w:autoRedefine/>
    <w:semiHidden/>
    <w:pPr>
      <w:ind w:left="1120"/>
    </w:pPr>
  </w:style>
  <w:style w:type="paragraph" w:styleId="63">
    <w:name w:val="toc 6"/>
    <w:basedOn w:val="a1"/>
    <w:next w:val="a1"/>
    <w:autoRedefine/>
    <w:semiHidden/>
    <w:pPr>
      <w:ind w:left="1400"/>
    </w:pPr>
  </w:style>
  <w:style w:type="paragraph" w:styleId="73">
    <w:name w:val="toc 7"/>
    <w:basedOn w:val="a1"/>
    <w:next w:val="a1"/>
    <w:autoRedefine/>
    <w:semiHidden/>
    <w:pPr>
      <w:ind w:left="1680"/>
    </w:pPr>
  </w:style>
  <w:style w:type="paragraph" w:styleId="83">
    <w:name w:val="toc 8"/>
    <w:basedOn w:val="a1"/>
    <w:next w:val="a1"/>
    <w:autoRedefine/>
    <w:semiHidden/>
    <w:pPr>
      <w:ind w:left="1960"/>
    </w:pPr>
  </w:style>
  <w:style w:type="paragraph" w:styleId="91">
    <w:name w:val="toc 9"/>
    <w:basedOn w:val="a1"/>
    <w:next w:val="a1"/>
    <w:autoRedefine/>
    <w:semiHidden/>
    <w:pPr>
      <w:ind w:left="2240"/>
    </w:pPr>
  </w:style>
  <w:style w:type="character" w:styleId="af4">
    <w:name w:val="Hyperlink"/>
    <w:basedOn w:val="a2"/>
    <w:uiPriority w:val="99"/>
    <w:rPr>
      <w:color w:val="0000FF"/>
      <w:u w:val="single"/>
    </w:rPr>
  </w:style>
  <w:style w:type="character" w:styleId="af5">
    <w:name w:val="page number"/>
    <w:basedOn w:val="a2"/>
  </w:style>
  <w:style w:type="paragraph" w:styleId="af6">
    <w:name w:val="Body Text"/>
    <w:basedOn w:val="a1"/>
    <w:link w:val="af7"/>
    <w:pPr>
      <w:pBdr>
        <w:bottom w:val="single" w:sz="6" w:space="1" w:color="auto"/>
      </w:pBdr>
      <w:ind w:firstLine="0"/>
      <w:jc w:val="center"/>
    </w:pPr>
    <w:rPr>
      <w:b/>
      <w:bCs/>
    </w:rPr>
  </w:style>
  <w:style w:type="paragraph" w:styleId="af8">
    <w:name w:val="Normal (Web)"/>
    <w:basedOn w:val="a1"/>
    <w:uiPriority w:val="99"/>
    <w:unhideWhenUsed/>
    <w:rsid w:val="00736996"/>
    <w:pPr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9">
    <w:name w:val="Table Grid"/>
    <w:basedOn w:val="a3"/>
    <w:rsid w:val="00926F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2"/>
    <w:link w:val="6"/>
    <w:rsid w:val="00495C9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495C92"/>
    <w:rPr>
      <w:rFonts w:ascii="Calibri" w:eastAsia="Times New Roman" w:hAnsi="Calibri" w:cs="Times New Roman"/>
      <w:sz w:val="24"/>
      <w:szCs w:val="24"/>
    </w:rPr>
  </w:style>
  <w:style w:type="character" w:customStyle="1" w:styleId="50">
    <w:name w:val="Заголовок 5 Знак"/>
    <w:basedOn w:val="a2"/>
    <w:link w:val="5"/>
    <w:rsid w:val="00495C92"/>
    <w:rPr>
      <w:b/>
      <w:bCs/>
      <w:sz w:val="26"/>
      <w:szCs w:val="26"/>
    </w:rPr>
  </w:style>
  <w:style w:type="character" w:customStyle="1" w:styleId="80">
    <w:name w:val="Заголовок 8 Знак"/>
    <w:basedOn w:val="a2"/>
    <w:link w:val="8"/>
    <w:rsid w:val="00495C92"/>
    <w:rPr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495C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495C92"/>
    <w:rPr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rsid w:val="00495C9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495C92"/>
    <w:rPr>
      <w:b/>
      <w:bCs/>
      <w:sz w:val="32"/>
      <w:szCs w:val="28"/>
    </w:rPr>
  </w:style>
  <w:style w:type="paragraph" w:styleId="afa">
    <w:name w:val="List"/>
    <w:basedOn w:val="a1"/>
    <w:rsid w:val="00495C92"/>
    <w:pPr>
      <w:widowControl w:val="0"/>
      <w:overflowPunct w:val="0"/>
      <w:adjustRightInd w:val="0"/>
      <w:ind w:firstLine="720"/>
      <w:textAlignment w:val="baseline"/>
    </w:pPr>
  </w:style>
  <w:style w:type="paragraph" w:styleId="37">
    <w:name w:val="List Number 3"/>
    <w:basedOn w:val="a1"/>
    <w:rsid w:val="00495C92"/>
    <w:pPr>
      <w:widowControl w:val="0"/>
      <w:overflowPunct w:val="0"/>
      <w:adjustRightInd w:val="0"/>
      <w:ind w:firstLine="720"/>
      <w:textAlignment w:val="baseline"/>
    </w:pPr>
  </w:style>
  <w:style w:type="paragraph" w:styleId="45">
    <w:name w:val="List Number 4"/>
    <w:basedOn w:val="a1"/>
    <w:rsid w:val="00495C92"/>
    <w:pPr>
      <w:widowControl w:val="0"/>
      <w:overflowPunct w:val="0"/>
      <w:adjustRightInd w:val="0"/>
      <w:ind w:left="567" w:firstLine="0"/>
      <w:textAlignment w:val="baseline"/>
    </w:pPr>
  </w:style>
  <w:style w:type="paragraph" w:customStyle="1" w:styleId="FR2">
    <w:name w:val="FR2"/>
    <w:rsid w:val="00495C92"/>
    <w:pPr>
      <w:widowControl w:val="0"/>
      <w:overflowPunct w:val="0"/>
      <w:autoSpaceDE w:val="0"/>
      <w:autoSpaceDN w:val="0"/>
      <w:adjustRightInd w:val="0"/>
      <w:spacing w:before="20"/>
      <w:ind w:left="160"/>
      <w:jc w:val="center"/>
      <w:textAlignment w:val="baseline"/>
    </w:pPr>
    <w:rPr>
      <w:i/>
      <w:iCs/>
      <w:sz w:val="24"/>
      <w:szCs w:val="24"/>
    </w:rPr>
  </w:style>
  <w:style w:type="paragraph" w:customStyle="1" w:styleId="FR3">
    <w:name w:val="FR3"/>
    <w:rsid w:val="00495C92"/>
    <w:pPr>
      <w:widowControl w:val="0"/>
      <w:overflowPunct w:val="0"/>
      <w:autoSpaceDE w:val="0"/>
      <w:autoSpaceDN w:val="0"/>
      <w:adjustRightInd w:val="0"/>
      <w:ind w:left="40" w:right="2000" w:firstLine="160"/>
      <w:textAlignment w:val="baseline"/>
    </w:pPr>
    <w:rPr>
      <w:sz w:val="12"/>
      <w:szCs w:val="12"/>
    </w:rPr>
  </w:style>
  <w:style w:type="paragraph" w:customStyle="1" w:styleId="FR4">
    <w:name w:val="FR4"/>
    <w:rsid w:val="00495C92"/>
    <w:pPr>
      <w:widowControl w:val="0"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Arial" w:hAnsi="Arial" w:cs="Arial"/>
      <w:sz w:val="12"/>
      <w:szCs w:val="12"/>
    </w:rPr>
  </w:style>
  <w:style w:type="character" w:customStyle="1" w:styleId="a7">
    <w:name w:val="Основной текст с отступом Знак"/>
    <w:basedOn w:val="a2"/>
    <w:link w:val="a6"/>
    <w:rsid w:val="00495C92"/>
    <w:rPr>
      <w:b/>
      <w:bCs/>
      <w:sz w:val="28"/>
      <w:szCs w:val="28"/>
    </w:rPr>
  </w:style>
  <w:style w:type="character" w:customStyle="1" w:styleId="ad">
    <w:name w:val="Верхний колонтитул Знак"/>
    <w:basedOn w:val="a2"/>
    <w:link w:val="ac"/>
    <w:rsid w:val="00495C92"/>
    <w:rPr>
      <w:sz w:val="28"/>
      <w:szCs w:val="28"/>
    </w:rPr>
  </w:style>
  <w:style w:type="character" w:customStyle="1" w:styleId="af0">
    <w:name w:val="Нижний колонтитул Знак"/>
    <w:basedOn w:val="a2"/>
    <w:link w:val="af"/>
    <w:rsid w:val="00495C92"/>
    <w:rPr>
      <w:sz w:val="28"/>
      <w:szCs w:val="28"/>
    </w:rPr>
  </w:style>
  <w:style w:type="character" w:customStyle="1" w:styleId="26">
    <w:name w:val="Основной текст с отступом 2 Знак"/>
    <w:basedOn w:val="a2"/>
    <w:link w:val="25"/>
    <w:rsid w:val="00495C92"/>
    <w:rPr>
      <w:sz w:val="28"/>
      <w:szCs w:val="28"/>
    </w:rPr>
  </w:style>
  <w:style w:type="character" w:customStyle="1" w:styleId="ab">
    <w:name w:val="Название Знак"/>
    <w:basedOn w:val="a2"/>
    <w:link w:val="aa"/>
    <w:rsid w:val="00495C92"/>
    <w:rPr>
      <w:b/>
      <w:bCs/>
      <w:sz w:val="28"/>
      <w:szCs w:val="28"/>
    </w:rPr>
  </w:style>
  <w:style w:type="character" w:customStyle="1" w:styleId="af7">
    <w:name w:val="Основной текст Знак"/>
    <w:basedOn w:val="a2"/>
    <w:link w:val="af6"/>
    <w:rsid w:val="00495C92"/>
    <w:rPr>
      <w:b/>
      <w:bCs/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sid w:val="00495C92"/>
    <w:rPr>
      <w:b/>
      <w:bCs/>
      <w:sz w:val="28"/>
      <w:szCs w:val="28"/>
    </w:rPr>
  </w:style>
  <w:style w:type="paragraph" w:styleId="28">
    <w:name w:val="Body Text 2"/>
    <w:basedOn w:val="a1"/>
    <w:link w:val="29"/>
    <w:unhideWhenUsed/>
    <w:rsid w:val="00495C92"/>
    <w:pPr>
      <w:widowControl w:val="0"/>
      <w:overflowPunct w:val="0"/>
      <w:adjustRightInd w:val="0"/>
      <w:spacing w:after="120" w:line="480" w:lineRule="auto"/>
      <w:ind w:firstLine="720"/>
      <w:textAlignment w:val="baseline"/>
    </w:pPr>
  </w:style>
  <w:style w:type="character" w:customStyle="1" w:styleId="29">
    <w:name w:val="Основной текст 2 Знак"/>
    <w:basedOn w:val="a2"/>
    <w:link w:val="28"/>
    <w:rsid w:val="00495C92"/>
    <w:rPr>
      <w:sz w:val="28"/>
      <w:szCs w:val="28"/>
    </w:rPr>
  </w:style>
  <w:style w:type="paragraph" w:customStyle="1" w:styleId="210">
    <w:name w:val="Основной текст 21"/>
    <w:basedOn w:val="a1"/>
    <w:rsid w:val="00495C92"/>
    <w:pPr>
      <w:autoSpaceDE/>
      <w:autoSpaceDN/>
      <w:ind w:firstLine="720"/>
    </w:pPr>
    <w:rPr>
      <w:szCs w:val="20"/>
    </w:rPr>
  </w:style>
  <w:style w:type="paragraph" w:customStyle="1" w:styleId="14">
    <w:name w:val="Стиль1"/>
    <w:basedOn w:val="a1"/>
    <w:autoRedefine/>
    <w:rsid w:val="00495C92"/>
    <w:pPr>
      <w:autoSpaceDE/>
      <w:autoSpaceDN/>
      <w:spacing w:line="240" w:lineRule="auto"/>
      <w:ind w:firstLine="0"/>
      <w:jc w:val="left"/>
    </w:pPr>
    <w:rPr>
      <w:rFonts w:ascii="Arial" w:hAnsi="Arial" w:cs="Arial"/>
      <w:smallCaps/>
      <w:szCs w:val="20"/>
    </w:rPr>
  </w:style>
  <w:style w:type="paragraph" w:customStyle="1" w:styleId="211">
    <w:name w:val="Список 21"/>
    <w:basedOn w:val="a1"/>
    <w:rsid w:val="00475137"/>
    <w:pPr>
      <w:tabs>
        <w:tab w:val="num" w:pos="1080"/>
      </w:tabs>
      <w:autoSpaceDE/>
      <w:autoSpaceDN/>
      <w:ind w:left="96" w:firstLine="624"/>
    </w:pPr>
    <w:rPr>
      <w:szCs w:val="20"/>
      <w:lang w:eastAsia="ar-SA"/>
    </w:rPr>
  </w:style>
  <w:style w:type="paragraph" w:styleId="afb">
    <w:name w:val="List Paragraph"/>
    <w:basedOn w:val="a1"/>
    <w:uiPriority w:val="34"/>
    <w:qFormat/>
    <w:rsid w:val="00F033AD"/>
    <w:pPr>
      <w:autoSpaceDE/>
      <w:autoSpaceDN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redtext">
    <w:name w:val="red_text"/>
    <w:basedOn w:val="a2"/>
    <w:rsid w:val="00A41D7D"/>
  </w:style>
  <w:style w:type="character" w:customStyle="1" w:styleId="highlight">
    <w:name w:val="highlight"/>
    <w:basedOn w:val="a2"/>
    <w:rsid w:val="007D066C"/>
  </w:style>
  <w:style w:type="paragraph" w:styleId="a">
    <w:name w:val="List Bullet"/>
    <w:basedOn w:val="a1"/>
    <w:autoRedefine/>
    <w:rsid w:val="0083104B"/>
    <w:pPr>
      <w:numPr>
        <w:numId w:val="10"/>
      </w:numPr>
      <w:autoSpaceDE/>
      <w:autoSpaceDN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9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</w:div>
      </w:divsChild>
    </w:div>
    <w:div w:id="1780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563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9DBE-143F-4E27-B903-01205536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РАЗВИТИЯ СКОРОСТНО – СИЛОВЫХ КАЧЕСТВ БОКСЕРОВ</vt:lpstr>
    </vt:vector>
  </TitlesOfParts>
  <Company>Grizli777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РАЗВИТИЯ СКОРОСТНО – СИЛОВЫХ КАЧЕСТВ БОКСЕРОВ</dc:title>
  <dc:creator>Alexandre Katalov</dc:creator>
  <cp:lastModifiedBy>Админ</cp:lastModifiedBy>
  <cp:revision>7</cp:revision>
  <cp:lastPrinted>2010-11-29T12:54:00Z</cp:lastPrinted>
  <dcterms:created xsi:type="dcterms:W3CDTF">2023-02-21T17:59:00Z</dcterms:created>
  <dcterms:modified xsi:type="dcterms:W3CDTF">2023-07-24T20:14:00Z</dcterms:modified>
</cp:coreProperties>
</file>