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31727" w14:textId="22932CEC" w:rsidR="00FE2BC8" w:rsidRPr="00F1280A" w:rsidRDefault="00FE2BC8" w:rsidP="00F1280A">
      <w:pPr>
        <w:tabs>
          <w:tab w:val="left" w:pos="851"/>
          <w:tab w:val="left" w:pos="993"/>
          <w:tab w:val="left" w:pos="1134"/>
        </w:tabs>
        <w:spacing w:after="0" w:line="360" w:lineRule="auto"/>
        <w:ind w:firstLine="709"/>
        <w:jc w:val="center"/>
        <w:rPr>
          <w:rFonts w:ascii="Times New Roman" w:hAnsi="Times New Roman" w:cs="Times New Roman"/>
          <w:b/>
          <w:bCs/>
          <w:sz w:val="28"/>
          <w:szCs w:val="28"/>
        </w:rPr>
      </w:pPr>
      <w:r w:rsidRPr="00F1280A">
        <w:rPr>
          <w:rFonts w:ascii="Times New Roman" w:hAnsi="Times New Roman" w:cs="Times New Roman"/>
          <w:b/>
          <w:bCs/>
          <w:sz w:val="28"/>
          <w:szCs w:val="28"/>
        </w:rPr>
        <w:t xml:space="preserve">ФИТНЕС КАК СРЕДСТВО </w:t>
      </w:r>
      <w:r w:rsidR="00DC09B5" w:rsidRPr="00F1280A">
        <w:rPr>
          <w:rFonts w:ascii="Times New Roman" w:hAnsi="Times New Roman" w:cs="Times New Roman"/>
          <w:b/>
          <w:bCs/>
          <w:sz w:val="28"/>
          <w:szCs w:val="28"/>
        </w:rPr>
        <w:t>УКРЕПЛЕНИЯ</w:t>
      </w:r>
      <w:r w:rsidRPr="00F1280A">
        <w:rPr>
          <w:rFonts w:ascii="Times New Roman" w:hAnsi="Times New Roman" w:cs="Times New Roman"/>
          <w:b/>
          <w:bCs/>
          <w:sz w:val="28"/>
          <w:szCs w:val="28"/>
        </w:rPr>
        <w:t xml:space="preserve"> ЗДОРОВЬЯ </w:t>
      </w:r>
      <w:r w:rsidR="00FB576A">
        <w:rPr>
          <w:rFonts w:ascii="Times New Roman" w:hAnsi="Times New Roman" w:cs="Times New Roman"/>
          <w:b/>
          <w:bCs/>
          <w:sz w:val="28"/>
          <w:szCs w:val="28"/>
        </w:rPr>
        <w:t xml:space="preserve">И ПОВЫШЕНИЯ ДВИГАТЕЛЬНОЙ АКТИВНОСТИ </w:t>
      </w:r>
      <w:r w:rsidR="00EF185D">
        <w:rPr>
          <w:rFonts w:ascii="Times New Roman" w:hAnsi="Times New Roman" w:cs="Times New Roman"/>
          <w:b/>
          <w:bCs/>
          <w:sz w:val="28"/>
          <w:szCs w:val="28"/>
        </w:rPr>
        <w:t>У БУДУЩИХ СОТРУДНИКОВ ЮРИСПРУДЕНЦИИ</w:t>
      </w:r>
    </w:p>
    <w:p w14:paraId="4421064B" w14:textId="0E182061" w:rsidR="00FE2BC8" w:rsidRPr="00672547" w:rsidRDefault="00672547" w:rsidP="00F1280A">
      <w:pPr>
        <w:tabs>
          <w:tab w:val="left" w:pos="851"/>
          <w:tab w:val="left" w:pos="993"/>
          <w:tab w:val="left" w:pos="1134"/>
        </w:tabs>
        <w:spacing w:after="0" w:line="360" w:lineRule="auto"/>
        <w:ind w:firstLine="709"/>
        <w:jc w:val="center"/>
        <w:rPr>
          <w:rFonts w:ascii="Times New Roman" w:hAnsi="Times New Roman" w:cs="Times New Roman"/>
          <w:b/>
          <w:i/>
          <w:iCs/>
          <w:sz w:val="28"/>
          <w:szCs w:val="28"/>
        </w:rPr>
      </w:pPr>
      <w:r>
        <w:rPr>
          <w:rFonts w:ascii="Times New Roman" w:hAnsi="Times New Roman" w:cs="Times New Roman"/>
          <w:b/>
          <w:i/>
          <w:iCs/>
          <w:sz w:val="28"/>
          <w:szCs w:val="28"/>
        </w:rPr>
        <w:t>к</w:t>
      </w:r>
      <w:r w:rsidR="00EF185D" w:rsidRPr="00672547">
        <w:rPr>
          <w:rFonts w:ascii="Times New Roman" w:hAnsi="Times New Roman" w:cs="Times New Roman"/>
          <w:b/>
          <w:i/>
          <w:iCs/>
          <w:sz w:val="28"/>
          <w:szCs w:val="28"/>
        </w:rPr>
        <w:t xml:space="preserve">андидат педагогических наук, доцент </w:t>
      </w:r>
      <w:r w:rsidR="00FE2BC8" w:rsidRPr="00672547">
        <w:rPr>
          <w:rFonts w:ascii="Times New Roman" w:hAnsi="Times New Roman" w:cs="Times New Roman"/>
          <w:b/>
          <w:i/>
          <w:iCs/>
          <w:sz w:val="28"/>
          <w:szCs w:val="28"/>
        </w:rPr>
        <w:t>Панчук</w:t>
      </w:r>
      <w:r w:rsidR="00EF185D" w:rsidRPr="00672547">
        <w:rPr>
          <w:rFonts w:ascii="Times New Roman" w:hAnsi="Times New Roman" w:cs="Times New Roman"/>
          <w:b/>
          <w:i/>
          <w:iCs/>
          <w:sz w:val="28"/>
          <w:szCs w:val="28"/>
        </w:rPr>
        <w:t xml:space="preserve"> Н.С.</w:t>
      </w:r>
    </w:p>
    <w:p w14:paraId="69ED297D" w14:textId="6F67C7DD" w:rsidR="00FE2BC8" w:rsidRDefault="00EF185D" w:rsidP="00EF185D">
      <w:pPr>
        <w:tabs>
          <w:tab w:val="left" w:pos="851"/>
          <w:tab w:val="left" w:pos="993"/>
          <w:tab w:val="left" w:pos="1134"/>
        </w:tabs>
        <w:spacing w:after="0" w:line="360" w:lineRule="auto"/>
        <w:ind w:firstLine="709"/>
        <w:jc w:val="center"/>
        <w:rPr>
          <w:rFonts w:ascii="Times New Roman" w:hAnsi="Times New Roman" w:cs="Times New Roman"/>
          <w:i/>
          <w:iCs/>
          <w:sz w:val="28"/>
          <w:szCs w:val="28"/>
        </w:rPr>
      </w:pPr>
      <w:r w:rsidRPr="00FB7AC3">
        <w:rPr>
          <w:rFonts w:ascii="Times New Roman" w:hAnsi="Times New Roman" w:cs="Times New Roman"/>
          <w:i/>
          <w:iCs/>
          <w:sz w:val="28"/>
          <w:szCs w:val="28"/>
        </w:rPr>
        <w:t xml:space="preserve">Северо-западный филиал Федерального государственного бюджетного образовательного учреждения высшего образования </w:t>
      </w:r>
      <w:r w:rsidR="00FE2BC8" w:rsidRPr="00FB7AC3">
        <w:rPr>
          <w:rFonts w:ascii="Times New Roman" w:hAnsi="Times New Roman" w:cs="Times New Roman"/>
          <w:i/>
          <w:iCs/>
          <w:sz w:val="28"/>
          <w:szCs w:val="28"/>
        </w:rPr>
        <w:t>«Российский государственный университет правосудия», Санкт-Петербург</w:t>
      </w:r>
    </w:p>
    <w:p w14:paraId="7B6B53AE" w14:textId="112F6CD5" w:rsidR="00E133D7" w:rsidRPr="00645400" w:rsidRDefault="00E32053" w:rsidP="00EF185D">
      <w:pPr>
        <w:tabs>
          <w:tab w:val="left" w:pos="851"/>
          <w:tab w:val="left" w:pos="993"/>
          <w:tab w:val="left" w:pos="1134"/>
        </w:tabs>
        <w:spacing w:after="0" w:line="360" w:lineRule="auto"/>
        <w:ind w:firstLine="709"/>
        <w:jc w:val="center"/>
        <w:rPr>
          <w:rFonts w:ascii="Times New Roman" w:hAnsi="Times New Roman" w:cs="Times New Roman"/>
          <w:i/>
          <w:iCs/>
          <w:sz w:val="28"/>
          <w:szCs w:val="28"/>
        </w:rPr>
      </w:pPr>
      <w:hyperlink r:id="rId8" w:history="1">
        <w:r w:rsidR="00E133D7" w:rsidRPr="00617901">
          <w:rPr>
            <w:rStyle w:val="a7"/>
            <w:rFonts w:ascii="Times New Roman" w:hAnsi="Times New Roman" w:cs="Times New Roman"/>
            <w:i/>
            <w:iCs/>
            <w:sz w:val="28"/>
            <w:szCs w:val="28"/>
            <w:lang w:val="en-US"/>
          </w:rPr>
          <w:t>p</w:t>
        </w:r>
        <w:r w:rsidR="00E133D7" w:rsidRPr="00645400">
          <w:rPr>
            <w:rStyle w:val="a7"/>
            <w:rFonts w:ascii="Times New Roman" w:hAnsi="Times New Roman" w:cs="Times New Roman"/>
            <w:i/>
            <w:iCs/>
            <w:sz w:val="28"/>
            <w:szCs w:val="28"/>
          </w:rPr>
          <w:t>_</w:t>
        </w:r>
        <w:r w:rsidR="00E133D7" w:rsidRPr="00617901">
          <w:rPr>
            <w:rStyle w:val="a7"/>
            <w:rFonts w:ascii="Times New Roman" w:hAnsi="Times New Roman" w:cs="Times New Roman"/>
            <w:i/>
            <w:iCs/>
            <w:sz w:val="28"/>
            <w:szCs w:val="28"/>
            <w:lang w:val="en-US"/>
          </w:rPr>
          <w:t>natalya</w:t>
        </w:r>
        <w:r w:rsidR="00E133D7" w:rsidRPr="00645400">
          <w:rPr>
            <w:rStyle w:val="a7"/>
            <w:rFonts w:ascii="Times New Roman" w:hAnsi="Times New Roman" w:cs="Times New Roman"/>
            <w:i/>
            <w:iCs/>
            <w:sz w:val="28"/>
            <w:szCs w:val="28"/>
          </w:rPr>
          <w:t>01@</w:t>
        </w:r>
        <w:r w:rsidR="00E133D7" w:rsidRPr="00617901">
          <w:rPr>
            <w:rStyle w:val="a7"/>
            <w:rFonts w:ascii="Times New Roman" w:hAnsi="Times New Roman" w:cs="Times New Roman"/>
            <w:i/>
            <w:iCs/>
            <w:sz w:val="28"/>
            <w:szCs w:val="28"/>
            <w:lang w:val="en-US"/>
          </w:rPr>
          <w:t>mail</w:t>
        </w:r>
        <w:r w:rsidR="00E133D7" w:rsidRPr="00645400">
          <w:rPr>
            <w:rStyle w:val="a7"/>
            <w:rFonts w:ascii="Times New Roman" w:hAnsi="Times New Roman" w:cs="Times New Roman"/>
            <w:i/>
            <w:iCs/>
            <w:sz w:val="28"/>
            <w:szCs w:val="28"/>
          </w:rPr>
          <w:t>.</w:t>
        </w:r>
        <w:r w:rsidR="00E133D7" w:rsidRPr="00617901">
          <w:rPr>
            <w:rStyle w:val="a7"/>
            <w:rFonts w:ascii="Times New Roman" w:hAnsi="Times New Roman" w:cs="Times New Roman"/>
            <w:i/>
            <w:iCs/>
            <w:sz w:val="28"/>
            <w:szCs w:val="28"/>
            <w:lang w:val="en-US"/>
          </w:rPr>
          <w:t>ru</w:t>
        </w:r>
      </w:hyperlink>
      <w:r w:rsidR="00E133D7" w:rsidRPr="00645400">
        <w:rPr>
          <w:rFonts w:ascii="Times New Roman" w:hAnsi="Times New Roman" w:cs="Times New Roman"/>
          <w:i/>
          <w:iCs/>
          <w:sz w:val="28"/>
          <w:szCs w:val="28"/>
        </w:rPr>
        <w:t xml:space="preserve"> </w:t>
      </w:r>
    </w:p>
    <w:p w14:paraId="52B6175D" w14:textId="795A7F69" w:rsidR="00645400" w:rsidRDefault="00645400" w:rsidP="006A5488">
      <w:pPr>
        <w:spacing w:after="0" w:line="360" w:lineRule="auto"/>
        <w:ind w:firstLine="709"/>
        <w:jc w:val="both"/>
        <w:rPr>
          <w:rFonts w:ascii="Times New Roman" w:hAnsi="Times New Roman" w:cs="Times New Roman"/>
          <w:sz w:val="28"/>
          <w:szCs w:val="28"/>
        </w:rPr>
      </w:pPr>
      <w:bookmarkStart w:id="0" w:name="_GoBack"/>
      <w:bookmarkEnd w:id="0"/>
      <w:r w:rsidRPr="006239BE">
        <w:rPr>
          <w:rFonts w:ascii="Times New Roman" w:hAnsi="Times New Roman" w:cs="Times New Roman"/>
          <w:b/>
          <w:bCs/>
          <w:i/>
          <w:iCs/>
          <w:sz w:val="28"/>
          <w:szCs w:val="28"/>
        </w:rPr>
        <w:t>Аннотация:</w:t>
      </w:r>
      <w:r>
        <w:rPr>
          <w:rFonts w:ascii="Times New Roman" w:hAnsi="Times New Roman" w:cs="Times New Roman"/>
          <w:sz w:val="28"/>
          <w:szCs w:val="28"/>
        </w:rPr>
        <w:t xml:space="preserve"> </w:t>
      </w:r>
      <w:r w:rsidR="006A5488" w:rsidRPr="00FE2BC8">
        <w:rPr>
          <w:rFonts w:ascii="Times New Roman" w:hAnsi="Times New Roman" w:cs="Times New Roman"/>
          <w:sz w:val="28"/>
          <w:szCs w:val="28"/>
        </w:rPr>
        <w:t>Организация физической культуры в ву</w:t>
      </w:r>
      <w:r w:rsidR="00FB7AC3">
        <w:rPr>
          <w:rFonts w:ascii="Times New Roman" w:hAnsi="Times New Roman" w:cs="Times New Roman"/>
          <w:sz w:val="28"/>
          <w:szCs w:val="28"/>
        </w:rPr>
        <w:t>з</w:t>
      </w:r>
      <w:r w:rsidR="00EF185D">
        <w:rPr>
          <w:rFonts w:ascii="Times New Roman" w:hAnsi="Times New Roman" w:cs="Times New Roman"/>
          <w:sz w:val="28"/>
          <w:szCs w:val="28"/>
        </w:rPr>
        <w:t xml:space="preserve">е </w:t>
      </w:r>
      <w:r w:rsidR="00FB7AC3">
        <w:rPr>
          <w:rFonts w:ascii="Times New Roman" w:hAnsi="Times New Roman" w:cs="Times New Roman"/>
          <w:sz w:val="28"/>
          <w:szCs w:val="28"/>
        </w:rPr>
        <w:t xml:space="preserve">предполагает учет </w:t>
      </w:r>
      <w:r w:rsidR="006A5488" w:rsidRPr="00FE2BC8">
        <w:rPr>
          <w:rFonts w:ascii="Times New Roman" w:hAnsi="Times New Roman" w:cs="Times New Roman"/>
          <w:sz w:val="28"/>
          <w:szCs w:val="28"/>
        </w:rPr>
        <w:t>особенност</w:t>
      </w:r>
      <w:r w:rsidR="00FB7AC3">
        <w:rPr>
          <w:rFonts w:ascii="Times New Roman" w:hAnsi="Times New Roman" w:cs="Times New Roman"/>
          <w:sz w:val="28"/>
          <w:szCs w:val="28"/>
        </w:rPr>
        <w:t>ей</w:t>
      </w:r>
      <w:r w:rsidR="0031548F">
        <w:rPr>
          <w:rFonts w:ascii="Times New Roman" w:hAnsi="Times New Roman" w:cs="Times New Roman"/>
          <w:sz w:val="28"/>
          <w:szCs w:val="28"/>
        </w:rPr>
        <w:t xml:space="preserve"> и</w:t>
      </w:r>
      <w:r w:rsidR="00FB7AC3">
        <w:rPr>
          <w:rFonts w:ascii="Times New Roman" w:hAnsi="Times New Roman" w:cs="Times New Roman"/>
          <w:sz w:val="28"/>
          <w:szCs w:val="28"/>
        </w:rPr>
        <w:t xml:space="preserve"> услови</w:t>
      </w:r>
      <w:r w:rsidR="006239BE">
        <w:rPr>
          <w:rFonts w:ascii="Times New Roman" w:hAnsi="Times New Roman" w:cs="Times New Roman"/>
          <w:sz w:val="28"/>
          <w:szCs w:val="28"/>
        </w:rPr>
        <w:t>й</w:t>
      </w:r>
      <w:r w:rsidR="00FB7AC3">
        <w:rPr>
          <w:rFonts w:ascii="Times New Roman" w:hAnsi="Times New Roman" w:cs="Times New Roman"/>
          <w:sz w:val="28"/>
          <w:szCs w:val="28"/>
        </w:rPr>
        <w:t xml:space="preserve"> труда</w:t>
      </w:r>
      <w:r w:rsidR="0031548F">
        <w:rPr>
          <w:rFonts w:ascii="Times New Roman" w:hAnsi="Times New Roman" w:cs="Times New Roman"/>
          <w:sz w:val="28"/>
          <w:szCs w:val="28"/>
        </w:rPr>
        <w:t xml:space="preserve"> будущих юристов</w:t>
      </w:r>
      <w:r w:rsidR="00FB7AC3">
        <w:rPr>
          <w:rFonts w:ascii="Times New Roman" w:hAnsi="Times New Roman" w:cs="Times New Roman"/>
          <w:sz w:val="28"/>
          <w:szCs w:val="28"/>
        </w:rPr>
        <w:t>, наличие качеств, необходимых</w:t>
      </w:r>
      <w:r w:rsidR="0031548F">
        <w:rPr>
          <w:rFonts w:ascii="Times New Roman" w:hAnsi="Times New Roman" w:cs="Times New Roman"/>
          <w:sz w:val="28"/>
          <w:szCs w:val="28"/>
        </w:rPr>
        <w:t xml:space="preserve"> выпускникам</w:t>
      </w:r>
      <w:r w:rsidR="00FB7AC3">
        <w:rPr>
          <w:rFonts w:ascii="Times New Roman" w:hAnsi="Times New Roman" w:cs="Times New Roman"/>
          <w:sz w:val="28"/>
          <w:szCs w:val="28"/>
        </w:rPr>
        <w:t xml:space="preserve"> для работы в профессии</w:t>
      </w:r>
      <w:r w:rsidR="006A5488" w:rsidRPr="00FE2BC8">
        <w:rPr>
          <w:rFonts w:ascii="Times New Roman" w:hAnsi="Times New Roman" w:cs="Times New Roman"/>
          <w:sz w:val="28"/>
          <w:szCs w:val="28"/>
        </w:rPr>
        <w:t>.</w:t>
      </w:r>
      <w:r>
        <w:rPr>
          <w:rFonts w:ascii="Times New Roman" w:hAnsi="Times New Roman" w:cs="Times New Roman"/>
          <w:sz w:val="28"/>
          <w:szCs w:val="28"/>
        </w:rPr>
        <w:t xml:space="preserve"> </w:t>
      </w:r>
      <w:r w:rsidR="006239BE">
        <w:rPr>
          <w:rFonts w:ascii="Times New Roman" w:hAnsi="Times New Roman" w:cs="Times New Roman"/>
          <w:sz w:val="28"/>
          <w:szCs w:val="28"/>
        </w:rPr>
        <w:t xml:space="preserve">Фитнес является одним из способов укрепления здоровья молодых людей, а также повышает возможности адаптации </w:t>
      </w:r>
      <w:r w:rsidR="0031548F">
        <w:rPr>
          <w:rFonts w:ascii="Times New Roman" w:hAnsi="Times New Roman" w:cs="Times New Roman"/>
          <w:sz w:val="28"/>
          <w:szCs w:val="28"/>
        </w:rPr>
        <w:t xml:space="preserve">организма </w:t>
      </w:r>
      <w:r w:rsidR="006239BE">
        <w:rPr>
          <w:rFonts w:ascii="Times New Roman" w:hAnsi="Times New Roman" w:cs="Times New Roman"/>
          <w:sz w:val="28"/>
          <w:szCs w:val="28"/>
        </w:rPr>
        <w:t xml:space="preserve">к современным </w:t>
      </w:r>
      <w:r w:rsidR="00B309C4">
        <w:rPr>
          <w:rFonts w:ascii="Times New Roman" w:hAnsi="Times New Roman" w:cs="Times New Roman"/>
          <w:sz w:val="28"/>
          <w:szCs w:val="28"/>
        </w:rPr>
        <w:t xml:space="preserve">и профессиональным </w:t>
      </w:r>
      <w:r w:rsidR="006239BE">
        <w:rPr>
          <w:rFonts w:ascii="Times New Roman" w:hAnsi="Times New Roman" w:cs="Times New Roman"/>
          <w:sz w:val="28"/>
          <w:szCs w:val="28"/>
        </w:rPr>
        <w:t>условиям жизни.</w:t>
      </w:r>
    </w:p>
    <w:p w14:paraId="6452E531" w14:textId="405ECC3E" w:rsidR="006239BE" w:rsidRDefault="006239BE" w:rsidP="006A5488">
      <w:pPr>
        <w:spacing w:after="0" w:line="360" w:lineRule="auto"/>
        <w:ind w:firstLine="709"/>
        <w:jc w:val="both"/>
        <w:rPr>
          <w:rFonts w:ascii="Times New Roman" w:hAnsi="Times New Roman" w:cs="Times New Roman"/>
          <w:sz w:val="28"/>
          <w:szCs w:val="28"/>
        </w:rPr>
      </w:pPr>
      <w:r w:rsidRPr="00B309C4">
        <w:rPr>
          <w:rFonts w:ascii="Times New Roman" w:hAnsi="Times New Roman" w:cs="Times New Roman"/>
          <w:b/>
          <w:bCs/>
          <w:i/>
          <w:iCs/>
          <w:sz w:val="28"/>
          <w:szCs w:val="28"/>
        </w:rPr>
        <w:t>Ключевые слова:</w:t>
      </w:r>
      <w:r>
        <w:rPr>
          <w:rFonts w:ascii="Times New Roman" w:hAnsi="Times New Roman" w:cs="Times New Roman"/>
          <w:sz w:val="28"/>
          <w:szCs w:val="28"/>
        </w:rPr>
        <w:t xml:space="preserve"> </w:t>
      </w:r>
      <w:r w:rsidR="00B309C4">
        <w:rPr>
          <w:rFonts w:ascii="Times New Roman" w:hAnsi="Times New Roman" w:cs="Times New Roman"/>
          <w:sz w:val="28"/>
          <w:szCs w:val="28"/>
        </w:rPr>
        <w:t xml:space="preserve">фитнес, </w:t>
      </w:r>
      <w:r w:rsidR="004E468B">
        <w:rPr>
          <w:rFonts w:ascii="Times New Roman" w:hAnsi="Times New Roman" w:cs="Times New Roman"/>
          <w:sz w:val="28"/>
          <w:szCs w:val="28"/>
        </w:rPr>
        <w:t xml:space="preserve">физическая культура, </w:t>
      </w:r>
      <w:r w:rsidR="00B309C4">
        <w:rPr>
          <w:rFonts w:ascii="Times New Roman" w:hAnsi="Times New Roman" w:cs="Times New Roman"/>
          <w:sz w:val="28"/>
          <w:szCs w:val="28"/>
        </w:rPr>
        <w:t>здоровье, студенты вуза.</w:t>
      </w:r>
    </w:p>
    <w:p w14:paraId="755B6ECC" w14:textId="77777777" w:rsidR="00645400" w:rsidRDefault="00645400" w:rsidP="006A5488">
      <w:pPr>
        <w:spacing w:after="0" w:line="360" w:lineRule="auto"/>
        <w:ind w:firstLine="709"/>
        <w:jc w:val="both"/>
        <w:rPr>
          <w:rFonts w:ascii="Times New Roman" w:hAnsi="Times New Roman" w:cs="Times New Roman"/>
          <w:sz w:val="28"/>
          <w:szCs w:val="28"/>
        </w:rPr>
      </w:pPr>
    </w:p>
    <w:p w14:paraId="256D9B48" w14:textId="40BDD501" w:rsidR="00645400" w:rsidRDefault="008C38A8" w:rsidP="006A5488">
      <w:pPr>
        <w:spacing w:after="0" w:line="360" w:lineRule="auto"/>
        <w:ind w:firstLine="709"/>
        <w:jc w:val="both"/>
        <w:rPr>
          <w:rFonts w:ascii="Times New Roman" w:hAnsi="Times New Roman" w:cs="Times New Roman"/>
          <w:sz w:val="28"/>
          <w:szCs w:val="28"/>
        </w:rPr>
      </w:pPr>
      <w:r w:rsidRPr="008C38A8">
        <w:rPr>
          <w:rFonts w:ascii="Times New Roman" w:hAnsi="Times New Roman" w:cs="Times New Roman"/>
          <w:i/>
          <w:sz w:val="28"/>
          <w:szCs w:val="28"/>
        </w:rPr>
        <w:t>Введение.</w:t>
      </w:r>
      <w:r>
        <w:rPr>
          <w:rFonts w:ascii="Times New Roman" w:hAnsi="Times New Roman" w:cs="Times New Roman"/>
          <w:sz w:val="28"/>
          <w:szCs w:val="28"/>
        </w:rPr>
        <w:t xml:space="preserve"> </w:t>
      </w:r>
      <w:r w:rsidR="002249B8">
        <w:rPr>
          <w:rFonts w:ascii="Times New Roman" w:hAnsi="Times New Roman" w:cs="Times New Roman"/>
          <w:sz w:val="28"/>
          <w:szCs w:val="28"/>
        </w:rPr>
        <w:t xml:space="preserve">В настоящее время проблема подготовки юристов заключается в значительном превышении интеллектуальной нагрузки над физической, что обуславливает малоподвижный образ жизни студентов юридического вуза. </w:t>
      </w:r>
      <w:r w:rsidR="00F0533F">
        <w:rPr>
          <w:rFonts w:ascii="Times New Roman" w:hAnsi="Times New Roman" w:cs="Times New Roman"/>
          <w:sz w:val="28"/>
          <w:szCs w:val="28"/>
        </w:rPr>
        <w:t>Интеллектуальные ресурсы являются приоритетными при подготовке юристов, что верно, поскольку профессия требует проявления компетенций и знаний для решения профессиональных задач. Однако следует помнить, что именно физические упражнения являются средством для улучшения кровообращения, повышения подвижности опорно-двигательного аппарата, а также психоэмоциональной разгрузки личности.</w:t>
      </w:r>
    </w:p>
    <w:p w14:paraId="2C4CED54" w14:textId="47B8306C" w:rsidR="00F0533F" w:rsidRDefault="00F81A3C" w:rsidP="006A54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Фитнес как способ двигательной активности способствует повышению уровня физического и психологического здоровья студентов вуза. Основываясь на профессиограмму </w:t>
      </w:r>
      <w:r w:rsidR="002F40C5">
        <w:rPr>
          <w:rFonts w:ascii="Times New Roman" w:hAnsi="Times New Roman" w:cs="Times New Roman"/>
          <w:sz w:val="28"/>
          <w:szCs w:val="28"/>
        </w:rPr>
        <w:t>юридической деятельности,</w:t>
      </w:r>
      <w:r>
        <w:rPr>
          <w:rFonts w:ascii="Times New Roman" w:hAnsi="Times New Roman" w:cs="Times New Roman"/>
          <w:sz w:val="28"/>
          <w:szCs w:val="28"/>
        </w:rPr>
        <w:t xml:space="preserve"> можно констатировать, что согласно требованиям к соискателям при устройстве на работу в некоторые организации (в основном государственные службы и </w:t>
      </w:r>
      <w:r w:rsidR="00424DE8">
        <w:rPr>
          <w:rFonts w:ascii="Times New Roman" w:hAnsi="Times New Roman" w:cs="Times New Roman"/>
          <w:sz w:val="28"/>
          <w:szCs w:val="28"/>
        </w:rPr>
        <w:t xml:space="preserve">правоохранительные </w:t>
      </w:r>
      <w:r w:rsidR="00424DE8">
        <w:rPr>
          <w:rFonts w:ascii="Times New Roman" w:hAnsi="Times New Roman" w:cs="Times New Roman"/>
          <w:sz w:val="28"/>
          <w:szCs w:val="28"/>
        </w:rPr>
        <w:lastRenderedPageBreak/>
        <w:t>органы</w:t>
      </w:r>
      <w:r>
        <w:rPr>
          <w:rFonts w:ascii="Times New Roman" w:hAnsi="Times New Roman" w:cs="Times New Roman"/>
          <w:sz w:val="28"/>
          <w:szCs w:val="28"/>
        </w:rPr>
        <w:t>)</w:t>
      </w:r>
      <w:r w:rsidR="00424DE8">
        <w:rPr>
          <w:rFonts w:ascii="Times New Roman" w:hAnsi="Times New Roman" w:cs="Times New Roman"/>
          <w:sz w:val="28"/>
          <w:szCs w:val="28"/>
        </w:rPr>
        <w:t xml:space="preserve"> необходимо иметь достаточный для решения профессиональных задач уровень здоровья и физической подготовленности. </w:t>
      </w:r>
    </w:p>
    <w:p w14:paraId="1A7E7052" w14:textId="1A0F7318" w:rsidR="00280BFC" w:rsidRPr="00280BFC" w:rsidRDefault="008C38A8" w:rsidP="006A5488">
      <w:pPr>
        <w:spacing w:after="0" w:line="360" w:lineRule="auto"/>
        <w:ind w:firstLine="709"/>
        <w:jc w:val="both"/>
        <w:rPr>
          <w:rFonts w:ascii="Times New Roman" w:hAnsi="Times New Roman" w:cs="Times New Roman"/>
          <w:sz w:val="28"/>
          <w:szCs w:val="28"/>
        </w:rPr>
      </w:pPr>
      <w:r w:rsidRPr="008C38A8">
        <w:rPr>
          <w:rFonts w:ascii="Times New Roman" w:hAnsi="Times New Roman" w:cs="Times New Roman"/>
          <w:i/>
          <w:sz w:val="28"/>
          <w:szCs w:val="28"/>
        </w:rPr>
        <w:t>Результаты исследования.</w:t>
      </w:r>
      <w:r>
        <w:rPr>
          <w:rFonts w:ascii="Times New Roman" w:hAnsi="Times New Roman" w:cs="Times New Roman"/>
          <w:sz w:val="28"/>
          <w:szCs w:val="28"/>
        </w:rPr>
        <w:t xml:space="preserve"> </w:t>
      </w:r>
      <w:r w:rsidR="00280BFC">
        <w:rPr>
          <w:rFonts w:ascii="Times New Roman" w:hAnsi="Times New Roman" w:cs="Times New Roman"/>
          <w:sz w:val="28"/>
          <w:szCs w:val="28"/>
        </w:rPr>
        <w:t>Выявлены различные подходы в организации занятий физической культуры в высшей школе. В работах А.С. Сидоренко рассматриваются проблемы к</w:t>
      </w:r>
      <w:r w:rsidR="00280BFC" w:rsidRPr="00707E60">
        <w:rPr>
          <w:rFonts w:ascii="Times New Roman" w:hAnsi="Times New Roman" w:cs="Times New Roman"/>
          <w:sz w:val="28"/>
          <w:szCs w:val="28"/>
        </w:rPr>
        <w:t>огнитивн</w:t>
      </w:r>
      <w:r w:rsidR="00280BFC">
        <w:rPr>
          <w:rFonts w:ascii="Times New Roman" w:hAnsi="Times New Roman" w:cs="Times New Roman"/>
          <w:sz w:val="28"/>
          <w:szCs w:val="28"/>
        </w:rPr>
        <w:t xml:space="preserve">ого </w:t>
      </w:r>
      <w:r w:rsidR="00280BFC" w:rsidRPr="00707E60">
        <w:rPr>
          <w:rFonts w:ascii="Times New Roman" w:hAnsi="Times New Roman" w:cs="Times New Roman"/>
          <w:sz w:val="28"/>
          <w:szCs w:val="28"/>
        </w:rPr>
        <w:t>подход</w:t>
      </w:r>
      <w:r w:rsidR="00280BFC">
        <w:rPr>
          <w:rFonts w:ascii="Times New Roman" w:hAnsi="Times New Roman" w:cs="Times New Roman"/>
          <w:sz w:val="28"/>
          <w:szCs w:val="28"/>
        </w:rPr>
        <w:t>а</w:t>
      </w:r>
      <w:r w:rsidR="00280BFC" w:rsidRPr="00707E60">
        <w:rPr>
          <w:rFonts w:ascii="Times New Roman" w:hAnsi="Times New Roman" w:cs="Times New Roman"/>
          <w:sz w:val="28"/>
          <w:szCs w:val="28"/>
        </w:rPr>
        <w:t xml:space="preserve"> к проблеме физической подготовленности студентов в условиях дистанционной образовательной среды</w:t>
      </w:r>
      <w:r w:rsidR="00280BFC">
        <w:rPr>
          <w:rFonts w:ascii="Times New Roman" w:hAnsi="Times New Roman" w:cs="Times New Roman"/>
          <w:sz w:val="28"/>
          <w:szCs w:val="28"/>
        </w:rPr>
        <w:t xml:space="preserve"> </w:t>
      </w:r>
      <w:r w:rsidR="00280BFC" w:rsidRPr="00280BFC">
        <w:rPr>
          <w:rFonts w:ascii="Times New Roman" w:hAnsi="Times New Roman" w:cs="Times New Roman"/>
          <w:sz w:val="28"/>
          <w:szCs w:val="28"/>
        </w:rPr>
        <w:t>[1</w:t>
      </w:r>
      <w:r w:rsidR="00280BFC">
        <w:rPr>
          <w:rFonts w:ascii="Times New Roman" w:hAnsi="Times New Roman" w:cs="Times New Roman"/>
          <w:sz w:val="28"/>
          <w:szCs w:val="28"/>
        </w:rPr>
        <w:t>, с.67-68</w:t>
      </w:r>
      <w:r w:rsidR="00280BFC" w:rsidRPr="00280BFC">
        <w:rPr>
          <w:rFonts w:ascii="Times New Roman" w:hAnsi="Times New Roman" w:cs="Times New Roman"/>
          <w:sz w:val="28"/>
          <w:szCs w:val="28"/>
        </w:rPr>
        <w:t>]</w:t>
      </w:r>
      <w:r w:rsidR="00280BFC">
        <w:rPr>
          <w:rFonts w:ascii="Times New Roman" w:hAnsi="Times New Roman" w:cs="Times New Roman"/>
          <w:sz w:val="28"/>
          <w:szCs w:val="28"/>
        </w:rPr>
        <w:t>.</w:t>
      </w:r>
    </w:p>
    <w:p w14:paraId="4109610F" w14:textId="11BD89A5" w:rsidR="00845FC9" w:rsidRDefault="00FE2BC8" w:rsidP="002F40C5">
      <w:pPr>
        <w:tabs>
          <w:tab w:val="left" w:pos="851"/>
          <w:tab w:val="left" w:pos="993"/>
          <w:tab w:val="left" w:pos="1134"/>
        </w:tabs>
        <w:spacing w:after="0" w:line="360" w:lineRule="auto"/>
        <w:ind w:firstLine="709"/>
        <w:jc w:val="both"/>
      </w:pPr>
      <w:r w:rsidRPr="00F1280A">
        <w:rPr>
          <w:rFonts w:ascii="Times New Roman" w:hAnsi="Times New Roman" w:cs="Times New Roman"/>
          <w:sz w:val="28"/>
          <w:szCs w:val="28"/>
        </w:rPr>
        <w:t>В обществе и науке требуется правильная трактовка понятия «фитнес». В ней нуждаются не только специалисты фитнес-индустрии, но и широкий круг специалистов, занятых в области физической культуры: учителя, тренеры, студенты и аспиранты физкультурных вузов, а также учёные. Точная характеристика этого понятия сможет снять один из важнейших сдерживающих факторов развития фитнеса – многовариативность его значения. А это, в свою очередь, поможет развитию науки в данной области, в том числе обоснованию теории и методики фитнеса.</w:t>
      </w:r>
      <w:r w:rsidR="002F40C5">
        <w:rPr>
          <w:rFonts w:ascii="Times New Roman" w:hAnsi="Times New Roman" w:cs="Times New Roman"/>
          <w:sz w:val="28"/>
          <w:szCs w:val="28"/>
        </w:rPr>
        <w:t xml:space="preserve"> </w:t>
      </w:r>
      <w:r w:rsidRPr="00F1280A">
        <w:rPr>
          <w:rFonts w:ascii="Times New Roman" w:hAnsi="Times New Roman" w:cs="Times New Roman"/>
          <w:sz w:val="28"/>
          <w:szCs w:val="28"/>
        </w:rPr>
        <w:t>Фитнес – это возможность эффективного использования системы упражнений для увеличения кардиореспираторной пригодности относительно здоровых студенток на занятиях специализированным физическим воспитанием. Авторами рекомендована систематичность занятий (не менее 2–3 лет) и продолжительность не менее 45 и не более 65 % от общего времени занятия физической культурой</w:t>
      </w:r>
      <w:r w:rsidR="00F1280A">
        <w:rPr>
          <w:rFonts w:ascii="Times New Roman" w:hAnsi="Times New Roman" w:cs="Times New Roman"/>
          <w:sz w:val="28"/>
          <w:szCs w:val="28"/>
        </w:rPr>
        <w:t>.</w:t>
      </w:r>
      <w:r w:rsidR="002F40C5" w:rsidRPr="002F40C5">
        <w:t xml:space="preserve"> </w:t>
      </w:r>
      <w:r w:rsidR="002F40C5" w:rsidRPr="002F40C5">
        <w:rPr>
          <w:rFonts w:ascii="Times New Roman" w:hAnsi="Times New Roman" w:cs="Times New Roman"/>
          <w:sz w:val="28"/>
          <w:szCs w:val="28"/>
        </w:rPr>
        <w:t xml:space="preserve">Результаты исследования </w:t>
      </w:r>
      <w:r w:rsidR="002F40C5" w:rsidRPr="00EF185D">
        <w:rPr>
          <w:rFonts w:ascii="Times New Roman" w:hAnsi="Times New Roman" w:cs="Times New Roman"/>
          <w:sz w:val="28"/>
          <w:szCs w:val="28"/>
        </w:rPr>
        <w:t>Т.П.</w:t>
      </w:r>
      <w:r w:rsidR="002F40C5">
        <w:rPr>
          <w:rFonts w:ascii="Times New Roman" w:hAnsi="Times New Roman" w:cs="Times New Roman"/>
          <w:sz w:val="28"/>
          <w:szCs w:val="28"/>
        </w:rPr>
        <w:t xml:space="preserve"> </w:t>
      </w:r>
      <w:r w:rsidR="002F40C5" w:rsidRPr="00EF185D">
        <w:rPr>
          <w:rFonts w:ascii="Times New Roman" w:hAnsi="Times New Roman" w:cs="Times New Roman"/>
          <w:sz w:val="28"/>
          <w:szCs w:val="28"/>
        </w:rPr>
        <w:t xml:space="preserve">Прокопец </w:t>
      </w:r>
      <w:r w:rsidR="002F40C5">
        <w:rPr>
          <w:rFonts w:ascii="Times New Roman" w:hAnsi="Times New Roman" w:cs="Times New Roman"/>
          <w:sz w:val="28"/>
          <w:szCs w:val="28"/>
        </w:rPr>
        <w:t>выявлено, что фитнес благоприятно влияет на сердечно-сосудистую систему занимающихся, а именно авторами о</w:t>
      </w:r>
      <w:r w:rsidR="002F40C5" w:rsidRPr="002F40C5">
        <w:rPr>
          <w:rFonts w:ascii="Times New Roman" w:hAnsi="Times New Roman" w:cs="Times New Roman"/>
          <w:sz w:val="28"/>
          <w:szCs w:val="28"/>
        </w:rPr>
        <w:t>бнаружена возможность эффективного применения кардиотренировок с контролем динамики пульсометрии для снижения величины пульса и повышения функционального статуса женщин, имеющих гипертонию</w:t>
      </w:r>
      <w:r w:rsidR="002F40C5">
        <w:rPr>
          <w:rFonts w:ascii="Times New Roman" w:hAnsi="Times New Roman" w:cs="Times New Roman"/>
          <w:sz w:val="28"/>
          <w:szCs w:val="28"/>
        </w:rPr>
        <w:t xml:space="preserve"> </w:t>
      </w:r>
      <w:r w:rsidR="002F40C5" w:rsidRPr="003F0498">
        <w:rPr>
          <w:rFonts w:ascii="Times New Roman" w:hAnsi="Times New Roman" w:cs="Times New Roman"/>
          <w:sz w:val="28"/>
          <w:szCs w:val="28"/>
        </w:rPr>
        <w:t>[</w:t>
      </w:r>
      <w:r w:rsidR="00280BFC">
        <w:rPr>
          <w:rFonts w:ascii="Times New Roman" w:hAnsi="Times New Roman" w:cs="Times New Roman"/>
          <w:sz w:val="28"/>
          <w:szCs w:val="28"/>
        </w:rPr>
        <w:t>2</w:t>
      </w:r>
      <w:r w:rsidR="002F40C5">
        <w:rPr>
          <w:rFonts w:ascii="Times New Roman" w:hAnsi="Times New Roman" w:cs="Times New Roman"/>
          <w:sz w:val="28"/>
          <w:szCs w:val="28"/>
        </w:rPr>
        <w:t xml:space="preserve">, </w:t>
      </w:r>
      <w:r w:rsidR="00A849BD">
        <w:rPr>
          <w:rFonts w:ascii="Times New Roman" w:hAnsi="Times New Roman" w:cs="Times New Roman"/>
          <w:sz w:val="28"/>
          <w:szCs w:val="28"/>
        </w:rPr>
        <w:t>с</w:t>
      </w:r>
      <w:r w:rsidR="002F40C5">
        <w:rPr>
          <w:rFonts w:ascii="Times New Roman" w:hAnsi="Times New Roman" w:cs="Times New Roman"/>
          <w:sz w:val="28"/>
          <w:szCs w:val="28"/>
        </w:rPr>
        <w:t>.98</w:t>
      </w:r>
      <w:r w:rsidR="002F40C5" w:rsidRPr="003F0498">
        <w:rPr>
          <w:rFonts w:ascii="Times New Roman" w:hAnsi="Times New Roman" w:cs="Times New Roman"/>
          <w:sz w:val="28"/>
          <w:szCs w:val="28"/>
        </w:rPr>
        <w:t>]</w:t>
      </w:r>
      <w:r w:rsidR="002F40C5" w:rsidRPr="002F40C5">
        <w:rPr>
          <w:rFonts w:ascii="Times New Roman" w:hAnsi="Times New Roman" w:cs="Times New Roman"/>
          <w:sz w:val="28"/>
          <w:szCs w:val="28"/>
        </w:rPr>
        <w:t>.</w:t>
      </w:r>
      <w:r w:rsidR="003F0498" w:rsidRPr="003F0498">
        <w:t xml:space="preserve"> </w:t>
      </w:r>
    </w:p>
    <w:p w14:paraId="362CCED8" w14:textId="17C7F0D5" w:rsidR="00FE2BC8" w:rsidRPr="003F0498" w:rsidRDefault="003F0498" w:rsidP="002F40C5">
      <w:pPr>
        <w:tabs>
          <w:tab w:val="left" w:pos="851"/>
          <w:tab w:val="left" w:pos="993"/>
          <w:tab w:val="left" w:pos="1134"/>
        </w:tabs>
        <w:spacing w:after="0" w:line="360" w:lineRule="auto"/>
        <w:ind w:firstLine="709"/>
        <w:jc w:val="both"/>
        <w:rPr>
          <w:rFonts w:ascii="Times New Roman" w:hAnsi="Times New Roman" w:cs="Times New Roman"/>
          <w:sz w:val="28"/>
          <w:szCs w:val="28"/>
        </w:rPr>
      </w:pPr>
      <w:r w:rsidRPr="003F0498">
        <w:rPr>
          <w:rFonts w:ascii="Times New Roman" w:hAnsi="Times New Roman" w:cs="Times New Roman"/>
          <w:sz w:val="28"/>
          <w:szCs w:val="28"/>
        </w:rPr>
        <w:t xml:space="preserve">Авторами В.Г. Шилько, Е.С. Потовская, Т.А. Шилько, О.Н. Крупицкая, М.С. Лим показано влияние занятий фитнесом и ОФП на показатели физического развития и стрессоустойчивости студенток. Авторами разработана методика упражнений, направленная на развитие физических качеств с </w:t>
      </w:r>
      <w:r w:rsidRPr="003F0498">
        <w:rPr>
          <w:rFonts w:ascii="Times New Roman" w:hAnsi="Times New Roman" w:cs="Times New Roman"/>
          <w:sz w:val="28"/>
          <w:szCs w:val="28"/>
        </w:rPr>
        <w:lastRenderedPageBreak/>
        <w:t>использованием круговой тренировки и способствующей оптимизации стрессовых состояний студенток</w:t>
      </w:r>
      <w:r>
        <w:rPr>
          <w:rFonts w:ascii="Times New Roman" w:hAnsi="Times New Roman" w:cs="Times New Roman"/>
          <w:sz w:val="28"/>
          <w:szCs w:val="28"/>
        </w:rPr>
        <w:t xml:space="preserve"> </w:t>
      </w:r>
      <w:r w:rsidRPr="003F0498">
        <w:rPr>
          <w:rFonts w:ascii="Times New Roman" w:hAnsi="Times New Roman" w:cs="Times New Roman"/>
          <w:sz w:val="28"/>
          <w:szCs w:val="28"/>
        </w:rPr>
        <w:t>[</w:t>
      </w:r>
      <w:r w:rsidR="00280BFC">
        <w:rPr>
          <w:rFonts w:ascii="Times New Roman" w:hAnsi="Times New Roman" w:cs="Times New Roman"/>
          <w:sz w:val="28"/>
          <w:szCs w:val="28"/>
        </w:rPr>
        <w:t>3</w:t>
      </w:r>
      <w:r>
        <w:rPr>
          <w:rFonts w:ascii="Times New Roman" w:hAnsi="Times New Roman" w:cs="Times New Roman"/>
          <w:sz w:val="28"/>
          <w:szCs w:val="28"/>
        </w:rPr>
        <w:t>,</w:t>
      </w:r>
      <w:r w:rsidR="006466DF">
        <w:rPr>
          <w:rFonts w:ascii="Times New Roman" w:hAnsi="Times New Roman" w:cs="Times New Roman"/>
          <w:sz w:val="28"/>
          <w:szCs w:val="28"/>
        </w:rPr>
        <w:t xml:space="preserve"> с.91-92</w:t>
      </w:r>
      <w:r w:rsidRPr="003F0498">
        <w:rPr>
          <w:rFonts w:ascii="Times New Roman" w:hAnsi="Times New Roman" w:cs="Times New Roman"/>
          <w:sz w:val="28"/>
          <w:szCs w:val="28"/>
        </w:rPr>
        <w:t>]</w:t>
      </w:r>
      <w:r w:rsidR="006466DF">
        <w:rPr>
          <w:rFonts w:ascii="Times New Roman" w:hAnsi="Times New Roman" w:cs="Times New Roman"/>
          <w:sz w:val="28"/>
          <w:szCs w:val="28"/>
        </w:rPr>
        <w:t>.</w:t>
      </w:r>
    </w:p>
    <w:p w14:paraId="74AB7C5C" w14:textId="00AFCB34" w:rsidR="00FE2BC8" w:rsidRPr="00FE2BC8" w:rsidRDefault="00FE2BC8" w:rsidP="00F1280A">
      <w:pPr>
        <w:spacing w:after="0" w:line="360" w:lineRule="auto"/>
        <w:ind w:firstLine="709"/>
        <w:jc w:val="both"/>
        <w:rPr>
          <w:rFonts w:ascii="Times New Roman" w:hAnsi="Times New Roman" w:cs="Times New Roman"/>
          <w:sz w:val="28"/>
          <w:szCs w:val="28"/>
        </w:rPr>
      </w:pPr>
      <w:r w:rsidRPr="00FE2BC8">
        <w:rPr>
          <w:rFonts w:ascii="Times New Roman" w:hAnsi="Times New Roman" w:cs="Times New Roman"/>
          <w:sz w:val="28"/>
          <w:szCs w:val="28"/>
        </w:rPr>
        <w:t xml:space="preserve">Различные виды фитнеса могут быть включены в программу по физической культуре и спорту вузов как в основном базовом разделе подготовки, так и на элективных занятиях. </w:t>
      </w:r>
      <w:r w:rsidR="00F44B65">
        <w:rPr>
          <w:rFonts w:ascii="Times New Roman" w:hAnsi="Times New Roman" w:cs="Times New Roman"/>
          <w:sz w:val="28"/>
          <w:szCs w:val="28"/>
        </w:rPr>
        <w:t>В</w:t>
      </w:r>
      <w:r w:rsidRPr="00FE2BC8">
        <w:rPr>
          <w:rFonts w:ascii="Times New Roman" w:hAnsi="Times New Roman" w:cs="Times New Roman"/>
          <w:sz w:val="28"/>
          <w:szCs w:val="28"/>
        </w:rPr>
        <w:t>о многих вузах России наряду с традиционными видами спорта и ОФП фитнес-занятия применяются довольно часто. Особенно для лиц, относящихся по состоянию здоровья к специальной медицинской группе здоровья. Однако в обществе фитнес постепенно «вытесняет» физическую культуру, в основу которого заложено слово «культура» как совокупность достижений человека, человеческая деятельность в её самых разных проявлениях, включая все формы и способы человеческого самовыражения и самопознания, накопление человеком и социумом в целом навыков и умений. Физическая культура является частью общей культуры и представляет собой совокупность ценностей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путём физического воспитания, физической подготовки и физического развития.</w:t>
      </w:r>
      <w:r w:rsidR="00F44B65">
        <w:rPr>
          <w:rFonts w:ascii="Times New Roman" w:hAnsi="Times New Roman" w:cs="Times New Roman"/>
          <w:sz w:val="28"/>
          <w:szCs w:val="28"/>
        </w:rPr>
        <w:t xml:space="preserve"> </w:t>
      </w:r>
      <w:r w:rsidRPr="00FE2BC8">
        <w:rPr>
          <w:rFonts w:ascii="Times New Roman" w:hAnsi="Times New Roman" w:cs="Times New Roman"/>
          <w:sz w:val="28"/>
          <w:szCs w:val="28"/>
        </w:rPr>
        <w:t xml:space="preserve">Проблемы физического развития студентов не оставляют равнодушными исследователей различных областей знаний и являются актуальными для работников в сфере физической культуры и спорта. Мониторинг уровня развития физических качеств студенческой молодёжи находится в поле зрения как специалистов кафедр физического воспитания высшего учебного заведения, так и медиков, изучающих и анализирующих функциональные возможности и состояние сердечно-сосудистой и дыхательной системы современной молодежи. </w:t>
      </w:r>
    </w:p>
    <w:p w14:paraId="2C701084" w14:textId="77777777" w:rsidR="00280BFC" w:rsidRDefault="00FE2BC8" w:rsidP="00280BFC">
      <w:pPr>
        <w:tabs>
          <w:tab w:val="left" w:pos="851"/>
          <w:tab w:val="left" w:pos="993"/>
        </w:tabs>
        <w:spacing w:after="0" w:line="360" w:lineRule="auto"/>
        <w:ind w:firstLine="709"/>
        <w:jc w:val="both"/>
        <w:rPr>
          <w:rFonts w:ascii="Times New Roman" w:hAnsi="Times New Roman" w:cs="Times New Roman"/>
          <w:sz w:val="28"/>
          <w:szCs w:val="28"/>
        </w:rPr>
      </w:pPr>
      <w:r w:rsidRPr="00FE2BC8">
        <w:rPr>
          <w:rFonts w:ascii="Times New Roman" w:hAnsi="Times New Roman" w:cs="Times New Roman"/>
          <w:sz w:val="28"/>
          <w:szCs w:val="28"/>
        </w:rPr>
        <w:t xml:space="preserve">Также встречаются работы, направленные на изучение проблем физической культуры и спорта студентов в вузах определенного профиля – юридического, экономического, математического, географического, исторического, филологического, строительного, горно-добывающего и других. Авторами таких исследований акцентируется внимание на необходимость </w:t>
      </w:r>
      <w:r w:rsidRPr="00FE2BC8">
        <w:rPr>
          <w:rFonts w:ascii="Times New Roman" w:hAnsi="Times New Roman" w:cs="Times New Roman"/>
          <w:sz w:val="28"/>
          <w:szCs w:val="28"/>
        </w:rPr>
        <w:lastRenderedPageBreak/>
        <w:t xml:space="preserve">внедрения в воспитательно-образовательный процесс физического воспитания студентов профессионально-прикладной физической подготовки. Профессионально-прикладная физическая подготовка студенческой молодёжи направлена на избирательное использование физических упражнений для подготовки человека к определенной профессиональной деятельности. С этой целью необходимо определить особенности профессиональной деятельности и необходимые компетенции, знания, умения и навыки будущих сотрудников той или иной профессии. </w:t>
      </w:r>
      <w:r w:rsidR="00280BFC" w:rsidRPr="00835692">
        <w:rPr>
          <w:rFonts w:ascii="Times New Roman" w:hAnsi="Times New Roman" w:cs="Times New Roman"/>
          <w:sz w:val="28"/>
          <w:szCs w:val="28"/>
        </w:rPr>
        <w:t xml:space="preserve">Для полноценной работоспособности студентов в период обучения в вузе целесообразно уделять внимание средствам и методам, являющимися здоровьесберегающими для студентов. Следует понимать, что время, в течение которого происходит восстановление физиологического статуса после выполнения определенной работы, называют восстановительным периодом. Этот период очень важен для студентов, поскольку является одним из показателей работоспособности. Чем быстрее время полного восстановления индивида после работы, тем больше работоспособность (показателем является частота сердечных сокращений – ЧСС). Существуют различные средства восстановления организма – интервалы отдыха между отдельными упражнениями; сочетания упражнений активного и пассивного характера (педагогическая группа), правильная организация режима дня и быта, рациональное питание, витамины и другие препараты, посещение бани, сауны, душа, например, душ Шарко, массаж, бальнеологические процедуры и т.п. (медико-биологическая граппа);  методы снижения психологической напряженности, аутогенная тренировка, психорегулирующие занятия (психологическая группа). </w:t>
      </w:r>
    </w:p>
    <w:p w14:paraId="69A871D1" w14:textId="1AC9D67F" w:rsidR="00280BFC" w:rsidRDefault="00280BFC" w:rsidP="00280BFC">
      <w:pPr>
        <w:tabs>
          <w:tab w:val="left" w:pos="851"/>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F44B65">
        <w:rPr>
          <w:rFonts w:ascii="Times New Roman" w:hAnsi="Times New Roman" w:cs="Times New Roman"/>
          <w:sz w:val="28"/>
          <w:szCs w:val="28"/>
        </w:rPr>
        <w:t>спользование фитнеса как средств</w:t>
      </w:r>
      <w:r>
        <w:rPr>
          <w:rFonts w:ascii="Times New Roman" w:hAnsi="Times New Roman" w:cs="Times New Roman"/>
          <w:sz w:val="28"/>
          <w:szCs w:val="28"/>
        </w:rPr>
        <w:t>а</w:t>
      </w:r>
      <w:r w:rsidR="00F44B65">
        <w:rPr>
          <w:rFonts w:ascii="Times New Roman" w:hAnsi="Times New Roman" w:cs="Times New Roman"/>
          <w:sz w:val="28"/>
          <w:szCs w:val="28"/>
        </w:rPr>
        <w:t xml:space="preserve"> укрепления здоровья и повышения мотивации к занятиям физическими упражнениями </w:t>
      </w:r>
      <w:r w:rsidR="00EE5D62">
        <w:rPr>
          <w:rFonts w:ascii="Times New Roman" w:hAnsi="Times New Roman" w:cs="Times New Roman"/>
          <w:sz w:val="28"/>
          <w:szCs w:val="28"/>
        </w:rPr>
        <w:t>является необходимым в процессе подготовки будущих сотрудников юриспруденции, особенно тех кто планирует связать свою профессиональную деятельность с работ</w:t>
      </w:r>
      <w:r>
        <w:rPr>
          <w:rFonts w:ascii="Times New Roman" w:hAnsi="Times New Roman" w:cs="Times New Roman"/>
          <w:sz w:val="28"/>
          <w:szCs w:val="28"/>
        </w:rPr>
        <w:t>у</w:t>
      </w:r>
      <w:r w:rsidR="00EE5D62">
        <w:rPr>
          <w:rFonts w:ascii="Times New Roman" w:hAnsi="Times New Roman" w:cs="Times New Roman"/>
          <w:sz w:val="28"/>
          <w:szCs w:val="28"/>
        </w:rPr>
        <w:t xml:space="preserve"> в правоохранительных органах. На занятиях физической культурой и спортом </w:t>
      </w:r>
      <w:r w:rsidR="003F0498">
        <w:rPr>
          <w:rFonts w:ascii="Times New Roman" w:hAnsi="Times New Roman" w:cs="Times New Roman"/>
          <w:sz w:val="28"/>
          <w:szCs w:val="28"/>
        </w:rPr>
        <w:t xml:space="preserve">в </w:t>
      </w:r>
      <w:r w:rsidR="003F0498" w:rsidRPr="003F0498">
        <w:rPr>
          <w:rFonts w:ascii="Times New Roman" w:hAnsi="Times New Roman" w:cs="Times New Roman"/>
          <w:sz w:val="28"/>
          <w:szCs w:val="28"/>
        </w:rPr>
        <w:t>Российском государственном университете правосудия</w:t>
      </w:r>
      <w:r w:rsidR="003F0498">
        <w:rPr>
          <w:rFonts w:ascii="Times New Roman" w:hAnsi="Times New Roman" w:cs="Times New Roman"/>
          <w:sz w:val="28"/>
          <w:szCs w:val="28"/>
        </w:rPr>
        <w:t xml:space="preserve"> </w:t>
      </w:r>
      <w:r w:rsidR="00EE5D62">
        <w:rPr>
          <w:rFonts w:ascii="Times New Roman" w:hAnsi="Times New Roman" w:cs="Times New Roman"/>
          <w:sz w:val="28"/>
          <w:szCs w:val="28"/>
        </w:rPr>
        <w:t xml:space="preserve">активно используются </w:t>
      </w:r>
      <w:r w:rsidR="00EE5D62">
        <w:rPr>
          <w:rFonts w:ascii="Times New Roman" w:hAnsi="Times New Roman" w:cs="Times New Roman"/>
          <w:sz w:val="28"/>
          <w:szCs w:val="28"/>
        </w:rPr>
        <w:lastRenderedPageBreak/>
        <w:t>следующие виды фитнеса: пилатес, аэробика (различные виды), кардио-тренировка, кроссфит, круговая тренировка, табата</w:t>
      </w:r>
      <w:r w:rsidR="004F6B1A">
        <w:rPr>
          <w:rFonts w:ascii="Times New Roman" w:hAnsi="Times New Roman" w:cs="Times New Roman"/>
          <w:sz w:val="28"/>
          <w:szCs w:val="28"/>
        </w:rPr>
        <w:t xml:space="preserve"> и другие (рис.1)</w:t>
      </w:r>
      <w:r w:rsidR="00EE5D62">
        <w:rPr>
          <w:rFonts w:ascii="Times New Roman" w:hAnsi="Times New Roman" w:cs="Times New Roman"/>
          <w:sz w:val="28"/>
          <w:szCs w:val="28"/>
        </w:rPr>
        <w:t xml:space="preserve">. </w:t>
      </w:r>
    </w:p>
    <w:p w14:paraId="10AD6477" w14:textId="614B8944" w:rsidR="00534C64" w:rsidRDefault="00534C64" w:rsidP="0092419E">
      <w:pPr>
        <w:tabs>
          <w:tab w:val="left" w:pos="851"/>
          <w:tab w:val="left" w:pos="993"/>
          <w:tab w:val="left" w:pos="6804"/>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9DDD2B1" wp14:editId="26CE7586">
            <wp:extent cx="5486400" cy="3200400"/>
            <wp:effectExtent l="38100" t="19050" r="190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649C9CB" w14:textId="179A1D18" w:rsidR="00534C64" w:rsidRDefault="00672547" w:rsidP="00534C64">
      <w:pPr>
        <w:tabs>
          <w:tab w:val="left" w:pos="851"/>
          <w:tab w:val="left" w:pos="993"/>
        </w:tab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534C64">
        <w:rPr>
          <w:rFonts w:ascii="Times New Roman" w:hAnsi="Times New Roman" w:cs="Times New Roman"/>
          <w:sz w:val="28"/>
          <w:szCs w:val="28"/>
        </w:rPr>
        <w:t xml:space="preserve">1 </w:t>
      </w:r>
      <w:r>
        <w:rPr>
          <w:rFonts w:ascii="Times New Roman" w:hAnsi="Times New Roman" w:cs="Times New Roman"/>
          <w:sz w:val="28"/>
          <w:szCs w:val="28"/>
        </w:rPr>
        <w:t xml:space="preserve">- </w:t>
      </w:r>
      <w:r w:rsidR="00534C64">
        <w:rPr>
          <w:rFonts w:ascii="Times New Roman" w:hAnsi="Times New Roman" w:cs="Times New Roman"/>
          <w:sz w:val="28"/>
          <w:szCs w:val="28"/>
        </w:rPr>
        <w:t>Некоторые виды фитнеса</w:t>
      </w:r>
      <w:r w:rsidR="005E0669">
        <w:rPr>
          <w:rFonts w:ascii="Times New Roman" w:hAnsi="Times New Roman" w:cs="Times New Roman"/>
          <w:sz w:val="28"/>
          <w:szCs w:val="28"/>
        </w:rPr>
        <w:t>, реализуемые в</w:t>
      </w:r>
      <w:r w:rsidR="00534C64">
        <w:rPr>
          <w:rFonts w:ascii="Times New Roman" w:hAnsi="Times New Roman" w:cs="Times New Roman"/>
          <w:sz w:val="28"/>
          <w:szCs w:val="28"/>
        </w:rPr>
        <w:t xml:space="preserve"> РГУП</w:t>
      </w:r>
      <w:r w:rsidR="005E0669">
        <w:rPr>
          <w:rFonts w:ascii="Times New Roman" w:hAnsi="Times New Roman" w:cs="Times New Roman"/>
          <w:sz w:val="28"/>
          <w:szCs w:val="28"/>
        </w:rPr>
        <w:t>, Санкт-Петербург</w:t>
      </w:r>
    </w:p>
    <w:p w14:paraId="4D763117" w14:textId="77777777" w:rsidR="00E35131" w:rsidRDefault="00E35131" w:rsidP="00280BFC">
      <w:pPr>
        <w:tabs>
          <w:tab w:val="left" w:pos="851"/>
          <w:tab w:val="left" w:pos="993"/>
        </w:tabs>
        <w:spacing w:after="0" w:line="360" w:lineRule="auto"/>
        <w:ind w:firstLine="709"/>
        <w:jc w:val="both"/>
        <w:rPr>
          <w:rFonts w:ascii="Times New Roman" w:hAnsi="Times New Roman" w:cs="Times New Roman"/>
          <w:sz w:val="28"/>
          <w:szCs w:val="28"/>
        </w:rPr>
      </w:pPr>
    </w:p>
    <w:p w14:paraId="562F3CC2" w14:textId="13B1C20B" w:rsidR="0092419E" w:rsidRDefault="0092419E" w:rsidP="00280BFC">
      <w:pPr>
        <w:tabs>
          <w:tab w:val="left" w:pos="851"/>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Проведено анкетирование студентов, которое показало, что 42% больше всего нравятся занятия пилатесом (из них 38% студентов - девушки). 12% студентов в учебных группах текущего года обучения отдали </w:t>
      </w:r>
      <w:r w:rsidR="00F06B6D">
        <w:rPr>
          <w:rFonts w:ascii="Times New Roman" w:hAnsi="Times New Roman" w:cs="Times New Roman"/>
          <w:sz w:val="28"/>
          <w:szCs w:val="28"/>
        </w:rPr>
        <w:t xml:space="preserve">предпочтение силовым тренировкам (из них 5% девушки, остальные юноши), почти все студенты положительно отнеслись ко включению в образовательный процесс занятий кроссфит, круговая тренировка. Довольно отрицательно отнеслись юноши к занятиям стретчингом, </w:t>
      </w:r>
      <w:r w:rsidR="003713A7">
        <w:rPr>
          <w:rFonts w:ascii="Times New Roman" w:hAnsi="Times New Roman" w:cs="Times New Roman"/>
          <w:sz w:val="28"/>
          <w:szCs w:val="28"/>
        </w:rPr>
        <w:t>девушки, наоборот</w:t>
      </w:r>
      <w:r w:rsidR="00F06B6D">
        <w:rPr>
          <w:rFonts w:ascii="Times New Roman" w:hAnsi="Times New Roman" w:cs="Times New Roman"/>
          <w:sz w:val="28"/>
          <w:szCs w:val="28"/>
        </w:rPr>
        <w:t xml:space="preserve">, отметили важность развития гибкости и посещали стретчинг тренировки почти в полном составе. В любом случае следует заметить, что фитнес на занятиях в неспортивном вузе пользуется популярностью у студентов и позволяет сформировать позитивное отношение к физической культуре и спорту. </w:t>
      </w:r>
    </w:p>
    <w:p w14:paraId="55CEFB38" w14:textId="49F01B9A" w:rsidR="00F44B65" w:rsidRDefault="008C38A8" w:rsidP="00280BFC">
      <w:pPr>
        <w:tabs>
          <w:tab w:val="left" w:pos="851"/>
          <w:tab w:val="left" w:pos="993"/>
        </w:tabs>
        <w:spacing w:after="0" w:line="360" w:lineRule="auto"/>
        <w:ind w:firstLine="709"/>
        <w:jc w:val="both"/>
        <w:rPr>
          <w:rFonts w:ascii="Times New Roman" w:hAnsi="Times New Roman" w:cs="Times New Roman"/>
          <w:sz w:val="28"/>
          <w:szCs w:val="28"/>
        </w:rPr>
      </w:pPr>
      <w:r w:rsidRPr="008C38A8">
        <w:rPr>
          <w:rFonts w:ascii="Times New Roman" w:hAnsi="Times New Roman" w:cs="Times New Roman"/>
          <w:i/>
          <w:sz w:val="28"/>
          <w:szCs w:val="28"/>
        </w:rPr>
        <w:t>Выводы</w:t>
      </w:r>
      <w:r>
        <w:rPr>
          <w:rFonts w:ascii="Times New Roman" w:hAnsi="Times New Roman" w:cs="Times New Roman"/>
          <w:sz w:val="28"/>
          <w:szCs w:val="28"/>
        </w:rPr>
        <w:t xml:space="preserve">. </w:t>
      </w:r>
      <w:r w:rsidR="003F0498">
        <w:rPr>
          <w:rFonts w:ascii="Times New Roman" w:hAnsi="Times New Roman" w:cs="Times New Roman"/>
          <w:sz w:val="28"/>
          <w:szCs w:val="28"/>
        </w:rPr>
        <w:t>Результаты ежегодного медицинского осмотра показали, что у студентов, занимающихся физическими упражнениями на регулярной основе, улучшились показатели здоровья</w:t>
      </w:r>
      <w:r w:rsidR="003713A7">
        <w:rPr>
          <w:rFonts w:ascii="Times New Roman" w:hAnsi="Times New Roman" w:cs="Times New Roman"/>
          <w:sz w:val="28"/>
          <w:szCs w:val="28"/>
        </w:rPr>
        <w:t>:</w:t>
      </w:r>
      <w:r w:rsidR="003F0498">
        <w:rPr>
          <w:rFonts w:ascii="Times New Roman" w:hAnsi="Times New Roman" w:cs="Times New Roman"/>
          <w:sz w:val="28"/>
          <w:szCs w:val="28"/>
        </w:rPr>
        <w:t xml:space="preserve"> </w:t>
      </w:r>
      <w:r w:rsidR="003713A7">
        <w:rPr>
          <w:rFonts w:ascii="Times New Roman" w:hAnsi="Times New Roman" w:cs="Times New Roman"/>
          <w:sz w:val="28"/>
          <w:szCs w:val="28"/>
        </w:rPr>
        <w:t xml:space="preserve">у </w:t>
      </w:r>
      <w:r w:rsidR="003F0498">
        <w:rPr>
          <w:rFonts w:ascii="Times New Roman" w:hAnsi="Times New Roman" w:cs="Times New Roman"/>
          <w:sz w:val="28"/>
          <w:szCs w:val="28"/>
        </w:rPr>
        <w:t xml:space="preserve">некоторых студентов нормализовались </w:t>
      </w:r>
      <w:r w:rsidR="003F0498">
        <w:rPr>
          <w:rFonts w:ascii="Times New Roman" w:hAnsi="Times New Roman" w:cs="Times New Roman"/>
          <w:sz w:val="28"/>
          <w:szCs w:val="28"/>
        </w:rPr>
        <w:lastRenderedPageBreak/>
        <w:t xml:space="preserve">данные ЧСС, артериального давления, уменьшились жалобы на головные боли, малую подвижность в суставах, боли в спине. Беседы со студентами подтвердили, что у многих улучшилось бодрое настроение, изменилась реакция на стрессовые ситуации и неудачи. </w:t>
      </w:r>
      <w:r w:rsidR="00DD01A9">
        <w:rPr>
          <w:rFonts w:ascii="Times New Roman" w:hAnsi="Times New Roman" w:cs="Times New Roman"/>
          <w:sz w:val="28"/>
          <w:szCs w:val="28"/>
        </w:rPr>
        <w:t xml:space="preserve">У студентов, посещаемых занятия </w:t>
      </w:r>
      <w:r w:rsidR="00280BFC">
        <w:rPr>
          <w:rFonts w:ascii="Times New Roman" w:hAnsi="Times New Roman" w:cs="Times New Roman"/>
          <w:sz w:val="28"/>
          <w:szCs w:val="28"/>
        </w:rPr>
        <w:t>фитнесом,</w:t>
      </w:r>
      <w:r w:rsidR="003F0498">
        <w:rPr>
          <w:rFonts w:ascii="Times New Roman" w:hAnsi="Times New Roman" w:cs="Times New Roman"/>
          <w:sz w:val="28"/>
          <w:szCs w:val="28"/>
        </w:rPr>
        <w:t xml:space="preserve"> стабилизировалась </w:t>
      </w:r>
      <w:r w:rsidR="00280BFC">
        <w:rPr>
          <w:rFonts w:ascii="Times New Roman" w:hAnsi="Times New Roman" w:cs="Times New Roman"/>
          <w:sz w:val="28"/>
          <w:szCs w:val="28"/>
        </w:rPr>
        <w:t>психоэмоциональная</w:t>
      </w:r>
      <w:r w:rsidR="003F0498">
        <w:rPr>
          <w:rFonts w:ascii="Times New Roman" w:hAnsi="Times New Roman" w:cs="Times New Roman"/>
          <w:sz w:val="28"/>
          <w:szCs w:val="28"/>
        </w:rPr>
        <w:t xml:space="preserve"> сфера личности. </w:t>
      </w:r>
    </w:p>
    <w:p w14:paraId="7F0487A9" w14:textId="0E5AE409" w:rsidR="00F1280A" w:rsidRPr="00672547" w:rsidRDefault="00845FC9" w:rsidP="00672547">
      <w:pPr>
        <w:spacing w:after="0" w:line="360" w:lineRule="auto"/>
        <w:jc w:val="center"/>
        <w:rPr>
          <w:rFonts w:ascii="Times New Roman" w:hAnsi="Times New Roman" w:cs="Times New Roman"/>
          <w:b/>
          <w:i/>
          <w:sz w:val="28"/>
          <w:szCs w:val="28"/>
        </w:rPr>
      </w:pPr>
      <w:r w:rsidRPr="00672547">
        <w:rPr>
          <w:rFonts w:ascii="Times New Roman" w:hAnsi="Times New Roman" w:cs="Times New Roman"/>
          <w:b/>
          <w:i/>
          <w:sz w:val="28"/>
          <w:szCs w:val="28"/>
        </w:rPr>
        <w:t>Список литературы</w:t>
      </w:r>
    </w:p>
    <w:p w14:paraId="31DB5E2A" w14:textId="5961505A" w:rsidR="00280BFC" w:rsidRDefault="00280BFC" w:rsidP="00845FC9">
      <w:pPr>
        <w:pStyle w:val="a6"/>
        <w:numPr>
          <w:ilvl w:val="0"/>
          <w:numId w:val="2"/>
        </w:numPr>
        <w:tabs>
          <w:tab w:val="left" w:pos="993"/>
        </w:tabs>
        <w:spacing w:after="0" w:line="360" w:lineRule="auto"/>
        <w:ind w:left="0" w:firstLine="709"/>
        <w:jc w:val="both"/>
        <w:rPr>
          <w:rFonts w:ascii="Times New Roman" w:hAnsi="Times New Roman" w:cs="Times New Roman"/>
          <w:sz w:val="28"/>
          <w:szCs w:val="28"/>
        </w:rPr>
      </w:pPr>
      <w:bookmarkStart w:id="1" w:name="_Hlk68801879"/>
      <w:r w:rsidRPr="00280BFC">
        <w:rPr>
          <w:rFonts w:ascii="Times New Roman" w:hAnsi="Times New Roman" w:cs="Times New Roman"/>
          <w:sz w:val="28"/>
          <w:szCs w:val="28"/>
        </w:rPr>
        <w:t xml:space="preserve">Сидоренко, А.С. Когнитивный подход к проблеме физической подготовленности студентов в условиях дистанционной образовательной среды. Учебное пособие. – СПб., </w:t>
      </w:r>
      <w:r>
        <w:rPr>
          <w:rFonts w:ascii="Times New Roman" w:hAnsi="Times New Roman" w:cs="Times New Roman"/>
          <w:sz w:val="28"/>
          <w:szCs w:val="28"/>
        </w:rPr>
        <w:t>изд-во «</w:t>
      </w:r>
      <w:r w:rsidRPr="00280BFC">
        <w:rPr>
          <w:rFonts w:ascii="Times New Roman" w:hAnsi="Times New Roman" w:cs="Times New Roman"/>
          <w:sz w:val="28"/>
          <w:szCs w:val="28"/>
        </w:rPr>
        <w:t>ГУАП</w:t>
      </w:r>
      <w:r>
        <w:rPr>
          <w:rFonts w:ascii="Times New Roman" w:hAnsi="Times New Roman" w:cs="Times New Roman"/>
          <w:sz w:val="28"/>
          <w:szCs w:val="28"/>
        </w:rPr>
        <w:t xml:space="preserve">». – </w:t>
      </w:r>
      <w:r w:rsidRPr="00280BFC">
        <w:rPr>
          <w:rFonts w:ascii="Times New Roman" w:hAnsi="Times New Roman" w:cs="Times New Roman"/>
          <w:sz w:val="28"/>
          <w:szCs w:val="28"/>
        </w:rPr>
        <w:t xml:space="preserve"> 2021. </w:t>
      </w:r>
      <w:r>
        <w:rPr>
          <w:rFonts w:ascii="Times New Roman" w:hAnsi="Times New Roman" w:cs="Times New Roman"/>
          <w:sz w:val="28"/>
          <w:szCs w:val="28"/>
        </w:rPr>
        <w:t>С.- 67-68</w:t>
      </w:r>
      <w:r w:rsidRPr="00280BFC">
        <w:rPr>
          <w:rFonts w:ascii="Times New Roman" w:hAnsi="Times New Roman" w:cs="Times New Roman"/>
          <w:sz w:val="28"/>
          <w:szCs w:val="28"/>
        </w:rPr>
        <w:t>.</w:t>
      </w:r>
    </w:p>
    <w:p w14:paraId="376B3EA2" w14:textId="645BD3DB" w:rsidR="00F1280A" w:rsidRDefault="00F1280A" w:rsidP="00845FC9">
      <w:pPr>
        <w:pStyle w:val="a6"/>
        <w:numPr>
          <w:ilvl w:val="0"/>
          <w:numId w:val="2"/>
        </w:numPr>
        <w:tabs>
          <w:tab w:val="left" w:pos="993"/>
        </w:tabs>
        <w:spacing w:after="0" w:line="360" w:lineRule="auto"/>
        <w:ind w:left="0" w:firstLine="709"/>
        <w:jc w:val="both"/>
        <w:rPr>
          <w:rFonts w:ascii="Times New Roman" w:hAnsi="Times New Roman" w:cs="Times New Roman"/>
          <w:sz w:val="28"/>
          <w:szCs w:val="28"/>
        </w:rPr>
      </w:pPr>
      <w:r w:rsidRPr="00EF185D">
        <w:rPr>
          <w:rFonts w:ascii="Times New Roman" w:hAnsi="Times New Roman" w:cs="Times New Roman"/>
          <w:sz w:val="28"/>
          <w:szCs w:val="28"/>
        </w:rPr>
        <w:t>Прокопец</w:t>
      </w:r>
      <w:r w:rsidR="006466DF">
        <w:rPr>
          <w:rFonts w:ascii="Times New Roman" w:hAnsi="Times New Roman" w:cs="Times New Roman"/>
          <w:sz w:val="28"/>
          <w:szCs w:val="28"/>
        </w:rPr>
        <w:t>,</w:t>
      </w:r>
      <w:r w:rsidRPr="00EF185D">
        <w:rPr>
          <w:rFonts w:ascii="Times New Roman" w:hAnsi="Times New Roman" w:cs="Times New Roman"/>
          <w:sz w:val="28"/>
          <w:szCs w:val="28"/>
        </w:rPr>
        <w:t xml:space="preserve"> Т.П. Использование оздоровительных кардиотренировок для повышения функционального статуса женщин, страдающих гипертонией / А.Ю. Осипов, М.Д. Кудрявцев, Р.С. Наговицын // Теория и практика физической культуры. – М:. – 2020. – №2. – С. – 94-98.</w:t>
      </w:r>
      <w:bookmarkEnd w:id="1"/>
    </w:p>
    <w:p w14:paraId="00E7EFA1" w14:textId="74F3A149" w:rsidR="003F0498" w:rsidRDefault="003F0498" w:rsidP="00845FC9">
      <w:pPr>
        <w:pStyle w:val="a6"/>
        <w:numPr>
          <w:ilvl w:val="0"/>
          <w:numId w:val="2"/>
        </w:numPr>
        <w:tabs>
          <w:tab w:val="left" w:pos="993"/>
        </w:tabs>
        <w:spacing w:after="0" w:line="360" w:lineRule="auto"/>
        <w:ind w:left="0" w:firstLine="709"/>
        <w:jc w:val="both"/>
        <w:rPr>
          <w:rFonts w:ascii="Times New Roman" w:hAnsi="Times New Roman" w:cs="Times New Roman"/>
          <w:sz w:val="28"/>
          <w:szCs w:val="28"/>
        </w:rPr>
      </w:pPr>
      <w:r w:rsidRPr="003F0498">
        <w:rPr>
          <w:rFonts w:ascii="Times New Roman" w:hAnsi="Times New Roman" w:cs="Times New Roman"/>
          <w:sz w:val="28"/>
          <w:szCs w:val="28"/>
        </w:rPr>
        <w:t>Шилько</w:t>
      </w:r>
      <w:r w:rsidR="006466DF">
        <w:rPr>
          <w:rFonts w:ascii="Times New Roman" w:hAnsi="Times New Roman" w:cs="Times New Roman"/>
          <w:sz w:val="28"/>
          <w:szCs w:val="28"/>
        </w:rPr>
        <w:t>,</w:t>
      </w:r>
      <w:r w:rsidRPr="003F0498">
        <w:rPr>
          <w:rFonts w:ascii="Times New Roman" w:hAnsi="Times New Roman" w:cs="Times New Roman"/>
          <w:sz w:val="28"/>
          <w:szCs w:val="28"/>
        </w:rPr>
        <w:t xml:space="preserve"> В.Г. Влияние физкультурно-спортивных занятий на показатели стрессоустойчивости студентов </w:t>
      </w:r>
      <w:r w:rsidR="006466DF">
        <w:rPr>
          <w:rFonts w:ascii="Times New Roman" w:hAnsi="Times New Roman" w:cs="Times New Roman"/>
          <w:sz w:val="28"/>
          <w:szCs w:val="28"/>
        </w:rPr>
        <w:t>/</w:t>
      </w:r>
      <w:r w:rsidRPr="003F0498">
        <w:rPr>
          <w:rFonts w:ascii="Times New Roman" w:hAnsi="Times New Roman" w:cs="Times New Roman"/>
          <w:sz w:val="28"/>
          <w:szCs w:val="28"/>
        </w:rPr>
        <w:t>Т.А. Шилько, Е.С. Потовская, М.С. Лим, О.Н. Крупицкая //</w:t>
      </w:r>
      <w:r w:rsidR="006466DF">
        <w:rPr>
          <w:rFonts w:ascii="Times New Roman" w:hAnsi="Times New Roman" w:cs="Times New Roman"/>
          <w:sz w:val="28"/>
          <w:szCs w:val="28"/>
        </w:rPr>
        <w:t xml:space="preserve"> </w:t>
      </w:r>
      <w:r w:rsidRPr="003F0498">
        <w:rPr>
          <w:rFonts w:ascii="Times New Roman" w:hAnsi="Times New Roman" w:cs="Times New Roman"/>
          <w:sz w:val="28"/>
          <w:szCs w:val="28"/>
        </w:rPr>
        <w:t>ТиПФК. 2016. № 10. С. 91-92.</w:t>
      </w:r>
    </w:p>
    <w:sectPr w:rsidR="003F0498" w:rsidSect="00FE2BC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4836F" w14:textId="77777777" w:rsidR="00E32053" w:rsidRDefault="00E32053" w:rsidP="00FE2BC8">
      <w:pPr>
        <w:spacing w:after="0" w:line="240" w:lineRule="auto"/>
      </w:pPr>
      <w:r>
        <w:separator/>
      </w:r>
    </w:p>
  </w:endnote>
  <w:endnote w:type="continuationSeparator" w:id="0">
    <w:p w14:paraId="055F4C6A" w14:textId="77777777" w:rsidR="00E32053" w:rsidRDefault="00E32053" w:rsidP="00FE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CBFAF" w14:textId="77777777" w:rsidR="00E32053" w:rsidRDefault="00E32053" w:rsidP="00FE2BC8">
      <w:pPr>
        <w:spacing w:after="0" w:line="240" w:lineRule="auto"/>
      </w:pPr>
      <w:r>
        <w:separator/>
      </w:r>
    </w:p>
  </w:footnote>
  <w:footnote w:type="continuationSeparator" w:id="0">
    <w:p w14:paraId="117C0E9E" w14:textId="77777777" w:rsidR="00E32053" w:rsidRDefault="00E32053" w:rsidP="00FE2B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820699"/>
    <w:multiLevelType w:val="hybridMultilevel"/>
    <w:tmpl w:val="7B5296EE"/>
    <w:lvl w:ilvl="0" w:tplc="225687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6BD719C"/>
    <w:multiLevelType w:val="hybridMultilevel"/>
    <w:tmpl w:val="8098B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7EF"/>
    <w:rsid w:val="001B07EF"/>
    <w:rsid w:val="00201928"/>
    <w:rsid w:val="002249B8"/>
    <w:rsid w:val="00280BFC"/>
    <w:rsid w:val="002F40C5"/>
    <w:rsid w:val="0031548F"/>
    <w:rsid w:val="003713A7"/>
    <w:rsid w:val="003E7732"/>
    <w:rsid w:val="003F0498"/>
    <w:rsid w:val="00405853"/>
    <w:rsid w:val="00424DE8"/>
    <w:rsid w:val="00496534"/>
    <w:rsid w:val="004E468B"/>
    <w:rsid w:val="004F6B1A"/>
    <w:rsid w:val="00534C64"/>
    <w:rsid w:val="00592F62"/>
    <w:rsid w:val="005E0669"/>
    <w:rsid w:val="006239BE"/>
    <w:rsid w:val="00645400"/>
    <w:rsid w:val="006466DF"/>
    <w:rsid w:val="006574E7"/>
    <w:rsid w:val="00672547"/>
    <w:rsid w:val="006A5488"/>
    <w:rsid w:val="007E3557"/>
    <w:rsid w:val="00845FC9"/>
    <w:rsid w:val="008C38A8"/>
    <w:rsid w:val="0092419E"/>
    <w:rsid w:val="00A849BD"/>
    <w:rsid w:val="00B309C4"/>
    <w:rsid w:val="00D85063"/>
    <w:rsid w:val="00DC09B5"/>
    <w:rsid w:val="00DD01A9"/>
    <w:rsid w:val="00E133D7"/>
    <w:rsid w:val="00E32053"/>
    <w:rsid w:val="00E35131"/>
    <w:rsid w:val="00E55E0D"/>
    <w:rsid w:val="00E854ED"/>
    <w:rsid w:val="00EE5D62"/>
    <w:rsid w:val="00EF185D"/>
    <w:rsid w:val="00F0533F"/>
    <w:rsid w:val="00F06B6D"/>
    <w:rsid w:val="00F1280A"/>
    <w:rsid w:val="00F44B65"/>
    <w:rsid w:val="00F81A3C"/>
    <w:rsid w:val="00FB576A"/>
    <w:rsid w:val="00FB7AC3"/>
    <w:rsid w:val="00FE2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10BE4"/>
  <w15:chartTrackingRefBased/>
  <w15:docId w15:val="{602CE59C-585C-4932-8FB6-CE583244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BC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FE2BC8"/>
    <w:pPr>
      <w:spacing w:after="0" w:line="240" w:lineRule="auto"/>
    </w:pPr>
    <w:rPr>
      <w:sz w:val="20"/>
      <w:szCs w:val="20"/>
    </w:rPr>
  </w:style>
  <w:style w:type="character" w:customStyle="1" w:styleId="a4">
    <w:name w:val="Текст сноски Знак"/>
    <w:basedOn w:val="a0"/>
    <w:link w:val="a3"/>
    <w:uiPriority w:val="99"/>
    <w:rsid w:val="00FE2BC8"/>
    <w:rPr>
      <w:sz w:val="20"/>
      <w:szCs w:val="20"/>
    </w:rPr>
  </w:style>
  <w:style w:type="character" w:styleId="a5">
    <w:name w:val="footnote reference"/>
    <w:basedOn w:val="a0"/>
    <w:uiPriority w:val="99"/>
    <w:semiHidden/>
    <w:unhideWhenUsed/>
    <w:rsid w:val="00FE2BC8"/>
    <w:rPr>
      <w:vertAlign w:val="superscript"/>
    </w:rPr>
  </w:style>
  <w:style w:type="paragraph" w:styleId="a6">
    <w:name w:val="List Paragraph"/>
    <w:basedOn w:val="a"/>
    <w:uiPriority w:val="34"/>
    <w:qFormat/>
    <w:rsid w:val="00F1280A"/>
    <w:pPr>
      <w:ind w:left="720"/>
      <w:contextualSpacing/>
    </w:pPr>
  </w:style>
  <w:style w:type="character" w:styleId="a7">
    <w:name w:val="Hyperlink"/>
    <w:basedOn w:val="a0"/>
    <w:uiPriority w:val="99"/>
    <w:unhideWhenUsed/>
    <w:rsid w:val="00E133D7"/>
    <w:rPr>
      <w:color w:val="0563C1" w:themeColor="hyperlink"/>
      <w:u w:val="single"/>
    </w:rPr>
  </w:style>
  <w:style w:type="character" w:customStyle="1" w:styleId="UnresolvedMention">
    <w:name w:val="Unresolved Mention"/>
    <w:basedOn w:val="a0"/>
    <w:uiPriority w:val="99"/>
    <w:semiHidden/>
    <w:unhideWhenUsed/>
    <w:rsid w:val="00E13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_natalya01@mail.ru"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31F972-78CC-49D0-BCB1-88631E6DCE3C}" type="doc">
      <dgm:prSet loTypeId="urn:microsoft.com/office/officeart/2008/layout/LinedList" loCatId="hierarchy" qsTypeId="urn:microsoft.com/office/officeart/2005/8/quickstyle/simple1" qsCatId="simple" csTypeId="urn:microsoft.com/office/officeart/2005/8/colors/accent0_1" csCatId="mainScheme" phldr="1"/>
      <dgm:spPr/>
      <dgm:t>
        <a:bodyPr/>
        <a:lstStyle/>
        <a:p>
          <a:endParaRPr lang="ru-RU"/>
        </a:p>
      </dgm:t>
    </dgm:pt>
    <dgm:pt modelId="{F610D3CD-CB0D-48F1-B4E2-461EE65CDB2F}">
      <dgm:prSet phldrT="[Текст]" custT="1"/>
      <dgm:spPr/>
      <dgm:t>
        <a:bodyPr/>
        <a:lstStyle/>
        <a:p>
          <a:r>
            <a:rPr lang="ru-RU" sz="1000">
              <a:latin typeface="Times New Roman" panose="02020603050405020304" pitchFamily="18" charset="0"/>
              <a:cs typeface="Times New Roman" panose="02020603050405020304" pitchFamily="18" charset="0"/>
            </a:rPr>
            <a:t>Фитнес занятия </a:t>
          </a:r>
        </a:p>
      </dgm:t>
    </dgm:pt>
    <dgm:pt modelId="{C58A15A2-48B8-4571-B6A1-EEC3B0785B16}" type="parTrans" cxnId="{7603EB9D-8553-4B78-ADAC-E09DCD186939}">
      <dgm:prSet/>
      <dgm:spPr/>
      <dgm:t>
        <a:bodyPr/>
        <a:lstStyle/>
        <a:p>
          <a:endParaRPr lang="ru-RU" sz="1000">
            <a:latin typeface="Times New Roman" panose="02020603050405020304" pitchFamily="18" charset="0"/>
            <a:cs typeface="Times New Roman" panose="02020603050405020304" pitchFamily="18" charset="0"/>
          </a:endParaRPr>
        </a:p>
      </dgm:t>
    </dgm:pt>
    <dgm:pt modelId="{25B2F152-6964-4940-A0C7-145F09C8EDD6}" type="sibTrans" cxnId="{7603EB9D-8553-4B78-ADAC-E09DCD186939}">
      <dgm:prSet/>
      <dgm:spPr/>
      <dgm:t>
        <a:bodyPr/>
        <a:lstStyle/>
        <a:p>
          <a:endParaRPr lang="ru-RU" sz="1000">
            <a:latin typeface="Times New Roman" panose="02020603050405020304" pitchFamily="18" charset="0"/>
            <a:cs typeface="Times New Roman" panose="02020603050405020304" pitchFamily="18" charset="0"/>
          </a:endParaRPr>
        </a:p>
      </dgm:t>
    </dgm:pt>
    <dgm:pt modelId="{0B8ADD0A-66F4-44E8-A4A2-4C308084A5B1}">
      <dgm:prSet phldrT="[Текст]" custT="1"/>
      <dgm:spPr/>
      <dgm:t>
        <a:bodyPr/>
        <a:lstStyle/>
        <a:p>
          <a:r>
            <a:rPr lang="ru-RU" sz="1000">
              <a:latin typeface="Times New Roman" panose="02020603050405020304" pitchFamily="18" charset="0"/>
              <a:cs typeface="Times New Roman" panose="02020603050405020304" pitchFamily="18" charset="0"/>
            </a:rPr>
            <a:t>Табата </a:t>
          </a:r>
        </a:p>
      </dgm:t>
    </dgm:pt>
    <dgm:pt modelId="{FBECC64B-F030-47E2-9875-4C09203326E2}" type="parTrans" cxnId="{D669060F-9EB0-43BE-83F4-8273641F1ECA}">
      <dgm:prSet custT="1"/>
      <dgm:spPr/>
      <dgm:t>
        <a:bodyPr/>
        <a:lstStyle/>
        <a:p>
          <a:endParaRPr lang="ru-RU" sz="1000">
            <a:latin typeface="Times New Roman" panose="02020603050405020304" pitchFamily="18" charset="0"/>
            <a:cs typeface="Times New Roman" panose="02020603050405020304" pitchFamily="18" charset="0"/>
          </a:endParaRPr>
        </a:p>
      </dgm:t>
    </dgm:pt>
    <dgm:pt modelId="{5C8B40D3-368A-475D-9BAE-750B4C784880}" type="sibTrans" cxnId="{D669060F-9EB0-43BE-83F4-8273641F1ECA}">
      <dgm:prSet/>
      <dgm:spPr/>
      <dgm:t>
        <a:bodyPr/>
        <a:lstStyle/>
        <a:p>
          <a:endParaRPr lang="ru-RU" sz="1000">
            <a:latin typeface="Times New Roman" panose="02020603050405020304" pitchFamily="18" charset="0"/>
            <a:cs typeface="Times New Roman" panose="02020603050405020304" pitchFamily="18" charset="0"/>
          </a:endParaRPr>
        </a:p>
      </dgm:t>
    </dgm:pt>
    <dgm:pt modelId="{0844D40A-EBBD-4B42-B7D9-4C9653B914D5}">
      <dgm:prSet phldrT="[Текст]" custT="1"/>
      <dgm:spPr/>
      <dgm:t>
        <a:bodyPr/>
        <a:lstStyle/>
        <a:p>
          <a:r>
            <a:rPr lang="ru-RU" sz="1000">
              <a:latin typeface="Times New Roman" panose="02020603050405020304" pitchFamily="18" charset="0"/>
              <a:cs typeface="Times New Roman" panose="02020603050405020304" pitchFamily="18" charset="0"/>
            </a:rPr>
            <a:t>Круговая тренировка</a:t>
          </a:r>
        </a:p>
      </dgm:t>
    </dgm:pt>
    <dgm:pt modelId="{6117B12A-57F3-4871-8839-2F4A9704853F}" type="parTrans" cxnId="{152B3925-D5C7-4E0B-95FF-4138E2D3696B}">
      <dgm:prSet custT="1"/>
      <dgm:spPr/>
      <dgm:t>
        <a:bodyPr/>
        <a:lstStyle/>
        <a:p>
          <a:endParaRPr lang="ru-RU" sz="1000">
            <a:latin typeface="Times New Roman" panose="02020603050405020304" pitchFamily="18" charset="0"/>
            <a:cs typeface="Times New Roman" panose="02020603050405020304" pitchFamily="18" charset="0"/>
          </a:endParaRPr>
        </a:p>
      </dgm:t>
    </dgm:pt>
    <dgm:pt modelId="{9A0378C6-E0D8-4F49-B86E-EEE9BC1061DB}" type="sibTrans" cxnId="{152B3925-D5C7-4E0B-95FF-4138E2D3696B}">
      <dgm:prSet/>
      <dgm:spPr/>
      <dgm:t>
        <a:bodyPr/>
        <a:lstStyle/>
        <a:p>
          <a:endParaRPr lang="ru-RU" sz="1000">
            <a:latin typeface="Times New Roman" panose="02020603050405020304" pitchFamily="18" charset="0"/>
            <a:cs typeface="Times New Roman" panose="02020603050405020304" pitchFamily="18" charset="0"/>
          </a:endParaRPr>
        </a:p>
      </dgm:t>
    </dgm:pt>
    <dgm:pt modelId="{3BF8199C-FCF8-4CCB-977F-0BCB967E83AB}">
      <dgm:prSet custT="1"/>
      <dgm:spPr/>
      <dgm:t>
        <a:bodyPr/>
        <a:lstStyle/>
        <a:p>
          <a:r>
            <a:rPr lang="ru-RU" sz="1000">
              <a:latin typeface="Times New Roman" panose="02020603050405020304" pitchFamily="18" charset="0"/>
              <a:cs typeface="Times New Roman" panose="02020603050405020304" pitchFamily="18" charset="0"/>
            </a:rPr>
            <a:t>Пилатес</a:t>
          </a:r>
        </a:p>
      </dgm:t>
    </dgm:pt>
    <dgm:pt modelId="{4E02BD30-397D-43C8-9338-9673BC3D9F55}" type="parTrans" cxnId="{2961D3FD-E306-4978-AAF8-9C44E5740B66}">
      <dgm:prSet custT="1"/>
      <dgm:spPr/>
      <dgm:t>
        <a:bodyPr/>
        <a:lstStyle/>
        <a:p>
          <a:endParaRPr lang="ru-RU" sz="1000">
            <a:latin typeface="Times New Roman" panose="02020603050405020304" pitchFamily="18" charset="0"/>
            <a:cs typeface="Times New Roman" panose="02020603050405020304" pitchFamily="18" charset="0"/>
          </a:endParaRPr>
        </a:p>
      </dgm:t>
    </dgm:pt>
    <dgm:pt modelId="{28403829-7A35-4831-82A3-ECF39EA7D7BB}" type="sibTrans" cxnId="{2961D3FD-E306-4978-AAF8-9C44E5740B66}">
      <dgm:prSet/>
      <dgm:spPr/>
      <dgm:t>
        <a:bodyPr/>
        <a:lstStyle/>
        <a:p>
          <a:endParaRPr lang="ru-RU" sz="1000">
            <a:latin typeface="Times New Roman" panose="02020603050405020304" pitchFamily="18" charset="0"/>
            <a:cs typeface="Times New Roman" panose="02020603050405020304" pitchFamily="18" charset="0"/>
          </a:endParaRPr>
        </a:p>
      </dgm:t>
    </dgm:pt>
    <dgm:pt modelId="{3BD741E3-DE6B-49AD-93E2-B282695203AC}">
      <dgm:prSet custT="1"/>
      <dgm:spPr/>
      <dgm:t>
        <a:bodyPr/>
        <a:lstStyle/>
        <a:p>
          <a:r>
            <a:rPr lang="ru-RU" sz="1000">
              <a:latin typeface="Times New Roman" panose="02020603050405020304" pitchFamily="18" charset="0"/>
              <a:cs typeface="Times New Roman" panose="02020603050405020304" pitchFamily="18" charset="0"/>
            </a:rPr>
            <a:t>Аэробика </a:t>
          </a:r>
        </a:p>
      </dgm:t>
    </dgm:pt>
    <dgm:pt modelId="{191F01FE-2AF6-4169-BDCB-FAD1D6642192}" type="parTrans" cxnId="{BC0EC0D9-CE3D-4E3C-99F1-5FF0D26FA1E5}">
      <dgm:prSet custT="1"/>
      <dgm:spPr/>
      <dgm:t>
        <a:bodyPr/>
        <a:lstStyle/>
        <a:p>
          <a:endParaRPr lang="ru-RU" sz="1000">
            <a:latin typeface="Times New Roman" panose="02020603050405020304" pitchFamily="18" charset="0"/>
            <a:cs typeface="Times New Roman" panose="02020603050405020304" pitchFamily="18" charset="0"/>
          </a:endParaRPr>
        </a:p>
      </dgm:t>
    </dgm:pt>
    <dgm:pt modelId="{FDFE5DC9-389C-410C-82A9-4B7A742FA8A0}" type="sibTrans" cxnId="{BC0EC0D9-CE3D-4E3C-99F1-5FF0D26FA1E5}">
      <dgm:prSet/>
      <dgm:spPr/>
      <dgm:t>
        <a:bodyPr/>
        <a:lstStyle/>
        <a:p>
          <a:endParaRPr lang="ru-RU" sz="1000">
            <a:latin typeface="Times New Roman" panose="02020603050405020304" pitchFamily="18" charset="0"/>
            <a:cs typeface="Times New Roman" panose="02020603050405020304" pitchFamily="18" charset="0"/>
          </a:endParaRPr>
        </a:p>
      </dgm:t>
    </dgm:pt>
    <dgm:pt modelId="{6349427C-8748-4928-84CD-A23D05E666E4}">
      <dgm:prSet custT="1"/>
      <dgm:spPr/>
      <dgm:t>
        <a:bodyPr/>
        <a:lstStyle/>
        <a:p>
          <a:r>
            <a:rPr lang="ru-RU" sz="1000">
              <a:latin typeface="Times New Roman" panose="02020603050405020304" pitchFamily="18" charset="0"/>
              <a:cs typeface="Times New Roman" panose="02020603050405020304" pitchFamily="18" charset="0"/>
            </a:rPr>
            <a:t>Стретчинг</a:t>
          </a:r>
        </a:p>
      </dgm:t>
    </dgm:pt>
    <dgm:pt modelId="{BCA16AAF-81C1-4238-BA58-327F6C2F15D4}" type="parTrans" cxnId="{7E950FA7-884D-41DA-AFCB-B1371CC32C04}">
      <dgm:prSet custT="1"/>
      <dgm:spPr/>
      <dgm:t>
        <a:bodyPr/>
        <a:lstStyle/>
        <a:p>
          <a:endParaRPr lang="ru-RU" sz="1000">
            <a:latin typeface="Times New Roman" panose="02020603050405020304" pitchFamily="18" charset="0"/>
            <a:cs typeface="Times New Roman" panose="02020603050405020304" pitchFamily="18" charset="0"/>
          </a:endParaRPr>
        </a:p>
      </dgm:t>
    </dgm:pt>
    <dgm:pt modelId="{DD0DCF7D-BE1E-42F9-99B1-10E649B5F6F6}" type="sibTrans" cxnId="{7E950FA7-884D-41DA-AFCB-B1371CC32C04}">
      <dgm:prSet/>
      <dgm:spPr/>
      <dgm:t>
        <a:bodyPr/>
        <a:lstStyle/>
        <a:p>
          <a:endParaRPr lang="ru-RU" sz="1000">
            <a:latin typeface="Times New Roman" panose="02020603050405020304" pitchFamily="18" charset="0"/>
            <a:cs typeface="Times New Roman" panose="02020603050405020304" pitchFamily="18" charset="0"/>
          </a:endParaRPr>
        </a:p>
      </dgm:t>
    </dgm:pt>
    <dgm:pt modelId="{41320BBC-5E1F-4FAF-ABF4-1F3C503B7B1F}">
      <dgm:prSet custT="1"/>
      <dgm:spPr/>
      <dgm:t>
        <a:bodyPr/>
        <a:lstStyle/>
        <a:p>
          <a:r>
            <a:rPr lang="ru-RU" sz="1000">
              <a:latin typeface="Times New Roman" panose="02020603050405020304" pitchFamily="18" charset="0"/>
              <a:cs typeface="Times New Roman" panose="02020603050405020304" pitchFamily="18" charset="0"/>
            </a:rPr>
            <a:t>Занятие с элементами йоги</a:t>
          </a:r>
        </a:p>
      </dgm:t>
    </dgm:pt>
    <dgm:pt modelId="{1D55E773-2085-49D9-950C-86591AC0E1BD}" type="parTrans" cxnId="{814B1084-F73D-46AD-B153-ABEA5B6E7D43}">
      <dgm:prSet custT="1"/>
      <dgm:spPr/>
      <dgm:t>
        <a:bodyPr/>
        <a:lstStyle/>
        <a:p>
          <a:endParaRPr lang="ru-RU" sz="1000">
            <a:latin typeface="Times New Roman" panose="02020603050405020304" pitchFamily="18" charset="0"/>
            <a:cs typeface="Times New Roman" panose="02020603050405020304" pitchFamily="18" charset="0"/>
          </a:endParaRPr>
        </a:p>
      </dgm:t>
    </dgm:pt>
    <dgm:pt modelId="{2F17F984-467F-4C6D-AE1C-042BDEE05E6E}" type="sibTrans" cxnId="{814B1084-F73D-46AD-B153-ABEA5B6E7D43}">
      <dgm:prSet/>
      <dgm:spPr/>
      <dgm:t>
        <a:bodyPr/>
        <a:lstStyle/>
        <a:p>
          <a:endParaRPr lang="ru-RU" sz="1000">
            <a:latin typeface="Times New Roman" panose="02020603050405020304" pitchFamily="18" charset="0"/>
            <a:cs typeface="Times New Roman" panose="02020603050405020304" pitchFamily="18" charset="0"/>
          </a:endParaRPr>
        </a:p>
      </dgm:t>
    </dgm:pt>
    <dgm:pt modelId="{40675CC5-7E4A-4318-8094-3E2AB1DC6435}">
      <dgm:prSet custT="1"/>
      <dgm:spPr/>
      <dgm:t>
        <a:bodyPr/>
        <a:lstStyle/>
        <a:p>
          <a:r>
            <a:rPr lang="ru-RU" sz="1000">
              <a:latin typeface="Times New Roman" panose="02020603050405020304" pitchFamily="18" charset="0"/>
              <a:cs typeface="Times New Roman" panose="02020603050405020304" pitchFamily="18" charset="0"/>
            </a:rPr>
            <a:t>Кроссфит</a:t>
          </a:r>
        </a:p>
      </dgm:t>
    </dgm:pt>
    <dgm:pt modelId="{774B574F-D6A7-49AA-8782-7D78BD9B766E}" type="parTrans" cxnId="{8E8E5EF2-5760-4F0C-A523-078DD9D32603}">
      <dgm:prSet custT="1"/>
      <dgm:spPr/>
      <dgm:t>
        <a:bodyPr/>
        <a:lstStyle/>
        <a:p>
          <a:endParaRPr lang="ru-RU" sz="1000">
            <a:latin typeface="Times New Roman" panose="02020603050405020304" pitchFamily="18" charset="0"/>
            <a:cs typeface="Times New Roman" panose="02020603050405020304" pitchFamily="18" charset="0"/>
          </a:endParaRPr>
        </a:p>
      </dgm:t>
    </dgm:pt>
    <dgm:pt modelId="{1C6835F6-3BAA-4288-8715-96F703E4FEB1}" type="sibTrans" cxnId="{8E8E5EF2-5760-4F0C-A523-078DD9D32603}">
      <dgm:prSet/>
      <dgm:spPr/>
      <dgm:t>
        <a:bodyPr/>
        <a:lstStyle/>
        <a:p>
          <a:endParaRPr lang="ru-RU" sz="1000">
            <a:latin typeface="Times New Roman" panose="02020603050405020304" pitchFamily="18" charset="0"/>
            <a:cs typeface="Times New Roman" panose="02020603050405020304" pitchFamily="18" charset="0"/>
          </a:endParaRPr>
        </a:p>
      </dgm:t>
    </dgm:pt>
    <dgm:pt modelId="{5E537E22-8E03-4313-B6B4-0FC2038FC247}">
      <dgm:prSet custT="1"/>
      <dgm:spPr/>
      <dgm:t>
        <a:bodyPr/>
        <a:lstStyle/>
        <a:p>
          <a:r>
            <a:rPr lang="ru-RU" sz="1000">
              <a:latin typeface="Times New Roman" panose="02020603050405020304" pitchFamily="18" charset="0"/>
              <a:cs typeface="Times New Roman" panose="02020603050405020304" pitchFamily="18" charset="0"/>
            </a:rPr>
            <a:t>Кардио тренировка</a:t>
          </a:r>
        </a:p>
      </dgm:t>
    </dgm:pt>
    <dgm:pt modelId="{CC94EFD0-D63E-4636-89DE-3C6B1CA33C92}" type="parTrans" cxnId="{19D85515-68C8-48B7-B166-9418E6B0A4AE}">
      <dgm:prSet custT="1"/>
      <dgm:spPr/>
      <dgm:t>
        <a:bodyPr/>
        <a:lstStyle/>
        <a:p>
          <a:endParaRPr lang="ru-RU" sz="1000">
            <a:latin typeface="Times New Roman" panose="02020603050405020304" pitchFamily="18" charset="0"/>
            <a:cs typeface="Times New Roman" panose="02020603050405020304" pitchFamily="18" charset="0"/>
          </a:endParaRPr>
        </a:p>
      </dgm:t>
    </dgm:pt>
    <dgm:pt modelId="{E30DC16E-8032-4E0B-B436-B230048B560D}" type="sibTrans" cxnId="{19D85515-68C8-48B7-B166-9418E6B0A4AE}">
      <dgm:prSet/>
      <dgm:spPr/>
      <dgm:t>
        <a:bodyPr/>
        <a:lstStyle/>
        <a:p>
          <a:endParaRPr lang="ru-RU" sz="1000">
            <a:latin typeface="Times New Roman" panose="02020603050405020304" pitchFamily="18" charset="0"/>
            <a:cs typeface="Times New Roman" panose="02020603050405020304" pitchFamily="18" charset="0"/>
          </a:endParaRPr>
        </a:p>
      </dgm:t>
    </dgm:pt>
    <dgm:pt modelId="{DA1E3E7F-B8FD-44CF-BF6B-B0D54813C808}">
      <dgm:prSet custT="1"/>
      <dgm:spPr/>
      <dgm:t>
        <a:bodyPr/>
        <a:lstStyle/>
        <a:p>
          <a:r>
            <a:rPr lang="ru-RU" sz="1000">
              <a:latin typeface="Times New Roman" panose="02020603050405020304" pitchFamily="18" charset="0"/>
              <a:cs typeface="Times New Roman" panose="02020603050405020304" pitchFamily="18" charset="0"/>
            </a:rPr>
            <a:t>Силовые тренировки </a:t>
          </a:r>
        </a:p>
      </dgm:t>
    </dgm:pt>
    <dgm:pt modelId="{7BFFF220-20E7-48C9-B231-2F29CAD4E02D}" type="parTrans" cxnId="{19060BC0-57A4-4D22-986D-F405E59C8789}">
      <dgm:prSet custT="1"/>
      <dgm:spPr/>
      <dgm:t>
        <a:bodyPr/>
        <a:lstStyle/>
        <a:p>
          <a:endParaRPr lang="ru-RU" sz="1000">
            <a:latin typeface="Times New Roman" panose="02020603050405020304" pitchFamily="18" charset="0"/>
            <a:cs typeface="Times New Roman" panose="02020603050405020304" pitchFamily="18" charset="0"/>
          </a:endParaRPr>
        </a:p>
      </dgm:t>
    </dgm:pt>
    <dgm:pt modelId="{1D36C1D2-F2DF-4708-8A6A-44185B77B1A5}" type="sibTrans" cxnId="{19060BC0-57A4-4D22-986D-F405E59C8789}">
      <dgm:prSet/>
      <dgm:spPr/>
      <dgm:t>
        <a:bodyPr/>
        <a:lstStyle/>
        <a:p>
          <a:endParaRPr lang="ru-RU" sz="1000">
            <a:latin typeface="Times New Roman" panose="02020603050405020304" pitchFamily="18" charset="0"/>
            <a:cs typeface="Times New Roman" panose="02020603050405020304" pitchFamily="18" charset="0"/>
          </a:endParaRPr>
        </a:p>
      </dgm:t>
    </dgm:pt>
    <dgm:pt modelId="{3EF74E5A-D9E9-48F6-80B3-45BB90FABCF4}" type="pres">
      <dgm:prSet presAssocID="{6C31F972-78CC-49D0-BCB1-88631E6DCE3C}" presName="vert0" presStyleCnt="0">
        <dgm:presLayoutVars>
          <dgm:dir/>
          <dgm:animOne val="branch"/>
          <dgm:animLvl val="lvl"/>
        </dgm:presLayoutVars>
      </dgm:prSet>
      <dgm:spPr/>
      <dgm:t>
        <a:bodyPr/>
        <a:lstStyle/>
        <a:p>
          <a:endParaRPr lang="ru-RU"/>
        </a:p>
      </dgm:t>
    </dgm:pt>
    <dgm:pt modelId="{7ACB193F-7FEE-40A9-AACC-CC944FC11014}" type="pres">
      <dgm:prSet presAssocID="{F610D3CD-CB0D-48F1-B4E2-461EE65CDB2F}" presName="thickLine" presStyleLbl="alignNode1" presStyleIdx="0" presStyleCnt="1"/>
      <dgm:spPr/>
    </dgm:pt>
    <dgm:pt modelId="{E7853834-E127-432A-87A8-01369FC0347B}" type="pres">
      <dgm:prSet presAssocID="{F610D3CD-CB0D-48F1-B4E2-461EE65CDB2F}" presName="horz1" presStyleCnt="0"/>
      <dgm:spPr/>
    </dgm:pt>
    <dgm:pt modelId="{329337F7-3462-4F26-A4B6-BEE8734AA0C5}" type="pres">
      <dgm:prSet presAssocID="{F610D3CD-CB0D-48F1-B4E2-461EE65CDB2F}" presName="tx1" presStyleLbl="revTx" presStyleIdx="0" presStyleCnt="10"/>
      <dgm:spPr/>
      <dgm:t>
        <a:bodyPr/>
        <a:lstStyle/>
        <a:p>
          <a:endParaRPr lang="ru-RU"/>
        </a:p>
      </dgm:t>
    </dgm:pt>
    <dgm:pt modelId="{D876CDDC-7FAF-4DCB-A8DE-2D66F4F2DE50}" type="pres">
      <dgm:prSet presAssocID="{F610D3CD-CB0D-48F1-B4E2-461EE65CDB2F}" presName="vert1" presStyleCnt="0"/>
      <dgm:spPr/>
    </dgm:pt>
    <dgm:pt modelId="{2F5D045A-EB1B-4F8F-984B-645F5618199C}" type="pres">
      <dgm:prSet presAssocID="{0B8ADD0A-66F4-44E8-A4A2-4C308084A5B1}" presName="vertSpace2a" presStyleCnt="0"/>
      <dgm:spPr/>
    </dgm:pt>
    <dgm:pt modelId="{D7E5994B-F1EA-4AF6-AFC1-9125E72F4215}" type="pres">
      <dgm:prSet presAssocID="{0B8ADD0A-66F4-44E8-A4A2-4C308084A5B1}" presName="horz2" presStyleCnt="0"/>
      <dgm:spPr/>
    </dgm:pt>
    <dgm:pt modelId="{EEDD7526-C0F6-486F-A090-CB0E5F6E8A4B}" type="pres">
      <dgm:prSet presAssocID="{0B8ADD0A-66F4-44E8-A4A2-4C308084A5B1}" presName="horzSpace2" presStyleCnt="0"/>
      <dgm:spPr/>
    </dgm:pt>
    <dgm:pt modelId="{0638083F-8641-4AF0-9FD5-BBD1932DCC3B}" type="pres">
      <dgm:prSet presAssocID="{0B8ADD0A-66F4-44E8-A4A2-4C308084A5B1}" presName="tx2" presStyleLbl="revTx" presStyleIdx="1" presStyleCnt="10"/>
      <dgm:spPr/>
      <dgm:t>
        <a:bodyPr/>
        <a:lstStyle/>
        <a:p>
          <a:endParaRPr lang="ru-RU"/>
        </a:p>
      </dgm:t>
    </dgm:pt>
    <dgm:pt modelId="{75D6ED85-0EDD-4271-A07C-6A953E936B5B}" type="pres">
      <dgm:prSet presAssocID="{0B8ADD0A-66F4-44E8-A4A2-4C308084A5B1}" presName="vert2" presStyleCnt="0"/>
      <dgm:spPr/>
    </dgm:pt>
    <dgm:pt modelId="{6F99F423-9008-4120-8017-7196DFDF47A7}" type="pres">
      <dgm:prSet presAssocID="{0B8ADD0A-66F4-44E8-A4A2-4C308084A5B1}" presName="thinLine2b" presStyleLbl="callout" presStyleIdx="0" presStyleCnt="9"/>
      <dgm:spPr/>
    </dgm:pt>
    <dgm:pt modelId="{D4012540-C1E6-4C9D-94B2-590DCE9DF7B5}" type="pres">
      <dgm:prSet presAssocID="{0B8ADD0A-66F4-44E8-A4A2-4C308084A5B1}" presName="vertSpace2b" presStyleCnt="0"/>
      <dgm:spPr/>
    </dgm:pt>
    <dgm:pt modelId="{794A59E0-BBF3-4573-9085-6BE26BE552B2}" type="pres">
      <dgm:prSet presAssocID="{0844D40A-EBBD-4B42-B7D9-4C9653B914D5}" presName="horz2" presStyleCnt="0"/>
      <dgm:spPr/>
    </dgm:pt>
    <dgm:pt modelId="{34C10F7A-E8EE-480E-8DE0-783FA7B839CC}" type="pres">
      <dgm:prSet presAssocID="{0844D40A-EBBD-4B42-B7D9-4C9653B914D5}" presName="horzSpace2" presStyleCnt="0"/>
      <dgm:spPr/>
    </dgm:pt>
    <dgm:pt modelId="{FD35D0D9-182F-43E6-AB9C-E5224F333DEA}" type="pres">
      <dgm:prSet presAssocID="{0844D40A-EBBD-4B42-B7D9-4C9653B914D5}" presName="tx2" presStyleLbl="revTx" presStyleIdx="2" presStyleCnt="10"/>
      <dgm:spPr/>
      <dgm:t>
        <a:bodyPr/>
        <a:lstStyle/>
        <a:p>
          <a:endParaRPr lang="ru-RU"/>
        </a:p>
      </dgm:t>
    </dgm:pt>
    <dgm:pt modelId="{4C55447E-697B-470A-B784-77174B5871A2}" type="pres">
      <dgm:prSet presAssocID="{0844D40A-EBBD-4B42-B7D9-4C9653B914D5}" presName="vert2" presStyleCnt="0"/>
      <dgm:spPr/>
    </dgm:pt>
    <dgm:pt modelId="{ADCCC1EB-CB2C-4A2B-BE02-41BDD3E1F2C8}" type="pres">
      <dgm:prSet presAssocID="{0844D40A-EBBD-4B42-B7D9-4C9653B914D5}" presName="thinLine2b" presStyleLbl="callout" presStyleIdx="1" presStyleCnt="9"/>
      <dgm:spPr/>
    </dgm:pt>
    <dgm:pt modelId="{4A1DB8AD-81B3-4817-B9C8-EBBA935AB1D2}" type="pres">
      <dgm:prSet presAssocID="{0844D40A-EBBD-4B42-B7D9-4C9653B914D5}" presName="vertSpace2b" presStyleCnt="0"/>
      <dgm:spPr/>
    </dgm:pt>
    <dgm:pt modelId="{F8D026BB-3DD7-42EB-9548-9793D96D8DFF}" type="pres">
      <dgm:prSet presAssocID="{3BF8199C-FCF8-4CCB-977F-0BCB967E83AB}" presName="horz2" presStyleCnt="0"/>
      <dgm:spPr/>
    </dgm:pt>
    <dgm:pt modelId="{543072D5-FBA6-4501-98C1-BA402C7A7453}" type="pres">
      <dgm:prSet presAssocID="{3BF8199C-FCF8-4CCB-977F-0BCB967E83AB}" presName="horzSpace2" presStyleCnt="0"/>
      <dgm:spPr/>
    </dgm:pt>
    <dgm:pt modelId="{BDB81817-BC5E-4752-A3D8-F02BEB34E1E4}" type="pres">
      <dgm:prSet presAssocID="{3BF8199C-FCF8-4CCB-977F-0BCB967E83AB}" presName="tx2" presStyleLbl="revTx" presStyleIdx="3" presStyleCnt="10"/>
      <dgm:spPr/>
      <dgm:t>
        <a:bodyPr/>
        <a:lstStyle/>
        <a:p>
          <a:endParaRPr lang="ru-RU"/>
        </a:p>
      </dgm:t>
    </dgm:pt>
    <dgm:pt modelId="{375368BC-DC7B-4171-A519-80C22FF4CA12}" type="pres">
      <dgm:prSet presAssocID="{3BF8199C-FCF8-4CCB-977F-0BCB967E83AB}" presName="vert2" presStyleCnt="0"/>
      <dgm:spPr/>
    </dgm:pt>
    <dgm:pt modelId="{E98AE5F0-DFB9-4B19-93B1-B1E06962EFB2}" type="pres">
      <dgm:prSet presAssocID="{3BF8199C-FCF8-4CCB-977F-0BCB967E83AB}" presName="thinLine2b" presStyleLbl="callout" presStyleIdx="2" presStyleCnt="9"/>
      <dgm:spPr/>
    </dgm:pt>
    <dgm:pt modelId="{D1A78F23-2C7B-4D60-9641-C4666C432EAF}" type="pres">
      <dgm:prSet presAssocID="{3BF8199C-FCF8-4CCB-977F-0BCB967E83AB}" presName="vertSpace2b" presStyleCnt="0"/>
      <dgm:spPr/>
    </dgm:pt>
    <dgm:pt modelId="{A856A929-B372-4AC3-8666-A983AE709189}" type="pres">
      <dgm:prSet presAssocID="{3BD741E3-DE6B-49AD-93E2-B282695203AC}" presName="horz2" presStyleCnt="0"/>
      <dgm:spPr/>
    </dgm:pt>
    <dgm:pt modelId="{6C792872-4108-4FB3-9D56-0262DFE76879}" type="pres">
      <dgm:prSet presAssocID="{3BD741E3-DE6B-49AD-93E2-B282695203AC}" presName="horzSpace2" presStyleCnt="0"/>
      <dgm:spPr/>
    </dgm:pt>
    <dgm:pt modelId="{266B93E6-A1BF-4B9D-B4DE-1E68C02BC6A5}" type="pres">
      <dgm:prSet presAssocID="{3BD741E3-DE6B-49AD-93E2-B282695203AC}" presName="tx2" presStyleLbl="revTx" presStyleIdx="4" presStyleCnt="10"/>
      <dgm:spPr/>
      <dgm:t>
        <a:bodyPr/>
        <a:lstStyle/>
        <a:p>
          <a:endParaRPr lang="ru-RU"/>
        </a:p>
      </dgm:t>
    </dgm:pt>
    <dgm:pt modelId="{C62A0DE2-DE50-4D29-BF0C-0759BDF8BD0F}" type="pres">
      <dgm:prSet presAssocID="{3BD741E3-DE6B-49AD-93E2-B282695203AC}" presName="vert2" presStyleCnt="0"/>
      <dgm:spPr/>
    </dgm:pt>
    <dgm:pt modelId="{184C75D2-B019-4610-9506-3CC3BDCBDBA4}" type="pres">
      <dgm:prSet presAssocID="{3BD741E3-DE6B-49AD-93E2-B282695203AC}" presName="thinLine2b" presStyleLbl="callout" presStyleIdx="3" presStyleCnt="9"/>
      <dgm:spPr/>
    </dgm:pt>
    <dgm:pt modelId="{58AEC05E-96EE-4D7C-840D-9DD75CA31885}" type="pres">
      <dgm:prSet presAssocID="{3BD741E3-DE6B-49AD-93E2-B282695203AC}" presName="vertSpace2b" presStyleCnt="0"/>
      <dgm:spPr/>
    </dgm:pt>
    <dgm:pt modelId="{356A7ED3-C195-4FC8-83DA-655342522208}" type="pres">
      <dgm:prSet presAssocID="{6349427C-8748-4928-84CD-A23D05E666E4}" presName="horz2" presStyleCnt="0"/>
      <dgm:spPr/>
    </dgm:pt>
    <dgm:pt modelId="{61816239-47B8-4150-B368-258CCB4EAF92}" type="pres">
      <dgm:prSet presAssocID="{6349427C-8748-4928-84CD-A23D05E666E4}" presName="horzSpace2" presStyleCnt="0"/>
      <dgm:spPr/>
    </dgm:pt>
    <dgm:pt modelId="{00797151-3049-4CE4-8A15-52D4B6D78AAE}" type="pres">
      <dgm:prSet presAssocID="{6349427C-8748-4928-84CD-A23D05E666E4}" presName="tx2" presStyleLbl="revTx" presStyleIdx="5" presStyleCnt="10"/>
      <dgm:spPr/>
      <dgm:t>
        <a:bodyPr/>
        <a:lstStyle/>
        <a:p>
          <a:endParaRPr lang="ru-RU"/>
        </a:p>
      </dgm:t>
    </dgm:pt>
    <dgm:pt modelId="{68019651-6F35-45C0-BAB8-BFFB9E3A5A60}" type="pres">
      <dgm:prSet presAssocID="{6349427C-8748-4928-84CD-A23D05E666E4}" presName="vert2" presStyleCnt="0"/>
      <dgm:spPr/>
    </dgm:pt>
    <dgm:pt modelId="{0E84252C-B3DC-4D22-9569-4D4913ACF2E6}" type="pres">
      <dgm:prSet presAssocID="{6349427C-8748-4928-84CD-A23D05E666E4}" presName="thinLine2b" presStyleLbl="callout" presStyleIdx="4" presStyleCnt="9"/>
      <dgm:spPr/>
    </dgm:pt>
    <dgm:pt modelId="{D4ABD326-BEF9-460C-A394-ABCF1509279A}" type="pres">
      <dgm:prSet presAssocID="{6349427C-8748-4928-84CD-A23D05E666E4}" presName="vertSpace2b" presStyleCnt="0"/>
      <dgm:spPr/>
    </dgm:pt>
    <dgm:pt modelId="{43F1F980-3BCC-414F-B6FE-6C162BDD7F05}" type="pres">
      <dgm:prSet presAssocID="{41320BBC-5E1F-4FAF-ABF4-1F3C503B7B1F}" presName="horz2" presStyleCnt="0"/>
      <dgm:spPr/>
    </dgm:pt>
    <dgm:pt modelId="{D0CC74E3-A87B-4BF5-9D06-89618E619620}" type="pres">
      <dgm:prSet presAssocID="{41320BBC-5E1F-4FAF-ABF4-1F3C503B7B1F}" presName="horzSpace2" presStyleCnt="0"/>
      <dgm:spPr/>
    </dgm:pt>
    <dgm:pt modelId="{D73F55CD-5FE0-4CD4-AFBB-70A714C847F5}" type="pres">
      <dgm:prSet presAssocID="{41320BBC-5E1F-4FAF-ABF4-1F3C503B7B1F}" presName="tx2" presStyleLbl="revTx" presStyleIdx="6" presStyleCnt="10"/>
      <dgm:spPr/>
      <dgm:t>
        <a:bodyPr/>
        <a:lstStyle/>
        <a:p>
          <a:endParaRPr lang="ru-RU"/>
        </a:p>
      </dgm:t>
    </dgm:pt>
    <dgm:pt modelId="{33463D84-B8D1-4FFF-B56A-F15949E915DE}" type="pres">
      <dgm:prSet presAssocID="{41320BBC-5E1F-4FAF-ABF4-1F3C503B7B1F}" presName="vert2" presStyleCnt="0"/>
      <dgm:spPr/>
    </dgm:pt>
    <dgm:pt modelId="{2ECA13F4-29E5-445A-BC8D-92C0CF081851}" type="pres">
      <dgm:prSet presAssocID="{41320BBC-5E1F-4FAF-ABF4-1F3C503B7B1F}" presName="thinLine2b" presStyleLbl="callout" presStyleIdx="5" presStyleCnt="9"/>
      <dgm:spPr/>
    </dgm:pt>
    <dgm:pt modelId="{117D2EA5-68BA-46F3-8DCE-89F1ACCE867F}" type="pres">
      <dgm:prSet presAssocID="{41320BBC-5E1F-4FAF-ABF4-1F3C503B7B1F}" presName="vertSpace2b" presStyleCnt="0"/>
      <dgm:spPr/>
    </dgm:pt>
    <dgm:pt modelId="{959A2F41-F70E-4032-B7EF-B944350FE2F1}" type="pres">
      <dgm:prSet presAssocID="{40675CC5-7E4A-4318-8094-3E2AB1DC6435}" presName="horz2" presStyleCnt="0"/>
      <dgm:spPr/>
    </dgm:pt>
    <dgm:pt modelId="{FA61E21B-B053-4FE7-9AA2-EC9CEFF18891}" type="pres">
      <dgm:prSet presAssocID="{40675CC5-7E4A-4318-8094-3E2AB1DC6435}" presName="horzSpace2" presStyleCnt="0"/>
      <dgm:spPr/>
    </dgm:pt>
    <dgm:pt modelId="{63F14C13-2900-44B0-92F6-12D1C1730D0A}" type="pres">
      <dgm:prSet presAssocID="{40675CC5-7E4A-4318-8094-3E2AB1DC6435}" presName="tx2" presStyleLbl="revTx" presStyleIdx="7" presStyleCnt="10"/>
      <dgm:spPr/>
      <dgm:t>
        <a:bodyPr/>
        <a:lstStyle/>
        <a:p>
          <a:endParaRPr lang="ru-RU"/>
        </a:p>
      </dgm:t>
    </dgm:pt>
    <dgm:pt modelId="{ACB96E54-F87E-4886-81A2-47F7A20DF8C5}" type="pres">
      <dgm:prSet presAssocID="{40675CC5-7E4A-4318-8094-3E2AB1DC6435}" presName="vert2" presStyleCnt="0"/>
      <dgm:spPr/>
    </dgm:pt>
    <dgm:pt modelId="{1EDF8697-E59C-42C4-8F33-31EB742A6C2A}" type="pres">
      <dgm:prSet presAssocID="{40675CC5-7E4A-4318-8094-3E2AB1DC6435}" presName="thinLine2b" presStyleLbl="callout" presStyleIdx="6" presStyleCnt="9"/>
      <dgm:spPr/>
    </dgm:pt>
    <dgm:pt modelId="{8954AFD9-2CD7-4552-B000-65C27C6BD752}" type="pres">
      <dgm:prSet presAssocID="{40675CC5-7E4A-4318-8094-3E2AB1DC6435}" presName="vertSpace2b" presStyleCnt="0"/>
      <dgm:spPr/>
    </dgm:pt>
    <dgm:pt modelId="{07506FEB-29EC-4000-8088-E45D3C5FA303}" type="pres">
      <dgm:prSet presAssocID="{5E537E22-8E03-4313-B6B4-0FC2038FC247}" presName="horz2" presStyleCnt="0"/>
      <dgm:spPr/>
    </dgm:pt>
    <dgm:pt modelId="{79CABD68-294B-42EC-B444-CAD2498DFEF3}" type="pres">
      <dgm:prSet presAssocID="{5E537E22-8E03-4313-B6B4-0FC2038FC247}" presName="horzSpace2" presStyleCnt="0"/>
      <dgm:spPr/>
    </dgm:pt>
    <dgm:pt modelId="{70629BEA-43FB-48D3-A272-16F20B9AA54E}" type="pres">
      <dgm:prSet presAssocID="{5E537E22-8E03-4313-B6B4-0FC2038FC247}" presName="tx2" presStyleLbl="revTx" presStyleIdx="8" presStyleCnt="10"/>
      <dgm:spPr/>
      <dgm:t>
        <a:bodyPr/>
        <a:lstStyle/>
        <a:p>
          <a:endParaRPr lang="ru-RU"/>
        </a:p>
      </dgm:t>
    </dgm:pt>
    <dgm:pt modelId="{37798D18-624C-452D-B18A-8284A95EBED7}" type="pres">
      <dgm:prSet presAssocID="{5E537E22-8E03-4313-B6B4-0FC2038FC247}" presName="vert2" presStyleCnt="0"/>
      <dgm:spPr/>
    </dgm:pt>
    <dgm:pt modelId="{4B0832CF-620B-42FB-9CC8-15AE306C5776}" type="pres">
      <dgm:prSet presAssocID="{5E537E22-8E03-4313-B6B4-0FC2038FC247}" presName="thinLine2b" presStyleLbl="callout" presStyleIdx="7" presStyleCnt="9"/>
      <dgm:spPr/>
    </dgm:pt>
    <dgm:pt modelId="{EE62E75B-ACAA-4530-9386-E9C9E3912502}" type="pres">
      <dgm:prSet presAssocID="{5E537E22-8E03-4313-B6B4-0FC2038FC247}" presName="vertSpace2b" presStyleCnt="0"/>
      <dgm:spPr/>
    </dgm:pt>
    <dgm:pt modelId="{22003133-BAAF-46C7-B602-6420A3FCF099}" type="pres">
      <dgm:prSet presAssocID="{DA1E3E7F-B8FD-44CF-BF6B-B0D54813C808}" presName="horz2" presStyleCnt="0"/>
      <dgm:spPr/>
    </dgm:pt>
    <dgm:pt modelId="{6552A8B9-A4BC-48BA-91AF-4E50D43081D1}" type="pres">
      <dgm:prSet presAssocID="{DA1E3E7F-B8FD-44CF-BF6B-B0D54813C808}" presName="horzSpace2" presStyleCnt="0"/>
      <dgm:spPr/>
    </dgm:pt>
    <dgm:pt modelId="{9A1F5BE9-507C-42C4-BEE4-153BD7C982B8}" type="pres">
      <dgm:prSet presAssocID="{DA1E3E7F-B8FD-44CF-BF6B-B0D54813C808}" presName="tx2" presStyleLbl="revTx" presStyleIdx="9" presStyleCnt="10"/>
      <dgm:spPr/>
      <dgm:t>
        <a:bodyPr/>
        <a:lstStyle/>
        <a:p>
          <a:endParaRPr lang="ru-RU"/>
        </a:p>
      </dgm:t>
    </dgm:pt>
    <dgm:pt modelId="{FB1299B3-5C10-4DAF-A288-3A5940228625}" type="pres">
      <dgm:prSet presAssocID="{DA1E3E7F-B8FD-44CF-BF6B-B0D54813C808}" presName="vert2" presStyleCnt="0"/>
      <dgm:spPr/>
    </dgm:pt>
    <dgm:pt modelId="{66FDBDB3-C249-4A85-97A7-D91D86081DAF}" type="pres">
      <dgm:prSet presAssocID="{DA1E3E7F-B8FD-44CF-BF6B-B0D54813C808}" presName="thinLine2b" presStyleLbl="callout" presStyleIdx="8" presStyleCnt="9"/>
      <dgm:spPr/>
    </dgm:pt>
    <dgm:pt modelId="{25128785-5D87-4C5E-9655-DA550ED94F45}" type="pres">
      <dgm:prSet presAssocID="{DA1E3E7F-B8FD-44CF-BF6B-B0D54813C808}" presName="vertSpace2b" presStyleCnt="0"/>
      <dgm:spPr/>
    </dgm:pt>
  </dgm:ptLst>
  <dgm:cxnLst>
    <dgm:cxn modelId="{814B1084-F73D-46AD-B153-ABEA5B6E7D43}" srcId="{F610D3CD-CB0D-48F1-B4E2-461EE65CDB2F}" destId="{41320BBC-5E1F-4FAF-ABF4-1F3C503B7B1F}" srcOrd="5" destOrd="0" parTransId="{1D55E773-2085-49D9-950C-86591AC0E1BD}" sibTransId="{2F17F984-467F-4C6D-AE1C-042BDEE05E6E}"/>
    <dgm:cxn modelId="{BEA40AFA-7178-4E0B-AE55-7575318F694A}" type="presOf" srcId="{6349427C-8748-4928-84CD-A23D05E666E4}" destId="{00797151-3049-4CE4-8A15-52D4B6D78AAE}" srcOrd="0" destOrd="0" presId="urn:microsoft.com/office/officeart/2008/layout/LinedList"/>
    <dgm:cxn modelId="{851FF227-B377-4E59-987A-90391DB78DEC}" type="presOf" srcId="{0B8ADD0A-66F4-44E8-A4A2-4C308084A5B1}" destId="{0638083F-8641-4AF0-9FD5-BBD1932DCC3B}" srcOrd="0" destOrd="0" presId="urn:microsoft.com/office/officeart/2008/layout/LinedList"/>
    <dgm:cxn modelId="{328A8D7D-FCA4-4446-A18D-EE9FA9562CE7}" type="presOf" srcId="{3BF8199C-FCF8-4CCB-977F-0BCB967E83AB}" destId="{BDB81817-BC5E-4752-A3D8-F02BEB34E1E4}" srcOrd="0" destOrd="0" presId="urn:microsoft.com/office/officeart/2008/layout/LinedList"/>
    <dgm:cxn modelId="{D6D8997A-B4EA-496A-BDA1-FB3A070F43A2}" type="presOf" srcId="{F610D3CD-CB0D-48F1-B4E2-461EE65CDB2F}" destId="{329337F7-3462-4F26-A4B6-BEE8734AA0C5}" srcOrd="0" destOrd="0" presId="urn:microsoft.com/office/officeart/2008/layout/LinedList"/>
    <dgm:cxn modelId="{2961D3FD-E306-4978-AAF8-9C44E5740B66}" srcId="{F610D3CD-CB0D-48F1-B4E2-461EE65CDB2F}" destId="{3BF8199C-FCF8-4CCB-977F-0BCB967E83AB}" srcOrd="2" destOrd="0" parTransId="{4E02BD30-397D-43C8-9338-9673BC3D9F55}" sibTransId="{28403829-7A35-4831-82A3-ECF39EA7D7BB}"/>
    <dgm:cxn modelId="{152B3925-D5C7-4E0B-95FF-4138E2D3696B}" srcId="{F610D3CD-CB0D-48F1-B4E2-461EE65CDB2F}" destId="{0844D40A-EBBD-4B42-B7D9-4C9653B914D5}" srcOrd="1" destOrd="0" parTransId="{6117B12A-57F3-4871-8839-2F4A9704853F}" sibTransId="{9A0378C6-E0D8-4F49-B86E-EEE9BC1061DB}"/>
    <dgm:cxn modelId="{19060BC0-57A4-4D22-986D-F405E59C8789}" srcId="{F610D3CD-CB0D-48F1-B4E2-461EE65CDB2F}" destId="{DA1E3E7F-B8FD-44CF-BF6B-B0D54813C808}" srcOrd="8" destOrd="0" parTransId="{7BFFF220-20E7-48C9-B231-2F29CAD4E02D}" sibTransId="{1D36C1D2-F2DF-4708-8A6A-44185B77B1A5}"/>
    <dgm:cxn modelId="{87546D20-21AD-4F00-9593-008495B6A71A}" type="presOf" srcId="{DA1E3E7F-B8FD-44CF-BF6B-B0D54813C808}" destId="{9A1F5BE9-507C-42C4-BEE4-153BD7C982B8}" srcOrd="0" destOrd="0" presId="urn:microsoft.com/office/officeart/2008/layout/LinedList"/>
    <dgm:cxn modelId="{BC0EC0D9-CE3D-4E3C-99F1-5FF0D26FA1E5}" srcId="{F610D3CD-CB0D-48F1-B4E2-461EE65CDB2F}" destId="{3BD741E3-DE6B-49AD-93E2-B282695203AC}" srcOrd="3" destOrd="0" parTransId="{191F01FE-2AF6-4169-BDCB-FAD1D6642192}" sibTransId="{FDFE5DC9-389C-410C-82A9-4B7A742FA8A0}"/>
    <dgm:cxn modelId="{FCA840E2-7175-4C76-BC89-530071F9C7AF}" type="presOf" srcId="{3BD741E3-DE6B-49AD-93E2-B282695203AC}" destId="{266B93E6-A1BF-4B9D-B4DE-1E68C02BC6A5}" srcOrd="0" destOrd="0" presId="urn:microsoft.com/office/officeart/2008/layout/LinedList"/>
    <dgm:cxn modelId="{D669060F-9EB0-43BE-83F4-8273641F1ECA}" srcId="{F610D3CD-CB0D-48F1-B4E2-461EE65CDB2F}" destId="{0B8ADD0A-66F4-44E8-A4A2-4C308084A5B1}" srcOrd="0" destOrd="0" parTransId="{FBECC64B-F030-47E2-9875-4C09203326E2}" sibTransId="{5C8B40D3-368A-475D-9BAE-750B4C784880}"/>
    <dgm:cxn modelId="{8E8E5EF2-5760-4F0C-A523-078DD9D32603}" srcId="{F610D3CD-CB0D-48F1-B4E2-461EE65CDB2F}" destId="{40675CC5-7E4A-4318-8094-3E2AB1DC6435}" srcOrd="6" destOrd="0" parTransId="{774B574F-D6A7-49AA-8782-7D78BD9B766E}" sibTransId="{1C6835F6-3BAA-4288-8715-96F703E4FEB1}"/>
    <dgm:cxn modelId="{8CE8FAE6-678A-4A91-A8C1-3018AF0E7516}" type="presOf" srcId="{41320BBC-5E1F-4FAF-ABF4-1F3C503B7B1F}" destId="{D73F55CD-5FE0-4CD4-AFBB-70A714C847F5}" srcOrd="0" destOrd="0" presId="urn:microsoft.com/office/officeart/2008/layout/LinedList"/>
    <dgm:cxn modelId="{68251B23-8DAE-4514-A0F1-FB15B2F22AC9}" type="presOf" srcId="{0844D40A-EBBD-4B42-B7D9-4C9653B914D5}" destId="{FD35D0D9-182F-43E6-AB9C-E5224F333DEA}" srcOrd="0" destOrd="0" presId="urn:microsoft.com/office/officeart/2008/layout/LinedList"/>
    <dgm:cxn modelId="{7E950FA7-884D-41DA-AFCB-B1371CC32C04}" srcId="{F610D3CD-CB0D-48F1-B4E2-461EE65CDB2F}" destId="{6349427C-8748-4928-84CD-A23D05E666E4}" srcOrd="4" destOrd="0" parTransId="{BCA16AAF-81C1-4238-BA58-327F6C2F15D4}" sibTransId="{DD0DCF7D-BE1E-42F9-99B1-10E649B5F6F6}"/>
    <dgm:cxn modelId="{7603EB9D-8553-4B78-ADAC-E09DCD186939}" srcId="{6C31F972-78CC-49D0-BCB1-88631E6DCE3C}" destId="{F610D3CD-CB0D-48F1-B4E2-461EE65CDB2F}" srcOrd="0" destOrd="0" parTransId="{C58A15A2-48B8-4571-B6A1-EEC3B0785B16}" sibTransId="{25B2F152-6964-4940-A0C7-145F09C8EDD6}"/>
    <dgm:cxn modelId="{E531EE96-34D7-460B-B23F-B34EE3D8D2B4}" type="presOf" srcId="{5E537E22-8E03-4313-B6B4-0FC2038FC247}" destId="{70629BEA-43FB-48D3-A272-16F20B9AA54E}" srcOrd="0" destOrd="0" presId="urn:microsoft.com/office/officeart/2008/layout/LinedList"/>
    <dgm:cxn modelId="{539C73B8-1647-403E-AAB4-9FB80506C83D}" type="presOf" srcId="{6C31F972-78CC-49D0-BCB1-88631E6DCE3C}" destId="{3EF74E5A-D9E9-48F6-80B3-45BB90FABCF4}" srcOrd="0" destOrd="0" presId="urn:microsoft.com/office/officeart/2008/layout/LinedList"/>
    <dgm:cxn modelId="{19D85515-68C8-48B7-B166-9418E6B0A4AE}" srcId="{F610D3CD-CB0D-48F1-B4E2-461EE65CDB2F}" destId="{5E537E22-8E03-4313-B6B4-0FC2038FC247}" srcOrd="7" destOrd="0" parTransId="{CC94EFD0-D63E-4636-89DE-3C6B1CA33C92}" sibTransId="{E30DC16E-8032-4E0B-B436-B230048B560D}"/>
    <dgm:cxn modelId="{94C3D404-E2E1-4ABF-8385-A0C1E6E4F019}" type="presOf" srcId="{40675CC5-7E4A-4318-8094-3E2AB1DC6435}" destId="{63F14C13-2900-44B0-92F6-12D1C1730D0A}" srcOrd="0" destOrd="0" presId="urn:microsoft.com/office/officeart/2008/layout/LinedList"/>
    <dgm:cxn modelId="{A4701669-67F5-4760-9776-45ECE1C663EA}" type="presParOf" srcId="{3EF74E5A-D9E9-48F6-80B3-45BB90FABCF4}" destId="{7ACB193F-7FEE-40A9-AACC-CC944FC11014}" srcOrd="0" destOrd="0" presId="urn:microsoft.com/office/officeart/2008/layout/LinedList"/>
    <dgm:cxn modelId="{D47DD849-25F7-4139-8ECA-6E08A94B0837}" type="presParOf" srcId="{3EF74E5A-D9E9-48F6-80B3-45BB90FABCF4}" destId="{E7853834-E127-432A-87A8-01369FC0347B}" srcOrd="1" destOrd="0" presId="urn:microsoft.com/office/officeart/2008/layout/LinedList"/>
    <dgm:cxn modelId="{6C43B0C5-09AA-42AE-B2EE-DF3403A5834D}" type="presParOf" srcId="{E7853834-E127-432A-87A8-01369FC0347B}" destId="{329337F7-3462-4F26-A4B6-BEE8734AA0C5}" srcOrd="0" destOrd="0" presId="urn:microsoft.com/office/officeart/2008/layout/LinedList"/>
    <dgm:cxn modelId="{9B5B49F6-6D27-4421-9CDD-1B64BEF2E08E}" type="presParOf" srcId="{E7853834-E127-432A-87A8-01369FC0347B}" destId="{D876CDDC-7FAF-4DCB-A8DE-2D66F4F2DE50}" srcOrd="1" destOrd="0" presId="urn:microsoft.com/office/officeart/2008/layout/LinedList"/>
    <dgm:cxn modelId="{21200894-021E-421F-9EF5-C4EB2ED48354}" type="presParOf" srcId="{D876CDDC-7FAF-4DCB-A8DE-2D66F4F2DE50}" destId="{2F5D045A-EB1B-4F8F-984B-645F5618199C}" srcOrd="0" destOrd="0" presId="urn:microsoft.com/office/officeart/2008/layout/LinedList"/>
    <dgm:cxn modelId="{1DAB4F28-8A6F-43D6-AAE6-2020B1E9512F}" type="presParOf" srcId="{D876CDDC-7FAF-4DCB-A8DE-2D66F4F2DE50}" destId="{D7E5994B-F1EA-4AF6-AFC1-9125E72F4215}" srcOrd="1" destOrd="0" presId="urn:microsoft.com/office/officeart/2008/layout/LinedList"/>
    <dgm:cxn modelId="{166296C1-992F-412F-B53D-86ED0991E9DA}" type="presParOf" srcId="{D7E5994B-F1EA-4AF6-AFC1-9125E72F4215}" destId="{EEDD7526-C0F6-486F-A090-CB0E5F6E8A4B}" srcOrd="0" destOrd="0" presId="urn:microsoft.com/office/officeart/2008/layout/LinedList"/>
    <dgm:cxn modelId="{5F42A581-0656-419E-B568-6C73F551F504}" type="presParOf" srcId="{D7E5994B-F1EA-4AF6-AFC1-9125E72F4215}" destId="{0638083F-8641-4AF0-9FD5-BBD1932DCC3B}" srcOrd="1" destOrd="0" presId="urn:microsoft.com/office/officeart/2008/layout/LinedList"/>
    <dgm:cxn modelId="{1A828C5B-B82C-43AA-B25C-491E93C83818}" type="presParOf" srcId="{D7E5994B-F1EA-4AF6-AFC1-9125E72F4215}" destId="{75D6ED85-0EDD-4271-A07C-6A953E936B5B}" srcOrd="2" destOrd="0" presId="urn:microsoft.com/office/officeart/2008/layout/LinedList"/>
    <dgm:cxn modelId="{AC4E0055-2EC1-40D3-9266-05A309D2663B}" type="presParOf" srcId="{D876CDDC-7FAF-4DCB-A8DE-2D66F4F2DE50}" destId="{6F99F423-9008-4120-8017-7196DFDF47A7}" srcOrd="2" destOrd="0" presId="urn:microsoft.com/office/officeart/2008/layout/LinedList"/>
    <dgm:cxn modelId="{29E314F7-694F-4EB5-B7EF-27D8B5B63A64}" type="presParOf" srcId="{D876CDDC-7FAF-4DCB-A8DE-2D66F4F2DE50}" destId="{D4012540-C1E6-4C9D-94B2-590DCE9DF7B5}" srcOrd="3" destOrd="0" presId="urn:microsoft.com/office/officeart/2008/layout/LinedList"/>
    <dgm:cxn modelId="{CD71F80F-AF9D-4C0F-8DEB-D89271399191}" type="presParOf" srcId="{D876CDDC-7FAF-4DCB-A8DE-2D66F4F2DE50}" destId="{794A59E0-BBF3-4573-9085-6BE26BE552B2}" srcOrd="4" destOrd="0" presId="urn:microsoft.com/office/officeart/2008/layout/LinedList"/>
    <dgm:cxn modelId="{4B8E23EF-8FB0-4F28-91F5-3560DA67C9C8}" type="presParOf" srcId="{794A59E0-BBF3-4573-9085-6BE26BE552B2}" destId="{34C10F7A-E8EE-480E-8DE0-783FA7B839CC}" srcOrd="0" destOrd="0" presId="urn:microsoft.com/office/officeart/2008/layout/LinedList"/>
    <dgm:cxn modelId="{AE95F707-291C-4834-A968-47AF8A01C6A3}" type="presParOf" srcId="{794A59E0-BBF3-4573-9085-6BE26BE552B2}" destId="{FD35D0D9-182F-43E6-AB9C-E5224F333DEA}" srcOrd="1" destOrd="0" presId="urn:microsoft.com/office/officeart/2008/layout/LinedList"/>
    <dgm:cxn modelId="{88397A19-BBE5-43D9-BB7A-5967FD06CEBE}" type="presParOf" srcId="{794A59E0-BBF3-4573-9085-6BE26BE552B2}" destId="{4C55447E-697B-470A-B784-77174B5871A2}" srcOrd="2" destOrd="0" presId="urn:microsoft.com/office/officeart/2008/layout/LinedList"/>
    <dgm:cxn modelId="{D1AD8C8B-0DDC-47BF-8022-D2C39B424FEF}" type="presParOf" srcId="{D876CDDC-7FAF-4DCB-A8DE-2D66F4F2DE50}" destId="{ADCCC1EB-CB2C-4A2B-BE02-41BDD3E1F2C8}" srcOrd="5" destOrd="0" presId="urn:microsoft.com/office/officeart/2008/layout/LinedList"/>
    <dgm:cxn modelId="{374B4D31-AEFF-4435-8D4F-7836BF1522F0}" type="presParOf" srcId="{D876CDDC-7FAF-4DCB-A8DE-2D66F4F2DE50}" destId="{4A1DB8AD-81B3-4817-B9C8-EBBA935AB1D2}" srcOrd="6" destOrd="0" presId="urn:microsoft.com/office/officeart/2008/layout/LinedList"/>
    <dgm:cxn modelId="{76639DF2-5C65-4CC4-8CD9-3946EDEE16C9}" type="presParOf" srcId="{D876CDDC-7FAF-4DCB-A8DE-2D66F4F2DE50}" destId="{F8D026BB-3DD7-42EB-9548-9793D96D8DFF}" srcOrd="7" destOrd="0" presId="urn:microsoft.com/office/officeart/2008/layout/LinedList"/>
    <dgm:cxn modelId="{03B260DD-CCB6-4990-8056-B0D5DABECCF6}" type="presParOf" srcId="{F8D026BB-3DD7-42EB-9548-9793D96D8DFF}" destId="{543072D5-FBA6-4501-98C1-BA402C7A7453}" srcOrd="0" destOrd="0" presId="urn:microsoft.com/office/officeart/2008/layout/LinedList"/>
    <dgm:cxn modelId="{69452990-CE8B-40BF-ABB2-95C9E6100155}" type="presParOf" srcId="{F8D026BB-3DD7-42EB-9548-9793D96D8DFF}" destId="{BDB81817-BC5E-4752-A3D8-F02BEB34E1E4}" srcOrd="1" destOrd="0" presId="urn:microsoft.com/office/officeart/2008/layout/LinedList"/>
    <dgm:cxn modelId="{75154057-A951-4374-BBD7-2E9F5ED67F2B}" type="presParOf" srcId="{F8D026BB-3DD7-42EB-9548-9793D96D8DFF}" destId="{375368BC-DC7B-4171-A519-80C22FF4CA12}" srcOrd="2" destOrd="0" presId="urn:microsoft.com/office/officeart/2008/layout/LinedList"/>
    <dgm:cxn modelId="{F79B45C2-6E8C-4506-B5D4-7B71EA5115E3}" type="presParOf" srcId="{D876CDDC-7FAF-4DCB-A8DE-2D66F4F2DE50}" destId="{E98AE5F0-DFB9-4B19-93B1-B1E06962EFB2}" srcOrd="8" destOrd="0" presId="urn:microsoft.com/office/officeart/2008/layout/LinedList"/>
    <dgm:cxn modelId="{0D1AB01A-0E18-44BD-9C8B-4A014EF6626F}" type="presParOf" srcId="{D876CDDC-7FAF-4DCB-A8DE-2D66F4F2DE50}" destId="{D1A78F23-2C7B-4D60-9641-C4666C432EAF}" srcOrd="9" destOrd="0" presId="urn:microsoft.com/office/officeart/2008/layout/LinedList"/>
    <dgm:cxn modelId="{D7F4AA27-3F92-4676-B93D-B8C9B790C114}" type="presParOf" srcId="{D876CDDC-7FAF-4DCB-A8DE-2D66F4F2DE50}" destId="{A856A929-B372-4AC3-8666-A983AE709189}" srcOrd="10" destOrd="0" presId="urn:microsoft.com/office/officeart/2008/layout/LinedList"/>
    <dgm:cxn modelId="{FC7FBB76-AEB5-4F2D-8334-6ECDE938BE24}" type="presParOf" srcId="{A856A929-B372-4AC3-8666-A983AE709189}" destId="{6C792872-4108-4FB3-9D56-0262DFE76879}" srcOrd="0" destOrd="0" presId="urn:microsoft.com/office/officeart/2008/layout/LinedList"/>
    <dgm:cxn modelId="{A2E7832A-D208-446F-AEAF-B5CAF121DC81}" type="presParOf" srcId="{A856A929-B372-4AC3-8666-A983AE709189}" destId="{266B93E6-A1BF-4B9D-B4DE-1E68C02BC6A5}" srcOrd="1" destOrd="0" presId="urn:microsoft.com/office/officeart/2008/layout/LinedList"/>
    <dgm:cxn modelId="{05C5ADB5-2E00-44B1-AEE7-6968C3F370BD}" type="presParOf" srcId="{A856A929-B372-4AC3-8666-A983AE709189}" destId="{C62A0DE2-DE50-4D29-BF0C-0759BDF8BD0F}" srcOrd="2" destOrd="0" presId="urn:microsoft.com/office/officeart/2008/layout/LinedList"/>
    <dgm:cxn modelId="{6A219296-906C-447D-BB57-3EA8092F3D04}" type="presParOf" srcId="{D876CDDC-7FAF-4DCB-A8DE-2D66F4F2DE50}" destId="{184C75D2-B019-4610-9506-3CC3BDCBDBA4}" srcOrd="11" destOrd="0" presId="urn:microsoft.com/office/officeart/2008/layout/LinedList"/>
    <dgm:cxn modelId="{C9BC9581-F073-450C-97F8-5C0CF2EEB89B}" type="presParOf" srcId="{D876CDDC-7FAF-4DCB-A8DE-2D66F4F2DE50}" destId="{58AEC05E-96EE-4D7C-840D-9DD75CA31885}" srcOrd="12" destOrd="0" presId="urn:microsoft.com/office/officeart/2008/layout/LinedList"/>
    <dgm:cxn modelId="{0775640C-89C3-4FEF-920B-A53D9BACE1C8}" type="presParOf" srcId="{D876CDDC-7FAF-4DCB-A8DE-2D66F4F2DE50}" destId="{356A7ED3-C195-4FC8-83DA-655342522208}" srcOrd="13" destOrd="0" presId="urn:microsoft.com/office/officeart/2008/layout/LinedList"/>
    <dgm:cxn modelId="{E62732EC-A101-4A98-8B69-BD1D20DFAFF9}" type="presParOf" srcId="{356A7ED3-C195-4FC8-83DA-655342522208}" destId="{61816239-47B8-4150-B368-258CCB4EAF92}" srcOrd="0" destOrd="0" presId="urn:microsoft.com/office/officeart/2008/layout/LinedList"/>
    <dgm:cxn modelId="{21FBD0E6-E0E2-42B8-8A9F-D7F3FD41BAEA}" type="presParOf" srcId="{356A7ED3-C195-4FC8-83DA-655342522208}" destId="{00797151-3049-4CE4-8A15-52D4B6D78AAE}" srcOrd="1" destOrd="0" presId="urn:microsoft.com/office/officeart/2008/layout/LinedList"/>
    <dgm:cxn modelId="{F9E97CA8-15A2-4658-8C22-0CFBE8E91883}" type="presParOf" srcId="{356A7ED3-C195-4FC8-83DA-655342522208}" destId="{68019651-6F35-45C0-BAB8-BFFB9E3A5A60}" srcOrd="2" destOrd="0" presId="urn:microsoft.com/office/officeart/2008/layout/LinedList"/>
    <dgm:cxn modelId="{83475838-2CBB-4232-920A-DCF8DE791FB3}" type="presParOf" srcId="{D876CDDC-7FAF-4DCB-A8DE-2D66F4F2DE50}" destId="{0E84252C-B3DC-4D22-9569-4D4913ACF2E6}" srcOrd="14" destOrd="0" presId="urn:microsoft.com/office/officeart/2008/layout/LinedList"/>
    <dgm:cxn modelId="{23E581B0-57E4-4381-AFE6-2E1722692E71}" type="presParOf" srcId="{D876CDDC-7FAF-4DCB-A8DE-2D66F4F2DE50}" destId="{D4ABD326-BEF9-460C-A394-ABCF1509279A}" srcOrd="15" destOrd="0" presId="urn:microsoft.com/office/officeart/2008/layout/LinedList"/>
    <dgm:cxn modelId="{A4711334-3804-469E-A2D7-01F418168510}" type="presParOf" srcId="{D876CDDC-7FAF-4DCB-A8DE-2D66F4F2DE50}" destId="{43F1F980-3BCC-414F-B6FE-6C162BDD7F05}" srcOrd="16" destOrd="0" presId="urn:microsoft.com/office/officeart/2008/layout/LinedList"/>
    <dgm:cxn modelId="{5042599B-852A-40A4-B0D0-C5F3BA065BCD}" type="presParOf" srcId="{43F1F980-3BCC-414F-B6FE-6C162BDD7F05}" destId="{D0CC74E3-A87B-4BF5-9D06-89618E619620}" srcOrd="0" destOrd="0" presId="urn:microsoft.com/office/officeart/2008/layout/LinedList"/>
    <dgm:cxn modelId="{C1BD9866-C14E-4E83-919D-19052AAC1428}" type="presParOf" srcId="{43F1F980-3BCC-414F-B6FE-6C162BDD7F05}" destId="{D73F55CD-5FE0-4CD4-AFBB-70A714C847F5}" srcOrd="1" destOrd="0" presId="urn:microsoft.com/office/officeart/2008/layout/LinedList"/>
    <dgm:cxn modelId="{6E7778A6-0A90-4AF1-8752-EAE5D1A488C6}" type="presParOf" srcId="{43F1F980-3BCC-414F-B6FE-6C162BDD7F05}" destId="{33463D84-B8D1-4FFF-B56A-F15949E915DE}" srcOrd="2" destOrd="0" presId="urn:microsoft.com/office/officeart/2008/layout/LinedList"/>
    <dgm:cxn modelId="{2470363E-D070-4125-AE37-A64B4166087C}" type="presParOf" srcId="{D876CDDC-7FAF-4DCB-A8DE-2D66F4F2DE50}" destId="{2ECA13F4-29E5-445A-BC8D-92C0CF081851}" srcOrd="17" destOrd="0" presId="urn:microsoft.com/office/officeart/2008/layout/LinedList"/>
    <dgm:cxn modelId="{95E72509-92EE-4763-98BE-EE9DE83B5C5F}" type="presParOf" srcId="{D876CDDC-7FAF-4DCB-A8DE-2D66F4F2DE50}" destId="{117D2EA5-68BA-46F3-8DCE-89F1ACCE867F}" srcOrd="18" destOrd="0" presId="urn:microsoft.com/office/officeart/2008/layout/LinedList"/>
    <dgm:cxn modelId="{08F00519-29D6-49E7-BC2D-B588CD56A544}" type="presParOf" srcId="{D876CDDC-7FAF-4DCB-A8DE-2D66F4F2DE50}" destId="{959A2F41-F70E-4032-B7EF-B944350FE2F1}" srcOrd="19" destOrd="0" presId="urn:microsoft.com/office/officeart/2008/layout/LinedList"/>
    <dgm:cxn modelId="{807352DA-7D69-43DD-B7AD-43BB957AEEE3}" type="presParOf" srcId="{959A2F41-F70E-4032-B7EF-B944350FE2F1}" destId="{FA61E21B-B053-4FE7-9AA2-EC9CEFF18891}" srcOrd="0" destOrd="0" presId="urn:microsoft.com/office/officeart/2008/layout/LinedList"/>
    <dgm:cxn modelId="{C0981A0E-04A2-4301-B98B-4DAFD196BB67}" type="presParOf" srcId="{959A2F41-F70E-4032-B7EF-B944350FE2F1}" destId="{63F14C13-2900-44B0-92F6-12D1C1730D0A}" srcOrd="1" destOrd="0" presId="urn:microsoft.com/office/officeart/2008/layout/LinedList"/>
    <dgm:cxn modelId="{F51214C2-B6C8-4DFE-8D06-BC50CBB9ADB9}" type="presParOf" srcId="{959A2F41-F70E-4032-B7EF-B944350FE2F1}" destId="{ACB96E54-F87E-4886-81A2-47F7A20DF8C5}" srcOrd="2" destOrd="0" presId="urn:microsoft.com/office/officeart/2008/layout/LinedList"/>
    <dgm:cxn modelId="{DE563CCB-1480-4683-A543-861584C13A45}" type="presParOf" srcId="{D876CDDC-7FAF-4DCB-A8DE-2D66F4F2DE50}" destId="{1EDF8697-E59C-42C4-8F33-31EB742A6C2A}" srcOrd="20" destOrd="0" presId="urn:microsoft.com/office/officeart/2008/layout/LinedList"/>
    <dgm:cxn modelId="{56B4DE0E-BECF-4BDE-9A94-6702C7D7B251}" type="presParOf" srcId="{D876CDDC-7FAF-4DCB-A8DE-2D66F4F2DE50}" destId="{8954AFD9-2CD7-4552-B000-65C27C6BD752}" srcOrd="21" destOrd="0" presId="urn:microsoft.com/office/officeart/2008/layout/LinedList"/>
    <dgm:cxn modelId="{EB3FF419-D4F3-42C4-92F8-7ADD1BA41C34}" type="presParOf" srcId="{D876CDDC-7FAF-4DCB-A8DE-2D66F4F2DE50}" destId="{07506FEB-29EC-4000-8088-E45D3C5FA303}" srcOrd="22" destOrd="0" presId="urn:microsoft.com/office/officeart/2008/layout/LinedList"/>
    <dgm:cxn modelId="{904DDCDF-C33F-4376-9FF1-AFD504EFE955}" type="presParOf" srcId="{07506FEB-29EC-4000-8088-E45D3C5FA303}" destId="{79CABD68-294B-42EC-B444-CAD2498DFEF3}" srcOrd="0" destOrd="0" presId="urn:microsoft.com/office/officeart/2008/layout/LinedList"/>
    <dgm:cxn modelId="{99306D1C-F1BF-4BE9-80C3-F1DC4557474C}" type="presParOf" srcId="{07506FEB-29EC-4000-8088-E45D3C5FA303}" destId="{70629BEA-43FB-48D3-A272-16F20B9AA54E}" srcOrd="1" destOrd="0" presId="urn:microsoft.com/office/officeart/2008/layout/LinedList"/>
    <dgm:cxn modelId="{0B0BE2F3-5CE3-4BEA-92F4-D470556429D3}" type="presParOf" srcId="{07506FEB-29EC-4000-8088-E45D3C5FA303}" destId="{37798D18-624C-452D-B18A-8284A95EBED7}" srcOrd="2" destOrd="0" presId="urn:microsoft.com/office/officeart/2008/layout/LinedList"/>
    <dgm:cxn modelId="{253BD2D1-D64B-4A29-BBD4-6848B2914D05}" type="presParOf" srcId="{D876CDDC-7FAF-4DCB-A8DE-2D66F4F2DE50}" destId="{4B0832CF-620B-42FB-9CC8-15AE306C5776}" srcOrd="23" destOrd="0" presId="urn:microsoft.com/office/officeart/2008/layout/LinedList"/>
    <dgm:cxn modelId="{C03A15D0-4A5E-46E8-A183-867CEE10A63D}" type="presParOf" srcId="{D876CDDC-7FAF-4DCB-A8DE-2D66F4F2DE50}" destId="{EE62E75B-ACAA-4530-9386-E9C9E3912502}" srcOrd="24" destOrd="0" presId="urn:microsoft.com/office/officeart/2008/layout/LinedList"/>
    <dgm:cxn modelId="{26AE92EA-1BE4-4379-9B0E-FF7C6A82F5D9}" type="presParOf" srcId="{D876CDDC-7FAF-4DCB-A8DE-2D66F4F2DE50}" destId="{22003133-BAAF-46C7-B602-6420A3FCF099}" srcOrd="25" destOrd="0" presId="urn:microsoft.com/office/officeart/2008/layout/LinedList"/>
    <dgm:cxn modelId="{B04CE53D-7271-4D75-909E-AB62BF19FAE5}" type="presParOf" srcId="{22003133-BAAF-46C7-B602-6420A3FCF099}" destId="{6552A8B9-A4BC-48BA-91AF-4E50D43081D1}" srcOrd="0" destOrd="0" presId="urn:microsoft.com/office/officeart/2008/layout/LinedList"/>
    <dgm:cxn modelId="{498D64DF-9BD0-40A0-B285-2566326D1A2E}" type="presParOf" srcId="{22003133-BAAF-46C7-B602-6420A3FCF099}" destId="{9A1F5BE9-507C-42C4-BEE4-153BD7C982B8}" srcOrd="1" destOrd="0" presId="urn:microsoft.com/office/officeart/2008/layout/LinedList"/>
    <dgm:cxn modelId="{022BC631-8022-4C58-8958-0BC15D8F928C}" type="presParOf" srcId="{22003133-BAAF-46C7-B602-6420A3FCF099}" destId="{FB1299B3-5C10-4DAF-A288-3A5940228625}" srcOrd="2" destOrd="0" presId="urn:microsoft.com/office/officeart/2008/layout/LinedList"/>
    <dgm:cxn modelId="{D9CBE0BF-9781-4C46-B650-66502388064D}" type="presParOf" srcId="{D876CDDC-7FAF-4DCB-A8DE-2D66F4F2DE50}" destId="{66FDBDB3-C249-4A85-97A7-D91D86081DAF}" srcOrd="26" destOrd="0" presId="urn:microsoft.com/office/officeart/2008/layout/LinedList"/>
    <dgm:cxn modelId="{D5DDE271-711E-4082-8733-0977EBAF7FD5}" type="presParOf" srcId="{D876CDDC-7FAF-4DCB-A8DE-2D66F4F2DE50}" destId="{25128785-5D87-4C5E-9655-DA550ED94F45}" srcOrd="27" destOrd="0" presId="urn:microsoft.com/office/officeart/2008/layout/LinedLis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CB193F-7FEE-40A9-AACC-CC944FC11014}">
      <dsp:nvSpPr>
        <dsp:cNvPr id="0" name=""/>
        <dsp:cNvSpPr/>
      </dsp:nvSpPr>
      <dsp:spPr>
        <a:xfrm>
          <a:off x="0" y="0"/>
          <a:ext cx="5486400" cy="0"/>
        </a:xfrm>
        <a:prstGeom prst="lin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29337F7-3462-4F26-A4B6-BEE8734AA0C5}">
      <dsp:nvSpPr>
        <dsp:cNvPr id="0" name=""/>
        <dsp:cNvSpPr/>
      </dsp:nvSpPr>
      <dsp:spPr>
        <a:xfrm>
          <a:off x="0" y="0"/>
          <a:ext cx="1097280" cy="3200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Фитнес занятия </a:t>
          </a:r>
        </a:p>
      </dsp:txBody>
      <dsp:txXfrm>
        <a:off x="0" y="0"/>
        <a:ext cx="1097280" cy="3200400"/>
      </dsp:txXfrm>
    </dsp:sp>
    <dsp:sp modelId="{0638083F-8641-4AF0-9FD5-BBD1932DCC3B}">
      <dsp:nvSpPr>
        <dsp:cNvPr id="0" name=""/>
        <dsp:cNvSpPr/>
      </dsp:nvSpPr>
      <dsp:spPr>
        <a:xfrm>
          <a:off x="1179576" y="16838"/>
          <a:ext cx="4306824" cy="3367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Табата </a:t>
          </a:r>
        </a:p>
      </dsp:txBody>
      <dsp:txXfrm>
        <a:off x="1179576" y="16838"/>
        <a:ext cx="4306824" cy="336760"/>
      </dsp:txXfrm>
    </dsp:sp>
    <dsp:sp modelId="{6F99F423-9008-4120-8017-7196DFDF47A7}">
      <dsp:nvSpPr>
        <dsp:cNvPr id="0" name=""/>
        <dsp:cNvSpPr/>
      </dsp:nvSpPr>
      <dsp:spPr>
        <a:xfrm>
          <a:off x="1097280" y="353598"/>
          <a:ext cx="4389120" cy="0"/>
        </a:xfrm>
        <a:prstGeom prst="line">
          <a:avLst/>
        </a:prstGeom>
        <a:solidFill>
          <a:schemeClr val="dk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D35D0D9-182F-43E6-AB9C-E5224F333DEA}">
      <dsp:nvSpPr>
        <dsp:cNvPr id="0" name=""/>
        <dsp:cNvSpPr/>
      </dsp:nvSpPr>
      <dsp:spPr>
        <a:xfrm>
          <a:off x="1179576" y="370436"/>
          <a:ext cx="4306824" cy="3367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Круговая тренировка</a:t>
          </a:r>
        </a:p>
      </dsp:txBody>
      <dsp:txXfrm>
        <a:off x="1179576" y="370436"/>
        <a:ext cx="4306824" cy="336760"/>
      </dsp:txXfrm>
    </dsp:sp>
    <dsp:sp modelId="{ADCCC1EB-CB2C-4A2B-BE02-41BDD3E1F2C8}">
      <dsp:nvSpPr>
        <dsp:cNvPr id="0" name=""/>
        <dsp:cNvSpPr/>
      </dsp:nvSpPr>
      <dsp:spPr>
        <a:xfrm>
          <a:off x="1097280" y="707197"/>
          <a:ext cx="4389120" cy="0"/>
        </a:xfrm>
        <a:prstGeom prst="line">
          <a:avLst/>
        </a:prstGeom>
        <a:solidFill>
          <a:schemeClr val="dk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DB81817-BC5E-4752-A3D8-F02BEB34E1E4}">
      <dsp:nvSpPr>
        <dsp:cNvPr id="0" name=""/>
        <dsp:cNvSpPr/>
      </dsp:nvSpPr>
      <dsp:spPr>
        <a:xfrm>
          <a:off x="1179576" y="724035"/>
          <a:ext cx="4306824" cy="3367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Пилатес</a:t>
          </a:r>
        </a:p>
      </dsp:txBody>
      <dsp:txXfrm>
        <a:off x="1179576" y="724035"/>
        <a:ext cx="4306824" cy="336760"/>
      </dsp:txXfrm>
    </dsp:sp>
    <dsp:sp modelId="{E98AE5F0-DFB9-4B19-93B1-B1E06962EFB2}">
      <dsp:nvSpPr>
        <dsp:cNvPr id="0" name=""/>
        <dsp:cNvSpPr/>
      </dsp:nvSpPr>
      <dsp:spPr>
        <a:xfrm>
          <a:off x="1097280" y="1060796"/>
          <a:ext cx="4389120" cy="0"/>
        </a:xfrm>
        <a:prstGeom prst="line">
          <a:avLst/>
        </a:prstGeom>
        <a:solidFill>
          <a:schemeClr val="dk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66B93E6-A1BF-4B9D-B4DE-1E68C02BC6A5}">
      <dsp:nvSpPr>
        <dsp:cNvPr id="0" name=""/>
        <dsp:cNvSpPr/>
      </dsp:nvSpPr>
      <dsp:spPr>
        <a:xfrm>
          <a:off x="1179576" y="1077634"/>
          <a:ext cx="4306824" cy="3367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Аэробика </a:t>
          </a:r>
        </a:p>
      </dsp:txBody>
      <dsp:txXfrm>
        <a:off x="1179576" y="1077634"/>
        <a:ext cx="4306824" cy="336760"/>
      </dsp:txXfrm>
    </dsp:sp>
    <dsp:sp modelId="{184C75D2-B019-4610-9506-3CC3BDCBDBA4}">
      <dsp:nvSpPr>
        <dsp:cNvPr id="0" name=""/>
        <dsp:cNvSpPr/>
      </dsp:nvSpPr>
      <dsp:spPr>
        <a:xfrm>
          <a:off x="1097280" y="1414395"/>
          <a:ext cx="4389120" cy="0"/>
        </a:xfrm>
        <a:prstGeom prst="line">
          <a:avLst/>
        </a:prstGeom>
        <a:solidFill>
          <a:schemeClr val="dk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0797151-3049-4CE4-8A15-52D4B6D78AAE}">
      <dsp:nvSpPr>
        <dsp:cNvPr id="0" name=""/>
        <dsp:cNvSpPr/>
      </dsp:nvSpPr>
      <dsp:spPr>
        <a:xfrm>
          <a:off x="1179576" y="1431233"/>
          <a:ext cx="4306824" cy="3367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Стретчинг</a:t>
          </a:r>
        </a:p>
      </dsp:txBody>
      <dsp:txXfrm>
        <a:off x="1179576" y="1431233"/>
        <a:ext cx="4306824" cy="336760"/>
      </dsp:txXfrm>
    </dsp:sp>
    <dsp:sp modelId="{0E84252C-B3DC-4D22-9569-4D4913ACF2E6}">
      <dsp:nvSpPr>
        <dsp:cNvPr id="0" name=""/>
        <dsp:cNvSpPr/>
      </dsp:nvSpPr>
      <dsp:spPr>
        <a:xfrm>
          <a:off x="1097280" y="1767994"/>
          <a:ext cx="4389120" cy="0"/>
        </a:xfrm>
        <a:prstGeom prst="line">
          <a:avLst/>
        </a:prstGeom>
        <a:solidFill>
          <a:schemeClr val="dk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73F55CD-5FE0-4CD4-AFBB-70A714C847F5}">
      <dsp:nvSpPr>
        <dsp:cNvPr id="0" name=""/>
        <dsp:cNvSpPr/>
      </dsp:nvSpPr>
      <dsp:spPr>
        <a:xfrm>
          <a:off x="1179576" y="1784832"/>
          <a:ext cx="4306824" cy="3367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Занятие с элементами йоги</a:t>
          </a:r>
        </a:p>
      </dsp:txBody>
      <dsp:txXfrm>
        <a:off x="1179576" y="1784832"/>
        <a:ext cx="4306824" cy="336760"/>
      </dsp:txXfrm>
    </dsp:sp>
    <dsp:sp modelId="{2ECA13F4-29E5-445A-BC8D-92C0CF081851}">
      <dsp:nvSpPr>
        <dsp:cNvPr id="0" name=""/>
        <dsp:cNvSpPr/>
      </dsp:nvSpPr>
      <dsp:spPr>
        <a:xfrm>
          <a:off x="1097280" y="2121593"/>
          <a:ext cx="4389120" cy="0"/>
        </a:xfrm>
        <a:prstGeom prst="line">
          <a:avLst/>
        </a:prstGeom>
        <a:solidFill>
          <a:schemeClr val="dk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3F14C13-2900-44B0-92F6-12D1C1730D0A}">
      <dsp:nvSpPr>
        <dsp:cNvPr id="0" name=""/>
        <dsp:cNvSpPr/>
      </dsp:nvSpPr>
      <dsp:spPr>
        <a:xfrm>
          <a:off x="1179576" y="2138431"/>
          <a:ext cx="4306824" cy="3367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Кроссфит</a:t>
          </a:r>
        </a:p>
      </dsp:txBody>
      <dsp:txXfrm>
        <a:off x="1179576" y="2138431"/>
        <a:ext cx="4306824" cy="336760"/>
      </dsp:txXfrm>
    </dsp:sp>
    <dsp:sp modelId="{1EDF8697-E59C-42C4-8F33-31EB742A6C2A}">
      <dsp:nvSpPr>
        <dsp:cNvPr id="0" name=""/>
        <dsp:cNvSpPr/>
      </dsp:nvSpPr>
      <dsp:spPr>
        <a:xfrm>
          <a:off x="1097280" y="2475192"/>
          <a:ext cx="4389120" cy="0"/>
        </a:xfrm>
        <a:prstGeom prst="line">
          <a:avLst/>
        </a:prstGeom>
        <a:solidFill>
          <a:schemeClr val="dk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0629BEA-43FB-48D3-A272-16F20B9AA54E}">
      <dsp:nvSpPr>
        <dsp:cNvPr id="0" name=""/>
        <dsp:cNvSpPr/>
      </dsp:nvSpPr>
      <dsp:spPr>
        <a:xfrm>
          <a:off x="1179576" y="2492030"/>
          <a:ext cx="4306824" cy="3367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Кардио тренировка</a:t>
          </a:r>
        </a:p>
      </dsp:txBody>
      <dsp:txXfrm>
        <a:off x="1179576" y="2492030"/>
        <a:ext cx="4306824" cy="336760"/>
      </dsp:txXfrm>
    </dsp:sp>
    <dsp:sp modelId="{4B0832CF-620B-42FB-9CC8-15AE306C5776}">
      <dsp:nvSpPr>
        <dsp:cNvPr id="0" name=""/>
        <dsp:cNvSpPr/>
      </dsp:nvSpPr>
      <dsp:spPr>
        <a:xfrm>
          <a:off x="1097280" y="2828791"/>
          <a:ext cx="4389120" cy="0"/>
        </a:xfrm>
        <a:prstGeom prst="line">
          <a:avLst/>
        </a:prstGeom>
        <a:solidFill>
          <a:schemeClr val="dk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A1F5BE9-507C-42C4-BEE4-153BD7C982B8}">
      <dsp:nvSpPr>
        <dsp:cNvPr id="0" name=""/>
        <dsp:cNvSpPr/>
      </dsp:nvSpPr>
      <dsp:spPr>
        <a:xfrm>
          <a:off x="1179576" y="2845629"/>
          <a:ext cx="4306824" cy="3367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Силовые тренировки </a:t>
          </a:r>
        </a:p>
      </dsp:txBody>
      <dsp:txXfrm>
        <a:off x="1179576" y="2845629"/>
        <a:ext cx="4306824" cy="336760"/>
      </dsp:txXfrm>
    </dsp:sp>
    <dsp:sp modelId="{66FDBDB3-C249-4A85-97A7-D91D86081DAF}">
      <dsp:nvSpPr>
        <dsp:cNvPr id="0" name=""/>
        <dsp:cNvSpPr/>
      </dsp:nvSpPr>
      <dsp:spPr>
        <a:xfrm>
          <a:off x="1097280" y="3182389"/>
          <a:ext cx="4389120" cy="0"/>
        </a:xfrm>
        <a:prstGeom prst="line">
          <a:avLst/>
        </a:prstGeom>
        <a:solidFill>
          <a:schemeClr val="dk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4B887-436C-4772-8156-B3849CA27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Pages>
  <Words>1483</Words>
  <Characters>8459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Панчук</dc:creator>
  <cp:keywords/>
  <dc:description/>
  <cp:lastModifiedBy>Админ</cp:lastModifiedBy>
  <cp:revision>36</cp:revision>
  <dcterms:created xsi:type="dcterms:W3CDTF">2023-01-21T11:12:00Z</dcterms:created>
  <dcterms:modified xsi:type="dcterms:W3CDTF">2023-07-24T21:06:00Z</dcterms:modified>
</cp:coreProperties>
</file>