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95" w:rsidRPr="00B8121D" w:rsidRDefault="002873E3" w:rsidP="00AD7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1D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>ФИЗИЧЕСКОЙ ПОДГОТОВЛЕННОСТИ</w:t>
      </w:r>
      <w:r w:rsidRPr="00B8121D">
        <w:rPr>
          <w:rFonts w:ascii="Times New Roman" w:hAnsi="Times New Roman" w:cs="Times New Roman"/>
          <w:b/>
          <w:sz w:val="28"/>
          <w:szCs w:val="28"/>
        </w:rPr>
        <w:t xml:space="preserve"> СТУДЕНТОВ ПОСРЕДСТВОМ </w:t>
      </w:r>
      <w:r>
        <w:rPr>
          <w:rFonts w:ascii="Times New Roman" w:hAnsi="Times New Roman" w:cs="Times New Roman"/>
          <w:b/>
          <w:sz w:val="28"/>
          <w:szCs w:val="28"/>
        </w:rPr>
        <w:t>ПРИМЕНЕНИЯ ИГРОВОЙ ДЕЯТЕЛЬНОСТИ</w:t>
      </w:r>
    </w:p>
    <w:p w:rsidR="002873E3" w:rsidRPr="002873E3" w:rsidRDefault="00CF6695" w:rsidP="00AD74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3E3">
        <w:rPr>
          <w:rFonts w:ascii="Times New Roman" w:hAnsi="Times New Roman" w:cs="Times New Roman"/>
          <w:b/>
          <w:i/>
          <w:sz w:val="28"/>
          <w:szCs w:val="28"/>
        </w:rPr>
        <w:t>Степченкова</w:t>
      </w:r>
      <w:proofErr w:type="spellEnd"/>
      <w:r w:rsidR="00B8121D" w:rsidRPr="002873E3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2873E3" w:rsidRPr="002873E3">
        <w:rPr>
          <w:rFonts w:ascii="Times New Roman" w:hAnsi="Times New Roman" w:cs="Times New Roman"/>
          <w:b/>
          <w:i/>
          <w:sz w:val="28"/>
          <w:szCs w:val="28"/>
        </w:rPr>
        <w:t>.П.</w:t>
      </w:r>
    </w:p>
    <w:p w:rsidR="00AD2774" w:rsidRPr="002873E3" w:rsidRDefault="00AD2774" w:rsidP="00AD744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73E3">
        <w:rPr>
          <w:rFonts w:ascii="Times New Roman" w:eastAsia="Calibri" w:hAnsi="Times New Roman" w:cs="Times New Roman"/>
          <w:i/>
          <w:sz w:val="28"/>
          <w:szCs w:val="28"/>
        </w:rPr>
        <w:t>ФГБОУ ВО «Р</w:t>
      </w:r>
      <w:r w:rsidR="002873E3" w:rsidRPr="002873E3">
        <w:rPr>
          <w:rFonts w:ascii="Times New Roman" w:eastAsia="Calibri" w:hAnsi="Times New Roman" w:cs="Times New Roman"/>
          <w:i/>
          <w:sz w:val="28"/>
          <w:szCs w:val="28"/>
        </w:rPr>
        <w:t xml:space="preserve">оссийский государственный педагогический университет </w:t>
      </w:r>
      <w:r w:rsidRPr="002873E3">
        <w:rPr>
          <w:rFonts w:ascii="Times New Roman" w:eastAsia="Calibri" w:hAnsi="Times New Roman" w:cs="Times New Roman"/>
          <w:i/>
          <w:sz w:val="28"/>
          <w:szCs w:val="28"/>
        </w:rPr>
        <w:t>им. А. И. Герцена»</w:t>
      </w:r>
      <w:r w:rsidR="002873E3" w:rsidRPr="002873E3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2873E3">
        <w:rPr>
          <w:rFonts w:ascii="Times New Roman" w:eastAsia="Times New Roman" w:hAnsi="Times New Roman" w:cs="Times New Roman"/>
          <w:i/>
          <w:sz w:val="28"/>
          <w:szCs w:val="28"/>
        </w:rPr>
        <w:t>Санкт-Петербург, Россия</w:t>
      </w:r>
      <w:r w:rsidR="002873E3" w:rsidRPr="002873E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8121D" w:rsidRPr="00345FEB" w:rsidRDefault="00B8121D" w:rsidP="00AD7440">
      <w:pPr>
        <w:spacing w:after="0" w:line="360" w:lineRule="auto"/>
        <w:ind w:firstLine="567"/>
        <w:jc w:val="center"/>
        <w:rPr>
          <w:b/>
          <w:sz w:val="28"/>
          <w:szCs w:val="28"/>
        </w:rPr>
      </w:pPr>
    </w:p>
    <w:p w:rsidR="00980009" w:rsidRPr="00E90AC8" w:rsidRDefault="002873E3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E3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="00980009" w:rsidRPr="00E90AC8">
        <w:rPr>
          <w:rFonts w:ascii="Times New Roman" w:hAnsi="Times New Roman" w:cs="Times New Roman"/>
          <w:sz w:val="28"/>
          <w:szCs w:val="28"/>
        </w:rPr>
        <w:t xml:space="preserve"> </w:t>
      </w:r>
      <w:r w:rsidR="002023F6" w:rsidRPr="00E90AC8">
        <w:rPr>
          <w:rFonts w:ascii="Times New Roman" w:hAnsi="Times New Roman" w:cs="Times New Roman"/>
          <w:sz w:val="28"/>
          <w:szCs w:val="28"/>
        </w:rPr>
        <w:t xml:space="preserve">Одной из проблем современной </w:t>
      </w:r>
      <w:r w:rsidR="00345FEB">
        <w:rPr>
          <w:rFonts w:ascii="Times New Roman" w:hAnsi="Times New Roman" w:cs="Times New Roman"/>
          <w:sz w:val="28"/>
          <w:szCs w:val="28"/>
        </w:rPr>
        <w:t xml:space="preserve">молодежи является низкий уровень физической подготовленности. Ее </w:t>
      </w:r>
      <w:r w:rsidR="00AD2774">
        <w:rPr>
          <w:rFonts w:ascii="Times New Roman" w:hAnsi="Times New Roman" w:cs="Times New Roman"/>
          <w:sz w:val="28"/>
          <w:szCs w:val="28"/>
        </w:rPr>
        <w:t>повышение</w:t>
      </w:r>
      <w:r w:rsidR="00AD2774" w:rsidRPr="00AD2774">
        <w:rPr>
          <w:rFonts w:ascii="Times New Roman" w:hAnsi="Times New Roman" w:cs="Times New Roman"/>
          <w:sz w:val="28"/>
          <w:szCs w:val="28"/>
        </w:rPr>
        <w:t xml:space="preserve"> </w:t>
      </w:r>
      <w:r w:rsidR="00AD2774">
        <w:rPr>
          <w:rFonts w:ascii="Times New Roman" w:hAnsi="Times New Roman" w:cs="Times New Roman"/>
          <w:sz w:val="28"/>
          <w:szCs w:val="28"/>
        </w:rPr>
        <w:t>и поддержание</w:t>
      </w:r>
      <w:r w:rsidR="00345FEB">
        <w:rPr>
          <w:rFonts w:ascii="Times New Roman" w:hAnsi="Times New Roman" w:cs="Times New Roman"/>
          <w:sz w:val="28"/>
          <w:szCs w:val="28"/>
        </w:rPr>
        <w:t xml:space="preserve"> мы предлагаем за счет применения </w:t>
      </w:r>
      <w:r w:rsidR="00AD2774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345FEB">
        <w:rPr>
          <w:rFonts w:ascii="Times New Roman" w:hAnsi="Times New Roman" w:cs="Times New Roman"/>
          <w:sz w:val="28"/>
          <w:szCs w:val="28"/>
        </w:rPr>
        <w:t>на</w:t>
      </w:r>
      <w:r w:rsidR="00AD2774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345FEB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AD2774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 w:rsidR="00345FEB">
        <w:rPr>
          <w:rFonts w:ascii="Times New Roman" w:hAnsi="Times New Roman" w:cs="Times New Roman"/>
          <w:sz w:val="28"/>
          <w:szCs w:val="28"/>
        </w:rPr>
        <w:t>со студентами</w:t>
      </w:r>
      <w:r w:rsidR="00AD2774">
        <w:rPr>
          <w:rFonts w:ascii="Times New Roman" w:hAnsi="Times New Roman" w:cs="Times New Roman"/>
          <w:sz w:val="28"/>
          <w:szCs w:val="28"/>
        </w:rPr>
        <w:t xml:space="preserve"> в вузе</w:t>
      </w:r>
      <w:r w:rsidR="00345FEB">
        <w:rPr>
          <w:rFonts w:ascii="Times New Roman" w:hAnsi="Times New Roman" w:cs="Times New Roman"/>
          <w:sz w:val="28"/>
          <w:szCs w:val="28"/>
        </w:rPr>
        <w:t xml:space="preserve">. </w:t>
      </w:r>
      <w:r w:rsidR="00CF6695" w:rsidRPr="00E90AC8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Все движения, необходимые для поддержания стабильного физического состояния студента, можно реализовать в игре. </w:t>
      </w:r>
      <w:r w:rsidR="00AD2774">
        <w:rPr>
          <w:rFonts w:ascii="Times New Roman" w:hAnsi="Times New Roman" w:cs="Times New Roman"/>
          <w:sz w:val="28"/>
          <w:szCs w:val="28"/>
        </w:rPr>
        <w:t>Во время</w:t>
      </w:r>
      <w:r w:rsidR="00CF6695" w:rsidRPr="00E90AC8">
        <w:rPr>
          <w:rFonts w:ascii="Times New Roman" w:hAnsi="Times New Roman" w:cs="Times New Roman"/>
          <w:sz w:val="28"/>
          <w:szCs w:val="28"/>
        </w:rPr>
        <w:t xml:space="preserve"> </w:t>
      </w:r>
      <w:r w:rsidR="00AD2774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650202">
        <w:rPr>
          <w:rFonts w:ascii="Times New Roman" w:hAnsi="Times New Roman" w:cs="Times New Roman"/>
          <w:sz w:val="28"/>
          <w:szCs w:val="28"/>
        </w:rPr>
        <w:t xml:space="preserve">мощность </w:t>
      </w:r>
      <w:r w:rsidR="00AD2774">
        <w:rPr>
          <w:rFonts w:ascii="Times New Roman" w:hAnsi="Times New Roman" w:cs="Times New Roman"/>
          <w:sz w:val="28"/>
          <w:szCs w:val="28"/>
        </w:rPr>
        <w:t>нагрузк</w:t>
      </w:r>
      <w:r w:rsidR="00650202">
        <w:rPr>
          <w:rFonts w:ascii="Times New Roman" w:hAnsi="Times New Roman" w:cs="Times New Roman"/>
          <w:sz w:val="28"/>
          <w:szCs w:val="28"/>
        </w:rPr>
        <w:t>и можно регулировать за счет выбранных средств и</w:t>
      </w:r>
      <w:r w:rsidR="00CF6695" w:rsidRPr="00E90AC8">
        <w:rPr>
          <w:rFonts w:ascii="Times New Roman" w:hAnsi="Times New Roman" w:cs="Times New Roman"/>
          <w:sz w:val="28"/>
          <w:szCs w:val="28"/>
        </w:rPr>
        <w:t xml:space="preserve"> </w:t>
      </w:r>
      <w:r w:rsidR="00650202">
        <w:rPr>
          <w:rFonts w:ascii="Times New Roman" w:hAnsi="Times New Roman" w:cs="Times New Roman"/>
          <w:sz w:val="28"/>
          <w:szCs w:val="28"/>
        </w:rPr>
        <w:t xml:space="preserve">обеспечить занимающимся </w:t>
      </w:r>
      <w:r w:rsidR="002023F6" w:rsidRPr="00E90AC8">
        <w:rPr>
          <w:rFonts w:ascii="Times New Roman" w:hAnsi="Times New Roman" w:cs="Times New Roman"/>
          <w:sz w:val="28"/>
          <w:szCs w:val="28"/>
        </w:rPr>
        <w:t>психологическую разгрузку</w:t>
      </w:r>
      <w:r w:rsidR="00CF6695" w:rsidRPr="00E90AC8">
        <w:rPr>
          <w:rFonts w:ascii="Times New Roman" w:hAnsi="Times New Roman" w:cs="Times New Roman"/>
          <w:sz w:val="28"/>
          <w:szCs w:val="28"/>
        </w:rPr>
        <w:t>. В данной</w:t>
      </w:r>
      <w:r w:rsidR="00650202">
        <w:rPr>
          <w:rFonts w:ascii="Times New Roman" w:hAnsi="Times New Roman" w:cs="Times New Roman"/>
          <w:sz w:val="28"/>
          <w:szCs w:val="28"/>
        </w:rPr>
        <w:t xml:space="preserve"> статье определено влияние игровой деятельности на занятиях по физической культуре на физическую подготовленность студентов вуза.</w:t>
      </w:r>
    </w:p>
    <w:p w:rsidR="00980009" w:rsidRDefault="00980009" w:rsidP="00AD74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3E3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E90AC8">
        <w:rPr>
          <w:rFonts w:ascii="Times New Roman" w:hAnsi="Times New Roman" w:cs="Times New Roman"/>
          <w:sz w:val="28"/>
          <w:szCs w:val="28"/>
        </w:rPr>
        <w:t xml:space="preserve"> студенты, </w:t>
      </w:r>
      <w:r w:rsidR="00E417D2">
        <w:rPr>
          <w:rFonts w:ascii="Times New Roman" w:hAnsi="Times New Roman" w:cs="Times New Roman"/>
          <w:sz w:val="28"/>
          <w:szCs w:val="28"/>
        </w:rPr>
        <w:t>физическая подготовленност</w:t>
      </w:r>
      <w:r w:rsidR="005371C7">
        <w:rPr>
          <w:rFonts w:ascii="Times New Roman" w:hAnsi="Times New Roman" w:cs="Times New Roman"/>
          <w:sz w:val="28"/>
          <w:szCs w:val="28"/>
        </w:rPr>
        <w:t>ь</w:t>
      </w:r>
      <w:r w:rsidR="00E417D2">
        <w:rPr>
          <w:rFonts w:ascii="Times New Roman" w:hAnsi="Times New Roman" w:cs="Times New Roman"/>
          <w:sz w:val="28"/>
          <w:szCs w:val="28"/>
        </w:rPr>
        <w:t>, игровая деятельность.</w:t>
      </w:r>
    </w:p>
    <w:p w:rsidR="00C47A80" w:rsidRPr="00C47A80" w:rsidRDefault="00980009" w:rsidP="00AD7440">
      <w:pPr>
        <w:spacing w:after="0" w:line="360" w:lineRule="auto"/>
        <w:ind w:firstLine="709"/>
        <w:jc w:val="both"/>
      </w:pPr>
      <w:r w:rsidRPr="002873E3">
        <w:rPr>
          <w:rFonts w:ascii="Times New Roman" w:hAnsi="Times New Roman" w:cs="Times New Roman"/>
          <w:i/>
          <w:sz w:val="28"/>
          <w:szCs w:val="28"/>
        </w:rPr>
        <w:t>Введение</w:t>
      </w:r>
      <w:r w:rsidR="0057659F" w:rsidRPr="002873E3">
        <w:rPr>
          <w:rFonts w:ascii="Times New Roman" w:hAnsi="Times New Roman" w:cs="Times New Roman"/>
          <w:i/>
          <w:sz w:val="28"/>
          <w:szCs w:val="28"/>
        </w:rPr>
        <w:t>.</w:t>
      </w:r>
      <w:r w:rsidR="0057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80" w:rsidRPr="00C47A80">
        <w:rPr>
          <w:rFonts w:ascii="Times New Roman" w:hAnsi="Times New Roman" w:cs="Times New Roman"/>
          <w:sz w:val="28"/>
          <w:szCs w:val="28"/>
        </w:rPr>
        <w:t>Для повышения потребности в занятиях физическими упражнениями и спортом, и, в целом физкультурной активности, положительное их влияние должно быть осознано, трансформировано в определенную систему ценностных ориентаций</w:t>
      </w:r>
      <w:r w:rsidR="00E979A7">
        <w:rPr>
          <w:rFonts w:ascii="Times New Roman" w:hAnsi="Times New Roman" w:cs="Times New Roman"/>
          <w:sz w:val="28"/>
          <w:szCs w:val="28"/>
        </w:rPr>
        <w:t xml:space="preserve"> </w:t>
      </w:r>
      <w:r w:rsidR="00C47A80" w:rsidRPr="00C47A80">
        <w:rPr>
          <w:rFonts w:ascii="Times New Roman" w:hAnsi="Times New Roman" w:cs="Times New Roman"/>
          <w:sz w:val="28"/>
          <w:szCs w:val="28"/>
        </w:rPr>
        <w:t>[</w:t>
      </w:r>
      <w:r w:rsidR="00C47A80">
        <w:rPr>
          <w:rFonts w:ascii="Times New Roman" w:hAnsi="Times New Roman" w:cs="Times New Roman"/>
          <w:sz w:val="28"/>
          <w:szCs w:val="28"/>
        </w:rPr>
        <w:t>2</w:t>
      </w:r>
      <w:r w:rsidR="00C47A80" w:rsidRPr="00C47A80">
        <w:rPr>
          <w:rFonts w:ascii="Times New Roman" w:hAnsi="Times New Roman" w:cs="Times New Roman"/>
          <w:sz w:val="28"/>
          <w:szCs w:val="28"/>
        </w:rPr>
        <w:t>]</w:t>
      </w:r>
      <w:r w:rsidR="00C47A80">
        <w:rPr>
          <w:rFonts w:ascii="Times New Roman" w:hAnsi="Times New Roman" w:cs="Times New Roman"/>
          <w:sz w:val="28"/>
          <w:szCs w:val="28"/>
        </w:rPr>
        <w:t>.</w:t>
      </w:r>
    </w:p>
    <w:p w:rsidR="00A7376E" w:rsidRPr="0057659F" w:rsidRDefault="00A7376E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Целью государственной политики в России является создание условий для успешной социализации и развития потенциала молодежи в интересах инновационного развития страны</w:t>
      </w:r>
      <w:r w:rsidR="006653DD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[</w:t>
      </w:r>
      <w:r w:rsidR="00C47A80">
        <w:rPr>
          <w:rFonts w:ascii="Times New Roman" w:hAnsi="Times New Roman" w:cs="Times New Roman"/>
          <w:sz w:val="28"/>
          <w:szCs w:val="28"/>
        </w:rPr>
        <w:t>5</w:t>
      </w:r>
      <w:r w:rsidRPr="005F09F7">
        <w:rPr>
          <w:rFonts w:ascii="Times New Roman" w:hAnsi="Times New Roman" w:cs="Times New Roman"/>
          <w:sz w:val="28"/>
          <w:szCs w:val="28"/>
        </w:rPr>
        <w:t>].</w:t>
      </w:r>
    </w:p>
    <w:p w:rsidR="00A7376E" w:rsidRPr="005F09F7" w:rsidRDefault="00A7376E" w:rsidP="00AD74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F09F7">
        <w:rPr>
          <w:sz w:val="28"/>
          <w:szCs w:val="28"/>
        </w:rPr>
        <w:t>В течение длительного времени в стране наблюдается неудовлетворенность традиционными занятиями физической культурой людей различного возраста и профессии</w:t>
      </w:r>
      <w:r w:rsidR="00E979A7">
        <w:rPr>
          <w:sz w:val="28"/>
          <w:szCs w:val="28"/>
        </w:rPr>
        <w:t>, на что указывают данные многочисленных исследований</w:t>
      </w:r>
      <w:r w:rsidRPr="005F09F7">
        <w:rPr>
          <w:sz w:val="28"/>
          <w:szCs w:val="28"/>
        </w:rPr>
        <w:t>.</w:t>
      </w:r>
    </w:p>
    <w:p w:rsidR="00980009" w:rsidRPr="005F09F7" w:rsidRDefault="002C463E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Нетрадиционным методом физической культуры можно считать подвижные игры – простота правил, необходимый уровень физической активности, положительный э</w:t>
      </w:r>
      <w:r w:rsidR="00A7376E" w:rsidRPr="005F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моциональный заряд занимающихся</w:t>
      </w:r>
      <w:r w:rsidRPr="005F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эффективно скажутся на физическом состоянии занимающегося </w:t>
      </w:r>
      <w:r w:rsidRPr="005F09F7">
        <w:rPr>
          <w:rFonts w:ascii="Times New Roman" w:hAnsi="Times New Roman" w:cs="Times New Roman"/>
          <w:sz w:val="28"/>
          <w:szCs w:val="28"/>
        </w:rPr>
        <w:t>[</w:t>
      </w:r>
      <w:r w:rsidR="00C47A80">
        <w:rPr>
          <w:rFonts w:ascii="Times New Roman" w:hAnsi="Times New Roman" w:cs="Times New Roman"/>
          <w:sz w:val="28"/>
          <w:szCs w:val="28"/>
        </w:rPr>
        <w:t>4</w:t>
      </w:r>
      <w:r w:rsidRPr="005F09F7">
        <w:rPr>
          <w:rFonts w:ascii="Times New Roman" w:hAnsi="Times New Roman" w:cs="Times New Roman"/>
          <w:sz w:val="28"/>
          <w:szCs w:val="28"/>
        </w:rPr>
        <w:t>]</w:t>
      </w:r>
      <w:r w:rsidR="00980009" w:rsidRPr="005F0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76E" w:rsidRPr="005F09F7" w:rsidRDefault="00A7376E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pacing w:val="-3"/>
          <w:sz w:val="28"/>
          <w:szCs w:val="28"/>
        </w:rPr>
        <w:t>С помощью подвижных игр пр</w:t>
      </w:r>
      <w:r w:rsidR="00B35ACA">
        <w:rPr>
          <w:rFonts w:ascii="Times New Roman" w:hAnsi="Times New Roman" w:cs="Times New Roman"/>
          <w:spacing w:val="-3"/>
          <w:sz w:val="28"/>
          <w:szCs w:val="28"/>
        </w:rPr>
        <w:t xml:space="preserve">еподаватель физической культуры, а также тренер, </w:t>
      </w:r>
      <w:r w:rsidRPr="005F09F7">
        <w:rPr>
          <w:rFonts w:ascii="Times New Roman" w:hAnsi="Times New Roman" w:cs="Times New Roman"/>
          <w:spacing w:val="-3"/>
          <w:sz w:val="28"/>
          <w:szCs w:val="28"/>
        </w:rPr>
        <w:t>может решать различные задачи. Более активные подвижные игры, безусловно, подходят для студентов основной и подготовительной группы здоровья, подвижные игры меньшей активности можно включать для занятий в специальной группе здоровья</w:t>
      </w:r>
      <w:r w:rsidR="006653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[</w:t>
      </w:r>
      <w:r w:rsidR="00C47A80">
        <w:rPr>
          <w:rFonts w:ascii="Times New Roman" w:hAnsi="Times New Roman" w:cs="Times New Roman"/>
          <w:sz w:val="28"/>
          <w:szCs w:val="28"/>
        </w:rPr>
        <w:t>3</w:t>
      </w:r>
      <w:r w:rsidRPr="005F09F7">
        <w:rPr>
          <w:rFonts w:ascii="Times New Roman" w:hAnsi="Times New Roman" w:cs="Times New Roman"/>
          <w:sz w:val="28"/>
          <w:szCs w:val="28"/>
        </w:rPr>
        <w:t>].</w:t>
      </w:r>
      <w:r w:rsidR="000648EA" w:rsidRPr="005F09F7">
        <w:rPr>
          <w:rFonts w:ascii="Times New Roman" w:hAnsi="Times New Roman" w:cs="Times New Roman"/>
          <w:sz w:val="28"/>
          <w:szCs w:val="28"/>
        </w:rPr>
        <w:t xml:space="preserve"> Таким образом, моторную плотность занятия </w:t>
      </w:r>
      <w:r w:rsidR="006653DD" w:rsidRPr="005F09F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648EA" w:rsidRPr="005F09F7">
        <w:rPr>
          <w:rFonts w:ascii="Times New Roman" w:hAnsi="Times New Roman" w:cs="Times New Roman"/>
          <w:sz w:val="28"/>
          <w:szCs w:val="28"/>
        </w:rPr>
        <w:t>эффективно варьировать.</w:t>
      </w:r>
    </w:p>
    <w:p w:rsidR="007D2010" w:rsidRDefault="002873E3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E3">
        <w:rPr>
          <w:rFonts w:ascii="Times New Roman" w:hAnsi="Times New Roman" w:cs="Times New Roman"/>
          <w:i/>
          <w:sz w:val="28"/>
          <w:szCs w:val="28"/>
        </w:rPr>
        <w:t>Результаты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8EA" w:rsidRPr="005F09F7">
        <w:rPr>
          <w:rFonts w:ascii="Times New Roman" w:hAnsi="Times New Roman" w:cs="Times New Roman"/>
          <w:sz w:val="28"/>
          <w:szCs w:val="28"/>
        </w:rPr>
        <w:t>Ссылаясь на вышесказанное, нами была разработана методика включения подвиж</w:t>
      </w:r>
      <w:r w:rsidR="007D2010" w:rsidRPr="005F09F7">
        <w:rPr>
          <w:rFonts w:ascii="Times New Roman" w:hAnsi="Times New Roman" w:cs="Times New Roman"/>
          <w:sz w:val="28"/>
          <w:szCs w:val="28"/>
        </w:rPr>
        <w:t>ных игр и игровой деятельности на</w:t>
      </w:r>
      <w:r w:rsidR="000648EA" w:rsidRPr="005F09F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D2010" w:rsidRPr="005F09F7">
        <w:rPr>
          <w:rFonts w:ascii="Times New Roman" w:hAnsi="Times New Roman" w:cs="Times New Roman"/>
          <w:sz w:val="28"/>
          <w:szCs w:val="28"/>
        </w:rPr>
        <w:t>х</w:t>
      </w:r>
      <w:r w:rsidR="000648EA" w:rsidRPr="005F09F7">
        <w:rPr>
          <w:rFonts w:ascii="Times New Roman" w:hAnsi="Times New Roman" w:cs="Times New Roman"/>
          <w:sz w:val="28"/>
          <w:szCs w:val="28"/>
        </w:rPr>
        <w:t xml:space="preserve"> по</w:t>
      </w:r>
      <w:r w:rsidR="007D2010" w:rsidRPr="005F09F7">
        <w:rPr>
          <w:rFonts w:ascii="Times New Roman" w:hAnsi="Times New Roman" w:cs="Times New Roman"/>
          <w:sz w:val="28"/>
          <w:szCs w:val="28"/>
        </w:rPr>
        <w:t xml:space="preserve"> физической культуре, с целью повышения двигательной активности студентов.</w:t>
      </w:r>
    </w:p>
    <w:p w:rsidR="00E90AC8" w:rsidRPr="00E90AC8" w:rsidRDefault="00E90AC8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90AC8">
        <w:rPr>
          <w:rFonts w:ascii="Times New Roman" w:hAnsi="Times New Roman" w:cs="Times New Roman"/>
          <w:color w:val="000000"/>
          <w:sz w:val="28"/>
          <w:szCs w:val="24"/>
        </w:rPr>
        <w:t>Отличительной особенностью</w:t>
      </w:r>
      <w:proofErr w:type="gramEnd"/>
      <w:r w:rsidRPr="00E90AC8">
        <w:rPr>
          <w:rFonts w:ascii="Times New Roman" w:hAnsi="Times New Roman" w:cs="Times New Roman"/>
          <w:color w:val="000000"/>
          <w:sz w:val="28"/>
          <w:szCs w:val="24"/>
        </w:rPr>
        <w:t xml:space="preserve"> разработанной нами методики</w:t>
      </w:r>
      <w:r w:rsidR="00AD744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90AC8">
        <w:rPr>
          <w:rFonts w:ascii="Times New Roman" w:hAnsi="Times New Roman" w:cs="Times New Roman"/>
          <w:sz w:val="28"/>
          <w:szCs w:val="24"/>
        </w:rPr>
        <w:t xml:space="preserve">применения подвижных игр в вузе является включение в вводно-подготовительную, основную или заключительную часть занятия игры и игровой деятельности, которая может занимать до 50-60% от общего времени занятия. </w:t>
      </w:r>
    </w:p>
    <w:p w:rsidR="00E90AC8" w:rsidRPr="00E90AC8" w:rsidRDefault="00E90AC8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0AC8">
        <w:rPr>
          <w:rFonts w:ascii="Times New Roman" w:hAnsi="Times New Roman" w:cs="Times New Roman"/>
          <w:sz w:val="28"/>
          <w:szCs w:val="24"/>
        </w:rPr>
        <w:t>Для определения качества разработанной нами методики применения подвижных игр проведена сравнительная характеристика студентов, статистически не отличающихся по показателям двигательной активности до эксперимента.</w:t>
      </w:r>
      <w:r w:rsidR="00AD7440">
        <w:rPr>
          <w:rFonts w:ascii="Times New Roman" w:hAnsi="Times New Roman" w:cs="Times New Roman"/>
          <w:sz w:val="28"/>
          <w:szCs w:val="24"/>
        </w:rPr>
        <w:t xml:space="preserve"> </w:t>
      </w:r>
      <w:r w:rsidRPr="00E90AC8">
        <w:rPr>
          <w:rFonts w:ascii="Times New Roman" w:hAnsi="Times New Roman" w:cs="Times New Roman"/>
          <w:sz w:val="28"/>
          <w:szCs w:val="24"/>
        </w:rPr>
        <w:t>Все студенты посещали занятия по физической культуре и показатели функциональных проб и тестов, оценивающих физическую работоспособность студентов экспериментальной группы в конце учебного года были статистически досто</w:t>
      </w:r>
      <w:r>
        <w:rPr>
          <w:rFonts w:ascii="Times New Roman" w:hAnsi="Times New Roman" w:cs="Times New Roman"/>
          <w:sz w:val="28"/>
          <w:szCs w:val="24"/>
        </w:rPr>
        <w:t>верно лучше, чем в контрольной.</w:t>
      </w:r>
    </w:p>
    <w:p w:rsidR="007D2010" w:rsidRPr="0057659F" w:rsidRDefault="007D2010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 xml:space="preserve">С целью определения двигательной активности, в исследовании были использованы следующие функциональные пробы и тесты </w:t>
      </w:r>
      <w:r w:rsidR="00B25540">
        <w:rPr>
          <w:rFonts w:ascii="Times New Roman" w:hAnsi="Times New Roman" w:cs="Times New Roman"/>
          <w:sz w:val="28"/>
          <w:szCs w:val="28"/>
        </w:rPr>
        <w:t>для оценки</w:t>
      </w:r>
      <w:r w:rsidRPr="005F09F7">
        <w:rPr>
          <w:rFonts w:ascii="Times New Roman" w:hAnsi="Times New Roman" w:cs="Times New Roman"/>
          <w:sz w:val="28"/>
          <w:szCs w:val="28"/>
        </w:rPr>
        <w:t xml:space="preserve"> </w:t>
      </w:r>
      <w:r w:rsidR="00B25540">
        <w:rPr>
          <w:rFonts w:ascii="Times New Roman" w:hAnsi="Times New Roman" w:cs="Times New Roman"/>
          <w:sz w:val="28"/>
          <w:szCs w:val="28"/>
        </w:rPr>
        <w:t>физической</w:t>
      </w:r>
      <w:r w:rsidR="006653DD">
        <w:rPr>
          <w:rFonts w:ascii="Times New Roman" w:hAnsi="Times New Roman" w:cs="Times New Roman"/>
          <w:sz w:val="28"/>
          <w:szCs w:val="28"/>
        </w:rPr>
        <w:t xml:space="preserve"> </w:t>
      </w:r>
      <w:r w:rsidR="00B25540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5F09F7">
        <w:rPr>
          <w:rFonts w:ascii="Times New Roman" w:hAnsi="Times New Roman" w:cs="Times New Roman"/>
          <w:sz w:val="28"/>
          <w:szCs w:val="28"/>
        </w:rPr>
        <w:t>:</w:t>
      </w:r>
    </w:p>
    <w:p w:rsidR="007D2010" w:rsidRPr="005F09F7" w:rsidRDefault="007D2010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lastRenderedPageBreak/>
        <w:t>Педагогическое тестирование функциональных проб:</w:t>
      </w:r>
      <w:r w:rsidR="001E340D" w:rsidRPr="001E340D">
        <w:rPr>
          <w:rFonts w:ascii="Times New Roman" w:hAnsi="Times New Roman" w:cs="Times New Roman"/>
          <w:sz w:val="28"/>
          <w:szCs w:val="28"/>
        </w:rPr>
        <w:t xml:space="preserve"> </w:t>
      </w:r>
      <w:r w:rsidR="001E340D" w:rsidRPr="005F09F7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="001E340D" w:rsidRPr="005F09F7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="001E340D">
        <w:rPr>
          <w:rFonts w:ascii="Times New Roman" w:hAnsi="Times New Roman" w:cs="Times New Roman"/>
          <w:sz w:val="28"/>
          <w:szCs w:val="28"/>
        </w:rPr>
        <w:t>;</w:t>
      </w:r>
      <w:r w:rsidR="003C3B50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коэффициент выносливости Кваса</w:t>
      </w:r>
      <w:r w:rsidR="001E340D">
        <w:rPr>
          <w:rFonts w:ascii="Times New Roman" w:hAnsi="Times New Roman" w:cs="Times New Roman"/>
          <w:sz w:val="28"/>
          <w:szCs w:val="28"/>
        </w:rPr>
        <w:t xml:space="preserve"> (КВ).</w:t>
      </w:r>
    </w:p>
    <w:p w:rsidR="00120DE2" w:rsidRPr="005F09F7" w:rsidRDefault="007D2010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653D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5F09F7">
        <w:rPr>
          <w:rFonts w:ascii="Times New Roman" w:hAnsi="Times New Roman" w:cs="Times New Roman"/>
          <w:sz w:val="28"/>
          <w:szCs w:val="28"/>
        </w:rPr>
        <w:t>работоспособности:</w:t>
      </w:r>
      <w:r w:rsidR="00E90AC8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сгибание и разгибание рук в упоре лежа</w:t>
      </w:r>
      <w:r w:rsidR="00500A18">
        <w:rPr>
          <w:rFonts w:ascii="Times New Roman" w:hAnsi="Times New Roman" w:cs="Times New Roman"/>
          <w:sz w:val="28"/>
          <w:szCs w:val="28"/>
        </w:rPr>
        <w:t>;</w:t>
      </w:r>
      <w:r w:rsidR="001E340D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наклон вперед из положения стоя с прямыми ногами</w:t>
      </w:r>
      <w:r w:rsidR="001E340D">
        <w:rPr>
          <w:rFonts w:ascii="Times New Roman" w:hAnsi="Times New Roman" w:cs="Times New Roman"/>
          <w:sz w:val="28"/>
          <w:szCs w:val="28"/>
        </w:rPr>
        <w:t xml:space="preserve"> (</w:t>
      </w:r>
      <w:r w:rsidRPr="005F09F7">
        <w:rPr>
          <w:rFonts w:ascii="Times New Roman" w:hAnsi="Times New Roman" w:cs="Times New Roman"/>
          <w:sz w:val="28"/>
          <w:szCs w:val="28"/>
        </w:rPr>
        <w:t>количество см);</w:t>
      </w:r>
      <w:r w:rsidR="00E90AC8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прыжок в длину с места (количество см);</w:t>
      </w:r>
      <w:r w:rsidR="00E90AC8">
        <w:rPr>
          <w:rFonts w:ascii="Times New Roman" w:hAnsi="Times New Roman" w:cs="Times New Roman"/>
          <w:sz w:val="28"/>
          <w:szCs w:val="28"/>
        </w:rPr>
        <w:t xml:space="preserve"> </w:t>
      </w:r>
      <w:r w:rsidR="001E340D">
        <w:rPr>
          <w:rFonts w:ascii="Times New Roman" w:hAnsi="Times New Roman" w:cs="Times New Roman"/>
          <w:sz w:val="28"/>
          <w:szCs w:val="28"/>
        </w:rPr>
        <w:t xml:space="preserve">пресс - </w:t>
      </w:r>
      <w:r w:rsidRPr="005F09F7"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(количество раз за 1 минуту);</w:t>
      </w:r>
      <w:r w:rsidR="00E90AC8">
        <w:rPr>
          <w:rFonts w:ascii="Times New Roman" w:hAnsi="Times New Roman" w:cs="Times New Roman"/>
          <w:sz w:val="28"/>
          <w:szCs w:val="28"/>
        </w:rPr>
        <w:t xml:space="preserve"> </w:t>
      </w:r>
      <w:r w:rsidR="00500A18">
        <w:rPr>
          <w:rFonts w:ascii="Times New Roman" w:hAnsi="Times New Roman" w:cs="Times New Roman"/>
          <w:sz w:val="28"/>
          <w:szCs w:val="28"/>
        </w:rPr>
        <w:t>бег 2 км</w:t>
      </w:r>
      <w:r w:rsidRPr="005F09F7">
        <w:rPr>
          <w:rFonts w:ascii="Times New Roman" w:hAnsi="Times New Roman" w:cs="Times New Roman"/>
          <w:sz w:val="28"/>
          <w:szCs w:val="28"/>
        </w:rPr>
        <w:t>;</w:t>
      </w:r>
      <w:r w:rsidR="00E90AC8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 xml:space="preserve">челночный бег </w:t>
      </w:r>
      <w:r w:rsidR="00500A18">
        <w:rPr>
          <w:rFonts w:ascii="Times New Roman" w:hAnsi="Times New Roman" w:cs="Times New Roman"/>
          <w:sz w:val="28"/>
          <w:szCs w:val="28"/>
        </w:rPr>
        <w:t>3х10</w:t>
      </w:r>
      <w:r w:rsidRPr="005F09F7">
        <w:rPr>
          <w:rFonts w:ascii="Times New Roman" w:hAnsi="Times New Roman" w:cs="Times New Roman"/>
          <w:sz w:val="28"/>
          <w:szCs w:val="28"/>
        </w:rPr>
        <w:t>м</w:t>
      </w:r>
      <w:r w:rsidR="00E90AC8">
        <w:rPr>
          <w:rFonts w:ascii="Times New Roman" w:hAnsi="Times New Roman" w:cs="Times New Roman"/>
          <w:sz w:val="28"/>
          <w:szCs w:val="28"/>
        </w:rPr>
        <w:t xml:space="preserve">; </w:t>
      </w:r>
      <w:r w:rsidR="00500A18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 w:rsidR="00120DE2" w:rsidRPr="005F09F7">
        <w:rPr>
          <w:rFonts w:ascii="Times New Roman" w:hAnsi="Times New Roman" w:cs="Times New Roman"/>
          <w:sz w:val="28"/>
          <w:szCs w:val="28"/>
        </w:rPr>
        <w:t>полос</w:t>
      </w:r>
      <w:r w:rsidR="00500A18">
        <w:rPr>
          <w:rFonts w:ascii="Times New Roman" w:hAnsi="Times New Roman" w:cs="Times New Roman"/>
          <w:sz w:val="28"/>
          <w:szCs w:val="28"/>
        </w:rPr>
        <w:t>ы</w:t>
      </w:r>
      <w:r w:rsidR="00120DE2" w:rsidRPr="005F09F7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="00500A18">
        <w:rPr>
          <w:rFonts w:ascii="Times New Roman" w:hAnsi="Times New Roman" w:cs="Times New Roman"/>
          <w:sz w:val="28"/>
          <w:szCs w:val="28"/>
        </w:rPr>
        <w:t xml:space="preserve"> (сек.).</w:t>
      </w:r>
      <w:r w:rsidR="00120DE2" w:rsidRPr="005F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FD" w:rsidRPr="005F09F7" w:rsidRDefault="00161B7A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э</w:t>
      </w:r>
      <w:r w:rsidR="001216FD" w:rsidRPr="005F09F7">
        <w:rPr>
          <w:rFonts w:ascii="Times New Roman" w:hAnsi="Times New Roman" w:cs="Times New Roman"/>
          <w:sz w:val="28"/>
          <w:szCs w:val="28"/>
        </w:rPr>
        <w:t xml:space="preserve">ксперимент проводился на базе Санкт-Петербургского Университета телекоммуникаций им. проф. М.А. Бонч-Бруевича, в котором приняли участие 60 человек, регулярно посещающих занятия по физической культуре. Из них, случайным образом, было сформировано две группы – контрольная и </w:t>
      </w:r>
      <w:r w:rsidR="00B35ACA">
        <w:rPr>
          <w:rFonts w:ascii="Times New Roman" w:hAnsi="Times New Roman" w:cs="Times New Roman"/>
          <w:sz w:val="28"/>
          <w:szCs w:val="28"/>
        </w:rPr>
        <w:t>экспериментальная</w:t>
      </w:r>
      <w:r w:rsidR="001216FD" w:rsidRPr="005F09F7">
        <w:rPr>
          <w:rFonts w:ascii="Times New Roman" w:hAnsi="Times New Roman" w:cs="Times New Roman"/>
          <w:sz w:val="28"/>
          <w:szCs w:val="28"/>
        </w:rPr>
        <w:t xml:space="preserve">, численностью по 30 человек. </w:t>
      </w:r>
    </w:p>
    <w:p w:rsidR="006A0043" w:rsidRPr="006A0043" w:rsidRDefault="001216FD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Экспериментальную методику составили следующие виды деятельности на протяжении учебного года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: </w:t>
      </w:r>
      <w:r w:rsidR="006A0043">
        <w:rPr>
          <w:rFonts w:ascii="Times New Roman" w:hAnsi="Times New Roman" w:cs="Times New Roman"/>
          <w:sz w:val="28"/>
          <w:szCs w:val="28"/>
        </w:rPr>
        <w:t>ОРУ индивидуальные</w:t>
      </w:r>
      <w:r w:rsidR="00650202">
        <w:rPr>
          <w:rFonts w:ascii="Times New Roman" w:hAnsi="Times New Roman" w:cs="Times New Roman"/>
          <w:sz w:val="28"/>
          <w:szCs w:val="28"/>
        </w:rPr>
        <w:t xml:space="preserve"> </w:t>
      </w:r>
      <w:r w:rsidR="006A0043">
        <w:rPr>
          <w:rFonts w:ascii="Times New Roman" w:hAnsi="Times New Roman" w:cs="Times New Roman"/>
          <w:sz w:val="28"/>
          <w:szCs w:val="28"/>
        </w:rPr>
        <w:t xml:space="preserve">/в </w:t>
      </w:r>
      <w:r w:rsidR="00650202">
        <w:rPr>
          <w:rFonts w:ascii="Times New Roman" w:hAnsi="Times New Roman" w:cs="Times New Roman"/>
          <w:sz w:val="28"/>
          <w:szCs w:val="28"/>
        </w:rPr>
        <w:t>парах;</w:t>
      </w:r>
      <w:r w:rsidRPr="006A0043">
        <w:rPr>
          <w:rFonts w:ascii="Times New Roman" w:hAnsi="Times New Roman" w:cs="Times New Roman"/>
          <w:sz w:val="28"/>
          <w:szCs w:val="28"/>
        </w:rPr>
        <w:t xml:space="preserve"> </w:t>
      </w:r>
      <w:r w:rsidR="006A0043">
        <w:rPr>
          <w:rFonts w:ascii="Times New Roman" w:hAnsi="Times New Roman" w:cs="Times New Roman"/>
          <w:sz w:val="28"/>
          <w:szCs w:val="28"/>
        </w:rPr>
        <w:t>ОРУ с мячом/</w:t>
      </w:r>
      <w:r w:rsidR="00650202">
        <w:rPr>
          <w:rFonts w:ascii="Times New Roman" w:hAnsi="Times New Roman" w:cs="Times New Roman"/>
          <w:sz w:val="28"/>
          <w:szCs w:val="28"/>
        </w:rPr>
        <w:t xml:space="preserve">в парах с мячом; </w:t>
      </w:r>
      <w:r w:rsidR="006A0043">
        <w:rPr>
          <w:rFonts w:ascii="Times New Roman" w:hAnsi="Times New Roman" w:cs="Times New Roman"/>
          <w:sz w:val="28"/>
          <w:szCs w:val="28"/>
        </w:rPr>
        <w:t xml:space="preserve">ОРУ со скакалками; </w:t>
      </w:r>
      <w:r w:rsidR="00650202">
        <w:rPr>
          <w:rFonts w:ascii="Times New Roman" w:hAnsi="Times New Roman" w:cs="Times New Roman"/>
          <w:sz w:val="28"/>
          <w:szCs w:val="28"/>
        </w:rPr>
        <w:t>ОРУ с гимнастическими палками;</w:t>
      </w:r>
      <w:r w:rsidR="006A0043">
        <w:rPr>
          <w:rFonts w:ascii="Times New Roman" w:hAnsi="Times New Roman" w:cs="Times New Roman"/>
          <w:sz w:val="28"/>
          <w:szCs w:val="28"/>
        </w:rPr>
        <w:t xml:space="preserve"> б</w:t>
      </w:r>
      <w:r w:rsidR="00B35ACA" w:rsidRPr="006A0043">
        <w:rPr>
          <w:rFonts w:ascii="Times New Roman" w:hAnsi="Times New Roman" w:cs="Times New Roman"/>
          <w:sz w:val="28"/>
          <w:szCs w:val="28"/>
        </w:rPr>
        <w:t>еговые упражнения с</w:t>
      </w:r>
      <w:r w:rsidR="00650202">
        <w:rPr>
          <w:rFonts w:ascii="Times New Roman" w:hAnsi="Times New Roman" w:cs="Times New Roman"/>
          <w:sz w:val="28"/>
          <w:szCs w:val="28"/>
        </w:rPr>
        <w:t xml:space="preserve"> звуковым и зрительным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B35ACA" w:rsidRPr="006A0043">
        <w:rPr>
          <w:rFonts w:ascii="Times New Roman" w:hAnsi="Times New Roman" w:cs="Times New Roman"/>
          <w:sz w:val="28"/>
          <w:szCs w:val="28"/>
        </w:rPr>
        <w:t>сигналом</w:t>
      </w:r>
      <w:r w:rsidR="00650202" w:rsidRPr="00650202">
        <w:rPr>
          <w:rFonts w:ascii="Times New Roman" w:hAnsi="Times New Roman" w:cs="Times New Roman"/>
          <w:sz w:val="28"/>
          <w:szCs w:val="28"/>
        </w:rPr>
        <w:t xml:space="preserve"> </w:t>
      </w:r>
      <w:r w:rsidR="00650202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="00650202">
        <w:rPr>
          <w:rFonts w:ascii="Times New Roman" w:hAnsi="Times New Roman" w:cs="Times New Roman"/>
          <w:sz w:val="28"/>
          <w:szCs w:val="28"/>
        </w:rPr>
        <w:t>кардиолесенке</w:t>
      </w:r>
      <w:proofErr w:type="spellEnd"/>
      <w:r w:rsidR="00650202">
        <w:rPr>
          <w:rFonts w:ascii="Times New Roman" w:hAnsi="Times New Roman" w:cs="Times New Roman"/>
          <w:sz w:val="28"/>
          <w:szCs w:val="28"/>
        </w:rPr>
        <w:t>; у</w:t>
      </w:r>
      <w:r w:rsidR="00B35ACA" w:rsidRPr="006A0043">
        <w:rPr>
          <w:rFonts w:ascii="Times New Roman" w:hAnsi="Times New Roman" w:cs="Times New Roman"/>
          <w:sz w:val="28"/>
          <w:szCs w:val="28"/>
        </w:rPr>
        <w:t>пражнения</w:t>
      </w:r>
      <w:r w:rsidR="00650202">
        <w:rPr>
          <w:rFonts w:ascii="Times New Roman" w:hAnsi="Times New Roman" w:cs="Times New Roman"/>
          <w:sz w:val="28"/>
          <w:szCs w:val="28"/>
        </w:rPr>
        <w:t xml:space="preserve"> в парах и в колонах с </w:t>
      </w:r>
      <w:proofErr w:type="spellStart"/>
      <w:r w:rsidR="00650202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650202">
        <w:rPr>
          <w:rFonts w:ascii="Times New Roman" w:hAnsi="Times New Roman" w:cs="Times New Roman"/>
          <w:sz w:val="28"/>
          <w:szCs w:val="28"/>
        </w:rPr>
        <w:t>;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 уп</w:t>
      </w:r>
      <w:r w:rsidR="00650202">
        <w:rPr>
          <w:rFonts w:ascii="Times New Roman" w:hAnsi="Times New Roman" w:cs="Times New Roman"/>
          <w:sz w:val="28"/>
          <w:szCs w:val="28"/>
        </w:rPr>
        <w:t>ражнения в парах с двумя мячами;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650202">
        <w:rPr>
          <w:rFonts w:ascii="Times New Roman" w:hAnsi="Times New Roman" w:cs="Times New Roman"/>
          <w:sz w:val="28"/>
          <w:szCs w:val="28"/>
        </w:rPr>
        <w:t>координации;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 </w:t>
      </w:r>
      <w:r w:rsidR="006A0043">
        <w:rPr>
          <w:rFonts w:ascii="Times New Roman" w:hAnsi="Times New Roman" w:cs="Times New Roman"/>
          <w:sz w:val="28"/>
          <w:szCs w:val="28"/>
        </w:rPr>
        <w:t>у</w:t>
      </w:r>
      <w:r w:rsidR="00B35ACA" w:rsidRPr="006A0043">
        <w:rPr>
          <w:rFonts w:ascii="Times New Roman" w:hAnsi="Times New Roman" w:cs="Times New Roman"/>
          <w:sz w:val="28"/>
          <w:szCs w:val="28"/>
        </w:rPr>
        <w:t>пражнения с теннисными м</w:t>
      </w:r>
      <w:r w:rsidR="00650202">
        <w:rPr>
          <w:rFonts w:ascii="Times New Roman" w:hAnsi="Times New Roman" w:cs="Times New Roman"/>
          <w:sz w:val="28"/>
          <w:szCs w:val="28"/>
        </w:rPr>
        <w:t>ячами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, </w:t>
      </w:r>
      <w:r w:rsidR="006A0043">
        <w:rPr>
          <w:rFonts w:ascii="Times New Roman" w:hAnsi="Times New Roman" w:cs="Times New Roman"/>
          <w:sz w:val="28"/>
          <w:szCs w:val="28"/>
        </w:rPr>
        <w:t>п</w:t>
      </w:r>
      <w:r w:rsidR="00650202">
        <w:rPr>
          <w:rFonts w:ascii="Times New Roman" w:hAnsi="Times New Roman" w:cs="Times New Roman"/>
          <w:sz w:val="28"/>
          <w:szCs w:val="28"/>
        </w:rPr>
        <w:t>олосы препятствий;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 </w:t>
      </w:r>
      <w:r w:rsidR="00650202"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r w:rsidR="00650202" w:rsidRPr="006A0043">
        <w:rPr>
          <w:rFonts w:ascii="Times New Roman" w:hAnsi="Times New Roman" w:cs="Times New Roman"/>
          <w:sz w:val="28"/>
          <w:szCs w:val="28"/>
        </w:rPr>
        <w:t>«</w:t>
      </w:r>
      <w:r w:rsidR="00650202">
        <w:rPr>
          <w:rFonts w:ascii="Times New Roman" w:hAnsi="Times New Roman" w:cs="Times New Roman"/>
          <w:sz w:val="28"/>
          <w:szCs w:val="28"/>
        </w:rPr>
        <w:t>Пятнашки единоборца</w:t>
      </w:r>
      <w:r w:rsidR="00650202" w:rsidRPr="006A0043">
        <w:rPr>
          <w:rFonts w:ascii="Times New Roman" w:hAnsi="Times New Roman" w:cs="Times New Roman"/>
          <w:sz w:val="28"/>
          <w:szCs w:val="28"/>
        </w:rPr>
        <w:t>», «День-ночь», «Пятнашки», «Пятнашки с мячом», «Невод»,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650202" w:rsidRPr="006A0043">
        <w:rPr>
          <w:rFonts w:ascii="Times New Roman" w:hAnsi="Times New Roman" w:cs="Times New Roman"/>
          <w:sz w:val="28"/>
          <w:szCs w:val="28"/>
        </w:rPr>
        <w:t xml:space="preserve"> 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«Вышибалы с </w:t>
      </w:r>
      <w:proofErr w:type="spellStart"/>
      <w:r w:rsidR="00B35ACA" w:rsidRPr="006A0043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B35ACA" w:rsidRPr="006A0043">
        <w:rPr>
          <w:rFonts w:ascii="Times New Roman" w:hAnsi="Times New Roman" w:cs="Times New Roman"/>
          <w:sz w:val="28"/>
          <w:szCs w:val="28"/>
        </w:rPr>
        <w:t xml:space="preserve">», «Пионербол с </w:t>
      </w:r>
      <w:proofErr w:type="spellStart"/>
      <w:r w:rsidR="00B35ACA" w:rsidRPr="006A0043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B35ACA" w:rsidRPr="006A0043">
        <w:rPr>
          <w:rFonts w:ascii="Times New Roman" w:hAnsi="Times New Roman" w:cs="Times New Roman"/>
          <w:sz w:val="28"/>
          <w:szCs w:val="28"/>
        </w:rPr>
        <w:t>»</w:t>
      </w:r>
      <w:r w:rsidR="00650202" w:rsidRPr="00650202">
        <w:rPr>
          <w:rFonts w:ascii="Times New Roman" w:hAnsi="Times New Roman" w:cs="Times New Roman"/>
          <w:sz w:val="28"/>
          <w:szCs w:val="28"/>
        </w:rPr>
        <w:t xml:space="preserve"> </w:t>
      </w:r>
      <w:r w:rsidR="00650202" w:rsidRPr="006A0043">
        <w:rPr>
          <w:rFonts w:ascii="Times New Roman" w:hAnsi="Times New Roman" w:cs="Times New Roman"/>
          <w:sz w:val="28"/>
          <w:szCs w:val="28"/>
        </w:rPr>
        <w:t>«Ручной мяч»</w:t>
      </w:r>
      <w:r w:rsidR="00650202">
        <w:rPr>
          <w:rFonts w:ascii="Times New Roman" w:hAnsi="Times New Roman" w:cs="Times New Roman"/>
          <w:sz w:val="28"/>
          <w:szCs w:val="28"/>
        </w:rPr>
        <w:t xml:space="preserve">; </w:t>
      </w:r>
      <w:r w:rsidR="006A0043">
        <w:rPr>
          <w:rFonts w:ascii="Times New Roman" w:hAnsi="Times New Roman" w:cs="Times New Roman"/>
          <w:sz w:val="28"/>
          <w:szCs w:val="28"/>
        </w:rPr>
        <w:t>э</w:t>
      </w:r>
      <w:r w:rsidR="00B35ACA" w:rsidRPr="006A0043">
        <w:rPr>
          <w:rFonts w:ascii="Times New Roman" w:hAnsi="Times New Roman" w:cs="Times New Roman"/>
          <w:sz w:val="28"/>
          <w:szCs w:val="28"/>
        </w:rPr>
        <w:t xml:space="preserve">стафеты с заданием, </w:t>
      </w:r>
      <w:r w:rsidR="006A0043">
        <w:rPr>
          <w:rFonts w:ascii="Times New Roman" w:hAnsi="Times New Roman" w:cs="Times New Roman"/>
          <w:sz w:val="28"/>
          <w:szCs w:val="28"/>
        </w:rPr>
        <w:t>с</w:t>
      </w:r>
      <w:r w:rsidR="006A0043" w:rsidRPr="006A0043">
        <w:rPr>
          <w:rFonts w:ascii="Times New Roman" w:hAnsi="Times New Roman" w:cs="Times New Roman"/>
          <w:sz w:val="28"/>
          <w:szCs w:val="28"/>
        </w:rPr>
        <w:t xml:space="preserve">оревнования «по командам» (несложные упражнения на каждом этапе с начислением очков за выполнение определенных требований) </w:t>
      </w:r>
    </w:p>
    <w:p w:rsidR="001F16ED" w:rsidRDefault="001F16ED" w:rsidP="00AD74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2"/>
          <w:szCs w:val="28"/>
        </w:rPr>
        <w:sectPr w:rsidR="001F16ED" w:rsidSect="00C271A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D2010" w:rsidRPr="005F09F7" w:rsidRDefault="0016405F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6653DD">
        <w:rPr>
          <w:rFonts w:ascii="Times New Roman" w:hAnsi="Times New Roman" w:cs="Times New Roman"/>
          <w:sz w:val="28"/>
          <w:szCs w:val="28"/>
        </w:rPr>
        <w:t>данной</w:t>
      </w:r>
      <w:r w:rsidRPr="005F09F7">
        <w:rPr>
          <w:rFonts w:ascii="Times New Roman" w:hAnsi="Times New Roman" w:cs="Times New Roman"/>
          <w:sz w:val="28"/>
          <w:szCs w:val="28"/>
        </w:rPr>
        <w:t xml:space="preserve"> методики,</w:t>
      </w:r>
      <w:r w:rsidR="00650202">
        <w:rPr>
          <w:rFonts w:ascii="Times New Roman" w:hAnsi="Times New Roman" w:cs="Times New Roman"/>
          <w:sz w:val="28"/>
          <w:szCs w:val="28"/>
        </w:rPr>
        <w:t xml:space="preserve"> подвижная</w:t>
      </w:r>
      <w:r w:rsidRPr="005F09F7">
        <w:rPr>
          <w:rFonts w:ascii="Times New Roman" w:hAnsi="Times New Roman" w:cs="Times New Roman"/>
          <w:sz w:val="28"/>
          <w:szCs w:val="28"/>
        </w:rPr>
        <w:t xml:space="preserve"> игра или любая игровая деятельность может быть включена в одну или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несколько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частей занятия.</w:t>
      </w:r>
      <w:r w:rsidR="00D3409E">
        <w:rPr>
          <w:rFonts w:ascii="Times New Roman" w:hAnsi="Times New Roman" w:cs="Times New Roman"/>
          <w:sz w:val="28"/>
          <w:szCs w:val="28"/>
        </w:rPr>
        <w:t xml:space="preserve"> </w:t>
      </w:r>
      <w:r w:rsidR="00D3409E" w:rsidRPr="00D3409E">
        <w:rPr>
          <w:rFonts w:ascii="Times New Roman" w:hAnsi="Times New Roman" w:cs="Times New Roman"/>
          <w:sz w:val="28"/>
          <w:szCs w:val="28"/>
        </w:rPr>
        <w:t>Главным при проведении занятий является их эффективность и, конечно же, безопасность</w:t>
      </w:r>
      <w:r w:rsidR="002873E3">
        <w:rPr>
          <w:rFonts w:ascii="Times New Roman" w:hAnsi="Times New Roman" w:cs="Times New Roman"/>
          <w:sz w:val="28"/>
          <w:szCs w:val="28"/>
        </w:rPr>
        <w:t xml:space="preserve"> </w:t>
      </w:r>
      <w:r w:rsidR="00D3409E" w:rsidRPr="00D3409E">
        <w:rPr>
          <w:rFonts w:ascii="Times New Roman" w:hAnsi="Times New Roman" w:cs="Times New Roman"/>
          <w:sz w:val="28"/>
          <w:szCs w:val="28"/>
        </w:rPr>
        <w:t>[1].</w:t>
      </w:r>
    </w:p>
    <w:p w:rsidR="008E20A6" w:rsidRPr="005F09F7" w:rsidRDefault="00E2407B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09F7">
        <w:rPr>
          <w:rFonts w:ascii="Times New Roman" w:hAnsi="Times New Roman" w:cs="Times New Roman"/>
          <w:sz w:val="28"/>
          <w:szCs w:val="28"/>
        </w:rPr>
        <w:lastRenderedPageBreak/>
        <w:t>В подготовительной части используются игры и игровые приемы, которые отвечают задачам постепенного включения всех систем организма в предстоящую работу, активизации мышц и суставов, эмоционально положительному настрою студентов на последующую двигательную активность. ЧСС для данной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части не должна превышать 110-120 уд/мин.</w:t>
      </w:r>
    </w:p>
    <w:p w:rsidR="00E2407B" w:rsidRPr="005F09F7" w:rsidRDefault="00E2407B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 xml:space="preserve">В основной части используется игровая деятельность, отвечающая задачам занятия. </w:t>
      </w:r>
      <w:r w:rsidR="00BB3E08">
        <w:rPr>
          <w:rFonts w:ascii="Times New Roman" w:hAnsi="Times New Roman" w:cs="Times New Roman"/>
          <w:sz w:val="28"/>
          <w:szCs w:val="28"/>
        </w:rPr>
        <w:t>ЧСС</w:t>
      </w:r>
      <w:r w:rsidRPr="005F09F7">
        <w:rPr>
          <w:rFonts w:ascii="Times New Roman" w:hAnsi="Times New Roman" w:cs="Times New Roman"/>
          <w:sz w:val="28"/>
          <w:szCs w:val="28"/>
        </w:rPr>
        <w:t xml:space="preserve"> для данной части занятия варьируется от 120 до </w:t>
      </w:r>
      <w:r w:rsidR="00650202">
        <w:rPr>
          <w:rFonts w:ascii="Times New Roman" w:hAnsi="Times New Roman" w:cs="Times New Roman"/>
          <w:sz w:val="28"/>
          <w:szCs w:val="28"/>
        </w:rPr>
        <w:t>180</w:t>
      </w:r>
      <w:r w:rsidRPr="005F0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9F7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Pr="005F09F7">
        <w:rPr>
          <w:rFonts w:ascii="Times New Roman" w:hAnsi="Times New Roman" w:cs="Times New Roman"/>
          <w:sz w:val="28"/>
          <w:szCs w:val="28"/>
        </w:rPr>
        <w:t>мин.</w:t>
      </w:r>
    </w:p>
    <w:p w:rsidR="00E2407B" w:rsidRPr="005F09F7" w:rsidRDefault="00E2407B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В заключительной части занятия также можно использовать игровую деятельность. Аналогом традиционных упражнени</w:t>
      </w:r>
      <w:r w:rsidR="00500A18">
        <w:rPr>
          <w:rFonts w:ascii="Times New Roman" w:hAnsi="Times New Roman" w:cs="Times New Roman"/>
          <w:sz w:val="28"/>
          <w:szCs w:val="28"/>
        </w:rPr>
        <w:t>й могут служить игры малой мощности, такие как игры на внимание.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ЧСС</w:t>
      </w:r>
      <w:r w:rsidR="00500A18" w:rsidRPr="00500A18">
        <w:rPr>
          <w:rFonts w:ascii="Times New Roman" w:hAnsi="Times New Roman" w:cs="Times New Roman"/>
          <w:sz w:val="28"/>
          <w:szCs w:val="28"/>
        </w:rPr>
        <w:t xml:space="preserve"> </w:t>
      </w:r>
      <w:r w:rsidR="00500A18" w:rsidRPr="005F09F7">
        <w:rPr>
          <w:rFonts w:ascii="Times New Roman" w:hAnsi="Times New Roman" w:cs="Times New Roman"/>
          <w:sz w:val="28"/>
          <w:szCs w:val="28"/>
        </w:rPr>
        <w:t>для данной части занятия</w:t>
      </w:r>
      <w:r w:rsidRPr="005F09F7">
        <w:rPr>
          <w:rFonts w:ascii="Times New Roman" w:hAnsi="Times New Roman" w:cs="Times New Roman"/>
          <w:sz w:val="28"/>
          <w:szCs w:val="28"/>
        </w:rPr>
        <w:t xml:space="preserve"> 90-100 уд/мин, </w:t>
      </w:r>
    </w:p>
    <w:p w:rsidR="001F16ED" w:rsidRPr="00192A37" w:rsidRDefault="00AD2774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группа (ЭГ)</w:t>
      </w:r>
      <w:r w:rsidR="00BB3E08" w:rsidRPr="005F09F7">
        <w:rPr>
          <w:rFonts w:ascii="Times New Roman" w:hAnsi="Times New Roman" w:cs="Times New Roman"/>
          <w:sz w:val="28"/>
          <w:szCs w:val="28"/>
        </w:rPr>
        <w:t xml:space="preserve"> занималась по разработанной методике.</w:t>
      </w:r>
      <w:r w:rsidR="00BB3E08">
        <w:rPr>
          <w:rFonts w:ascii="Times New Roman" w:hAnsi="Times New Roman" w:cs="Times New Roman"/>
          <w:sz w:val="28"/>
          <w:szCs w:val="28"/>
        </w:rPr>
        <w:t xml:space="preserve"> </w:t>
      </w:r>
      <w:r w:rsidR="0016405F" w:rsidRPr="005F09F7">
        <w:rPr>
          <w:rFonts w:ascii="Times New Roman" w:hAnsi="Times New Roman" w:cs="Times New Roman"/>
          <w:sz w:val="28"/>
          <w:szCs w:val="28"/>
        </w:rPr>
        <w:t>Контрольная группа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="0016405F" w:rsidRPr="005F09F7">
        <w:rPr>
          <w:rFonts w:ascii="Times New Roman" w:hAnsi="Times New Roman" w:cs="Times New Roman"/>
          <w:sz w:val="28"/>
          <w:szCs w:val="28"/>
        </w:rPr>
        <w:t xml:space="preserve"> занималась по рабочей программе </w:t>
      </w:r>
      <w:r w:rsidR="00BB3E08" w:rsidRPr="005F09F7">
        <w:rPr>
          <w:rFonts w:ascii="Times New Roman" w:hAnsi="Times New Roman" w:cs="Times New Roman"/>
          <w:sz w:val="28"/>
          <w:szCs w:val="28"/>
        </w:rPr>
        <w:t>физической куль</w:t>
      </w:r>
      <w:r w:rsidR="00BB3E08">
        <w:rPr>
          <w:rFonts w:ascii="Times New Roman" w:hAnsi="Times New Roman" w:cs="Times New Roman"/>
          <w:sz w:val="28"/>
          <w:szCs w:val="28"/>
        </w:rPr>
        <w:t>туры</w:t>
      </w:r>
      <w:r w:rsidR="00BB3E08" w:rsidRPr="005F09F7">
        <w:rPr>
          <w:rFonts w:ascii="Times New Roman" w:hAnsi="Times New Roman" w:cs="Times New Roman"/>
          <w:sz w:val="28"/>
          <w:szCs w:val="28"/>
        </w:rPr>
        <w:t xml:space="preserve"> </w:t>
      </w:r>
      <w:r w:rsidR="00E2407B" w:rsidRPr="005F09F7">
        <w:rPr>
          <w:rFonts w:ascii="Times New Roman" w:hAnsi="Times New Roman" w:cs="Times New Roman"/>
          <w:sz w:val="28"/>
          <w:szCs w:val="28"/>
        </w:rPr>
        <w:t>вуз</w:t>
      </w:r>
      <w:r w:rsidR="0016405F" w:rsidRPr="005F09F7">
        <w:rPr>
          <w:rFonts w:ascii="Times New Roman" w:hAnsi="Times New Roman" w:cs="Times New Roman"/>
          <w:sz w:val="28"/>
          <w:szCs w:val="28"/>
        </w:rPr>
        <w:t xml:space="preserve">а. </w:t>
      </w:r>
      <w:r w:rsidR="00BB3E08">
        <w:rPr>
          <w:rFonts w:ascii="Times New Roman" w:hAnsi="Times New Roman" w:cs="Times New Roman"/>
          <w:sz w:val="28"/>
          <w:szCs w:val="28"/>
        </w:rPr>
        <w:t>Педагогический э</w:t>
      </w:r>
      <w:r w:rsidR="0016405F" w:rsidRPr="005F09F7">
        <w:rPr>
          <w:rFonts w:ascii="Times New Roman" w:hAnsi="Times New Roman" w:cs="Times New Roman"/>
          <w:sz w:val="28"/>
          <w:szCs w:val="28"/>
        </w:rPr>
        <w:t xml:space="preserve">ксперимент </w:t>
      </w:r>
      <w:r w:rsidR="00BB3E08">
        <w:rPr>
          <w:rFonts w:ascii="Times New Roman" w:hAnsi="Times New Roman" w:cs="Times New Roman"/>
          <w:sz w:val="28"/>
          <w:szCs w:val="28"/>
        </w:rPr>
        <w:t xml:space="preserve">проводился в течение </w:t>
      </w:r>
      <w:r w:rsidR="0016405F" w:rsidRPr="005F09F7">
        <w:rPr>
          <w:rFonts w:ascii="Times New Roman" w:hAnsi="Times New Roman" w:cs="Times New Roman"/>
          <w:sz w:val="28"/>
          <w:szCs w:val="28"/>
        </w:rPr>
        <w:t>учебного года</w:t>
      </w:r>
      <w:r w:rsidR="00BB3E08">
        <w:rPr>
          <w:rFonts w:ascii="Times New Roman" w:hAnsi="Times New Roman" w:cs="Times New Roman"/>
          <w:sz w:val="28"/>
          <w:szCs w:val="28"/>
        </w:rPr>
        <w:t>.</w:t>
      </w:r>
      <w:r w:rsidR="0016405F" w:rsidRPr="005F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ED" w:rsidRDefault="0009519B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 xml:space="preserve">Общий контингент рецензентов, в </w:t>
      </w:r>
      <w:r w:rsidR="000E37F4">
        <w:rPr>
          <w:rFonts w:ascii="Times New Roman" w:hAnsi="Times New Roman" w:cs="Times New Roman"/>
          <w:sz w:val="28"/>
          <w:szCs w:val="28"/>
        </w:rPr>
        <w:t>количестве</w:t>
      </w:r>
      <w:r w:rsidRPr="005F09F7">
        <w:rPr>
          <w:rFonts w:ascii="Times New Roman" w:hAnsi="Times New Roman" w:cs="Times New Roman"/>
          <w:sz w:val="28"/>
          <w:szCs w:val="28"/>
        </w:rPr>
        <w:t xml:space="preserve"> 60 человек был </w:t>
      </w:r>
      <w:r w:rsidR="000E37F4">
        <w:rPr>
          <w:rFonts w:ascii="Times New Roman" w:hAnsi="Times New Roman" w:cs="Times New Roman"/>
          <w:sz w:val="28"/>
          <w:szCs w:val="28"/>
        </w:rPr>
        <w:t>разделен</w:t>
      </w:r>
      <w:r w:rsidRPr="005F09F7">
        <w:rPr>
          <w:rFonts w:ascii="Times New Roman" w:hAnsi="Times New Roman" w:cs="Times New Roman"/>
          <w:sz w:val="28"/>
          <w:szCs w:val="28"/>
        </w:rPr>
        <w:t xml:space="preserve"> на две</w:t>
      </w:r>
      <w:r w:rsidR="00161B7A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группы</w:t>
      </w:r>
      <w:r w:rsidR="000E37F4" w:rsidRPr="000E37F4">
        <w:rPr>
          <w:rFonts w:ascii="Times New Roman" w:hAnsi="Times New Roman" w:cs="Times New Roman"/>
          <w:sz w:val="28"/>
          <w:szCs w:val="28"/>
        </w:rPr>
        <w:t xml:space="preserve"> </w:t>
      </w:r>
      <w:r w:rsidR="000E37F4" w:rsidRPr="005F09F7">
        <w:rPr>
          <w:rFonts w:ascii="Times New Roman" w:hAnsi="Times New Roman" w:cs="Times New Roman"/>
          <w:sz w:val="28"/>
          <w:szCs w:val="28"/>
        </w:rPr>
        <w:t>случайным образом</w:t>
      </w:r>
      <w:r w:rsidRPr="005F09F7">
        <w:rPr>
          <w:rFonts w:ascii="Times New Roman" w:hAnsi="Times New Roman" w:cs="Times New Roman"/>
          <w:sz w:val="28"/>
          <w:szCs w:val="28"/>
        </w:rPr>
        <w:t xml:space="preserve">. После чего, было проведено тестирование этих групп. </w:t>
      </w:r>
    </w:p>
    <w:p w:rsidR="002873E3" w:rsidRDefault="002873E3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73E3" w:rsidSect="00C271A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A1BBB" w:rsidRDefault="000471F8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9F7">
        <w:rPr>
          <w:rFonts w:ascii="Times New Roman" w:hAnsi="Times New Roman" w:cs="Times New Roman"/>
          <w:sz w:val="28"/>
          <w:szCs w:val="28"/>
        </w:rPr>
        <w:t xml:space="preserve">Результаты Индекса </w:t>
      </w:r>
      <w:proofErr w:type="spellStart"/>
      <w:r w:rsidRPr="005F09F7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="00AD2774">
        <w:rPr>
          <w:rFonts w:ascii="Times New Roman" w:hAnsi="Times New Roman" w:cs="Times New Roman"/>
          <w:sz w:val="28"/>
          <w:szCs w:val="28"/>
        </w:rPr>
        <w:t xml:space="preserve"> КГ</w:t>
      </w:r>
      <w:r w:rsidR="006A0043">
        <w:rPr>
          <w:rFonts w:ascii="Times New Roman" w:hAnsi="Times New Roman" w:cs="Times New Roman"/>
          <w:sz w:val="28"/>
          <w:szCs w:val="28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 xml:space="preserve">и </w:t>
      </w:r>
      <w:r w:rsidR="00AD2774">
        <w:rPr>
          <w:rFonts w:ascii="Times New Roman" w:hAnsi="Times New Roman" w:cs="Times New Roman"/>
          <w:sz w:val="28"/>
          <w:szCs w:val="28"/>
        </w:rPr>
        <w:t>ЭГ</w:t>
      </w:r>
      <w:r w:rsidRPr="005F09F7">
        <w:rPr>
          <w:rFonts w:ascii="Times New Roman" w:hAnsi="Times New Roman" w:cs="Times New Roman"/>
          <w:sz w:val="28"/>
          <w:szCs w:val="28"/>
        </w:rPr>
        <w:t xml:space="preserve"> до эксперимента 0,59±</w:t>
      </w:r>
      <w:r w:rsidR="002873E3">
        <w:rPr>
          <w:rFonts w:ascii="Times New Roman" w:hAnsi="Times New Roman" w:cs="Times New Roman"/>
          <w:sz w:val="28"/>
          <w:szCs w:val="28"/>
        </w:rPr>
        <w:t xml:space="preserve">0,28 </w:t>
      </w:r>
      <w:r w:rsidR="00326112">
        <w:rPr>
          <w:rFonts w:ascii="Times New Roman" w:hAnsi="Times New Roman" w:cs="Times New Roman"/>
          <w:sz w:val="28"/>
          <w:szCs w:val="28"/>
        </w:rPr>
        <w:t>и 0,6±0,4</w:t>
      </w:r>
      <w:r w:rsidRPr="005F09F7">
        <w:rPr>
          <w:rFonts w:ascii="Times New Roman" w:hAnsi="Times New Roman" w:cs="Times New Roman"/>
          <w:sz w:val="28"/>
          <w:szCs w:val="28"/>
        </w:rPr>
        <w:t>4 соответственно</w:t>
      </w:r>
      <w:r w:rsidR="00500A18">
        <w:rPr>
          <w:rFonts w:ascii="Times New Roman" w:hAnsi="Times New Roman" w:cs="Times New Roman"/>
          <w:sz w:val="28"/>
          <w:szCs w:val="28"/>
        </w:rPr>
        <w:t>;</w:t>
      </w:r>
      <w:r w:rsidRPr="005F09F7">
        <w:rPr>
          <w:rFonts w:ascii="Times New Roman" w:hAnsi="Times New Roman" w:cs="Times New Roman"/>
          <w:sz w:val="28"/>
          <w:szCs w:val="28"/>
        </w:rPr>
        <w:t xml:space="preserve"> </w:t>
      </w:r>
      <w:r w:rsidR="00500A1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F0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оэффициент выносливости до эксперимента у </w:t>
      </w:r>
      <w:r w:rsidR="00AD2774">
        <w:rPr>
          <w:rFonts w:ascii="Times New Roman" w:hAnsi="Times New Roman" w:cs="Times New Roman"/>
          <w:sz w:val="28"/>
          <w:szCs w:val="28"/>
          <w:shd w:val="clear" w:color="auto" w:fill="FFFFFF"/>
        </w:rPr>
        <w:t>КГ</w:t>
      </w:r>
      <w:r w:rsidR="006A0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09F7">
        <w:rPr>
          <w:rFonts w:ascii="Times New Roman" w:hAnsi="Times New Roman" w:cs="Times New Roman"/>
          <w:sz w:val="28"/>
          <w:szCs w:val="28"/>
        </w:rPr>
        <w:t>20,44±</w:t>
      </w:r>
      <w:r w:rsidR="00326112">
        <w:rPr>
          <w:rFonts w:ascii="Times New Roman" w:hAnsi="Times New Roman" w:cs="Times New Roman"/>
          <w:sz w:val="28"/>
          <w:szCs w:val="28"/>
        </w:rPr>
        <w:t xml:space="preserve">5,94, а у </w:t>
      </w:r>
      <w:r w:rsidR="00AD2774">
        <w:rPr>
          <w:rFonts w:ascii="Times New Roman" w:hAnsi="Times New Roman" w:cs="Times New Roman"/>
          <w:sz w:val="28"/>
          <w:szCs w:val="28"/>
        </w:rPr>
        <w:t>ЭГ</w:t>
      </w:r>
      <w:r w:rsidR="006A0043">
        <w:rPr>
          <w:rFonts w:ascii="Times New Roman" w:hAnsi="Times New Roman" w:cs="Times New Roman"/>
          <w:sz w:val="28"/>
          <w:szCs w:val="28"/>
        </w:rPr>
        <w:t xml:space="preserve"> </w:t>
      </w:r>
      <w:r w:rsidR="00326112">
        <w:rPr>
          <w:rFonts w:ascii="Times New Roman" w:hAnsi="Times New Roman" w:cs="Times New Roman"/>
          <w:sz w:val="28"/>
          <w:szCs w:val="28"/>
        </w:rPr>
        <w:t>19,16±6,3</w:t>
      </w:r>
      <w:r w:rsidRPr="005F09F7">
        <w:rPr>
          <w:rFonts w:ascii="Times New Roman" w:hAnsi="Times New Roman" w:cs="Times New Roman"/>
          <w:sz w:val="28"/>
          <w:szCs w:val="28"/>
        </w:rPr>
        <w:t xml:space="preserve">3, </w:t>
      </w:r>
      <w:r w:rsidR="00500A18">
        <w:rPr>
          <w:rFonts w:ascii="Times New Roman" w:hAnsi="Times New Roman" w:cs="Times New Roman"/>
          <w:sz w:val="28"/>
          <w:szCs w:val="28"/>
        </w:rPr>
        <w:t>полученные данные исследуемых групп до эксперимента не имеют достоверных различий.</w:t>
      </w:r>
    </w:p>
    <w:p w:rsidR="00500A18" w:rsidRDefault="00400C85" w:rsidP="003C15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тестов</w:t>
      </w:r>
      <w:r w:rsidR="00500A18">
        <w:rPr>
          <w:rFonts w:ascii="Times New Roman" w:hAnsi="Times New Roman" w:cs="Times New Roman"/>
          <w:sz w:val="28"/>
          <w:szCs w:val="28"/>
        </w:rPr>
        <w:t>, определяющих уровень развития физических качеств исследуемых групп до эксперимента представлены в таблице 1.</w:t>
      </w:r>
    </w:p>
    <w:p w:rsidR="00500A18" w:rsidRPr="00500A18" w:rsidRDefault="00500A18" w:rsidP="003C15F2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Таблица 1 - </w:t>
      </w:r>
      <w:r w:rsidRPr="00500A18">
        <w:rPr>
          <w:rFonts w:ascii="Times New Roman" w:eastAsia="Calibri" w:hAnsi="Times New Roman" w:cs="Times New Roman"/>
          <w:sz w:val="28"/>
          <w:szCs w:val="24"/>
        </w:rPr>
        <w:t xml:space="preserve">Оценка </w:t>
      </w:r>
      <w:bookmarkEnd w:id="0"/>
      <w:r w:rsidRPr="00500A18">
        <w:rPr>
          <w:rFonts w:ascii="Times New Roman" w:eastAsia="Calibri" w:hAnsi="Times New Roman" w:cs="Times New Roman"/>
          <w:sz w:val="28"/>
          <w:szCs w:val="24"/>
        </w:rPr>
        <w:t>развития физических качеств студенток контрольной и экспериментальной групп до педагогического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843"/>
        <w:gridCol w:w="1918"/>
        <w:gridCol w:w="1123"/>
      </w:tblGrid>
      <w:tr w:rsidR="00500A18" w:rsidRPr="00500A18" w:rsidTr="0080513F">
        <w:trPr>
          <w:trHeight w:val="698"/>
          <w:jc w:val="center"/>
        </w:trPr>
        <w:tc>
          <w:tcPr>
            <w:tcW w:w="4603" w:type="dxa"/>
            <w:tcBorders>
              <w:tl2br w:val="single" w:sz="4" w:space="0" w:color="auto"/>
            </w:tcBorders>
            <w:shd w:val="clear" w:color="auto" w:fill="auto"/>
          </w:tcPr>
          <w:p w:rsidR="00500A18" w:rsidRPr="00500A18" w:rsidRDefault="00AD7440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500A18"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КГ (</w:t>
            </w:r>
            <w:r w:rsidRPr="0050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n=30</w:t>
            </w: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00A18">
              <w:rPr>
                <w:rFonts w:ascii="Times New Roman" w:eastAsia="TimesNewRomanPSMT" w:hAnsi="Times New Roman" w:cs="Times New Roman"/>
                <w:sz w:val="24"/>
                <w:szCs w:val="24"/>
              </w:rPr>
              <w:t>M ± σ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ЭГ (</w:t>
            </w:r>
            <w:r w:rsidRPr="0050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n=30</w:t>
            </w: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00A18">
              <w:rPr>
                <w:rFonts w:ascii="Times New Roman" w:eastAsia="TimesNewRomanPSMT" w:hAnsi="Times New Roman" w:cs="Times New Roman"/>
                <w:sz w:val="24"/>
                <w:szCs w:val="24"/>
              </w:rPr>
              <w:t>M ± σ</w:t>
            </w:r>
          </w:p>
        </w:tc>
        <w:tc>
          <w:tcPr>
            <w:tcW w:w="112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500A18" w:rsidRPr="00500A18" w:rsidTr="0080513F">
        <w:trPr>
          <w:trHeight w:val="440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сгибание и разгибание рук в упоре лежа (кол-во раз)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7,97±5,45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9,47±4,45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&gt; 0,05</w:t>
            </w:r>
          </w:p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A18" w:rsidRPr="00500A18" w:rsidTr="0080513F">
        <w:trPr>
          <w:trHeight w:val="463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положения стоя с прямыми ногами (см) 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13,03±6,28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13,26±5,74</w:t>
            </w:r>
          </w:p>
        </w:tc>
        <w:tc>
          <w:tcPr>
            <w:tcW w:w="1123" w:type="dxa"/>
            <w:vMerge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A18" w:rsidRPr="00500A18" w:rsidTr="0080513F">
        <w:trPr>
          <w:trHeight w:val="368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прыжок</w:t>
            </w:r>
            <w:r w:rsidR="00AD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в длину с места (см)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171,83±4,45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167±19,14</w:t>
            </w:r>
          </w:p>
        </w:tc>
        <w:tc>
          <w:tcPr>
            <w:tcW w:w="1123" w:type="dxa"/>
            <w:vMerge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A18" w:rsidRPr="00500A18" w:rsidTr="0080513F">
        <w:trPr>
          <w:trHeight w:val="463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раз/1 мин)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34,1±6,38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37,5±7,76</w:t>
            </w:r>
          </w:p>
        </w:tc>
        <w:tc>
          <w:tcPr>
            <w:tcW w:w="1123" w:type="dxa"/>
            <w:vMerge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A18" w:rsidRPr="00500A18" w:rsidTr="0080513F">
        <w:trPr>
          <w:trHeight w:val="358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бег 2 км (</w:t>
            </w:r>
            <w:proofErr w:type="spellStart"/>
            <w:proofErr w:type="gramStart"/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мин.,сек</w:t>
            </w:r>
            <w:proofErr w:type="spellEnd"/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12,2±1,21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12,41±1,36</w:t>
            </w:r>
          </w:p>
        </w:tc>
        <w:tc>
          <w:tcPr>
            <w:tcW w:w="1123" w:type="dxa"/>
            <w:vMerge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A18" w:rsidRPr="00500A18" w:rsidTr="0080513F">
        <w:trPr>
          <w:trHeight w:val="364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(сек.)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10,03±1,33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10,54±1,43</w:t>
            </w:r>
          </w:p>
        </w:tc>
        <w:tc>
          <w:tcPr>
            <w:tcW w:w="1123" w:type="dxa"/>
            <w:vMerge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A18" w:rsidRPr="00500A18" w:rsidTr="0080513F">
        <w:trPr>
          <w:trHeight w:val="313"/>
          <w:jc w:val="center"/>
        </w:trPr>
        <w:tc>
          <w:tcPr>
            <w:tcW w:w="460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полосы препятствий (сек.)</w:t>
            </w:r>
          </w:p>
        </w:tc>
        <w:tc>
          <w:tcPr>
            <w:tcW w:w="1843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30,22±2,29</w:t>
            </w:r>
          </w:p>
        </w:tc>
        <w:tc>
          <w:tcPr>
            <w:tcW w:w="1918" w:type="dxa"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18">
              <w:rPr>
                <w:rFonts w:ascii="Times New Roman" w:eastAsia="Calibri" w:hAnsi="Times New Roman" w:cs="Times New Roman"/>
                <w:sz w:val="24"/>
                <w:szCs w:val="24"/>
              </w:rPr>
              <w:t>30,29±2,34</w:t>
            </w:r>
          </w:p>
        </w:tc>
        <w:tc>
          <w:tcPr>
            <w:tcW w:w="1123" w:type="dxa"/>
            <w:vMerge/>
            <w:shd w:val="clear" w:color="auto" w:fill="auto"/>
          </w:tcPr>
          <w:p w:rsidR="00500A18" w:rsidRPr="00500A18" w:rsidRDefault="00500A18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0A18" w:rsidRPr="00500A18" w:rsidRDefault="00500A18" w:rsidP="003C15F2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18">
        <w:rPr>
          <w:rFonts w:ascii="Times New Roman" w:eastAsia="Calibri" w:hAnsi="Times New Roman" w:cs="Times New Roman"/>
          <w:sz w:val="28"/>
          <w:szCs w:val="28"/>
        </w:rPr>
        <w:t xml:space="preserve">Данные таблицы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0A18">
        <w:rPr>
          <w:rFonts w:ascii="Times New Roman" w:eastAsia="Calibri" w:hAnsi="Times New Roman" w:cs="Times New Roman"/>
          <w:sz w:val="28"/>
          <w:szCs w:val="28"/>
        </w:rPr>
        <w:t xml:space="preserve"> демонстрируют достаточно низкий уровень развития физических качеств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занимающихся.</w:t>
      </w:r>
      <w:r w:rsidRPr="00500A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A0E" w:rsidRPr="0057659F" w:rsidRDefault="00AD6C84" w:rsidP="003C15F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По истечении восьми месяцев было проведено тестирование и замер контрольных показателей обеих групп повторно</w:t>
      </w:r>
      <w:r w:rsidR="00E2407B" w:rsidRPr="005F09F7">
        <w:rPr>
          <w:rFonts w:ascii="Times New Roman" w:hAnsi="Times New Roman" w:cs="Times New Roman"/>
          <w:sz w:val="28"/>
          <w:szCs w:val="28"/>
        </w:rPr>
        <w:t xml:space="preserve"> и проведено сравнение динамики результатов контрольной и </w:t>
      </w:r>
      <w:r w:rsidR="00B35ACA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E2407B" w:rsidRPr="005F09F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35ACA">
        <w:rPr>
          <w:rFonts w:ascii="Times New Roman" w:hAnsi="Times New Roman" w:cs="Times New Roman"/>
          <w:sz w:val="28"/>
          <w:szCs w:val="28"/>
        </w:rPr>
        <w:t>.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E" w:rsidRDefault="007D7A0E" w:rsidP="003C15F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D7A0E" w:rsidSect="00C271A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4634B" w:rsidRDefault="00C4634B" w:rsidP="003C15F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получены с</w:t>
      </w:r>
      <w:r w:rsidR="00E13914" w:rsidRPr="005F09F7">
        <w:rPr>
          <w:rFonts w:ascii="Times New Roman" w:hAnsi="Times New Roman" w:cs="Times New Roman"/>
          <w:sz w:val="28"/>
          <w:szCs w:val="28"/>
        </w:rPr>
        <w:t>татистически значимые различия в</w:t>
      </w:r>
      <w:r w:rsidR="007D7A0E">
        <w:rPr>
          <w:rFonts w:ascii="Times New Roman" w:hAnsi="Times New Roman" w:cs="Times New Roman"/>
          <w:sz w:val="28"/>
          <w:szCs w:val="28"/>
        </w:rPr>
        <w:t xml:space="preserve"> </w:t>
      </w:r>
      <w:r w:rsidR="00AD2774">
        <w:rPr>
          <w:rFonts w:ascii="Times New Roman" w:hAnsi="Times New Roman" w:cs="Times New Roman"/>
          <w:sz w:val="28"/>
          <w:szCs w:val="28"/>
        </w:rPr>
        <w:t>КГ</w:t>
      </w:r>
      <w:r w:rsidR="007D7A0E">
        <w:rPr>
          <w:rFonts w:ascii="Times New Roman" w:hAnsi="Times New Roman" w:cs="Times New Roman"/>
          <w:sz w:val="28"/>
          <w:szCs w:val="28"/>
        </w:rPr>
        <w:t xml:space="preserve"> и </w:t>
      </w:r>
      <w:r w:rsidR="00AD2774">
        <w:rPr>
          <w:rFonts w:ascii="Times New Roman" w:hAnsi="Times New Roman" w:cs="Times New Roman"/>
          <w:sz w:val="28"/>
          <w:szCs w:val="28"/>
        </w:rPr>
        <w:t>ЭГ</w:t>
      </w:r>
      <w:r>
        <w:rPr>
          <w:rFonts w:ascii="Times New Roman" w:hAnsi="Times New Roman" w:cs="Times New Roman"/>
          <w:sz w:val="28"/>
          <w:szCs w:val="28"/>
        </w:rPr>
        <w:t xml:space="preserve"> по обеим функциональным пробам:</w:t>
      </w:r>
      <w:r w:rsidR="007D7A0E">
        <w:rPr>
          <w:rFonts w:ascii="Times New Roman" w:hAnsi="Times New Roman" w:cs="Times New Roman"/>
          <w:sz w:val="28"/>
          <w:szCs w:val="28"/>
        </w:rPr>
        <w:t xml:space="preserve"> </w:t>
      </w:r>
      <w:r w:rsidR="00E13914" w:rsidRPr="005F09F7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="00E13914" w:rsidRPr="005F09F7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="002D2431">
        <w:rPr>
          <w:rFonts w:ascii="Times New Roman" w:hAnsi="Times New Roman" w:cs="Times New Roman"/>
          <w:sz w:val="28"/>
          <w:szCs w:val="28"/>
        </w:rPr>
        <w:t xml:space="preserve"> у </w:t>
      </w:r>
      <w:r w:rsidR="00AD2774">
        <w:rPr>
          <w:rFonts w:ascii="Times New Roman" w:hAnsi="Times New Roman" w:cs="Times New Roman"/>
          <w:sz w:val="28"/>
          <w:szCs w:val="28"/>
        </w:rPr>
        <w:t>КГ</w:t>
      </w:r>
      <w:r w:rsidR="002D2431">
        <w:rPr>
          <w:rFonts w:ascii="Times New Roman" w:hAnsi="Times New Roman" w:cs="Times New Roman"/>
          <w:sz w:val="28"/>
          <w:szCs w:val="28"/>
        </w:rPr>
        <w:t xml:space="preserve"> 0,58±0,27, тогда как у </w:t>
      </w:r>
      <w:r w:rsidR="00AD2774">
        <w:rPr>
          <w:rFonts w:ascii="Times New Roman" w:hAnsi="Times New Roman" w:cs="Times New Roman"/>
          <w:sz w:val="28"/>
          <w:szCs w:val="28"/>
        </w:rPr>
        <w:t>ЭГ</w:t>
      </w:r>
      <w:r w:rsidR="00B35ACA">
        <w:rPr>
          <w:rFonts w:ascii="Times New Roman" w:hAnsi="Times New Roman" w:cs="Times New Roman"/>
          <w:sz w:val="28"/>
          <w:szCs w:val="28"/>
        </w:rPr>
        <w:t xml:space="preserve"> </w:t>
      </w:r>
      <w:r w:rsidR="002D2431">
        <w:rPr>
          <w:rFonts w:ascii="Times New Roman" w:hAnsi="Times New Roman" w:cs="Times New Roman"/>
          <w:sz w:val="28"/>
          <w:szCs w:val="28"/>
        </w:rPr>
        <w:t>0,37±0,</w:t>
      </w:r>
      <w:r w:rsidR="00E13914" w:rsidRPr="005F09F7">
        <w:rPr>
          <w:rFonts w:ascii="Times New Roman" w:hAnsi="Times New Roman" w:cs="Times New Roman"/>
          <w:sz w:val="28"/>
          <w:szCs w:val="28"/>
        </w:rPr>
        <w:t>2</w:t>
      </w:r>
      <w:r w:rsidR="002D24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 к</w:t>
      </w:r>
      <w:r w:rsidR="00E13914" w:rsidRPr="005F09F7">
        <w:rPr>
          <w:rFonts w:ascii="Times New Roman" w:hAnsi="Times New Roman" w:cs="Times New Roman"/>
          <w:sz w:val="28"/>
          <w:szCs w:val="28"/>
        </w:rPr>
        <w:t>оэффициент выносливо</w:t>
      </w:r>
      <w:r w:rsidR="002D2431">
        <w:rPr>
          <w:rFonts w:ascii="Times New Roman" w:hAnsi="Times New Roman" w:cs="Times New Roman"/>
          <w:sz w:val="28"/>
          <w:szCs w:val="28"/>
        </w:rPr>
        <w:t xml:space="preserve">сти у </w:t>
      </w:r>
      <w:r w:rsidR="00AD2774">
        <w:rPr>
          <w:rFonts w:ascii="Times New Roman" w:hAnsi="Times New Roman" w:cs="Times New Roman"/>
          <w:sz w:val="28"/>
          <w:szCs w:val="28"/>
        </w:rPr>
        <w:t>КГ</w:t>
      </w:r>
      <w:r w:rsidR="002D2431">
        <w:rPr>
          <w:rFonts w:ascii="Times New Roman" w:hAnsi="Times New Roman" w:cs="Times New Roman"/>
          <w:sz w:val="28"/>
          <w:szCs w:val="28"/>
        </w:rPr>
        <w:t xml:space="preserve"> 19,66±4</w:t>
      </w:r>
      <w:r w:rsidR="00E13914" w:rsidRPr="005F09F7">
        <w:rPr>
          <w:rFonts w:ascii="Times New Roman" w:hAnsi="Times New Roman" w:cs="Times New Roman"/>
          <w:sz w:val="28"/>
          <w:szCs w:val="28"/>
        </w:rPr>
        <w:t>,</w:t>
      </w:r>
      <w:r w:rsidR="002D2431" w:rsidRPr="005F09F7">
        <w:rPr>
          <w:rFonts w:ascii="Times New Roman" w:hAnsi="Times New Roman" w:cs="Times New Roman"/>
          <w:sz w:val="28"/>
          <w:szCs w:val="28"/>
        </w:rPr>
        <w:t xml:space="preserve"> </w:t>
      </w:r>
      <w:r w:rsidR="00E13914" w:rsidRPr="005F09F7">
        <w:rPr>
          <w:rFonts w:ascii="Times New Roman" w:hAnsi="Times New Roman" w:cs="Times New Roman"/>
          <w:sz w:val="28"/>
          <w:szCs w:val="28"/>
        </w:rPr>
        <w:t>2</w:t>
      </w:r>
      <w:r w:rsidR="002D2431">
        <w:rPr>
          <w:rFonts w:ascii="Times New Roman" w:hAnsi="Times New Roman" w:cs="Times New Roman"/>
          <w:sz w:val="28"/>
          <w:szCs w:val="28"/>
        </w:rPr>
        <w:t xml:space="preserve">9, а у </w:t>
      </w:r>
      <w:r w:rsidR="00AD2774">
        <w:rPr>
          <w:rFonts w:ascii="Times New Roman" w:hAnsi="Times New Roman" w:cs="Times New Roman"/>
          <w:sz w:val="28"/>
          <w:szCs w:val="28"/>
        </w:rPr>
        <w:t>ЭГ</w:t>
      </w:r>
      <w:r w:rsidR="006A0043">
        <w:rPr>
          <w:rFonts w:ascii="Times New Roman" w:hAnsi="Times New Roman" w:cs="Times New Roman"/>
          <w:sz w:val="28"/>
          <w:szCs w:val="28"/>
        </w:rPr>
        <w:t xml:space="preserve"> </w:t>
      </w:r>
      <w:r w:rsidR="002D2431">
        <w:rPr>
          <w:rFonts w:ascii="Times New Roman" w:hAnsi="Times New Roman" w:cs="Times New Roman"/>
          <w:sz w:val="28"/>
          <w:szCs w:val="28"/>
        </w:rPr>
        <w:t>15,7±</w:t>
      </w:r>
      <w:r w:rsidR="00E13914" w:rsidRPr="005F09F7">
        <w:rPr>
          <w:rFonts w:ascii="Times New Roman" w:hAnsi="Times New Roman" w:cs="Times New Roman"/>
          <w:sz w:val="28"/>
          <w:szCs w:val="28"/>
        </w:rPr>
        <w:t>2</w:t>
      </w:r>
      <w:r w:rsidR="002D2431">
        <w:rPr>
          <w:rFonts w:ascii="Times New Roman" w:hAnsi="Times New Roman" w:cs="Times New Roman"/>
          <w:sz w:val="28"/>
          <w:szCs w:val="28"/>
        </w:rPr>
        <w:t>,28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914" w:rsidRPr="00850072" w:rsidRDefault="00C4634B" w:rsidP="003C15F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данных функциональных проб демонстрирует улучшение </w:t>
      </w:r>
      <w:r w:rsidRPr="00850072">
        <w:rPr>
          <w:rFonts w:ascii="Times New Roman" w:hAnsi="Times New Roman" w:cs="Times New Roman"/>
          <w:sz w:val="28"/>
          <w:szCs w:val="28"/>
        </w:rPr>
        <w:t>показателей в экспериментальной группе.</w:t>
      </w:r>
    </w:p>
    <w:p w:rsidR="00850072" w:rsidRDefault="00850072" w:rsidP="003C15F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072">
        <w:rPr>
          <w:rFonts w:ascii="Times New Roman" w:hAnsi="Times New Roman" w:cs="Times New Roman"/>
          <w:sz w:val="28"/>
          <w:szCs w:val="28"/>
          <w:lang w:eastAsia="ru-RU"/>
        </w:rPr>
        <w:t>Динамика результатов физической подготовленности студенток экспериментальной и контрольной групп, проявляющейся в динамике уровня развития физических качеств после эксперимента представлена в таблице 2.</w:t>
      </w:r>
    </w:p>
    <w:p w:rsidR="00C4634B" w:rsidRPr="00C4634B" w:rsidRDefault="00C4634B" w:rsidP="003C15F2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634B">
        <w:rPr>
          <w:rFonts w:ascii="Times New Roman" w:eastAsia="Calibri" w:hAnsi="Times New Roman" w:cs="Times New Roman"/>
          <w:sz w:val="28"/>
          <w:szCs w:val="24"/>
        </w:rPr>
        <w:t xml:space="preserve">Таблица </w:t>
      </w:r>
      <w:r w:rsidR="00850072">
        <w:rPr>
          <w:rFonts w:ascii="Times New Roman" w:eastAsia="Calibri" w:hAnsi="Times New Roman" w:cs="Times New Roman"/>
          <w:sz w:val="28"/>
          <w:szCs w:val="24"/>
        </w:rPr>
        <w:t>2</w:t>
      </w:r>
      <w:r w:rsidRPr="00C4634B">
        <w:rPr>
          <w:rFonts w:ascii="Times New Roman" w:eastAsia="Calibri" w:hAnsi="Times New Roman" w:cs="Times New Roman"/>
          <w:sz w:val="28"/>
          <w:szCs w:val="24"/>
        </w:rPr>
        <w:t xml:space="preserve"> - </w:t>
      </w:r>
      <w:r w:rsidRPr="00C4634B">
        <w:rPr>
          <w:rFonts w:ascii="Times New Roman" w:eastAsia="Calibri" w:hAnsi="Times New Roman" w:cs="Times New Roman"/>
          <w:sz w:val="28"/>
          <w:szCs w:val="28"/>
        </w:rPr>
        <w:t>Динамика показателей</w:t>
      </w:r>
      <w:r w:rsidRPr="00C4634B">
        <w:rPr>
          <w:rFonts w:ascii="Times New Roman" w:eastAsia="Calibri" w:hAnsi="Times New Roman" w:cs="Times New Roman"/>
          <w:sz w:val="28"/>
          <w:szCs w:val="24"/>
        </w:rPr>
        <w:t xml:space="preserve"> уровня развития физических качеств контрольной и экспериментальной групп</w:t>
      </w:r>
      <w:r w:rsidRPr="00C4634B">
        <w:rPr>
          <w:rFonts w:ascii="Times New Roman" w:eastAsia="Calibri" w:hAnsi="Times New Roman" w:cs="Times New Roman"/>
          <w:sz w:val="28"/>
          <w:szCs w:val="28"/>
        </w:rPr>
        <w:t xml:space="preserve"> после педагогического эксперимента</w:t>
      </w:r>
    </w:p>
    <w:tbl>
      <w:tblPr>
        <w:tblpPr w:leftFromText="180" w:rightFromText="180" w:vertAnchor="text" w:horzAnchor="margin" w:tblpXSpec="center" w:tblpY="14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1701"/>
        <w:gridCol w:w="2308"/>
      </w:tblGrid>
      <w:tr w:rsidR="00C4634B" w:rsidRPr="00C4634B" w:rsidTr="00C4634B">
        <w:trPr>
          <w:trHeight w:val="553"/>
        </w:trPr>
        <w:tc>
          <w:tcPr>
            <w:tcW w:w="4780" w:type="dxa"/>
            <w:tcBorders>
              <w:tl2br w:val="single" w:sz="4" w:space="0" w:color="auto"/>
            </w:tcBorders>
            <w:shd w:val="clear" w:color="auto" w:fill="auto"/>
          </w:tcPr>
          <w:p w:rsidR="00C4634B" w:rsidRPr="00C4634B" w:rsidRDefault="00AD7440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34B"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КГ (</w:t>
            </w:r>
            <w:r w:rsidRPr="00C46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n=30</w:t>
            </w: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ЭГ (</w:t>
            </w:r>
            <w:r w:rsidRPr="00C46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n=30</w:t>
            </w: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</w:p>
        </w:tc>
      </w:tr>
      <w:tr w:rsidR="00C4634B" w:rsidRPr="00C4634B" w:rsidTr="00C4634B">
        <w:trPr>
          <w:trHeight w:val="357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11,56±3,72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16,50±5,19*</w:t>
            </w:r>
          </w:p>
        </w:tc>
      </w:tr>
      <w:tr w:rsidR="00C4634B" w:rsidRPr="00C4634B" w:rsidTr="00C4634B">
        <w:trPr>
          <w:trHeight w:val="485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с прямыми ногами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12,80±5,69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16,60±4,68*</w:t>
            </w:r>
          </w:p>
        </w:tc>
      </w:tr>
      <w:tr w:rsidR="00C4634B" w:rsidRPr="00C4634B" w:rsidTr="00C4634B">
        <w:trPr>
          <w:trHeight w:val="347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165,73±11,01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175,53±14,18*</w:t>
            </w:r>
          </w:p>
        </w:tc>
      </w:tr>
      <w:tr w:rsidR="00C4634B" w:rsidRPr="00C4634B" w:rsidTr="00C4634B">
        <w:trPr>
          <w:trHeight w:val="382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34,80±4,94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44,10±7,89*</w:t>
            </w:r>
          </w:p>
        </w:tc>
      </w:tr>
      <w:tr w:rsidR="00C4634B" w:rsidRPr="00C4634B" w:rsidTr="00C4634B">
        <w:trPr>
          <w:trHeight w:val="350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бег 2 км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11,32±0,89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10,44±0,89*</w:t>
            </w:r>
          </w:p>
        </w:tc>
      </w:tr>
      <w:tr w:rsidR="00C4634B" w:rsidRPr="00C4634B" w:rsidTr="00C4634B">
        <w:trPr>
          <w:trHeight w:val="361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9,84±0,99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9,20±0,90*</w:t>
            </w:r>
          </w:p>
        </w:tc>
      </w:tr>
      <w:tr w:rsidR="00C4634B" w:rsidRPr="00C4634B" w:rsidTr="00C4634B">
        <w:trPr>
          <w:trHeight w:val="374"/>
        </w:trPr>
        <w:tc>
          <w:tcPr>
            <w:tcW w:w="4780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701" w:type="dxa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29,96±1,96</w:t>
            </w:r>
          </w:p>
        </w:tc>
        <w:tc>
          <w:tcPr>
            <w:tcW w:w="2308" w:type="dxa"/>
            <w:shd w:val="clear" w:color="auto" w:fill="auto"/>
          </w:tcPr>
          <w:p w:rsidR="00C4634B" w:rsidRPr="00C4634B" w:rsidRDefault="00C4634B" w:rsidP="00AD7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634B">
              <w:rPr>
                <w:rFonts w:ascii="Times New Roman" w:eastAsia="Calibri" w:hAnsi="Times New Roman" w:cs="Times New Roman"/>
                <w:sz w:val="24"/>
                <w:szCs w:val="24"/>
              </w:rPr>
              <w:t>28,62±1,55*</w:t>
            </w:r>
          </w:p>
        </w:tc>
      </w:tr>
    </w:tbl>
    <w:p w:rsidR="00C4634B" w:rsidRPr="00850072" w:rsidRDefault="00C4634B" w:rsidP="00AD74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4634B">
        <w:rPr>
          <w:rFonts w:ascii="Times New Roman" w:eastAsia="Calibri" w:hAnsi="Times New Roman" w:cs="Times New Roman"/>
          <w:sz w:val="24"/>
          <w:szCs w:val="28"/>
        </w:rPr>
        <w:t xml:space="preserve"> Примечание: * - </w:t>
      </w:r>
      <w:r w:rsidRPr="00C4634B">
        <w:rPr>
          <w:rFonts w:ascii="Times New Roman" w:eastAsia="Calibri" w:hAnsi="Times New Roman" w:cs="Times New Roman"/>
          <w:sz w:val="24"/>
          <w:szCs w:val="28"/>
          <w:lang w:eastAsia="ru-RU"/>
        </w:rPr>
        <w:t>p</w:t>
      </w:r>
      <w:r w:rsidRPr="00C4634B">
        <w:rPr>
          <w:rFonts w:ascii="Times New Roman" w:eastAsia="Calibri" w:hAnsi="Times New Roman" w:cs="Times New Roman"/>
          <w:sz w:val="24"/>
          <w:szCs w:val="28"/>
        </w:rPr>
        <w:t>&lt;</w:t>
      </w:r>
      <w:r w:rsidRPr="00C4634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0.01 </w:t>
      </w:r>
      <w:r w:rsidRPr="00C4634B">
        <w:rPr>
          <w:rFonts w:ascii="Times New Roman" w:eastAsia="Calibri" w:hAnsi="Times New Roman" w:cs="Times New Roman"/>
          <w:sz w:val="24"/>
          <w:szCs w:val="28"/>
        </w:rPr>
        <w:t>между экспериментальной и контрольной группами.</w:t>
      </w:r>
    </w:p>
    <w:p w:rsidR="00C4634B" w:rsidRDefault="00C4634B" w:rsidP="00AD74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  <w:sectPr w:rsidR="00C4634B" w:rsidSect="00C271A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35ACA" w:rsidRDefault="008E20A6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lastRenderedPageBreak/>
        <w:t xml:space="preserve">Все показатели тестов </w:t>
      </w:r>
      <w:r w:rsidR="00850072">
        <w:rPr>
          <w:rFonts w:ascii="Times New Roman" w:hAnsi="Times New Roman" w:cs="Times New Roman"/>
          <w:sz w:val="28"/>
          <w:szCs w:val="28"/>
        </w:rPr>
        <w:t>развития демонстрируют</w:t>
      </w:r>
      <w:r w:rsidRPr="005F09F7">
        <w:rPr>
          <w:rFonts w:ascii="Times New Roman" w:hAnsi="Times New Roman" w:cs="Times New Roman"/>
          <w:sz w:val="28"/>
          <w:szCs w:val="28"/>
        </w:rPr>
        <w:t xml:space="preserve"> </w:t>
      </w:r>
      <w:r w:rsidR="00754BA6">
        <w:rPr>
          <w:rFonts w:ascii="Times New Roman" w:hAnsi="Times New Roman" w:cs="Times New Roman"/>
          <w:sz w:val="28"/>
          <w:szCs w:val="28"/>
        </w:rPr>
        <w:t xml:space="preserve">статистически </w:t>
      </w:r>
      <w:r w:rsidRPr="005F09F7">
        <w:rPr>
          <w:rFonts w:ascii="Times New Roman" w:hAnsi="Times New Roman" w:cs="Times New Roman"/>
          <w:sz w:val="28"/>
          <w:szCs w:val="28"/>
        </w:rPr>
        <w:t xml:space="preserve">значимую </w:t>
      </w:r>
      <w:r w:rsidR="00B35ACA">
        <w:rPr>
          <w:rFonts w:ascii="Times New Roman" w:hAnsi="Times New Roman" w:cs="Times New Roman"/>
          <w:sz w:val="28"/>
          <w:szCs w:val="28"/>
        </w:rPr>
        <w:t>положительную динамику</w:t>
      </w:r>
      <w:r w:rsidR="00B35ACA" w:rsidRPr="005F09F7">
        <w:rPr>
          <w:rFonts w:ascii="Times New Roman" w:hAnsi="Times New Roman" w:cs="Times New Roman"/>
          <w:sz w:val="28"/>
          <w:szCs w:val="28"/>
        </w:rPr>
        <w:t xml:space="preserve"> эффективности применения </w:t>
      </w:r>
      <w:r w:rsidR="00850072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="00850072" w:rsidRPr="005F09F7">
        <w:rPr>
          <w:rFonts w:ascii="Times New Roman" w:hAnsi="Times New Roman" w:cs="Times New Roman"/>
          <w:sz w:val="28"/>
          <w:szCs w:val="28"/>
        </w:rPr>
        <w:t>(</w:t>
      </w:r>
      <w:r w:rsidR="00850072" w:rsidRPr="005F09F7">
        <w:rPr>
          <w:rFonts w:ascii="Times New Roman" w:eastAsia="Times New Roman" w:hAnsi="Times New Roman" w:cs="Times New Roman"/>
          <w:sz w:val="28"/>
          <w:szCs w:val="28"/>
          <w:lang w:eastAsia="ru-RU"/>
        </w:rPr>
        <w:t>p≤0.01)</w:t>
      </w:r>
      <w:r w:rsidR="00850072">
        <w:rPr>
          <w:rFonts w:ascii="Times New Roman" w:hAnsi="Times New Roman" w:cs="Times New Roman"/>
          <w:sz w:val="28"/>
          <w:szCs w:val="28"/>
        </w:rPr>
        <w:t>.</w:t>
      </w:r>
    </w:p>
    <w:p w:rsidR="00183706" w:rsidRPr="00A91359" w:rsidRDefault="002873E3" w:rsidP="00AD7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E3">
        <w:rPr>
          <w:rFonts w:ascii="Times New Roman" w:hAnsi="Times New Roman" w:cs="Times New Roman"/>
          <w:i/>
          <w:sz w:val="28"/>
          <w:szCs w:val="28"/>
        </w:rPr>
        <w:t>Выводы</w:t>
      </w:r>
      <w:r w:rsidR="00836729" w:rsidRPr="002873E3">
        <w:rPr>
          <w:rFonts w:ascii="Times New Roman" w:hAnsi="Times New Roman" w:cs="Times New Roman"/>
          <w:i/>
          <w:sz w:val="28"/>
          <w:szCs w:val="28"/>
        </w:rPr>
        <w:t>.</w:t>
      </w:r>
      <w:r w:rsidR="00836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06" w:rsidRPr="005F09F7">
        <w:rPr>
          <w:rFonts w:ascii="Times New Roman" w:hAnsi="Times New Roman" w:cs="Times New Roman"/>
          <w:sz w:val="28"/>
          <w:szCs w:val="28"/>
        </w:rPr>
        <w:t>Дисциплина «Физическая культура» в вузе требует внедрения инновационных подходов и методик. Традиционные формы проведения занятий становятся малоэффективны и неинтересны студентам.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836729">
        <w:rPr>
          <w:rFonts w:ascii="Times New Roman" w:hAnsi="Times New Roman" w:cs="Times New Roman"/>
          <w:sz w:val="28"/>
          <w:szCs w:val="28"/>
        </w:rPr>
        <w:t xml:space="preserve">Результаты разработанной нами </w:t>
      </w:r>
      <w:r w:rsidR="00850072">
        <w:rPr>
          <w:rFonts w:ascii="Times New Roman" w:hAnsi="Times New Roman" w:cs="Times New Roman"/>
          <w:sz w:val="28"/>
          <w:szCs w:val="28"/>
        </w:rPr>
        <w:t>игровой деятельности демонстрируют</w:t>
      </w:r>
      <w:r w:rsidR="00836729">
        <w:rPr>
          <w:rFonts w:ascii="Times New Roman" w:hAnsi="Times New Roman" w:cs="Times New Roman"/>
          <w:sz w:val="28"/>
          <w:szCs w:val="28"/>
        </w:rPr>
        <w:t xml:space="preserve"> положительную динамику показателей функциональн</w:t>
      </w:r>
      <w:r w:rsidR="00850072">
        <w:rPr>
          <w:rFonts w:ascii="Times New Roman" w:hAnsi="Times New Roman" w:cs="Times New Roman"/>
          <w:sz w:val="28"/>
          <w:szCs w:val="28"/>
        </w:rPr>
        <w:t>ых проб и тестов, определяющих развитие физических качеств</w:t>
      </w:r>
      <w:r w:rsidR="001B6CD3">
        <w:rPr>
          <w:rFonts w:ascii="Times New Roman" w:hAnsi="Times New Roman" w:cs="Times New Roman"/>
          <w:sz w:val="28"/>
          <w:szCs w:val="28"/>
        </w:rPr>
        <w:t>,</w:t>
      </w:r>
      <w:r w:rsidR="00850072">
        <w:rPr>
          <w:rFonts w:ascii="Times New Roman" w:hAnsi="Times New Roman" w:cs="Times New Roman"/>
          <w:sz w:val="28"/>
          <w:szCs w:val="28"/>
        </w:rPr>
        <w:t xml:space="preserve"> в соответствии с этим уровень физической подготовленности студентов</w:t>
      </w:r>
      <w:r w:rsidR="00183706" w:rsidRPr="005F09F7">
        <w:rPr>
          <w:rFonts w:ascii="Times New Roman" w:hAnsi="Times New Roman" w:cs="Times New Roman"/>
          <w:sz w:val="28"/>
          <w:szCs w:val="28"/>
        </w:rPr>
        <w:t xml:space="preserve">. </w:t>
      </w:r>
      <w:r w:rsidR="00850072">
        <w:rPr>
          <w:rFonts w:ascii="Times New Roman" w:hAnsi="Times New Roman" w:cs="Times New Roman"/>
          <w:sz w:val="28"/>
          <w:szCs w:val="28"/>
        </w:rPr>
        <w:t>Данное обстоятельство</w:t>
      </w:r>
      <w:r w:rsidR="00183706" w:rsidRPr="005F09F7">
        <w:rPr>
          <w:rFonts w:ascii="Times New Roman" w:hAnsi="Times New Roman" w:cs="Times New Roman"/>
          <w:sz w:val="28"/>
          <w:szCs w:val="28"/>
        </w:rPr>
        <w:t xml:space="preserve"> прямым образом</w:t>
      </w:r>
      <w:r w:rsidR="00AD7440">
        <w:rPr>
          <w:rFonts w:ascii="Times New Roman" w:hAnsi="Times New Roman" w:cs="Times New Roman"/>
          <w:sz w:val="28"/>
          <w:szCs w:val="28"/>
        </w:rPr>
        <w:t xml:space="preserve"> </w:t>
      </w:r>
      <w:r w:rsidR="00183706" w:rsidRPr="005F09F7">
        <w:rPr>
          <w:rFonts w:ascii="Times New Roman" w:hAnsi="Times New Roman" w:cs="Times New Roman"/>
          <w:sz w:val="28"/>
          <w:szCs w:val="28"/>
        </w:rPr>
        <w:t xml:space="preserve">влияет на здоровье молодежи, на их способность поддерживать и </w:t>
      </w:r>
      <w:proofErr w:type="spellStart"/>
      <w:r w:rsidR="00183706" w:rsidRPr="005F09F7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="00183706" w:rsidRPr="005F09F7">
        <w:rPr>
          <w:rFonts w:ascii="Times New Roman" w:hAnsi="Times New Roman" w:cs="Times New Roman"/>
          <w:sz w:val="28"/>
          <w:szCs w:val="28"/>
        </w:rPr>
        <w:t xml:space="preserve"> заболевания и</w:t>
      </w:r>
      <w:r w:rsidR="00850072">
        <w:rPr>
          <w:rFonts w:ascii="Times New Roman" w:hAnsi="Times New Roman" w:cs="Times New Roman"/>
          <w:sz w:val="28"/>
          <w:szCs w:val="28"/>
        </w:rPr>
        <w:t xml:space="preserve"> травмы, а также влияет на </w:t>
      </w:r>
      <w:proofErr w:type="spellStart"/>
      <w:r w:rsidR="00850072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850072">
        <w:rPr>
          <w:rFonts w:ascii="Times New Roman" w:hAnsi="Times New Roman" w:cs="Times New Roman"/>
          <w:sz w:val="28"/>
          <w:szCs w:val="28"/>
        </w:rPr>
        <w:t xml:space="preserve"> потенциал страны.</w:t>
      </w:r>
    </w:p>
    <w:p w:rsidR="001E340D" w:rsidRPr="002873E3" w:rsidRDefault="002873E3" w:rsidP="00AD74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873E3">
        <w:rPr>
          <w:rFonts w:ascii="Times New Roman" w:hAnsi="Times New Roman" w:cs="Times New Roman"/>
          <w:b/>
          <w:i/>
          <w:sz w:val="28"/>
          <w:szCs w:val="28"/>
        </w:rPr>
        <w:t>писок литературы</w:t>
      </w:r>
    </w:p>
    <w:p w:rsidR="00C47A80" w:rsidRPr="00AD2774" w:rsidRDefault="00C47A80" w:rsidP="00AD7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74">
        <w:rPr>
          <w:rFonts w:ascii="Times New Roman" w:hAnsi="Times New Roman" w:cs="Times New Roman"/>
          <w:sz w:val="28"/>
          <w:szCs w:val="28"/>
        </w:rPr>
        <w:t>1.Базанов</w:t>
      </w:r>
      <w:r w:rsidR="002873E3">
        <w:rPr>
          <w:rFonts w:ascii="Times New Roman" w:hAnsi="Times New Roman" w:cs="Times New Roman"/>
          <w:sz w:val="28"/>
          <w:szCs w:val="28"/>
        </w:rPr>
        <w:t xml:space="preserve">, </w:t>
      </w:r>
      <w:r w:rsidRPr="00AD2774">
        <w:rPr>
          <w:rFonts w:ascii="Times New Roman" w:hAnsi="Times New Roman" w:cs="Times New Roman"/>
          <w:sz w:val="28"/>
          <w:szCs w:val="28"/>
        </w:rPr>
        <w:t>А.Н. Мотивация студентов высших учебных заведений к занятиям физической культурой и спортом</w:t>
      </w:r>
      <w:r w:rsidR="002873E3"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 w:rsidR="002873E3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2873E3">
        <w:rPr>
          <w:rFonts w:ascii="Times New Roman" w:hAnsi="Times New Roman" w:cs="Times New Roman"/>
          <w:sz w:val="28"/>
          <w:szCs w:val="28"/>
        </w:rPr>
        <w:t xml:space="preserve"> </w:t>
      </w:r>
      <w:r w:rsidRPr="00AD2774">
        <w:rPr>
          <w:rFonts w:ascii="Times New Roman" w:hAnsi="Times New Roman" w:cs="Times New Roman"/>
          <w:sz w:val="28"/>
          <w:szCs w:val="28"/>
        </w:rPr>
        <w:t>//</w:t>
      </w:r>
      <w:r w:rsidR="002873E3" w:rsidRPr="002873E3">
        <w:rPr>
          <w:rFonts w:ascii="Times New Roman" w:hAnsi="Times New Roman" w:cs="Times New Roman"/>
          <w:sz w:val="28"/>
          <w:szCs w:val="28"/>
        </w:rPr>
        <w:t xml:space="preserve"> </w:t>
      </w:r>
      <w:r w:rsidR="002873E3" w:rsidRPr="00850072">
        <w:rPr>
          <w:rFonts w:ascii="Times New Roman" w:hAnsi="Times New Roman" w:cs="Times New Roman"/>
          <w:sz w:val="28"/>
          <w:szCs w:val="28"/>
        </w:rPr>
        <w:t>Фундаментальные и прикладные н</w:t>
      </w:r>
      <w:r w:rsidR="002873E3" w:rsidRPr="00AD2774">
        <w:rPr>
          <w:rFonts w:ascii="Times New Roman" w:hAnsi="Times New Roman" w:cs="Times New Roman"/>
          <w:sz w:val="28"/>
          <w:szCs w:val="28"/>
        </w:rPr>
        <w:t>аучные исследования</w:t>
      </w:r>
      <w:r w:rsidR="002873E3">
        <w:rPr>
          <w:rFonts w:ascii="Times New Roman" w:hAnsi="Times New Roman" w:cs="Times New Roman"/>
          <w:sz w:val="28"/>
          <w:szCs w:val="28"/>
        </w:rPr>
        <w:t>:</w:t>
      </w:r>
      <w:r w:rsidR="002873E3" w:rsidRPr="00AD2774">
        <w:rPr>
          <w:rFonts w:ascii="Times New Roman" w:hAnsi="Times New Roman" w:cs="Times New Roman"/>
          <w:sz w:val="28"/>
          <w:szCs w:val="28"/>
        </w:rPr>
        <w:t xml:space="preserve"> </w:t>
      </w:r>
      <w:r w:rsidRPr="00AD2774">
        <w:rPr>
          <w:rFonts w:ascii="Times New Roman" w:hAnsi="Times New Roman" w:cs="Times New Roman"/>
          <w:sz w:val="28"/>
          <w:szCs w:val="28"/>
        </w:rPr>
        <w:t>Сб</w:t>
      </w:r>
      <w:r w:rsidR="002873E3">
        <w:rPr>
          <w:rFonts w:ascii="Times New Roman" w:hAnsi="Times New Roman" w:cs="Times New Roman"/>
          <w:sz w:val="28"/>
          <w:szCs w:val="28"/>
        </w:rPr>
        <w:t>.</w:t>
      </w:r>
      <w:r w:rsidRPr="00AD2774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AD2774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850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 </w:t>
      </w:r>
      <w:proofErr w:type="spellStart"/>
      <w:r w:rsidRPr="00850072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="00E36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50072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научн-практ</w:t>
      </w:r>
      <w:proofErr w:type="spellEnd"/>
      <w:r w:rsidRPr="00850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850072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850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64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36470">
        <w:rPr>
          <w:rFonts w:ascii="Times New Roman" w:hAnsi="Times New Roman" w:cs="Times New Roman"/>
          <w:sz w:val="28"/>
          <w:szCs w:val="28"/>
        </w:rPr>
        <w:t xml:space="preserve"> </w:t>
      </w:r>
      <w:r w:rsidRPr="00AD2774">
        <w:rPr>
          <w:rFonts w:ascii="Times New Roman" w:hAnsi="Times New Roman" w:cs="Times New Roman"/>
          <w:sz w:val="28"/>
          <w:szCs w:val="28"/>
        </w:rPr>
        <w:t>Оренбург</w:t>
      </w:r>
      <w:r w:rsidR="00E36470">
        <w:rPr>
          <w:rFonts w:ascii="Times New Roman" w:hAnsi="Times New Roman" w:cs="Times New Roman"/>
          <w:sz w:val="28"/>
          <w:szCs w:val="28"/>
        </w:rPr>
        <w:t>,</w:t>
      </w:r>
      <w:r w:rsidRPr="00AD2774">
        <w:rPr>
          <w:rFonts w:ascii="Times New Roman" w:hAnsi="Times New Roman" w:cs="Times New Roman"/>
          <w:sz w:val="28"/>
          <w:szCs w:val="28"/>
        </w:rPr>
        <w:t xml:space="preserve"> 2018 - С.24-33</w:t>
      </w:r>
    </w:p>
    <w:p w:rsidR="00D3409E" w:rsidRPr="00AD2774" w:rsidRDefault="00424216" w:rsidP="00AD7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74">
        <w:rPr>
          <w:rFonts w:ascii="Times New Roman" w:hAnsi="Times New Roman" w:cs="Times New Roman"/>
          <w:sz w:val="28"/>
          <w:szCs w:val="28"/>
        </w:rPr>
        <w:t>2</w:t>
      </w:r>
      <w:r w:rsidR="00D3409E" w:rsidRPr="00AD2774">
        <w:rPr>
          <w:rFonts w:ascii="Times New Roman" w:hAnsi="Times New Roman" w:cs="Times New Roman"/>
          <w:sz w:val="28"/>
          <w:szCs w:val="28"/>
        </w:rPr>
        <w:t>.</w:t>
      </w:r>
      <w:r w:rsidR="00E36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09E" w:rsidRPr="00AD2774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>,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 А.Н. Типичные о</w:t>
      </w:r>
      <w:r w:rsidRPr="00AD2774">
        <w:rPr>
          <w:rFonts w:ascii="Times New Roman" w:hAnsi="Times New Roman" w:cs="Times New Roman"/>
          <w:sz w:val="28"/>
          <w:szCs w:val="28"/>
        </w:rPr>
        <w:t>шибки при выполнении упражнения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 приседание со штангой на плечах и способы их устранения </w:t>
      </w:r>
      <w:r w:rsidR="00E36470" w:rsidRPr="00E36470">
        <w:rPr>
          <w:rFonts w:ascii="Times New Roman" w:hAnsi="Times New Roman" w:cs="Times New Roman"/>
          <w:sz w:val="28"/>
          <w:szCs w:val="28"/>
        </w:rPr>
        <w:t xml:space="preserve">/ А.Н. </w:t>
      </w:r>
      <w:proofErr w:type="spellStart"/>
      <w:r w:rsidR="00E36470" w:rsidRPr="00E36470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E36470" w:rsidRPr="00E36470">
        <w:rPr>
          <w:rFonts w:ascii="Times New Roman" w:hAnsi="Times New Roman" w:cs="Times New Roman"/>
          <w:sz w:val="28"/>
          <w:szCs w:val="28"/>
        </w:rPr>
        <w:t xml:space="preserve"> 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// </w:t>
      </w:r>
      <w:r w:rsidR="00E36470" w:rsidRPr="00AD2774">
        <w:rPr>
          <w:rFonts w:ascii="Times New Roman" w:hAnsi="Times New Roman" w:cs="Times New Roman"/>
          <w:sz w:val="28"/>
          <w:szCs w:val="28"/>
        </w:rPr>
        <w:t>Социально-гуманитарные аспекты благопол</w:t>
      </w:r>
      <w:r w:rsidR="00E36470">
        <w:rPr>
          <w:rFonts w:ascii="Times New Roman" w:hAnsi="Times New Roman" w:cs="Times New Roman"/>
          <w:sz w:val="28"/>
          <w:szCs w:val="28"/>
        </w:rPr>
        <w:t>у</w:t>
      </w:r>
      <w:r w:rsidR="00E36470" w:rsidRPr="00AD2774">
        <w:rPr>
          <w:rFonts w:ascii="Times New Roman" w:hAnsi="Times New Roman" w:cs="Times New Roman"/>
          <w:sz w:val="28"/>
          <w:szCs w:val="28"/>
        </w:rPr>
        <w:t>чия человека</w:t>
      </w:r>
      <w:r w:rsidR="00E36470">
        <w:rPr>
          <w:rFonts w:ascii="Times New Roman" w:hAnsi="Times New Roman" w:cs="Times New Roman"/>
          <w:sz w:val="28"/>
          <w:szCs w:val="28"/>
        </w:rPr>
        <w:t>:</w:t>
      </w:r>
      <w:r w:rsidR="00E36470" w:rsidRPr="00AD2774">
        <w:rPr>
          <w:rFonts w:ascii="Times New Roman" w:hAnsi="Times New Roman" w:cs="Times New Roman"/>
          <w:sz w:val="28"/>
          <w:szCs w:val="28"/>
        </w:rPr>
        <w:t xml:space="preserve"> </w:t>
      </w:r>
      <w:r w:rsidR="00D3409E" w:rsidRPr="00AD2774">
        <w:rPr>
          <w:rFonts w:ascii="Times New Roman" w:hAnsi="Times New Roman" w:cs="Times New Roman"/>
          <w:sz w:val="28"/>
          <w:szCs w:val="28"/>
        </w:rPr>
        <w:t>Мат</w:t>
      </w:r>
      <w:r w:rsidR="00E36470">
        <w:rPr>
          <w:rFonts w:ascii="Times New Roman" w:hAnsi="Times New Roman" w:cs="Times New Roman"/>
          <w:sz w:val="28"/>
          <w:szCs w:val="28"/>
        </w:rPr>
        <w:t>ер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. </w:t>
      </w:r>
      <w:r w:rsidR="00D3409E" w:rsidRPr="00AD27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09E" w:rsidRPr="00AD277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>.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proofErr w:type="gramStart"/>
      <w:r w:rsidR="00E3647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36470">
        <w:rPr>
          <w:rFonts w:ascii="Times New Roman" w:hAnsi="Times New Roman" w:cs="Times New Roman"/>
          <w:sz w:val="28"/>
          <w:szCs w:val="28"/>
        </w:rPr>
        <w:t xml:space="preserve"> </w:t>
      </w:r>
      <w:r w:rsidR="00D3409E" w:rsidRPr="00AD2774">
        <w:rPr>
          <w:rFonts w:ascii="Times New Roman" w:hAnsi="Times New Roman" w:cs="Times New Roman"/>
          <w:sz w:val="28"/>
          <w:szCs w:val="28"/>
        </w:rPr>
        <w:t>Уфа</w:t>
      </w:r>
      <w:r w:rsidR="00E36470">
        <w:rPr>
          <w:rFonts w:ascii="Times New Roman" w:hAnsi="Times New Roman" w:cs="Times New Roman"/>
          <w:sz w:val="28"/>
          <w:szCs w:val="28"/>
        </w:rPr>
        <w:t>,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 2018</w:t>
      </w:r>
      <w:r w:rsidR="00E36470">
        <w:rPr>
          <w:rFonts w:ascii="Times New Roman" w:hAnsi="Times New Roman" w:cs="Times New Roman"/>
          <w:sz w:val="28"/>
          <w:szCs w:val="28"/>
        </w:rPr>
        <w:t>.</w:t>
      </w:r>
      <w:r w:rsidR="00D3409E" w:rsidRPr="00AD2774">
        <w:rPr>
          <w:rFonts w:ascii="Times New Roman" w:hAnsi="Times New Roman" w:cs="Times New Roman"/>
          <w:sz w:val="28"/>
          <w:szCs w:val="28"/>
        </w:rPr>
        <w:t xml:space="preserve"> - С. – 13-20.</w:t>
      </w:r>
    </w:p>
    <w:p w:rsidR="002C463E" w:rsidRPr="00AD2774" w:rsidRDefault="00424216" w:rsidP="00AD7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74">
        <w:rPr>
          <w:rFonts w:ascii="Times New Roman" w:hAnsi="Times New Roman" w:cs="Times New Roman"/>
          <w:sz w:val="28"/>
          <w:szCs w:val="28"/>
        </w:rPr>
        <w:t>3</w:t>
      </w:r>
      <w:r w:rsidR="00A7376E" w:rsidRPr="00AD2774">
        <w:rPr>
          <w:rFonts w:ascii="Times New Roman" w:hAnsi="Times New Roman" w:cs="Times New Roman"/>
          <w:sz w:val="28"/>
          <w:szCs w:val="28"/>
        </w:rPr>
        <w:t>.</w:t>
      </w:r>
      <w:r w:rsidR="00E36470">
        <w:rPr>
          <w:rFonts w:ascii="Times New Roman" w:hAnsi="Times New Roman" w:cs="Times New Roman"/>
          <w:sz w:val="28"/>
          <w:szCs w:val="28"/>
        </w:rPr>
        <w:t xml:space="preserve"> </w:t>
      </w:r>
      <w:r w:rsidR="00A7376E" w:rsidRPr="00AD2774">
        <w:rPr>
          <w:rFonts w:ascii="Times New Roman" w:hAnsi="Times New Roman" w:cs="Times New Roman"/>
          <w:sz w:val="28"/>
          <w:szCs w:val="28"/>
        </w:rPr>
        <w:t>Родичкин</w:t>
      </w:r>
      <w:r w:rsidR="00E36470">
        <w:rPr>
          <w:rFonts w:ascii="Times New Roman" w:hAnsi="Times New Roman" w:cs="Times New Roman"/>
          <w:sz w:val="28"/>
          <w:szCs w:val="28"/>
        </w:rPr>
        <w:t>, П.В. П</w:t>
      </w:r>
      <w:r w:rsidR="002C463E" w:rsidRPr="00AD2774">
        <w:rPr>
          <w:rFonts w:ascii="Times New Roman" w:hAnsi="Times New Roman" w:cs="Times New Roman"/>
          <w:sz w:val="28"/>
          <w:szCs w:val="28"/>
        </w:rPr>
        <w:t>одвижные игры как средство физической культуры студентов</w:t>
      </w:r>
      <w:r w:rsidR="00E36470">
        <w:rPr>
          <w:rFonts w:ascii="Times New Roman" w:hAnsi="Times New Roman" w:cs="Times New Roman"/>
          <w:sz w:val="28"/>
          <w:szCs w:val="28"/>
        </w:rPr>
        <w:t xml:space="preserve"> / П.В. Родичкин О.П. </w:t>
      </w:r>
      <w:proofErr w:type="spellStart"/>
      <w:r w:rsidR="00E36470">
        <w:rPr>
          <w:rFonts w:ascii="Times New Roman" w:hAnsi="Times New Roman" w:cs="Times New Roman"/>
          <w:sz w:val="28"/>
          <w:szCs w:val="28"/>
        </w:rPr>
        <w:t>Степченкова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 xml:space="preserve"> </w:t>
      </w:r>
      <w:r w:rsidR="002C463E" w:rsidRPr="00AD2774">
        <w:rPr>
          <w:rFonts w:ascii="Times New Roman" w:hAnsi="Times New Roman" w:cs="Times New Roman"/>
          <w:sz w:val="28"/>
          <w:szCs w:val="28"/>
        </w:rPr>
        <w:t>/</w:t>
      </w:r>
      <w:r w:rsidR="00C47A80" w:rsidRPr="00AD2774">
        <w:rPr>
          <w:rFonts w:ascii="Times New Roman" w:hAnsi="Times New Roman" w:cs="Times New Roman"/>
          <w:sz w:val="28"/>
          <w:szCs w:val="28"/>
        </w:rPr>
        <w:t>/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2C463E" w:rsidRPr="00AD2774">
        <w:rPr>
          <w:rFonts w:ascii="Times New Roman" w:hAnsi="Times New Roman" w:cs="Times New Roman"/>
          <w:bCs/>
          <w:sz w:val="28"/>
          <w:szCs w:val="28"/>
        </w:rPr>
        <w:t>IV Международной научно-технической и научно-методической конференции АПИНО</w:t>
      </w:r>
      <w:r w:rsidR="00E36470">
        <w:rPr>
          <w:rFonts w:ascii="Times New Roman" w:hAnsi="Times New Roman" w:cs="Times New Roman"/>
          <w:bCs/>
          <w:sz w:val="28"/>
          <w:szCs w:val="28"/>
        </w:rPr>
        <w:t>.</w:t>
      </w:r>
      <w:r w:rsidR="00183706" w:rsidRPr="00AD27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D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706" w:rsidRPr="00AD2774">
        <w:rPr>
          <w:rFonts w:ascii="Times New Roman" w:hAnsi="Times New Roman" w:cs="Times New Roman"/>
          <w:bCs/>
          <w:sz w:val="28"/>
          <w:szCs w:val="28"/>
        </w:rPr>
        <w:t>2015 - С.1620-1623</w:t>
      </w:r>
      <w:r w:rsidR="002C463E" w:rsidRPr="00AD2774">
        <w:rPr>
          <w:rFonts w:ascii="Times New Roman" w:hAnsi="Times New Roman" w:cs="Times New Roman"/>
          <w:bCs/>
          <w:sz w:val="28"/>
          <w:szCs w:val="28"/>
        </w:rPr>
        <w:t>.</w:t>
      </w:r>
    </w:p>
    <w:p w:rsidR="002C463E" w:rsidRPr="00AD2774" w:rsidRDefault="00424216" w:rsidP="00AD7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74">
        <w:rPr>
          <w:rFonts w:ascii="Times New Roman" w:hAnsi="Times New Roman" w:cs="Times New Roman"/>
          <w:sz w:val="28"/>
          <w:szCs w:val="28"/>
        </w:rPr>
        <w:t>4</w:t>
      </w:r>
      <w:r w:rsidR="002C463E" w:rsidRPr="00AD2774">
        <w:rPr>
          <w:rFonts w:ascii="Times New Roman" w:hAnsi="Times New Roman" w:cs="Times New Roman"/>
          <w:sz w:val="28"/>
          <w:szCs w:val="28"/>
        </w:rPr>
        <w:t>.Степченкова</w:t>
      </w:r>
      <w:r w:rsidR="00E36470">
        <w:rPr>
          <w:rFonts w:ascii="Times New Roman" w:hAnsi="Times New Roman" w:cs="Times New Roman"/>
          <w:sz w:val="28"/>
          <w:szCs w:val="28"/>
        </w:rPr>
        <w:t>,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О.П. Нетрадиционные инновационные методы и формы проведения занятий по физической культуре и спорту</w:t>
      </w:r>
      <w:r w:rsidR="00E36470">
        <w:rPr>
          <w:rFonts w:ascii="Times New Roman" w:hAnsi="Times New Roman" w:cs="Times New Roman"/>
          <w:sz w:val="28"/>
          <w:szCs w:val="28"/>
        </w:rPr>
        <w:t xml:space="preserve"> / О.П </w:t>
      </w:r>
      <w:proofErr w:type="spellStart"/>
      <w:r w:rsidR="00E36470">
        <w:rPr>
          <w:rFonts w:ascii="Times New Roman" w:hAnsi="Times New Roman" w:cs="Times New Roman"/>
          <w:sz w:val="28"/>
          <w:szCs w:val="28"/>
        </w:rPr>
        <w:t>Степченкова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 xml:space="preserve"> </w:t>
      </w:r>
      <w:r w:rsidR="002C463E" w:rsidRPr="00AD2774">
        <w:rPr>
          <w:rFonts w:ascii="Times New Roman" w:hAnsi="Times New Roman" w:cs="Times New Roman"/>
          <w:sz w:val="28"/>
          <w:szCs w:val="28"/>
        </w:rPr>
        <w:t>/</w:t>
      </w:r>
      <w:r w:rsidR="00C47A80" w:rsidRPr="00AD2774">
        <w:rPr>
          <w:rFonts w:ascii="Times New Roman" w:hAnsi="Times New Roman" w:cs="Times New Roman"/>
          <w:sz w:val="28"/>
          <w:szCs w:val="28"/>
        </w:rPr>
        <w:t>/</w:t>
      </w:r>
      <w:r w:rsidR="002C463E" w:rsidRPr="00AD2774">
        <w:rPr>
          <w:rFonts w:ascii="Times New Roman" w:hAnsi="Times New Roman" w:cs="Times New Roman"/>
          <w:sz w:val="28"/>
          <w:szCs w:val="28"/>
        </w:rPr>
        <w:t>Физическая культу</w:t>
      </w:r>
      <w:r w:rsidR="00E36470">
        <w:rPr>
          <w:rFonts w:ascii="Times New Roman" w:hAnsi="Times New Roman" w:cs="Times New Roman"/>
          <w:sz w:val="28"/>
          <w:szCs w:val="28"/>
        </w:rPr>
        <w:t xml:space="preserve">ра, спорт, наука и образование: </w:t>
      </w:r>
      <w:r w:rsidR="002C463E" w:rsidRPr="00AD2774">
        <w:rPr>
          <w:rFonts w:ascii="Times New Roman" w:hAnsi="Times New Roman" w:cs="Times New Roman"/>
          <w:sz w:val="28"/>
          <w:szCs w:val="28"/>
        </w:rPr>
        <w:t>Матер</w:t>
      </w:r>
      <w:r w:rsidR="00E36470">
        <w:rPr>
          <w:rFonts w:ascii="Times New Roman" w:hAnsi="Times New Roman" w:cs="Times New Roman"/>
          <w:sz w:val="28"/>
          <w:szCs w:val="28"/>
        </w:rPr>
        <w:t>.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36470">
        <w:rPr>
          <w:rFonts w:ascii="Times New Roman" w:hAnsi="Times New Roman" w:cs="Times New Roman"/>
          <w:sz w:val="28"/>
          <w:szCs w:val="28"/>
        </w:rPr>
        <w:t>Вс</w:t>
      </w:r>
      <w:r w:rsidR="002C463E" w:rsidRPr="00AD2774">
        <w:rPr>
          <w:rFonts w:ascii="Times New Roman" w:hAnsi="Times New Roman" w:cs="Times New Roman"/>
          <w:sz w:val="28"/>
          <w:szCs w:val="28"/>
        </w:rPr>
        <w:t>ерос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>.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науч</w:t>
      </w:r>
      <w:r w:rsidR="00E364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6470">
        <w:rPr>
          <w:rFonts w:ascii="Times New Roman" w:hAnsi="Times New Roman" w:cs="Times New Roman"/>
          <w:sz w:val="28"/>
          <w:szCs w:val="28"/>
        </w:rPr>
        <w:t>к</w:t>
      </w:r>
      <w:r w:rsidR="002C463E" w:rsidRPr="00AD2774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>.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C463E" w:rsidRPr="00AD277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36470">
        <w:rPr>
          <w:rFonts w:ascii="Times New Roman" w:hAnsi="Times New Roman" w:cs="Times New Roman"/>
          <w:sz w:val="28"/>
          <w:szCs w:val="28"/>
        </w:rPr>
        <w:t>.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</w:t>
      </w:r>
      <w:r w:rsidR="00E36470">
        <w:rPr>
          <w:rFonts w:ascii="Times New Roman" w:hAnsi="Times New Roman" w:cs="Times New Roman"/>
          <w:sz w:val="28"/>
          <w:szCs w:val="28"/>
        </w:rPr>
        <w:t>у</w:t>
      </w:r>
      <w:r w:rsidR="002C463E" w:rsidRPr="00AD2774">
        <w:rPr>
          <w:rFonts w:ascii="Times New Roman" w:hAnsi="Times New Roman" w:cs="Times New Roman"/>
          <w:sz w:val="28"/>
          <w:szCs w:val="28"/>
        </w:rPr>
        <w:t>частием</w:t>
      </w:r>
      <w:r w:rsidR="00E36470">
        <w:rPr>
          <w:rFonts w:ascii="Times New Roman" w:hAnsi="Times New Roman" w:cs="Times New Roman"/>
          <w:sz w:val="28"/>
          <w:szCs w:val="28"/>
        </w:rPr>
        <w:t>.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</w:t>
      </w:r>
      <w:r w:rsidR="003E7A62" w:rsidRPr="00AD2774">
        <w:rPr>
          <w:rFonts w:ascii="Times New Roman" w:hAnsi="Times New Roman" w:cs="Times New Roman"/>
          <w:sz w:val="28"/>
          <w:szCs w:val="28"/>
        </w:rPr>
        <w:t>-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2017</w:t>
      </w:r>
      <w:r w:rsidR="003E7A62" w:rsidRPr="00AD2774">
        <w:rPr>
          <w:rFonts w:ascii="Times New Roman" w:hAnsi="Times New Roman" w:cs="Times New Roman"/>
          <w:sz w:val="28"/>
          <w:szCs w:val="28"/>
        </w:rPr>
        <w:t xml:space="preserve"> -</w:t>
      </w:r>
      <w:r w:rsidR="002C463E" w:rsidRPr="00AD2774">
        <w:rPr>
          <w:rFonts w:ascii="Times New Roman" w:hAnsi="Times New Roman" w:cs="Times New Roman"/>
          <w:sz w:val="28"/>
          <w:szCs w:val="28"/>
        </w:rPr>
        <w:t xml:space="preserve"> С. 179-180. </w:t>
      </w:r>
    </w:p>
    <w:p w:rsidR="00A7376E" w:rsidRPr="00AD2774" w:rsidRDefault="00424216" w:rsidP="00AD74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7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7376E" w:rsidRPr="00AD2774">
        <w:rPr>
          <w:rFonts w:ascii="Times New Roman" w:hAnsi="Times New Roman" w:cs="Times New Roman"/>
          <w:sz w:val="28"/>
          <w:szCs w:val="28"/>
        </w:rPr>
        <w:t>.</w:t>
      </w:r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концепции долгосрочного социально-экономического развития Российской Федерации на период до 2020 года: утв. Распоряжением Правительства Российской Федерации от 17 ноября 2008 г.№ 1662-р</w:t>
      </w:r>
      <w:r w:rsidR="00E3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E3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</w:t>
      </w:r>
      <w:proofErr w:type="gramStart"/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Федерации.-</w:t>
      </w:r>
      <w:proofErr w:type="gramEnd"/>
      <w:r w:rsidR="00E3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r w:rsidR="00E3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>№47.-</w:t>
      </w:r>
      <w:r w:rsidR="00E3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376E" w:rsidRPr="00AD2774">
        <w:rPr>
          <w:rFonts w:ascii="Times New Roman" w:eastAsia="Times New Roman" w:hAnsi="Times New Roman" w:cs="Times New Roman"/>
          <w:sz w:val="28"/>
          <w:szCs w:val="28"/>
          <w:lang w:eastAsia="ru-RU"/>
        </w:rPr>
        <w:t>.5489</w:t>
      </w:r>
      <w:r w:rsidR="00850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76E" w:rsidRPr="00AD2774" w:rsidRDefault="00A7376E" w:rsidP="00AD74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28"/>
        </w:rPr>
      </w:pPr>
    </w:p>
    <w:sectPr w:rsidR="00A7376E" w:rsidRPr="00AD2774" w:rsidSect="00C271A8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86"/>
    <w:rsid w:val="000471F8"/>
    <w:rsid w:val="000648EA"/>
    <w:rsid w:val="00090E35"/>
    <w:rsid w:val="0009519B"/>
    <w:rsid w:val="000E37F4"/>
    <w:rsid w:val="00120DE2"/>
    <w:rsid w:val="001216FD"/>
    <w:rsid w:val="00161B7A"/>
    <w:rsid w:val="0016405F"/>
    <w:rsid w:val="00183706"/>
    <w:rsid w:val="00192A37"/>
    <w:rsid w:val="001A7946"/>
    <w:rsid w:val="001B6CD3"/>
    <w:rsid w:val="001B7B5F"/>
    <w:rsid w:val="001E340D"/>
    <w:rsid w:val="001F16ED"/>
    <w:rsid w:val="002023F6"/>
    <w:rsid w:val="002873E3"/>
    <w:rsid w:val="002C463E"/>
    <w:rsid w:val="002D2431"/>
    <w:rsid w:val="00326112"/>
    <w:rsid w:val="00345FEB"/>
    <w:rsid w:val="003C15F2"/>
    <w:rsid w:val="003C3B50"/>
    <w:rsid w:val="003E7A62"/>
    <w:rsid w:val="00400C85"/>
    <w:rsid w:val="00424216"/>
    <w:rsid w:val="0044082C"/>
    <w:rsid w:val="00500A18"/>
    <w:rsid w:val="005150C5"/>
    <w:rsid w:val="005371C7"/>
    <w:rsid w:val="00552E70"/>
    <w:rsid w:val="0057659F"/>
    <w:rsid w:val="00584010"/>
    <w:rsid w:val="005D45E8"/>
    <w:rsid w:val="005F098F"/>
    <w:rsid w:val="005F09F7"/>
    <w:rsid w:val="00626353"/>
    <w:rsid w:val="00626B21"/>
    <w:rsid w:val="00650202"/>
    <w:rsid w:val="006653DD"/>
    <w:rsid w:val="006A0043"/>
    <w:rsid w:val="006A1FB5"/>
    <w:rsid w:val="006E4C60"/>
    <w:rsid w:val="00754BA6"/>
    <w:rsid w:val="007C486C"/>
    <w:rsid w:val="007D2010"/>
    <w:rsid w:val="007D7A0E"/>
    <w:rsid w:val="00836729"/>
    <w:rsid w:val="00850072"/>
    <w:rsid w:val="008E20A6"/>
    <w:rsid w:val="00980009"/>
    <w:rsid w:val="009C1331"/>
    <w:rsid w:val="00A12C2F"/>
    <w:rsid w:val="00A7376E"/>
    <w:rsid w:val="00A91359"/>
    <w:rsid w:val="00AD2774"/>
    <w:rsid w:val="00AD6C84"/>
    <w:rsid w:val="00AD7440"/>
    <w:rsid w:val="00B25540"/>
    <w:rsid w:val="00B35ACA"/>
    <w:rsid w:val="00B63953"/>
    <w:rsid w:val="00B8121D"/>
    <w:rsid w:val="00B93391"/>
    <w:rsid w:val="00B9368D"/>
    <w:rsid w:val="00BA28D2"/>
    <w:rsid w:val="00BB3E08"/>
    <w:rsid w:val="00C271A8"/>
    <w:rsid w:val="00C4634B"/>
    <w:rsid w:val="00C47A80"/>
    <w:rsid w:val="00C55DF8"/>
    <w:rsid w:val="00CF2637"/>
    <w:rsid w:val="00CF6695"/>
    <w:rsid w:val="00D3409E"/>
    <w:rsid w:val="00D65AF1"/>
    <w:rsid w:val="00E06EBE"/>
    <w:rsid w:val="00E13914"/>
    <w:rsid w:val="00E2407B"/>
    <w:rsid w:val="00E36470"/>
    <w:rsid w:val="00E417D2"/>
    <w:rsid w:val="00E90AC8"/>
    <w:rsid w:val="00E979A7"/>
    <w:rsid w:val="00EA5137"/>
    <w:rsid w:val="00EA6249"/>
    <w:rsid w:val="00F12E86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340D-9C21-41FC-A285-727195A4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8647-534D-4069-9760-2E617DF5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Админ</cp:lastModifiedBy>
  <cp:revision>21</cp:revision>
  <dcterms:created xsi:type="dcterms:W3CDTF">2018-07-30T08:10:00Z</dcterms:created>
  <dcterms:modified xsi:type="dcterms:W3CDTF">2023-07-25T16:05:00Z</dcterms:modified>
</cp:coreProperties>
</file>