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7E413" w14:textId="77777777" w:rsidR="00BE6C2A" w:rsidRDefault="005573D3" w:rsidP="005573D3">
      <w:pPr>
        <w:ind w:firstLine="0"/>
        <w:jc w:val="center"/>
        <w:rPr>
          <w:b/>
          <w:bCs/>
        </w:rPr>
      </w:pPr>
      <w:r w:rsidRPr="005573D3">
        <w:rPr>
          <w:b/>
          <w:bCs/>
        </w:rPr>
        <w:t xml:space="preserve">УЧЕБНЫЕ МОТИВЫ СТУДЕНТОВ </w:t>
      </w:r>
      <w:r w:rsidR="00CF755D">
        <w:rPr>
          <w:b/>
          <w:bCs/>
        </w:rPr>
        <w:t>ФИЗКУЛЬТУРНЫХ ВУЗОВ</w:t>
      </w:r>
      <w:r w:rsidRPr="005573D3">
        <w:rPr>
          <w:b/>
          <w:bCs/>
        </w:rPr>
        <w:t xml:space="preserve"> </w:t>
      </w:r>
    </w:p>
    <w:p w14:paraId="02AE0252" w14:textId="37359B46" w:rsidR="005573D3" w:rsidRPr="005573D3" w:rsidRDefault="005573D3" w:rsidP="005573D3">
      <w:pPr>
        <w:ind w:firstLine="0"/>
        <w:jc w:val="center"/>
        <w:rPr>
          <w:b/>
          <w:bCs/>
        </w:rPr>
      </w:pPr>
      <w:r w:rsidRPr="005573D3">
        <w:rPr>
          <w:b/>
          <w:bCs/>
        </w:rPr>
        <w:t>КАК ОСНОВАНИЕ ПОВЫШЕНИЯ ИХ МОТИВАЦИИ К НАУЧНОЙ ДЕЯТЕЛЬНОСТИ</w:t>
      </w:r>
    </w:p>
    <w:p w14:paraId="21C3206E" w14:textId="5DA89105" w:rsidR="005573D3" w:rsidRDefault="00FC461D" w:rsidP="00E63F4C">
      <w:pPr>
        <w:ind w:firstLine="708"/>
        <w:jc w:val="center"/>
        <w:rPr>
          <w:b/>
          <w:bCs/>
          <w:i/>
          <w:iCs/>
        </w:rPr>
      </w:pPr>
      <w:r w:rsidRPr="00E63F4C">
        <w:rPr>
          <w:b/>
          <w:bCs/>
          <w:i/>
          <w:iCs/>
        </w:rPr>
        <w:t>к</w:t>
      </w:r>
      <w:r w:rsidR="00E63F4C" w:rsidRPr="00E63F4C">
        <w:rPr>
          <w:b/>
          <w:bCs/>
          <w:i/>
          <w:iCs/>
        </w:rPr>
        <w:t xml:space="preserve">андидат психологических наук, </w:t>
      </w:r>
      <w:proofErr w:type="spellStart"/>
      <w:r w:rsidR="00E63F4C" w:rsidRPr="00E63F4C">
        <w:rPr>
          <w:b/>
          <w:bCs/>
          <w:i/>
          <w:iCs/>
        </w:rPr>
        <w:t>Костов</w:t>
      </w:r>
      <w:proofErr w:type="spellEnd"/>
      <w:r w:rsidR="00E63F4C" w:rsidRPr="00E63F4C">
        <w:rPr>
          <w:b/>
          <w:bCs/>
          <w:i/>
          <w:iCs/>
        </w:rPr>
        <w:t xml:space="preserve"> Ф.Ф.</w:t>
      </w:r>
      <w:r w:rsidR="00E63F4C">
        <w:rPr>
          <w:b/>
          <w:bCs/>
          <w:i/>
          <w:iCs/>
        </w:rPr>
        <w:t>,</w:t>
      </w:r>
    </w:p>
    <w:p w14:paraId="5DD75702" w14:textId="77777777" w:rsidR="00BE6C2A" w:rsidRDefault="00FC461D" w:rsidP="00E63F4C">
      <w:pPr>
        <w:ind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</w:t>
      </w:r>
      <w:r w:rsidR="00E63F4C">
        <w:rPr>
          <w:b/>
          <w:bCs/>
          <w:i/>
          <w:iCs/>
        </w:rPr>
        <w:t xml:space="preserve">андидат </w:t>
      </w:r>
      <w:r w:rsidR="00E63F4C" w:rsidRPr="00E63F4C">
        <w:rPr>
          <w:b/>
          <w:bCs/>
          <w:i/>
          <w:iCs/>
        </w:rPr>
        <w:t>педагогических наук,</w:t>
      </w:r>
      <w:r w:rsidR="00E63F4C">
        <w:rPr>
          <w:b/>
          <w:bCs/>
          <w:i/>
          <w:iCs/>
        </w:rPr>
        <w:t xml:space="preserve"> доцент, Фокин А.М.,</w:t>
      </w:r>
    </w:p>
    <w:p w14:paraId="6988F732" w14:textId="40D319C7" w:rsidR="00E63F4C" w:rsidRPr="00277B3F" w:rsidRDefault="00E63F4C" w:rsidP="00E63F4C">
      <w:pPr>
        <w:ind w:firstLine="708"/>
        <w:jc w:val="center"/>
        <w:rPr>
          <w:i/>
          <w:iCs/>
        </w:rPr>
      </w:pPr>
      <w:r w:rsidRPr="00E63F4C">
        <w:rPr>
          <w:i/>
          <w:iCs/>
        </w:rPr>
        <w:t>ФГБОУ ВО «</w:t>
      </w:r>
      <w:r w:rsidR="00725BEE">
        <w:rPr>
          <w:i/>
          <w:iCs/>
        </w:rPr>
        <w:t xml:space="preserve">Российский государственный педагогический университет </w:t>
      </w:r>
      <w:r w:rsidRPr="00E63F4C">
        <w:rPr>
          <w:i/>
          <w:iCs/>
        </w:rPr>
        <w:t>им. А.</w:t>
      </w:r>
      <w:r w:rsidR="00EC5921">
        <w:rPr>
          <w:i/>
          <w:iCs/>
        </w:rPr>
        <w:t xml:space="preserve"> </w:t>
      </w:r>
      <w:r w:rsidRPr="00E63F4C">
        <w:rPr>
          <w:i/>
          <w:iCs/>
        </w:rPr>
        <w:t xml:space="preserve">И. Герцена» </w:t>
      </w:r>
      <w:r w:rsidR="00277B3F" w:rsidRPr="00277B3F">
        <w:rPr>
          <w:i/>
          <w:iCs/>
        </w:rPr>
        <w:t>(</w:t>
      </w:r>
      <w:r w:rsidRPr="00E63F4C">
        <w:rPr>
          <w:i/>
          <w:iCs/>
        </w:rPr>
        <w:t>Санкт-Петербург, Россия</w:t>
      </w:r>
      <w:r w:rsidR="00277B3F" w:rsidRPr="00277B3F">
        <w:rPr>
          <w:i/>
          <w:iCs/>
        </w:rPr>
        <w:t>)</w:t>
      </w:r>
    </w:p>
    <w:p w14:paraId="3733B914" w14:textId="77777777" w:rsidR="000B5E6F" w:rsidRPr="00725BEE" w:rsidRDefault="000B5E6F" w:rsidP="000B5E6F">
      <w:pPr>
        <w:ind w:firstLine="0"/>
        <w:jc w:val="right"/>
        <w:rPr>
          <w:rStyle w:val="a5"/>
          <w:sz w:val="24"/>
          <w:szCs w:val="24"/>
        </w:rPr>
      </w:pPr>
      <w:r w:rsidRPr="00725BEE">
        <w:rPr>
          <w:rStyle w:val="a5"/>
          <w:sz w:val="24"/>
          <w:szCs w:val="24"/>
        </w:rPr>
        <w:t xml:space="preserve">Исследование выполнено за счет внутреннего гранта </w:t>
      </w:r>
    </w:p>
    <w:p w14:paraId="0F914AD1" w14:textId="565015AC" w:rsidR="000B5E6F" w:rsidRDefault="000B5E6F" w:rsidP="000B5E6F">
      <w:pPr>
        <w:ind w:firstLine="0"/>
        <w:jc w:val="right"/>
        <w:rPr>
          <w:rStyle w:val="a5"/>
          <w:sz w:val="24"/>
          <w:szCs w:val="24"/>
        </w:rPr>
      </w:pPr>
      <w:r w:rsidRPr="00725BEE">
        <w:rPr>
          <w:rStyle w:val="a5"/>
          <w:sz w:val="24"/>
          <w:szCs w:val="24"/>
        </w:rPr>
        <w:t>РГПУ им. А. И. Герцена (проект № 4ВГ)</w:t>
      </w:r>
    </w:p>
    <w:p w14:paraId="7D90CC71" w14:textId="77777777" w:rsidR="00725BEE" w:rsidRPr="00725BEE" w:rsidRDefault="00725BEE" w:rsidP="000B5E6F">
      <w:pPr>
        <w:ind w:firstLine="0"/>
        <w:jc w:val="right"/>
        <w:rPr>
          <w:i/>
          <w:iCs/>
          <w:sz w:val="24"/>
          <w:szCs w:val="24"/>
        </w:rPr>
      </w:pPr>
    </w:p>
    <w:p w14:paraId="78AC6675" w14:textId="351EE67A" w:rsidR="00E63F4C" w:rsidRPr="00E63F4C" w:rsidRDefault="00E63F4C" w:rsidP="00E63F4C">
      <w:pPr>
        <w:ind w:firstLine="708"/>
      </w:pPr>
      <w:r w:rsidRPr="00E63F4C">
        <w:rPr>
          <w:b/>
          <w:bCs/>
          <w:i/>
          <w:iCs/>
        </w:rPr>
        <w:t xml:space="preserve">Аннотация: </w:t>
      </w:r>
      <w:r w:rsidR="00020894">
        <w:t>В исследовании приняли</w:t>
      </w:r>
      <w:r w:rsidR="00020894" w:rsidRPr="00020894">
        <w:t xml:space="preserve"> участие студент</w:t>
      </w:r>
      <w:r w:rsidR="00020894">
        <w:t>ы</w:t>
      </w:r>
      <w:r w:rsidR="00020894" w:rsidRPr="00020894">
        <w:t xml:space="preserve"> бакалавриата института физической культуры и спорта РГПУ им. А. И. Герцена в составе 192 человек очного отделения.</w:t>
      </w:r>
      <w:r w:rsidR="00020894">
        <w:rPr>
          <w:b/>
          <w:bCs/>
          <w:i/>
          <w:iCs/>
        </w:rPr>
        <w:t xml:space="preserve"> </w:t>
      </w:r>
      <w:r w:rsidRPr="00E63F4C">
        <w:t xml:space="preserve">Исследование </w:t>
      </w:r>
      <w:r>
        <w:t>было призвано</w:t>
      </w:r>
      <w:r w:rsidRPr="00E63F4C">
        <w:t xml:space="preserve"> установить наиболее выраженные учебные мотивы студентов бакалавриата на разных годах обучения. Полученные данные легли в основу теоретического обоснования стратегии включения обучающихся в научную деятельность.</w:t>
      </w:r>
    </w:p>
    <w:p w14:paraId="54158EC5" w14:textId="5826F320" w:rsidR="00E63F4C" w:rsidRDefault="00E63F4C" w:rsidP="00E63F4C">
      <w:pPr>
        <w:ind w:firstLine="708"/>
      </w:pPr>
      <w:r w:rsidRPr="00E63F4C">
        <w:rPr>
          <w:b/>
          <w:bCs/>
          <w:i/>
          <w:iCs/>
        </w:rPr>
        <w:t>Ключевые слова:</w:t>
      </w:r>
      <w:r>
        <w:rPr>
          <w:b/>
          <w:bCs/>
          <w:i/>
          <w:iCs/>
        </w:rPr>
        <w:t xml:space="preserve"> </w:t>
      </w:r>
      <w:r w:rsidRPr="00E63F4C">
        <w:t xml:space="preserve">мотивация, научная деятельность, </w:t>
      </w:r>
      <w:r>
        <w:t>учебные мотивы</w:t>
      </w:r>
      <w:r w:rsidRPr="00E63F4C">
        <w:t>, студенты.</w:t>
      </w:r>
    </w:p>
    <w:p w14:paraId="65DEFC7A" w14:textId="18F8C023" w:rsidR="00020894" w:rsidRDefault="00020894" w:rsidP="00E63F4C">
      <w:pPr>
        <w:ind w:firstLine="708"/>
      </w:pPr>
      <w:r w:rsidRPr="00725BEE">
        <w:rPr>
          <w:i/>
        </w:rPr>
        <w:t>Введение.</w:t>
      </w:r>
      <w:r w:rsidR="00725BEE">
        <w:t xml:space="preserve"> </w:t>
      </w:r>
      <w:r>
        <w:t xml:space="preserve">Навык научной работы является важным не только в профессиональной деятельности и учебном процессе, но и как направление развития личности и особого </w:t>
      </w:r>
      <w:r w:rsidR="00D50696">
        <w:t>стиля</w:t>
      </w:r>
      <w:r>
        <w:t xml:space="preserve"> мышления, формирование личностной ценности</w:t>
      </w:r>
      <w:r w:rsidR="00AC1C24">
        <w:t xml:space="preserve"> </w:t>
      </w:r>
      <w:r w:rsidR="00AC1C24" w:rsidRPr="0069566F">
        <w:t>[</w:t>
      </w:r>
      <w:r w:rsidR="00335736">
        <w:t>1</w:t>
      </w:r>
      <w:r w:rsidR="00AC1C24" w:rsidRPr="0069566F">
        <w:t>].</w:t>
      </w:r>
      <w:r w:rsidR="00AC1C24">
        <w:t xml:space="preserve"> </w:t>
      </w:r>
      <w:r>
        <w:t xml:space="preserve"> Именно студенческая пора, по ряду причин, является наиболее благоприятным периодом для активного развития умения проводить научные исследования и формулировать их результаты. С одной стороны</w:t>
      </w:r>
      <w:r w:rsidR="00277B3F">
        <w:t>,</w:t>
      </w:r>
      <w:r>
        <w:t xml:space="preserve"> это является неотъемлемой частью учебного процесса, с другой стороны</w:t>
      </w:r>
      <w:r w:rsidR="00277B3F">
        <w:t>,</w:t>
      </w:r>
      <w:r>
        <w:t xml:space="preserve"> мощности вузов позволяют выполнять научный поиск в должном объеме</w:t>
      </w:r>
      <w:r w:rsidR="00335736">
        <w:t xml:space="preserve"> </w:t>
      </w:r>
      <w:r w:rsidR="00335736" w:rsidRPr="0069566F">
        <w:t>[</w:t>
      </w:r>
      <w:r w:rsidR="00335736">
        <w:t>2</w:t>
      </w:r>
      <w:r w:rsidR="00335736" w:rsidRPr="0069566F">
        <w:t>].</w:t>
      </w:r>
      <w:r w:rsidR="00335736">
        <w:t xml:space="preserve">  </w:t>
      </w:r>
    </w:p>
    <w:p w14:paraId="49ACECA3" w14:textId="6FACA678" w:rsidR="00AC1C24" w:rsidRDefault="00AC1C24" w:rsidP="00AC1C24">
      <w:pPr>
        <w:ind w:firstLine="708"/>
      </w:pPr>
      <w:r>
        <w:t>Современные требования к подготовке специалистов обуславливают необходимость использования возможности целенаправленного привлечения способной молодежи к научно-исследовательской деятельности в вузе</w:t>
      </w:r>
      <w:r w:rsidR="00277B3F">
        <w:t>,</w:t>
      </w:r>
      <w:r>
        <w:t xml:space="preserve"> начиная с первого курса обучения. Известно, что углубленные занятия научно-</w:t>
      </w:r>
      <w:r>
        <w:lastRenderedPageBreak/>
        <w:t>исследовательской работой способствуют не только повышению мотивации к ней, но и развивают творческие способности</w:t>
      </w:r>
      <w:r w:rsidR="00277B3F">
        <w:t xml:space="preserve"> студентов</w:t>
      </w:r>
      <w:r>
        <w:t>, расширяют научный потенциал вуза [</w:t>
      </w:r>
      <w:r w:rsidR="00335736">
        <w:t>4</w:t>
      </w:r>
      <w:r>
        <w:t>].</w:t>
      </w:r>
    </w:p>
    <w:p w14:paraId="72B2DE26" w14:textId="79F06F4E" w:rsidR="00AC1C24" w:rsidRPr="00E63F4C" w:rsidRDefault="00AC1C24" w:rsidP="00AC1C24">
      <w:pPr>
        <w:ind w:firstLine="708"/>
      </w:pPr>
      <w:r>
        <w:t>Однако</w:t>
      </w:r>
      <w:r w:rsidR="00277B3F">
        <w:t>,</w:t>
      </w:r>
      <w:r>
        <w:t xml:space="preserve"> далеко не все студенты заинтересованы в проведении научных исследований. Причин этому может быть мно</w:t>
      </w:r>
      <w:r w:rsidR="00277B3F">
        <w:t>жество</w:t>
      </w:r>
      <w:r>
        <w:t xml:space="preserve">, но конкретное исследование направлено не на установку причин </w:t>
      </w:r>
      <w:r w:rsidR="00EC5921">
        <w:t xml:space="preserve">низкой </w:t>
      </w:r>
      <w:r>
        <w:t xml:space="preserve">мотивации к научной работе, а на установление опорных точек в повышении </w:t>
      </w:r>
      <w:r w:rsidR="00EC5921">
        <w:t>данной</w:t>
      </w:r>
      <w:r>
        <w:t xml:space="preserve"> мотивации. Автором представляется, что изучение учебных мотивов студентов и их учет может стать основой в</w:t>
      </w:r>
      <w:r w:rsidR="00277B3F">
        <w:t xml:space="preserve"> стратегии</w:t>
      </w:r>
      <w:r>
        <w:t xml:space="preserve"> повышени</w:t>
      </w:r>
      <w:r w:rsidR="00277B3F">
        <w:t>я</w:t>
      </w:r>
      <w:r>
        <w:t xml:space="preserve"> мотивации студентов к научной деятельности.</w:t>
      </w:r>
    </w:p>
    <w:p w14:paraId="1443F7A7" w14:textId="1A69B343" w:rsidR="002D7FBB" w:rsidRDefault="00725BEE" w:rsidP="0069566F">
      <w:pPr>
        <w:ind w:firstLine="708"/>
      </w:pPr>
      <w:r w:rsidRPr="00725BEE">
        <w:rPr>
          <w:i/>
        </w:rPr>
        <w:t>Результаты</w:t>
      </w:r>
      <w:r w:rsidR="0069566F" w:rsidRPr="00725BEE">
        <w:rPr>
          <w:i/>
        </w:rPr>
        <w:t xml:space="preserve"> исследования.</w:t>
      </w:r>
      <w:r w:rsidR="0069566F">
        <w:t xml:space="preserve"> Исследование проводилось в мае 2023 года с использованием </w:t>
      </w:r>
      <w:r w:rsidR="0069566F" w:rsidRPr="0069566F">
        <w:t xml:space="preserve">методики для диагностики учебной мотивации студентов (А.А. </w:t>
      </w:r>
      <w:proofErr w:type="spellStart"/>
      <w:r w:rsidR="0069566F" w:rsidRPr="0069566F">
        <w:t>Реан</w:t>
      </w:r>
      <w:proofErr w:type="spellEnd"/>
      <w:r w:rsidR="0069566F" w:rsidRPr="0069566F">
        <w:t xml:space="preserve"> и В.А. Якунин, модификация Н.Ц. Бадмаевой) из 34 вопросов [</w:t>
      </w:r>
      <w:r w:rsidR="00335736">
        <w:t>3</w:t>
      </w:r>
      <w:r w:rsidR="0069566F" w:rsidRPr="0069566F">
        <w:t>].</w:t>
      </w:r>
      <w:r w:rsidR="0069566F">
        <w:t xml:space="preserve"> В исследовании приняли участие </w:t>
      </w:r>
      <w:bookmarkStart w:id="0" w:name="_Hlk139530462"/>
      <w:r w:rsidR="0069566F">
        <w:t>студенты</w:t>
      </w:r>
      <w:r w:rsidR="00290DAD">
        <w:t xml:space="preserve"> бакалавриата</w:t>
      </w:r>
      <w:r w:rsidR="0069566F">
        <w:t xml:space="preserve"> института физической культуры и спорта РГПУ им. А. И. Герцена (</w:t>
      </w:r>
      <w:proofErr w:type="spellStart"/>
      <w:r w:rsidR="0069566F">
        <w:t>ИФКиС</w:t>
      </w:r>
      <w:proofErr w:type="spellEnd"/>
      <w:r w:rsidR="0069566F">
        <w:t>) в составе 1</w:t>
      </w:r>
      <w:r w:rsidR="00E40E9B">
        <w:t>92</w:t>
      </w:r>
      <w:r w:rsidR="0069566F">
        <w:t xml:space="preserve"> человек очного отделения.</w:t>
      </w:r>
      <w:bookmarkEnd w:id="0"/>
      <w:r w:rsidR="0069566F">
        <w:t xml:space="preserve"> Распределение по годам обучения было следующим: 1 курс – </w:t>
      </w:r>
      <w:r w:rsidR="00E40E9B">
        <w:t>33 человека, 2 курс – 22 человека, 3 курс – 70</w:t>
      </w:r>
      <w:r w:rsidR="00E40E9B" w:rsidRPr="00E40E9B">
        <w:t xml:space="preserve"> </w:t>
      </w:r>
      <w:r w:rsidR="00E40E9B">
        <w:t xml:space="preserve">человек и 4 курс – 57 человек. </w:t>
      </w:r>
    </w:p>
    <w:p w14:paraId="789A0757" w14:textId="754BA353" w:rsidR="0045574A" w:rsidRDefault="00E40E9B" w:rsidP="0069566F">
      <w:pPr>
        <w:ind w:firstLine="708"/>
      </w:pPr>
      <w:r>
        <w:t>В силу большого различия по количеству студентов младших курсов, принявших участие в исследовании, в сравнении со студентами 3 и 4 курс</w:t>
      </w:r>
      <w:r w:rsidR="00883759">
        <w:t>ов</w:t>
      </w:r>
      <w:r>
        <w:t xml:space="preserve">, а также исходя из предварительного анализа </w:t>
      </w:r>
      <w:r w:rsidR="002D7FBB">
        <w:t xml:space="preserve">полученных данных, для итогового сравнения результаты студенты 1 и 2 </w:t>
      </w:r>
      <w:r w:rsidR="00883759">
        <w:t xml:space="preserve">курса </w:t>
      </w:r>
      <w:r w:rsidR="002D7FBB">
        <w:t>был</w:t>
      </w:r>
      <w:r w:rsidR="00883759">
        <w:t>и</w:t>
      </w:r>
      <w:r w:rsidR="002D7FBB">
        <w:t xml:space="preserve"> объединены (таблица 1).</w:t>
      </w:r>
    </w:p>
    <w:p w14:paraId="62A1F68C" w14:textId="5E967BA3" w:rsidR="00C7558D" w:rsidRPr="0045574A" w:rsidRDefault="0045574A" w:rsidP="001E43B1">
      <w:r>
        <w:t>Таблица 1 –</w:t>
      </w:r>
      <w:r w:rsidR="006262D4">
        <w:t xml:space="preserve"> </w:t>
      </w:r>
      <w:r w:rsidR="00C7558D">
        <w:t xml:space="preserve">Наиболее выраженные учебные мотивы студентов 1 и 2 года обучения </w:t>
      </w:r>
      <w:r>
        <w:t>(</w:t>
      </w:r>
      <w:r>
        <w:rPr>
          <w:lang w:val="en-US"/>
        </w:rPr>
        <w:t>n</w:t>
      </w:r>
      <w:r w:rsidRPr="0045574A">
        <w:t>=6</w:t>
      </w:r>
      <w:r w:rsidR="00E40E9B">
        <w:t>5</w:t>
      </w:r>
      <w:r w:rsidRPr="0045574A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4"/>
        <w:gridCol w:w="1561"/>
      </w:tblGrid>
      <w:tr w:rsidR="00C7558D" w14:paraId="5E170220" w14:textId="77777777" w:rsidTr="00C7558D">
        <w:trPr>
          <w:trHeight w:val="70"/>
        </w:trPr>
        <w:tc>
          <w:tcPr>
            <w:tcW w:w="7784" w:type="dxa"/>
          </w:tcPr>
          <w:p w14:paraId="631BC536" w14:textId="30E1992A" w:rsidR="00C7558D" w:rsidRPr="00C7558D" w:rsidRDefault="00C7558D" w:rsidP="0056569F">
            <w:pPr>
              <w:ind w:firstLine="0"/>
              <w:jc w:val="center"/>
              <w:rPr>
                <w:sz w:val="24"/>
                <w:szCs w:val="24"/>
              </w:rPr>
            </w:pPr>
            <w:r w:rsidRPr="00C7558D">
              <w:rPr>
                <w:sz w:val="24"/>
                <w:szCs w:val="24"/>
              </w:rPr>
              <w:t>Мотив</w:t>
            </w:r>
          </w:p>
        </w:tc>
        <w:tc>
          <w:tcPr>
            <w:tcW w:w="1561" w:type="dxa"/>
          </w:tcPr>
          <w:p w14:paraId="3B699F74" w14:textId="31188DE5" w:rsidR="00C7558D" w:rsidRPr="00C7558D" w:rsidRDefault="00C7558D" w:rsidP="0056569F">
            <w:pPr>
              <w:ind w:firstLine="0"/>
              <w:jc w:val="center"/>
              <w:rPr>
                <w:sz w:val="24"/>
                <w:szCs w:val="24"/>
              </w:rPr>
            </w:pPr>
            <w:r w:rsidRPr="00C7558D">
              <w:rPr>
                <w:sz w:val="24"/>
                <w:szCs w:val="24"/>
              </w:rPr>
              <w:t>Показатель</w:t>
            </w:r>
          </w:p>
        </w:tc>
      </w:tr>
      <w:tr w:rsidR="00C7558D" w14:paraId="1B3A7705" w14:textId="77777777" w:rsidTr="0056569F">
        <w:tc>
          <w:tcPr>
            <w:tcW w:w="7784" w:type="dxa"/>
          </w:tcPr>
          <w:p w14:paraId="33B96F6D" w14:textId="798D3809" w:rsidR="00C7558D" w:rsidRPr="00C7558D" w:rsidRDefault="00C7558D" w:rsidP="00C7558D">
            <w:pPr>
              <w:ind w:firstLine="0"/>
              <w:rPr>
                <w:sz w:val="24"/>
                <w:szCs w:val="24"/>
              </w:rPr>
            </w:pPr>
            <w:r w:rsidRPr="00C7558D">
              <w:rPr>
                <w:color w:val="000000"/>
                <w:sz w:val="24"/>
                <w:szCs w:val="24"/>
              </w:rPr>
              <w:t>Хочу в полной мере использовать имеющиеся у меня задатки, способности и склонности к выбранной профессии</w:t>
            </w:r>
          </w:p>
        </w:tc>
        <w:tc>
          <w:tcPr>
            <w:tcW w:w="1561" w:type="dxa"/>
            <w:vAlign w:val="center"/>
          </w:tcPr>
          <w:p w14:paraId="6BF46E5B" w14:textId="78E952D0" w:rsidR="00C7558D" w:rsidRPr="00C7558D" w:rsidRDefault="00C7558D" w:rsidP="0056569F">
            <w:pPr>
              <w:ind w:firstLine="0"/>
              <w:jc w:val="center"/>
              <w:rPr>
                <w:sz w:val="24"/>
                <w:szCs w:val="24"/>
              </w:rPr>
            </w:pPr>
            <w:r w:rsidRPr="00C7558D">
              <w:rPr>
                <w:color w:val="000000"/>
                <w:sz w:val="24"/>
                <w:szCs w:val="24"/>
              </w:rPr>
              <w:t>4,35±1,07</w:t>
            </w:r>
          </w:p>
        </w:tc>
      </w:tr>
      <w:tr w:rsidR="00C7558D" w14:paraId="15993907" w14:textId="77777777" w:rsidTr="0056569F">
        <w:tc>
          <w:tcPr>
            <w:tcW w:w="7784" w:type="dxa"/>
          </w:tcPr>
          <w:p w14:paraId="2CF4CC44" w14:textId="39ABB1D9" w:rsidR="00C7558D" w:rsidRPr="00C7558D" w:rsidRDefault="00C7558D" w:rsidP="00C7558D">
            <w:pPr>
              <w:ind w:firstLine="0"/>
              <w:rPr>
                <w:sz w:val="24"/>
                <w:szCs w:val="24"/>
              </w:rPr>
            </w:pPr>
            <w:r w:rsidRPr="00C7558D">
              <w:rPr>
                <w:color w:val="000000"/>
                <w:sz w:val="24"/>
                <w:szCs w:val="24"/>
              </w:rPr>
              <w:t>Хочу стать специалистом</w:t>
            </w:r>
          </w:p>
        </w:tc>
        <w:tc>
          <w:tcPr>
            <w:tcW w:w="1561" w:type="dxa"/>
            <w:vAlign w:val="center"/>
          </w:tcPr>
          <w:p w14:paraId="464D1130" w14:textId="40A16368" w:rsidR="00C7558D" w:rsidRPr="00C7558D" w:rsidRDefault="00C7558D" w:rsidP="0056569F">
            <w:pPr>
              <w:ind w:firstLine="0"/>
              <w:jc w:val="center"/>
              <w:rPr>
                <w:sz w:val="24"/>
                <w:szCs w:val="24"/>
              </w:rPr>
            </w:pPr>
            <w:r w:rsidRPr="00C7558D">
              <w:rPr>
                <w:color w:val="000000"/>
                <w:sz w:val="24"/>
                <w:szCs w:val="24"/>
              </w:rPr>
              <w:t>4,34±1,16</w:t>
            </w:r>
          </w:p>
        </w:tc>
      </w:tr>
      <w:tr w:rsidR="00C7558D" w14:paraId="4DA2EF04" w14:textId="77777777" w:rsidTr="0056569F">
        <w:tc>
          <w:tcPr>
            <w:tcW w:w="7784" w:type="dxa"/>
          </w:tcPr>
          <w:p w14:paraId="322D8C2C" w14:textId="0AD29FFC" w:rsidR="00C7558D" w:rsidRPr="00C7558D" w:rsidRDefault="00C7558D" w:rsidP="00C7558D">
            <w:pPr>
              <w:ind w:firstLine="0"/>
              <w:rPr>
                <w:sz w:val="24"/>
                <w:szCs w:val="24"/>
              </w:rPr>
            </w:pPr>
            <w:r w:rsidRPr="00C7558D">
              <w:rPr>
                <w:color w:val="000000"/>
                <w:sz w:val="24"/>
                <w:szCs w:val="24"/>
              </w:rPr>
              <w:t>Учусь, потому что мне нравится избранная профессия</w:t>
            </w:r>
          </w:p>
        </w:tc>
        <w:tc>
          <w:tcPr>
            <w:tcW w:w="1561" w:type="dxa"/>
            <w:vAlign w:val="center"/>
          </w:tcPr>
          <w:p w14:paraId="18674A87" w14:textId="2C4ECABF" w:rsidR="00C7558D" w:rsidRPr="00C7558D" w:rsidRDefault="00C7558D" w:rsidP="0056569F">
            <w:pPr>
              <w:ind w:firstLine="0"/>
              <w:jc w:val="center"/>
              <w:rPr>
                <w:sz w:val="24"/>
                <w:szCs w:val="24"/>
              </w:rPr>
            </w:pPr>
            <w:r w:rsidRPr="00C7558D">
              <w:rPr>
                <w:color w:val="000000"/>
                <w:sz w:val="24"/>
                <w:szCs w:val="24"/>
              </w:rPr>
              <w:t>4,29±1,13</w:t>
            </w:r>
          </w:p>
        </w:tc>
      </w:tr>
      <w:tr w:rsidR="00C7558D" w14:paraId="6535B8B9" w14:textId="77777777" w:rsidTr="0056569F">
        <w:trPr>
          <w:trHeight w:val="70"/>
        </w:trPr>
        <w:tc>
          <w:tcPr>
            <w:tcW w:w="7784" w:type="dxa"/>
          </w:tcPr>
          <w:p w14:paraId="7EB83B59" w14:textId="4D504B55" w:rsidR="00C7558D" w:rsidRPr="00C7558D" w:rsidRDefault="00C7558D" w:rsidP="00C7558D">
            <w:pPr>
              <w:ind w:firstLine="0"/>
              <w:rPr>
                <w:sz w:val="24"/>
                <w:szCs w:val="24"/>
              </w:rPr>
            </w:pPr>
            <w:r w:rsidRPr="00C7558D">
              <w:rPr>
                <w:color w:val="000000"/>
                <w:sz w:val="24"/>
                <w:szCs w:val="24"/>
              </w:rPr>
              <w:t>Чтобы обеспечить успешность будущей профессиональной деятельности</w:t>
            </w:r>
          </w:p>
        </w:tc>
        <w:tc>
          <w:tcPr>
            <w:tcW w:w="1561" w:type="dxa"/>
            <w:vAlign w:val="center"/>
          </w:tcPr>
          <w:p w14:paraId="7CC9CFCC" w14:textId="64B39D3A" w:rsidR="00C7558D" w:rsidRPr="00C7558D" w:rsidRDefault="00C7558D" w:rsidP="0056569F">
            <w:pPr>
              <w:ind w:firstLine="0"/>
              <w:jc w:val="center"/>
              <w:rPr>
                <w:sz w:val="24"/>
                <w:szCs w:val="24"/>
              </w:rPr>
            </w:pPr>
            <w:r w:rsidRPr="00C7558D">
              <w:rPr>
                <w:color w:val="000000"/>
                <w:sz w:val="24"/>
                <w:szCs w:val="24"/>
              </w:rPr>
              <w:t>4,20±1,11</w:t>
            </w:r>
          </w:p>
        </w:tc>
      </w:tr>
      <w:tr w:rsidR="00C7558D" w14:paraId="77825DFC" w14:textId="77777777" w:rsidTr="0056569F">
        <w:tc>
          <w:tcPr>
            <w:tcW w:w="7784" w:type="dxa"/>
          </w:tcPr>
          <w:p w14:paraId="58FC7589" w14:textId="1C66CBFB" w:rsidR="00C7558D" w:rsidRPr="00C7558D" w:rsidRDefault="00C7558D" w:rsidP="00C7558D">
            <w:pPr>
              <w:ind w:firstLine="0"/>
              <w:rPr>
                <w:sz w:val="24"/>
                <w:szCs w:val="24"/>
              </w:rPr>
            </w:pPr>
            <w:r w:rsidRPr="00C7558D">
              <w:rPr>
                <w:color w:val="000000"/>
                <w:sz w:val="24"/>
                <w:szCs w:val="24"/>
              </w:rPr>
              <w:t>Стать высококвалифицированным специалистом</w:t>
            </w:r>
          </w:p>
        </w:tc>
        <w:tc>
          <w:tcPr>
            <w:tcW w:w="1561" w:type="dxa"/>
            <w:vAlign w:val="center"/>
          </w:tcPr>
          <w:p w14:paraId="6835EAEC" w14:textId="0752756B" w:rsidR="00C7558D" w:rsidRPr="00C7558D" w:rsidRDefault="00C7558D" w:rsidP="0056569F">
            <w:pPr>
              <w:ind w:firstLine="0"/>
              <w:jc w:val="center"/>
              <w:rPr>
                <w:sz w:val="24"/>
                <w:szCs w:val="24"/>
              </w:rPr>
            </w:pPr>
            <w:r w:rsidRPr="00C7558D">
              <w:rPr>
                <w:color w:val="000000"/>
                <w:sz w:val="24"/>
                <w:szCs w:val="24"/>
              </w:rPr>
              <w:t>4,17±1,17</w:t>
            </w:r>
          </w:p>
        </w:tc>
      </w:tr>
    </w:tbl>
    <w:p w14:paraId="10D8B877" w14:textId="2AE9646D" w:rsidR="00C7558D" w:rsidRDefault="0045574A">
      <w:r>
        <w:t xml:space="preserve">По таблице 1 видно, что все наиболее выраженные учебные мотивы студентов 1 и 2 курса </w:t>
      </w:r>
      <w:proofErr w:type="spellStart"/>
      <w:r>
        <w:t>ИФКиС</w:t>
      </w:r>
      <w:proofErr w:type="spellEnd"/>
      <w:r>
        <w:t xml:space="preserve">, согласно интерпретации использованной методики, относятся к профессиональным мотивам. </w:t>
      </w:r>
      <w:r w:rsidR="00CF0D44">
        <w:t>Таким образом</w:t>
      </w:r>
      <w:r w:rsidR="002D7FBB">
        <w:t xml:space="preserve"> </w:t>
      </w:r>
      <w:r w:rsidR="008F7DFE">
        <w:t>ясно</w:t>
      </w:r>
      <w:r w:rsidR="00CF0D44">
        <w:t xml:space="preserve">, </w:t>
      </w:r>
      <w:r w:rsidR="002D7FBB">
        <w:t xml:space="preserve">что </w:t>
      </w:r>
      <w:r w:rsidR="00CF0D44">
        <w:lastRenderedPageBreak/>
        <w:t>обучающиеся начальных курсов заинтересованы в освоении избранной профессии</w:t>
      </w:r>
      <w:r w:rsidR="008F7DFE">
        <w:t>, но</w:t>
      </w:r>
      <w:r w:rsidR="00CF0D44">
        <w:t xml:space="preserve"> </w:t>
      </w:r>
      <w:r w:rsidR="008F7DFE">
        <w:t>д</w:t>
      </w:r>
      <w:r w:rsidR="002D7FBB">
        <w:t>альнейший вывод из</w:t>
      </w:r>
      <w:r w:rsidR="00CF0D44">
        <w:t xml:space="preserve"> данного факта можно будет сделать после изучения результатов студентов 3 и 4 курса.</w:t>
      </w:r>
    </w:p>
    <w:p w14:paraId="0DFE1B6D" w14:textId="42E486CC" w:rsidR="0056569F" w:rsidRDefault="0045574A" w:rsidP="001E43B1">
      <w:r>
        <w:t xml:space="preserve">Таблица 2 – </w:t>
      </w:r>
      <w:r w:rsidR="0056569F">
        <w:t xml:space="preserve">Наиболее выраженные учебные мотивы студентов </w:t>
      </w:r>
      <w:r w:rsidR="0056569F" w:rsidRPr="0056569F">
        <w:t>3</w:t>
      </w:r>
      <w:r w:rsidR="0056569F">
        <w:t xml:space="preserve"> года обучения </w:t>
      </w:r>
      <w:r>
        <w:t>(</w:t>
      </w:r>
      <w:r>
        <w:rPr>
          <w:lang w:val="en-US"/>
        </w:rPr>
        <w:t>n</w:t>
      </w:r>
      <w:r w:rsidRPr="0045574A">
        <w:t>=</w:t>
      </w:r>
      <w:r w:rsidR="00E40E9B">
        <w:t>70</w:t>
      </w:r>
      <w:r w:rsidRPr="0045574A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4"/>
        <w:gridCol w:w="1561"/>
      </w:tblGrid>
      <w:tr w:rsidR="0056569F" w14:paraId="29AA853C" w14:textId="77777777" w:rsidTr="0056569F">
        <w:trPr>
          <w:trHeight w:val="70"/>
        </w:trPr>
        <w:tc>
          <w:tcPr>
            <w:tcW w:w="7784" w:type="dxa"/>
          </w:tcPr>
          <w:p w14:paraId="686EE15D" w14:textId="77777777" w:rsidR="0056569F" w:rsidRPr="00C7558D" w:rsidRDefault="0056569F" w:rsidP="00EC5FA3">
            <w:pPr>
              <w:ind w:firstLine="0"/>
              <w:jc w:val="center"/>
              <w:rPr>
                <w:sz w:val="24"/>
                <w:szCs w:val="24"/>
              </w:rPr>
            </w:pPr>
            <w:r w:rsidRPr="00C7558D">
              <w:rPr>
                <w:sz w:val="24"/>
                <w:szCs w:val="24"/>
              </w:rPr>
              <w:t>Мотив</w:t>
            </w:r>
          </w:p>
        </w:tc>
        <w:tc>
          <w:tcPr>
            <w:tcW w:w="1561" w:type="dxa"/>
          </w:tcPr>
          <w:p w14:paraId="00C8928B" w14:textId="77777777" w:rsidR="0056569F" w:rsidRPr="00C7558D" w:rsidRDefault="0056569F" w:rsidP="00EC5FA3">
            <w:pPr>
              <w:ind w:firstLine="0"/>
              <w:jc w:val="center"/>
              <w:rPr>
                <w:sz w:val="24"/>
                <w:szCs w:val="24"/>
              </w:rPr>
            </w:pPr>
            <w:r w:rsidRPr="00C7558D">
              <w:rPr>
                <w:sz w:val="24"/>
                <w:szCs w:val="24"/>
              </w:rPr>
              <w:t>Показатель</w:t>
            </w:r>
          </w:p>
        </w:tc>
      </w:tr>
      <w:tr w:rsidR="0056569F" w14:paraId="35D39724" w14:textId="77777777" w:rsidTr="0056569F">
        <w:tc>
          <w:tcPr>
            <w:tcW w:w="7784" w:type="dxa"/>
            <w:vAlign w:val="center"/>
          </w:tcPr>
          <w:p w14:paraId="0DC6251E" w14:textId="38277B03" w:rsidR="0056569F" w:rsidRPr="0056569F" w:rsidRDefault="0056569F" w:rsidP="0056569F">
            <w:pPr>
              <w:ind w:firstLine="0"/>
              <w:jc w:val="left"/>
              <w:rPr>
                <w:sz w:val="24"/>
                <w:szCs w:val="24"/>
              </w:rPr>
            </w:pPr>
            <w:r w:rsidRPr="0056569F">
              <w:rPr>
                <w:color w:val="000000"/>
                <w:sz w:val="24"/>
                <w:szCs w:val="24"/>
              </w:rPr>
              <w:t>Стать высококвалифицированным специалистом</w:t>
            </w:r>
          </w:p>
        </w:tc>
        <w:tc>
          <w:tcPr>
            <w:tcW w:w="1561" w:type="dxa"/>
            <w:vAlign w:val="center"/>
          </w:tcPr>
          <w:p w14:paraId="058AB878" w14:textId="506D8E29" w:rsidR="0056569F" w:rsidRPr="0056569F" w:rsidRDefault="0056569F" w:rsidP="0056569F">
            <w:pPr>
              <w:ind w:firstLine="0"/>
              <w:jc w:val="center"/>
              <w:rPr>
                <w:sz w:val="24"/>
                <w:szCs w:val="24"/>
              </w:rPr>
            </w:pPr>
            <w:r w:rsidRPr="0056569F">
              <w:rPr>
                <w:color w:val="000000"/>
                <w:sz w:val="24"/>
                <w:szCs w:val="24"/>
              </w:rPr>
              <w:t>4,00±1,30</w:t>
            </w:r>
          </w:p>
        </w:tc>
      </w:tr>
      <w:tr w:rsidR="0056569F" w14:paraId="541D9261" w14:textId="77777777" w:rsidTr="0056569F">
        <w:tc>
          <w:tcPr>
            <w:tcW w:w="7784" w:type="dxa"/>
            <w:vAlign w:val="center"/>
          </w:tcPr>
          <w:p w14:paraId="115A2379" w14:textId="68B73B2B" w:rsidR="0056569F" w:rsidRPr="0056569F" w:rsidRDefault="0056569F" w:rsidP="0056569F">
            <w:pPr>
              <w:ind w:firstLine="0"/>
              <w:jc w:val="left"/>
              <w:rPr>
                <w:sz w:val="24"/>
                <w:szCs w:val="24"/>
              </w:rPr>
            </w:pPr>
            <w:r w:rsidRPr="0056569F">
              <w:rPr>
                <w:color w:val="000000"/>
                <w:sz w:val="24"/>
                <w:szCs w:val="24"/>
              </w:rPr>
              <w:t>Любые знания пригодятся в будущей профессии</w:t>
            </w:r>
          </w:p>
        </w:tc>
        <w:tc>
          <w:tcPr>
            <w:tcW w:w="1561" w:type="dxa"/>
            <w:vAlign w:val="center"/>
          </w:tcPr>
          <w:p w14:paraId="4A0F9D97" w14:textId="2ACE56B7" w:rsidR="0056569F" w:rsidRPr="0056569F" w:rsidRDefault="0056569F" w:rsidP="0056569F">
            <w:pPr>
              <w:ind w:firstLine="0"/>
              <w:jc w:val="center"/>
              <w:rPr>
                <w:sz w:val="24"/>
                <w:szCs w:val="24"/>
              </w:rPr>
            </w:pPr>
            <w:r w:rsidRPr="0056569F">
              <w:rPr>
                <w:color w:val="000000"/>
                <w:sz w:val="24"/>
                <w:szCs w:val="24"/>
              </w:rPr>
              <w:t>3,97±1,29</w:t>
            </w:r>
          </w:p>
        </w:tc>
      </w:tr>
      <w:tr w:rsidR="0056569F" w14:paraId="73C745D1" w14:textId="77777777" w:rsidTr="0056569F">
        <w:tc>
          <w:tcPr>
            <w:tcW w:w="7784" w:type="dxa"/>
            <w:vAlign w:val="center"/>
          </w:tcPr>
          <w:p w14:paraId="0D857BFE" w14:textId="53753E1B" w:rsidR="0056569F" w:rsidRPr="0056569F" w:rsidRDefault="0056569F" w:rsidP="0056569F">
            <w:pPr>
              <w:ind w:firstLine="0"/>
              <w:jc w:val="left"/>
              <w:rPr>
                <w:sz w:val="24"/>
                <w:szCs w:val="24"/>
              </w:rPr>
            </w:pPr>
            <w:r w:rsidRPr="0056569F">
              <w:rPr>
                <w:color w:val="000000"/>
                <w:sz w:val="24"/>
                <w:szCs w:val="24"/>
              </w:rPr>
              <w:t>Чтобы приобрести глубокие и прочные знания</w:t>
            </w:r>
          </w:p>
        </w:tc>
        <w:tc>
          <w:tcPr>
            <w:tcW w:w="1561" w:type="dxa"/>
            <w:vAlign w:val="center"/>
          </w:tcPr>
          <w:p w14:paraId="54F27033" w14:textId="64B27829" w:rsidR="0056569F" w:rsidRPr="0056569F" w:rsidRDefault="0056569F" w:rsidP="0056569F">
            <w:pPr>
              <w:ind w:firstLine="0"/>
              <w:jc w:val="center"/>
              <w:rPr>
                <w:sz w:val="24"/>
                <w:szCs w:val="24"/>
              </w:rPr>
            </w:pPr>
            <w:r w:rsidRPr="0056569F">
              <w:rPr>
                <w:color w:val="000000"/>
                <w:sz w:val="24"/>
                <w:szCs w:val="24"/>
              </w:rPr>
              <w:t>3,96±1,20</w:t>
            </w:r>
          </w:p>
        </w:tc>
      </w:tr>
      <w:tr w:rsidR="0056569F" w14:paraId="5D1582C5" w14:textId="77777777" w:rsidTr="0056569F">
        <w:tc>
          <w:tcPr>
            <w:tcW w:w="7784" w:type="dxa"/>
            <w:vAlign w:val="center"/>
          </w:tcPr>
          <w:p w14:paraId="3ECE5557" w14:textId="4A318FF1" w:rsidR="0056569F" w:rsidRPr="0056569F" w:rsidRDefault="0056569F" w:rsidP="0056569F">
            <w:pPr>
              <w:ind w:firstLine="0"/>
              <w:jc w:val="left"/>
              <w:rPr>
                <w:sz w:val="24"/>
                <w:szCs w:val="24"/>
              </w:rPr>
            </w:pPr>
            <w:r w:rsidRPr="0056569F">
              <w:rPr>
                <w:color w:val="000000"/>
                <w:sz w:val="24"/>
                <w:szCs w:val="24"/>
              </w:rPr>
              <w:t>Чтобы работать с людьми, надо иметь глубокие и всесторонние знания</w:t>
            </w:r>
          </w:p>
        </w:tc>
        <w:tc>
          <w:tcPr>
            <w:tcW w:w="1561" w:type="dxa"/>
            <w:vAlign w:val="center"/>
          </w:tcPr>
          <w:p w14:paraId="0CACD289" w14:textId="6BB78FDC" w:rsidR="0056569F" w:rsidRPr="0056569F" w:rsidRDefault="0056569F" w:rsidP="0056569F">
            <w:pPr>
              <w:ind w:firstLine="0"/>
              <w:jc w:val="center"/>
              <w:rPr>
                <w:sz w:val="24"/>
                <w:szCs w:val="24"/>
              </w:rPr>
            </w:pPr>
            <w:r w:rsidRPr="0056569F">
              <w:rPr>
                <w:color w:val="000000"/>
                <w:sz w:val="24"/>
                <w:szCs w:val="24"/>
              </w:rPr>
              <w:t>3,90±1,35</w:t>
            </w:r>
          </w:p>
        </w:tc>
      </w:tr>
      <w:tr w:rsidR="0056569F" w14:paraId="51C8B723" w14:textId="77777777" w:rsidTr="0056569F">
        <w:tc>
          <w:tcPr>
            <w:tcW w:w="7784" w:type="dxa"/>
            <w:vAlign w:val="center"/>
          </w:tcPr>
          <w:p w14:paraId="1D46B7D4" w14:textId="49C98777" w:rsidR="0056569F" w:rsidRPr="0056569F" w:rsidRDefault="0056569F" w:rsidP="0056569F">
            <w:pPr>
              <w:ind w:firstLine="0"/>
              <w:jc w:val="left"/>
              <w:rPr>
                <w:sz w:val="24"/>
                <w:szCs w:val="24"/>
              </w:rPr>
            </w:pPr>
            <w:r w:rsidRPr="0056569F">
              <w:rPr>
                <w:color w:val="000000"/>
                <w:sz w:val="24"/>
                <w:szCs w:val="24"/>
              </w:rPr>
              <w:t>Хочу в полной мере использовать имеющиеся у меня задатки, способности и склонности к выбранной профессии</w:t>
            </w:r>
          </w:p>
        </w:tc>
        <w:tc>
          <w:tcPr>
            <w:tcW w:w="1561" w:type="dxa"/>
            <w:vAlign w:val="center"/>
          </w:tcPr>
          <w:p w14:paraId="3D0707F3" w14:textId="5768268A" w:rsidR="0056569F" w:rsidRPr="0056569F" w:rsidRDefault="0056569F" w:rsidP="0056569F">
            <w:pPr>
              <w:ind w:firstLine="0"/>
              <w:jc w:val="center"/>
              <w:rPr>
                <w:sz w:val="24"/>
                <w:szCs w:val="24"/>
              </w:rPr>
            </w:pPr>
            <w:r w:rsidRPr="0056569F">
              <w:rPr>
                <w:color w:val="000000"/>
                <w:sz w:val="24"/>
                <w:szCs w:val="24"/>
              </w:rPr>
              <w:t>3,89±1,25</w:t>
            </w:r>
          </w:p>
        </w:tc>
      </w:tr>
    </w:tbl>
    <w:p w14:paraId="3AA2AE1B" w14:textId="32F100AA" w:rsidR="0056569F" w:rsidRDefault="00CF0D44" w:rsidP="00E32FA0">
      <w:r>
        <w:t>Среди наиболее выраженных учебных мотивов студентов 3 курса</w:t>
      </w:r>
      <w:r w:rsidR="00E32FA0">
        <w:t xml:space="preserve"> (таблица 2)</w:t>
      </w:r>
      <w:r>
        <w:t xml:space="preserve"> также присутствуют два профессиональных мотива, однако появляется </w:t>
      </w:r>
      <w:r w:rsidR="00E32FA0">
        <w:t>коммуникативный мотив «</w:t>
      </w:r>
      <w:r w:rsidR="00E32FA0" w:rsidRPr="00E32FA0">
        <w:t>Чтобы работать с людьми, надо иметь глубокие и всесторонние знания</w:t>
      </w:r>
      <w:r w:rsidR="00E32FA0">
        <w:t>» и учебно-познавательные мотивы «</w:t>
      </w:r>
      <w:r w:rsidR="00E32FA0" w:rsidRPr="00E32FA0">
        <w:t>Любые знания пригодятся в будущей профессии</w:t>
      </w:r>
      <w:r w:rsidR="00E32FA0">
        <w:t>» и «</w:t>
      </w:r>
      <w:r w:rsidR="00E32FA0" w:rsidRPr="00E32FA0">
        <w:t>Чтобы приобрести глубокие и прочные знания</w:t>
      </w:r>
      <w:r w:rsidR="00E32FA0">
        <w:t>». Аналогичная картина наблюдается у студентов 4 курса (таблица 3).</w:t>
      </w:r>
      <w:r w:rsidR="008F7DFE">
        <w:t xml:space="preserve"> Так</w:t>
      </w:r>
      <w:r w:rsidR="00E32FA0">
        <w:t xml:space="preserve"> </w:t>
      </w:r>
      <w:r w:rsidR="008F7DFE">
        <w:t>у</w:t>
      </w:r>
      <w:r w:rsidR="00E32FA0">
        <w:t xml:space="preserve"> обучающихся</w:t>
      </w:r>
      <w:r w:rsidR="00C65E6E">
        <w:t xml:space="preserve"> выпускного курса</w:t>
      </w:r>
      <w:r w:rsidR="00E32FA0">
        <w:t>, хоть и в другом порядке, наиболее выражены такие же мотивы, что и у студентов 3 курса.</w:t>
      </w:r>
    </w:p>
    <w:p w14:paraId="5C4EA00E" w14:textId="7A9236CC" w:rsidR="0081418A" w:rsidRDefault="0045574A" w:rsidP="001E43B1">
      <w:r>
        <w:t xml:space="preserve">Таблица 3 – </w:t>
      </w:r>
      <w:r w:rsidR="0081418A">
        <w:t xml:space="preserve">Наиболее выраженные учебные мотивы студентов </w:t>
      </w:r>
      <w:r w:rsidR="0081418A" w:rsidRPr="0045574A">
        <w:t>4</w:t>
      </w:r>
      <w:r w:rsidR="0081418A">
        <w:t xml:space="preserve"> года обучения </w:t>
      </w:r>
      <w:r>
        <w:t>(</w:t>
      </w:r>
      <w:r>
        <w:rPr>
          <w:lang w:val="en-US"/>
        </w:rPr>
        <w:t>n</w:t>
      </w:r>
      <w:r w:rsidRPr="0045574A">
        <w:t>=</w:t>
      </w:r>
      <w:r>
        <w:t>5</w:t>
      </w:r>
      <w:r w:rsidR="00E40E9B">
        <w:t>7</w:t>
      </w:r>
      <w:r w:rsidRPr="0045574A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4"/>
        <w:gridCol w:w="1561"/>
      </w:tblGrid>
      <w:tr w:rsidR="0081418A" w14:paraId="70C73365" w14:textId="77777777" w:rsidTr="00EC5FA3">
        <w:trPr>
          <w:trHeight w:val="70"/>
        </w:trPr>
        <w:tc>
          <w:tcPr>
            <w:tcW w:w="7784" w:type="dxa"/>
          </w:tcPr>
          <w:p w14:paraId="4F5F176C" w14:textId="77777777" w:rsidR="0081418A" w:rsidRPr="00C7558D" w:rsidRDefault="0081418A" w:rsidP="00EC5FA3">
            <w:pPr>
              <w:ind w:firstLine="0"/>
              <w:jc w:val="center"/>
              <w:rPr>
                <w:sz w:val="24"/>
                <w:szCs w:val="24"/>
              </w:rPr>
            </w:pPr>
            <w:r w:rsidRPr="00C7558D">
              <w:rPr>
                <w:sz w:val="24"/>
                <w:szCs w:val="24"/>
              </w:rPr>
              <w:t>Мотив</w:t>
            </w:r>
          </w:p>
        </w:tc>
        <w:tc>
          <w:tcPr>
            <w:tcW w:w="1561" w:type="dxa"/>
          </w:tcPr>
          <w:p w14:paraId="0E125803" w14:textId="77777777" w:rsidR="0081418A" w:rsidRPr="00C7558D" w:rsidRDefault="0081418A" w:rsidP="00EC5FA3">
            <w:pPr>
              <w:ind w:firstLine="0"/>
              <w:jc w:val="center"/>
              <w:rPr>
                <w:sz w:val="24"/>
                <w:szCs w:val="24"/>
              </w:rPr>
            </w:pPr>
            <w:r w:rsidRPr="00C7558D">
              <w:rPr>
                <w:sz w:val="24"/>
                <w:szCs w:val="24"/>
              </w:rPr>
              <w:t>Показатель</w:t>
            </w:r>
          </w:p>
        </w:tc>
      </w:tr>
      <w:tr w:rsidR="0045574A" w14:paraId="2C5434CE" w14:textId="77777777" w:rsidTr="00F148B9">
        <w:tc>
          <w:tcPr>
            <w:tcW w:w="7784" w:type="dxa"/>
          </w:tcPr>
          <w:p w14:paraId="250B8E66" w14:textId="3117D0CA" w:rsidR="0045574A" w:rsidRPr="0045574A" w:rsidRDefault="0045574A" w:rsidP="0045574A">
            <w:pPr>
              <w:ind w:firstLine="0"/>
              <w:jc w:val="left"/>
              <w:rPr>
                <w:sz w:val="24"/>
                <w:szCs w:val="24"/>
              </w:rPr>
            </w:pPr>
            <w:r w:rsidRPr="0045574A">
              <w:rPr>
                <w:sz w:val="24"/>
                <w:szCs w:val="24"/>
              </w:rPr>
              <w:t>Чтобы работать с людьми, надо иметь глубокие и всесторонние знания</w:t>
            </w:r>
          </w:p>
        </w:tc>
        <w:tc>
          <w:tcPr>
            <w:tcW w:w="1561" w:type="dxa"/>
          </w:tcPr>
          <w:p w14:paraId="47629753" w14:textId="1BC61171" w:rsidR="0045574A" w:rsidRPr="0045574A" w:rsidRDefault="0045574A" w:rsidP="0045574A">
            <w:pPr>
              <w:ind w:firstLine="0"/>
              <w:jc w:val="center"/>
              <w:rPr>
                <w:sz w:val="24"/>
                <w:szCs w:val="24"/>
              </w:rPr>
            </w:pPr>
            <w:r w:rsidRPr="0045574A">
              <w:rPr>
                <w:sz w:val="24"/>
                <w:szCs w:val="24"/>
              </w:rPr>
              <w:t>3,91</w:t>
            </w:r>
            <w:r w:rsidRPr="0045574A">
              <w:rPr>
                <w:color w:val="000000"/>
                <w:sz w:val="24"/>
                <w:szCs w:val="24"/>
              </w:rPr>
              <w:t>±1,46</w:t>
            </w:r>
          </w:p>
        </w:tc>
      </w:tr>
      <w:tr w:rsidR="0045574A" w14:paraId="0DF87F59" w14:textId="77777777" w:rsidTr="00F148B9">
        <w:tc>
          <w:tcPr>
            <w:tcW w:w="7784" w:type="dxa"/>
          </w:tcPr>
          <w:p w14:paraId="357A7AA9" w14:textId="2CB39C63" w:rsidR="0045574A" w:rsidRPr="0045574A" w:rsidRDefault="0045574A" w:rsidP="0045574A">
            <w:pPr>
              <w:ind w:firstLine="0"/>
              <w:jc w:val="left"/>
              <w:rPr>
                <w:sz w:val="24"/>
                <w:szCs w:val="24"/>
              </w:rPr>
            </w:pPr>
            <w:r w:rsidRPr="0045574A">
              <w:rPr>
                <w:sz w:val="24"/>
                <w:szCs w:val="24"/>
              </w:rPr>
              <w:t>Учусь, потому что мне нравится избранная профессия</w:t>
            </w:r>
          </w:p>
        </w:tc>
        <w:tc>
          <w:tcPr>
            <w:tcW w:w="1561" w:type="dxa"/>
          </w:tcPr>
          <w:p w14:paraId="36C0653C" w14:textId="4D0EE8A1" w:rsidR="0045574A" w:rsidRPr="0045574A" w:rsidRDefault="0045574A" w:rsidP="0045574A">
            <w:pPr>
              <w:ind w:firstLine="0"/>
              <w:jc w:val="center"/>
              <w:rPr>
                <w:sz w:val="24"/>
                <w:szCs w:val="24"/>
              </w:rPr>
            </w:pPr>
            <w:r w:rsidRPr="0045574A">
              <w:rPr>
                <w:sz w:val="24"/>
                <w:szCs w:val="24"/>
              </w:rPr>
              <w:t>3,82</w:t>
            </w:r>
            <w:r w:rsidRPr="0045574A">
              <w:rPr>
                <w:color w:val="000000"/>
                <w:sz w:val="24"/>
                <w:szCs w:val="24"/>
              </w:rPr>
              <w:t>±1,43</w:t>
            </w:r>
          </w:p>
        </w:tc>
      </w:tr>
      <w:tr w:rsidR="0045574A" w14:paraId="702965A3" w14:textId="77777777" w:rsidTr="00F148B9">
        <w:tc>
          <w:tcPr>
            <w:tcW w:w="7784" w:type="dxa"/>
          </w:tcPr>
          <w:p w14:paraId="113A36ED" w14:textId="23CDE8E5" w:rsidR="0045574A" w:rsidRPr="0045574A" w:rsidRDefault="0045574A" w:rsidP="0045574A">
            <w:pPr>
              <w:ind w:firstLine="0"/>
              <w:jc w:val="left"/>
              <w:rPr>
                <w:sz w:val="24"/>
                <w:szCs w:val="24"/>
              </w:rPr>
            </w:pPr>
            <w:r w:rsidRPr="0045574A">
              <w:rPr>
                <w:sz w:val="24"/>
                <w:szCs w:val="24"/>
              </w:rPr>
              <w:t>Стать высококвалифицированным специалистом</w:t>
            </w:r>
          </w:p>
        </w:tc>
        <w:tc>
          <w:tcPr>
            <w:tcW w:w="1561" w:type="dxa"/>
          </w:tcPr>
          <w:p w14:paraId="0159E16B" w14:textId="567ABE8B" w:rsidR="0045574A" w:rsidRPr="0045574A" w:rsidRDefault="0045574A" w:rsidP="0045574A">
            <w:pPr>
              <w:ind w:firstLine="0"/>
              <w:jc w:val="center"/>
              <w:rPr>
                <w:sz w:val="24"/>
                <w:szCs w:val="24"/>
              </w:rPr>
            </w:pPr>
            <w:r w:rsidRPr="0045574A">
              <w:rPr>
                <w:sz w:val="24"/>
                <w:szCs w:val="24"/>
              </w:rPr>
              <w:t>3,82</w:t>
            </w:r>
            <w:r w:rsidRPr="0045574A">
              <w:rPr>
                <w:color w:val="000000"/>
                <w:sz w:val="24"/>
                <w:szCs w:val="24"/>
              </w:rPr>
              <w:t>±1,48</w:t>
            </w:r>
          </w:p>
        </w:tc>
      </w:tr>
      <w:tr w:rsidR="0045574A" w14:paraId="3C7C490A" w14:textId="77777777" w:rsidTr="00F148B9">
        <w:tc>
          <w:tcPr>
            <w:tcW w:w="7784" w:type="dxa"/>
          </w:tcPr>
          <w:p w14:paraId="7F2D1F04" w14:textId="30DCC13E" w:rsidR="0045574A" w:rsidRPr="0045574A" w:rsidRDefault="0045574A" w:rsidP="0045574A">
            <w:pPr>
              <w:ind w:firstLine="0"/>
              <w:jc w:val="left"/>
              <w:rPr>
                <w:sz w:val="24"/>
                <w:szCs w:val="24"/>
              </w:rPr>
            </w:pPr>
            <w:r w:rsidRPr="0045574A">
              <w:rPr>
                <w:sz w:val="24"/>
                <w:szCs w:val="24"/>
              </w:rPr>
              <w:t>Любые знания пригодятся в будущей профессии</w:t>
            </w:r>
          </w:p>
        </w:tc>
        <w:tc>
          <w:tcPr>
            <w:tcW w:w="1561" w:type="dxa"/>
          </w:tcPr>
          <w:p w14:paraId="010BCB20" w14:textId="1EC029C3" w:rsidR="0045574A" w:rsidRPr="0045574A" w:rsidRDefault="0045574A" w:rsidP="0045574A">
            <w:pPr>
              <w:ind w:firstLine="0"/>
              <w:jc w:val="center"/>
              <w:rPr>
                <w:sz w:val="24"/>
                <w:szCs w:val="24"/>
              </w:rPr>
            </w:pPr>
            <w:r w:rsidRPr="0045574A">
              <w:rPr>
                <w:sz w:val="24"/>
                <w:szCs w:val="24"/>
              </w:rPr>
              <w:t>3,79</w:t>
            </w:r>
            <w:r w:rsidRPr="0045574A">
              <w:rPr>
                <w:color w:val="000000"/>
                <w:sz w:val="24"/>
                <w:szCs w:val="24"/>
              </w:rPr>
              <w:t>±1,36</w:t>
            </w:r>
          </w:p>
        </w:tc>
      </w:tr>
      <w:tr w:rsidR="0045574A" w14:paraId="5FCA4BEC" w14:textId="77777777" w:rsidTr="00F148B9">
        <w:tc>
          <w:tcPr>
            <w:tcW w:w="7784" w:type="dxa"/>
          </w:tcPr>
          <w:p w14:paraId="070AEA3E" w14:textId="0ECC16E0" w:rsidR="0045574A" w:rsidRPr="0045574A" w:rsidRDefault="0045574A" w:rsidP="0045574A">
            <w:pPr>
              <w:ind w:firstLine="0"/>
              <w:jc w:val="left"/>
              <w:rPr>
                <w:sz w:val="24"/>
                <w:szCs w:val="24"/>
              </w:rPr>
            </w:pPr>
            <w:r w:rsidRPr="0045574A">
              <w:rPr>
                <w:sz w:val="24"/>
                <w:szCs w:val="24"/>
              </w:rPr>
              <w:t>Чтобы приобрести глубокие и прочные знания</w:t>
            </w:r>
          </w:p>
        </w:tc>
        <w:tc>
          <w:tcPr>
            <w:tcW w:w="1561" w:type="dxa"/>
          </w:tcPr>
          <w:p w14:paraId="48C8F0CA" w14:textId="2856F2FB" w:rsidR="0045574A" w:rsidRPr="0045574A" w:rsidRDefault="0045574A" w:rsidP="0045574A">
            <w:pPr>
              <w:ind w:firstLine="0"/>
              <w:jc w:val="center"/>
              <w:rPr>
                <w:sz w:val="24"/>
                <w:szCs w:val="24"/>
              </w:rPr>
            </w:pPr>
            <w:r w:rsidRPr="0045574A">
              <w:rPr>
                <w:sz w:val="24"/>
                <w:szCs w:val="24"/>
              </w:rPr>
              <w:t>3,77</w:t>
            </w:r>
            <w:r w:rsidRPr="0045574A">
              <w:rPr>
                <w:color w:val="000000"/>
                <w:sz w:val="24"/>
                <w:szCs w:val="24"/>
              </w:rPr>
              <w:t>±1,35</w:t>
            </w:r>
          </w:p>
        </w:tc>
      </w:tr>
    </w:tbl>
    <w:p w14:paraId="6CD77C7A" w14:textId="540CE5B7" w:rsidR="00C65E6E" w:rsidRDefault="00D50696" w:rsidP="00EC5921">
      <w:r>
        <w:t>Следовательно,</w:t>
      </w:r>
      <w:r w:rsidR="00EC5921">
        <w:t xml:space="preserve"> заметно расхождение в наиболее выраженных мотивах студентов первой и второй половин обучения в бакалавриате. </w:t>
      </w:r>
      <w:r w:rsidR="00C65E6E" w:rsidRPr="00E32FA0">
        <w:t>Так как исследование проводилось в мае, то есть в конце учебного года, то</w:t>
      </w:r>
      <w:r w:rsidR="00C65E6E">
        <w:t xml:space="preserve"> можно предположить о том, что на 3 году обучения у студентов происходит качественно</w:t>
      </w:r>
      <w:r>
        <w:t>е</w:t>
      </w:r>
      <w:r w:rsidR="00C65E6E">
        <w:t xml:space="preserve"> изменение иерархии учебных мотивов. Фокус с общего стремления к профессиональному обучению смещается к личностному развитию (познание и коммуникация).</w:t>
      </w:r>
      <w:r w:rsidR="00EC5921">
        <w:t xml:space="preserve"> Это может происходить из-за накопления знаний</w:t>
      </w:r>
      <w:r w:rsidR="00865EA5">
        <w:t xml:space="preserve">, </w:t>
      </w:r>
      <w:r w:rsidR="00865EA5">
        <w:lastRenderedPageBreak/>
        <w:t>формирования качественного другого мировоззрения или появление определенных дисциплин в учебной программе. Это изменение может стать предметом отдельного исследования, но в рамках текущих изысканий</w:t>
      </w:r>
      <w:r>
        <w:t>,</w:t>
      </w:r>
      <w:r w:rsidR="00865EA5">
        <w:t xml:space="preserve"> д</w:t>
      </w:r>
      <w:r w:rsidR="00C65E6E">
        <w:t xml:space="preserve">анный аспект позволяет утверждать, что на студентов 3 и 4 курса, в рамках привлечения к научной деятельности, необходимо воздействовать с акцентом на возможности личностного роста и </w:t>
      </w:r>
      <w:proofErr w:type="spellStart"/>
      <w:r w:rsidR="00C65E6E">
        <w:t>прикладности</w:t>
      </w:r>
      <w:proofErr w:type="spellEnd"/>
      <w:r w:rsidR="00C65E6E">
        <w:t xml:space="preserve"> навыка научной деятельности, в том числе и как особо</w:t>
      </w:r>
      <w:r>
        <w:t>го</w:t>
      </w:r>
      <w:r w:rsidR="00C65E6E">
        <w:t xml:space="preserve"> </w:t>
      </w:r>
      <w:r>
        <w:t>стиля</w:t>
      </w:r>
      <w:r w:rsidR="00C65E6E">
        <w:t xml:space="preserve"> мышления, в рамках профессии и вне ее.</w:t>
      </w:r>
    </w:p>
    <w:p w14:paraId="64960DE2" w14:textId="7D406B7D" w:rsidR="0045574A" w:rsidRDefault="00E32FA0">
      <w:r>
        <w:t>Подводя итоги</w:t>
      </w:r>
      <w:r w:rsidR="0045574A">
        <w:t xml:space="preserve">, можно отметить, что у студентов 1 и 2 курса среднее значение баллов по пяти наиболее выраженным учебным мотивам выше, чем аналогичные показатели студентов 3 или 4 курса, а стандартное отклонение, наоборот, меньше. </w:t>
      </w:r>
      <w:r w:rsidR="00D50696">
        <w:t>Э</w:t>
      </w:r>
      <w:r w:rsidR="0045574A">
        <w:t>то</w:t>
      </w:r>
      <w:r w:rsidR="00FB4D69">
        <w:t xml:space="preserve"> говорит об более общ</w:t>
      </w:r>
      <w:r w:rsidR="00AC1C24">
        <w:t>е</w:t>
      </w:r>
      <w:r w:rsidR="00FB4D69">
        <w:t xml:space="preserve">м </w:t>
      </w:r>
      <w:r w:rsidR="00FB4D69" w:rsidRPr="00FB4D69">
        <w:t>представлени</w:t>
      </w:r>
      <w:r w:rsidR="00FB4D69">
        <w:t>и студентов начальных курсов</w:t>
      </w:r>
      <w:r w:rsidR="00FB4D69" w:rsidRPr="00FB4D69">
        <w:t xml:space="preserve"> о цели обучения и доступны</w:t>
      </w:r>
      <w:r w:rsidR="00D50696">
        <w:t>х</w:t>
      </w:r>
      <w:r w:rsidR="00FB4D69">
        <w:t xml:space="preserve"> </w:t>
      </w:r>
      <w:r w:rsidR="00FB4D69" w:rsidRPr="00FB4D69">
        <w:t>возможностя</w:t>
      </w:r>
      <w:r w:rsidR="00D50696">
        <w:t>х</w:t>
      </w:r>
      <w:r w:rsidR="00FB4D69">
        <w:t xml:space="preserve"> развития</w:t>
      </w:r>
      <w:r w:rsidR="00000195">
        <w:t xml:space="preserve">. </w:t>
      </w:r>
      <w:r w:rsidR="00AC1C24">
        <w:t>Этот</w:t>
      </w:r>
      <w:r w:rsidR="00000195">
        <w:t xml:space="preserve"> факт позволяет предположить, что</w:t>
      </w:r>
      <w:r w:rsidR="00676AB2">
        <w:t xml:space="preserve"> на</w:t>
      </w:r>
      <w:r w:rsidR="00000195">
        <w:t xml:space="preserve"> данный контингент </w:t>
      </w:r>
      <w:r w:rsidR="00676AB2">
        <w:t xml:space="preserve">обучающихся, в рамках привлечения к научной деятельности, лучше всего </w:t>
      </w:r>
      <w:bookmarkStart w:id="1" w:name="_Hlk139528269"/>
      <w:r w:rsidR="00676AB2">
        <w:t xml:space="preserve">воздействовать через раскрытие связи науки и практики </w:t>
      </w:r>
      <w:bookmarkEnd w:id="1"/>
      <w:r w:rsidR="00676AB2">
        <w:t>физической культуры и спорта</w:t>
      </w:r>
      <w:r w:rsidR="00CF0D44">
        <w:t>,</w:t>
      </w:r>
      <w:r w:rsidR="001271F1">
        <w:t xml:space="preserve"> </w:t>
      </w:r>
      <w:r w:rsidR="00CF0D44">
        <w:t>т</w:t>
      </w:r>
      <w:r w:rsidR="001271F1">
        <w:t xml:space="preserve">о есть </w:t>
      </w:r>
      <w:r w:rsidR="00692D58">
        <w:t>через расширение</w:t>
      </w:r>
      <w:r w:rsidR="001271F1">
        <w:t xml:space="preserve"> мировоззрения и профессионального кругозора.</w:t>
      </w:r>
    </w:p>
    <w:p w14:paraId="065FD103" w14:textId="17DAA6A7" w:rsidR="00290DAD" w:rsidRDefault="00725BEE">
      <w:r w:rsidRPr="00725BEE">
        <w:rPr>
          <w:i/>
        </w:rPr>
        <w:t>Выводы.</w:t>
      </w:r>
      <w:r>
        <w:t xml:space="preserve"> </w:t>
      </w:r>
      <w:r w:rsidR="00290DAD">
        <w:t xml:space="preserve">Проведённое исследование позволило установить наиболее выраженные учебные мотивы студентов </w:t>
      </w:r>
      <w:proofErr w:type="spellStart"/>
      <w:r w:rsidR="00290DAD">
        <w:t>бакалавриата</w:t>
      </w:r>
      <w:proofErr w:type="spellEnd"/>
      <w:r w:rsidR="00290DAD">
        <w:t xml:space="preserve"> </w:t>
      </w:r>
      <w:proofErr w:type="spellStart"/>
      <w:r w:rsidR="00290DAD">
        <w:t>ИФКиС</w:t>
      </w:r>
      <w:proofErr w:type="spellEnd"/>
      <w:r w:rsidR="00290DAD">
        <w:t xml:space="preserve"> на разных годах обучения.</w:t>
      </w:r>
      <w:r w:rsidR="00883759">
        <w:t xml:space="preserve"> Полученные данные легли в основу теоретического обоснования стратегии включения обучающихся в научную деятельность. Так для студентов 1 и 2 курса наиболее благоприятным представляется воздействие </w:t>
      </w:r>
      <w:r w:rsidR="00883759" w:rsidRPr="00883759">
        <w:t>через раскрытие связи науки и практики</w:t>
      </w:r>
      <w:r w:rsidR="00883759">
        <w:t xml:space="preserve"> профессиональной деятельности, а для студентов 3 и 4 курса через возможность </w:t>
      </w:r>
      <w:r w:rsidR="00883759" w:rsidRPr="00883759">
        <w:t>личностного роста</w:t>
      </w:r>
      <w:r w:rsidR="00883759">
        <w:t xml:space="preserve"> </w:t>
      </w:r>
      <w:r w:rsidR="00883759" w:rsidRPr="00883759">
        <w:t>в рамках профессии и вне ее</w:t>
      </w:r>
      <w:r w:rsidR="00883759">
        <w:t>.</w:t>
      </w:r>
      <w:r w:rsidR="005573D3">
        <w:t xml:space="preserve"> Учет данных аспектов</w:t>
      </w:r>
      <w:r w:rsidR="00D50696">
        <w:t xml:space="preserve"> в учебном процессе</w:t>
      </w:r>
      <w:r w:rsidR="005573D3">
        <w:t xml:space="preserve"> позволит повысить мотивацию студентов </w:t>
      </w:r>
      <w:proofErr w:type="spellStart"/>
      <w:r w:rsidR="005573D3">
        <w:t>ИФКиС</w:t>
      </w:r>
      <w:proofErr w:type="spellEnd"/>
      <w:r w:rsidR="005573D3">
        <w:t xml:space="preserve"> к научной работе.</w:t>
      </w:r>
    </w:p>
    <w:p w14:paraId="25553A44" w14:textId="6CA3D3EF" w:rsidR="0069566F" w:rsidRPr="00725BEE" w:rsidRDefault="0069566F" w:rsidP="001E43B1">
      <w:pPr>
        <w:ind w:firstLine="0"/>
        <w:jc w:val="center"/>
        <w:rPr>
          <w:b/>
          <w:i/>
        </w:rPr>
      </w:pPr>
      <w:r w:rsidRPr="00725BEE">
        <w:rPr>
          <w:b/>
          <w:i/>
        </w:rPr>
        <w:t>Список литературы</w:t>
      </w:r>
    </w:p>
    <w:p w14:paraId="3EA9FCFA" w14:textId="77777777" w:rsidR="00335736" w:rsidRDefault="00335736" w:rsidP="00725BEE">
      <w:pPr>
        <w:pStyle w:val="a4"/>
        <w:numPr>
          <w:ilvl w:val="0"/>
          <w:numId w:val="1"/>
        </w:numPr>
        <w:tabs>
          <w:tab w:val="left" w:pos="993"/>
        </w:tabs>
        <w:ind w:left="0" w:firstLine="709"/>
      </w:pPr>
      <w:bookmarkStart w:id="2" w:name="_GoBack"/>
      <w:proofErr w:type="spellStart"/>
      <w:r w:rsidRPr="008A062F">
        <w:t>Костов</w:t>
      </w:r>
      <w:proofErr w:type="spellEnd"/>
      <w:r w:rsidRPr="008A062F">
        <w:t xml:space="preserve">, Ф.Ф. Профессиональные ценности и стиль педагогического общения студентов выпускного курса ИФКИС / Ф.Ф. Костов // Физическая культура и спорт в образовательном пространстве: инновации и перспективы развития: сборник материалов Всероссийской научно-практической </w:t>
      </w:r>
      <w:r w:rsidRPr="008A062F">
        <w:lastRenderedPageBreak/>
        <w:t>конференции, в 2 т., Санкт-Петербург, 28 апреля 2021 года. – Санкт-Петербург: Российский государственный педагогический университет им. А. И. Герцена, 2021. – С. 28–31.</w:t>
      </w:r>
    </w:p>
    <w:p w14:paraId="1A5AE73A" w14:textId="77777777" w:rsidR="00335736" w:rsidRDefault="00335736" w:rsidP="00725BEE">
      <w:pPr>
        <w:pStyle w:val="a4"/>
        <w:numPr>
          <w:ilvl w:val="0"/>
          <w:numId w:val="1"/>
        </w:numPr>
        <w:tabs>
          <w:tab w:val="left" w:pos="993"/>
        </w:tabs>
        <w:ind w:left="0" w:firstLine="709"/>
      </w:pPr>
      <w:r w:rsidRPr="00335736">
        <w:t xml:space="preserve">Кручинина, М.А. Формирование интереса студентов к участию в научно-исследовательской деятельности / М.А. Кручинина, Е.Г. Сайкина // Физическая культура и спорт в постиндустриальную эпоху: проблемы и пути их </w:t>
      </w:r>
      <w:proofErr w:type="gramStart"/>
      <w:r w:rsidRPr="00335736">
        <w:t>решения :</w:t>
      </w:r>
      <w:proofErr w:type="gramEnd"/>
      <w:r w:rsidRPr="00335736">
        <w:t xml:space="preserve"> Материалы Всероссийской научно-практической конференции, Санкт-Петербург, 17 декабря 2021 года. – Санкт-Петербург: Ленинградский государственный университет имени А.С. Пушкина, 2022. – С. 74</w:t>
      </w:r>
      <w:r>
        <w:t>–</w:t>
      </w:r>
      <w:r w:rsidRPr="00335736">
        <w:t>78.</w:t>
      </w:r>
    </w:p>
    <w:p w14:paraId="2C655ED5" w14:textId="77777777" w:rsidR="00335736" w:rsidRDefault="00335736" w:rsidP="00725BEE">
      <w:pPr>
        <w:pStyle w:val="a4"/>
        <w:numPr>
          <w:ilvl w:val="0"/>
          <w:numId w:val="1"/>
        </w:numPr>
        <w:tabs>
          <w:tab w:val="left" w:pos="993"/>
        </w:tabs>
        <w:ind w:left="0" w:firstLine="709"/>
      </w:pPr>
      <w:r w:rsidRPr="008A062F">
        <w:t>Мешков</w:t>
      </w:r>
      <w:r>
        <w:t>,</w:t>
      </w:r>
      <w:r w:rsidRPr="008A062F">
        <w:t xml:space="preserve"> Н.И. Мотивация учебной деятельности студентов младших курсов / Н.И. Мешков, А.Н. </w:t>
      </w:r>
      <w:proofErr w:type="spellStart"/>
      <w:r w:rsidRPr="008A062F">
        <w:t>Яшкова</w:t>
      </w:r>
      <w:proofErr w:type="spellEnd"/>
      <w:r w:rsidRPr="008A062F">
        <w:t xml:space="preserve"> // Проблемы современного педагогического образования. – 2020. – № 66–2. – С. 331–336.</w:t>
      </w:r>
    </w:p>
    <w:p w14:paraId="3B4263D7" w14:textId="767779D8" w:rsidR="0069566F" w:rsidRDefault="00335736" w:rsidP="00725BEE">
      <w:pPr>
        <w:pStyle w:val="a4"/>
        <w:numPr>
          <w:ilvl w:val="0"/>
          <w:numId w:val="1"/>
        </w:numPr>
        <w:tabs>
          <w:tab w:val="left" w:pos="993"/>
        </w:tabs>
        <w:ind w:left="0" w:firstLine="709"/>
      </w:pPr>
      <w:proofErr w:type="spellStart"/>
      <w:r w:rsidRPr="00AC1C24">
        <w:t>Сай</w:t>
      </w:r>
      <w:bookmarkEnd w:id="2"/>
      <w:r w:rsidRPr="00AC1C24">
        <w:t>тбагина</w:t>
      </w:r>
      <w:proofErr w:type="spellEnd"/>
      <w:r>
        <w:t>,</w:t>
      </w:r>
      <w:r w:rsidRPr="00AC1C24">
        <w:t xml:space="preserve"> Л</w:t>
      </w:r>
      <w:r>
        <w:t>.</w:t>
      </w:r>
      <w:r w:rsidRPr="00AC1C24">
        <w:t>А. Динамика отношения к научно-исследовательской деятельности студентов и магистрантов физкультурного вуза</w:t>
      </w:r>
      <w:r>
        <w:t xml:space="preserve"> / Л.А. </w:t>
      </w:r>
      <w:proofErr w:type="spellStart"/>
      <w:r w:rsidRPr="00AC1C24">
        <w:t>Сайтбагина</w:t>
      </w:r>
      <w:proofErr w:type="spellEnd"/>
      <w:r>
        <w:t xml:space="preserve"> //</w:t>
      </w:r>
      <w:r w:rsidRPr="00AC1C24">
        <w:t xml:space="preserve"> Омский научный вестник</w:t>
      </w:r>
      <w:r>
        <w:t>. – №</w:t>
      </w:r>
      <w:r w:rsidRPr="00AC1C24">
        <w:t xml:space="preserve"> 2</w:t>
      </w:r>
      <w:r>
        <w:t>. –</w:t>
      </w:r>
      <w:r w:rsidRPr="00AC1C24">
        <w:t xml:space="preserve"> 2013</w:t>
      </w:r>
      <w:r>
        <w:t>. – С.</w:t>
      </w:r>
      <w:r w:rsidRPr="00AC1C24">
        <w:t xml:space="preserve"> 181–186.</w:t>
      </w:r>
      <w:r w:rsidR="00135C55">
        <w:t xml:space="preserve"> </w:t>
      </w:r>
    </w:p>
    <w:sectPr w:rsidR="0069566F" w:rsidSect="006956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D2E90"/>
    <w:multiLevelType w:val="hybridMultilevel"/>
    <w:tmpl w:val="D56C0A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43"/>
    <w:rsid w:val="00000195"/>
    <w:rsid w:val="00020894"/>
    <w:rsid w:val="000B5E6F"/>
    <w:rsid w:val="001271F1"/>
    <w:rsid w:val="00135C55"/>
    <w:rsid w:val="001E43B1"/>
    <w:rsid w:val="00277B3F"/>
    <w:rsid w:val="00283A43"/>
    <w:rsid w:val="00290DAD"/>
    <w:rsid w:val="002D7FBB"/>
    <w:rsid w:val="00335736"/>
    <w:rsid w:val="0045574A"/>
    <w:rsid w:val="005573D3"/>
    <w:rsid w:val="0056569F"/>
    <w:rsid w:val="005B7CFA"/>
    <w:rsid w:val="006262D4"/>
    <w:rsid w:val="00676AB2"/>
    <w:rsid w:val="00692D58"/>
    <w:rsid w:val="0069566F"/>
    <w:rsid w:val="00725BEE"/>
    <w:rsid w:val="0081418A"/>
    <w:rsid w:val="00865EA5"/>
    <w:rsid w:val="00883759"/>
    <w:rsid w:val="008F7DFE"/>
    <w:rsid w:val="00A460A0"/>
    <w:rsid w:val="00AA602D"/>
    <w:rsid w:val="00AC1C24"/>
    <w:rsid w:val="00BE6C2A"/>
    <w:rsid w:val="00C65E6E"/>
    <w:rsid w:val="00C7558D"/>
    <w:rsid w:val="00CF0D44"/>
    <w:rsid w:val="00CF755D"/>
    <w:rsid w:val="00D50696"/>
    <w:rsid w:val="00E32FA0"/>
    <w:rsid w:val="00E40E9B"/>
    <w:rsid w:val="00E63F4C"/>
    <w:rsid w:val="00EC5921"/>
    <w:rsid w:val="00FB4D69"/>
    <w:rsid w:val="00F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76CA"/>
  <w15:chartTrackingRefBased/>
  <w15:docId w15:val="{FB3AA90A-9BE8-47D4-8370-0959B7F9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5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66F"/>
    <w:pPr>
      <w:ind w:left="720"/>
      <w:contextualSpacing/>
    </w:pPr>
  </w:style>
  <w:style w:type="character" w:styleId="a5">
    <w:name w:val="Emphasis"/>
    <w:basedOn w:val="a0"/>
    <w:uiPriority w:val="20"/>
    <w:qFormat/>
    <w:rsid w:val="00E63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Костов</dc:creator>
  <cp:keywords/>
  <dc:description/>
  <cp:lastModifiedBy>Админ</cp:lastModifiedBy>
  <cp:revision>22</cp:revision>
  <dcterms:created xsi:type="dcterms:W3CDTF">2023-07-02T06:03:00Z</dcterms:created>
  <dcterms:modified xsi:type="dcterms:W3CDTF">2023-07-25T16:21:00Z</dcterms:modified>
</cp:coreProperties>
</file>