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36" w:rsidRDefault="005357C4" w:rsidP="00E461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CA0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r w:rsidRPr="00AE4346">
        <w:rPr>
          <w:rFonts w:ascii="Times New Roman" w:hAnsi="Times New Roman" w:cs="Times New Roman"/>
          <w:b/>
          <w:sz w:val="28"/>
          <w:szCs w:val="28"/>
        </w:rPr>
        <w:t>ОЗДОРОВИТЕЛЬНЫХ ТЕХНОЛОГИЙ ДЛЯ ПОВЫШЕНИЯ ДВИГАТЕЛЬНОЙ АКТИВНОСТИ РАЗЛИЧНЫХ КАТЕГОРИЙ</w:t>
      </w:r>
      <w:r w:rsidRPr="00D12CA0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</w:p>
    <w:p w:rsidR="005357C4" w:rsidRPr="001D3BA4" w:rsidRDefault="001D3BA4" w:rsidP="00E461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</w:pPr>
      <w:r w:rsidRPr="001D3BA4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>канди</w:t>
      </w:r>
      <w:r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>дат педагогических наук, доцент</w:t>
      </w:r>
      <w:r w:rsidR="00664D82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 xml:space="preserve"> </w:t>
      </w:r>
      <w:r w:rsidR="005357C4" w:rsidRPr="001D3BA4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>Никулин Л</w:t>
      </w:r>
      <w:r w:rsidRPr="001D3BA4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>.В.</w:t>
      </w:r>
      <w:r w:rsidR="005357C4" w:rsidRPr="001D3BA4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>,</w:t>
      </w:r>
    </w:p>
    <w:p w:rsidR="001D3BA4" w:rsidRPr="001D3BA4" w:rsidRDefault="001D3BA4" w:rsidP="00E461C1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</w:pPr>
      <w:r w:rsidRPr="001D3BA4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 xml:space="preserve">научный сотрудник </w:t>
      </w:r>
      <w:r w:rsidR="005F496A" w:rsidRPr="001D3BA4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>Хрусталева М</w:t>
      </w:r>
      <w:r w:rsidRPr="001D3BA4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>.К.</w:t>
      </w:r>
      <w:r w:rsidR="005F496A" w:rsidRPr="001D3BA4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>,</w:t>
      </w:r>
    </w:p>
    <w:p w:rsidR="001D3BA4" w:rsidRPr="001D3BA4" w:rsidRDefault="001D3BA4" w:rsidP="00E461C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1D3BA4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ФГКВОУ ВО «Военный институт физической культуры»</w:t>
      </w:r>
    </w:p>
    <w:p w:rsidR="005F496A" w:rsidRPr="001D3BA4" w:rsidRDefault="001D3BA4" w:rsidP="00E461C1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1D3BA4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(Санкт-Петербург, Россия)</w:t>
      </w:r>
    </w:p>
    <w:p w:rsidR="00856533" w:rsidRPr="001D3BA4" w:rsidRDefault="001F7D62" w:rsidP="00E461C1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 xml:space="preserve">тарший </w:t>
      </w:r>
      <w:r w:rsidR="001D3BA4" w:rsidRPr="001D3BA4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 xml:space="preserve">преподаватель </w:t>
      </w:r>
      <w:r w:rsidR="00856533" w:rsidRPr="001D3BA4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>Дмитриева</w:t>
      </w:r>
      <w:r w:rsidR="001D3BA4" w:rsidRPr="001D3BA4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  <w:t xml:space="preserve"> Н.Г.</w:t>
      </w:r>
    </w:p>
    <w:p w:rsidR="00856533" w:rsidRPr="001D3BA4" w:rsidRDefault="001D3BA4" w:rsidP="00E461C1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1D3BA4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ФГБОУ ВО «Российский экономический университет им. Г.В. Плеханова»</w:t>
      </w:r>
    </w:p>
    <w:p w:rsidR="001D3BA4" w:rsidRPr="001D3BA4" w:rsidRDefault="001D3BA4" w:rsidP="00E461C1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1D3BA4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(Москва, Россия)</w:t>
      </w:r>
    </w:p>
    <w:p w:rsidR="00E461C1" w:rsidRDefault="00E461C1" w:rsidP="00E461C1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70CAB" w:rsidRPr="00E0632F" w:rsidRDefault="005357C4" w:rsidP="00E461C1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3B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Аннотация.</w:t>
      </w:r>
      <w:r w:rsidRPr="00535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0CAB" w:rsidRPr="00E06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статье рассматриваются </w:t>
      </w:r>
      <w:r w:rsidR="00E0632F" w:rsidRPr="00E06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причины</w:t>
      </w:r>
      <w:r w:rsidR="00F70CAB" w:rsidRPr="00E06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уменьшения двигательной активности различных категорий населения</w:t>
      </w:r>
      <w:r w:rsidR="00E0632F" w:rsidRPr="00E06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выявляются </w:t>
      </w:r>
      <w:r w:rsidR="00F70CAB" w:rsidRPr="00E06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связанны</w:t>
      </w:r>
      <w:r w:rsidR="00E0632F" w:rsidRPr="00E06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F70CAB" w:rsidRPr="00E06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этим </w:t>
      </w:r>
      <w:r w:rsidR="00E0632F" w:rsidRPr="00E06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заболевания и предлагаются конкретные оздоровительные технологии, позволяющие </w:t>
      </w:r>
      <w:r w:rsidR="00E0632F" w:rsidRPr="00E0632F">
        <w:rPr>
          <w:rFonts w:ascii="Times New Roman" w:hAnsi="Times New Roman" w:cs="Times New Roman"/>
          <w:sz w:val="28"/>
          <w:szCs w:val="28"/>
        </w:rPr>
        <w:t>поддерживать себя в хорошей физической форме</w:t>
      </w:r>
      <w:r w:rsidR="00E0632F" w:rsidRPr="00E06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357C4" w:rsidRPr="005357C4" w:rsidRDefault="005357C4" w:rsidP="00E46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B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Ключевые слова:</w:t>
      </w:r>
      <w:r w:rsidRPr="0053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8D5" w:rsidRPr="00C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технологии, двигательная активность</w:t>
      </w:r>
      <w:r w:rsidRPr="0053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попутная </w:t>
      </w:r>
      <w:r w:rsidRPr="00535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</w:t>
      </w:r>
      <w:r w:rsidR="00C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C175FF" w:rsidRPr="00C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тренировк</w:t>
      </w:r>
      <w:r w:rsidR="00C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F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ветеранский спорт.</w:t>
      </w:r>
    </w:p>
    <w:p w:rsidR="001653A1" w:rsidRDefault="001D3BA4" w:rsidP="00E461C1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3A1">
        <w:rPr>
          <w:rFonts w:ascii="Times New Roman" w:hAnsi="Times New Roman" w:cs="Times New Roman"/>
          <w:sz w:val="28"/>
          <w:szCs w:val="28"/>
        </w:rPr>
        <w:t xml:space="preserve">Прежде чем перейдем к изложению основного содержания доклада, хотелось бы остановиться на тех обстоятельствах, которые натолкнули на мысль о необходимости научных исследований в данном направлении. </w:t>
      </w:r>
    </w:p>
    <w:p w:rsidR="001653A1" w:rsidRDefault="00A07B02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02">
        <w:rPr>
          <w:rFonts w:ascii="Times New Roman" w:hAnsi="Times New Roman" w:cs="Times New Roman"/>
          <w:i/>
          <w:sz w:val="28"/>
          <w:szCs w:val="28"/>
        </w:rPr>
        <w:t>Результаты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3A1">
        <w:rPr>
          <w:rFonts w:ascii="Times New Roman" w:hAnsi="Times New Roman" w:cs="Times New Roman"/>
          <w:sz w:val="28"/>
          <w:szCs w:val="28"/>
        </w:rPr>
        <w:t xml:space="preserve">При исследовании архивных материалов в </w:t>
      </w:r>
      <w:r w:rsidR="0077596C">
        <w:rPr>
          <w:rFonts w:ascii="Times New Roman" w:hAnsi="Times New Roman" w:cs="Times New Roman"/>
          <w:sz w:val="28"/>
          <w:szCs w:val="28"/>
        </w:rPr>
        <w:t xml:space="preserve">Окружном </w:t>
      </w:r>
      <w:r w:rsidR="001653A1">
        <w:rPr>
          <w:rFonts w:ascii="Times New Roman" w:hAnsi="Times New Roman" w:cs="Times New Roman"/>
          <w:sz w:val="28"/>
          <w:szCs w:val="28"/>
        </w:rPr>
        <w:t xml:space="preserve">военном госпитале и медицинском управлении МВД была обнаружена одна печальная закономерность. В 95% </w:t>
      </w:r>
      <w:r w:rsidR="00CE171B">
        <w:rPr>
          <w:rFonts w:ascii="Times New Roman" w:hAnsi="Times New Roman" w:cs="Times New Roman"/>
          <w:sz w:val="28"/>
          <w:szCs w:val="28"/>
        </w:rPr>
        <w:t xml:space="preserve">случаев смертельных исходов, причиной которых явились различные группы заболеваний, у пациентов были в наличии ещё и сердечно-сосудистые заболевания. </w:t>
      </w:r>
    </w:p>
    <w:p w:rsidR="00394C8C" w:rsidRDefault="00CE171B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данной группы заболеваний и средств физической культуры, оказывающих профилактическое воздействие, была обнаружена таблица с результатами исследований </w:t>
      </w:r>
      <w:r w:rsidRPr="0077596C">
        <w:rPr>
          <w:rFonts w:ascii="Times New Roman" w:hAnsi="Times New Roman" w:cs="Times New Roman"/>
          <w:sz w:val="28"/>
          <w:szCs w:val="28"/>
        </w:rPr>
        <w:t>американск</w:t>
      </w:r>
      <w:r w:rsidR="0077596C" w:rsidRPr="0077596C">
        <w:rPr>
          <w:rFonts w:ascii="Times New Roman" w:hAnsi="Times New Roman" w:cs="Times New Roman"/>
          <w:sz w:val="28"/>
          <w:szCs w:val="28"/>
        </w:rPr>
        <w:t>их</w:t>
      </w:r>
      <w:r w:rsidRPr="0077596C">
        <w:rPr>
          <w:rFonts w:ascii="Times New Roman" w:hAnsi="Times New Roman" w:cs="Times New Roman"/>
          <w:sz w:val="28"/>
          <w:szCs w:val="28"/>
        </w:rPr>
        <w:t xml:space="preserve"> учен</w:t>
      </w:r>
      <w:r w:rsidR="0077596C" w:rsidRPr="0077596C">
        <w:rPr>
          <w:rFonts w:ascii="Times New Roman" w:hAnsi="Times New Roman" w:cs="Times New Roman"/>
          <w:sz w:val="28"/>
          <w:szCs w:val="28"/>
        </w:rPr>
        <w:t>ых</w:t>
      </w:r>
      <w:r w:rsidRPr="007759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Таблица называлась</w:t>
      </w:r>
      <w:r w:rsidR="00394C8C">
        <w:rPr>
          <w:rFonts w:ascii="Times New Roman" w:hAnsi="Times New Roman" w:cs="Times New Roman"/>
          <w:sz w:val="28"/>
          <w:szCs w:val="28"/>
        </w:rPr>
        <w:t xml:space="preserve"> «Зависимость количества смертельных случаев от веса тела». В ней была выявлена закономерность возрастания количества смертельных случаев </w:t>
      </w:r>
      <w:r w:rsidR="00394C8C">
        <w:rPr>
          <w:rFonts w:ascii="Times New Roman" w:hAnsi="Times New Roman" w:cs="Times New Roman"/>
          <w:sz w:val="28"/>
          <w:szCs w:val="28"/>
        </w:rPr>
        <w:lastRenderedPageBreak/>
        <w:t xml:space="preserve">при увеличении веса тела. Так по сахарному диабету количество умерших с избыточным весом превышало ту же категорию с меньшим весом в 4 раза, по сердечно-сосудистым заболеваниям – в 1,5-2 раза, и даже по количеству несчастных случаев группа «тучных» людей лидировала. </w:t>
      </w:r>
    </w:p>
    <w:p w:rsidR="000C59A2" w:rsidRDefault="00394C8C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исследования проводились учеными в середине прошлого столетия. </w:t>
      </w:r>
      <w:r w:rsidR="00D14437">
        <w:rPr>
          <w:rFonts w:ascii="Times New Roman" w:hAnsi="Times New Roman" w:cs="Times New Roman"/>
          <w:sz w:val="28"/>
          <w:szCs w:val="28"/>
        </w:rPr>
        <w:t xml:space="preserve">На современном этапе этот контраст только усугубился. </w:t>
      </w:r>
      <w:r w:rsidR="00EF0FBF">
        <w:rPr>
          <w:rFonts w:ascii="Times New Roman" w:hAnsi="Times New Roman" w:cs="Times New Roman"/>
          <w:sz w:val="28"/>
          <w:szCs w:val="28"/>
        </w:rPr>
        <w:t xml:space="preserve">Так на </w:t>
      </w:r>
      <w:r w:rsidR="00D14437">
        <w:rPr>
          <w:rFonts w:ascii="Times New Roman" w:hAnsi="Times New Roman" w:cs="Times New Roman"/>
          <w:sz w:val="28"/>
          <w:szCs w:val="28"/>
        </w:rPr>
        <w:t>кафедр</w:t>
      </w:r>
      <w:r w:rsidR="00EF0FBF">
        <w:rPr>
          <w:rFonts w:ascii="Times New Roman" w:hAnsi="Times New Roman" w:cs="Times New Roman"/>
          <w:sz w:val="28"/>
          <w:szCs w:val="28"/>
        </w:rPr>
        <w:t>е</w:t>
      </w:r>
      <w:r w:rsidR="00D14437">
        <w:rPr>
          <w:rFonts w:ascii="Times New Roman" w:hAnsi="Times New Roman" w:cs="Times New Roman"/>
          <w:sz w:val="28"/>
          <w:szCs w:val="28"/>
        </w:rPr>
        <w:t xml:space="preserve"> технического профиля военного вуза у</w:t>
      </w:r>
      <w:r w:rsidR="00B64896">
        <w:rPr>
          <w:rFonts w:ascii="Times New Roman" w:hAnsi="Times New Roman" w:cs="Times New Roman"/>
          <w:sz w:val="28"/>
          <w:szCs w:val="28"/>
        </w:rPr>
        <w:t xml:space="preserve"> одн</w:t>
      </w:r>
      <w:r w:rsidR="00EF0FBF">
        <w:rPr>
          <w:rFonts w:ascii="Times New Roman" w:hAnsi="Times New Roman" w:cs="Times New Roman"/>
          <w:sz w:val="28"/>
          <w:szCs w:val="28"/>
        </w:rPr>
        <w:t>ого из</w:t>
      </w:r>
      <w:r w:rsidR="00B64896">
        <w:rPr>
          <w:rFonts w:ascii="Times New Roman" w:hAnsi="Times New Roman" w:cs="Times New Roman"/>
          <w:sz w:val="28"/>
          <w:szCs w:val="28"/>
        </w:rPr>
        <w:t xml:space="preserve"> молодых ученых уже </w:t>
      </w:r>
      <w:r w:rsidR="00EF0FBF">
        <w:rPr>
          <w:rFonts w:ascii="Times New Roman" w:hAnsi="Times New Roman" w:cs="Times New Roman"/>
          <w:sz w:val="28"/>
          <w:szCs w:val="28"/>
        </w:rPr>
        <w:t xml:space="preserve">в </w:t>
      </w:r>
      <w:r w:rsidR="00B64896">
        <w:rPr>
          <w:rFonts w:ascii="Times New Roman" w:hAnsi="Times New Roman" w:cs="Times New Roman"/>
          <w:sz w:val="28"/>
          <w:szCs w:val="28"/>
        </w:rPr>
        <w:t xml:space="preserve">28 лет случился инсульт, последствиями которого стала проблема со зрением </w:t>
      </w:r>
      <w:r w:rsidR="000C59A2">
        <w:rPr>
          <w:rFonts w:ascii="Times New Roman" w:hAnsi="Times New Roman" w:cs="Times New Roman"/>
          <w:sz w:val="28"/>
          <w:szCs w:val="28"/>
        </w:rPr>
        <w:t>(остановился один глаз).</w:t>
      </w:r>
    </w:p>
    <w:p w:rsidR="00CE171B" w:rsidRDefault="000C59A2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увеличилась смертность от сердечно-сосудистых заболеваний в период пандемии короновируса при самоизоляции, когда двигательная активность населения снизилась до минимума. Как следствие, увеличилась масса тела находящихся в этих условиях людей. В этот нелегкий период были закрыты все спортивные залы, фитнес-центры и даже общественные парки.</w:t>
      </w:r>
      <w:r w:rsidR="00F864C2" w:rsidRPr="00F864C2">
        <w:rPr>
          <w:rFonts w:ascii="Times New Roman" w:hAnsi="Times New Roman" w:cs="Times New Roman"/>
          <w:sz w:val="28"/>
          <w:szCs w:val="28"/>
        </w:rPr>
        <w:t xml:space="preserve"> </w:t>
      </w:r>
      <w:r w:rsidR="00F864C2">
        <w:rPr>
          <w:rFonts w:ascii="Times New Roman" w:hAnsi="Times New Roman" w:cs="Times New Roman"/>
          <w:sz w:val="28"/>
          <w:szCs w:val="28"/>
        </w:rPr>
        <w:t>Все это подвигло к поиску новых, не связанных с официальными спортивными сооружениями, форм, средств и методов физической тренировки, носящей оздоровительный характер. Так начали формироваться оздоровительные технологии, способные реализоваться</w:t>
      </w:r>
      <w:r w:rsidR="00AE5E7A">
        <w:rPr>
          <w:rFonts w:ascii="Times New Roman" w:hAnsi="Times New Roman" w:cs="Times New Roman"/>
          <w:sz w:val="28"/>
          <w:szCs w:val="28"/>
        </w:rPr>
        <w:t xml:space="preserve"> в любых усложненных условиях современности. </w:t>
      </w:r>
    </w:p>
    <w:p w:rsidR="00AE5E7A" w:rsidRDefault="00AE5E7A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Перечислим лишь некоторые факторы, которые могут </w:t>
      </w:r>
      <w:r w:rsidR="00D318BB">
        <w:rPr>
          <w:rFonts w:ascii="Times New Roman" w:hAnsi="Times New Roman" w:cs="Times New Roman"/>
          <w:sz w:val="28"/>
          <w:szCs w:val="28"/>
        </w:rPr>
        <w:t xml:space="preserve">понизить возможность ведения физически активного образа жизни. </w:t>
      </w:r>
      <w:r w:rsidR="00387810">
        <w:rPr>
          <w:rFonts w:ascii="Times New Roman" w:hAnsi="Times New Roman" w:cs="Times New Roman"/>
          <w:sz w:val="28"/>
          <w:szCs w:val="28"/>
        </w:rPr>
        <w:t xml:space="preserve">Это современные компьютерные технологии, применяемые во всех сферах общественной деятельности, включая дистанционную форму обучения. Иногда приходится вести такие занятия. Когда одна половина группы находится в дистанционном формате, а другая сидит в аудитории. Все это создает дополнительные сложности (и психологические перегрузки) в профессиональной деятельности научно-педагогического состава вузов. Кроме ограничения двигательной активности, наблюдается тенденция как к официальному, так и неофициальному увеличению рабочего времени, </w:t>
      </w:r>
      <w:r w:rsidR="004F2C24">
        <w:rPr>
          <w:rFonts w:ascii="Times New Roman" w:hAnsi="Times New Roman" w:cs="Times New Roman"/>
          <w:sz w:val="28"/>
          <w:szCs w:val="28"/>
        </w:rPr>
        <w:t>совмещению основного и дополнительного места работы</w:t>
      </w:r>
      <w:r w:rsidR="009E2AAD">
        <w:rPr>
          <w:rFonts w:ascii="Times New Roman" w:hAnsi="Times New Roman" w:cs="Times New Roman"/>
          <w:sz w:val="28"/>
          <w:szCs w:val="28"/>
        </w:rPr>
        <w:t xml:space="preserve">. Возрастает объем работ, которые сотрудник </w:t>
      </w:r>
      <w:r w:rsidR="009E2AAD">
        <w:rPr>
          <w:rFonts w:ascii="Times New Roman" w:hAnsi="Times New Roman" w:cs="Times New Roman"/>
          <w:sz w:val="28"/>
          <w:szCs w:val="28"/>
        </w:rPr>
        <w:lastRenderedPageBreak/>
        <w:t>вынужден выполнять во внеслужебное время (на домашнем компьютере). Та же тенденция наблюдается и с увеличением учебной нагрузки и времени, проведенного за компьютером, у школьников и студентов. Только в отличии от студентов и школьников</w:t>
      </w:r>
      <w:r w:rsidR="0019660F">
        <w:rPr>
          <w:rFonts w:ascii="Times New Roman" w:hAnsi="Times New Roman" w:cs="Times New Roman"/>
          <w:sz w:val="28"/>
          <w:szCs w:val="28"/>
        </w:rPr>
        <w:t xml:space="preserve">, которые посещают плановые занятия по физической культуре, их учителя </w:t>
      </w:r>
      <w:r w:rsidR="00F50C2B">
        <w:rPr>
          <w:rFonts w:ascii="Times New Roman" w:hAnsi="Times New Roman" w:cs="Times New Roman"/>
          <w:sz w:val="28"/>
          <w:szCs w:val="28"/>
        </w:rPr>
        <w:t>практически лишены возможности заниматься физическими упражнениями в рабочее</w:t>
      </w:r>
      <w:r w:rsidR="009E2AAD">
        <w:rPr>
          <w:rFonts w:ascii="Times New Roman" w:hAnsi="Times New Roman" w:cs="Times New Roman"/>
          <w:sz w:val="28"/>
          <w:szCs w:val="28"/>
        </w:rPr>
        <w:t xml:space="preserve"> </w:t>
      </w:r>
      <w:r w:rsidR="00F50C2B">
        <w:rPr>
          <w:rFonts w:ascii="Times New Roman" w:hAnsi="Times New Roman" w:cs="Times New Roman"/>
          <w:sz w:val="28"/>
          <w:szCs w:val="28"/>
        </w:rPr>
        <w:t xml:space="preserve">время. </w:t>
      </w:r>
    </w:p>
    <w:p w:rsidR="00F50C2B" w:rsidRDefault="00F50C2B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Попытки ввести физкульт</w:t>
      </w:r>
      <w:r w:rsidR="0077596C">
        <w:rPr>
          <w:rFonts w:ascii="Times New Roman" w:hAnsi="Times New Roman" w:cs="Times New Roman"/>
          <w:sz w:val="28"/>
          <w:szCs w:val="28"/>
        </w:rPr>
        <w:t xml:space="preserve">урные </w:t>
      </w:r>
      <w:r>
        <w:rPr>
          <w:rFonts w:ascii="Times New Roman" w:hAnsi="Times New Roman" w:cs="Times New Roman"/>
          <w:sz w:val="28"/>
          <w:szCs w:val="28"/>
        </w:rPr>
        <w:t xml:space="preserve">паузы и тренировочные занятия в сокращенном формате не встречают понимания среди сослуживцев и поддержки руководства структурных подразделений. </w:t>
      </w:r>
    </w:p>
    <w:p w:rsidR="00F50C2B" w:rsidRDefault="00F50C2B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старинке сложилось такое насмешливое отношение </w:t>
      </w:r>
      <w:r w:rsidR="008F29A3">
        <w:rPr>
          <w:rFonts w:ascii="Times New Roman" w:hAnsi="Times New Roman" w:cs="Times New Roman"/>
          <w:sz w:val="28"/>
          <w:szCs w:val="28"/>
        </w:rPr>
        <w:t>к спортсменам и вообще любителям вести физически активный образ жизни. Для примера приведу ставшие уже неуместными на современном этапе развития общества пословицы: «Сила есть – ума не надо», «Бей – беги», «Сало – сила, спорт – могила» и т.д. Это попытка коллег и некоторых руководителей структурных подразделений прикрыть свою несостоятельность в вопросах физической культуры и спорта</w:t>
      </w:r>
      <w:r w:rsidR="0077596C">
        <w:rPr>
          <w:rFonts w:ascii="Times New Roman" w:hAnsi="Times New Roman" w:cs="Times New Roman"/>
          <w:sz w:val="28"/>
          <w:szCs w:val="28"/>
        </w:rPr>
        <w:t xml:space="preserve"> </w:t>
      </w:r>
      <w:r w:rsidR="008F29A3">
        <w:rPr>
          <w:rFonts w:ascii="Times New Roman" w:hAnsi="Times New Roman" w:cs="Times New Roman"/>
          <w:sz w:val="28"/>
          <w:szCs w:val="28"/>
        </w:rPr>
        <w:t xml:space="preserve">и своей личной физической подготовленности. </w:t>
      </w:r>
    </w:p>
    <w:p w:rsidR="008F29A3" w:rsidRDefault="008F29A3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прогрессивно настроенные преподаватели и научные работники (от молодых преподавателей до убеленных сединами профессоров) проявляют заботу о своем здоровье и хорошей физической форме. Не стесняясь они перенимают опыт ведения физически активного образа жизни, </w:t>
      </w:r>
      <w:r w:rsidR="00446E81">
        <w:rPr>
          <w:rFonts w:ascii="Times New Roman" w:hAnsi="Times New Roman" w:cs="Times New Roman"/>
          <w:sz w:val="28"/>
          <w:szCs w:val="28"/>
        </w:rPr>
        <w:t>выполнения упражнений, имеющих оздоровительную направленность и предотвращающих развитие наиболее</w:t>
      </w:r>
      <w:r w:rsidR="002A3902">
        <w:rPr>
          <w:rFonts w:ascii="Times New Roman" w:hAnsi="Times New Roman" w:cs="Times New Roman"/>
          <w:sz w:val="28"/>
          <w:szCs w:val="28"/>
        </w:rPr>
        <w:t xml:space="preserve"> распространенных заболеваний. </w:t>
      </w:r>
    </w:p>
    <w:p w:rsidR="002A3902" w:rsidRDefault="002A3902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Молодежь (студенты вузов) проявляет неподдельный интерес к оздоровительным технологиям. Студенты, ведущие здоровый образ жизни, занимающиеся физическими упражнениями, спортивного телосложения пользуются авторитетом у своих товарищей. </w:t>
      </w:r>
    </w:p>
    <w:p w:rsidR="002A3902" w:rsidRDefault="002A3902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самый лучший пример, который привлекает молодежь к тренировкам, подают ветераны, поддерживающие себя в хорошей физической форме. </w:t>
      </w:r>
    </w:p>
    <w:p w:rsidR="005A25D3" w:rsidRDefault="005A25D3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7596C">
        <w:rPr>
          <w:rFonts w:ascii="Times New Roman" w:hAnsi="Times New Roman" w:cs="Times New Roman"/>
          <w:sz w:val="28"/>
          <w:szCs w:val="28"/>
        </w:rPr>
        <w:t>поселке Тярл</w:t>
      </w:r>
      <w:r w:rsidR="0077596C" w:rsidRPr="0077596C">
        <w:rPr>
          <w:rFonts w:ascii="Times New Roman" w:hAnsi="Times New Roman" w:cs="Times New Roman"/>
          <w:sz w:val="28"/>
          <w:szCs w:val="28"/>
        </w:rPr>
        <w:t>е</w:t>
      </w:r>
      <w:r w:rsidRPr="0077596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в школе тяжелой атлетики тренирует молодых атлетов Александр Васильевич Фролов, бывший начальник физической подготовки и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спорта Ленинградского военного округа. Приблизившись к 90-летнему рубежу он продолжает поднимать штангу. Конечно веса уже не те, что в молодости</w:t>
      </w:r>
      <w:r w:rsidR="00363C63">
        <w:rPr>
          <w:rFonts w:ascii="Times New Roman" w:hAnsi="Times New Roman" w:cs="Times New Roman"/>
          <w:sz w:val="28"/>
          <w:szCs w:val="28"/>
        </w:rPr>
        <w:t xml:space="preserve">, но, тем не менее, его уровень подготовленности позволяет ему одерживать победы на чемпионатах мира среди ветеранов </w:t>
      </w:r>
      <w:r w:rsidR="009241D9">
        <w:rPr>
          <w:rFonts w:ascii="Times New Roman" w:hAnsi="Times New Roman" w:cs="Times New Roman"/>
          <w:sz w:val="28"/>
          <w:szCs w:val="28"/>
        </w:rPr>
        <w:t>в течении многих лет.</w:t>
      </w:r>
      <w:r w:rsidR="00944B94" w:rsidRPr="00944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B94" w:rsidRDefault="00944B94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 феномен «Спорт ветеранов» или «</w:t>
      </w:r>
      <w:r w:rsidR="00EC12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етеранский</w:t>
      </w:r>
      <w:r w:rsidR="000A6C81">
        <w:rPr>
          <w:rFonts w:ascii="Times New Roman" w:hAnsi="Times New Roman" w:cs="Times New Roman"/>
          <w:sz w:val="28"/>
          <w:szCs w:val="28"/>
        </w:rPr>
        <w:t xml:space="preserve"> спорт» в России</w:t>
      </w:r>
      <w:r w:rsidR="00EC12A1">
        <w:rPr>
          <w:rFonts w:ascii="Times New Roman" w:hAnsi="Times New Roman" w:cs="Times New Roman"/>
          <w:sz w:val="28"/>
          <w:szCs w:val="28"/>
        </w:rPr>
        <w:t xml:space="preserve"> ещё не узаконен, хотя в Государственную Думу уже внесен соответствующий законопроект. Если кто-то принимал участие в соревнованиях ветеранов по каким-либо видам спорта или хотя бы присутствовал на них, то невольно окунулся в атмосферу радости, юношеского задора. </w:t>
      </w:r>
    </w:p>
    <w:p w:rsidR="00EC12A1" w:rsidRPr="001F670B" w:rsidRDefault="00284C32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0B">
        <w:rPr>
          <w:rFonts w:ascii="Times New Roman" w:hAnsi="Times New Roman" w:cs="Times New Roman"/>
          <w:sz w:val="28"/>
          <w:szCs w:val="28"/>
        </w:rPr>
        <w:t>Такое отступление от научной составляющей сферы физической культуры и спорта сдела</w:t>
      </w:r>
      <w:r w:rsidR="00C175FF">
        <w:rPr>
          <w:rFonts w:ascii="Times New Roman" w:hAnsi="Times New Roman" w:cs="Times New Roman"/>
          <w:sz w:val="28"/>
          <w:szCs w:val="28"/>
        </w:rPr>
        <w:t>но</w:t>
      </w:r>
      <w:r w:rsidRPr="001F670B">
        <w:rPr>
          <w:rFonts w:ascii="Times New Roman" w:hAnsi="Times New Roman" w:cs="Times New Roman"/>
          <w:sz w:val="28"/>
          <w:szCs w:val="28"/>
        </w:rPr>
        <w:t xml:space="preserve"> лишь для того, чтобы подчеркнуть, какие безграничные фантастические возможности она имеет.</w:t>
      </w:r>
      <w:r w:rsidR="000B2326" w:rsidRPr="001F6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326" w:rsidRDefault="000B2326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0B">
        <w:rPr>
          <w:rFonts w:ascii="Times New Roman" w:hAnsi="Times New Roman" w:cs="Times New Roman"/>
          <w:sz w:val="28"/>
          <w:szCs w:val="28"/>
        </w:rPr>
        <w:t xml:space="preserve">Задача современных оздоровительных технологий вооружить всех, желающих вести физически активный образ жизни, но не имеющих возможности посещать стационарные спортивные сооружения, стратегией внедрения </w:t>
      </w:r>
      <w:r w:rsidR="00D74886" w:rsidRPr="001F670B">
        <w:rPr>
          <w:rFonts w:ascii="Times New Roman" w:hAnsi="Times New Roman" w:cs="Times New Roman"/>
          <w:sz w:val="28"/>
          <w:szCs w:val="28"/>
        </w:rPr>
        <w:t>небольших по времени тренировок в рабочее время, в обеденный перерыв, во время движения к месту работы и домой.</w:t>
      </w:r>
      <w:r w:rsidR="00D74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886" w:rsidRPr="00AF4136" w:rsidRDefault="00D74886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проведения данных занятий будет попутная физическая </w:t>
      </w:r>
      <w:r w:rsidRPr="00AF4136">
        <w:rPr>
          <w:rFonts w:ascii="Times New Roman" w:hAnsi="Times New Roman" w:cs="Times New Roman"/>
          <w:sz w:val="28"/>
          <w:szCs w:val="28"/>
        </w:rPr>
        <w:t xml:space="preserve">тренировка. </w:t>
      </w:r>
      <w:r w:rsidR="00A07B02">
        <w:rPr>
          <w:rFonts w:ascii="Times New Roman" w:hAnsi="Times New Roman" w:cs="Times New Roman"/>
          <w:sz w:val="28"/>
          <w:szCs w:val="28"/>
        </w:rPr>
        <w:t>Еу</w:t>
      </w:r>
      <w:r w:rsidR="00DD431A" w:rsidRPr="00AF4136">
        <w:rPr>
          <w:rFonts w:ascii="Times New Roman" w:hAnsi="Times New Roman" w:cs="Times New Roman"/>
          <w:sz w:val="28"/>
          <w:szCs w:val="28"/>
        </w:rPr>
        <w:t xml:space="preserve"> средствами являются: </w:t>
      </w:r>
    </w:p>
    <w:p w:rsidR="00DD431A" w:rsidRDefault="00DD431A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1A">
        <w:rPr>
          <w:rFonts w:ascii="Times New Roman" w:hAnsi="Times New Roman" w:cs="Times New Roman"/>
          <w:sz w:val="28"/>
          <w:szCs w:val="28"/>
        </w:rPr>
        <w:t>1.</w:t>
      </w:r>
      <w:r w:rsidR="0066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Прохождение коротких отрезков местности в среднем и высоком темпе (когда сбивается дыхание), время 10-15 мин. (на работу, обратно, в обеденный перерыв);</w:t>
      </w:r>
    </w:p>
    <w:p w:rsidR="00DD431A" w:rsidRDefault="00DD431A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Высокоинтенсивные интервальные тренировки на спортивных городках, имеющихся в каждом дворе;</w:t>
      </w:r>
      <w:r w:rsidR="000B7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0BA" w:rsidRDefault="000B70BA" w:rsidP="00E461C1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общеразвивающих упражнений через каждый час работы на компьютере. </w:t>
      </w:r>
    </w:p>
    <w:p w:rsidR="000B70BA" w:rsidRDefault="00A07B02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B02">
        <w:rPr>
          <w:rFonts w:ascii="Times New Roman" w:hAnsi="Times New Roman" w:cs="Times New Roman"/>
          <w:i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0BA">
        <w:rPr>
          <w:rFonts w:ascii="Times New Roman" w:hAnsi="Times New Roman" w:cs="Times New Roman"/>
          <w:sz w:val="28"/>
          <w:szCs w:val="28"/>
        </w:rPr>
        <w:t xml:space="preserve">Применение данных технологий с сочетании с контролем за массой тела позволяет поддерживать себя в хорошей физической форме, вести </w:t>
      </w:r>
      <w:r w:rsidR="000B70BA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профилактику сердечно-сосудистых заболеваний и иметь позитивный жизненный настрой. </w:t>
      </w:r>
    </w:p>
    <w:p w:rsidR="001653A1" w:rsidRDefault="000B70BA" w:rsidP="00E46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технологии были опробованы в ходе педагогического эксперимента с офицерами запаса – преподавателями вузов, где была достоверно подтверждена их эффективность.</w:t>
      </w:r>
      <w:r w:rsidR="00535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7C4" w:rsidRPr="00A07B02" w:rsidRDefault="00A07B02" w:rsidP="00E461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7B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литературы</w:t>
      </w:r>
    </w:p>
    <w:p w:rsidR="00AE4346" w:rsidRPr="00847B06" w:rsidRDefault="00AE4346" w:rsidP="00E461C1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47B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Демьяненко</w:t>
      </w:r>
      <w:r w:rsidR="00A07B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847B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Ю.К. Основные приемы математической обработки и интерпретации результатов исследований по физической подготовке и спорту</w:t>
      </w:r>
      <w:r w:rsidR="00A07B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/ Ю.К. Демьяненко</w:t>
      </w:r>
      <w:r w:rsidRPr="00847B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- Л.: ВДКФФКиС им. П.Ф.Лесгафта, 1972. - С. 5-37.</w:t>
      </w:r>
    </w:p>
    <w:p w:rsidR="00AE4346" w:rsidRPr="00847B06" w:rsidRDefault="00A07B02" w:rsidP="00E461C1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Мильнер, </w:t>
      </w:r>
      <w:r w:rsidR="00AE4346" w:rsidRPr="00847B06">
        <w:rPr>
          <w:rFonts w:ascii="Times New Roman" w:hAnsi="Times New Roman" w:cs="Times New Roman"/>
          <w:sz w:val="28"/>
          <w:szCs w:val="28"/>
        </w:rPr>
        <w:t>Е.Г. Формула жизни: медико-биологические основы оздоровительной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/Е.Г. Мильнер</w:t>
      </w:r>
      <w:r w:rsidR="00AE4346" w:rsidRPr="00847B06">
        <w:rPr>
          <w:rFonts w:ascii="Times New Roman" w:hAnsi="Times New Roman" w:cs="Times New Roman"/>
          <w:sz w:val="28"/>
          <w:szCs w:val="28"/>
        </w:rPr>
        <w:t>. - М.: Физкультура и спорт, 1991. - С. 110.</w:t>
      </w:r>
    </w:p>
    <w:p w:rsidR="00AE4346" w:rsidRPr="00847B06" w:rsidRDefault="00AE4346" w:rsidP="00E461C1">
      <w:pPr>
        <w:pStyle w:val="a3"/>
        <w:numPr>
          <w:ilvl w:val="0"/>
          <w:numId w:val="4"/>
        </w:numPr>
        <w:tabs>
          <w:tab w:val="num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B06">
        <w:rPr>
          <w:rFonts w:ascii="Times New Roman" w:hAnsi="Times New Roman" w:cs="Times New Roman"/>
          <w:sz w:val="28"/>
          <w:szCs w:val="28"/>
        </w:rPr>
        <w:t>Миронов</w:t>
      </w:r>
      <w:r w:rsidR="00A07B02">
        <w:rPr>
          <w:rFonts w:ascii="Times New Roman" w:hAnsi="Times New Roman" w:cs="Times New Roman"/>
          <w:sz w:val="28"/>
          <w:szCs w:val="28"/>
        </w:rPr>
        <w:t>, В.В.</w:t>
      </w:r>
      <w:r w:rsidRPr="00847B06">
        <w:rPr>
          <w:rFonts w:ascii="Times New Roman" w:hAnsi="Times New Roman" w:cs="Times New Roman"/>
          <w:sz w:val="28"/>
          <w:szCs w:val="28"/>
        </w:rPr>
        <w:t xml:space="preserve"> История и основы теории физической культуры: Учебное пособие / </w:t>
      </w:r>
      <w:r w:rsidR="00A07B02">
        <w:rPr>
          <w:rFonts w:ascii="Times New Roman" w:hAnsi="Times New Roman" w:cs="Times New Roman"/>
          <w:sz w:val="28"/>
          <w:szCs w:val="28"/>
        </w:rPr>
        <w:t>В.В. Миронов с соавт., п</w:t>
      </w:r>
      <w:r w:rsidRPr="00847B06">
        <w:rPr>
          <w:rFonts w:ascii="Times New Roman" w:hAnsi="Times New Roman" w:cs="Times New Roman"/>
          <w:sz w:val="28"/>
          <w:szCs w:val="28"/>
        </w:rPr>
        <w:t xml:space="preserve">од общ. ред. проф. В.В.Миронова и В.Г.Федорова. – СПб.: МО РФ, ВИФК, 2005. – 296 с. </w:t>
      </w:r>
    </w:p>
    <w:p w:rsidR="00AE4346" w:rsidRPr="00E0632F" w:rsidRDefault="00AE4346" w:rsidP="00E461C1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2F">
        <w:rPr>
          <w:rFonts w:ascii="Times New Roman" w:hAnsi="Times New Roman" w:cs="Times New Roman"/>
          <w:sz w:val="28"/>
          <w:szCs w:val="28"/>
        </w:rPr>
        <w:t>Никулин</w:t>
      </w:r>
      <w:r w:rsidR="00A07B02">
        <w:rPr>
          <w:rFonts w:ascii="Times New Roman" w:hAnsi="Times New Roman" w:cs="Times New Roman"/>
          <w:sz w:val="28"/>
          <w:szCs w:val="28"/>
        </w:rPr>
        <w:t xml:space="preserve">, Л.В. </w:t>
      </w:r>
      <w:r w:rsidRPr="00E0632F">
        <w:rPr>
          <w:rFonts w:ascii="Times New Roman" w:hAnsi="Times New Roman" w:cs="Times New Roman"/>
          <w:sz w:val="28"/>
          <w:szCs w:val="28"/>
        </w:rPr>
        <w:t>Использование средств дистанционного обучения для поддержания двигательной активности и профилактики наиболее распространенных заболеваний среди офицеров преподавателей старших возрастных групп находящихся в запасе</w:t>
      </w:r>
      <w:r w:rsidR="00A07B02">
        <w:rPr>
          <w:rFonts w:ascii="Times New Roman" w:hAnsi="Times New Roman" w:cs="Times New Roman"/>
          <w:sz w:val="28"/>
          <w:szCs w:val="28"/>
        </w:rPr>
        <w:t xml:space="preserve"> / Л.В. Никулин, А.П. Бобровик //</w:t>
      </w:r>
      <w:r w:rsidRPr="00E0632F">
        <w:rPr>
          <w:rFonts w:ascii="Times New Roman" w:hAnsi="Times New Roman" w:cs="Times New Roman"/>
          <w:sz w:val="28"/>
          <w:szCs w:val="28"/>
        </w:rPr>
        <w:t xml:space="preserve"> Современные проблемы спорта, физического воспитания и адаптивной физической культуры: материалы IV Международной научно-практической конференции, 8</w:t>
      </w:r>
      <w:r w:rsidR="00A07B02">
        <w:rPr>
          <w:rFonts w:ascii="Times New Roman" w:hAnsi="Times New Roman" w:cs="Times New Roman"/>
          <w:sz w:val="28"/>
          <w:szCs w:val="28"/>
        </w:rPr>
        <w:t xml:space="preserve"> февраля 2019 г.</w:t>
      </w:r>
      <w:r w:rsidRPr="00E0632F">
        <w:rPr>
          <w:rFonts w:ascii="Times New Roman" w:hAnsi="Times New Roman" w:cs="Times New Roman"/>
          <w:sz w:val="28"/>
          <w:szCs w:val="28"/>
        </w:rPr>
        <w:t>- Донецк : ДИФКС, 2019.</w:t>
      </w:r>
      <w:r w:rsidR="00A07B02">
        <w:rPr>
          <w:rFonts w:ascii="Times New Roman" w:hAnsi="Times New Roman" w:cs="Times New Roman"/>
          <w:sz w:val="28"/>
          <w:szCs w:val="28"/>
        </w:rPr>
        <w:t xml:space="preserve"> -</w:t>
      </w:r>
      <w:r w:rsidRPr="00E0632F">
        <w:rPr>
          <w:rFonts w:ascii="Times New Roman" w:hAnsi="Times New Roman" w:cs="Times New Roman"/>
          <w:sz w:val="28"/>
          <w:szCs w:val="28"/>
        </w:rPr>
        <w:t xml:space="preserve"> С. 409-412.</w:t>
      </w:r>
    </w:p>
    <w:p w:rsidR="00AE4346" w:rsidRDefault="00AE4346" w:rsidP="00E461C1">
      <w:pPr>
        <w:pStyle w:val="a3"/>
        <w:numPr>
          <w:ilvl w:val="0"/>
          <w:numId w:val="4"/>
        </w:numPr>
        <w:tabs>
          <w:tab w:val="num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B06">
        <w:rPr>
          <w:rFonts w:ascii="Times New Roman" w:hAnsi="Times New Roman" w:cs="Times New Roman"/>
          <w:sz w:val="28"/>
          <w:szCs w:val="28"/>
        </w:rPr>
        <w:t>Суханов</w:t>
      </w:r>
      <w:r w:rsidR="00A07B02">
        <w:rPr>
          <w:rFonts w:ascii="Times New Roman" w:hAnsi="Times New Roman" w:cs="Times New Roman"/>
          <w:sz w:val="28"/>
          <w:szCs w:val="28"/>
        </w:rPr>
        <w:t>,</w:t>
      </w:r>
      <w:r w:rsidRPr="00847B06">
        <w:rPr>
          <w:rFonts w:ascii="Times New Roman" w:hAnsi="Times New Roman" w:cs="Times New Roman"/>
          <w:sz w:val="28"/>
          <w:szCs w:val="28"/>
        </w:rPr>
        <w:t xml:space="preserve"> А.И. Теория и практика управления физическим состоянием человека на основе комплексных физкультурно-оздоровительных коррекций: Автореф. дис. … докт. пед. наук</w:t>
      </w:r>
      <w:r w:rsidR="00A07B02">
        <w:rPr>
          <w:rFonts w:ascii="Times New Roman" w:hAnsi="Times New Roman" w:cs="Times New Roman"/>
          <w:sz w:val="28"/>
          <w:szCs w:val="28"/>
        </w:rPr>
        <w:t xml:space="preserve"> /А.И. Суханов</w:t>
      </w:r>
      <w:r w:rsidRPr="00847B06">
        <w:rPr>
          <w:rFonts w:ascii="Times New Roman" w:hAnsi="Times New Roman" w:cs="Times New Roman"/>
          <w:sz w:val="28"/>
          <w:szCs w:val="28"/>
        </w:rPr>
        <w:t>. - СПб.: ВИФК, 2002. - С. 46.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32F" w:rsidRPr="00847B06" w:rsidRDefault="00E0632F" w:rsidP="00E461C1">
      <w:pPr>
        <w:pStyle w:val="a3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632F" w:rsidRPr="00847B06" w:rsidSect="001D3BA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84D" w:rsidRDefault="0016584D" w:rsidP="00CF17EF">
      <w:pPr>
        <w:spacing w:after="0" w:line="240" w:lineRule="auto"/>
      </w:pPr>
      <w:r>
        <w:separator/>
      </w:r>
    </w:p>
  </w:endnote>
  <w:endnote w:type="continuationSeparator" w:id="0">
    <w:p w:rsidR="0016584D" w:rsidRDefault="0016584D" w:rsidP="00CF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84D" w:rsidRDefault="0016584D" w:rsidP="00CF17EF">
      <w:pPr>
        <w:spacing w:after="0" w:line="240" w:lineRule="auto"/>
      </w:pPr>
      <w:r>
        <w:separator/>
      </w:r>
    </w:p>
  </w:footnote>
  <w:footnote w:type="continuationSeparator" w:id="0">
    <w:p w:rsidR="0016584D" w:rsidRDefault="0016584D" w:rsidP="00CF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126385"/>
      <w:docPartObj>
        <w:docPartGallery w:val="Page Numbers (Top of Page)"/>
        <w:docPartUnique/>
      </w:docPartObj>
    </w:sdtPr>
    <w:sdtEndPr/>
    <w:sdtContent>
      <w:p w:rsidR="00CF17EF" w:rsidRDefault="00CF17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D62">
          <w:rPr>
            <w:noProof/>
          </w:rPr>
          <w:t>1</w:t>
        </w:r>
        <w:r>
          <w:fldChar w:fldCharType="end"/>
        </w:r>
      </w:p>
    </w:sdtContent>
  </w:sdt>
  <w:p w:rsidR="00CF17EF" w:rsidRDefault="00CF17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0F94"/>
    <w:multiLevelType w:val="hybridMultilevel"/>
    <w:tmpl w:val="34C6D608"/>
    <w:lvl w:ilvl="0" w:tplc="2EF601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0B4B63"/>
    <w:multiLevelType w:val="hybridMultilevel"/>
    <w:tmpl w:val="DDD4989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2C027CC9"/>
    <w:multiLevelType w:val="hybridMultilevel"/>
    <w:tmpl w:val="306616D8"/>
    <w:lvl w:ilvl="0" w:tplc="E1CA7D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75D05D2"/>
    <w:multiLevelType w:val="hybridMultilevel"/>
    <w:tmpl w:val="E17CE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A1"/>
    <w:rsid w:val="000A6C81"/>
    <w:rsid w:val="000B2326"/>
    <w:rsid w:val="000B70BA"/>
    <w:rsid w:val="000C59A2"/>
    <w:rsid w:val="00116BDA"/>
    <w:rsid w:val="001218D5"/>
    <w:rsid w:val="001653A1"/>
    <w:rsid w:val="0016584D"/>
    <w:rsid w:val="0019660F"/>
    <w:rsid w:val="001D3BA4"/>
    <w:rsid w:val="001F670B"/>
    <w:rsid w:val="001F7D62"/>
    <w:rsid w:val="00284C32"/>
    <w:rsid w:val="002A3902"/>
    <w:rsid w:val="003202D9"/>
    <w:rsid w:val="00363C63"/>
    <w:rsid w:val="003711D1"/>
    <w:rsid w:val="00387810"/>
    <w:rsid w:val="00394C8C"/>
    <w:rsid w:val="00446E81"/>
    <w:rsid w:val="004F2C24"/>
    <w:rsid w:val="005357C4"/>
    <w:rsid w:val="005A25D3"/>
    <w:rsid w:val="005F496A"/>
    <w:rsid w:val="00664D82"/>
    <w:rsid w:val="0077596C"/>
    <w:rsid w:val="0078407D"/>
    <w:rsid w:val="007D11D8"/>
    <w:rsid w:val="00847B06"/>
    <w:rsid w:val="00856533"/>
    <w:rsid w:val="008F29A3"/>
    <w:rsid w:val="009241D9"/>
    <w:rsid w:val="00924A43"/>
    <w:rsid w:val="00944B94"/>
    <w:rsid w:val="009E2AAD"/>
    <w:rsid w:val="00A07B02"/>
    <w:rsid w:val="00A11B8E"/>
    <w:rsid w:val="00AE4346"/>
    <w:rsid w:val="00AE5E7A"/>
    <w:rsid w:val="00AF4136"/>
    <w:rsid w:val="00B64896"/>
    <w:rsid w:val="00B86793"/>
    <w:rsid w:val="00C175FF"/>
    <w:rsid w:val="00CE1394"/>
    <w:rsid w:val="00CE171B"/>
    <w:rsid w:val="00CF17EF"/>
    <w:rsid w:val="00D12CA0"/>
    <w:rsid w:val="00D14437"/>
    <w:rsid w:val="00D318BB"/>
    <w:rsid w:val="00D74886"/>
    <w:rsid w:val="00DD431A"/>
    <w:rsid w:val="00E0632F"/>
    <w:rsid w:val="00E134DE"/>
    <w:rsid w:val="00E461C1"/>
    <w:rsid w:val="00EC12A1"/>
    <w:rsid w:val="00ED5B24"/>
    <w:rsid w:val="00EF0FBF"/>
    <w:rsid w:val="00F23176"/>
    <w:rsid w:val="00F50C2B"/>
    <w:rsid w:val="00F70CAB"/>
    <w:rsid w:val="00F8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CF210-A411-445C-A4AA-FBD0BEBF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3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17EF"/>
  </w:style>
  <w:style w:type="paragraph" w:styleId="a6">
    <w:name w:val="footer"/>
    <w:basedOn w:val="a"/>
    <w:link w:val="a7"/>
    <w:uiPriority w:val="99"/>
    <w:unhideWhenUsed/>
    <w:rsid w:val="00CF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Хрусталева М.К.</dc:creator>
  <cp:keywords/>
  <dc:description/>
  <cp:lastModifiedBy>Админ</cp:lastModifiedBy>
  <cp:revision>14</cp:revision>
  <dcterms:created xsi:type="dcterms:W3CDTF">2023-03-06T07:33:00Z</dcterms:created>
  <dcterms:modified xsi:type="dcterms:W3CDTF">2023-07-27T18:18:00Z</dcterms:modified>
</cp:coreProperties>
</file>