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FB0E4" w14:textId="77777777" w:rsidR="00792010" w:rsidRPr="00C44861" w:rsidRDefault="00792010" w:rsidP="00792010">
      <w:pPr>
        <w:jc w:val="center"/>
        <w:rPr>
          <w:rFonts w:ascii="Times New Roman" w:eastAsia="Times New Roman" w:hAnsi="Times New Roman" w:cs="Times New Roman"/>
          <w:sz w:val="28"/>
          <w:szCs w:val="28"/>
          <w:lang w:eastAsia="ru-RU"/>
        </w:rPr>
      </w:pPr>
      <w:r w:rsidRPr="00C44861">
        <w:rPr>
          <w:rFonts w:ascii="Times New Roman" w:eastAsia="Times New Roman" w:hAnsi="Times New Roman" w:cs="Times New Roman"/>
          <w:sz w:val="28"/>
          <w:szCs w:val="28"/>
          <w:lang w:eastAsia="ru-RU"/>
        </w:rPr>
        <w:t>Иглин А.В.</w:t>
      </w:r>
    </w:p>
    <w:p w14:paraId="2A221856" w14:textId="77777777" w:rsidR="00792010" w:rsidRPr="004A054C" w:rsidRDefault="00792010" w:rsidP="00792010">
      <w:pPr>
        <w:jc w:val="center"/>
        <w:rPr>
          <w:rFonts w:ascii="Times New Roman" w:hAnsi="Times New Roman" w:cs="Times New Roman"/>
          <w:sz w:val="24"/>
          <w:szCs w:val="24"/>
        </w:rPr>
      </w:pPr>
      <w:r>
        <w:rPr>
          <w:rFonts w:ascii="Times New Roman" w:eastAsia="Times New Roman" w:hAnsi="Times New Roman" w:cs="Times New Roman"/>
          <w:b/>
          <w:bCs/>
          <w:sz w:val="28"/>
          <w:szCs w:val="28"/>
          <w:lang w:eastAsia="ru-RU"/>
        </w:rPr>
        <w:t>СТАНОВЛЕНИЕ И РАСПРОСТРАНЕНИЕ ШВЕЙЦАРСКОГО ПРАВА</w:t>
      </w:r>
    </w:p>
    <w:p w14:paraId="790C584E" w14:textId="77777777" w:rsidR="00792010" w:rsidRPr="00A513A1" w:rsidRDefault="00792010" w:rsidP="00792010">
      <w:pPr>
        <w:spacing w:line="360" w:lineRule="auto"/>
        <w:ind w:firstLine="567"/>
        <w:jc w:val="both"/>
      </w:pPr>
      <w:r>
        <w:rPr>
          <w:rFonts w:ascii="Times New Roman" w:hAnsi="Times New Roman" w:cs="Times New Roman"/>
          <w:sz w:val="28"/>
          <w:szCs w:val="28"/>
        </w:rPr>
        <w:t xml:space="preserve">Еще в </w:t>
      </w:r>
      <w:r w:rsidRPr="009A48D3">
        <w:rPr>
          <w:rFonts w:ascii="Times New Roman" w:hAnsi="Times New Roman" w:cs="Times New Roman"/>
          <w:sz w:val="28"/>
          <w:szCs w:val="28"/>
        </w:rPr>
        <w:t>XIX</w:t>
      </w:r>
      <w:r>
        <w:rPr>
          <w:rFonts w:ascii="Times New Roman" w:hAnsi="Times New Roman" w:cs="Times New Roman"/>
          <w:sz w:val="28"/>
          <w:szCs w:val="28"/>
        </w:rPr>
        <w:t xml:space="preserve"> веке исследования показали, что</w:t>
      </w:r>
      <w:r w:rsidRPr="0009491F">
        <w:rPr>
          <w:rFonts w:ascii="Times New Roman" w:hAnsi="Times New Roman" w:cs="Times New Roman"/>
          <w:sz w:val="28"/>
          <w:szCs w:val="28"/>
        </w:rPr>
        <w:t xml:space="preserve"> основание Швейцарской Конфедерации произошло 1 августа 1291 года</w:t>
      </w:r>
      <w:r>
        <w:rPr>
          <w:rStyle w:val="aa"/>
          <w:rFonts w:ascii="Times New Roman" w:hAnsi="Times New Roman" w:cs="Times New Roman"/>
          <w:sz w:val="28"/>
          <w:szCs w:val="28"/>
        </w:rPr>
        <w:footnoteReference w:id="1"/>
      </w:r>
      <w:r w:rsidRPr="0009491F">
        <w:rPr>
          <w:rFonts w:ascii="Times New Roman" w:hAnsi="Times New Roman" w:cs="Times New Roman"/>
          <w:sz w:val="28"/>
          <w:szCs w:val="28"/>
        </w:rPr>
        <w:t xml:space="preserve">. Это дата так называемой Федеральной </w:t>
      </w:r>
      <w:r>
        <w:rPr>
          <w:rFonts w:ascii="Times New Roman" w:hAnsi="Times New Roman" w:cs="Times New Roman"/>
          <w:sz w:val="28"/>
          <w:szCs w:val="28"/>
        </w:rPr>
        <w:t>Х</w:t>
      </w:r>
      <w:r w:rsidRPr="0009491F">
        <w:rPr>
          <w:rFonts w:ascii="Times New Roman" w:hAnsi="Times New Roman" w:cs="Times New Roman"/>
          <w:sz w:val="28"/>
          <w:szCs w:val="28"/>
        </w:rPr>
        <w:t xml:space="preserve">артии, которая объединила </w:t>
      </w:r>
      <w:r>
        <w:rPr>
          <w:rFonts w:ascii="Times New Roman" w:hAnsi="Times New Roman" w:cs="Times New Roman"/>
          <w:sz w:val="28"/>
          <w:szCs w:val="28"/>
        </w:rPr>
        <w:t xml:space="preserve">кантоны </w:t>
      </w:r>
      <w:r w:rsidRPr="0009491F">
        <w:rPr>
          <w:rFonts w:ascii="Times New Roman" w:hAnsi="Times New Roman" w:cs="Times New Roman"/>
          <w:sz w:val="28"/>
          <w:szCs w:val="28"/>
        </w:rPr>
        <w:t xml:space="preserve">Ури, Швиц и Унтервальден как </w:t>
      </w:r>
      <w:r>
        <w:rPr>
          <w:rFonts w:ascii="Times New Roman" w:hAnsi="Times New Roman" w:cs="Times New Roman"/>
          <w:sz w:val="28"/>
          <w:szCs w:val="28"/>
        </w:rPr>
        <w:t>некий Союз</w:t>
      </w:r>
      <w:r w:rsidRPr="0009491F">
        <w:rPr>
          <w:rFonts w:ascii="Times New Roman" w:hAnsi="Times New Roman" w:cs="Times New Roman"/>
          <w:sz w:val="28"/>
          <w:szCs w:val="28"/>
        </w:rPr>
        <w:t xml:space="preserve"> против иностранных угнетателе</w:t>
      </w:r>
      <w:r>
        <w:rPr>
          <w:rFonts w:ascii="Times New Roman" w:hAnsi="Times New Roman" w:cs="Times New Roman"/>
          <w:sz w:val="28"/>
          <w:szCs w:val="28"/>
        </w:rPr>
        <w:t xml:space="preserve">й, при этом они </w:t>
      </w:r>
      <w:r w:rsidRPr="007213A8">
        <w:rPr>
          <w:rFonts w:ascii="Times New Roman" w:hAnsi="Times New Roman" w:cs="Times New Roman"/>
          <w:sz w:val="28"/>
          <w:szCs w:val="28"/>
        </w:rPr>
        <w:t>дали клятву</w:t>
      </w:r>
      <w:r>
        <w:rPr>
          <w:rStyle w:val="aa"/>
          <w:rFonts w:ascii="Times New Roman" w:hAnsi="Times New Roman" w:cs="Times New Roman"/>
          <w:sz w:val="28"/>
          <w:szCs w:val="28"/>
        </w:rPr>
        <w:footnoteReference w:id="2"/>
      </w:r>
      <w:r w:rsidRPr="007213A8">
        <w:rPr>
          <w:rFonts w:ascii="Times New Roman" w:hAnsi="Times New Roman" w:cs="Times New Roman"/>
          <w:sz w:val="28"/>
          <w:szCs w:val="28"/>
        </w:rPr>
        <w:t xml:space="preserve"> создать Союз земель </w:t>
      </w:r>
      <w:r>
        <w:rPr>
          <w:rFonts w:ascii="Times New Roman" w:hAnsi="Times New Roman" w:cs="Times New Roman"/>
          <w:sz w:val="28"/>
          <w:szCs w:val="28"/>
        </w:rPr>
        <w:t>«</w:t>
      </w:r>
      <w:r w:rsidRPr="007213A8">
        <w:rPr>
          <w:rFonts w:ascii="Times New Roman" w:hAnsi="Times New Roman" w:cs="Times New Roman"/>
          <w:sz w:val="28"/>
          <w:szCs w:val="28"/>
        </w:rPr>
        <w:t>дабы наилучшим образом защитить себя и свое добро</w:t>
      </w:r>
      <w:r>
        <w:rPr>
          <w:rFonts w:ascii="Times New Roman" w:hAnsi="Times New Roman" w:cs="Times New Roman"/>
          <w:sz w:val="28"/>
          <w:szCs w:val="28"/>
        </w:rPr>
        <w:t xml:space="preserve">». </w:t>
      </w:r>
      <w:r w:rsidRPr="00847E98">
        <w:rPr>
          <w:rFonts w:ascii="Times New Roman" w:hAnsi="Times New Roman" w:cs="Times New Roman"/>
          <w:sz w:val="28"/>
          <w:szCs w:val="28"/>
        </w:rPr>
        <w:t>Сами кантоны были суверенными государствами, связанными между собой договорами. Типичным примером такого договора был Конфедеративный договор 1815 года</w:t>
      </w:r>
      <w:r>
        <w:rPr>
          <w:rFonts w:ascii="Times New Roman" w:hAnsi="Times New Roman" w:cs="Times New Roman"/>
          <w:sz w:val="28"/>
          <w:szCs w:val="28"/>
        </w:rPr>
        <w:t xml:space="preserve"> – </w:t>
      </w:r>
      <w:r w:rsidRPr="00847E98">
        <w:rPr>
          <w:rFonts w:ascii="Times New Roman" w:hAnsi="Times New Roman" w:cs="Times New Roman"/>
          <w:sz w:val="28"/>
          <w:szCs w:val="28"/>
        </w:rPr>
        <w:t xml:space="preserve">соглашение между кантонами о создании Швейцарской конфедерации, согласованное под давлением европейских держав в ходе реорганизации Европы на </w:t>
      </w:r>
      <w:bookmarkStart w:id="0" w:name="OLE_LINK1"/>
      <w:bookmarkStart w:id="1" w:name="OLE_LINK2"/>
      <w:r w:rsidRPr="00847E98">
        <w:rPr>
          <w:rFonts w:ascii="Times New Roman" w:hAnsi="Times New Roman" w:cs="Times New Roman"/>
          <w:sz w:val="28"/>
          <w:szCs w:val="28"/>
        </w:rPr>
        <w:t>Венском конгрессе</w:t>
      </w:r>
      <w:bookmarkEnd w:id="0"/>
      <w:bookmarkEnd w:id="1"/>
      <w:r>
        <w:rPr>
          <w:rStyle w:val="aa"/>
          <w:rFonts w:ascii="Times New Roman" w:hAnsi="Times New Roman" w:cs="Times New Roman"/>
          <w:sz w:val="28"/>
          <w:szCs w:val="28"/>
        </w:rPr>
        <w:footnoteReference w:id="3"/>
      </w:r>
      <w:r w:rsidRPr="00847E98">
        <w:rPr>
          <w:rFonts w:ascii="Times New Roman" w:hAnsi="Times New Roman" w:cs="Times New Roman"/>
          <w:sz w:val="28"/>
          <w:szCs w:val="28"/>
        </w:rPr>
        <w:t xml:space="preserve">. </w:t>
      </w:r>
    </w:p>
    <w:p w14:paraId="69A4A9F6" w14:textId="77777777" w:rsidR="00792010" w:rsidRDefault="00792010" w:rsidP="00792010">
      <w:pPr>
        <w:spacing w:line="360" w:lineRule="auto"/>
        <w:ind w:firstLine="567"/>
        <w:jc w:val="both"/>
        <w:rPr>
          <w:rFonts w:ascii="Times New Roman" w:hAnsi="Times New Roman" w:cs="Times New Roman"/>
          <w:sz w:val="28"/>
          <w:szCs w:val="28"/>
        </w:rPr>
      </w:pPr>
      <w:r w:rsidRPr="0009491F">
        <w:rPr>
          <w:rFonts w:ascii="Times New Roman" w:hAnsi="Times New Roman" w:cs="Times New Roman"/>
          <w:sz w:val="28"/>
          <w:szCs w:val="28"/>
        </w:rPr>
        <w:t xml:space="preserve">Современная </w:t>
      </w:r>
      <w:r>
        <w:rPr>
          <w:rFonts w:ascii="Times New Roman" w:hAnsi="Times New Roman" w:cs="Times New Roman"/>
          <w:sz w:val="28"/>
          <w:szCs w:val="28"/>
        </w:rPr>
        <w:t>территория Швейцарии</w:t>
      </w:r>
      <w:r w:rsidRPr="0009491F">
        <w:rPr>
          <w:rFonts w:ascii="Times New Roman" w:hAnsi="Times New Roman" w:cs="Times New Roman"/>
          <w:sz w:val="28"/>
          <w:szCs w:val="28"/>
        </w:rPr>
        <w:t xml:space="preserve"> возникла после гражданской войны в ноябре 1847 года. В преддверии конфликта католические кантоны образовали отдельный союз (Зондербунд), чтобы противостоять постепенной централизации полномочий преимущественно протестантскими кантонами. В последовавшей Зондербундской войне верх одержали протестанты. Тем не менее, в следующем конституционном собрании большинство отцов-основателей признали, что централизованная политическая система не будет устойчивой</w:t>
      </w:r>
      <w:r>
        <w:rPr>
          <w:rFonts w:ascii="Times New Roman" w:hAnsi="Times New Roman" w:cs="Times New Roman"/>
          <w:sz w:val="28"/>
          <w:szCs w:val="28"/>
        </w:rPr>
        <w:t xml:space="preserve"> ввиду того, что н</w:t>
      </w:r>
      <w:r w:rsidRPr="0009491F">
        <w:rPr>
          <w:rFonts w:ascii="Times New Roman" w:hAnsi="Times New Roman" w:cs="Times New Roman"/>
          <w:sz w:val="28"/>
          <w:szCs w:val="28"/>
        </w:rPr>
        <w:t xml:space="preserve">еобходимо уважать различную культурную и религиозную самобытность кантонов. Поэтому, </w:t>
      </w:r>
      <w:r>
        <w:rPr>
          <w:rFonts w:ascii="Times New Roman" w:hAnsi="Times New Roman" w:cs="Times New Roman"/>
          <w:sz w:val="28"/>
          <w:szCs w:val="28"/>
        </w:rPr>
        <w:t xml:space="preserve">по аналогии с </w:t>
      </w:r>
      <w:r w:rsidRPr="0009491F">
        <w:rPr>
          <w:rFonts w:ascii="Times New Roman" w:hAnsi="Times New Roman" w:cs="Times New Roman"/>
          <w:sz w:val="28"/>
          <w:szCs w:val="28"/>
        </w:rPr>
        <w:t>С</w:t>
      </w:r>
      <w:r>
        <w:rPr>
          <w:rFonts w:ascii="Times New Roman" w:hAnsi="Times New Roman" w:cs="Times New Roman"/>
          <w:sz w:val="28"/>
          <w:szCs w:val="28"/>
        </w:rPr>
        <w:t>ША</w:t>
      </w:r>
      <w:r w:rsidRPr="0009491F">
        <w:rPr>
          <w:rFonts w:ascii="Times New Roman" w:hAnsi="Times New Roman" w:cs="Times New Roman"/>
          <w:sz w:val="28"/>
          <w:szCs w:val="28"/>
        </w:rPr>
        <w:t xml:space="preserve">, </w:t>
      </w:r>
      <w:r>
        <w:rPr>
          <w:rFonts w:ascii="Times New Roman" w:hAnsi="Times New Roman" w:cs="Times New Roman"/>
          <w:sz w:val="28"/>
          <w:szCs w:val="28"/>
        </w:rPr>
        <w:t>была</w:t>
      </w:r>
      <w:r w:rsidRPr="0009491F">
        <w:rPr>
          <w:rFonts w:ascii="Times New Roman" w:hAnsi="Times New Roman" w:cs="Times New Roman"/>
          <w:sz w:val="28"/>
          <w:szCs w:val="28"/>
        </w:rPr>
        <w:t xml:space="preserve"> разработа</w:t>
      </w:r>
      <w:r>
        <w:rPr>
          <w:rFonts w:ascii="Times New Roman" w:hAnsi="Times New Roman" w:cs="Times New Roman"/>
          <w:sz w:val="28"/>
          <w:szCs w:val="28"/>
        </w:rPr>
        <w:t>на</w:t>
      </w:r>
      <w:r w:rsidRPr="0009491F">
        <w:rPr>
          <w:rFonts w:ascii="Times New Roman" w:hAnsi="Times New Roman" w:cs="Times New Roman"/>
          <w:sz w:val="28"/>
          <w:szCs w:val="28"/>
        </w:rPr>
        <w:t xml:space="preserve"> </w:t>
      </w:r>
      <w:r>
        <w:rPr>
          <w:rFonts w:ascii="Times New Roman" w:hAnsi="Times New Roman" w:cs="Times New Roman"/>
          <w:sz w:val="28"/>
          <w:szCs w:val="28"/>
        </w:rPr>
        <w:t>К</w:t>
      </w:r>
      <w:r w:rsidRPr="0009491F">
        <w:rPr>
          <w:rFonts w:ascii="Times New Roman" w:hAnsi="Times New Roman" w:cs="Times New Roman"/>
          <w:sz w:val="28"/>
          <w:szCs w:val="28"/>
        </w:rPr>
        <w:t>онституци</w:t>
      </w:r>
      <w:r>
        <w:rPr>
          <w:rFonts w:ascii="Times New Roman" w:hAnsi="Times New Roman" w:cs="Times New Roman"/>
          <w:sz w:val="28"/>
          <w:szCs w:val="28"/>
        </w:rPr>
        <w:t>я</w:t>
      </w:r>
      <w:r w:rsidRPr="0009491F">
        <w:rPr>
          <w:rFonts w:ascii="Times New Roman" w:hAnsi="Times New Roman" w:cs="Times New Roman"/>
          <w:sz w:val="28"/>
          <w:szCs w:val="28"/>
        </w:rPr>
        <w:t xml:space="preserve"> </w:t>
      </w:r>
      <w:r>
        <w:rPr>
          <w:rFonts w:ascii="Times New Roman" w:hAnsi="Times New Roman" w:cs="Times New Roman"/>
          <w:sz w:val="28"/>
          <w:szCs w:val="28"/>
        </w:rPr>
        <w:t>Швейцарии, основанная на д</w:t>
      </w:r>
      <w:r w:rsidRPr="0009491F">
        <w:rPr>
          <w:rFonts w:ascii="Times New Roman" w:hAnsi="Times New Roman" w:cs="Times New Roman"/>
          <w:sz w:val="28"/>
          <w:szCs w:val="28"/>
        </w:rPr>
        <w:t>ву</w:t>
      </w:r>
      <w:r>
        <w:rPr>
          <w:rFonts w:ascii="Times New Roman" w:hAnsi="Times New Roman" w:cs="Times New Roman"/>
          <w:sz w:val="28"/>
          <w:szCs w:val="28"/>
        </w:rPr>
        <w:t>х</w:t>
      </w:r>
      <w:r w:rsidRPr="0009491F">
        <w:rPr>
          <w:rFonts w:ascii="Times New Roman" w:hAnsi="Times New Roman" w:cs="Times New Roman"/>
          <w:sz w:val="28"/>
          <w:szCs w:val="28"/>
        </w:rPr>
        <w:t xml:space="preserve"> </w:t>
      </w:r>
      <w:r>
        <w:rPr>
          <w:rFonts w:ascii="Times New Roman" w:hAnsi="Times New Roman" w:cs="Times New Roman"/>
          <w:sz w:val="28"/>
          <w:szCs w:val="28"/>
        </w:rPr>
        <w:t>постулатах:</w:t>
      </w:r>
      <w:r w:rsidRPr="0009491F">
        <w:rPr>
          <w:rFonts w:ascii="Times New Roman" w:hAnsi="Times New Roman" w:cs="Times New Roman"/>
          <w:sz w:val="28"/>
          <w:szCs w:val="28"/>
        </w:rPr>
        <w:t xml:space="preserve"> </w:t>
      </w:r>
      <w:r>
        <w:rPr>
          <w:rFonts w:ascii="Times New Roman" w:hAnsi="Times New Roman" w:cs="Times New Roman"/>
          <w:sz w:val="28"/>
          <w:szCs w:val="28"/>
        </w:rPr>
        <w:t xml:space="preserve">1) </w:t>
      </w:r>
      <w:r w:rsidRPr="0009491F">
        <w:rPr>
          <w:rFonts w:ascii="Times New Roman" w:hAnsi="Times New Roman" w:cs="Times New Roman"/>
          <w:sz w:val="28"/>
          <w:szCs w:val="28"/>
        </w:rPr>
        <w:t xml:space="preserve">разделение властей на федеральном уровне и </w:t>
      </w:r>
      <w:r>
        <w:rPr>
          <w:rFonts w:ascii="Times New Roman" w:hAnsi="Times New Roman" w:cs="Times New Roman"/>
          <w:sz w:val="28"/>
          <w:szCs w:val="28"/>
        </w:rPr>
        <w:t xml:space="preserve">2) </w:t>
      </w:r>
      <w:r w:rsidRPr="0009491F">
        <w:rPr>
          <w:rFonts w:ascii="Times New Roman" w:hAnsi="Times New Roman" w:cs="Times New Roman"/>
          <w:sz w:val="28"/>
          <w:szCs w:val="28"/>
        </w:rPr>
        <w:t>суверенитет кантонов.</w:t>
      </w:r>
    </w:p>
    <w:p w14:paraId="6D19257F" w14:textId="77777777" w:rsidR="00792010" w:rsidRDefault="00792010" w:rsidP="00792010">
      <w:pPr>
        <w:spacing w:line="360" w:lineRule="auto"/>
        <w:ind w:firstLine="567"/>
        <w:jc w:val="both"/>
        <w:rPr>
          <w:rFonts w:ascii="Times New Roman" w:hAnsi="Times New Roman" w:cs="Times New Roman"/>
          <w:sz w:val="28"/>
          <w:szCs w:val="28"/>
        </w:rPr>
      </w:pPr>
      <w:r w:rsidRPr="00C2617C">
        <w:rPr>
          <w:rFonts w:ascii="Times New Roman" w:hAnsi="Times New Roman" w:cs="Times New Roman"/>
          <w:sz w:val="28"/>
          <w:szCs w:val="28"/>
        </w:rPr>
        <w:t>Однако с расширением индустриализации и ростом производства и экономических сделок по всей Швейцарии</w:t>
      </w:r>
      <w:r>
        <w:rPr>
          <w:rFonts w:ascii="Times New Roman" w:hAnsi="Times New Roman" w:cs="Times New Roman"/>
          <w:sz w:val="28"/>
          <w:szCs w:val="28"/>
        </w:rPr>
        <w:t xml:space="preserve"> была лоббирована идея </w:t>
      </w:r>
      <w:r w:rsidRPr="00C2617C">
        <w:rPr>
          <w:rFonts w:ascii="Times New Roman" w:hAnsi="Times New Roman" w:cs="Times New Roman"/>
          <w:sz w:val="28"/>
          <w:szCs w:val="28"/>
        </w:rPr>
        <w:t>укреплени</w:t>
      </w:r>
      <w:r>
        <w:rPr>
          <w:rFonts w:ascii="Times New Roman" w:hAnsi="Times New Roman" w:cs="Times New Roman"/>
          <w:sz w:val="28"/>
          <w:szCs w:val="28"/>
        </w:rPr>
        <w:t>я</w:t>
      </w:r>
      <w:r w:rsidRPr="00C2617C">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государственного аппарата, что </w:t>
      </w:r>
      <w:r w:rsidRPr="00C2617C">
        <w:rPr>
          <w:rFonts w:ascii="Times New Roman" w:hAnsi="Times New Roman" w:cs="Times New Roman"/>
          <w:sz w:val="28"/>
          <w:szCs w:val="28"/>
        </w:rPr>
        <w:t>привел</w:t>
      </w:r>
      <w:r>
        <w:rPr>
          <w:rFonts w:ascii="Times New Roman" w:hAnsi="Times New Roman" w:cs="Times New Roman"/>
          <w:sz w:val="28"/>
          <w:szCs w:val="28"/>
        </w:rPr>
        <w:t>о</w:t>
      </w:r>
      <w:r w:rsidRPr="00C2617C">
        <w:rPr>
          <w:rFonts w:ascii="Times New Roman" w:hAnsi="Times New Roman" w:cs="Times New Roman"/>
          <w:sz w:val="28"/>
          <w:szCs w:val="28"/>
        </w:rPr>
        <w:t xml:space="preserve"> к так называемому полному пересмотру Федеральной конституции в 1874</w:t>
      </w:r>
      <w:r>
        <w:rPr>
          <w:rFonts w:ascii="Times New Roman" w:hAnsi="Times New Roman" w:cs="Times New Roman"/>
          <w:sz w:val="28"/>
          <w:szCs w:val="28"/>
        </w:rPr>
        <w:t xml:space="preserve"> году</w:t>
      </w:r>
      <w:r w:rsidRPr="00C2617C">
        <w:rPr>
          <w:rFonts w:ascii="Times New Roman" w:hAnsi="Times New Roman" w:cs="Times New Roman"/>
          <w:sz w:val="28"/>
          <w:szCs w:val="28"/>
        </w:rPr>
        <w:t>.</w:t>
      </w:r>
      <w:r>
        <w:rPr>
          <w:rFonts w:ascii="Times New Roman" w:hAnsi="Times New Roman" w:cs="Times New Roman"/>
          <w:sz w:val="28"/>
          <w:szCs w:val="28"/>
        </w:rPr>
        <w:t xml:space="preserve"> </w:t>
      </w:r>
      <w:r w:rsidRPr="00C2617C">
        <w:rPr>
          <w:rFonts w:ascii="Times New Roman" w:hAnsi="Times New Roman" w:cs="Times New Roman"/>
          <w:sz w:val="28"/>
          <w:szCs w:val="28"/>
        </w:rPr>
        <w:t xml:space="preserve">Конституция 1874 года </w:t>
      </w:r>
      <w:r>
        <w:rPr>
          <w:rFonts w:ascii="Times New Roman" w:hAnsi="Times New Roman" w:cs="Times New Roman"/>
          <w:sz w:val="28"/>
          <w:szCs w:val="28"/>
        </w:rPr>
        <w:t xml:space="preserve">обеспечила обозначенное укрепление, а также </w:t>
      </w:r>
      <w:r w:rsidRPr="00C2617C">
        <w:rPr>
          <w:rFonts w:ascii="Times New Roman" w:hAnsi="Times New Roman" w:cs="Times New Roman"/>
          <w:sz w:val="28"/>
          <w:szCs w:val="28"/>
        </w:rPr>
        <w:t xml:space="preserve">перенесла юрисдикционную защиту и обеспечение личной свободы де-факто с кантонального на федеральный уровень. Тем не менее кантональные конституции оставались в силе, но они </w:t>
      </w:r>
      <w:r>
        <w:rPr>
          <w:rFonts w:ascii="Times New Roman" w:hAnsi="Times New Roman" w:cs="Times New Roman"/>
          <w:sz w:val="28"/>
          <w:szCs w:val="28"/>
        </w:rPr>
        <w:t xml:space="preserve">по-прежнему были </w:t>
      </w:r>
      <w:r w:rsidRPr="00C2617C">
        <w:rPr>
          <w:rFonts w:ascii="Times New Roman" w:hAnsi="Times New Roman" w:cs="Times New Roman"/>
          <w:sz w:val="28"/>
          <w:szCs w:val="28"/>
        </w:rPr>
        <w:t>обязаны соблюдать федеральные конституционные правила.</w:t>
      </w:r>
    </w:p>
    <w:p w14:paraId="78C05EE3" w14:textId="77777777" w:rsidR="00792010" w:rsidRDefault="00792010" w:rsidP="00792010">
      <w:pPr>
        <w:spacing w:line="360" w:lineRule="auto"/>
        <w:ind w:firstLine="567"/>
        <w:jc w:val="both"/>
        <w:rPr>
          <w:rFonts w:ascii="Times New Roman" w:hAnsi="Times New Roman" w:cs="Times New Roman"/>
          <w:sz w:val="28"/>
          <w:szCs w:val="28"/>
        </w:rPr>
      </w:pPr>
      <w:r w:rsidRPr="009448F8">
        <w:rPr>
          <w:rFonts w:ascii="Times New Roman" w:hAnsi="Times New Roman" w:cs="Times New Roman"/>
          <w:sz w:val="28"/>
          <w:szCs w:val="28"/>
        </w:rPr>
        <w:t xml:space="preserve">Важным новшеством стало введение </w:t>
      </w:r>
      <w:r>
        <w:rPr>
          <w:rFonts w:ascii="Times New Roman" w:hAnsi="Times New Roman" w:cs="Times New Roman"/>
          <w:sz w:val="28"/>
          <w:szCs w:val="28"/>
        </w:rPr>
        <w:t>т</w:t>
      </w:r>
      <w:r w:rsidRPr="009448F8">
        <w:rPr>
          <w:rFonts w:ascii="Times New Roman" w:hAnsi="Times New Roman" w:cs="Times New Roman"/>
          <w:sz w:val="28"/>
          <w:szCs w:val="28"/>
        </w:rPr>
        <w:t>а</w:t>
      </w:r>
      <w:r>
        <w:rPr>
          <w:rFonts w:ascii="Times New Roman" w:hAnsi="Times New Roman" w:cs="Times New Roman"/>
          <w:sz w:val="28"/>
          <w:szCs w:val="28"/>
        </w:rPr>
        <w:t xml:space="preserve">к называемого </w:t>
      </w:r>
      <w:r w:rsidRPr="009448F8">
        <w:rPr>
          <w:rFonts w:ascii="Times New Roman" w:hAnsi="Times New Roman" w:cs="Times New Roman"/>
          <w:sz w:val="28"/>
          <w:szCs w:val="28"/>
        </w:rPr>
        <w:t>законодательного референдума</w:t>
      </w:r>
      <w:r>
        <w:rPr>
          <w:rFonts w:ascii="Times New Roman" w:hAnsi="Times New Roman" w:cs="Times New Roman"/>
          <w:sz w:val="28"/>
          <w:szCs w:val="28"/>
        </w:rPr>
        <w:t>,</w:t>
      </w:r>
      <w:r w:rsidRPr="009448F8">
        <w:t xml:space="preserve"> </w:t>
      </w:r>
      <w:r w:rsidRPr="009448F8">
        <w:rPr>
          <w:rFonts w:ascii="Times New Roman" w:hAnsi="Times New Roman" w:cs="Times New Roman"/>
          <w:sz w:val="28"/>
          <w:szCs w:val="28"/>
        </w:rPr>
        <w:t xml:space="preserve">в соответствии с </w:t>
      </w:r>
      <w:r>
        <w:rPr>
          <w:rFonts w:ascii="Times New Roman" w:hAnsi="Times New Roman" w:cs="Times New Roman"/>
          <w:sz w:val="28"/>
          <w:szCs w:val="28"/>
        </w:rPr>
        <w:t>которым</w:t>
      </w:r>
      <w:r w:rsidRPr="009448F8">
        <w:rPr>
          <w:rFonts w:ascii="Times New Roman" w:hAnsi="Times New Roman" w:cs="Times New Roman"/>
          <w:sz w:val="28"/>
          <w:szCs w:val="28"/>
        </w:rPr>
        <w:t xml:space="preserve"> граждане мог</w:t>
      </w:r>
      <w:r>
        <w:rPr>
          <w:rFonts w:ascii="Times New Roman" w:hAnsi="Times New Roman" w:cs="Times New Roman"/>
          <w:sz w:val="28"/>
          <w:szCs w:val="28"/>
        </w:rPr>
        <w:t>ли</w:t>
      </w:r>
      <w:r w:rsidRPr="009448F8">
        <w:rPr>
          <w:rFonts w:ascii="Times New Roman" w:hAnsi="Times New Roman" w:cs="Times New Roman"/>
          <w:sz w:val="28"/>
          <w:szCs w:val="28"/>
        </w:rPr>
        <w:t xml:space="preserve"> </w:t>
      </w:r>
      <w:r>
        <w:rPr>
          <w:rFonts w:ascii="Times New Roman" w:hAnsi="Times New Roman" w:cs="Times New Roman"/>
          <w:sz w:val="28"/>
          <w:szCs w:val="28"/>
        </w:rPr>
        <w:t>по</w:t>
      </w:r>
      <w:r w:rsidRPr="009448F8">
        <w:rPr>
          <w:rFonts w:ascii="Times New Roman" w:hAnsi="Times New Roman" w:cs="Times New Roman"/>
          <w:sz w:val="28"/>
          <w:szCs w:val="28"/>
        </w:rPr>
        <w:t xml:space="preserve">требовать обязательного голосования по федеральным законам, </w:t>
      </w:r>
      <w:r>
        <w:rPr>
          <w:rFonts w:ascii="Times New Roman" w:hAnsi="Times New Roman" w:cs="Times New Roman"/>
          <w:sz w:val="28"/>
          <w:szCs w:val="28"/>
        </w:rPr>
        <w:t xml:space="preserve">планируемые к принятию </w:t>
      </w:r>
      <w:r w:rsidRPr="009448F8">
        <w:rPr>
          <w:rFonts w:ascii="Times New Roman" w:hAnsi="Times New Roman" w:cs="Times New Roman"/>
          <w:sz w:val="28"/>
          <w:szCs w:val="28"/>
        </w:rPr>
        <w:t>парламент</w:t>
      </w:r>
      <w:r>
        <w:rPr>
          <w:rFonts w:ascii="Times New Roman" w:hAnsi="Times New Roman" w:cs="Times New Roman"/>
          <w:sz w:val="28"/>
          <w:szCs w:val="28"/>
        </w:rPr>
        <w:t>ом</w:t>
      </w:r>
      <w:r w:rsidRPr="009448F8">
        <w:rPr>
          <w:rFonts w:ascii="Times New Roman" w:hAnsi="Times New Roman" w:cs="Times New Roman"/>
          <w:sz w:val="28"/>
          <w:szCs w:val="28"/>
        </w:rPr>
        <w:t xml:space="preserve">. </w:t>
      </w:r>
      <w:r>
        <w:rPr>
          <w:rFonts w:ascii="Times New Roman" w:hAnsi="Times New Roman" w:cs="Times New Roman"/>
          <w:sz w:val="28"/>
          <w:szCs w:val="28"/>
        </w:rPr>
        <w:t>Также Конституция</w:t>
      </w:r>
      <w:r w:rsidRPr="009448F8">
        <w:rPr>
          <w:rFonts w:ascii="Times New Roman" w:hAnsi="Times New Roman" w:cs="Times New Roman"/>
          <w:sz w:val="28"/>
          <w:szCs w:val="28"/>
        </w:rPr>
        <w:t xml:space="preserve"> 1874 года </w:t>
      </w:r>
      <w:r>
        <w:rPr>
          <w:rFonts w:ascii="Times New Roman" w:hAnsi="Times New Roman" w:cs="Times New Roman"/>
          <w:sz w:val="28"/>
          <w:szCs w:val="28"/>
        </w:rPr>
        <w:t>унифицировала</w:t>
      </w:r>
      <w:r w:rsidRPr="009448F8">
        <w:rPr>
          <w:rFonts w:ascii="Times New Roman" w:hAnsi="Times New Roman" w:cs="Times New Roman"/>
          <w:sz w:val="28"/>
          <w:szCs w:val="28"/>
        </w:rPr>
        <w:t xml:space="preserve"> </w:t>
      </w:r>
      <w:r>
        <w:rPr>
          <w:rFonts w:ascii="Times New Roman" w:hAnsi="Times New Roman" w:cs="Times New Roman"/>
          <w:sz w:val="28"/>
          <w:szCs w:val="28"/>
        </w:rPr>
        <w:t>а</w:t>
      </w:r>
      <w:r w:rsidRPr="009448F8">
        <w:rPr>
          <w:rFonts w:ascii="Times New Roman" w:hAnsi="Times New Roman" w:cs="Times New Roman"/>
          <w:sz w:val="28"/>
          <w:szCs w:val="28"/>
        </w:rPr>
        <w:t>рми</w:t>
      </w:r>
      <w:r>
        <w:rPr>
          <w:rFonts w:ascii="Times New Roman" w:hAnsi="Times New Roman" w:cs="Times New Roman"/>
          <w:sz w:val="28"/>
          <w:szCs w:val="28"/>
        </w:rPr>
        <w:t xml:space="preserve">ю, фактически ликвидировав </w:t>
      </w:r>
      <w:r w:rsidRPr="009448F8">
        <w:rPr>
          <w:rFonts w:ascii="Times New Roman" w:hAnsi="Times New Roman" w:cs="Times New Roman"/>
          <w:sz w:val="28"/>
          <w:szCs w:val="28"/>
        </w:rPr>
        <w:t>кантон</w:t>
      </w:r>
      <w:r>
        <w:rPr>
          <w:rFonts w:ascii="Times New Roman" w:hAnsi="Times New Roman" w:cs="Times New Roman"/>
          <w:sz w:val="28"/>
          <w:szCs w:val="28"/>
        </w:rPr>
        <w:t>альные вооруженные силы</w:t>
      </w:r>
      <w:r w:rsidRPr="009448F8">
        <w:rPr>
          <w:rFonts w:ascii="Times New Roman" w:hAnsi="Times New Roman" w:cs="Times New Roman"/>
          <w:sz w:val="28"/>
          <w:szCs w:val="28"/>
        </w:rPr>
        <w:t xml:space="preserve">. </w:t>
      </w:r>
    </w:p>
    <w:p w14:paraId="07051E15" w14:textId="77777777" w:rsidR="00792010" w:rsidRPr="0071698F" w:rsidRDefault="00792010" w:rsidP="00792010">
      <w:pPr>
        <w:spacing w:line="360" w:lineRule="auto"/>
        <w:ind w:firstLine="567"/>
        <w:jc w:val="both"/>
        <w:rPr>
          <w:rFonts w:ascii="Times New Roman" w:hAnsi="Times New Roman" w:cs="Times New Roman"/>
          <w:sz w:val="28"/>
          <w:szCs w:val="28"/>
        </w:rPr>
      </w:pPr>
      <w:r w:rsidRPr="009A48D3">
        <w:rPr>
          <w:rFonts w:ascii="Times New Roman" w:hAnsi="Times New Roman" w:cs="Times New Roman"/>
          <w:sz w:val="28"/>
          <w:szCs w:val="28"/>
        </w:rPr>
        <w:t xml:space="preserve">Федеральные административные полномочия </w:t>
      </w:r>
      <w:r>
        <w:rPr>
          <w:rFonts w:ascii="Times New Roman" w:hAnsi="Times New Roman" w:cs="Times New Roman"/>
          <w:sz w:val="28"/>
          <w:szCs w:val="28"/>
        </w:rPr>
        <w:t xml:space="preserve">государственного аппарата Швейцарии </w:t>
      </w:r>
      <w:r w:rsidRPr="009A48D3">
        <w:rPr>
          <w:rFonts w:ascii="Times New Roman" w:hAnsi="Times New Roman" w:cs="Times New Roman"/>
          <w:sz w:val="28"/>
          <w:szCs w:val="28"/>
        </w:rPr>
        <w:t xml:space="preserve">были ограничены к концу XIX века, причём </w:t>
      </w:r>
      <w:r>
        <w:rPr>
          <w:rFonts w:ascii="Times New Roman" w:hAnsi="Times New Roman" w:cs="Times New Roman"/>
          <w:sz w:val="28"/>
          <w:szCs w:val="28"/>
        </w:rPr>
        <w:t xml:space="preserve">задачи исполнительно-распорядительного характера </w:t>
      </w:r>
      <w:r w:rsidRPr="009A48D3">
        <w:rPr>
          <w:rFonts w:ascii="Times New Roman" w:hAnsi="Times New Roman" w:cs="Times New Roman"/>
          <w:sz w:val="28"/>
          <w:szCs w:val="28"/>
        </w:rPr>
        <w:t>в основном исполнялись на кантональном уровне. Во время Первой мировой войны и особенно Второй мировой войны эти</w:t>
      </w:r>
      <w:r>
        <w:rPr>
          <w:rFonts w:ascii="Times New Roman" w:hAnsi="Times New Roman" w:cs="Times New Roman"/>
          <w:sz w:val="28"/>
          <w:szCs w:val="28"/>
        </w:rPr>
        <w:t xml:space="preserve"> </w:t>
      </w:r>
      <w:r w:rsidRPr="009A48D3">
        <w:rPr>
          <w:rFonts w:ascii="Times New Roman" w:hAnsi="Times New Roman" w:cs="Times New Roman"/>
          <w:sz w:val="28"/>
          <w:szCs w:val="28"/>
        </w:rPr>
        <w:t xml:space="preserve">тенденции набирали все большую силу, учитывая усилия правительств и администраций по адаптации швейцарского экономического порядка к требованиям политического </w:t>
      </w:r>
      <w:r>
        <w:rPr>
          <w:rFonts w:ascii="Times New Roman" w:hAnsi="Times New Roman" w:cs="Times New Roman"/>
          <w:sz w:val="28"/>
          <w:szCs w:val="28"/>
        </w:rPr>
        <w:t>курса</w:t>
      </w:r>
      <w:r w:rsidRPr="009A48D3">
        <w:rPr>
          <w:rFonts w:ascii="Times New Roman" w:hAnsi="Times New Roman" w:cs="Times New Roman"/>
          <w:sz w:val="28"/>
          <w:szCs w:val="28"/>
        </w:rPr>
        <w:t xml:space="preserve">. Важным </w:t>
      </w:r>
      <w:r>
        <w:rPr>
          <w:rFonts w:ascii="Times New Roman" w:hAnsi="Times New Roman" w:cs="Times New Roman"/>
          <w:sz w:val="28"/>
          <w:szCs w:val="28"/>
        </w:rPr>
        <w:t>фактором</w:t>
      </w:r>
      <w:r w:rsidRPr="009A48D3">
        <w:rPr>
          <w:rFonts w:ascii="Times New Roman" w:hAnsi="Times New Roman" w:cs="Times New Roman"/>
          <w:sz w:val="28"/>
          <w:szCs w:val="28"/>
        </w:rPr>
        <w:t xml:space="preserve"> для таких действий был</w:t>
      </w:r>
      <w:r>
        <w:rPr>
          <w:rFonts w:ascii="Times New Roman" w:hAnsi="Times New Roman" w:cs="Times New Roman"/>
          <w:sz w:val="28"/>
          <w:szCs w:val="28"/>
        </w:rPr>
        <w:t>а модернизация Конституции</w:t>
      </w:r>
      <w:r w:rsidRPr="009A48D3">
        <w:rPr>
          <w:rFonts w:ascii="Times New Roman" w:hAnsi="Times New Roman" w:cs="Times New Roman"/>
          <w:sz w:val="28"/>
          <w:szCs w:val="28"/>
        </w:rPr>
        <w:t>, котор</w:t>
      </w:r>
      <w:r>
        <w:rPr>
          <w:rFonts w:ascii="Times New Roman" w:hAnsi="Times New Roman" w:cs="Times New Roman"/>
          <w:sz w:val="28"/>
          <w:szCs w:val="28"/>
        </w:rPr>
        <w:t>ая</w:t>
      </w:r>
      <w:r w:rsidRPr="009A48D3">
        <w:rPr>
          <w:rFonts w:ascii="Times New Roman" w:hAnsi="Times New Roman" w:cs="Times New Roman"/>
          <w:sz w:val="28"/>
          <w:szCs w:val="28"/>
        </w:rPr>
        <w:t xml:space="preserve"> произошл</w:t>
      </w:r>
      <w:r>
        <w:rPr>
          <w:rFonts w:ascii="Times New Roman" w:hAnsi="Times New Roman" w:cs="Times New Roman"/>
          <w:sz w:val="28"/>
          <w:szCs w:val="28"/>
        </w:rPr>
        <w:t>а</w:t>
      </w:r>
      <w:r w:rsidRPr="009A48D3">
        <w:rPr>
          <w:rFonts w:ascii="Times New Roman" w:hAnsi="Times New Roman" w:cs="Times New Roman"/>
          <w:sz w:val="28"/>
          <w:szCs w:val="28"/>
        </w:rPr>
        <w:t xml:space="preserve"> в августе 1914 года: </w:t>
      </w:r>
      <w:r w:rsidRPr="0018066F">
        <w:rPr>
          <w:rFonts w:ascii="Times New Roman" w:hAnsi="Times New Roman" w:cs="Times New Roman"/>
          <w:sz w:val="28"/>
          <w:szCs w:val="28"/>
        </w:rPr>
        <w:t>Федеральн</w:t>
      </w:r>
      <w:r>
        <w:rPr>
          <w:rFonts w:ascii="Times New Roman" w:hAnsi="Times New Roman" w:cs="Times New Roman"/>
          <w:sz w:val="28"/>
          <w:szCs w:val="28"/>
        </w:rPr>
        <w:t xml:space="preserve">ое Собрание </w:t>
      </w:r>
      <w:r w:rsidRPr="0018066F">
        <w:rPr>
          <w:rFonts w:ascii="Times New Roman" w:hAnsi="Times New Roman" w:cs="Times New Roman"/>
          <w:sz w:val="28"/>
          <w:szCs w:val="28"/>
        </w:rPr>
        <w:t>предоставил</w:t>
      </w:r>
      <w:r>
        <w:rPr>
          <w:rFonts w:ascii="Times New Roman" w:hAnsi="Times New Roman" w:cs="Times New Roman"/>
          <w:sz w:val="28"/>
          <w:szCs w:val="28"/>
        </w:rPr>
        <w:t>о</w:t>
      </w:r>
      <w:r w:rsidRPr="0018066F">
        <w:rPr>
          <w:rFonts w:ascii="Times New Roman" w:hAnsi="Times New Roman" w:cs="Times New Roman"/>
          <w:sz w:val="28"/>
          <w:szCs w:val="28"/>
        </w:rPr>
        <w:t xml:space="preserve"> Федеральному совету неограниченные полномочия принимать все меры для обеспечения целостности</w:t>
      </w:r>
      <w:r>
        <w:rPr>
          <w:rFonts w:ascii="Times New Roman" w:hAnsi="Times New Roman" w:cs="Times New Roman"/>
          <w:sz w:val="28"/>
          <w:szCs w:val="28"/>
        </w:rPr>
        <w:t xml:space="preserve"> страны</w:t>
      </w:r>
      <w:r w:rsidRPr="0018066F">
        <w:rPr>
          <w:rFonts w:ascii="Times New Roman" w:hAnsi="Times New Roman" w:cs="Times New Roman"/>
          <w:sz w:val="28"/>
          <w:szCs w:val="28"/>
        </w:rPr>
        <w:t xml:space="preserve">, а также </w:t>
      </w:r>
      <w:r>
        <w:rPr>
          <w:rFonts w:ascii="Times New Roman" w:hAnsi="Times New Roman" w:cs="Times New Roman"/>
          <w:sz w:val="28"/>
          <w:szCs w:val="28"/>
        </w:rPr>
        <w:t>перераспределения</w:t>
      </w:r>
      <w:r w:rsidRPr="0018066F">
        <w:rPr>
          <w:rFonts w:ascii="Times New Roman" w:hAnsi="Times New Roman" w:cs="Times New Roman"/>
          <w:sz w:val="28"/>
          <w:szCs w:val="28"/>
        </w:rPr>
        <w:t xml:space="preserve"> власт</w:t>
      </w:r>
      <w:r>
        <w:rPr>
          <w:rFonts w:ascii="Times New Roman" w:hAnsi="Times New Roman" w:cs="Times New Roman"/>
          <w:sz w:val="28"/>
          <w:szCs w:val="28"/>
        </w:rPr>
        <w:t>ных полномочий</w:t>
      </w:r>
      <w:r w:rsidRPr="0018066F">
        <w:rPr>
          <w:rFonts w:ascii="Times New Roman" w:hAnsi="Times New Roman" w:cs="Times New Roman"/>
          <w:sz w:val="28"/>
          <w:szCs w:val="28"/>
        </w:rPr>
        <w:t xml:space="preserve"> и</w:t>
      </w:r>
      <w:r>
        <w:rPr>
          <w:rFonts w:ascii="Times New Roman" w:hAnsi="Times New Roman" w:cs="Times New Roman"/>
          <w:sz w:val="28"/>
          <w:szCs w:val="28"/>
        </w:rPr>
        <w:t xml:space="preserve"> продвижения</w:t>
      </w:r>
      <w:r w:rsidRPr="0018066F">
        <w:rPr>
          <w:rFonts w:ascii="Times New Roman" w:hAnsi="Times New Roman" w:cs="Times New Roman"/>
          <w:sz w:val="28"/>
          <w:szCs w:val="28"/>
        </w:rPr>
        <w:t xml:space="preserve"> экономических интересов Швейцарии. Это разрешение действовало до 1921 года, но в 1939 году, когда началась Вторая мировая война, Федеральное собрание вновь предоставило Федеративному совету аналогичную </w:t>
      </w:r>
      <w:r>
        <w:rPr>
          <w:rFonts w:ascii="Times New Roman" w:hAnsi="Times New Roman" w:cs="Times New Roman"/>
          <w:sz w:val="28"/>
          <w:szCs w:val="28"/>
        </w:rPr>
        <w:t>модель</w:t>
      </w:r>
      <w:r w:rsidRPr="0018066F">
        <w:rPr>
          <w:rFonts w:ascii="Times New Roman" w:hAnsi="Times New Roman" w:cs="Times New Roman"/>
          <w:sz w:val="28"/>
          <w:szCs w:val="28"/>
        </w:rPr>
        <w:t xml:space="preserve"> власти. Несмотря на то, что </w:t>
      </w:r>
      <w:r>
        <w:rPr>
          <w:rFonts w:ascii="Times New Roman" w:hAnsi="Times New Roman" w:cs="Times New Roman"/>
          <w:sz w:val="28"/>
          <w:szCs w:val="28"/>
        </w:rPr>
        <w:t xml:space="preserve">указанная модель </w:t>
      </w:r>
      <w:r w:rsidRPr="0018066F">
        <w:rPr>
          <w:rFonts w:ascii="Times New Roman" w:hAnsi="Times New Roman" w:cs="Times New Roman"/>
          <w:sz w:val="28"/>
          <w:szCs w:val="28"/>
        </w:rPr>
        <w:t>подвергал</w:t>
      </w:r>
      <w:r>
        <w:rPr>
          <w:rFonts w:ascii="Times New Roman" w:hAnsi="Times New Roman" w:cs="Times New Roman"/>
          <w:sz w:val="28"/>
          <w:szCs w:val="28"/>
        </w:rPr>
        <w:t>ась</w:t>
      </w:r>
      <w:r w:rsidRPr="0018066F">
        <w:rPr>
          <w:rFonts w:ascii="Times New Roman" w:hAnsi="Times New Roman" w:cs="Times New Roman"/>
          <w:sz w:val="28"/>
          <w:szCs w:val="28"/>
        </w:rPr>
        <w:t xml:space="preserve"> жесткой критике </w:t>
      </w:r>
      <w:r>
        <w:rPr>
          <w:rFonts w:ascii="Times New Roman" w:hAnsi="Times New Roman" w:cs="Times New Roman"/>
          <w:sz w:val="28"/>
          <w:szCs w:val="28"/>
        </w:rPr>
        <w:t>в Швейцарии</w:t>
      </w:r>
      <w:r w:rsidRPr="0018066F">
        <w:rPr>
          <w:rFonts w:ascii="Times New Roman" w:hAnsi="Times New Roman" w:cs="Times New Roman"/>
          <w:sz w:val="28"/>
          <w:szCs w:val="28"/>
        </w:rPr>
        <w:t>, он</w:t>
      </w:r>
      <w:r>
        <w:rPr>
          <w:rFonts w:ascii="Times New Roman" w:hAnsi="Times New Roman" w:cs="Times New Roman"/>
          <w:sz w:val="28"/>
          <w:szCs w:val="28"/>
        </w:rPr>
        <w:t>а</w:t>
      </w:r>
      <w:r w:rsidRPr="0018066F">
        <w:rPr>
          <w:rFonts w:ascii="Times New Roman" w:hAnsi="Times New Roman" w:cs="Times New Roman"/>
          <w:sz w:val="28"/>
          <w:szCs w:val="28"/>
        </w:rPr>
        <w:t xml:space="preserve"> просуществовал</w:t>
      </w:r>
      <w:r>
        <w:rPr>
          <w:rFonts w:ascii="Times New Roman" w:hAnsi="Times New Roman" w:cs="Times New Roman"/>
          <w:sz w:val="28"/>
          <w:szCs w:val="28"/>
        </w:rPr>
        <w:t>а вплоть</w:t>
      </w:r>
      <w:r w:rsidRPr="0018066F">
        <w:rPr>
          <w:rFonts w:ascii="Times New Roman" w:hAnsi="Times New Roman" w:cs="Times New Roman"/>
          <w:sz w:val="28"/>
          <w:szCs w:val="28"/>
        </w:rPr>
        <w:t xml:space="preserve"> до 1952 года.</w:t>
      </w:r>
      <w:r>
        <w:rPr>
          <w:rFonts w:ascii="Times New Roman" w:hAnsi="Times New Roman" w:cs="Times New Roman"/>
          <w:sz w:val="28"/>
          <w:szCs w:val="28"/>
        </w:rPr>
        <w:t xml:space="preserve"> При этом с</w:t>
      </w:r>
      <w:r w:rsidRPr="00275735">
        <w:rPr>
          <w:rFonts w:ascii="Times New Roman" w:hAnsi="Times New Roman" w:cs="Times New Roman"/>
          <w:sz w:val="28"/>
          <w:szCs w:val="28"/>
        </w:rPr>
        <w:t xml:space="preserve">охранялась тенденция к более сильному экономическому </w:t>
      </w:r>
      <w:r w:rsidRPr="00275735">
        <w:rPr>
          <w:rFonts w:ascii="Times New Roman" w:hAnsi="Times New Roman" w:cs="Times New Roman"/>
          <w:sz w:val="28"/>
          <w:szCs w:val="28"/>
        </w:rPr>
        <w:lastRenderedPageBreak/>
        <w:t xml:space="preserve">регулированию: например, принятие в 1947 году так называемых статей об экономическом порядке, которые уполномочивали конфедерацию предпринимать действия по повышению «благосостояния народа» и по «экономической защите граждан». Только после мирового экономического кризиса в середине 1970-х годов идеи защиты прав потребителей, эффективного антимонопольного законодательства и более строгого надзора за </w:t>
      </w:r>
      <w:r w:rsidRPr="00AE3823">
        <w:rPr>
          <w:rFonts w:ascii="Times New Roman" w:hAnsi="Times New Roman" w:cs="Times New Roman"/>
          <w:sz w:val="28"/>
          <w:szCs w:val="28"/>
        </w:rPr>
        <w:t xml:space="preserve">финансовыми рынками получили влияние и стали воплощаться в законодательстве. </w:t>
      </w:r>
    </w:p>
    <w:p w14:paraId="6A5FC998" w14:textId="77777777" w:rsidR="00792010" w:rsidRPr="00AE3823" w:rsidRDefault="00792010" w:rsidP="00792010">
      <w:pPr>
        <w:spacing w:line="360" w:lineRule="auto"/>
        <w:ind w:firstLine="567"/>
        <w:jc w:val="both"/>
        <w:rPr>
          <w:rFonts w:ascii="Times New Roman" w:hAnsi="Times New Roman" w:cs="Times New Roman"/>
          <w:color w:val="000000"/>
          <w:sz w:val="28"/>
          <w:szCs w:val="28"/>
        </w:rPr>
      </w:pPr>
      <w:r w:rsidRPr="00AE3823">
        <w:rPr>
          <w:rFonts w:ascii="Times New Roman" w:hAnsi="Times New Roman" w:cs="Times New Roman"/>
          <w:color w:val="000000"/>
          <w:sz w:val="28"/>
          <w:szCs w:val="28"/>
        </w:rPr>
        <w:t>В 1999 году Конституция Швейцарии вновь была пересмотрена, при этом каких-либо существенных изменений в ее содержание не вносилось. Новый текст вступил в силу в 2000 году и является действующей в настоящее время редакцией</w:t>
      </w:r>
      <w:r>
        <w:rPr>
          <w:rStyle w:val="aa"/>
          <w:rFonts w:ascii="Times New Roman" w:hAnsi="Times New Roman" w:cs="Times New Roman"/>
          <w:color w:val="000000"/>
          <w:sz w:val="28"/>
          <w:szCs w:val="28"/>
        </w:rPr>
        <w:footnoteReference w:id="4"/>
      </w:r>
      <w:r w:rsidRPr="00AE3823">
        <w:rPr>
          <w:rFonts w:ascii="Times New Roman" w:hAnsi="Times New Roman" w:cs="Times New Roman"/>
          <w:color w:val="000000"/>
          <w:sz w:val="28"/>
          <w:szCs w:val="28"/>
        </w:rPr>
        <w:t>.</w:t>
      </w:r>
    </w:p>
    <w:p w14:paraId="77C5AE5F" w14:textId="77777777" w:rsidR="00792010" w:rsidRPr="00AE3823" w:rsidRDefault="00792010" w:rsidP="00792010">
      <w:pPr>
        <w:spacing w:line="360" w:lineRule="auto"/>
        <w:ind w:firstLine="567"/>
        <w:jc w:val="both"/>
        <w:rPr>
          <w:rFonts w:ascii="Times New Roman" w:hAnsi="Times New Roman" w:cs="Times New Roman"/>
          <w:sz w:val="28"/>
          <w:szCs w:val="28"/>
        </w:rPr>
      </w:pPr>
      <w:r w:rsidRPr="00AE3823">
        <w:rPr>
          <w:rFonts w:ascii="Times New Roman" w:hAnsi="Times New Roman" w:cs="Times New Roman"/>
          <w:color w:val="000000"/>
          <w:sz w:val="28"/>
          <w:szCs w:val="28"/>
        </w:rPr>
        <w:t>Параллельно в Швейцарии можно выделить два этапа кодификационных процессов: период кантональных кодификаций, начинающийся в начале XIX века (например, Уголовный кодекс республиканского и кантона Тичино 1816 года) и кодификация общенационального значения (например, Уголовный кодекс права 1937 года).</w:t>
      </w:r>
      <w:r w:rsidRPr="00AE3823">
        <w:rPr>
          <w:rStyle w:val="apple-converted-space"/>
          <w:rFonts w:ascii="Times New Roman" w:hAnsi="Times New Roman" w:cs="Times New Roman"/>
          <w:color w:val="000000"/>
          <w:sz w:val="28"/>
          <w:szCs w:val="28"/>
        </w:rPr>
        <w:t> </w:t>
      </w:r>
    </w:p>
    <w:p w14:paraId="75BF70C3" w14:textId="77777777" w:rsidR="00792010" w:rsidRDefault="00792010" w:rsidP="0079201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Pr="000C133D">
        <w:rPr>
          <w:rFonts w:ascii="Times New Roman" w:hAnsi="Times New Roman" w:cs="Times New Roman"/>
          <w:sz w:val="28"/>
          <w:szCs w:val="28"/>
        </w:rPr>
        <w:t xml:space="preserve">швейцарская правовая культура никогда не зависела от отдельных </w:t>
      </w:r>
      <w:r>
        <w:rPr>
          <w:rFonts w:ascii="Times New Roman" w:hAnsi="Times New Roman" w:cs="Times New Roman"/>
          <w:sz w:val="28"/>
          <w:szCs w:val="28"/>
        </w:rPr>
        <w:t>зарубежных</w:t>
      </w:r>
      <w:r w:rsidRPr="000C133D">
        <w:rPr>
          <w:rFonts w:ascii="Times New Roman" w:hAnsi="Times New Roman" w:cs="Times New Roman"/>
          <w:sz w:val="28"/>
          <w:szCs w:val="28"/>
        </w:rPr>
        <w:t xml:space="preserve"> правовых систем, однако она всегда формировалась под влиянием множества </w:t>
      </w:r>
      <w:r>
        <w:rPr>
          <w:rFonts w:ascii="Times New Roman" w:hAnsi="Times New Roman" w:cs="Times New Roman"/>
          <w:sz w:val="28"/>
          <w:szCs w:val="28"/>
        </w:rPr>
        <w:t>внешних</w:t>
      </w:r>
      <w:r w:rsidRPr="000C133D">
        <w:rPr>
          <w:rFonts w:ascii="Times New Roman" w:hAnsi="Times New Roman" w:cs="Times New Roman"/>
          <w:sz w:val="28"/>
          <w:szCs w:val="28"/>
        </w:rPr>
        <w:t xml:space="preserve"> факторов. </w:t>
      </w:r>
      <w:r>
        <w:rPr>
          <w:rFonts w:ascii="Times New Roman" w:hAnsi="Times New Roman" w:cs="Times New Roman"/>
          <w:sz w:val="28"/>
          <w:szCs w:val="28"/>
        </w:rPr>
        <w:t xml:space="preserve">Например, под влиянием </w:t>
      </w:r>
      <w:r w:rsidRPr="00275735">
        <w:rPr>
          <w:rFonts w:ascii="Times New Roman" w:hAnsi="Times New Roman" w:cs="Times New Roman"/>
          <w:sz w:val="28"/>
          <w:szCs w:val="28"/>
        </w:rPr>
        <w:t>римского права,</w:t>
      </w:r>
      <w:r w:rsidRPr="00C85D90">
        <w:rPr>
          <w:rFonts w:ascii="Times New Roman" w:hAnsi="Times New Roman" w:cs="Times New Roman"/>
          <w:sz w:val="28"/>
          <w:szCs w:val="28"/>
        </w:rPr>
        <w:t xml:space="preserve"> </w:t>
      </w:r>
      <w:r>
        <w:rPr>
          <w:rFonts w:ascii="Times New Roman" w:hAnsi="Times New Roman" w:cs="Times New Roman"/>
          <w:sz w:val="28"/>
          <w:szCs w:val="28"/>
        </w:rPr>
        <w:t xml:space="preserve">а также общественной деятельности выдающихся швейцарцев: </w:t>
      </w:r>
    </w:p>
    <w:p w14:paraId="4C55EB97" w14:textId="77777777" w:rsidR="00792010" w:rsidRPr="009D7526" w:rsidRDefault="00792010" w:rsidP="00792010">
      <w:pPr>
        <w:pStyle w:val="a3"/>
        <w:numPr>
          <w:ilvl w:val="0"/>
          <w:numId w:val="12"/>
        </w:numPr>
        <w:spacing w:line="360" w:lineRule="auto"/>
        <w:ind w:left="0" w:firstLine="426"/>
        <w:jc w:val="both"/>
        <w:rPr>
          <w:rFonts w:ascii="Times New Roman" w:hAnsi="Times New Roman" w:cs="Times New Roman"/>
          <w:sz w:val="28"/>
          <w:szCs w:val="28"/>
        </w:rPr>
      </w:pPr>
      <w:r w:rsidRPr="009D7526">
        <w:rPr>
          <w:rFonts w:ascii="Times New Roman" w:hAnsi="Times New Roman" w:cs="Times New Roman"/>
          <w:sz w:val="28"/>
          <w:szCs w:val="28"/>
        </w:rPr>
        <w:t>Анри Дюнан, торговец из Женевы, внес, в свою очередь, значительный вклад в развитие гуманитарного права, сформулировав идею Международного комитета Красного Креста (МККК);</w:t>
      </w:r>
    </w:p>
    <w:p w14:paraId="173BD859" w14:textId="77777777" w:rsidR="00792010" w:rsidRPr="009D7526" w:rsidRDefault="00792010" w:rsidP="00792010">
      <w:pPr>
        <w:pStyle w:val="a3"/>
        <w:numPr>
          <w:ilvl w:val="0"/>
          <w:numId w:val="12"/>
        </w:numPr>
        <w:spacing w:line="360" w:lineRule="auto"/>
        <w:ind w:left="0" w:firstLine="426"/>
        <w:jc w:val="both"/>
        <w:rPr>
          <w:rFonts w:ascii="Times New Roman" w:hAnsi="Times New Roman" w:cs="Times New Roman"/>
          <w:sz w:val="28"/>
          <w:szCs w:val="28"/>
        </w:rPr>
      </w:pPr>
      <w:r w:rsidRPr="009D7526">
        <w:rPr>
          <w:rFonts w:ascii="Times New Roman" w:hAnsi="Times New Roman" w:cs="Times New Roman"/>
          <w:sz w:val="28"/>
          <w:szCs w:val="28"/>
        </w:rPr>
        <w:t xml:space="preserve">Гюстав Муанье, юрист из Женевы, участвовал в работе по созданию Института международного права в 1873 году, целями которого стали </w:t>
      </w:r>
      <w:r w:rsidRPr="009D7526">
        <w:rPr>
          <w:rFonts w:ascii="Times New Roman" w:hAnsi="Times New Roman" w:cs="Times New Roman"/>
          <w:sz w:val="28"/>
          <w:szCs w:val="28"/>
        </w:rPr>
        <w:lastRenderedPageBreak/>
        <w:t>повышение осведомленности о международном праве, укрепление его общих принципов и, наконец, его постепенная кодификация. Кроме этого, Муанье выдвинул идею создать постоянный международный уголовный суд для наказания лиц за нарушения норм гуманитарного права. При этом Муанье возглавляя МККК;</w:t>
      </w:r>
    </w:p>
    <w:p w14:paraId="6DE795A9" w14:textId="77777777" w:rsidR="00792010" w:rsidRDefault="00792010" w:rsidP="00792010">
      <w:pPr>
        <w:pStyle w:val="a3"/>
        <w:numPr>
          <w:ilvl w:val="0"/>
          <w:numId w:val="12"/>
        </w:numPr>
        <w:spacing w:line="360" w:lineRule="auto"/>
        <w:ind w:left="0" w:firstLine="426"/>
        <w:jc w:val="both"/>
        <w:rPr>
          <w:rFonts w:ascii="Times New Roman" w:hAnsi="Times New Roman" w:cs="Times New Roman"/>
          <w:sz w:val="28"/>
          <w:szCs w:val="28"/>
        </w:rPr>
      </w:pPr>
      <w:r w:rsidRPr="009D7526">
        <w:rPr>
          <w:rFonts w:ascii="Times New Roman" w:hAnsi="Times New Roman" w:cs="Times New Roman"/>
          <w:sz w:val="28"/>
          <w:szCs w:val="28"/>
        </w:rPr>
        <w:t>Иоанн Каспар Блюнчли, юрист из Цюриха, своей книгой «Современное международное право цивилизованных государств» успешно создал всеобъемлющую кодификацию международного права из 862 статей, включающую право мира, право войны и право нейтралитета.</w:t>
      </w:r>
    </w:p>
    <w:p w14:paraId="68657199" w14:textId="77777777" w:rsidR="00792010" w:rsidRDefault="00792010" w:rsidP="0079201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Между тем наиболее значимым фактором влияния на развитие швейцарского права стали межправительственные связи, в том числе в рамках международных объединений.</w:t>
      </w:r>
      <w:r w:rsidRPr="001342CD">
        <w:rPr>
          <w:rFonts w:ascii="Times New Roman" w:hAnsi="Times New Roman" w:cs="Times New Roman"/>
          <w:sz w:val="28"/>
          <w:szCs w:val="28"/>
        </w:rPr>
        <w:t xml:space="preserve"> </w:t>
      </w:r>
      <w:r>
        <w:rPr>
          <w:rFonts w:ascii="Times New Roman" w:hAnsi="Times New Roman" w:cs="Times New Roman"/>
          <w:sz w:val="28"/>
          <w:szCs w:val="28"/>
        </w:rPr>
        <w:t>Здесь важно подчеркнуть, что участие Швейцарии в ряде соглашений о межгосударственном сотрудничестве следует рассматривать через призму исторически</w:t>
      </w:r>
      <w:r w:rsidRPr="00390E0C">
        <w:rPr>
          <w:rFonts w:ascii="Times New Roman" w:hAnsi="Times New Roman" w:cs="Times New Roman"/>
          <w:sz w:val="28"/>
          <w:szCs w:val="28"/>
        </w:rPr>
        <w:t xml:space="preserve"> </w:t>
      </w:r>
      <w:r>
        <w:rPr>
          <w:rFonts w:ascii="Times New Roman" w:hAnsi="Times New Roman" w:cs="Times New Roman"/>
          <w:sz w:val="28"/>
          <w:szCs w:val="28"/>
        </w:rPr>
        <w:t>сложившегося нейтрального статуса страны</w:t>
      </w:r>
      <w:r>
        <w:rPr>
          <w:rStyle w:val="aa"/>
          <w:rFonts w:ascii="Times New Roman" w:hAnsi="Times New Roman" w:cs="Times New Roman"/>
          <w:sz w:val="28"/>
          <w:szCs w:val="28"/>
        </w:rPr>
        <w:footnoteReference w:id="5"/>
      </w:r>
      <w:r>
        <w:rPr>
          <w:rFonts w:ascii="Times New Roman" w:hAnsi="Times New Roman" w:cs="Times New Roman"/>
          <w:sz w:val="28"/>
          <w:szCs w:val="28"/>
        </w:rPr>
        <w:t xml:space="preserve">. Соответственно, членство Швейцарского государства в глобальных и региональных международных организациях – достаточно сложная тема для исследования. Так, Швейцария была среди основателей Лиги Наций (в </w:t>
      </w:r>
      <w:r w:rsidRPr="00DC7C8A">
        <w:rPr>
          <w:rFonts w:ascii="Times New Roman" w:hAnsi="Times New Roman" w:cs="Times New Roman"/>
          <w:sz w:val="28"/>
          <w:szCs w:val="28"/>
        </w:rPr>
        <w:t>Женеве</w:t>
      </w:r>
      <w:r>
        <w:rPr>
          <w:rFonts w:ascii="Times New Roman" w:hAnsi="Times New Roman" w:cs="Times New Roman"/>
          <w:sz w:val="28"/>
          <w:szCs w:val="28"/>
        </w:rPr>
        <w:t xml:space="preserve"> </w:t>
      </w:r>
      <w:r w:rsidRPr="00DC7C8A">
        <w:rPr>
          <w:rFonts w:ascii="Times New Roman" w:hAnsi="Times New Roman" w:cs="Times New Roman"/>
          <w:sz w:val="28"/>
          <w:szCs w:val="28"/>
        </w:rPr>
        <w:t xml:space="preserve">был построен </w:t>
      </w:r>
      <w:r>
        <w:rPr>
          <w:rFonts w:ascii="Times New Roman" w:hAnsi="Times New Roman" w:cs="Times New Roman"/>
          <w:sz w:val="28"/>
          <w:szCs w:val="28"/>
        </w:rPr>
        <w:t xml:space="preserve">Дворец Наций </w:t>
      </w:r>
      <w:r w:rsidRPr="00DC7C8A">
        <w:rPr>
          <w:rFonts w:ascii="Times New Roman" w:hAnsi="Times New Roman" w:cs="Times New Roman"/>
          <w:sz w:val="28"/>
          <w:szCs w:val="28"/>
        </w:rPr>
        <w:t>для размещения</w:t>
      </w:r>
      <w:r>
        <w:rPr>
          <w:rFonts w:ascii="Times New Roman" w:hAnsi="Times New Roman" w:cs="Times New Roman"/>
          <w:sz w:val="28"/>
          <w:szCs w:val="28"/>
        </w:rPr>
        <w:t xml:space="preserve"> существовавшей с 1920 по 1946 гг. указанной организации), но в структуру ее преемницы – ООН – Ш</w:t>
      </w:r>
      <w:r w:rsidRPr="00DC7C8A">
        <w:rPr>
          <w:rFonts w:ascii="Times New Roman" w:hAnsi="Times New Roman" w:cs="Times New Roman"/>
          <w:sz w:val="28"/>
          <w:szCs w:val="28"/>
        </w:rPr>
        <w:t>вейцария вступила в только в 2002 году. Пр</w:t>
      </w:r>
      <w:r>
        <w:rPr>
          <w:rFonts w:ascii="Times New Roman" w:hAnsi="Times New Roman" w:cs="Times New Roman"/>
          <w:sz w:val="28"/>
          <w:szCs w:val="28"/>
        </w:rPr>
        <w:t>и этом пр</w:t>
      </w:r>
      <w:r w:rsidRPr="00DC7C8A">
        <w:rPr>
          <w:rFonts w:ascii="Times New Roman" w:hAnsi="Times New Roman" w:cs="Times New Roman"/>
          <w:sz w:val="28"/>
          <w:szCs w:val="28"/>
        </w:rPr>
        <w:t>оцесс присоединения был инициирован народной инициативой</w:t>
      </w:r>
      <w:r>
        <w:rPr>
          <w:rFonts w:ascii="Times New Roman" w:hAnsi="Times New Roman" w:cs="Times New Roman"/>
          <w:sz w:val="28"/>
          <w:szCs w:val="28"/>
        </w:rPr>
        <w:t xml:space="preserve"> (граждане</w:t>
      </w:r>
      <w:r w:rsidRPr="00DC7C8A">
        <w:rPr>
          <w:rFonts w:ascii="Times New Roman" w:hAnsi="Times New Roman" w:cs="Times New Roman"/>
          <w:sz w:val="28"/>
          <w:szCs w:val="28"/>
        </w:rPr>
        <w:t xml:space="preserve"> и кантоны одобрили присоединение</w:t>
      </w:r>
      <w:r>
        <w:rPr>
          <w:rFonts w:ascii="Times New Roman" w:hAnsi="Times New Roman" w:cs="Times New Roman"/>
          <w:sz w:val="28"/>
          <w:szCs w:val="28"/>
        </w:rPr>
        <w:t>)</w:t>
      </w:r>
      <w:r w:rsidRPr="00DC7C8A">
        <w:rPr>
          <w:rFonts w:ascii="Times New Roman" w:hAnsi="Times New Roman" w:cs="Times New Roman"/>
          <w:sz w:val="28"/>
          <w:szCs w:val="28"/>
        </w:rPr>
        <w:t>.</w:t>
      </w:r>
      <w:r>
        <w:rPr>
          <w:rFonts w:ascii="Times New Roman" w:hAnsi="Times New Roman" w:cs="Times New Roman"/>
          <w:sz w:val="28"/>
          <w:szCs w:val="28"/>
        </w:rPr>
        <w:t xml:space="preserve"> </w:t>
      </w:r>
      <w:r w:rsidRPr="003813D6">
        <w:rPr>
          <w:rFonts w:ascii="Times New Roman" w:hAnsi="Times New Roman" w:cs="Times New Roman"/>
          <w:sz w:val="28"/>
          <w:szCs w:val="28"/>
        </w:rPr>
        <w:t xml:space="preserve">В любом случае переход Швейцарии из нейтрального статуса наблюдателя, который не давал ей право голоса в ООН, в статус полноправного члена кажется исторически оправданным и разумным. </w:t>
      </w:r>
      <w:r>
        <w:rPr>
          <w:rFonts w:ascii="Times New Roman" w:hAnsi="Times New Roman" w:cs="Times New Roman"/>
          <w:sz w:val="28"/>
          <w:szCs w:val="28"/>
        </w:rPr>
        <w:t>Более того, п</w:t>
      </w:r>
      <w:r w:rsidRPr="00DC7C8A">
        <w:rPr>
          <w:rFonts w:ascii="Times New Roman" w:hAnsi="Times New Roman" w:cs="Times New Roman"/>
          <w:sz w:val="28"/>
          <w:szCs w:val="28"/>
        </w:rPr>
        <w:t>о мнению Федерального совета</w:t>
      </w:r>
      <w:r>
        <w:rPr>
          <w:rFonts w:ascii="Times New Roman" w:hAnsi="Times New Roman" w:cs="Times New Roman"/>
          <w:sz w:val="28"/>
          <w:szCs w:val="28"/>
        </w:rPr>
        <w:t xml:space="preserve"> Швейцарии</w:t>
      </w:r>
      <w:r w:rsidRPr="00DC7C8A">
        <w:rPr>
          <w:rFonts w:ascii="Times New Roman" w:hAnsi="Times New Roman" w:cs="Times New Roman"/>
          <w:sz w:val="28"/>
          <w:szCs w:val="28"/>
        </w:rPr>
        <w:t xml:space="preserve">, </w:t>
      </w:r>
      <w:r>
        <w:rPr>
          <w:rFonts w:ascii="Times New Roman" w:hAnsi="Times New Roman" w:cs="Times New Roman"/>
          <w:sz w:val="28"/>
          <w:szCs w:val="28"/>
        </w:rPr>
        <w:t xml:space="preserve">даже возможное </w:t>
      </w:r>
      <w:r w:rsidRPr="00DC7C8A">
        <w:rPr>
          <w:rFonts w:ascii="Times New Roman" w:hAnsi="Times New Roman" w:cs="Times New Roman"/>
          <w:sz w:val="28"/>
          <w:szCs w:val="28"/>
        </w:rPr>
        <w:t xml:space="preserve">членство в Совете Безопасности </w:t>
      </w:r>
      <w:r>
        <w:rPr>
          <w:rFonts w:ascii="Times New Roman" w:hAnsi="Times New Roman" w:cs="Times New Roman"/>
          <w:sz w:val="28"/>
          <w:szCs w:val="28"/>
        </w:rPr>
        <w:t xml:space="preserve">ООН </w:t>
      </w:r>
      <w:r w:rsidRPr="00DC7C8A">
        <w:rPr>
          <w:rFonts w:ascii="Times New Roman" w:hAnsi="Times New Roman" w:cs="Times New Roman"/>
          <w:sz w:val="28"/>
          <w:szCs w:val="28"/>
        </w:rPr>
        <w:t xml:space="preserve">не будет противоречить политике </w:t>
      </w:r>
      <w:r>
        <w:rPr>
          <w:rFonts w:ascii="Times New Roman" w:hAnsi="Times New Roman" w:cs="Times New Roman"/>
          <w:sz w:val="28"/>
          <w:szCs w:val="28"/>
        </w:rPr>
        <w:t xml:space="preserve">швейцарского </w:t>
      </w:r>
      <w:r w:rsidRPr="00DC7C8A">
        <w:rPr>
          <w:rFonts w:ascii="Times New Roman" w:hAnsi="Times New Roman" w:cs="Times New Roman"/>
          <w:sz w:val="28"/>
          <w:szCs w:val="28"/>
        </w:rPr>
        <w:t>нейтралитета</w:t>
      </w:r>
      <w:r>
        <w:rPr>
          <w:rFonts w:ascii="Times New Roman" w:hAnsi="Times New Roman" w:cs="Times New Roman"/>
          <w:sz w:val="28"/>
          <w:szCs w:val="28"/>
        </w:rPr>
        <w:t>.</w:t>
      </w:r>
    </w:p>
    <w:p w14:paraId="16C3E881" w14:textId="77777777" w:rsidR="00792010" w:rsidRDefault="00792010" w:rsidP="00792010">
      <w:pPr>
        <w:spacing w:line="360" w:lineRule="auto"/>
        <w:ind w:firstLine="709"/>
        <w:jc w:val="both"/>
        <w:rPr>
          <w:rFonts w:ascii="Times New Roman" w:hAnsi="Times New Roman" w:cs="Times New Roman"/>
          <w:sz w:val="28"/>
          <w:szCs w:val="28"/>
        </w:rPr>
      </w:pPr>
      <w:r w:rsidRPr="00E434DA">
        <w:rPr>
          <w:rFonts w:ascii="Times New Roman" w:hAnsi="Times New Roman" w:cs="Times New Roman"/>
          <w:sz w:val="28"/>
          <w:szCs w:val="28"/>
        </w:rPr>
        <w:lastRenderedPageBreak/>
        <w:t xml:space="preserve">Швейцария имеет давнюю историю участия в </w:t>
      </w:r>
      <w:r>
        <w:rPr>
          <w:rFonts w:ascii="Times New Roman" w:hAnsi="Times New Roman" w:cs="Times New Roman"/>
          <w:sz w:val="28"/>
          <w:szCs w:val="28"/>
        </w:rPr>
        <w:t>Генеральном соглашении по тарифам и торговле (</w:t>
      </w:r>
      <w:r w:rsidRPr="00E434DA">
        <w:rPr>
          <w:rFonts w:ascii="Times New Roman" w:hAnsi="Times New Roman" w:cs="Times New Roman"/>
          <w:sz w:val="28"/>
          <w:szCs w:val="28"/>
        </w:rPr>
        <w:t>ГАТТ</w:t>
      </w:r>
      <w:r>
        <w:rPr>
          <w:rFonts w:ascii="Times New Roman" w:hAnsi="Times New Roman" w:cs="Times New Roman"/>
          <w:sz w:val="28"/>
          <w:szCs w:val="28"/>
        </w:rPr>
        <w:t>)</w:t>
      </w:r>
      <w:r w:rsidRPr="00E434DA">
        <w:rPr>
          <w:rFonts w:ascii="Times New Roman" w:hAnsi="Times New Roman" w:cs="Times New Roman"/>
          <w:sz w:val="28"/>
          <w:szCs w:val="28"/>
        </w:rPr>
        <w:t xml:space="preserve"> 1947 года. Она стала членом ГАТТ в 1966 году (применив свои правила де-факто с 1960 года). Впоследствии, когда В</w:t>
      </w:r>
      <w:r>
        <w:rPr>
          <w:rFonts w:ascii="Times New Roman" w:hAnsi="Times New Roman" w:cs="Times New Roman"/>
          <w:sz w:val="28"/>
          <w:szCs w:val="28"/>
        </w:rPr>
        <w:t>семирная торговая организация (В</w:t>
      </w:r>
      <w:r w:rsidRPr="00E434DA">
        <w:rPr>
          <w:rFonts w:ascii="Times New Roman" w:hAnsi="Times New Roman" w:cs="Times New Roman"/>
          <w:sz w:val="28"/>
          <w:szCs w:val="28"/>
        </w:rPr>
        <w:t>ТО</w:t>
      </w:r>
      <w:r>
        <w:rPr>
          <w:rFonts w:ascii="Times New Roman" w:hAnsi="Times New Roman" w:cs="Times New Roman"/>
          <w:sz w:val="28"/>
          <w:szCs w:val="28"/>
        </w:rPr>
        <w:t>)</w:t>
      </w:r>
      <w:r w:rsidRPr="00E434DA">
        <w:rPr>
          <w:rFonts w:ascii="Times New Roman" w:hAnsi="Times New Roman" w:cs="Times New Roman"/>
          <w:sz w:val="28"/>
          <w:szCs w:val="28"/>
        </w:rPr>
        <w:t xml:space="preserve"> стала ее преемницей в 1995 году, Швейцария </w:t>
      </w:r>
      <w:r>
        <w:rPr>
          <w:rFonts w:ascii="Times New Roman" w:hAnsi="Times New Roman" w:cs="Times New Roman"/>
          <w:sz w:val="28"/>
          <w:szCs w:val="28"/>
        </w:rPr>
        <w:t xml:space="preserve">оказалась среди ее </w:t>
      </w:r>
      <w:r w:rsidRPr="00E434DA">
        <w:rPr>
          <w:rFonts w:ascii="Times New Roman" w:hAnsi="Times New Roman" w:cs="Times New Roman"/>
          <w:sz w:val="28"/>
          <w:szCs w:val="28"/>
        </w:rPr>
        <w:t>первоначальны</w:t>
      </w:r>
      <w:r>
        <w:rPr>
          <w:rFonts w:ascii="Times New Roman" w:hAnsi="Times New Roman" w:cs="Times New Roman"/>
          <w:sz w:val="28"/>
          <w:szCs w:val="28"/>
        </w:rPr>
        <w:t>х</w:t>
      </w:r>
      <w:r w:rsidRPr="00E434DA">
        <w:rPr>
          <w:rFonts w:ascii="Times New Roman" w:hAnsi="Times New Roman" w:cs="Times New Roman"/>
          <w:sz w:val="28"/>
          <w:szCs w:val="28"/>
        </w:rPr>
        <w:t xml:space="preserve"> члено</w:t>
      </w:r>
      <w:r>
        <w:rPr>
          <w:rFonts w:ascii="Times New Roman" w:hAnsi="Times New Roman" w:cs="Times New Roman"/>
          <w:sz w:val="28"/>
          <w:szCs w:val="28"/>
        </w:rPr>
        <w:t>в</w:t>
      </w:r>
      <w:r w:rsidRPr="00E434DA">
        <w:rPr>
          <w:rFonts w:ascii="Times New Roman" w:hAnsi="Times New Roman" w:cs="Times New Roman"/>
          <w:sz w:val="28"/>
          <w:szCs w:val="28"/>
        </w:rPr>
        <w:t xml:space="preserve">. С тех пор ВТО обеспечивает основу для внешних экономических связей Швейцарии. </w:t>
      </w:r>
      <w:r>
        <w:rPr>
          <w:rFonts w:ascii="Times New Roman" w:hAnsi="Times New Roman" w:cs="Times New Roman"/>
          <w:sz w:val="28"/>
          <w:szCs w:val="28"/>
        </w:rPr>
        <w:t xml:space="preserve">В этой связи заслуживает внимание и </w:t>
      </w:r>
      <w:r w:rsidRPr="00E434DA">
        <w:rPr>
          <w:rFonts w:ascii="Times New Roman" w:hAnsi="Times New Roman" w:cs="Times New Roman"/>
          <w:sz w:val="28"/>
          <w:szCs w:val="28"/>
        </w:rPr>
        <w:t>членство Швейцарии во Всемирной таможенной организации (ВТ</w:t>
      </w:r>
      <w:r>
        <w:rPr>
          <w:rFonts w:ascii="Times New Roman" w:hAnsi="Times New Roman" w:cs="Times New Roman"/>
          <w:sz w:val="28"/>
          <w:szCs w:val="28"/>
        </w:rPr>
        <w:t>А</w:t>
      </w:r>
      <w:r w:rsidRPr="00E434DA">
        <w:rPr>
          <w:rFonts w:ascii="Times New Roman" w:hAnsi="Times New Roman" w:cs="Times New Roman"/>
          <w:sz w:val="28"/>
          <w:szCs w:val="28"/>
        </w:rPr>
        <w:t>О) и Организации экономического сотрудничества и развития (ОЭСР).</w:t>
      </w:r>
    </w:p>
    <w:p w14:paraId="74BB623E" w14:textId="77777777" w:rsidR="00792010" w:rsidRDefault="00792010" w:rsidP="0079201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региональном уровне Швейцария не стала педалировать европейскую интеграцию в форме </w:t>
      </w:r>
      <w:r w:rsidRPr="00B101DE">
        <w:rPr>
          <w:rFonts w:ascii="Times New Roman" w:hAnsi="Times New Roman" w:cs="Times New Roman"/>
          <w:sz w:val="28"/>
          <w:szCs w:val="28"/>
        </w:rPr>
        <w:t xml:space="preserve">присоединения к </w:t>
      </w:r>
      <w:r>
        <w:rPr>
          <w:rFonts w:ascii="Times New Roman" w:hAnsi="Times New Roman" w:cs="Times New Roman"/>
          <w:sz w:val="28"/>
          <w:szCs w:val="28"/>
        </w:rPr>
        <w:t>Европейским Экономическим Сообществам и Союзу (</w:t>
      </w:r>
      <w:r w:rsidRPr="00B101DE">
        <w:rPr>
          <w:rFonts w:ascii="Times New Roman" w:hAnsi="Times New Roman" w:cs="Times New Roman"/>
          <w:sz w:val="28"/>
          <w:szCs w:val="28"/>
        </w:rPr>
        <w:t>ЕЭС</w:t>
      </w:r>
      <w:r>
        <w:rPr>
          <w:rFonts w:ascii="Times New Roman" w:hAnsi="Times New Roman" w:cs="Times New Roman"/>
          <w:sz w:val="28"/>
          <w:szCs w:val="28"/>
        </w:rPr>
        <w:t>/</w:t>
      </w:r>
      <w:r w:rsidRPr="00B101DE">
        <w:rPr>
          <w:rFonts w:ascii="Times New Roman" w:hAnsi="Times New Roman" w:cs="Times New Roman"/>
          <w:sz w:val="28"/>
          <w:szCs w:val="28"/>
        </w:rPr>
        <w:t>ЕС</w:t>
      </w:r>
      <w:r>
        <w:rPr>
          <w:rFonts w:ascii="Times New Roman" w:hAnsi="Times New Roman" w:cs="Times New Roman"/>
          <w:sz w:val="28"/>
          <w:szCs w:val="28"/>
        </w:rPr>
        <w:t>)</w:t>
      </w:r>
      <w:r w:rsidRPr="00B101DE">
        <w:rPr>
          <w:rFonts w:ascii="Times New Roman" w:hAnsi="Times New Roman" w:cs="Times New Roman"/>
          <w:sz w:val="28"/>
          <w:szCs w:val="28"/>
        </w:rPr>
        <w:t>. Вместо этого в 1960 году Швейцария основала Е</w:t>
      </w:r>
      <w:r>
        <w:rPr>
          <w:rFonts w:ascii="Times New Roman" w:hAnsi="Times New Roman" w:cs="Times New Roman"/>
          <w:sz w:val="28"/>
          <w:szCs w:val="28"/>
        </w:rPr>
        <w:t>вропейскую ассоциацию европейской торговли (Е</w:t>
      </w:r>
      <w:r w:rsidRPr="00B101DE">
        <w:rPr>
          <w:rFonts w:ascii="Times New Roman" w:hAnsi="Times New Roman" w:cs="Times New Roman"/>
          <w:sz w:val="28"/>
          <w:szCs w:val="28"/>
        </w:rPr>
        <w:t>АСТ</w:t>
      </w:r>
      <w:r>
        <w:rPr>
          <w:rFonts w:ascii="Times New Roman" w:hAnsi="Times New Roman" w:cs="Times New Roman"/>
          <w:sz w:val="28"/>
          <w:szCs w:val="28"/>
        </w:rPr>
        <w:t>)</w:t>
      </w:r>
      <w:r w:rsidRPr="00B101DE">
        <w:rPr>
          <w:rFonts w:ascii="Times New Roman" w:hAnsi="Times New Roman" w:cs="Times New Roman"/>
          <w:sz w:val="28"/>
          <w:szCs w:val="28"/>
        </w:rPr>
        <w:t xml:space="preserve"> вместе с шестью другими европейскими странами. В 1963 году Швейцария стала членом Совета Европы</w:t>
      </w:r>
      <w:r>
        <w:rPr>
          <w:rFonts w:ascii="Times New Roman" w:hAnsi="Times New Roman" w:cs="Times New Roman"/>
          <w:sz w:val="28"/>
          <w:szCs w:val="28"/>
        </w:rPr>
        <w:t xml:space="preserve"> (СЕ)</w:t>
      </w:r>
      <w:r w:rsidRPr="00B101DE">
        <w:rPr>
          <w:rFonts w:ascii="Times New Roman" w:hAnsi="Times New Roman" w:cs="Times New Roman"/>
          <w:sz w:val="28"/>
          <w:szCs w:val="28"/>
        </w:rPr>
        <w:t>, главной целью которого является содействие демократии, правам человека и верховенству права</w:t>
      </w:r>
      <w:r>
        <w:rPr>
          <w:rFonts w:ascii="Times New Roman" w:hAnsi="Times New Roman" w:cs="Times New Roman"/>
          <w:sz w:val="28"/>
          <w:szCs w:val="28"/>
        </w:rPr>
        <w:t xml:space="preserve"> (в</w:t>
      </w:r>
      <w:r w:rsidRPr="00B101DE">
        <w:rPr>
          <w:rFonts w:ascii="Times New Roman" w:hAnsi="Times New Roman" w:cs="Times New Roman"/>
          <w:sz w:val="28"/>
          <w:szCs w:val="28"/>
        </w:rPr>
        <w:t xml:space="preserve"> 1974 году она также ратифицировала </w:t>
      </w:r>
      <w:r>
        <w:rPr>
          <w:rFonts w:ascii="Times New Roman" w:hAnsi="Times New Roman" w:cs="Times New Roman"/>
          <w:sz w:val="28"/>
          <w:szCs w:val="28"/>
        </w:rPr>
        <w:t>Конвенцию о защите прав человека и основных свобод (</w:t>
      </w:r>
      <w:r w:rsidRPr="00B101DE">
        <w:rPr>
          <w:rFonts w:ascii="Times New Roman" w:hAnsi="Times New Roman" w:cs="Times New Roman"/>
          <w:sz w:val="28"/>
          <w:szCs w:val="28"/>
        </w:rPr>
        <w:t>Е</w:t>
      </w:r>
      <w:r>
        <w:rPr>
          <w:rFonts w:ascii="Times New Roman" w:hAnsi="Times New Roman" w:cs="Times New Roman"/>
          <w:sz w:val="28"/>
          <w:szCs w:val="28"/>
        </w:rPr>
        <w:t>К</w:t>
      </w:r>
      <w:r w:rsidRPr="00B101DE">
        <w:rPr>
          <w:rFonts w:ascii="Times New Roman" w:hAnsi="Times New Roman" w:cs="Times New Roman"/>
          <w:sz w:val="28"/>
          <w:szCs w:val="28"/>
        </w:rPr>
        <w:t>ПЧ</w:t>
      </w:r>
      <w:r>
        <w:rPr>
          <w:rFonts w:ascii="Times New Roman" w:hAnsi="Times New Roman" w:cs="Times New Roman"/>
          <w:sz w:val="28"/>
          <w:szCs w:val="28"/>
        </w:rPr>
        <w:t>))</w:t>
      </w:r>
      <w:r w:rsidRPr="00B101DE">
        <w:rPr>
          <w:rFonts w:ascii="Times New Roman" w:hAnsi="Times New Roman" w:cs="Times New Roman"/>
          <w:sz w:val="28"/>
          <w:szCs w:val="28"/>
        </w:rPr>
        <w:t xml:space="preserve">. В 1972 году Швейцария и ЕЭС заключили Соглашение о свободной торговле, которое до сих пор служило основой для двусторонних отношений с ЕС. В 1975 году Швейцария стала первоначальным членом Конференции по безопасности и сотрудничеству в Европе (СБСЕ), которая в 1994 году была переименована в Организацию по безопасности и сотрудничеству в Европе (ОБСЕ). В 1992 году </w:t>
      </w:r>
      <w:r>
        <w:rPr>
          <w:rFonts w:ascii="Times New Roman" w:hAnsi="Times New Roman" w:cs="Times New Roman"/>
          <w:sz w:val="28"/>
          <w:szCs w:val="28"/>
        </w:rPr>
        <w:t>граждане</w:t>
      </w:r>
      <w:r w:rsidRPr="00B101DE">
        <w:rPr>
          <w:rFonts w:ascii="Times New Roman" w:hAnsi="Times New Roman" w:cs="Times New Roman"/>
          <w:sz w:val="28"/>
          <w:szCs w:val="28"/>
        </w:rPr>
        <w:t xml:space="preserve"> и кантоны отвергли предложение о присоединении Швейцарии к Европейской экономической зоне (ЕЭП). </w:t>
      </w:r>
      <w:r w:rsidRPr="00C410CD">
        <w:rPr>
          <w:rFonts w:ascii="Times New Roman" w:hAnsi="Times New Roman" w:cs="Times New Roman"/>
          <w:sz w:val="28"/>
          <w:szCs w:val="28"/>
        </w:rPr>
        <w:t xml:space="preserve">После этого Швейцария сосредоточила свое внимание на заключении секторальных договоров с ЕС в сочетании с политикой самостоятельной адаптации швейцарского законодательства к законодательству ЕС. </w:t>
      </w:r>
      <w:r w:rsidRPr="005976D2">
        <w:rPr>
          <w:rFonts w:ascii="Times New Roman" w:hAnsi="Times New Roman" w:cs="Times New Roman"/>
          <w:sz w:val="28"/>
          <w:szCs w:val="28"/>
        </w:rPr>
        <w:t xml:space="preserve">Швейцария также является членом различных учреждений и программ ЕС, включая Европол, Евроюст, Европейское агентство пограничной и береговой охраны (Frontex) и Европейское агентство </w:t>
      </w:r>
      <w:r w:rsidRPr="005976D2">
        <w:rPr>
          <w:rFonts w:ascii="Times New Roman" w:hAnsi="Times New Roman" w:cs="Times New Roman"/>
          <w:sz w:val="28"/>
          <w:szCs w:val="28"/>
        </w:rPr>
        <w:lastRenderedPageBreak/>
        <w:t xml:space="preserve">авиационной безопасности (EASA). Такое участие позволяет представителям Швейцарии быть интегрированными в трансграничные структуры ЕС. </w:t>
      </w:r>
      <w:r>
        <w:rPr>
          <w:rFonts w:ascii="Times New Roman" w:hAnsi="Times New Roman" w:cs="Times New Roman"/>
          <w:sz w:val="28"/>
          <w:szCs w:val="28"/>
        </w:rPr>
        <w:t>Данный</w:t>
      </w:r>
      <w:r w:rsidRPr="00C410CD">
        <w:rPr>
          <w:rFonts w:ascii="Times New Roman" w:hAnsi="Times New Roman" w:cs="Times New Roman"/>
          <w:sz w:val="28"/>
          <w:szCs w:val="28"/>
        </w:rPr>
        <w:t xml:space="preserve"> подход </w:t>
      </w:r>
      <w:r>
        <w:rPr>
          <w:rFonts w:ascii="Times New Roman" w:hAnsi="Times New Roman" w:cs="Times New Roman"/>
          <w:sz w:val="28"/>
          <w:szCs w:val="28"/>
        </w:rPr>
        <w:t>можно обозначить как весьма успешную «</w:t>
      </w:r>
      <w:r w:rsidRPr="00C410CD">
        <w:rPr>
          <w:rFonts w:ascii="Times New Roman" w:hAnsi="Times New Roman" w:cs="Times New Roman"/>
          <w:sz w:val="28"/>
          <w:szCs w:val="28"/>
        </w:rPr>
        <w:t>швейцарск</w:t>
      </w:r>
      <w:r>
        <w:rPr>
          <w:rFonts w:ascii="Times New Roman" w:hAnsi="Times New Roman" w:cs="Times New Roman"/>
          <w:sz w:val="28"/>
          <w:szCs w:val="28"/>
        </w:rPr>
        <w:t>ую</w:t>
      </w:r>
      <w:r w:rsidRPr="00C410CD">
        <w:rPr>
          <w:rFonts w:ascii="Times New Roman" w:hAnsi="Times New Roman" w:cs="Times New Roman"/>
          <w:sz w:val="28"/>
          <w:szCs w:val="28"/>
        </w:rPr>
        <w:t xml:space="preserve"> модель европейской интеграции</w:t>
      </w:r>
      <w:r>
        <w:rPr>
          <w:rFonts w:ascii="Times New Roman" w:hAnsi="Times New Roman" w:cs="Times New Roman"/>
          <w:sz w:val="28"/>
          <w:szCs w:val="28"/>
        </w:rPr>
        <w:t>»</w:t>
      </w:r>
      <w:r w:rsidRPr="00C410CD">
        <w:rPr>
          <w:rFonts w:ascii="Times New Roman" w:hAnsi="Times New Roman" w:cs="Times New Roman"/>
          <w:sz w:val="28"/>
          <w:szCs w:val="28"/>
        </w:rPr>
        <w:t>.</w:t>
      </w:r>
    </w:p>
    <w:p w14:paraId="53B4EC5E" w14:textId="77777777" w:rsidR="00792010" w:rsidRDefault="00792010" w:rsidP="0079201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Проблематика иных факторов, внешнее влияние которых испытывает швейцарское право, лежит в русле следующих трендов: а) и</w:t>
      </w:r>
      <w:r w:rsidRPr="00B206BB">
        <w:rPr>
          <w:rFonts w:ascii="Times New Roman" w:hAnsi="Times New Roman" w:cs="Times New Roman"/>
          <w:sz w:val="28"/>
          <w:szCs w:val="28"/>
        </w:rPr>
        <w:t>нтернационализация законодательства</w:t>
      </w:r>
      <w:r>
        <w:rPr>
          <w:rFonts w:ascii="Times New Roman" w:hAnsi="Times New Roman" w:cs="Times New Roman"/>
          <w:sz w:val="28"/>
          <w:szCs w:val="28"/>
        </w:rPr>
        <w:t xml:space="preserve"> (по статистике более 50</w:t>
      </w:r>
      <w:r w:rsidRPr="00B206BB">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законодательства </w:t>
      </w:r>
      <w:r w:rsidRPr="00B206BB">
        <w:rPr>
          <w:rFonts w:ascii="Times New Roman" w:hAnsi="Times New Roman" w:cs="Times New Roman"/>
          <w:sz w:val="28"/>
          <w:szCs w:val="28"/>
        </w:rPr>
        <w:t>состо</w:t>
      </w:r>
      <w:r>
        <w:rPr>
          <w:rFonts w:ascii="Times New Roman" w:hAnsi="Times New Roman" w:cs="Times New Roman"/>
          <w:sz w:val="28"/>
          <w:szCs w:val="28"/>
        </w:rPr>
        <w:t>ит</w:t>
      </w:r>
      <w:r w:rsidRPr="00B206BB">
        <w:rPr>
          <w:rFonts w:ascii="Times New Roman" w:hAnsi="Times New Roman" w:cs="Times New Roman"/>
          <w:sz w:val="28"/>
          <w:szCs w:val="28"/>
        </w:rPr>
        <w:t xml:space="preserve"> из международных договоров</w:t>
      </w:r>
      <w:r>
        <w:rPr>
          <w:rFonts w:ascii="Times New Roman" w:hAnsi="Times New Roman" w:cs="Times New Roman"/>
          <w:sz w:val="28"/>
          <w:szCs w:val="28"/>
        </w:rPr>
        <w:t>); б) снижение роли парламента (</w:t>
      </w:r>
      <w:r w:rsidRPr="00B206BB">
        <w:rPr>
          <w:rFonts w:ascii="Times New Roman" w:hAnsi="Times New Roman" w:cs="Times New Roman"/>
          <w:sz w:val="28"/>
          <w:szCs w:val="28"/>
        </w:rPr>
        <w:t xml:space="preserve">международные договоры подлежат </w:t>
      </w:r>
      <w:r>
        <w:rPr>
          <w:rFonts w:ascii="Times New Roman" w:hAnsi="Times New Roman" w:cs="Times New Roman"/>
          <w:sz w:val="28"/>
          <w:szCs w:val="28"/>
        </w:rPr>
        <w:t xml:space="preserve">одобрению на </w:t>
      </w:r>
      <w:r w:rsidRPr="00B206BB">
        <w:rPr>
          <w:rFonts w:ascii="Times New Roman" w:hAnsi="Times New Roman" w:cs="Times New Roman"/>
          <w:sz w:val="28"/>
          <w:szCs w:val="28"/>
        </w:rPr>
        <w:t>референдум</w:t>
      </w:r>
      <w:r>
        <w:rPr>
          <w:rFonts w:ascii="Times New Roman" w:hAnsi="Times New Roman" w:cs="Times New Roman"/>
          <w:sz w:val="28"/>
          <w:szCs w:val="28"/>
        </w:rPr>
        <w:t xml:space="preserve">е); в) гарантии </w:t>
      </w:r>
      <w:r w:rsidRPr="00B206BB">
        <w:rPr>
          <w:rFonts w:ascii="Times New Roman" w:hAnsi="Times New Roman" w:cs="Times New Roman"/>
          <w:sz w:val="28"/>
          <w:szCs w:val="28"/>
        </w:rPr>
        <w:t>участи</w:t>
      </w:r>
      <w:r>
        <w:rPr>
          <w:rFonts w:ascii="Times New Roman" w:hAnsi="Times New Roman" w:cs="Times New Roman"/>
          <w:sz w:val="28"/>
          <w:szCs w:val="28"/>
        </w:rPr>
        <w:t>я</w:t>
      </w:r>
      <w:r w:rsidRPr="00B206BB">
        <w:rPr>
          <w:rFonts w:ascii="Times New Roman" w:hAnsi="Times New Roman" w:cs="Times New Roman"/>
          <w:sz w:val="28"/>
          <w:szCs w:val="28"/>
        </w:rPr>
        <w:t xml:space="preserve"> кантонов во внешней политике Швейцарии</w:t>
      </w:r>
      <w:r>
        <w:rPr>
          <w:rFonts w:ascii="Times New Roman" w:hAnsi="Times New Roman" w:cs="Times New Roman"/>
          <w:sz w:val="28"/>
          <w:szCs w:val="28"/>
        </w:rPr>
        <w:t xml:space="preserve"> (в противовес европеизации федерального законодательства); г) зависимость </w:t>
      </w:r>
      <w:r w:rsidRPr="00380B23">
        <w:rPr>
          <w:rFonts w:ascii="Times New Roman" w:hAnsi="Times New Roman" w:cs="Times New Roman"/>
          <w:sz w:val="28"/>
          <w:szCs w:val="28"/>
        </w:rPr>
        <w:t>швейцарск</w:t>
      </w:r>
      <w:r>
        <w:rPr>
          <w:rFonts w:ascii="Times New Roman" w:hAnsi="Times New Roman" w:cs="Times New Roman"/>
          <w:sz w:val="28"/>
          <w:szCs w:val="28"/>
        </w:rPr>
        <w:t>ой</w:t>
      </w:r>
      <w:r w:rsidRPr="00380B23">
        <w:rPr>
          <w:rFonts w:ascii="Times New Roman" w:hAnsi="Times New Roman" w:cs="Times New Roman"/>
          <w:sz w:val="28"/>
          <w:szCs w:val="28"/>
        </w:rPr>
        <w:t xml:space="preserve"> экономик</w:t>
      </w:r>
      <w:r>
        <w:rPr>
          <w:rFonts w:ascii="Times New Roman" w:hAnsi="Times New Roman" w:cs="Times New Roman"/>
          <w:sz w:val="28"/>
          <w:szCs w:val="28"/>
        </w:rPr>
        <w:t>и</w:t>
      </w:r>
      <w:r w:rsidRPr="00380B23">
        <w:rPr>
          <w:rFonts w:ascii="Times New Roman" w:hAnsi="Times New Roman" w:cs="Times New Roman"/>
          <w:sz w:val="28"/>
          <w:szCs w:val="28"/>
        </w:rPr>
        <w:t xml:space="preserve"> от европейского законодательства</w:t>
      </w:r>
      <w:r>
        <w:rPr>
          <w:rFonts w:ascii="Times New Roman" w:hAnsi="Times New Roman" w:cs="Times New Roman"/>
          <w:sz w:val="28"/>
          <w:szCs w:val="28"/>
        </w:rPr>
        <w:t xml:space="preserve"> (изменение баланса </w:t>
      </w:r>
      <w:r w:rsidRPr="00380B23">
        <w:rPr>
          <w:rFonts w:ascii="Times New Roman" w:hAnsi="Times New Roman" w:cs="Times New Roman"/>
          <w:sz w:val="28"/>
          <w:szCs w:val="28"/>
        </w:rPr>
        <w:t>между интересами внутренней и интернационализированной экономики</w:t>
      </w:r>
      <w:r>
        <w:rPr>
          <w:rFonts w:ascii="Times New Roman" w:hAnsi="Times New Roman" w:cs="Times New Roman"/>
          <w:sz w:val="28"/>
          <w:szCs w:val="28"/>
        </w:rPr>
        <w:t>).</w:t>
      </w:r>
    </w:p>
    <w:p w14:paraId="5EDCB820" w14:textId="77777777" w:rsidR="00792010" w:rsidRDefault="00792010" w:rsidP="0079201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п</w:t>
      </w:r>
      <w:r w:rsidRPr="00BC68D6">
        <w:rPr>
          <w:rFonts w:ascii="Times New Roman" w:hAnsi="Times New Roman" w:cs="Times New Roman"/>
          <w:sz w:val="28"/>
          <w:szCs w:val="28"/>
        </w:rPr>
        <w:t xml:space="preserve">олитическая и правовая культура Швейцарии с XVIII века </w:t>
      </w:r>
      <w:r>
        <w:rPr>
          <w:rFonts w:ascii="Times New Roman" w:hAnsi="Times New Roman" w:cs="Times New Roman"/>
          <w:sz w:val="28"/>
          <w:szCs w:val="28"/>
        </w:rPr>
        <w:t>способствовали</w:t>
      </w:r>
      <w:r w:rsidRPr="00BC68D6">
        <w:rPr>
          <w:rFonts w:ascii="Times New Roman" w:hAnsi="Times New Roman" w:cs="Times New Roman"/>
          <w:sz w:val="28"/>
          <w:szCs w:val="28"/>
        </w:rPr>
        <w:t xml:space="preserve"> свободно</w:t>
      </w:r>
      <w:r>
        <w:rPr>
          <w:rFonts w:ascii="Times New Roman" w:hAnsi="Times New Roman" w:cs="Times New Roman"/>
          <w:sz w:val="28"/>
          <w:szCs w:val="28"/>
        </w:rPr>
        <w:t>му</w:t>
      </w:r>
      <w:r w:rsidRPr="00BC68D6">
        <w:rPr>
          <w:rFonts w:ascii="Times New Roman" w:hAnsi="Times New Roman" w:cs="Times New Roman"/>
          <w:sz w:val="28"/>
          <w:szCs w:val="28"/>
        </w:rPr>
        <w:t xml:space="preserve"> обмен</w:t>
      </w:r>
      <w:r>
        <w:rPr>
          <w:rFonts w:ascii="Times New Roman" w:hAnsi="Times New Roman" w:cs="Times New Roman"/>
          <w:sz w:val="28"/>
          <w:szCs w:val="28"/>
        </w:rPr>
        <w:t>у</w:t>
      </w:r>
      <w:r w:rsidRPr="00BC68D6">
        <w:rPr>
          <w:rFonts w:ascii="Times New Roman" w:hAnsi="Times New Roman" w:cs="Times New Roman"/>
          <w:sz w:val="28"/>
          <w:szCs w:val="28"/>
        </w:rPr>
        <w:t xml:space="preserve"> идеями без страха политических последствий не только для швейцар</w:t>
      </w:r>
      <w:r>
        <w:rPr>
          <w:rFonts w:ascii="Times New Roman" w:hAnsi="Times New Roman" w:cs="Times New Roman"/>
          <w:sz w:val="28"/>
          <w:szCs w:val="28"/>
        </w:rPr>
        <w:t>ских</w:t>
      </w:r>
      <w:r w:rsidRPr="00BC68D6">
        <w:rPr>
          <w:rFonts w:ascii="Times New Roman" w:hAnsi="Times New Roman" w:cs="Times New Roman"/>
          <w:sz w:val="28"/>
          <w:szCs w:val="28"/>
        </w:rPr>
        <w:t xml:space="preserve">, но и для </w:t>
      </w:r>
      <w:r>
        <w:rPr>
          <w:rFonts w:ascii="Times New Roman" w:hAnsi="Times New Roman" w:cs="Times New Roman"/>
          <w:sz w:val="28"/>
          <w:szCs w:val="28"/>
        </w:rPr>
        <w:t>общественных деятелей</w:t>
      </w:r>
      <w:r w:rsidRPr="00BC68D6">
        <w:rPr>
          <w:rFonts w:ascii="Times New Roman" w:hAnsi="Times New Roman" w:cs="Times New Roman"/>
          <w:sz w:val="28"/>
          <w:szCs w:val="28"/>
        </w:rPr>
        <w:t xml:space="preserve"> </w:t>
      </w:r>
      <w:r>
        <w:rPr>
          <w:rFonts w:ascii="Times New Roman" w:hAnsi="Times New Roman" w:cs="Times New Roman"/>
          <w:sz w:val="28"/>
          <w:szCs w:val="28"/>
        </w:rPr>
        <w:t>с</w:t>
      </w:r>
      <w:r w:rsidRPr="00BC68D6">
        <w:rPr>
          <w:rFonts w:ascii="Times New Roman" w:hAnsi="Times New Roman" w:cs="Times New Roman"/>
          <w:sz w:val="28"/>
          <w:szCs w:val="28"/>
        </w:rPr>
        <w:t>о всей Европ</w:t>
      </w:r>
      <w:r>
        <w:rPr>
          <w:rFonts w:ascii="Times New Roman" w:hAnsi="Times New Roman" w:cs="Times New Roman"/>
          <w:sz w:val="28"/>
          <w:szCs w:val="28"/>
        </w:rPr>
        <w:t>ы</w:t>
      </w:r>
      <w:r w:rsidRPr="00BC68D6">
        <w:rPr>
          <w:rFonts w:ascii="Times New Roman" w:hAnsi="Times New Roman" w:cs="Times New Roman"/>
          <w:sz w:val="28"/>
          <w:szCs w:val="28"/>
        </w:rPr>
        <w:t xml:space="preserve">. В этом смысле Швейцария играет важную роль в содействии развитию международного права посредством своей активной </w:t>
      </w:r>
      <w:r>
        <w:rPr>
          <w:rFonts w:ascii="Times New Roman" w:hAnsi="Times New Roman" w:cs="Times New Roman"/>
          <w:sz w:val="28"/>
          <w:szCs w:val="28"/>
        </w:rPr>
        <w:t>позиции</w:t>
      </w:r>
      <w:r w:rsidRPr="00BC68D6">
        <w:rPr>
          <w:rFonts w:ascii="Times New Roman" w:hAnsi="Times New Roman" w:cs="Times New Roman"/>
          <w:sz w:val="28"/>
          <w:szCs w:val="28"/>
        </w:rPr>
        <w:t xml:space="preserve"> государства в международном сообществе и создания благодатной среды для </w:t>
      </w:r>
      <w:r>
        <w:rPr>
          <w:rFonts w:ascii="Times New Roman" w:hAnsi="Times New Roman" w:cs="Times New Roman"/>
          <w:sz w:val="28"/>
          <w:szCs w:val="28"/>
        </w:rPr>
        <w:t xml:space="preserve">воплощения правовых </w:t>
      </w:r>
      <w:r w:rsidRPr="00BC68D6">
        <w:rPr>
          <w:rFonts w:ascii="Times New Roman" w:hAnsi="Times New Roman" w:cs="Times New Roman"/>
          <w:sz w:val="28"/>
          <w:szCs w:val="28"/>
        </w:rPr>
        <w:t>идей</w:t>
      </w:r>
      <w:r>
        <w:rPr>
          <w:rFonts w:ascii="Times New Roman" w:hAnsi="Times New Roman" w:cs="Times New Roman"/>
          <w:sz w:val="28"/>
          <w:szCs w:val="28"/>
        </w:rPr>
        <w:t xml:space="preserve"> в законодательство</w:t>
      </w:r>
      <w:r w:rsidRPr="00BC68D6">
        <w:rPr>
          <w:rFonts w:ascii="Times New Roman" w:hAnsi="Times New Roman" w:cs="Times New Roman"/>
          <w:sz w:val="28"/>
          <w:szCs w:val="28"/>
        </w:rPr>
        <w:t>.</w:t>
      </w:r>
      <w:r w:rsidRPr="00570A22">
        <w:t xml:space="preserve"> </w:t>
      </w:r>
      <w:r w:rsidRPr="00570A22">
        <w:rPr>
          <w:rFonts w:ascii="Times New Roman" w:hAnsi="Times New Roman" w:cs="Times New Roman"/>
          <w:sz w:val="28"/>
          <w:szCs w:val="28"/>
        </w:rPr>
        <w:t>По сей день Швейцария сохраняет этот статус в международном сообществе, являясь домом не только для базирующ</w:t>
      </w:r>
      <w:r>
        <w:rPr>
          <w:rFonts w:ascii="Times New Roman" w:hAnsi="Times New Roman" w:cs="Times New Roman"/>
          <w:sz w:val="28"/>
          <w:szCs w:val="28"/>
        </w:rPr>
        <w:t xml:space="preserve">ихся </w:t>
      </w:r>
      <w:r w:rsidRPr="00570A22">
        <w:rPr>
          <w:rFonts w:ascii="Times New Roman" w:hAnsi="Times New Roman" w:cs="Times New Roman"/>
          <w:sz w:val="28"/>
          <w:szCs w:val="28"/>
        </w:rPr>
        <w:t xml:space="preserve">в Женеве Международного комитета Красного Креста, Всемирной торговой организации (ВТО), но и для женевского Отделения </w:t>
      </w:r>
      <w:r>
        <w:rPr>
          <w:rFonts w:ascii="Times New Roman" w:hAnsi="Times New Roman" w:cs="Times New Roman"/>
          <w:sz w:val="28"/>
          <w:szCs w:val="28"/>
        </w:rPr>
        <w:t>ООН</w:t>
      </w:r>
      <w:r w:rsidRPr="00570A22">
        <w:rPr>
          <w:rFonts w:ascii="Times New Roman" w:hAnsi="Times New Roman" w:cs="Times New Roman"/>
          <w:sz w:val="28"/>
          <w:szCs w:val="28"/>
        </w:rPr>
        <w:t xml:space="preserve">, </w:t>
      </w:r>
      <w:r>
        <w:rPr>
          <w:rFonts w:ascii="Times New Roman" w:hAnsi="Times New Roman" w:cs="Times New Roman"/>
          <w:sz w:val="28"/>
          <w:szCs w:val="28"/>
        </w:rPr>
        <w:t>а также ее специализированных учреждений (</w:t>
      </w:r>
      <w:r w:rsidRPr="00570A22">
        <w:rPr>
          <w:rFonts w:ascii="Times New Roman" w:hAnsi="Times New Roman" w:cs="Times New Roman"/>
          <w:sz w:val="28"/>
          <w:szCs w:val="28"/>
        </w:rPr>
        <w:t>Всемирн</w:t>
      </w:r>
      <w:r>
        <w:rPr>
          <w:rFonts w:ascii="Times New Roman" w:hAnsi="Times New Roman" w:cs="Times New Roman"/>
          <w:sz w:val="28"/>
          <w:szCs w:val="28"/>
        </w:rPr>
        <w:t>ой</w:t>
      </w:r>
      <w:r w:rsidRPr="00570A22">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570A22">
        <w:rPr>
          <w:rFonts w:ascii="Times New Roman" w:hAnsi="Times New Roman" w:cs="Times New Roman"/>
          <w:sz w:val="28"/>
          <w:szCs w:val="28"/>
        </w:rPr>
        <w:t xml:space="preserve"> здравоохранения (ВОЗ), Всемирн</w:t>
      </w:r>
      <w:r>
        <w:rPr>
          <w:rFonts w:ascii="Times New Roman" w:hAnsi="Times New Roman" w:cs="Times New Roman"/>
          <w:sz w:val="28"/>
          <w:szCs w:val="28"/>
        </w:rPr>
        <w:t>ой</w:t>
      </w:r>
      <w:r w:rsidRPr="00570A22">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570A22">
        <w:rPr>
          <w:rFonts w:ascii="Times New Roman" w:hAnsi="Times New Roman" w:cs="Times New Roman"/>
          <w:sz w:val="28"/>
          <w:szCs w:val="28"/>
        </w:rPr>
        <w:t xml:space="preserve"> интеллектуальной собственности (ВОИС)</w:t>
      </w:r>
      <w:r>
        <w:rPr>
          <w:rFonts w:ascii="Times New Roman" w:hAnsi="Times New Roman" w:cs="Times New Roman"/>
          <w:sz w:val="28"/>
          <w:szCs w:val="28"/>
        </w:rPr>
        <w:t xml:space="preserve">) </w:t>
      </w:r>
      <w:r w:rsidRPr="00570A22">
        <w:rPr>
          <w:rFonts w:ascii="Times New Roman" w:hAnsi="Times New Roman" w:cs="Times New Roman"/>
          <w:sz w:val="28"/>
          <w:szCs w:val="28"/>
        </w:rPr>
        <w:t xml:space="preserve">и, среди </w:t>
      </w:r>
      <w:r>
        <w:rPr>
          <w:rFonts w:ascii="Times New Roman" w:hAnsi="Times New Roman" w:cs="Times New Roman"/>
          <w:sz w:val="28"/>
          <w:szCs w:val="28"/>
        </w:rPr>
        <w:t xml:space="preserve">прочего </w:t>
      </w:r>
      <w:r w:rsidRPr="00570A22">
        <w:rPr>
          <w:rFonts w:ascii="Times New Roman" w:hAnsi="Times New Roman" w:cs="Times New Roman"/>
          <w:sz w:val="28"/>
          <w:szCs w:val="28"/>
        </w:rPr>
        <w:t>других важных программ</w:t>
      </w:r>
      <w:r>
        <w:rPr>
          <w:rFonts w:ascii="Times New Roman" w:hAnsi="Times New Roman" w:cs="Times New Roman"/>
          <w:sz w:val="28"/>
          <w:szCs w:val="28"/>
        </w:rPr>
        <w:t>ных механизмов</w:t>
      </w:r>
      <w:r w:rsidRPr="00570A22">
        <w:rPr>
          <w:rFonts w:ascii="Times New Roman" w:hAnsi="Times New Roman" w:cs="Times New Roman"/>
          <w:sz w:val="28"/>
          <w:szCs w:val="28"/>
        </w:rPr>
        <w:t xml:space="preserve"> </w:t>
      </w:r>
      <w:r>
        <w:rPr>
          <w:rFonts w:ascii="Times New Roman" w:hAnsi="Times New Roman" w:cs="Times New Roman"/>
          <w:sz w:val="28"/>
          <w:szCs w:val="28"/>
        </w:rPr>
        <w:t>ООН</w:t>
      </w:r>
      <w:r w:rsidRPr="00570A22">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w:t>
      </w:r>
      <w:r w:rsidRPr="00570A22">
        <w:rPr>
          <w:rFonts w:ascii="Times New Roman" w:hAnsi="Times New Roman" w:cs="Times New Roman"/>
          <w:sz w:val="28"/>
          <w:szCs w:val="28"/>
        </w:rPr>
        <w:t>Управлени</w:t>
      </w:r>
      <w:r>
        <w:rPr>
          <w:rFonts w:ascii="Times New Roman" w:hAnsi="Times New Roman" w:cs="Times New Roman"/>
          <w:sz w:val="28"/>
          <w:szCs w:val="28"/>
        </w:rPr>
        <w:t>я</w:t>
      </w:r>
      <w:r w:rsidRPr="00570A22">
        <w:rPr>
          <w:rFonts w:ascii="Times New Roman" w:hAnsi="Times New Roman" w:cs="Times New Roman"/>
          <w:sz w:val="28"/>
          <w:szCs w:val="28"/>
        </w:rPr>
        <w:t xml:space="preserve"> Верховного комиссара </w:t>
      </w:r>
      <w:r>
        <w:rPr>
          <w:rFonts w:ascii="Times New Roman" w:hAnsi="Times New Roman" w:cs="Times New Roman"/>
          <w:sz w:val="28"/>
          <w:szCs w:val="28"/>
        </w:rPr>
        <w:t>ООН</w:t>
      </w:r>
      <w:r w:rsidRPr="00570A22">
        <w:rPr>
          <w:rFonts w:ascii="Times New Roman" w:hAnsi="Times New Roman" w:cs="Times New Roman"/>
          <w:sz w:val="28"/>
          <w:szCs w:val="28"/>
        </w:rPr>
        <w:t xml:space="preserve"> по правам человека (УВКПЧ).</w:t>
      </w:r>
    </w:p>
    <w:p w14:paraId="549085A1" w14:textId="77777777" w:rsidR="00792010" w:rsidRDefault="00792010" w:rsidP="0079201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Интересен также вклад Швейцарии в унификацию зарубежного законодательства. В частности, </w:t>
      </w:r>
      <w:r w:rsidRPr="00A65865">
        <w:rPr>
          <w:rFonts w:ascii="Times New Roman" w:hAnsi="Times New Roman" w:cs="Times New Roman"/>
          <w:sz w:val="28"/>
          <w:szCs w:val="28"/>
        </w:rPr>
        <w:t>В 1926 году Тур</w:t>
      </w:r>
      <w:r>
        <w:rPr>
          <w:rFonts w:ascii="Times New Roman" w:hAnsi="Times New Roman" w:cs="Times New Roman"/>
          <w:sz w:val="28"/>
          <w:szCs w:val="28"/>
        </w:rPr>
        <w:t xml:space="preserve">ция инкорпорировала </w:t>
      </w:r>
      <w:r w:rsidRPr="00A65865">
        <w:rPr>
          <w:rFonts w:ascii="Times New Roman" w:hAnsi="Times New Roman" w:cs="Times New Roman"/>
          <w:sz w:val="28"/>
          <w:szCs w:val="28"/>
        </w:rPr>
        <w:t>швейцарское гражданское право для своей страны. После</w:t>
      </w:r>
      <w:r>
        <w:rPr>
          <w:rFonts w:ascii="Times New Roman" w:hAnsi="Times New Roman" w:cs="Times New Roman"/>
          <w:sz w:val="28"/>
          <w:szCs w:val="28"/>
        </w:rPr>
        <w:t xml:space="preserve"> распада</w:t>
      </w:r>
      <w:r w:rsidRPr="00A65865">
        <w:rPr>
          <w:rFonts w:ascii="Times New Roman" w:hAnsi="Times New Roman" w:cs="Times New Roman"/>
          <w:sz w:val="28"/>
          <w:szCs w:val="28"/>
        </w:rPr>
        <w:t xml:space="preserve"> СССР многие исламские страны</w:t>
      </w:r>
      <w:r>
        <w:rPr>
          <w:rFonts w:ascii="Times New Roman" w:hAnsi="Times New Roman" w:cs="Times New Roman"/>
          <w:sz w:val="28"/>
          <w:szCs w:val="28"/>
        </w:rPr>
        <w:t>-бывшие республики Советского Союза, в свою очередь, инкорпорировали в свои правовые системы</w:t>
      </w:r>
      <w:r w:rsidRPr="00A65865">
        <w:rPr>
          <w:rFonts w:ascii="Times New Roman" w:hAnsi="Times New Roman" w:cs="Times New Roman"/>
          <w:sz w:val="28"/>
          <w:szCs w:val="28"/>
        </w:rPr>
        <w:t xml:space="preserve"> </w:t>
      </w:r>
      <w:r>
        <w:rPr>
          <w:rFonts w:ascii="Times New Roman" w:hAnsi="Times New Roman" w:cs="Times New Roman"/>
          <w:sz w:val="28"/>
          <w:szCs w:val="28"/>
        </w:rPr>
        <w:t>Г</w:t>
      </w:r>
      <w:r w:rsidRPr="00A65865">
        <w:rPr>
          <w:rFonts w:ascii="Times New Roman" w:hAnsi="Times New Roman" w:cs="Times New Roman"/>
          <w:sz w:val="28"/>
          <w:szCs w:val="28"/>
        </w:rPr>
        <w:t>ражданск</w:t>
      </w:r>
      <w:r>
        <w:rPr>
          <w:rFonts w:ascii="Times New Roman" w:hAnsi="Times New Roman" w:cs="Times New Roman"/>
          <w:sz w:val="28"/>
          <w:szCs w:val="28"/>
        </w:rPr>
        <w:t>ий кодекс Турции</w:t>
      </w:r>
      <w:r w:rsidRPr="00A65865">
        <w:rPr>
          <w:rFonts w:ascii="Times New Roman" w:hAnsi="Times New Roman" w:cs="Times New Roman"/>
          <w:sz w:val="28"/>
          <w:szCs w:val="28"/>
        </w:rPr>
        <w:t xml:space="preserve">. </w:t>
      </w:r>
      <w:r>
        <w:rPr>
          <w:rFonts w:ascii="Times New Roman" w:hAnsi="Times New Roman" w:cs="Times New Roman"/>
          <w:sz w:val="28"/>
          <w:szCs w:val="28"/>
        </w:rPr>
        <w:t>Таким образом, с</w:t>
      </w:r>
      <w:r w:rsidRPr="00A65865">
        <w:rPr>
          <w:rFonts w:ascii="Times New Roman" w:hAnsi="Times New Roman" w:cs="Times New Roman"/>
          <w:sz w:val="28"/>
          <w:szCs w:val="28"/>
        </w:rPr>
        <w:t>егодня более 350 миллионов человек живут под прямым или косвенным влиянием швейцарского гражданского права.</w:t>
      </w:r>
      <w:r>
        <w:rPr>
          <w:rFonts w:ascii="Times New Roman" w:hAnsi="Times New Roman" w:cs="Times New Roman"/>
          <w:sz w:val="28"/>
          <w:szCs w:val="28"/>
        </w:rPr>
        <w:t xml:space="preserve"> Существуют и иные примеры экспорта права</w:t>
      </w:r>
      <w:r w:rsidRPr="00A65865">
        <w:rPr>
          <w:rFonts w:ascii="Times New Roman" w:hAnsi="Times New Roman" w:cs="Times New Roman"/>
          <w:sz w:val="28"/>
          <w:szCs w:val="28"/>
        </w:rPr>
        <w:t xml:space="preserve"> Швейцарии</w:t>
      </w:r>
      <w:r>
        <w:rPr>
          <w:rFonts w:ascii="Times New Roman" w:hAnsi="Times New Roman" w:cs="Times New Roman"/>
          <w:sz w:val="28"/>
          <w:szCs w:val="28"/>
        </w:rPr>
        <w:t xml:space="preserve">, например </w:t>
      </w:r>
      <w:r w:rsidRPr="00A65865">
        <w:rPr>
          <w:rFonts w:ascii="Times New Roman" w:hAnsi="Times New Roman" w:cs="Times New Roman"/>
          <w:sz w:val="28"/>
          <w:szCs w:val="28"/>
        </w:rPr>
        <w:t xml:space="preserve">институт </w:t>
      </w:r>
      <w:r>
        <w:rPr>
          <w:rFonts w:ascii="Times New Roman" w:hAnsi="Times New Roman" w:cs="Times New Roman"/>
          <w:sz w:val="28"/>
          <w:szCs w:val="28"/>
        </w:rPr>
        <w:t>сдержек и противовесов институций власти</w:t>
      </w:r>
      <w:r w:rsidRPr="00A65865">
        <w:rPr>
          <w:rFonts w:ascii="Times New Roman" w:hAnsi="Times New Roman" w:cs="Times New Roman"/>
          <w:sz w:val="28"/>
          <w:szCs w:val="28"/>
        </w:rPr>
        <w:t>, которы</w:t>
      </w:r>
      <w:r>
        <w:rPr>
          <w:rFonts w:ascii="Times New Roman" w:hAnsi="Times New Roman" w:cs="Times New Roman"/>
          <w:sz w:val="28"/>
          <w:szCs w:val="28"/>
        </w:rPr>
        <w:t xml:space="preserve">й </w:t>
      </w:r>
      <w:r w:rsidRPr="00A65865">
        <w:rPr>
          <w:rFonts w:ascii="Times New Roman" w:hAnsi="Times New Roman" w:cs="Times New Roman"/>
          <w:sz w:val="28"/>
          <w:szCs w:val="28"/>
        </w:rPr>
        <w:t xml:space="preserve">позволил преодолеть культурные расколы языка и религии, мог бы сыграть важную роль в урегулировании </w:t>
      </w:r>
      <w:r>
        <w:rPr>
          <w:rFonts w:ascii="Times New Roman" w:hAnsi="Times New Roman" w:cs="Times New Roman"/>
          <w:sz w:val="28"/>
          <w:szCs w:val="28"/>
        </w:rPr>
        <w:t xml:space="preserve">сепаратистских </w:t>
      </w:r>
      <w:r w:rsidRPr="00A65865">
        <w:rPr>
          <w:rFonts w:ascii="Times New Roman" w:hAnsi="Times New Roman" w:cs="Times New Roman"/>
          <w:sz w:val="28"/>
          <w:szCs w:val="28"/>
        </w:rPr>
        <w:t xml:space="preserve">конфликтов. </w:t>
      </w:r>
      <w:r>
        <w:rPr>
          <w:rFonts w:ascii="Times New Roman" w:hAnsi="Times New Roman" w:cs="Times New Roman"/>
          <w:sz w:val="28"/>
          <w:szCs w:val="28"/>
        </w:rPr>
        <w:t>Так, в</w:t>
      </w:r>
      <w:r w:rsidRPr="00A65865">
        <w:rPr>
          <w:rFonts w:ascii="Times New Roman" w:hAnsi="Times New Roman" w:cs="Times New Roman"/>
          <w:sz w:val="28"/>
          <w:szCs w:val="28"/>
        </w:rPr>
        <w:t xml:space="preserve"> Испании</w:t>
      </w:r>
      <w:r>
        <w:rPr>
          <w:rFonts w:ascii="Times New Roman" w:hAnsi="Times New Roman" w:cs="Times New Roman"/>
          <w:sz w:val="28"/>
          <w:szCs w:val="28"/>
        </w:rPr>
        <w:t xml:space="preserve"> </w:t>
      </w:r>
      <w:r w:rsidRPr="00A65865">
        <w:rPr>
          <w:rFonts w:ascii="Times New Roman" w:hAnsi="Times New Roman" w:cs="Times New Roman"/>
          <w:sz w:val="28"/>
          <w:szCs w:val="28"/>
        </w:rPr>
        <w:t>швейцарский случай отделения Юры от Берна может помочь найти мирное решение</w:t>
      </w:r>
      <w:r>
        <w:rPr>
          <w:rFonts w:ascii="Times New Roman" w:hAnsi="Times New Roman" w:cs="Times New Roman"/>
          <w:sz w:val="28"/>
          <w:szCs w:val="28"/>
        </w:rPr>
        <w:t xml:space="preserve"> каталонской проблемы</w:t>
      </w:r>
      <w:r w:rsidRPr="00A65865">
        <w:rPr>
          <w:rFonts w:ascii="Times New Roman" w:hAnsi="Times New Roman" w:cs="Times New Roman"/>
          <w:sz w:val="28"/>
          <w:szCs w:val="28"/>
        </w:rPr>
        <w:t xml:space="preserve">. </w:t>
      </w:r>
    </w:p>
    <w:p w14:paraId="476361CE" w14:textId="77777777" w:rsidR="00792010" w:rsidRDefault="00792010" w:rsidP="0079201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Наконец, стоит отметить еще одну деталь стандартизации правил Швейцарии на глобальном уровне. </w:t>
      </w:r>
      <w:r w:rsidRPr="00C30B01">
        <w:rPr>
          <w:rFonts w:ascii="Times New Roman" w:hAnsi="Times New Roman" w:cs="Times New Roman"/>
          <w:sz w:val="28"/>
          <w:szCs w:val="28"/>
        </w:rPr>
        <w:t xml:space="preserve">В Швейцарии существует давняя традиция </w:t>
      </w:r>
      <w:r>
        <w:rPr>
          <w:rFonts w:ascii="Times New Roman" w:hAnsi="Times New Roman" w:cs="Times New Roman"/>
          <w:sz w:val="28"/>
          <w:szCs w:val="28"/>
        </w:rPr>
        <w:t xml:space="preserve">оказания </w:t>
      </w:r>
      <w:r w:rsidRPr="00C30B01">
        <w:rPr>
          <w:rFonts w:ascii="Times New Roman" w:hAnsi="Times New Roman" w:cs="Times New Roman"/>
          <w:sz w:val="28"/>
          <w:szCs w:val="28"/>
        </w:rPr>
        <w:t>«добрых услуг» для м</w:t>
      </w:r>
      <w:r>
        <w:rPr>
          <w:rFonts w:ascii="Times New Roman" w:hAnsi="Times New Roman" w:cs="Times New Roman"/>
          <w:sz w:val="28"/>
          <w:szCs w:val="28"/>
        </w:rPr>
        <w:t>ирового</w:t>
      </w:r>
      <w:r w:rsidRPr="00C30B01">
        <w:rPr>
          <w:rFonts w:ascii="Times New Roman" w:hAnsi="Times New Roman" w:cs="Times New Roman"/>
          <w:sz w:val="28"/>
          <w:szCs w:val="28"/>
        </w:rPr>
        <w:t xml:space="preserve"> сообщества. Эти услуги включают поддержание дипломатических отношений, когда </w:t>
      </w:r>
      <w:r>
        <w:rPr>
          <w:rFonts w:ascii="Times New Roman" w:hAnsi="Times New Roman" w:cs="Times New Roman"/>
          <w:sz w:val="28"/>
          <w:szCs w:val="28"/>
        </w:rPr>
        <w:t>два государства</w:t>
      </w:r>
      <w:r w:rsidRPr="00C30B01">
        <w:rPr>
          <w:rFonts w:ascii="Times New Roman" w:hAnsi="Times New Roman" w:cs="Times New Roman"/>
          <w:sz w:val="28"/>
          <w:szCs w:val="28"/>
        </w:rPr>
        <w:t xml:space="preserve"> их </w:t>
      </w:r>
      <w:r>
        <w:rPr>
          <w:rFonts w:ascii="Times New Roman" w:hAnsi="Times New Roman" w:cs="Times New Roman"/>
          <w:sz w:val="28"/>
          <w:szCs w:val="28"/>
        </w:rPr>
        <w:t xml:space="preserve">приостанавливают </w:t>
      </w:r>
      <w:r w:rsidRPr="00C30B01">
        <w:rPr>
          <w:rFonts w:ascii="Times New Roman" w:hAnsi="Times New Roman" w:cs="Times New Roman"/>
          <w:sz w:val="28"/>
          <w:szCs w:val="28"/>
        </w:rPr>
        <w:t>(например, между Кубой и США до 2015 года или между Грузией и Россией с 2008 года)</w:t>
      </w:r>
      <w:r>
        <w:rPr>
          <w:rFonts w:ascii="Times New Roman" w:hAnsi="Times New Roman" w:cs="Times New Roman"/>
          <w:sz w:val="28"/>
          <w:szCs w:val="28"/>
        </w:rPr>
        <w:t xml:space="preserve">, а также </w:t>
      </w:r>
      <w:r w:rsidRPr="00C30B01">
        <w:rPr>
          <w:rFonts w:ascii="Times New Roman" w:hAnsi="Times New Roman" w:cs="Times New Roman"/>
          <w:sz w:val="28"/>
          <w:szCs w:val="28"/>
        </w:rPr>
        <w:t>поддержание мира, например, контроль фактической границы между Северной и Южной Кореей, мирные переговоры между Россией и Чечней или представление независимых докладов в ООН (как и в случае вооруженного конфликта между Россией и Грузией в 2008 году). В этих случа</w:t>
      </w:r>
      <w:r>
        <w:rPr>
          <w:rFonts w:ascii="Times New Roman" w:hAnsi="Times New Roman" w:cs="Times New Roman"/>
          <w:sz w:val="28"/>
          <w:szCs w:val="28"/>
        </w:rPr>
        <w:t>ях</w:t>
      </w:r>
      <w:r w:rsidRPr="00C30B01">
        <w:rPr>
          <w:rFonts w:ascii="Times New Roman" w:hAnsi="Times New Roman" w:cs="Times New Roman"/>
          <w:sz w:val="28"/>
          <w:szCs w:val="28"/>
        </w:rPr>
        <w:t xml:space="preserve"> важную роль </w:t>
      </w:r>
      <w:r>
        <w:rPr>
          <w:rFonts w:ascii="Times New Roman" w:hAnsi="Times New Roman" w:cs="Times New Roman"/>
          <w:sz w:val="28"/>
          <w:szCs w:val="28"/>
        </w:rPr>
        <w:t xml:space="preserve">сыграл </w:t>
      </w:r>
      <w:r w:rsidRPr="00C30B01">
        <w:rPr>
          <w:rFonts w:ascii="Times New Roman" w:hAnsi="Times New Roman" w:cs="Times New Roman"/>
          <w:sz w:val="28"/>
          <w:szCs w:val="28"/>
        </w:rPr>
        <w:t>нейтралитет страны: Швейцария счита</w:t>
      </w:r>
      <w:r>
        <w:rPr>
          <w:rFonts w:ascii="Times New Roman" w:hAnsi="Times New Roman" w:cs="Times New Roman"/>
          <w:sz w:val="28"/>
          <w:szCs w:val="28"/>
        </w:rPr>
        <w:t>ется</w:t>
      </w:r>
      <w:r w:rsidRPr="00C30B01">
        <w:rPr>
          <w:rFonts w:ascii="Times New Roman" w:hAnsi="Times New Roman" w:cs="Times New Roman"/>
          <w:sz w:val="28"/>
          <w:szCs w:val="28"/>
        </w:rPr>
        <w:t xml:space="preserve"> беспристрастным посредником</w:t>
      </w:r>
      <w:r>
        <w:rPr>
          <w:rFonts w:ascii="Times New Roman" w:hAnsi="Times New Roman" w:cs="Times New Roman"/>
          <w:sz w:val="28"/>
          <w:szCs w:val="28"/>
        </w:rPr>
        <w:t xml:space="preserve"> в международных отношениях</w:t>
      </w:r>
      <w:r w:rsidRPr="00C30B01">
        <w:rPr>
          <w:rFonts w:ascii="Times New Roman" w:hAnsi="Times New Roman" w:cs="Times New Roman"/>
          <w:sz w:val="28"/>
          <w:szCs w:val="28"/>
        </w:rPr>
        <w:t>.</w:t>
      </w:r>
    </w:p>
    <w:p w14:paraId="4AAC0064" w14:textId="77777777" w:rsidR="00792010" w:rsidRPr="00A65865" w:rsidRDefault="00792010" w:rsidP="0079201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целом следует констатировать взаимное проникновение норм международного и швейцарского права, ведущую роль Швейцарии в качестве площадки межгосударственного общения. Представляется, феномен данной </w:t>
      </w:r>
      <w:r>
        <w:rPr>
          <w:rFonts w:ascii="Times New Roman" w:hAnsi="Times New Roman" w:cs="Times New Roman"/>
          <w:sz w:val="28"/>
          <w:szCs w:val="28"/>
        </w:rPr>
        <w:lastRenderedPageBreak/>
        <w:t>страны еще предстоит изучить в рамках комплексных политико-правовых исследований.</w:t>
      </w:r>
    </w:p>
    <w:p w14:paraId="65832605" w14:textId="77777777" w:rsidR="00E73A97" w:rsidRPr="00E73A97" w:rsidRDefault="00E73A97" w:rsidP="00085F04">
      <w:pPr>
        <w:pStyle w:val="a7"/>
        <w:spacing w:after="0" w:line="360" w:lineRule="auto"/>
        <w:ind w:firstLine="567"/>
        <w:jc w:val="both"/>
        <w:rPr>
          <w:sz w:val="28"/>
          <w:szCs w:val="28"/>
        </w:rPr>
      </w:pPr>
    </w:p>
    <w:sectPr w:rsidR="00E73A97" w:rsidRPr="00E73A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CE7F3" w14:textId="77777777" w:rsidR="00B362EF" w:rsidRDefault="00B362EF" w:rsidP="006408E2">
      <w:pPr>
        <w:spacing w:after="0" w:line="240" w:lineRule="auto"/>
      </w:pPr>
      <w:r>
        <w:separator/>
      </w:r>
    </w:p>
  </w:endnote>
  <w:endnote w:type="continuationSeparator" w:id="0">
    <w:p w14:paraId="6F164590" w14:textId="77777777" w:rsidR="00B362EF" w:rsidRDefault="00B362EF" w:rsidP="0064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23B6A" w14:textId="77777777" w:rsidR="00B362EF" w:rsidRDefault="00B362EF" w:rsidP="006408E2">
      <w:pPr>
        <w:spacing w:after="0" w:line="240" w:lineRule="auto"/>
      </w:pPr>
      <w:r>
        <w:separator/>
      </w:r>
    </w:p>
  </w:footnote>
  <w:footnote w:type="continuationSeparator" w:id="0">
    <w:p w14:paraId="06C569B9" w14:textId="77777777" w:rsidR="00B362EF" w:rsidRDefault="00B362EF" w:rsidP="006408E2">
      <w:pPr>
        <w:spacing w:after="0" w:line="240" w:lineRule="auto"/>
      </w:pPr>
      <w:r>
        <w:continuationSeparator/>
      </w:r>
    </w:p>
  </w:footnote>
  <w:footnote w:id="1">
    <w:p w14:paraId="4397CD07" w14:textId="77777777" w:rsidR="00792010" w:rsidRPr="005554DB" w:rsidRDefault="00792010" w:rsidP="00792010">
      <w:pPr>
        <w:spacing w:after="0" w:line="240" w:lineRule="auto"/>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В наши дни дата национального праздника Швейцарии – 1 августа (прим. автора).</w:t>
      </w:r>
    </w:p>
  </w:footnote>
  <w:footnote w:id="2">
    <w:p w14:paraId="31A15112" w14:textId="77777777" w:rsidR="00792010" w:rsidRPr="005554DB" w:rsidRDefault="00792010" w:rsidP="00792010">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Согласно немецкому названию, Швейцария именуется как «Швейцарское клятвенное товарищество» – Die Schweizeris</w:t>
      </w:r>
      <w:r w:rsidRPr="005554DB">
        <w:rPr>
          <w:rFonts w:ascii="Times New Roman" w:hAnsi="Times New Roman" w:cs="Times New Roman"/>
          <w:sz w:val="24"/>
          <w:szCs w:val="24"/>
          <w:lang w:val="en-US"/>
        </w:rPr>
        <w:t>c</w:t>
      </w:r>
      <w:r w:rsidRPr="005554DB">
        <w:rPr>
          <w:rFonts w:ascii="Times New Roman" w:hAnsi="Times New Roman" w:cs="Times New Roman"/>
          <w:sz w:val="24"/>
          <w:szCs w:val="24"/>
        </w:rPr>
        <w:t>he Eidgenossenschaft (прим. автора).</w:t>
      </w:r>
    </w:p>
  </w:footnote>
  <w:footnote w:id="3">
    <w:p w14:paraId="14AFFCFA" w14:textId="77777777" w:rsidR="00792010" w:rsidRPr="005554DB" w:rsidRDefault="00792010" w:rsidP="00792010">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См. подробнее: </w:t>
      </w:r>
      <w:hyperlink r:id="rId1" w:history="1">
        <w:r w:rsidRPr="005554DB">
          <w:rPr>
            <w:rStyle w:val="a4"/>
            <w:rFonts w:ascii="Times New Roman" w:hAnsi="Times New Roman" w:cs="Times New Roman"/>
            <w:sz w:val="24"/>
            <w:szCs w:val="24"/>
          </w:rPr>
          <w:t>https://www.swissinfo.ch/rus/politics/история_венский-конгресс-и-судьба-швейцарского-нейтралитета/41326978</w:t>
        </w:r>
      </w:hyperlink>
      <w:r w:rsidRPr="005554DB">
        <w:rPr>
          <w:rFonts w:ascii="Times New Roman" w:hAnsi="Times New Roman" w:cs="Times New Roman"/>
          <w:sz w:val="24"/>
          <w:szCs w:val="24"/>
        </w:rPr>
        <w:t xml:space="preserve"> </w:t>
      </w:r>
    </w:p>
  </w:footnote>
  <w:footnote w:id="4">
    <w:p w14:paraId="3E88C9B4" w14:textId="77777777" w:rsidR="00792010" w:rsidRPr="005554DB" w:rsidRDefault="00792010" w:rsidP="00792010">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w:t>
      </w:r>
      <w:hyperlink r:id="rId2" w:history="1">
        <w:r w:rsidRPr="005554DB">
          <w:rPr>
            <w:rStyle w:val="a4"/>
            <w:rFonts w:ascii="Times New Roman" w:hAnsi="Times New Roman" w:cs="Times New Roman"/>
            <w:sz w:val="24"/>
            <w:szCs w:val="24"/>
          </w:rPr>
          <w:t>https://worldconstitutions.ru/?p=135</w:t>
        </w:r>
      </w:hyperlink>
      <w:r w:rsidRPr="005554DB">
        <w:rPr>
          <w:rFonts w:ascii="Times New Roman" w:hAnsi="Times New Roman" w:cs="Times New Roman"/>
          <w:sz w:val="24"/>
          <w:szCs w:val="24"/>
        </w:rPr>
        <w:t xml:space="preserve"> </w:t>
      </w:r>
    </w:p>
  </w:footnote>
  <w:footnote w:id="5">
    <w:p w14:paraId="20AED1CA" w14:textId="77777777" w:rsidR="00792010" w:rsidRPr="005554DB" w:rsidRDefault="00792010" w:rsidP="00792010">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Действующая Конституция Швейцарии не определяет страну как нейтральное государство (прим. автора).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707A4"/>
    <w:multiLevelType w:val="hybridMultilevel"/>
    <w:tmpl w:val="B2920B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144C6"/>
    <w:multiLevelType w:val="hybridMultilevel"/>
    <w:tmpl w:val="27A40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392386"/>
    <w:multiLevelType w:val="hybridMultilevel"/>
    <w:tmpl w:val="2C925BE2"/>
    <w:lvl w:ilvl="0" w:tplc="041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B4557D"/>
    <w:multiLevelType w:val="hybridMultilevel"/>
    <w:tmpl w:val="2C8085E4"/>
    <w:lvl w:ilvl="0" w:tplc="6AFA83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1F60A31"/>
    <w:multiLevelType w:val="hybridMultilevel"/>
    <w:tmpl w:val="391A1E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966F5A"/>
    <w:multiLevelType w:val="hybridMultilevel"/>
    <w:tmpl w:val="2E527EA4"/>
    <w:lvl w:ilvl="0" w:tplc="B7220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9BC561A"/>
    <w:multiLevelType w:val="multilevel"/>
    <w:tmpl w:val="DEE0C9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3E5D84"/>
    <w:multiLevelType w:val="hybridMultilevel"/>
    <w:tmpl w:val="9EBAB9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4C97BB3"/>
    <w:multiLevelType w:val="hybridMultilevel"/>
    <w:tmpl w:val="3E301182"/>
    <w:lvl w:ilvl="0" w:tplc="60DC5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E8C38D7"/>
    <w:multiLevelType w:val="hybridMultilevel"/>
    <w:tmpl w:val="B5A403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20E5491"/>
    <w:multiLevelType w:val="hybridMultilevel"/>
    <w:tmpl w:val="3692D408"/>
    <w:lvl w:ilvl="0" w:tplc="C93E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E3810CD"/>
    <w:multiLevelType w:val="hybridMultilevel"/>
    <w:tmpl w:val="DF86B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5073596">
    <w:abstractNumId w:val="11"/>
  </w:num>
  <w:num w:numId="2" w16cid:durableId="428358903">
    <w:abstractNumId w:val="1"/>
  </w:num>
  <w:num w:numId="3" w16cid:durableId="358898532">
    <w:abstractNumId w:val="2"/>
  </w:num>
  <w:num w:numId="4" w16cid:durableId="2079672416">
    <w:abstractNumId w:val="6"/>
  </w:num>
  <w:num w:numId="5" w16cid:durableId="1265118310">
    <w:abstractNumId w:val="3"/>
  </w:num>
  <w:num w:numId="6" w16cid:durableId="84503655">
    <w:abstractNumId w:val="8"/>
  </w:num>
  <w:num w:numId="7" w16cid:durableId="1854569632">
    <w:abstractNumId w:val="10"/>
  </w:num>
  <w:num w:numId="8" w16cid:durableId="983892512">
    <w:abstractNumId w:val="4"/>
  </w:num>
  <w:num w:numId="9" w16cid:durableId="1394234824">
    <w:abstractNumId w:val="5"/>
  </w:num>
  <w:num w:numId="10" w16cid:durableId="274875109">
    <w:abstractNumId w:val="9"/>
  </w:num>
  <w:num w:numId="11" w16cid:durableId="1370642567">
    <w:abstractNumId w:val="0"/>
  </w:num>
  <w:num w:numId="12" w16cid:durableId="704519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7E"/>
    <w:rsid w:val="000052F6"/>
    <w:rsid w:val="00085F04"/>
    <w:rsid w:val="000B76F8"/>
    <w:rsid w:val="000C2D17"/>
    <w:rsid w:val="000E4171"/>
    <w:rsid w:val="00222B53"/>
    <w:rsid w:val="00295298"/>
    <w:rsid w:val="002A3A44"/>
    <w:rsid w:val="00303A0A"/>
    <w:rsid w:val="00451F16"/>
    <w:rsid w:val="00485097"/>
    <w:rsid w:val="004E66D6"/>
    <w:rsid w:val="00506AFD"/>
    <w:rsid w:val="0059682D"/>
    <w:rsid w:val="006408E2"/>
    <w:rsid w:val="00644348"/>
    <w:rsid w:val="006D60EF"/>
    <w:rsid w:val="00712EA6"/>
    <w:rsid w:val="00792010"/>
    <w:rsid w:val="007A2171"/>
    <w:rsid w:val="007D6D70"/>
    <w:rsid w:val="00874FCB"/>
    <w:rsid w:val="00963552"/>
    <w:rsid w:val="00966663"/>
    <w:rsid w:val="00982E40"/>
    <w:rsid w:val="00993B42"/>
    <w:rsid w:val="00AD284D"/>
    <w:rsid w:val="00B362EF"/>
    <w:rsid w:val="00B40CCD"/>
    <w:rsid w:val="00B74BC1"/>
    <w:rsid w:val="00C40E1E"/>
    <w:rsid w:val="00C70A3B"/>
    <w:rsid w:val="00C8070D"/>
    <w:rsid w:val="00C808D9"/>
    <w:rsid w:val="00CB200E"/>
    <w:rsid w:val="00CF12A0"/>
    <w:rsid w:val="00D22555"/>
    <w:rsid w:val="00D7333A"/>
    <w:rsid w:val="00DB2CC4"/>
    <w:rsid w:val="00DD3C7E"/>
    <w:rsid w:val="00DF36EF"/>
    <w:rsid w:val="00E01374"/>
    <w:rsid w:val="00E460FB"/>
    <w:rsid w:val="00E73A97"/>
    <w:rsid w:val="00EC5E6D"/>
    <w:rsid w:val="00EE4382"/>
    <w:rsid w:val="00F303F7"/>
    <w:rsid w:val="00F733EB"/>
    <w:rsid w:val="00FD7CF3"/>
    <w:rsid w:val="00FE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71FA"/>
  <w15:chartTrackingRefBased/>
  <w15:docId w15:val="{1986D197-019C-4130-AEA8-DB3B9FDB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BC1"/>
    <w:pPr>
      <w:ind w:left="720"/>
      <w:contextualSpacing/>
    </w:pPr>
  </w:style>
  <w:style w:type="character" w:styleId="a4">
    <w:name w:val="Hyperlink"/>
    <w:basedOn w:val="a0"/>
    <w:uiPriority w:val="99"/>
    <w:unhideWhenUsed/>
    <w:rsid w:val="00B74BC1"/>
    <w:rPr>
      <w:color w:val="0563C1" w:themeColor="hyperlink"/>
      <w:u w:val="single"/>
    </w:rPr>
  </w:style>
  <w:style w:type="character" w:styleId="a5">
    <w:name w:val="Unresolved Mention"/>
    <w:basedOn w:val="a0"/>
    <w:uiPriority w:val="99"/>
    <w:semiHidden/>
    <w:unhideWhenUsed/>
    <w:rsid w:val="006D60EF"/>
    <w:rPr>
      <w:color w:val="605E5C"/>
      <w:shd w:val="clear" w:color="auto" w:fill="E1DFDD"/>
    </w:rPr>
  </w:style>
  <w:style w:type="character" w:styleId="a6">
    <w:name w:val="FollowedHyperlink"/>
    <w:basedOn w:val="a0"/>
    <w:uiPriority w:val="99"/>
    <w:semiHidden/>
    <w:unhideWhenUsed/>
    <w:rsid w:val="00EE4382"/>
    <w:rPr>
      <w:color w:val="954F72" w:themeColor="followedHyperlink"/>
      <w:u w:val="single"/>
    </w:rPr>
  </w:style>
  <w:style w:type="paragraph" w:styleId="a7">
    <w:name w:val="Normal (Web)"/>
    <w:basedOn w:val="a"/>
    <w:uiPriority w:val="99"/>
    <w:unhideWhenUsed/>
    <w:rsid w:val="006408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ootnotes, Знак1,Текст сноски Знак1 Знак,Текст сноски Знак Знак Знак,Текст сноски Знак1 Знак Знак1 Знак,Текст сноски Знак Знак Знак Знак1 Знак,Текст сноски Знак1 Знак Знак1 Знак Знак Знак,Текст сноски Знак Знак Знак Знак1 Знак Знак Знак"/>
    <w:basedOn w:val="a"/>
    <w:link w:val="a9"/>
    <w:uiPriority w:val="99"/>
    <w:unhideWhenUsed/>
    <w:qFormat/>
    <w:rsid w:val="006408E2"/>
    <w:pPr>
      <w:spacing w:after="0" w:line="240" w:lineRule="auto"/>
    </w:pPr>
    <w:rPr>
      <w:sz w:val="20"/>
      <w:szCs w:val="20"/>
    </w:rPr>
  </w:style>
  <w:style w:type="character" w:customStyle="1" w:styleId="a9">
    <w:name w:val="Текст сноски Знак"/>
    <w:aliases w:val="Footnotes Знак, Знак1 Знак,Текст сноски Знак1 Знак Знак,Текст сноски Знак Знак Знак Знак,Текст сноски Знак1 Знак Знак1 Знак Знак,Текст сноски Знак Знак Знак Знак1 Знак Знак,Текст сноски Знак1 Знак Знак1 Знак Знак Знак Знак"/>
    <w:basedOn w:val="a0"/>
    <w:link w:val="a8"/>
    <w:uiPriority w:val="99"/>
    <w:rsid w:val="006408E2"/>
    <w:rPr>
      <w:sz w:val="20"/>
      <w:szCs w:val="20"/>
    </w:rPr>
  </w:style>
  <w:style w:type="character" w:styleId="aa">
    <w:name w:val="footnote reference"/>
    <w:aliases w:val="16 Point,Superscript 6 Point"/>
    <w:basedOn w:val="a0"/>
    <w:uiPriority w:val="99"/>
    <w:unhideWhenUsed/>
    <w:rsid w:val="006408E2"/>
    <w:rPr>
      <w:vertAlign w:val="superscript"/>
    </w:rPr>
  </w:style>
  <w:style w:type="character" w:customStyle="1" w:styleId="apple-converted-space">
    <w:name w:val="apple-converted-space"/>
    <w:basedOn w:val="a0"/>
    <w:rsid w:val="00792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orldconstitutions.ru/?p=135" TargetMode="External"/><Relationship Id="rId1" Type="http://schemas.openxmlformats.org/officeDocument/2006/relationships/hyperlink" Target="https://www.swissinfo.ch/rus/politics/&#1080;&#1089;&#1090;&#1086;&#1088;&#1080;&#1103;_&#1074;&#1077;&#1085;&#1089;&#1082;&#1080;&#1081;-&#1082;&#1086;&#1085;&#1075;&#1088;&#1077;&#1089;&#1089;-&#1080;-&#1089;&#1091;&#1076;&#1100;&#1073;&#1072;-&#1096;&#1074;&#1077;&#1081;&#1094;&#1072;&#1088;&#1089;&#1082;&#1086;&#1075;&#1086;-&#1085;&#1077;&#1081;&#1090;&#1088;&#1072;&#1083;&#1080;&#1090;&#1077;&#1090;&#1072;/413269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9DE2DD04-A8B8-1B43-B25F-A0E2227A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1857</Words>
  <Characters>10585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Иглин Алексей Владимирович</cp:lastModifiedBy>
  <cp:revision>21</cp:revision>
  <dcterms:created xsi:type="dcterms:W3CDTF">2020-05-12T18:16:00Z</dcterms:created>
  <dcterms:modified xsi:type="dcterms:W3CDTF">2026-04-20T11:38:00Z</dcterms:modified>
</cp:coreProperties>
</file>