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12" w:rsidRPr="00CD0812" w:rsidRDefault="00CD0812" w:rsidP="00CD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8"/>
          <w:szCs w:val="28"/>
          <w:lang w:val="en-US" w:eastAsia="ru-RU"/>
        </w:rPr>
      </w:pPr>
      <w:r w:rsidRPr="00CD0812">
        <w:rPr>
          <w:rFonts w:ascii="Times New Roman" w:eastAsia="Times New Roman" w:hAnsi="Times New Roman" w:cs="Times New Roman"/>
          <w:i/>
          <w:sz w:val="28"/>
          <w:szCs w:val="28"/>
          <w:lang w:eastAsia="ru-RU"/>
        </w:rPr>
        <w:t>Татамбаев</w:t>
      </w:r>
      <w:r w:rsidRPr="00CD0812">
        <w:rPr>
          <w:rFonts w:ascii="Times New Roman" w:eastAsia="Times New Roman" w:hAnsi="Times New Roman" w:cs="Times New Roman"/>
          <w:i/>
          <w:sz w:val="28"/>
          <w:szCs w:val="28"/>
          <w:lang w:val="en-US" w:eastAsia="ru-RU"/>
        </w:rPr>
        <w:t xml:space="preserve"> </w:t>
      </w:r>
      <w:r w:rsidRPr="00CD0812">
        <w:rPr>
          <w:rFonts w:ascii="Times New Roman" w:eastAsia="Times New Roman" w:hAnsi="Times New Roman" w:cs="Times New Roman"/>
          <w:i/>
          <w:sz w:val="28"/>
          <w:szCs w:val="28"/>
          <w:lang w:eastAsia="ru-RU"/>
        </w:rPr>
        <w:t>Б</w:t>
      </w:r>
      <w:r w:rsidRPr="00CD0812">
        <w:rPr>
          <w:rFonts w:ascii="Times New Roman" w:eastAsia="Times New Roman" w:hAnsi="Times New Roman" w:cs="Times New Roman"/>
          <w:i/>
          <w:sz w:val="28"/>
          <w:szCs w:val="28"/>
          <w:lang w:val="en-US" w:eastAsia="ru-RU"/>
        </w:rPr>
        <w:t>.</w:t>
      </w:r>
      <w:r w:rsidRPr="00CD0812">
        <w:rPr>
          <w:rFonts w:ascii="Times New Roman" w:eastAsia="Times New Roman" w:hAnsi="Times New Roman" w:cs="Times New Roman"/>
          <w:i/>
          <w:sz w:val="28"/>
          <w:szCs w:val="28"/>
          <w:lang w:eastAsia="ru-RU"/>
        </w:rPr>
        <w:t>С</w:t>
      </w:r>
      <w:r w:rsidRPr="00CD0812">
        <w:rPr>
          <w:rFonts w:ascii="Times New Roman" w:eastAsia="Times New Roman" w:hAnsi="Times New Roman" w:cs="Times New Roman"/>
          <w:i/>
          <w:sz w:val="28"/>
          <w:szCs w:val="28"/>
          <w:lang w:val="en-US" w:eastAsia="ru-RU"/>
        </w:rPr>
        <w:t>.</w:t>
      </w:r>
    </w:p>
    <w:p w:rsidR="00CD0812" w:rsidRPr="00CD0812" w:rsidRDefault="00CD0812" w:rsidP="00CD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kk-KZ" w:eastAsia="ru-RU"/>
        </w:rPr>
      </w:pPr>
      <w:r w:rsidRPr="00CD0812">
        <w:rPr>
          <w:rFonts w:ascii="Times New Roman" w:eastAsia="Times New Roman" w:hAnsi="Times New Roman" w:cs="Times New Roman"/>
          <w:sz w:val="28"/>
          <w:szCs w:val="28"/>
          <w:lang w:val="kk-KZ" w:eastAsia="ru-RU"/>
        </w:rPr>
        <w:t>Құқықтану білім бағдарламасының магистранты</w:t>
      </w:r>
    </w:p>
    <w:p w:rsidR="00CD0812" w:rsidRPr="00CD0812" w:rsidRDefault="00CD0812" w:rsidP="00CD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kk-KZ" w:eastAsia="ru-RU"/>
        </w:rPr>
      </w:pPr>
      <w:r w:rsidRPr="00CD0812">
        <w:rPr>
          <w:rFonts w:ascii="Times New Roman" w:eastAsia="Times New Roman" w:hAnsi="Times New Roman" w:cs="Times New Roman"/>
          <w:sz w:val="28"/>
          <w:szCs w:val="28"/>
          <w:lang w:val="kk-KZ" w:eastAsia="ru-RU"/>
        </w:rPr>
        <w:t>Алматы гуманитарлы-экономикалық университеті</w:t>
      </w:r>
    </w:p>
    <w:p w:rsidR="00CD0812" w:rsidRPr="00CD0812" w:rsidRDefault="00CD0812" w:rsidP="00CD0812">
      <w:pPr>
        <w:spacing w:after="0" w:line="240" w:lineRule="auto"/>
        <w:ind w:firstLine="540"/>
        <w:jc w:val="center"/>
        <w:rPr>
          <w:rFonts w:ascii="Times New Roman" w:eastAsia="Times New Roman" w:hAnsi="Times New Roman" w:cs="Times New Roman"/>
          <w:b/>
          <w:sz w:val="28"/>
          <w:szCs w:val="28"/>
          <w:lang w:val="uk-UA" w:eastAsia="ru-RU"/>
        </w:rPr>
      </w:pPr>
    </w:p>
    <w:p w:rsidR="00673286" w:rsidRPr="00CD0812" w:rsidRDefault="00673286" w:rsidP="00CD0812">
      <w:pPr>
        <w:spacing w:after="0" w:line="240" w:lineRule="auto"/>
        <w:jc w:val="center"/>
        <w:rPr>
          <w:rFonts w:ascii="Times New Roman" w:eastAsia="Times New Roman" w:hAnsi="Times New Roman" w:cs="Times New Roman"/>
          <w:b/>
          <w:sz w:val="28"/>
          <w:szCs w:val="28"/>
          <w:lang w:val="uk-UA" w:eastAsia="ru-RU"/>
        </w:rPr>
      </w:pPr>
      <w:r w:rsidRPr="00CD0812">
        <w:rPr>
          <w:rFonts w:ascii="Times New Roman" w:eastAsia="Times New Roman" w:hAnsi="Times New Roman" w:cs="Times New Roman"/>
          <w:b/>
          <w:sz w:val="28"/>
          <w:szCs w:val="28"/>
          <w:lang w:val="uk-UA" w:eastAsia="ru-RU"/>
        </w:rPr>
        <w:t>Ішкі істер органдарындағы есептік және тіркеу қызметін құ</w:t>
      </w:r>
      <w:bookmarkStart w:id="0" w:name="_GoBack"/>
      <w:bookmarkEnd w:id="0"/>
      <w:r w:rsidRPr="00CD0812">
        <w:rPr>
          <w:rFonts w:ascii="Times New Roman" w:eastAsia="Times New Roman" w:hAnsi="Times New Roman" w:cs="Times New Roman"/>
          <w:b/>
          <w:sz w:val="28"/>
          <w:szCs w:val="28"/>
          <w:lang w:val="uk-UA" w:eastAsia="ru-RU"/>
        </w:rPr>
        <w:t>қықтық реттеу</w:t>
      </w:r>
    </w:p>
    <w:p w:rsidR="00673286" w:rsidRPr="00CD0812" w:rsidRDefault="00CD0812" w:rsidP="00CD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D0812">
        <w:rPr>
          <w:rFonts w:ascii="Times New Roman" w:eastAsia="Times New Roman" w:hAnsi="Times New Roman" w:cs="Times New Roman"/>
          <w:b/>
          <w:sz w:val="28"/>
          <w:szCs w:val="28"/>
          <w:lang w:val="kk-KZ" w:eastAsia="ru-RU"/>
        </w:rPr>
        <w:t>*</w:t>
      </w:r>
    </w:p>
    <w:p w:rsidR="00673286" w:rsidRPr="00CD0812" w:rsidRDefault="00673286" w:rsidP="00CD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CD0812">
        <w:rPr>
          <w:rFonts w:ascii="Times New Roman" w:eastAsia="Times New Roman" w:hAnsi="Times New Roman" w:cs="Times New Roman"/>
          <w:b/>
          <w:sz w:val="28"/>
          <w:szCs w:val="28"/>
          <w:lang w:val="en" w:eastAsia="ru-RU"/>
        </w:rPr>
        <w:t>Legal regulation of accounting and registration activities in internal affairs bodies</w:t>
      </w:r>
    </w:p>
    <w:p w:rsidR="00673286" w:rsidRPr="00CD0812" w:rsidRDefault="00673286" w:rsidP="00CD0812">
      <w:pPr>
        <w:spacing w:after="0" w:line="240" w:lineRule="auto"/>
        <w:ind w:firstLine="540"/>
        <w:jc w:val="both"/>
        <w:rPr>
          <w:rFonts w:ascii="Times New Roman" w:eastAsia="Times New Roman" w:hAnsi="Times New Roman" w:cs="Times New Roman"/>
          <w:b/>
          <w:sz w:val="28"/>
          <w:szCs w:val="28"/>
          <w:lang w:val="en-US" w:eastAsia="ru-RU"/>
        </w:rPr>
      </w:pP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ru-RU"/>
        </w:rPr>
      </w:pPr>
      <w:r w:rsidRPr="00CD0812">
        <w:rPr>
          <w:rFonts w:ascii="Times New Roman" w:eastAsia="Times New Roman" w:hAnsi="Times New Roman" w:cs="Times New Roman"/>
          <w:sz w:val="28"/>
          <w:szCs w:val="28"/>
          <w:lang w:val="uk-UA" w:eastAsia="ru-RU"/>
        </w:rPr>
        <w:t>Криминалистикалық тіркеу белгілі құқықтық тәртібі бар, заңмен қарастыруға мүмкіндік беретін, қылмыстылықпен күресте қызмет етуші бірден-бір құрал ретінде қарастырылады. Алайда, оның құқықтық негізінің өңделуі аяқталған деп санауға болмайды. Ол туралы мазмұны бойынша әртүрлі, кей жағдайларда құқық қорғау органдарының тіркеу қызметімен эпизодты түрде тоғысатын, азаматтардың арызы, осы сұрақты зерттеумен айналысатын ғалымдардың қарама-қайшы позициялары куәландырады.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ru-RU"/>
        </w:rPr>
      </w:pPr>
      <w:r w:rsidRPr="00CD0812">
        <w:rPr>
          <w:rFonts w:ascii="Times New Roman" w:eastAsia="Times New Roman" w:hAnsi="Times New Roman" w:cs="Times New Roman"/>
          <w:sz w:val="28"/>
          <w:szCs w:val="28"/>
          <w:lang w:val="uk-UA" w:eastAsia="ru-RU"/>
        </w:rPr>
        <w:t>Бірқатар ғалымдар, тіркеу қызметі заңмен қарастырылмаған деп есептейді, алайда А.П. Аленин, оны ұйымдастырушылық және қызмет ету негіздері қылмыстық және қылмыстық-процесуалдық заңдардан, сондай-ақ қылмыстылықпен күресті жүзеге асырушы органдардың міндеттері көрсетілген басқа да нормативтік актілерден ағымдайды – деп көрсетті . Одан басқа, Е.И. Девиков, Е.И. Зуев, Е.П. Ищенко криминалистикалық тіркеудің құқықтық негізі «заң рухының» ізіне түседі және өздерінің көрінісін заң асты нормативтік актілерден табады, себебі, соңғылары заңның талаптарын нақты қамтамасыз етуге міндет етілген деп санайды. Осыған байланысты криминалистикалық тіркеуге қатысты заң асты актілері, олардың пікірі бойынша тек тұлғаны құрметтеу, азаматтардың бостандықтарын және құқықтарын, сондай-ақ, олардың заңды мүдделерін қорғаудың конституциялық кепілдігінен туындауы қажет .</w:t>
      </w:r>
    </w:p>
    <w:p w:rsidR="00673286" w:rsidRPr="00CD0812" w:rsidRDefault="00673286" w:rsidP="00CD0812">
      <w:pPr>
        <w:spacing w:after="0" w:line="240" w:lineRule="auto"/>
        <w:ind w:firstLine="540"/>
        <w:jc w:val="both"/>
        <w:rPr>
          <w:rFonts w:ascii="Times New Roman" w:eastAsia="Times New Roman" w:hAnsi="Times New Roman" w:cs="Times New Roman"/>
          <w:b/>
          <w:sz w:val="28"/>
          <w:szCs w:val="28"/>
          <w:lang w:val="uk-UA" w:eastAsia="ko-KR"/>
        </w:rPr>
      </w:pPr>
      <w:r w:rsidRPr="00CD0812">
        <w:rPr>
          <w:rFonts w:ascii="Times New Roman" w:eastAsia="Times New Roman" w:hAnsi="Times New Roman" w:cs="Times New Roman"/>
          <w:sz w:val="28"/>
          <w:szCs w:val="28"/>
          <w:lang w:val="uk-UA" w:eastAsia="ru-RU"/>
        </w:rPr>
        <w:t xml:space="preserve">Криминалистикалық тіркеудің құқықтық реттелуін талдау, оны жетілдіру қажеттілігі туралы ойға әкеледі. Ол үшін Қазақстан Республикасының Конституциясы нормаларын тәжірибеде қолдану арқылы құқық қорғау органдарының тіркеу қызметін сынды ойластыруға әрекеттену керек. Өзекті мәселенің өзіне сипаттама беру және оны зерттеудің негізгі бағыттарын анықтау Конституцияның екінші «Адам және адамзат» бөлімінен ағымдауы тиіс. Құқық қорғау органдарының тіркеу қызметін реттеуші нормативтік актілері, аталған бөлімнің баптарының ережелеріне негізделуі қажет. Бұл өзекті мәселені оқу Қазақстан Республикасы Қылмыстық іс жүргізу кодексінің нормаларына талдау жүргізбей мүмкін емес. Себебі, криминалистикалық тіркеудің құқықтық негіздері болып – Қылмыстық іс жүргізу кодексі табылады. Бір жағынан қылмыстық істерді қозғауға және тергеуге арналған барлық баптар қызметтің бұл түрінің құқықтық реттеушісі ретінде енуі мүмкін, басқа жағынан, бірде-бір бап криминалистикалық тіркеуді жүзеге асырумен байланысты ішкі істер органдарына нақты өкілет беретіндігін </w:t>
      </w:r>
      <w:r w:rsidRPr="00CD0812">
        <w:rPr>
          <w:rFonts w:ascii="Times New Roman" w:eastAsia="Times New Roman" w:hAnsi="Times New Roman" w:cs="Times New Roman"/>
          <w:sz w:val="28"/>
          <w:szCs w:val="28"/>
          <w:lang w:val="uk-UA" w:eastAsia="ru-RU"/>
        </w:rPr>
        <w:lastRenderedPageBreak/>
        <w:t xml:space="preserve">көрсетпейтіндігін естен шығармау керек. Дегенмен, тиісті нұсқаулар Қазақстан Республикасы ҚПК 129 бабының мазмұнында жанама көрсетілген. Осы Кодекстің 8 бабы қылмыстық процес міндеттерін анықтайды, яғни қылмыстарды тез және толық ашу, оларды жасаған тұлғаларды әшкерелеу және қылмыстық жауапқа тарту, әділ сот талқылауы және қылмыстық заңды дұрыс қолдану болып табылады. </w:t>
      </w:r>
      <w:r w:rsidRPr="00CD0812">
        <w:rPr>
          <w:rFonts w:ascii="Times New Roman" w:eastAsia="Times New Roman" w:hAnsi="Times New Roman" w:cs="Times New Roman"/>
          <w:sz w:val="28"/>
          <w:szCs w:val="28"/>
          <w:lang w:val="uk-UA" w:eastAsia="ko-KR"/>
        </w:rPr>
        <w:t>Бұл құқық қорғау органдарынан көрсетілген міндеттерді шешуге бағытталған, заңмен тыйым салынбаған барлық шараларды қолдануды және пайдалануды талап етсе, 10-бап сот, прокурор, тергеуші және анықтама жүргізуші тұлға оқиғаның жағдайын объективті және толық, жан жақты зерттеу үшін заңда қарастырылған шараларды қабылдауға міндетті екендігі айтылған. Сонымен қатар, осы Кодекстің 66-бабының 2-бөлімінде анықтама органдарына қылмыстарды ескерту және алдын алу, қылмыстылықты және тұлғаларды анықтау мақсаты үшін қылмыстық іс жүргізу заңымен қарастырылған қажетті жедел-іздестіру және басқа да шараларды жүргізуді жүктесе</w:t>
      </w:r>
      <w:r w:rsidRPr="00CD0812">
        <w:rPr>
          <w:rFonts w:ascii="Times New Roman" w:eastAsia="Times New Roman" w:hAnsi="Times New Roman" w:cs="Times New Roman"/>
          <w:b/>
          <w:sz w:val="28"/>
          <w:szCs w:val="28"/>
          <w:lang w:val="uk-UA" w:eastAsia="ko-KR"/>
        </w:rPr>
        <w:t xml:space="preserve">, </w:t>
      </w:r>
      <w:r w:rsidRPr="00CD0812">
        <w:rPr>
          <w:rFonts w:ascii="Times New Roman" w:eastAsia="Times New Roman" w:hAnsi="Times New Roman" w:cs="Times New Roman"/>
          <w:sz w:val="28"/>
          <w:szCs w:val="28"/>
          <w:lang w:val="uk-UA" w:eastAsia="ko-KR"/>
        </w:rPr>
        <w:t>258-бап сезіктіден және айыпталушыдан, жәбірленушіден, сондай-ақ медициналық сипаттағы мәжбүрлеу шараларын қолдану жөнінде іс жүргізіліп отырған адамнан үлгілер және басқа да салыстырмалы үлгі алуға тергеушіге құқық береді.</w:t>
      </w:r>
      <w:r w:rsidRPr="00CD0812">
        <w:rPr>
          <w:rFonts w:ascii="Times New Roman" w:eastAsia="Times New Roman" w:hAnsi="Times New Roman" w:cs="Times New Roman"/>
          <w:b/>
          <w:sz w:val="28"/>
          <w:szCs w:val="28"/>
          <w:lang w:val="uk-UA" w:eastAsia="ko-KR"/>
        </w:rPr>
        <w:t xml:space="preserve"> </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Бұл көрсетілген баптар, криминалистикалық тіркеуді жүзеге асыруға тікелей құқық бермегенімен, бұл қызметтің құқықтық негізі ретінде жанама қызмет етеді, себебі, қылмыстарды ашу және тергеу, алдын алу, ескертуге бағытталған шараларға қылмыспен күрес бойынша құқық қорғау органдарына маңызды көмек көрсететін криминалистикалық есептерді жүргізуді де жатқызуға болады.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Қазақстан Республикасының Қылмыстық кодексінің нормаларына талдау көрсеткендей, криминалистикалық тіркеу саласындағы құқық қорғау органдарының қызметі заңдылық қағидасын қамтамасыз етуге құрылған. Кодекстің жекелеген баптары тіркеу қызметін жүзеге асыру процесі барысында азаматтардың конституциялық құқықтарын бұзғаны үшін лауазымды тұлғалардың қылмыстық жауапкершіліктерін қарастырады. Жекелегенде, Қазақстан Республикасы ҚК-нің 142-бабы тұлғаның жеке өмірі туралы, оның жеке немесе отбасы құпиясын құрайтын  мәліметтерді заңсыз жинау немесе таратқаны үшін қылмыстық жауаптылық көзделген </w:t>
      </w:r>
      <w:r w:rsidRPr="00CD0812">
        <w:rPr>
          <w:rFonts w:ascii="Times New Roman" w:eastAsia="Times New Roman" w:hAnsi="Times New Roman" w:cs="Times New Roman"/>
          <w:sz w:val="28"/>
          <w:szCs w:val="28"/>
          <w:lang w:val="uk-UA" w:eastAsia="ru-RU"/>
        </w:rPr>
        <w:t>[103]</w:t>
      </w:r>
      <w:r w:rsidRPr="00CD0812">
        <w:rPr>
          <w:rFonts w:ascii="Times New Roman" w:eastAsia="Times New Roman" w:hAnsi="Times New Roman" w:cs="Times New Roman"/>
          <w:sz w:val="28"/>
          <w:szCs w:val="28"/>
          <w:lang w:val="uk-UA" w:eastAsia="ko-KR"/>
        </w:rPr>
        <w:t>. Криминалистикалық тіркеу қылмыстың оқиғасына қатысқан азаматтар туралы ақпараттар жинаумен және оны әртүрлі құқық қорғау органдарының бөлімшелерінің қызметкерлеріне ұсынумен байланысты. Қазақстан Республикасының Қылмыстық кодексінде көрсетілген баптар тіркеу қызметін жүзеге асыру шеңберінде, сондай-ақ, оларға қатысты жинақталған ақпараттармен азаматтардың танысуына мүмкіндік беру, шектеу орнату жолдарымен азаматтардың құқықтарын қамтамасыз етуге ықпал етеді.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Тіркеу қызметін жүзеге асыруға мүмкіндік беретін келесі нормативтік құжат, 21-желтоқсан 1995 жылғы Қазақстан Республикасы «Ішкі істер органдары туралы» Заңы болып табылады. Осы Заңның 10-бабының 30-1 бөлігінде қоғамға қарсы құқық бұзушылық әрекеттер жасаған кәмелетке толмағандардың есеп жүргізуге, 11-баптың 15 және 16 бөліктері полиция </w:t>
      </w:r>
      <w:r w:rsidRPr="00CD0812">
        <w:rPr>
          <w:rFonts w:ascii="Times New Roman" w:eastAsia="Times New Roman" w:hAnsi="Times New Roman" w:cs="Times New Roman"/>
          <w:sz w:val="28"/>
          <w:szCs w:val="28"/>
          <w:lang w:val="uk-UA" w:eastAsia="ko-KR"/>
        </w:rPr>
        <w:lastRenderedPageBreak/>
        <w:t xml:space="preserve">қызметкерлеріне қамауға алынған, қылмыс жасады деген сезікпен ұсталған, қылмыс жасады деп айып тағылған, сондай-ақ, әкімшілік құқық бұзған деп сезіктелген адамдарды, олардың жеке басын анықтау мүмкін болмаған жағдайда, тіркеуге, фотосуретке түсіруге, дыбысын жазуға, кино- және бейнекөрініске түсіруге, дактилосопиялауға, әкімшілік құқық бұзған және оларды және оларды қайталап жасауы күшейтілген жауаптылыққа әкелетін тұлғаларды есепке алуды қамтамасыз ететін мамандандырылған есепке алуды, ақпарат жүйелерін құруға және пайдалануға, есепте тұратын адамдардың мінез-құлқын қадағалау мен бақылауға құқық берген. </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15 қыркүйек 1994 жылғы Қазақстан Республикасының «Жедел іздестіру қызметі» туралы Заңның 8-бабының «в» тармағында осы қызметтің түрін жүзеге асырушы органдарға, олардың алдына қойылған міндеттерді шешу үшін жедел есептер және хабарлама жүйелерін құру жүйелерін құрып және оны пайдалану құқығы қарастырылған. Сонымен қатар, осы Заңның 11 бабында көрсетілген жедел-іздестіру шараларынан басқа анықтамалар жүргізу де қарастырылған. Мұнда ақпараттық-іздестіру жүйесінде мәліметтерді сақтаумен байланысты, қылмыстық әрекеттерге қатысты тұлғалар туралы ақпарат жинау туралы айтылып отыр.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Осындай үлгіде, жоғарыда көрсетілген тұлғаларды, заттарды және олар туралы мәліметтерді есепке алуды жүзеге асыруға, ақпараттық жүйе құрып және жүйелерді қолдануға құқық беретін заң актілеріне қарамастан, заң актілері сілтемелі сипат алады. Құқық қорғау органдарының тіркеу қызметін жүзеге асыруға құқығы бар екендігін бекіте отырып, бұл нормативтік құжаттар, басқа да заң актілеріне сілтеме жасайды. </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Криминалистикалық есептер, жедел-анықтамалық есептен арнайы зерттеу немесе сараптама жолымен анықталған, тіркеуге жататын объектілердің ақпараттық белгілерімен ерекшеленеді. Анықтамалық көмекші есепке қылмыс оқиғасына себептік-тергеулік байланысы жоқ объектілер жатқызылады. Тіркеудің бұл түрінің тіркеулік белгілері көру немесе арнайы зерттеулер көмегімен анықталады.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Жедел-анықтамалық есептер келесідей есептердің түрлеріне бөлінеді: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 альфавиттік есеп; </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дактилоскопиялық есеп;</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бейнебанкілер және бейнетоптаулар;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азаматтығы жоқ және шет ел азаматтарымен жасалынған құқық бұзушылық және қылмыс есебі;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антиквариаттар және мәдени құндылықтар есебі;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иір ойықты атыс қаруының есебі;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жалпы мемлекеттік айналымдағы құжаттар және нөмірлі заттар есебі;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eastAsia="ko-KR"/>
        </w:rPr>
      </w:pPr>
      <w:r w:rsidRPr="00CD0812">
        <w:rPr>
          <w:rFonts w:ascii="Times New Roman" w:eastAsia="Times New Roman" w:hAnsi="Times New Roman" w:cs="Times New Roman"/>
          <w:sz w:val="28"/>
          <w:szCs w:val="28"/>
          <w:lang w:val="uk-UA" w:eastAsia="ko-KR"/>
        </w:rPr>
        <w:t>– </w:t>
      </w:r>
      <w:r w:rsidRPr="00CD0812">
        <w:rPr>
          <w:rFonts w:ascii="Times New Roman" w:eastAsia="Times New Roman" w:hAnsi="Times New Roman" w:cs="Times New Roman"/>
          <w:sz w:val="28"/>
          <w:szCs w:val="28"/>
          <w:lang w:eastAsia="ko-KR"/>
        </w:rPr>
        <w:t>і</w:t>
      </w:r>
      <w:r w:rsidRPr="00CD0812">
        <w:rPr>
          <w:rFonts w:ascii="Times New Roman" w:eastAsia="Times New Roman" w:hAnsi="Times New Roman" w:cs="Times New Roman"/>
          <w:sz w:val="28"/>
          <w:szCs w:val="28"/>
          <w:lang w:val="uk-UA" w:eastAsia="ko-KR"/>
        </w:rPr>
        <w:t>здеудег</w:t>
      </w:r>
      <w:r w:rsidRPr="00CD0812">
        <w:rPr>
          <w:rFonts w:ascii="Times New Roman" w:eastAsia="Times New Roman" w:hAnsi="Times New Roman" w:cs="Times New Roman"/>
          <w:sz w:val="28"/>
          <w:szCs w:val="28"/>
          <w:lang w:eastAsia="ko-KR"/>
        </w:rPr>
        <w:t>і</w:t>
      </w:r>
      <w:r w:rsidRPr="00CD0812">
        <w:rPr>
          <w:rFonts w:ascii="Times New Roman" w:eastAsia="Times New Roman" w:hAnsi="Times New Roman" w:cs="Times New Roman"/>
          <w:sz w:val="28"/>
          <w:szCs w:val="28"/>
          <w:lang w:val="uk-UA" w:eastAsia="ko-KR"/>
        </w:rPr>
        <w:t xml:space="preserve"> және иес</w:t>
      </w:r>
      <w:r w:rsidRPr="00CD0812">
        <w:rPr>
          <w:rFonts w:ascii="Times New Roman" w:eastAsia="Times New Roman" w:hAnsi="Times New Roman" w:cs="Times New Roman"/>
          <w:sz w:val="28"/>
          <w:szCs w:val="28"/>
          <w:lang w:eastAsia="ko-KR"/>
        </w:rPr>
        <w:t>і</w:t>
      </w:r>
      <w:r w:rsidRPr="00CD0812">
        <w:rPr>
          <w:rFonts w:ascii="Times New Roman" w:eastAsia="Times New Roman" w:hAnsi="Times New Roman" w:cs="Times New Roman"/>
          <w:sz w:val="28"/>
          <w:szCs w:val="28"/>
          <w:lang w:val="uk-UA" w:eastAsia="ko-KR"/>
        </w:rPr>
        <w:t>з транспорт есеб</w:t>
      </w:r>
      <w:r w:rsidRPr="00CD0812">
        <w:rPr>
          <w:rFonts w:ascii="Times New Roman" w:eastAsia="Times New Roman" w:hAnsi="Times New Roman" w:cs="Times New Roman"/>
          <w:sz w:val="28"/>
          <w:szCs w:val="28"/>
          <w:lang w:eastAsia="ko-KR"/>
        </w:rPr>
        <w:t>і</w:t>
      </w:r>
      <w:r w:rsidRPr="00CD0812">
        <w:rPr>
          <w:rFonts w:ascii="Times New Roman" w:eastAsia="Times New Roman" w:hAnsi="Times New Roman" w:cs="Times New Roman"/>
          <w:sz w:val="28"/>
          <w:szCs w:val="28"/>
          <w:lang w:val="uk-UA" w:eastAsia="ko-KR"/>
        </w:rPr>
        <w:t>.</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eastAsia="ko-KR"/>
        </w:rPr>
      </w:pPr>
      <w:r w:rsidRPr="00CD0812">
        <w:rPr>
          <w:rFonts w:ascii="Times New Roman" w:eastAsia="Times New Roman" w:hAnsi="Times New Roman" w:cs="Times New Roman"/>
          <w:sz w:val="28"/>
          <w:szCs w:val="28"/>
          <w:lang w:eastAsia="ko-KR"/>
        </w:rPr>
        <w:t>Криминалистикалық есептер, есептердің келесідей түрлеріне бөлінеді: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қ</w:t>
      </w:r>
      <w:r w:rsidRPr="00CD0812">
        <w:rPr>
          <w:rFonts w:ascii="Times New Roman" w:eastAsia="Times New Roman" w:hAnsi="Times New Roman" w:cs="Times New Roman"/>
          <w:sz w:val="28"/>
          <w:szCs w:val="28"/>
          <w:lang w:eastAsia="ko-KR"/>
        </w:rPr>
        <w:t>ылмысты жасау тәсілі бойынша</w:t>
      </w:r>
      <w:r w:rsidRPr="00CD0812">
        <w:rPr>
          <w:rFonts w:ascii="Times New Roman" w:eastAsia="Times New Roman" w:hAnsi="Times New Roman" w:cs="Times New Roman"/>
          <w:sz w:val="28"/>
          <w:szCs w:val="28"/>
          <w:lang w:val="kk-KZ" w:eastAsia="ko-KR"/>
        </w:rPr>
        <w:t>;</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хабар-ошарсыз кеткен, танылмаған мәйіттер;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ізтоптау;</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оққауызтоптау;</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lastRenderedPageBreak/>
        <w:t>– жалған ақша белгілері және құнды қағаздар;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есірткі және күшті әсер ететін дәрілік препараттарды алуға жалған медициналық рецептер және оны жасаған тұлғалардың қол жазба таңбаларының үлгілері;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баспаханалық тәсілмен дайындалған жалған құжаттар;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дауыс және сөйлеу фонотекасы.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Анықтамалық – көмекші есептер келесідей есептердің түрлеріне бөлінеді: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атыс және суық қарулардың, оқ-дәрілердің коллекциясы;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бұзу қарулары және құралдарының іздерінің коллекциясы;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kk-KZ" w:eastAsia="ko-KR"/>
        </w:rPr>
      </w:pPr>
      <w:r w:rsidRPr="00CD0812">
        <w:rPr>
          <w:rFonts w:ascii="Times New Roman" w:eastAsia="Times New Roman" w:hAnsi="Times New Roman" w:cs="Times New Roman"/>
          <w:sz w:val="28"/>
          <w:szCs w:val="28"/>
          <w:lang w:val="kk-KZ" w:eastAsia="ko-KR"/>
        </w:rPr>
        <w:t>– бұйымның қосалқы бөліктері және бөлшектері коллекциясы;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eastAsia="ko-KR"/>
        </w:rPr>
      </w:pPr>
      <w:r w:rsidRPr="00CD0812">
        <w:rPr>
          <w:rFonts w:ascii="Times New Roman" w:eastAsia="Times New Roman" w:hAnsi="Times New Roman" w:cs="Times New Roman"/>
          <w:sz w:val="28"/>
          <w:szCs w:val="28"/>
          <w:lang w:val="kk-KZ" w:eastAsia="ko-KR"/>
        </w:rPr>
        <w:t>– з</w:t>
      </w:r>
      <w:r w:rsidRPr="00CD0812">
        <w:rPr>
          <w:rFonts w:ascii="Times New Roman" w:eastAsia="Times New Roman" w:hAnsi="Times New Roman" w:cs="Times New Roman"/>
          <w:sz w:val="28"/>
          <w:szCs w:val="28"/>
          <w:lang w:eastAsia="ko-KR"/>
        </w:rPr>
        <w:t>аттар және материалдар коллекциясы</w:t>
      </w:r>
      <w:r w:rsidRPr="00CD0812">
        <w:rPr>
          <w:rFonts w:ascii="Times New Roman" w:eastAsia="Times New Roman" w:hAnsi="Times New Roman" w:cs="Times New Roman"/>
          <w:sz w:val="28"/>
          <w:szCs w:val="28"/>
          <w:lang w:val="kk-KZ" w:eastAsia="ko-KR"/>
        </w:rPr>
        <w:t>.</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eastAsia="ko-KR"/>
        </w:rPr>
      </w:pPr>
      <w:r w:rsidRPr="00CD0812">
        <w:rPr>
          <w:rFonts w:ascii="Times New Roman" w:eastAsia="Times New Roman" w:hAnsi="Times New Roman" w:cs="Times New Roman"/>
          <w:sz w:val="28"/>
          <w:szCs w:val="28"/>
          <w:lang w:eastAsia="ko-KR"/>
        </w:rPr>
        <w:t xml:space="preserve">Қазақстан Республикасының </w:t>
      </w:r>
      <w:r w:rsidRPr="00CD0812">
        <w:rPr>
          <w:rFonts w:ascii="Times New Roman" w:eastAsia="Times New Roman" w:hAnsi="Times New Roman" w:cs="Times New Roman"/>
          <w:sz w:val="28"/>
          <w:szCs w:val="28"/>
          <w:lang w:val="kk-KZ" w:eastAsia="ko-KR"/>
        </w:rPr>
        <w:t>Ішкі істер министрлігінде:</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 ашылмаған қылмыстар орындарынан алынған қару </w:t>
      </w:r>
      <w:r w:rsidRPr="00CD0812">
        <w:rPr>
          <w:rFonts w:ascii="Times New Roman" w:eastAsia="Times New Roman" w:hAnsi="Times New Roman" w:cs="Times New Roman"/>
          <w:sz w:val="28"/>
          <w:szCs w:val="28"/>
          <w:lang w:eastAsia="ko-KR"/>
        </w:rPr>
        <w:t>і</w:t>
      </w:r>
      <w:r w:rsidRPr="00CD0812">
        <w:rPr>
          <w:rFonts w:ascii="Times New Roman" w:eastAsia="Times New Roman" w:hAnsi="Times New Roman" w:cs="Times New Roman"/>
          <w:sz w:val="28"/>
          <w:szCs w:val="28"/>
          <w:lang w:val="uk-UA" w:eastAsia="ko-KR"/>
        </w:rPr>
        <w:t>здер</w:t>
      </w:r>
      <w:r w:rsidRPr="00CD0812">
        <w:rPr>
          <w:rFonts w:ascii="Times New Roman" w:eastAsia="Times New Roman" w:hAnsi="Times New Roman" w:cs="Times New Roman"/>
          <w:sz w:val="28"/>
          <w:szCs w:val="28"/>
          <w:lang w:eastAsia="ko-KR"/>
        </w:rPr>
        <w:t>і</w:t>
      </w:r>
      <w:r w:rsidRPr="00CD0812">
        <w:rPr>
          <w:rFonts w:ascii="Times New Roman" w:eastAsia="Times New Roman" w:hAnsi="Times New Roman" w:cs="Times New Roman"/>
          <w:sz w:val="28"/>
          <w:szCs w:val="28"/>
          <w:lang w:val="uk-UA" w:eastAsia="ko-KR"/>
        </w:rPr>
        <w:t xml:space="preserve"> бар оқтардың, гильзалар мен патрондардың картотекасы (криминалистикалық оқ-гильза қоймасы);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анықталмаған дауыстар бойынша фонотека;</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қолдан жасалған қағаз ақшалар мен құнды қағаздар картотекасы;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қолдан жасалған құжаттардың картотекасы;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ашылмаған қылмыс орындарынан алынған қол іздері картотекасы;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суық қарудың анықтамалық топтамасы;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атыс қаруы мен оқ-дәрілердің анықтамалық топтамасы;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қағаз ақша белгілері түпнұсқасының анықтамалық топтамасы;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ІІМ басшылығының шешімі бойынша басқа да картотекалар мен топтамалар құрылуы мүмкін.</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Қалалық Департаменттерде, Ішкі істер Департаменттерінде, қалалық ішкі істер бөлімдерінде:</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ашылмаған қылмыс орындарынан алынған қол іздері картотекасы;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ішкі істер органдары үшін жедел қызығушылық тудыратын адамдардың дактилоскопиялық карталарының;</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w:t>
      </w:r>
      <w:r w:rsidRPr="00CD0812">
        <w:rPr>
          <w:rFonts w:ascii="Times New Roman" w:eastAsia="Times New Roman" w:hAnsi="Times New Roman" w:cs="Times New Roman"/>
          <w:sz w:val="24"/>
          <w:szCs w:val="24"/>
          <w:lang w:val="kk-KZ" w:eastAsia="ru-RU"/>
        </w:rPr>
        <w:t> </w:t>
      </w:r>
      <w:r w:rsidRPr="00CD0812">
        <w:rPr>
          <w:rFonts w:ascii="Times New Roman" w:eastAsia="Times New Roman" w:hAnsi="Times New Roman" w:cs="Times New Roman"/>
          <w:sz w:val="28"/>
          <w:szCs w:val="28"/>
          <w:lang w:val="uk-UA" w:eastAsia="ko-KR"/>
        </w:rPr>
        <w:t>бұзу құралдарының іздерінің;</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аяқ киім табаны іздерінің;</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автомотокөлік құралдары шиналарының протекторлары іздерінің картотекасы;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жедел-қызығушылық тудыратын адамдардың фото- және бейнетекасы;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w:t>
      </w:r>
      <w:r w:rsidRPr="00CD0812">
        <w:rPr>
          <w:rFonts w:ascii="Times New Roman" w:eastAsia="Times New Roman" w:hAnsi="Times New Roman" w:cs="Times New Roman"/>
          <w:sz w:val="24"/>
          <w:szCs w:val="24"/>
          <w:lang w:val="kk-KZ" w:eastAsia="ru-RU"/>
        </w:rPr>
        <w:t> </w:t>
      </w:r>
      <w:r w:rsidRPr="00CD0812">
        <w:rPr>
          <w:rFonts w:ascii="Times New Roman" w:eastAsia="Times New Roman" w:hAnsi="Times New Roman" w:cs="Times New Roman"/>
          <w:sz w:val="28"/>
          <w:szCs w:val="28"/>
          <w:lang w:val="uk-UA" w:eastAsia="ko-KR"/>
        </w:rPr>
        <w:t>ашылмаған қылмыстар бойынша фонотекалар;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 анықталмаған қылмыскерлердің субъективті порттерінің фонотекасы жүргізіледі. </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Жедел-криминалистикалық Департаментінің ақпараттық-анықтамалық қорына заттармен құралдардың қасиеттері, көлемі, нысандары мен өзге де сипаттары туралы деректің ақпарат (анықтамалық) банктерімен қатар, әдетте:</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атыс қаруы мен оқ-дәрілердің;</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бұзу құралдарының;</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аяқ киім табандары мен үстіңгі жағының бейнелері;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автокөлік шиналарының протекторлары іздерінің;</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lastRenderedPageBreak/>
        <w:t>– жарық шашыратқыштарының анықтамалық натуралық топтамалары мен картотекалары кіреді.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Олардан басқа да анықтамалық картотекалар мен топтамалар шет елдерде шығарылған пломбалардың; жануар қылшықтарының; жанар-жағар материалдарының; суық қарудың; жарылғыш заттардың; құжаттар жасауға пайдаланылатын материалдардың; мөрлер мен мөртабандардың бедерінің және т.б. құрылуы мүмкін.</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Көрсетілген құжаттар Ішкі істер органдарының тіркеу қызметі туралы бұйрықтармен барынша толығымен реттелген. Олар жедел-криминалистикалық Департаменттер және криминалды ақпарат орталықтармен жүзеге асырылатын белгілі есеп түрлерін, жинақтау және жұмыс жасау тәртібін, есеп құжаттарының нысандарын, сондай-ақ басқа да тіркеу қызметінің маңызды жағын қамтиды.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Криминалистикалық есеп саласындағы Ішкі істер органдарының қызметін реттеп жүзеге асырушы нормативті</w:t>
      </w:r>
      <w:r w:rsidRPr="00CD0812">
        <w:rPr>
          <w:rFonts w:ascii="Times New Roman" w:eastAsia="Times New Roman" w:hAnsi="Times New Roman" w:cs="Times New Roman"/>
          <w:sz w:val="28"/>
          <w:szCs w:val="28"/>
          <w:lang w:val="kk-KZ" w:eastAsia="ko-KR"/>
        </w:rPr>
        <w:t>к</w:t>
      </w:r>
      <w:r w:rsidRPr="00CD0812">
        <w:rPr>
          <w:rFonts w:ascii="Times New Roman" w:eastAsia="Times New Roman" w:hAnsi="Times New Roman" w:cs="Times New Roman"/>
          <w:sz w:val="28"/>
          <w:szCs w:val="28"/>
          <w:lang w:val="uk-UA" w:eastAsia="ko-KR"/>
        </w:rPr>
        <w:t xml:space="preserve"> актілерге шолу жасау, соңғылардың қолданылуы негізінен тіркелетін объектілерді және олар туралы мәліметтерді жинау, толықтыру және сақтау тәртібі негізінен заң асты нормативтік актілер арқылы белгіленеді деп тұжырым жасауға болады.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Қазіргі таңда</w:t>
      </w:r>
      <w:r w:rsidRPr="00CD0812">
        <w:rPr>
          <w:rFonts w:ascii="Times New Roman" w:eastAsia="Times New Roman" w:hAnsi="Times New Roman" w:cs="Times New Roman"/>
          <w:sz w:val="28"/>
          <w:szCs w:val="28"/>
          <w:lang w:val="kk-KZ" w:eastAsia="ko-KR"/>
        </w:rPr>
        <w:t xml:space="preserve"> «Мемлекеттік құқықтық статистика және арнайы есептер туралы» Заң негізінде, </w:t>
      </w:r>
      <w:r w:rsidRPr="00CD0812">
        <w:rPr>
          <w:rFonts w:ascii="Times New Roman" w:eastAsia="Times New Roman" w:hAnsi="Times New Roman" w:cs="Times New Roman"/>
          <w:sz w:val="28"/>
          <w:szCs w:val="28"/>
          <w:lang w:val="uk-UA" w:eastAsia="ko-KR"/>
        </w:rPr>
        <w:t>Қазақстан Республикасында ІІМ басқа, Қазақстан Республикасы Бас Прокуратурасында құқықтық статистика және арнайы есептер бойынша Комитет құрылған. Комитет қызметі Қазақстан Ресупбликасының Бас Прокурорының 29-сәуір 2004 жылғы № 23 «Арнайы есептердің жекелеген түрлерін жүргізу және қолдану Ережелерін бекіту туралы» бұйрығын басшылыққа алады.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Қазақстан Республикасының Бас Прокуратурасында құқықтық статистика және арнайы есептер бойынша Комитетте негізгі келесідей есептер жүргізіледі: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1) фамилия бойынша есеп – қылмыс жасап, қылмыстық жауаптылыққа тартылған, сотпен әрекет қабілеттілігі жоқ деп танылған, белгілі лауазымды иемдену құқығынан айырылған, белгілі мекен-жайы немесе олардың анкеталық мәліметтері бойынша, яғни туылған жылы, орнын көрсету арқылы фамилиясы, аты-жөнін жеке басын куәландыратын құжаты жоқ ұсталған тұлғаларды тіркеу жолымен жүзеге асырылады;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2) дактилоскопиялық есеп – ұсталған, қамауға алынған және бас бостандығынан айыруға сотталған тұлғалардың қол саусақ өрнектерінің папиллярлық өрнектерінің құрылым ерекшеліктері бойынша тіркеу, сақтау, дәрежелеу және тұлғаның жеке басын анықтау немесе бекіту үшін дактилоскопиялық ақпараттарды беру жолымен жүзеге асырылатын есеп;</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3) іздестіру есебі – анықтаудан, тергеуден, соттан және жаза өтеу орнынан жасырынған тұлғалар, хабар-ошарсыз кеткен, сондай-ақ, жеке басы анықталмаған мәйіттердің есебі. </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Фамилия бойынша есептер, дактилоскопиялық, іздеулік есептер картотекаларды және компьютерлік банктер мәліметтерін жүргізу жолымен жүзеге асырылады. Қазақстан Республикасының Бас Прокуратурасы </w:t>
      </w:r>
      <w:r w:rsidRPr="00CD0812">
        <w:rPr>
          <w:rFonts w:ascii="Times New Roman" w:eastAsia="Times New Roman" w:hAnsi="Times New Roman" w:cs="Times New Roman"/>
          <w:sz w:val="28"/>
          <w:szCs w:val="28"/>
          <w:lang w:val="uk-UA" w:eastAsia="ko-KR"/>
        </w:rPr>
        <w:lastRenderedPageBreak/>
        <w:t xml:space="preserve">құқықтық статистика және арнайы есептер бойынша Комитетте ортақтандырылған фамилия бойынша, дактилоскопиялық, іздестіру есептері жүргізіледі. Есеп субъектілері болып, белгіленген заңды тәртіпте тергеу және анықтау, жедел-іздестіру қызметін, жазаны орындау, көші-қон қызметін жүзеге асырушы барлық мемлекеттік органдар және Қазақстан Республикасы соттары табылады. </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Комитетте фамилия бойынша есепке келесі тұлғалар жатқызылады: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Қ</w:t>
      </w:r>
      <w:r w:rsidRPr="00CD0812">
        <w:rPr>
          <w:rFonts w:ascii="Times New Roman" w:eastAsia="Times New Roman" w:hAnsi="Times New Roman" w:cs="Times New Roman"/>
          <w:sz w:val="28"/>
          <w:szCs w:val="28"/>
          <w:lang w:val="kk-KZ" w:eastAsia="ko-KR"/>
        </w:rPr>
        <w:t xml:space="preserve">азақстан </w:t>
      </w:r>
      <w:r w:rsidRPr="00CD0812">
        <w:rPr>
          <w:rFonts w:ascii="Times New Roman" w:eastAsia="Times New Roman" w:hAnsi="Times New Roman" w:cs="Times New Roman"/>
          <w:sz w:val="28"/>
          <w:szCs w:val="28"/>
          <w:lang w:val="uk-UA" w:eastAsia="ko-KR"/>
        </w:rPr>
        <w:t>Республикасы аумағында сотталғандар;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ТМД мемлекеттерінің бірінде бас бостандығынан айырылуға сотталып жазасын Қазақстан Республикасы аумағында өтеп жатқан Қазақстан Республикасының азаматтары;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қылмыстық ізге түсуші органдардан, соттан бой тасалағандар немесе жазасын өтеуден жалтарып, оларға қатысты іздеу жарияланғандар;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белгілі мекен-жайы немесе жеке басын куәландыратын құжаты жоқ ұсталғандар;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қоғамдық-қауіпті әрекеттер жасап, оларға қатысты медициналық сипаттағы мәжбүрлеу шаралары қолданылған есі дұрыс емес тұлғалар.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Комитеттің аймақтық органдарында көрсетілгендерге қосымша, басқа облыстарда бас бостандығынан айрылуға сотталып, жазасын сол облыста өтеп жатқан тұлғалар есебі жүргізіледі. Қазақстан аумағында айыпталушы ретінде қылмыстық жауаптылыққа тартылған немесе бас бостандығынан айырылуға сотталған шет ел және азаматтығы жоқ тұлғалардың есебі жалпы тәртіп бойынша жүргізіледі.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Комитеттің дактилоскопиялық есебіне жататындар: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Қазақстан Республикасының аумағында сотталып, оларға қатысты бұлтартпау шарасы ретінде қамауға алынған тұлғалар;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жазасын өтеу орындарында қылмыс жасап сотталғандар;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тергеу (анықтау) органымен оларға қатысты бұлтартпау шарасы ретінде қамауға алу қолданылған айыптаушылар;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оларға қатысты іздеу жарияланған тұлғалар (егерде оларға қатысты дактилоскопиялық карталар болса және оларға қатысты бұлтартпау шарасы ретінде қамауға алу қолданылған болса);</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ұсталған тұлғалар (тек қана белгілі мекен-жайы немесе жеке басын куәландыратын құжаты жоқ тұлғалар).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Жоғарыда көрсетілген арнайы есеп түрлері </w:t>
      </w:r>
      <w:r w:rsidRPr="00CD0812">
        <w:rPr>
          <w:rFonts w:ascii="Times New Roman" w:eastAsia="Times New Roman" w:hAnsi="Times New Roman" w:cs="Times New Roman"/>
          <w:sz w:val="28"/>
          <w:szCs w:val="28"/>
          <w:lang w:val="kk-KZ" w:eastAsia="ko-KR"/>
        </w:rPr>
        <w:t xml:space="preserve">«Мемлекеттік құқықтық статистика және арнайы есептер туралы» Заңына толық негізделген. Ал, Ішкі істер органдарында жүргізілетін есептер тек қана ведомствалық бұйрықпен жүргізіледі. Біз көрсетілген жағдайды қылмыстарды ашу және тергеу процесін толық түрде ақпараттық қамтамасыз етудің мазмұнын ашпайды деп түсінеміз, осыған байланысты </w:t>
      </w:r>
      <w:r w:rsidRPr="00CD0812">
        <w:rPr>
          <w:rFonts w:ascii="Times New Roman" w:eastAsia="Times New Roman" w:hAnsi="Times New Roman" w:cs="Times New Roman"/>
          <w:sz w:val="28"/>
          <w:szCs w:val="28"/>
          <w:lang w:val="uk-UA" w:eastAsia="ko-KR"/>
        </w:rPr>
        <w:t>барлық есеп түрлерін, сондай-ақ, мақсатын, құралдарын және криминалистикалық тіркеу шегін анықтайтын және бекітетін ортақ нормативтік құжат қажет.</w:t>
      </w:r>
      <w:r w:rsidRPr="00CD0812">
        <w:rPr>
          <w:rFonts w:ascii="Times New Roman" w:eastAsia="Times New Roman" w:hAnsi="Times New Roman" w:cs="Times New Roman"/>
          <w:sz w:val="28"/>
          <w:szCs w:val="28"/>
          <w:lang w:val="kk-KZ" w:eastAsia="ko-KR"/>
        </w:rPr>
        <w:t xml:space="preserve"> Онан басқа, жүргізілген зерттеу логикасы, криминалистикалық есептерді өздігінше қолданылуын реттейтін жеке заң болуы қажет деген біздің тұжырымымыз қолдауын табады. Бұл тұжырым </w:t>
      </w:r>
      <w:r w:rsidRPr="00CD0812">
        <w:rPr>
          <w:rFonts w:ascii="Times New Roman" w:eastAsia="Times New Roman" w:hAnsi="Times New Roman" w:cs="Times New Roman"/>
          <w:sz w:val="28"/>
          <w:szCs w:val="28"/>
          <w:lang w:val="kk-KZ" w:eastAsia="ko-KR"/>
        </w:rPr>
        <w:lastRenderedPageBreak/>
        <w:t xml:space="preserve">криминалистикалық есептің шығу табиғаты туралы және олардың статистикалық есептерден айырмашылығын дәлірек анықтауды қажет етеді. </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Біздің пікірімізше ондай құжат, құқық қорғау органдарының тіркеу қызметін толығымен көріністейтін Қазақстан Республикасының заңы болуы тиіс. </w:t>
      </w:r>
      <w:r w:rsidRPr="00CD0812">
        <w:rPr>
          <w:rFonts w:ascii="Times New Roman" w:eastAsia="Times New Roman" w:hAnsi="Times New Roman" w:cs="Times New Roman"/>
          <w:sz w:val="28"/>
          <w:szCs w:val="28"/>
          <w:lang w:val="uk-UA" w:eastAsia="ru-RU"/>
        </w:rPr>
        <w:t xml:space="preserve">Себебі, </w:t>
      </w:r>
      <w:r w:rsidRPr="00CD0812">
        <w:rPr>
          <w:rFonts w:ascii="Times New Roman" w:eastAsia="Times New Roman" w:hAnsi="Times New Roman" w:cs="Times New Roman"/>
          <w:sz w:val="28"/>
          <w:szCs w:val="28"/>
          <w:lang w:val="uk-UA" w:eastAsia="ko-KR"/>
        </w:rPr>
        <w:t>тіркеу қызметін жүзеге асыру барысында азаматтардың заңды мүдделеріне және құқықтарына жиі нұсқан келеді. Ал заңда криминалистикалық тіркеу саласына шектеулермен байланысты ережелер, сондай-ақ оның мақсаты және құралдары бекітілуі тиіс. Криминалистикалық есептермен байланысты құқық қорғау органдарының қызметінің реттелуі онан да тиянақты түрде, ведомства аралық құқықтық құжаттарда көрініс табуы керек.</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Жоғарыда көрсетілген құқықтық актілердің мазмұнындағы, құқықтық нормаларды талдау, бізді олармен реттелетін тіршіліктегі қоғамдық қатынастар туралы тұжырымға әкеп соқтырады. Шынында да, криминалистикалық тіркеу саласында туындайтын қатынастар, барлық қоғамдық қатынастарға тән белгілерді сипаттайды, олар: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жақтардың болуы (субъектілер);</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бірнеше рет қайталануы (үнемділік);</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әлеуметтік реттеуші-нормада бекітілуі (бұл жағдайда құқық нормасында).</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Сонымен қатар, криминалистикалық есептерді жүзеге асырумен байланысты Ішкі істер органдарының қызметі бірнеше ерекшеліктермен сипатталады.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Біріншіден, бір қарағанда тіркеу органдарының әрекеті белгілі дәрежедегі объектілер туралы тек қана ақпараттар жинаумен қортындыланғанмен, басқа ұйымдардың және мекемелердің тіркеу қызметінен айырмашылығы, бұл Ішкі істер органдарының қызметі қылмыстарды ашу және тергеумен тығыз байланысты және криминалистикалық есептерде жинақталған ақпараттар, қылмыстарды ашу және тергеу процесінде белсенді қолданылуы тиіс.</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Екіншіден, криминалистикалық есептерді құру және жүргізу ішкі істер органдарының басқа тіркеу түрлерінен айырмашылығы, есеп объектісі туралы мәліметтер, тұлғаларға қандай да бір тіркеу құжаттарын берумен байланысты емес. Үшіншіден, ол ақпараттар кейінгі қолдану мақсатында жинақталады. Бұл криминалистикалық есеп тек қана мәліметтер базасынан ақпараттарға сұраныс болғанда ғана «жұмыс» жасай бастауымен байланысты.</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Тіркеу қызметі саласындағы, сондай-ақ, тіркеу мекемесінің және басқа құқық қорғау органдары қызметкерлерінің, Ішкі істер органдарымен азаматтар арасындағы туындайтын қоғамдық қатынастарды, құқықтық қатынастарға жатқызуға болады, себебі, олар құқықтық нормалармен реттеледі.</w:t>
      </w:r>
    </w:p>
    <w:p w:rsidR="00673286" w:rsidRPr="00CD0812" w:rsidRDefault="00673286" w:rsidP="00CD0812">
      <w:pPr>
        <w:spacing w:after="0" w:line="240" w:lineRule="auto"/>
        <w:ind w:firstLine="540"/>
        <w:jc w:val="both"/>
        <w:rPr>
          <w:rFonts w:ascii="Times New Roman" w:eastAsia="Times New Roman" w:hAnsi="Times New Roman" w:cs="Times New Roman"/>
          <w:sz w:val="28"/>
          <w:szCs w:val="28"/>
          <w:lang w:val="uk-UA" w:eastAsia="ko-KR"/>
        </w:rPr>
      </w:pPr>
      <w:r w:rsidRPr="00CD0812">
        <w:rPr>
          <w:rFonts w:ascii="Times New Roman" w:eastAsia="Times New Roman" w:hAnsi="Times New Roman" w:cs="Times New Roman"/>
          <w:sz w:val="28"/>
          <w:szCs w:val="28"/>
          <w:lang w:val="uk-UA" w:eastAsia="ko-KR"/>
        </w:rPr>
        <w:t xml:space="preserve">Қолданымдағы әрекет етуші нормативтік актілердің арасында қарама-қайшылықтар байқалады. Криминалистикалық тіркеу туралы бір жақты нормативтік актілерді қабылдау, бұл қызметті құқықтық реттеу саласындағы кемшіліктерді жоюға мүмкіндік беріп, өз кезегінде ол тек қана тіркеу қызметіне нәтижелі әсер етіп қана қоймай, қылмыстарды ашу және тергеудің барлық процесіне де тиімді ықпал етер еді. Ондай құжат мемлекетпен </w:t>
      </w:r>
      <w:r w:rsidRPr="00CD0812">
        <w:rPr>
          <w:rFonts w:ascii="Times New Roman" w:eastAsia="Times New Roman" w:hAnsi="Times New Roman" w:cs="Times New Roman"/>
          <w:sz w:val="28"/>
          <w:szCs w:val="28"/>
          <w:lang w:val="uk-UA" w:eastAsia="ko-KR"/>
        </w:rPr>
        <w:lastRenderedPageBreak/>
        <w:t>шығарылатын заң болып табылады. Алайда, құқық қорғау органдарының тіркеу қызметі тиянақты түрде ведомства аралық нормативтік актілерде көрсетілуі тиіс. Құқық қорғау органдарында тіркеу қызметін жүзеге асыру барысында туындайтын ерекше түрдегі құқықтық қатынастардың болуы, заңды түрде реттеу қажеттілігін туындатады.</w:t>
      </w:r>
    </w:p>
    <w:p w:rsidR="00B9728A" w:rsidRPr="00CD0812" w:rsidRDefault="00B9728A" w:rsidP="00CD0812">
      <w:pPr>
        <w:spacing w:after="0" w:line="240" w:lineRule="auto"/>
        <w:rPr>
          <w:lang w:val="uk-UA"/>
        </w:rPr>
      </w:pPr>
    </w:p>
    <w:p w:rsidR="001B5F7A" w:rsidRPr="00CD0812" w:rsidRDefault="00CD0812" w:rsidP="00CD0812">
      <w:pPr>
        <w:spacing w:after="0" w:line="240" w:lineRule="auto"/>
        <w:jc w:val="center"/>
        <w:rPr>
          <w:rFonts w:ascii="Times New Roman" w:hAnsi="Times New Roman" w:cs="Times New Roman"/>
          <w:b/>
          <w:sz w:val="28"/>
          <w:szCs w:val="28"/>
        </w:rPr>
      </w:pPr>
      <w:r w:rsidRPr="00CD0812">
        <w:rPr>
          <w:rFonts w:ascii="Times New Roman" w:hAnsi="Times New Roman" w:cs="Times New Roman"/>
          <w:b/>
          <w:sz w:val="28"/>
          <w:szCs w:val="28"/>
        </w:rPr>
        <w:t>Ә</w:t>
      </w:r>
      <w:r w:rsidR="001B5F7A" w:rsidRPr="00CD0812">
        <w:rPr>
          <w:rFonts w:ascii="Times New Roman" w:hAnsi="Times New Roman" w:cs="Times New Roman"/>
          <w:b/>
          <w:sz w:val="28"/>
          <w:szCs w:val="28"/>
        </w:rPr>
        <w:t>дебиеттер тізімі</w:t>
      </w:r>
    </w:p>
    <w:p w:rsidR="001B5F7A" w:rsidRPr="00CD0812" w:rsidRDefault="001B5F7A" w:rsidP="00CD0812">
      <w:pPr>
        <w:spacing w:after="0" w:line="240" w:lineRule="auto"/>
        <w:ind w:firstLine="567"/>
        <w:jc w:val="both"/>
        <w:rPr>
          <w:rFonts w:ascii="Times New Roman" w:eastAsia="Times New Roman" w:hAnsi="Times New Roman" w:cs="Times New Roman"/>
          <w:sz w:val="28"/>
          <w:szCs w:val="28"/>
          <w:lang w:eastAsia="ru-RU"/>
        </w:rPr>
      </w:pPr>
      <w:r w:rsidRPr="00CD0812">
        <w:rPr>
          <w:rFonts w:ascii="Times New Roman" w:eastAsia="Times New Roman" w:hAnsi="Times New Roman" w:cs="Times New Roman"/>
          <w:sz w:val="28"/>
          <w:szCs w:val="28"/>
          <w:lang w:val="kk-KZ" w:eastAsia="ru-RU"/>
        </w:rPr>
        <w:t xml:space="preserve">1. Аврутин Ю.Е., Кикотъ В.Я., Сыдорук И.И. Правопорядок: организационно-правовое обеспечение в Российской Федерации. </w:t>
      </w:r>
      <w:r w:rsidRPr="00CD0812">
        <w:rPr>
          <w:rFonts w:ascii="Times New Roman" w:eastAsia="Times New Roman" w:hAnsi="Times New Roman" w:cs="Times New Roman"/>
          <w:sz w:val="28"/>
          <w:szCs w:val="28"/>
          <w:lang w:eastAsia="ru-RU"/>
        </w:rPr>
        <w:t>Теоретическое административно-правовое исследование: Монография. М.: ЮНИТИ-ДАНА, Закон и право, 2003.</w:t>
      </w:r>
    </w:p>
    <w:p w:rsidR="001B5F7A" w:rsidRPr="00CD0812" w:rsidRDefault="001B5F7A" w:rsidP="00CD0812">
      <w:pPr>
        <w:spacing w:after="0" w:line="240" w:lineRule="auto"/>
        <w:ind w:firstLine="567"/>
        <w:jc w:val="both"/>
        <w:rPr>
          <w:rFonts w:ascii="Times New Roman" w:eastAsia="Times New Roman" w:hAnsi="Times New Roman" w:cs="Times New Roman"/>
          <w:sz w:val="28"/>
          <w:szCs w:val="28"/>
          <w:lang w:eastAsia="ru-RU"/>
        </w:rPr>
      </w:pPr>
      <w:r w:rsidRPr="00CD0812">
        <w:rPr>
          <w:rFonts w:ascii="Times New Roman" w:eastAsia="Times New Roman" w:hAnsi="Times New Roman" w:cs="Times New Roman"/>
          <w:sz w:val="28"/>
          <w:szCs w:val="28"/>
          <w:lang w:eastAsia="ru-RU"/>
        </w:rPr>
        <w:t>2. Аничин A.B. Органы предварительного следствия как система защиты личности, общества и государства от преступных посягательств // Вестник МВД России, 2007. No5.</w:t>
      </w:r>
    </w:p>
    <w:p w:rsidR="001B5F7A" w:rsidRPr="00CD0812" w:rsidRDefault="001B5F7A" w:rsidP="00CD0812">
      <w:pPr>
        <w:spacing w:after="0" w:line="240" w:lineRule="auto"/>
        <w:ind w:firstLine="567"/>
        <w:jc w:val="both"/>
        <w:rPr>
          <w:rFonts w:ascii="Times New Roman" w:eastAsia="Times New Roman" w:hAnsi="Times New Roman" w:cs="Times New Roman"/>
          <w:sz w:val="28"/>
          <w:szCs w:val="28"/>
          <w:lang w:eastAsia="ru-RU"/>
        </w:rPr>
      </w:pPr>
      <w:r w:rsidRPr="00CD0812">
        <w:rPr>
          <w:rFonts w:ascii="Times New Roman" w:eastAsia="Times New Roman" w:hAnsi="Times New Roman" w:cs="Times New Roman"/>
          <w:sz w:val="28"/>
          <w:szCs w:val="28"/>
          <w:lang w:eastAsia="ru-RU"/>
        </w:rPr>
        <w:t>3. Балытников В.В., Варламов В.Ю., Куусинен А.И., Чернова С.В. Аналитическая</w:t>
      </w:r>
      <w:r w:rsidRPr="00CD0812">
        <w:rPr>
          <w:rFonts w:ascii="Times New Roman" w:eastAsia="Times New Roman" w:hAnsi="Times New Roman" w:cs="Times New Roman"/>
          <w:sz w:val="28"/>
          <w:szCs w:val="28"/>
          <w:lang w:val="kk-KZ" w:eastAsia="ru-RU"/>
        </w:rPr>
        <w:t xml:space="preserve"> </w:t>
      </w:r>
      <w:r w:rsidRPr="00CD0812">
        <w:rPr>
          <w:rFonts w:ascii="Times New Roman" w:eastAsia="Times New Roman" w:hAnsi="Times New Roman" w:cs="Times New Roman"/>
          <w:sz w:val="28"/>
          <w:szCs w:val="28"/>
          <w:lang w:eastAsia="ru-RU"/>
        </w:rPr>
        <w:t>научно-правовая записка по вопросам опубликования и вступления в силу нормативных</w:t>
      </w:r>
      <w:r w:rsidRPr="00CD0812">
        <w:rPr>
          <w:rFonts w:ascii="Times New Roman" w:eastAsia="Times New Roman" w:hAnsi="Times New Roman" w:cs="Times New Roman"/>
          <w:sz w:val="28"/>
          <w:szCs w:val="28"/>
          <w:lang w:val="kk-KZ" w:eastAsia="ru-RU"/>
        </w:rPr>
        <w:t xml:space="preserve"> </w:t>
      </w:r>
      <w:r w:rsidRPr="00CD0812">
        <w:rPr>
          <w:rFonts w:ascii="Times New Roman" w:eastAsia="Times New Roman" w:hAnsi="Times New Roman" w:cs="Times New Roman"/>
          <w:sz w:val="28"/>
          <w:szCs w:val="28"/>
          <w:lang w:eastAsia="ru-RU"/>
        </w:rPr>
        <w:t>правовых актов // Законодательство, 2004. Спецвыпуск, ноябрь.</w:t>
      </w:r>
    </w:p>
    <w:p w:rsidR="001B5F7A" w:rsidRPr="00CD0812" w:rsidRDefault="001B5F7A" w:rsidP="00CD0812">
      <w:pPr>
        <w:spacing w:after="0" w:line="240" w:lineRule="auto"/>
        <w:ind w:firstLine="567"/>
        <w:jc w:val="both"/>
        <w:rPr>
          <w:rFonts w:ascii="Times New Roman" w:eastAsia="Times New Roman" w:hAnsi="Times New Roman" w:cs="Times New Roman"/>
          <w:sz w:val="28"/>
          <w:szCs w:val="28"/>
          <w:lang w:eastAsia="ru-RU"/>
        </w:rPr>
      </w:pPr>
      <w:r w:rsidRPr="00CD0812">
        <w:rPr>
          <w:rFonts w:ascii="Times New Roman" w:eastAsia="Times New Roman" w:hAnsi="Times New Roman" w:cs="Times New Roman"/>
          <w:sz w:val="28"/>
          <w:szCs w:val="28"/>
          <w:lang w:eastAsia="ru-RU"/>
        </w:rPr>
        <w:t>4. Борбат A.B., Мусеибов А.Г. Криминологическая характеристика преступлений:</w:t>
      </w:r>
      <w:r w:rsidRPr="00CD0812">
        <w:rPr>
          <w:rFonts w:ascii="Times New Roman" w:eastAsia="Times New Roman" w:hAnsi="Times New Roman" w:cs="Times New Roman"/>
          <w:sz w:val="28"/>
          <w:szCs w:val="28"/>
          <w:lang w:val="kk-KZ" w:eastAsia="ru-RU"/>
        </w:rPr>
        <w:t xml:space="preserve"> </w:t>
      </w:r>
      <w:r w:rsidRPr="00CD0812">
        <w:rPr>
          <w:rFonts w:ascii="Times New Roman" w:eastAsia="Times New Roman" w:hAnsi="Times New Roman" w:cs="Times New Roman"/>
          <w:sz w:val="28"/>
          <w:szCs w:val="28"/>
          <w:lang w:eastAsia="ru-RU"/>
        </w:rPr>
        <w:t>понятие, содержание и научно-практическое значение // Актуальные проблемы борьбы с</w:t>
      </w:r>
      <w:r w:rsidRPr="00CD0812">
        <w:rPr>
          <w:rFonts w:ascii="Times New Roman" w:eastAsia="Times New Roman" w:hAnsi="Times New Roman" w:cs="Times New Roman"/>
          <w:sz w:val="28"/>
          <w:szCs w:val="28"/>
          <w:lang w:val="kk-KZ" w:eastAsia="ru-RU"/>
        </w:rPr>
        <w:t xml:space="preserve"> </w:t>
      </w:r>
      <w:r w:rsidRPr="00CD0812">
        <w:rPr>
          <w:rFonts w:ascii="Times New Roman" w:eastAsia="Times New Roman" w:hAnsi="Times New Roman" w:cs="Times New Roman"/>
          <w:sz w:val="28"/>
          <w:szCs w:val="28"/>
          <w:lang w:eastAsia="ru-RU"/>
        </w:rPr>
        <w:t>преступностью в федеральных округах Российской Федерации: Сборник статей. ИГ</w:t>
      </w:r>
      <w:r w:rsidRPr="00CD0812">
        <w:rPr>
          <w:rFonts w:ascii="Times New Roman" w:eastAsia="Times New Roman" w:hAnsi="Times New Roman" w:cs="Times New Roman"/>
          <w:sz w:val="28"/>
          <w:szCs w:val="28"/>
          <w:lang w:val="kk-KZ" w:eastAsia="ru-RU"/>
        </w:rPr>
        <w:t xml:space="preserve"> </w:t>
      </w:r>
      <w:r w:rsidRPr="00CD0812">
        <w:rPr>
          <w:rFonts w:ascii="Times New Roman" w:eastAsia="Times New Roman" w:hAnsi="Times New Roman" w:cs="Times New Roman"/>
          <w:sz w:val="28"/>
          <w:szCs w:val="28"/>
          <w:lang w:eastAsia="ru-RU"/>
        </w:rPr>
        <w:t>«Юрист», 2004.</w:t>
      </w:r>
    </w:p>
    <w:p w:rsidR="001B5F7A" w:rsidRPr="00CD0812" w:rsidRDefault="001B5F7A" w:rsidP="00CD0812">
      <w:pPr>
        <w:spacing w:after="0" w:line="240" w:lineRule="auto"/>
        <w:ind w:firstLine="567"/>
        <w:jc w:val="both"/>
        <w:rPr>
          <w:rFonts w:ascii="Times New Roman" w:eastAsia="Times New Roman" w:hAnsi="Times New Roman" w:cs="Times New Roman"/>
          <w:sz w:val="28"/>
          <w:szCs w:val="28"/>
          <w:lang w:eastAsia="ru-RU"/>
        </w:rPr>
      </w:pPr>
      <w:r w:rsidRPr="00CD0812">
        <w:rPr>
          <w:rFonts w:ascii="Times New Roman" w:eastAsia="Times New Roman" w:hAnsi="Times New Roman" w:cs="Times New Roman"/>
          <w:sz w:val="28"/>
          <w:szCs w:val="28"/>
          <w:lang w:eastAsia="ru-RU"/>
        </w:rPr>
        <w:t>5. Бородыня В.И. Информационные потребности различных категорий</w:t>
      </w:r>
      <w:r w:rsidRPr="00CD0812">
        <w:rPr>
          <w:rFonts w:ascii="Times New Roman" w:eastAsia="Times New Roman" w:hAnsi="Times New Roman" w:cs="Times New Roman"/>
          <w:sz w:val="28"/>
          <w:szCs w:val="28"/>
          <w:lang w:val="kk-KZ" w:eastAsia="ru-RU"/>
        </w:rPr>
        <w:t xml:space="preserve"> </w:t>
      </w:r>
      <w:r w:rsidRPr="00CD0812">
        <w:rPr>
          <w:rFonts w:ascii="Times New Roman" w:eastAsia="Times New Roman" w:hAnsi="Times New Roman" w:cs="Times New Roman"/>
          <w:sz w:val="28"/>
          <w:szCs w:val="28"/>
          <w:lang w:eastAsia="ru-RU"/>
        </w:rPr>
        <w:t>потребителей // Информационные потребности специалистов: Заочный семинар. -М., 2012.</w:t>
      </w:r>
    </w:p>
    <w:p w:rsidR="001B5F7A" w:rsidRPr="00CD0812" w:rsidRDefault="001B5F7A" w:rsidP="00CD0812">
      <w:pPr>
        <w:spacing w:after="0" w:line="240" w:lineRule="auto"/>
        <w:ind w:firstLine="567"/>
        <w:jc w:val="both"/>
        <w:rPr>
          <w:rFonts w:ascii="Times New Roman" w:eastAsia="Times New Roman" w:hAnsi="Times New Roman" w:cs="Times New Roman"/>
          <w:sz w:val="28"/>
          <w:szCs w:val="28"/>
          <w:lang w:val="kk-KZ" w:eastAsia="ru-RU"/>
        </w:rPr>
      </w:pPr>
      <w:r w:rsidRPr="00CD0812">
        <w:rPr>
          <w:rFonts w:ascii="Times New Roman" w:eastAsia="Times New Roman" w:hAnsi="Times New Roman" w:cs="Times New Roman"/>
          <w:sz w:val="28"/>
          <w:szCs w:val="28"/>
          <w:lang w:eastAsia="ru-RU"/>
        </w:rPr>
        <w:t>6. Герасъкое Г. В. Система информации, информационная система,</w:t>
      </w:r>
      <w:r w:rsidRPr="00CD0812">
        <w:rPr>
          <w:rFonts w:ascii="Times New Roman" w:eastAsia="Times New Roman" w:hAnsi="Times New Roman" w:cs="Times New Roman"/>
          <w:sz w:val="28"/>
          <w:szCs w:val="28"/>
          <w:lang w:val="kk-KZ" w:eastAsia="ru-RU"/>
        </w:rPr>
        <w:t xml:space="preserve"> </w:t>
      </w:r>
      <w:r w:rsidRPr="00CD0812">
        <w:rPr>
          <w:rFonts w:ascii="Times New Roman" w:eastAsia="Times New Roman" w:hAnsi="Times New Roman" w:cs="Times New Roman"/>
          <w:sz w:val="28"/>
          <w:szCs w:val="28"/>
          <w:lang w:eastAsia="ru-RU"/>
        </w:rPr>
        <w:t>информационное обеспечение // Штабная практика, 2016. No 1.</w:t>
      </w:r>
      <w:r w:rsidRPr="00CD0812">
        <w:rPr>
          <w:rFonts w:ascii="Times New Roman" w:eastAsia="Times New Roman" w:hAnsi="Times New Roman" w:cs="Times New Roman"/>
          <w:sz w:val="28"/>
          <w:szCs w:val="28"/>
          <w:lang w:val="kk-KZ" w:eastAsia="ru-RU"/>
        </w:rPr>
        <w:t xml:space="preserve"> </w:t>
      </w:r>
    </w:p>
    <w:p w:rsidR="001B5F7A" w:rsidRPr="00CD0812" w:rsidRDefault="001B5F7A" w:rsidP="00CD0812">
      <w:pPr>
        <w:spacing w:after="0" w:line="240" w:lineRule="auto"/>
        <w:ind w:firstLine="567"/>
        <w:jc w:val="both"/>
        <w:rPr>
          <w:rFonts w:ascii="Times New Roman" w:eastAsia="Times New Roman" w:hAnsi="Times New Roman" w:cs="Times New Roman"/>
          <w:sz w:val="28"/>
          <w:szCs w:val="28"/>
          <w:lang w:eastAsia="ru-RU"/>
        </w:rPr>
      </w:pPr>
      <w:r w:rsidRPr="00CD0812">
        <w:rPr>
          <w:rFonts w:ascii="Times New Roman" w:eastAsia="Times New Roman" w:hAnsi="Times New Roman" w:cs="Times New Roman"/>
          <w:sz w:val="28"/>
          <w:szCs w:val="28"/>
          <w:lang w:eastAsia="ru-RU"/>
        </w:rPr>
        <w:t>7. Иванов Д.Е. О соотношении информации и информационных правоотношений //Труды Академии управления МВД России, 2016.</w:t>
      </w:r>
    </w:p>
    <w:p w:rsidR="001B5F7A" w:rsidRPr="00CD0812" w:rsidRDefault="001B5F7A" w:rsidP="00CD0812">
      <w:pPr>
        <w:spacing w:after="0" w:line="240" w:lineRule="auto"/>
        <w:ind w:firstLine="567"/>
        <w:jc w:val="both"/>
        <w:rPr>
          <w:rFonts w:ascii="Times New Roman" w:eastAsia="Times New Roman" w:hAnsi="Times New Roman" w:cs="Times New Roman"/>
          <w:sz w:val="28"/>
          <w:szCs w:val="28"/>
          <w:lang w:eastAsia="ru-RU"/>
        </w:rPr>
      </w:pPr>
      <w:r w:rsidRPr="00CD0812">
        <w:rPr>
          <w:rFonts w:ascii="Times New Roman" w:eastAsia="Times New Roman" w:hAnsi="Times New Roman" w:cs="Times New Roman"/>
          <w:sz w:val="28"/>
          <w:szCs w:val="28"/>
          <w:lang w:eastAsia="ru-RU"/>
        </w:rPr>
        <w:t>8. Ипакян А. П. Организация системы информации и аналитическая работа в</w:t>
      </w:r>
      <w:r w:rsidRPr="00CD0812">
        <w:rPr>
          <w:rFonts w:ascii="Times New Roman" w:eastAsia="Times New Roman" w:hAnsi="Times New Roman" w:cs="Times New Roman"/>
          <w:sz w:val="28"/>
          <w:szCs w:val="28"/>
          <w:lang w:val="kk-KZ" w:eastAsia="ru-RU"/>
        </w:rPr>
        <w:t xml:space="preserve"> </w:t>
      </w:r>
      <w:r w:rsidRPr="00CD0812">
        <w:rPr>
          <w:rFonts w:ascii="Times New Roman" w:eastAsia="Times New Roman" w:hAnsi="Times New Roman" w:cs="Times New Roman"/>
          <w:sz w:val="28"/>
          <w:szCs w:val="28"/>
          <w:lang w:eastAsia="ru-RU"/>
        </w:rPr>
        <w:t>органах внутренних дел. М., 2004.</w:t>
      </w:r>
    </w:p>
    <w:p w:rsidR="001B5F7A" w:rsidRPr="00CD0812" w:rsidRDefault="001B5F7A" w:rsidP="00CD0812">
      <w:pPr>
        <w:spacing w:after="0" w:line="240" w:lineRule="auto"/>
      </w:pPr>
    </w:p>
    <w:sectPr w:rsidR="001B5F7A" w:rsidRPr="00CD0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5C"/>
    <w:rsid w:val="001B5F7A"/>
    <w:rsid w:val="00673286"/>
    <w:rsid w:val="0095145C"/>
    <w:rsid w:val="00B9728A"/>
    <w:rsid w:val="00CD0812"/>
    <w:rsid w:val="00D1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64A2"/>
  <w15:chartTrackingRefBased/>
  <w15:docId w15:val="{3698016C-021E-49F4-8CEF-127C4769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286"/>
    <w:pPr>
      <w:ind w:left="720"/>
      <w:contextualSpacing/>
    </w:pPr>
  </w:style>
  <w:style w:type="paragraph" w:styleId="HTML">
    <w:name w:val="HTML Preformatted"/>
    <w:basedOn w:val="a"/>
    <w:link w:val="HTML0"/>
    <w:uiPriority w:val="99"/>
    <w:unhideWhenUsed/>
    <w:rsid w:val="0067328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7328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06684">
      <w:bodyDiv w:val="1"/>
      <w:marLeft w:val="0"/>
      <w:marRight w:val="0"/>
      <w:marTop w:val="0"/>
      <w:marBottom w:val="0"/>
      <w:divBdr>
        <w:top w:val="none" w:sz="0" w:space="0" w:color="auto"/>
        <w:left w:val="none" w:sz="0" w:space="0" w:color="auto"/>
        <w:bottom w:val="none" w:sz="0" w:space="0" w:color="auto"/>
        <w:right w:val="none" w:sz="0" w:space="0" w:color="auto"/>
      </w:divBdr>
    </w:div>
    <w:div w:id="19653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cp:revision>
  <dcterms:created xsi:type="dcterms:W3CDTF">2024-03-13T19:23:00Z</dcterms:created>
  <dcterms:modified xsi:type="dcterms:W3CDTF">2024-03-18T12:42:00Z</dcterms:modified>
</cp:coreProperties>
</file>