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9768" w14:textId="61572473" w:rsidR="00063093" w:rsidRDefault="00063093" w:rsidP="00063093">
      <w:pPr>
        <w:pStyle w:val="Default"/>
        <w:rPr>
          <w:b/>
          <w:bCs/>
          <w:sz w:val="28"/>
          <w:szCs w:val="28"/>
        </w:rPr>
      </w:pPr>
      <w:r w:rsidRPr="00063093">
        <w:rPr>
          <w:b/>
          <w:bCs/>
          <w:sz w:val="28"/>
          <w:szCs w:val="28"/>
        </w:rPr>
        <w:t>УДК</w:t>
      </w:r>
      <w:r>
        <w:rPr>
          <w:b/>
          <w:bCs/>
          <w:sz w:val="28"/>
          <w:szCs w:val="28"/>
        </w:rPr>
        <w:t xml:space="preserve"> 34 4414</w:t>
      </w:r>
    </w:p>
    <w:p w14:paraId="054769FF" w14:textId="77777777" w:rsidR="003F2B51" w:rsidRPr="003F2B51" w:rsidRDefault="003F2B51" w:rsidP="003F2B51">
      <w:pPr>
        <w:pStyle w:val="Default"/>
        <w:jc w:val="center"/>
        <w:rPr>
          <w:b/>
          <w:bCs/>
          <w:i/>
          <w:sz w:val="28"/>
          <w:szCs w:val="28"/>
          <w:lang w:val="kk-KZ"/>
        </w:rPr>
      </w:pPr>
      <w:r w:rsidRPr="003F2B51">
        <w:rPr>
          <w:b/>
          <w:bCs/>
          <w:i/>
          <w:sz w:val="28"/>
          <w:szCs w:val="28"/>
          <w:lang w:val="kk-KZ"/>
        </w:rPr>
        <w:t>Жексембаева Н.Е.</w:t>
      </w:r>
    </w:p>
    <w:p w14:paraId="1FBA1DE0" w14:textId="77777777" w:rsidR="003F2B51" w:rsidRPr="003F2B51" w:rsidRDefault="003F2B51" w:rsidP="003F2B51">
      <w:pPr>
        <w:pStyle w:val="Default"/>
        <w:jc w:val="center"/>
        <w:rPr>
          <w:bCs/>
          <w:sz w:val="28"/>
          <w:szCs w:val="28"/>
          <w:lang w:val="kk-KZ"/>
        </w:rPr>
      </w:pPr>
      <w:r w:rsidRPr="003F2B51">
        <w:rPr>
          <w:bCs/>
          <w:sz w:val="28"/>
          <w:szCs w:val="28"/>
          <w:lang w:val="kk-KZ"/>
        </w:rPr>
        <w:t>Шерхан Мұртаза атындағы  Халықаралық Тараз инновациялық институтының «Азаматтық</w:t>
      </w:r>
      <w:r w:rsidRPr="003F2B51">
        <w:rPr>
          <w:b/>
          <w:bCs/>
          <w:sz w:val="28"/>
          <w:szCs w:val="28"/>
          <w:lang w:val="kk-KZ"/>
        </w:rPr>
        <w:t xml:space="preserve"> </w:t>
      </w:r>
      <w:r w:rsidRPr="003F2B51">
        <w:rPr>
          <w:bCs/>
          <w:sz w:val="28"/>
          <w:szCs w:val="28"/>
          <w:lang w:val="kk-KZ"/>
        </w:rPr>
        <w:t>және қылмыстық құқық» кафедрасының</w:t>
      </w:r>
    </w:p>
    <w:p w14:paraId="4218E3BB" w14:textId="77777777" w:rsidR="003F2B51" w:rsidRPr="003F2B51" w:rsidRDefault="003F2B51" w:rsidP="003F2B51">
      <w:pPr>
        <w:pStyle w:val="Default"/>
        <w:jc w:val="center"/>
        <w:rPr>
          <w:bCs/>
          <w:sz w:val="28"/>
          <w:szCs w:val="28"/>
          <w:lang w:val="kk-KZ"/>
        </w:rPr>
      </w:pPr>
      <w:r w:rsidRPr="003F2B51">
        <w:rPr>
          <w:bCs/>
          <w:sz w:val="28"/>
          <w:szCs w:val="28"/>
          <w:lang w:val="kk-KZ"/>
        </w:rPr>
        <w:t>оқытушысы, PhD</w:t>
      </w:r>
    </w:p>
    <w:p w14:paraId="4FE5501A" w14:textId="77777777" w:rsidR="003F2B51" w:rsidRPr="003F2B51" w:rsidRDefault="003F2B51" w:rsidP="003F2B51">
      <w:pPr>
        <w:pStyle w:val="Default"/>
        <w:jc w:val="center"/>
        <w:rPr>
          <w:b/>
          <w:bCs/>
          <w:i/>
          <w:sz w:val="28"/>
          <w:szCs w:val="28"/>
          <w:lang w:val="kk-KZ"/>
        </w:rPr>
      </w:pPr>
      <w:bookmarkStart w:id="0" w:name="_Hlk181007829"/>
      <w:r w:rsidRPr="003F2B51">
        <w:rPr>
          <w:b/>
          <w:bCs/>
          <w:i/>
          <w:sz w:val="28"/>
          <w:szCs w:val="28"/>
          <w:lang w:val="kk-KZ"/>
        </w:rPr>
        <w:t>Zheksembayeva N.E.</w:t>
      </w:r>
    </w:p>
    <w:p w14:paraId="2B3EE71D" w14:textId="77777777" w:rsidR="003F2B51" w:rsidRPr="003F2B51" w:rsidRDefault="003F2B51" w:rsidP="003F2B51">
      <w:pPr>
        <w:pStyle w:val="Default"/>
        <w:jc w:val="center"/>
        <w:rPr>
          <w:bCs/>
          <w:sz w:val="28"/>
          <w:szCs w:val="28"/>
          <w:lang w:val="kk-KZ"/>
        </w:rPr>
      </w:pPr>
      <w:r w:rsidRPr="003F2B51">
        <w:rPr>
          <w:bCs/>
          <w:sz w:val="28"/>
          <w:szCs w:val="28"/>
          <w:lang w:val="kk-KZ"/>
        </w:rPr>
        <w:t>International Taraz   Innovative Institute after named Sh. Murtaza</w:t>
      </w:r>
    </w:p>
    <w:p w14:paraId="27350C11" w14:textId="77777777" w:rsidR="003F2B51" w:rsidRPr="003F2B51" w:rsidRDefault="003F2B51" w:rsidP="003F2B51">
      <w:pPr>
        <w:pStyle w:val="Default"/>
        <w:jc w:val="center"/>
        <w:rPr>
          <w:bCs/>
          <w:sz w:val="28"/>
          <w:szCs w:val="28"/>
          <w:lang w:val="kk-KZ"/>
        </w:rPr>
      </w:pPr>
      <w:r w:rsidRPr="003F2B51">
        <w:rPr>
          <w:bCs/>
          <w:sz w:val="28"/>
          <w:szCs w:val="28"/>
          <w:lang w:val="kk-KZ"/>
        </w:rPr>
        <w:t>The Department of" civil and criminal law"</w:t>
      </w:r>
    </w:p>
    <w:p w14:paraId="391CBB6C" w14:textId="77777777" w:rsidR="003F2B51" w:rsidRPr="003F2B51" w:rsidRDefault="003F2B51" w:rsidP="003F2B51">
      <w:pPr>
        <w:pStyle w:val="Default"/>
        <w:jc w:val="center"/>
        <w:rPr>
          <w:bCs/>
          <w:sz w:val="28"/>
          <w:szCs w:val="28"/>
          <w:lang w:val="kk-KZ"/>
        </w:rPr>
      </w:pPr>
      <w:r w:rsidRPr="003F2B51">
        <w:rPr>
          <w:bCs/>
          <w:sz w:val="28"/>
          <w:szCs w:val="28"/>
          <w:lang w:val="kk-KZ"/>
        </w:rPr>
        <w:t>teacher</w:t>
      </w:r>
      <w:bookmarkEnd w:id="0"/>
      <w:r w:rsidRPr="003F2B51">
        <w:rPr>
          <w:bCs/>
          <w:sz w:val="28"/>
          <w:szCs w:val="28"/>
          <w:lang w:val="kk-KZ"/>
        </w:rPr>
        <w:t>, PhD</w:t>
      </w:r>
    </w:p>
    <w:p w14:paraId="1E4EF082" w14:textId="77777777" w:rsidR="003F2B51" w:rsidRDefault="003F2B51" w:rsidP="003F2B51">
      <w:pPr>
        <w:pStyle w:val="Default"/>
        <w:jc w:val="center"/>
        <w:rPr>
          <w:bCs/>
          <w:i/>
          <w:sz w:val="28"/>
          <w:szCs w:val="28"/>
          <w:lang w:val="kk-KZ"/>
        </w:rPr>
      </w:pPr>
    </w:p>
    <w:p w14:paraId="556D6FA3" w14:textId="77777777" w:rsidR="003F2B51" w:rsidRPr="003F2B51" w:rsidRDefault="003F2B51" w:rsidP="003F2B51">
      <w:pPr>
        <w:pStyle w:val="Default"/>
        <w:jc w:val="center"/>
        <w:rPr>
          <w:b/>
          <w:bCs/>
          <w:i/>
          <w:sz w:val="28"/>
          <w:szCs w:val="28"/>
          <w:lang w:val="kk-KZ"/>
        </w:rPr>
      </w:pPr>
      <w:r w:rsidRPr="003F2B51">
        <w:rPr>
          <w:b/>
          <w:bCs/>
          <w:i/>
          <w:sz w:val="28"/>
          <w:szCs w:val="28"/>
          <w:lang w:val="kk-KZ"/>
        </w:rPr>
        <w:t>Алдаберген А.Е.</w:t>
      </w:r>
    </w:p>
    <w:p w14:paraId="626093D5" w14:textId="77777777" w:rsidR="003F2B51" w:rsidRPr="003F2B51" w:rsidRDefault="003F2B51" w:rsidP="003F2B51">
      <w:pPr>
        <w:pStyle w:val="Default"/>
        <w:jc w:val="center"/>
        <w:rPr>
          <w:bCs/>
          <w:sz w:val="28"/>
          <w:szCs w:val="28"/>
          <w:lang w:val="kk-KZ"/>
        </w:rPr>
      </w:pPr>
      <w:r w:rsidRPr="003F2B51">
        <w:rPr>
          <w:bCs/>
          <w:sz w:val="28"/>
          <w:szCs w:val="28"/>
          <w:lang w:val="kk-KZ"/>
        </w:rPr>
        <w:t>Шерхан Мұртаза атындағы</w:t>
      </w:r>
    </w:p>
    <w:p w14:paraId="2E14477E" w14:textId="77777777" w:rsidR="003F2B51" w:rsidRPr="003F2B51" w:rsidRDefault="003F2B51" w:rsidP="003F2B51">
      <w:pPr>
        <w:pStyle w:val="Default"/>
        <w:jc w:val="center"/>
        <w:rPr>
          <w:bCs/>
          <w:sz w:val="28"/>
          <w:szCs w:val="28"/>
          <w:lang w:val="kk-KZ"/>
        </w:rPr>
      </w:pPr>
      <w:r w:rsidRPr="003F2B51">
        <w:rPr>
          <w:bCs/>
          <w:sz w:val="28"/>
          <w:szCs w:val="28"/>
          <w:lang w:val="kk-KZ"/>
        </w:rPr>
        <w:t>Халықаралық Тараз инновациялық институтының</w:t>
      </w:r>
    </w:p>
    <w:p w14:paraId="5B0782F1" w14:textId="77777777" w:rsidR="003F2B51" w:rsidRPr="003F2B51" w:rsidRDefault="003F2B51" w:rsidP="003F2B51">
      <w:pPr>
        <w:pStyle w:val="Default"/>
        <w:jc w:val="center"/>
        <w:rPr>
          <w:bCs/>
          <w:sz w:val="28"/>
          <w:szCs w:val="28"/>
          <w:lang w:val="kk-KZ"/>
        </w:rPr>
      </w:pPr>
      <w:r w:rsidRPr="003F2B51">
        <w:rPr>
          <w:bCs/>
          <w:sz w:val="28"/>
          <w:szCs w:val="28"/>
          <w:lang w:val="kk-KZ"/>
        </w:rPr>
        <w:t>«Азаматтық</w:t>
      </w:r>
      <w:r w:rsidRPr="003F2B51">
        <w:rPr>
          <w:b/>
          <w:bCs/>
          <w:sz w:val="28"/>
          <w:szCs w:val="28"/>
          <w:lang w:val="kk-KZ"/>
        </w:rPr>
        <w:t xml:space="preserve"> </w:t>
      </w:r>
      <w:r w:rsidRPr="003F2B51">
        <w:rPr>
          <w:bCs/>
          <w:sz w:val="28"/>
          <w:szCs w:val="28"/>
          <w:lang w:val="kk-KZ"/>
        </w:rPr>
        <w:t>және қылмыстық құқық» кафедрасының</w:t>
      </w:r>
    </w:p>
    <w:p w14:paraId="4A372D0B" w14:textId="77777777" w:rsidR="003F2B51" w:rsidRPr="003F2B51" w:rsidRDefault="003F2B51" w:rsidP="003F2B51">
      <w:pPr>
        <w:pStyle w:val="Default"/>
        <w:jc w:val="center"/>
        <w:rPr>
          <w:bCs/>
          <w:sz w:val="28"/>
          <w:szCs w:val="28"/>
          <w:lang w:val="kk-KZ"/>
        </w:rPr>
      </w:pPr>
      <w:r w:rsidRPr="003F2B51">
        <w:rPr>
          <w:bCs/>
          <w:sz w:val="28"/>
          <w:szCs w:val="28"/>
          <w:lang w:val="kk-KZ"/>
        </w:rPr>
        <w:t>оқытушысы, заң магистрі</w:t>
      </w:r>
    </w:p>
    <w:p w14:paraId="41C7E280" w14:textId="77777777" w:rsidR="003F2B51" w:rsidRPr="003F2B51" w:rsidRDefault="003F2B51" w:rsidP="003F2B51">
      <w:pPr>
        <w:pStyle w:val="Default"/>
        <w:jc w:val="center"/>
        <w:rPr>
          <w:b/>
          <w:bCs/>
          <w:i/>
          <w:sz w:val="28"/>
          <w:szCs w:val="28"/>
          <w:lang w:val="kk-KZ"/>
        </w:rPr>
      </w:pPr>
      <w:r w:rsidRPr="003F2B51">
        <w:rPr>
          <w:b/>
          <w:bCs/>
          <w:i/>
          <w:sz w:val="28"/>
          <w:szCs w:val="28"/>
          <w:lang w:val="en-US"/>
        </w:rPr>
        <w:t>Aldabergen A</w:t>
      </w:r>
      <w:r w:rsidRPr="003F2B51">
        <w:rPr>
          <w:b/>
          <w:bCs/>
          <w:i/>
          <w:sz w:val="28"/>
          <w:szCs w:val="28"/>
          <w:lang w:val="kk-KZ"/>
        </w:rPr>
        <w:t>.</w:t>
      </w:r>
      <w:r w:rsidRPr="003F2B51">
        <w:rPr>
          <w:b/>
          <w:bCs/>
          <w:i/>
          <w:sz w:val="28"/>
          <w:szCs w:val="28"/>
          <w:lang w:val="en-US"/>
        </w:rPr>
        <w:t>E</w:t>
      </w:r>
      <w:r w:rsidRPr="003F2B51">
        <w:rPr>
          <w:b/>
          <w:bCs/>
          <w:i/>
          <w:sz w:val="28"/>
          <w:szCs w:val="28"/>
          <w:lang w:val="kk-KZ"/>
        </w:rPr>
        <w:t>.</w:t>
      </w:r>
    </w:p>
    <w:p w14:paraId="2C492ABC" w14:textId="77777777" w:rsidR="003F2B51" w:rsidRPr="003F2B51" w:rsidRDefault="003F2B51" w:rsidP="003F2B51">
      <w:pPr>
        <w:pStyle w:val="Default"/>
        <w:jc w:val="center"/>
        <w:rPr>
          <w:bCs/>
          <w:sz w:val="28"/>
          <w:szCs w:val="28"/>
          <w:lang w:val="kk-KZ"/>
        </w:rPr>
      </w:pPr>
      <w:r w:rsidRPr="003F2B51">
        <w:rPr>
          <w:bCs/>
          <w:sz w:val="28"/>
          <w:szCs w:val="28"/>
          <w:lang w:val="kk-KZ"/>
        </w:rPr>
        <w:t>International Taraz   Innovative Institute after named Sh. Murtaza</w:t>
      </w:r>
    </w:p>
    <w:p w14:paraId="0DF926CC" w14:textId="77777777" w:rsidR="003F2B51" w:rsidRPr="003F2B51" w:rsidRDefault="003F2B51" w:rsidP="003F2B51">
      <w:pPr>
        <w:pStyle w:val="Default"/>
        <w:jc w:val="center"/>
        <w:rPr>
          <w:bCs/>
          <w:sz w:val="28"/>
          <w:szCs w:val="28"/>
          <w:lang w:val="kk-KZ"/>
        </w:rPr>
      </w:pPr>
      <w:r w:rsidRPr="003F2B51">
        <w:rPr>
          <w:bCs/>
          <w:sz w:val="28"/>
          <w:szCs w:val="28"/>
          <w:lang w:val="kk-KZ"/>
        </w:rPr>
        <w:t>The Department of" civil and criminal law"</w:t>
      </w:r>
    </w:p>
    <w:p w14:paraId="2A5211F0" w14:textId="2D27E912" w:rsidR="003F2B51" w:rsidRPr="003F2B51" w:rsidRDefault="003F2B51" w:rsidP="003F2B51">
      <w:pPr>
        <w:pStyle w:val="Default"/>
        <w:jc w:val="center"/>
        <w:rPr>
          <w:b/>
          <w:bCs/>
          <w:sz w:val="28"/>
          <w:szCs w:val="28"/>
          <w:lang w:val="en-US"/>
        </w:rPr>
      </w:pPr>
      <w:r w:rsidRPr="003F2B51">
        <w:rPr>
          <w:bCs/>
          <w:sz w:val="28"/>
          <w:szCs w:val="28"/>
          <w:lang w:val="en-US"/>
        </w:rPr>
        <w:t>Teacher</w:t>
      </w:r>
      <w:r w:rsidRPr="003F2B51">
        <w:rPr>
          <w:bCs/>
          <w:sz w:val="28"/>
          <w:szCs w:val="28"/>
          <w:lang w:val="en-US"/>
        </w:rPr>
        <w:t xml:space="preserve">, </w:t>
      </w:r>
      <w:r w:rsidRPr="003F2B51">
        <w:rPr>
          <w:bCs/>
          <w:sz w:val="28"/>
          <w:szCs w:val="28"/>
          <w:lang w:val="kk-KZ"/>
        </w:rPr>
        <w:t>master of law</w:t>
      </w:r>
    </w:p>
    <w:p w14:paraId="671E3681" w14:textId="77777777" w:rsidR="00063093" w:rsidRPr="003F2B51" w:rsidRDefault="00063093" w:rsidP="00063093">
      <w:pPr>
        <w:pStyle w:val="Default"/>
        <w:rPr>
          <w:b/>
          <w:bCs/>
          <w:sz w:val="28"/>
          <w:szCs w:val="28"/>
          <w:lang w:val="en-US"/>
        </w:rPr>
      </w:pPr>
    </w:p>
    <w:p w14:paraId="3002CC17" w14:textId="763329CF" w:rsidR="00F74B43" w:rsidRPr="003F2B51" w:rsidRDefault="00F74B43" w:rsidP="00F74B43">
      <w:pPr>
        <w:pStyle w:val="Default"/>
        <w:jc w:val="center"/>
        <w:rPr>
          <w:b/>
          <w:bCs/>
          <w:sz w:val="28"/>
          <w:szCs w:val="28"/>
          <w:lang w:val="en-US"/>
        </w:rPr>
      </w:pPr>
      <w:r w:rsidRPr="00063093">
        <w:rPr>
          <w:b/>
          <w:bCs/>
          <w:sz w:val="28"/>
          <w:szCs w:val="28"/>
        </w:rPr>
        <w:t>Қ</w:t>
      </w:r>
      <w:r w:rsidR="003F2B51" w:rsidRPr="00063093">
        <w:rPr>
          <w:b/>
          <w:bCs/>
          <w:sz w:val="28"/>
          <w:szCs w:val="28"/>
        </w:rPr>
        <w:t>азақстан</w:t>
      </w:r>
      <w:r w:rsidRPr="003F2B51">
        <w:rPr>
          <w:b/>
          <w:bCs/>
          <w:sz w:val="28"/>
          <w:szCs w:val="28"/>
          <w:lang w:val="en-US"/>
        </w:rPr>
        <w:t xml:space="preserve"> </w:t>
      </w:r>
      <w:r w:rsidRPr="00063093">
        <w:rPr>
          <w:b/>
          <w:bCs/>
          <w:sz w:val="28"/>
          <w:szCs w:val="28"/>
        </w:rPr>
        <w:t>Р</w:t>
      </w:r>
      <w:r w:rsidR="003F2B51" w:rsidRPr="00063093">
        <w:rPr>
          <w:b/>
          <w:bCs/>
          <w:sz w:val="28"/>
          <w:szCs w:val="28"/>
        </w:rPr>
        <w:t>еспубликасында</w:t>
      </w:r>
      <w:r w:rsidR="003F2B51" w:rsidRPr="003F2B51">
        <w:rPr>
          <w:b/>
          <w:bCs/>
          <w:sz w:val="28"/>
          <w:szCs w:val="28"/>
          <w:lang w:val="en-US"/>
        </w:rPr>
        <w:t xml:space="preserve"> </w:t>
      </w:r>
      <w:r w:rsidR="003F2B51" w:rsidRPr="00063093">
        <w:rPr>
          <w:b/>
          <w:bCs/>
          <w:sz w:val="28"/>
          <w:szCs w:val="28"/>
        </w:rPr>
        <w:t>азаматтардың</w:t>
      </w:r>
      <w:r w:rsidR="003F2B51" w:rsidRPr="003F2B51">
        <w:rPr>
          <w:b/>
          <w:bCs/>
          <w:sz w:val="28"/>
          <w:szCs w:val="28"/>
          <w:lang w:val="en-US"/>
        </w:rPr>
        <w:t xml:space="preserve"> </w:t>
      </w:r>
      <w:r w:rsidR="003F2B51" w:rsidRPr="00063093">
        <w:rPr>
          <w:b/>
          <w:bCs/>
          <w:sz w:val="28"/>
          <w:szCs w:val="28"/>
          <w:lang w:val="kk-KZ"/>
        </w:rPr>
        <w:t>дербес</w:t>
      </w:r>
      <w:r w:rsidR="003F2B51" w:rsidRPr="003F2B51">
        <w:rPr>
          <w:b/>
          <w:bCs/>
          <w:sz w:val="28"/>
          <w:szCs w:val="28"/>
          <w:lang w:val="en-US"/>
        </w:rPr>
        <w:t xml:space="preserve"> </w:t>
      </w:r>
      <w:r w:rsidR="003F2B51" w:rsidRPr="00063093">
        <w:rPr>
          <w:b/>
          <w:bCs/>
          <w:sz w:val="28"/>
          <w:szCs w:val="28"/>
        </w:rPr>
        <w:t>мәліметтерін</w:t>
      </w:r>
      <w:r w:rsidR="003F2B51" w:rsidRPr="003F2B51">
        <w:rPr>
          <w:b/>
          <w:bCs/>
          <w:sz w:val="28"/>
          <w:szCs w:val="28"/>
          <w:lang w:val="en-US"/>
        </w:rPr>
        <w:t xml:space="preserve"> </w:t>
      </w:r>
      <w:r w:rsidR="003F2B51" w:rsidRPr="00063093">
        <w:rPr>
          <w:b/>
          <w:bCs/>
          <w:sz w:val="28"/>
          <w:szCs w:val="28"/>
        </w:rPr>
        <w:t>қорғау</w:t>
      </w:r>
      <w:r w:rsidR="003F2B51" w:rsidRPr="003F2B51">
        <w:rPr>
          <w:b/>
          <w:bCs/>
          <w:sz w:val="28"/>
          <w:szCs w:val="28"/>
          <w:lang w:val="en-US"/>
        </w:rPr>
        <w:t xml:space="preserve"> </w:t>
      </w:r>
      <w:r w:rsidR="003F2B51" w:rsidRPr="00063093">
        <w:rPr>
          <w:b/>
          <w:bCs/>
          <w:sz w:val="28"/>
          <w:szCs w:val="28"/>
        </w:rPr>
        <w:t>мәселесі</w:t>
      </w:r>
    </w:p>
    <w:p w14:paraId="09588E23" w14:textId="341CD38C" w:rsidR="00783685" w:rsidRPr="003F2B51" w:rsidRDefault="003F2B51" w:rsidP="00F74B43">
      <w:pPr>
        <w:pStyle w:val="Default"/>
        <w:jc w:val="center"/>
        <w:rPr>
          <w:b/>
          <w:bCs/>
          <w:sz w:val="28"/>
          <w:szCs w:val="28"/>
          <w:lang w:val="kk-KZ"/>
        </w:rPr>
      </w:pPr>
      <w:r>
        <w:rPr>
          <w:b/>
          <w:bCs/>
          <w:sz w:val="28"/>
          <w:szCs w:val="28"/>
          <w:lang w:val="kk-KZ"/>
        </w:rPr>
        <w:t>*</w:t>
      </w:r>
    </w:p>
    <w:p w14:paraId="0A30DD35" w14:textId="1DAA94D8" w:rsidR="00783685" w:rsidRPr="00783685" w:rsidRDefault="00783685" w:rsidP="00783685">
      <w:pPr>
        <w:pStyle w:val="Default"/>
        <w:jc w:val="center"/>
        <w:rPr>
          <w:b/>
          <w:bCs/>
          <w:sz w:val="28"/>
          <w:szCs w:val="28"/>
          <w:lang w:val="en-US"/>
        </w:rPr>
      </w:pPr>
      <w:r w:rsidRPr="00783685">
        <w:rPr>
          <w:b/>
          <w:bCs/>
          <w:sz w:val="28"/>
          <w:szCs w:val="28"/>
          <w:lang w:val="en-US"/>
        </w:rPr>
        <w:t>I</w:t>
      </w:r>
      <w:r w:rsidR="003F2B51" w:rsidRPr="00783685">
        <w:rPr>
          <w:b/>
          <w:bCs/>
          <w:sz w:val="28"/>
          <w:szCs w:val="28"/>
          <w:lang w:val="en-US"/>
        </w:rPr>
        <w:t xml:space="preserve">ssues of protection of personal data of citizens in the </w:t>
      </w:r>
      <w:r w:rsidRPr="00783685">
        <w:rPr>
          <w:b/>
          <w:bCs/>
          <w:sz w:val="28"/>
          <w:szCs w:val="28"/>
          <w:lang w:val="en-US"/>
        </w:rPr>
        <w:t>R</w:t>
      </w:r>
      <w:r w:rsidR="003F2B51" w:rsidRPr="00783685">
        <w:rPr>
          <w:b/>
          <w:bCs/>
          <w:sz w:val="28"/>
          <w:szCs w:val="28"/>
          <w:lang w:val="en-US"/>
        </w:rPr>
        <w:t xml:space="preserve">epublic of </w:t>
      </w:r>
      <w:r w:rsidRPr="00783685">
        <w:rPr>
          <w:b/>
          <w:bCs/>
          <w:sz w:val="28"/>
          <w:szCs w:val="28"/>
          <w:lang w:val="en-US"/>
        </w:rPr>
        <w:t>K</w:t>
      </w:r>
      <w:r w:rsidR="003F2B51" w:rsidRPr="00783685">
        <w:rPr>
          <w:b/>
          <w:bCs/>
          <w:sz w:val="28"/>
          <w:szCs w:val="28"/>
          <w:lang w:val="en-US"/>
        </w:rPr>
        <w:t>azakhstan</w:t>
      </w:r>
    </w:p>
    <w:p w14:paraId="4F46240E" w14:textId="77777777" w:rsidR="00774245" w:rsidRPr="00783685" w:rsidRDefault="00774245" w:rsidP="00F74B43">
      <w:pPr>
        <w:pStyle w:val="Default"/>
        <w:jc w:val="center"/>
        <w:rPr>
          <w:sz w:val="28"/>
          <w:szCs w:val="28"/>
          <w:lang w:val="en-US"/>
        </w:rPr>
      </w:pPr>
    </w:p>
    <w:p w14:paraId="5891EDAF" w14:textId="77777777" w:rsidR="00783685" w:rsidRPr="00783685" w:rsidRDefault="00783685" w:rsidP="00F74B43">
      <w:pPr>
        <w:pStyle w:val="Default"/>
        <w:jc w:val="both"/>
        <w:rPr>
          <w:b/>
          <w:bCs/>
          <w:sz w:val="28"/>
          <w:szCs w:val="28"/>
          <w:lang w:val="en-US"/>
        </w:rPr>
      </w:pPr>
    </w:p>
    <w:p w14:paraId="2A2FE7BF" w14:textId="77777777" w:rsidR="003F2B51" w:rsidRDefault="00F74B43" w:rsidP="003F2B51">
      <w:pPr>
        <w:pStyle w:val="Default"/>
        <w:ind w:firstLine="567"/>
        <w:jc w:val="both"/>
        <w:rPr>
          <w:b/>
          <w:bCs/>
          <w:lang w:val="en-US"/>
        </w:rPr>
      </w:pPr>
      <w:r w:rsidRPr="003F2B51">
        <w:rPr>
          <w:b/>
          <w:bCs/>
        </w:rPr>
        <w:t>Аннотация</w:t>
      </w:r>
    </w:p>
    <w:p w14:paraId="765C5862" w14:textId="3D1D5AC4" w:rsidR="00F74B43" w:rsidRPr="003F2B51" w:rsidRDefault="00F74B43" w:rsidP="003F2B51">
      <w:pPr>
        <w:pStyle w:val="Default"/>
        <w:ind w:firstLine="567"/>
        <w:jc w:val="both"/>
        <w:rPr>
          <w:i/>
          <w:lang w:val="en-US"/>
        </w:rPr>
      </w:pPr>
      <w:r w:rsidRPr="003F2B51">
        <w:rPr>
          <w:i/>
        </w:rPr>
        <w:t>Берілген</w:t>
      </w:r>
      <w:r w:rsidRPr="003F2B51">
        <w:rPr>
          <w:i/>
          <w:lang w:val="en-US"/>
        </w:rPr>
        <w:t xml:space="preserve"> </w:t>
      </w:r>
      <w:r w:rsidRPr="003F2B51">
        <w:rPr>
          <w:i/>
        </w:rPr>
        <w:t>мақалада</w:t>
      </w:r>
      <w:r w:rsidRPr="003F2B51">
        <w:rPr>
          <w:i/>
          <w:lang w:val="en-US"/>
        </w:rPr>
        <w:t xml:space="preserve"> </w:t>
      </w:r>
      <w:r w:rsidRPr="003F2B51">
        <w:rPr>
          <w:i/>
        </w:rPr>
        <w:t>сандық</w:t>
      </w:r>
      <w:r w:rsidRPr="003F2B51">
        <w:rPr>
          <w:i/>
          <w:lang w:val="en-US"/>
        </w:rPr>
        <w:t xml:space="preserve"> </w:t>
      </w:r>
      <w:r w:rsidRPr="003F2B51">
        <w:rPr>
          <w:i/>
        </w:rPr>
        <w:t>жүйеге</w:t>
      </w:r>
      <w:r w:rsidRPr="003F2B51">
        <w:rPr>
          <w:i/>
          <w:lang w:val="en-US"/>
        </w:rPr>
        <w:t xml:space="preserve"> </w:t>
      </w:r>
      <w:r w:rsidRPr="003F2B51">
        <w:rPr>
          <w:i/>
        </w:rPr>
        <w:t>көшіру</w:t>
      </w:r>
      <w:r w:rsidRPr="003F2B51">
        <w:rPr>
          <w:i/>
          <w:lang w:val="en-US"/>
        </w:rPr>
        <w:t xml:space="preserve"> </w:t>
      </w:r>
      <w:r w:rsidRPr="003F2B51">
        <w:rPr>
          <w:i/>
        </w:rPr>
        <w:t>шартындағы</w:t>
      </w:r>
      <w:r w:rsidRPr="003F2B51">
        <w:rPr>
          <w:i/>
          <w:lang w:val="en-US"/>
        </w:rPr>
        <w:t xml:space="preserve"> </w:t>
      </w:r>
      <w:r w:rsidRPr="003F2B51">
        <w:rPr>
          <w:i/>
        </w:rPr>
        <w:t>азаматтардың</w:t>
      </w:r>
      <w:r w:rsidRPr="003F2B51">
        <w:rPr>
          <w:i/>
          <w:lang w:val="en-US"/>
        </w:rPr>
        <w:t xml:space="preserve"> </w:t>
      </w:r>
      <w:r w:rsidRPr="003F2B51">
        <w:rPr>
          <w:i/>
        </w:rPr>
        <w:t>ақпараттық</w:t>
      </w:r>
      <w:r w:rsidRPr="003F2B51">
        <w:rPr>
          <w:i/>
          <w:lang w:val="en-US"/>
        </w:rPr>
        <w:t xml:space="preserve"> </w:t>
      </w:r>
      <w:r w:rsidRPr="003F2B51">
        <w:rPr>
          <w:i/>
        </w:rPr>
        <w:t>құқығын</w:t>
      </w:r>
      <w:r w:rsidRPr="003F2B51">
        <w:rPr>
          <w:i/>
          <w:lang w:val="en-US"/>
        </w:rPr>
        <w:t xml:space="preserve"> </w:t>
      </w:r>
      <w:r w:rsidRPr="003F2B51">
        <w:rPr>
          <w:i/>
        </w:rPr>
        <w:t>қорғау</w:t>
      </w:r>
      <w:r w:rsidRPr="003F2B51">
        <w:rPr>
          <w:i/>
          <w:lang w:val="en-US"/>
        </w:rPr>
        <w:t xml:space="preserve"> </w:t>
      </w:r>
      <w:r w:rsidRPr="003F2B51">
        <w:rPr>
          <w:i/>
        </w:rPr>
        <w:t>мәселелері</w:t>
      </w:r>
      <w:r w:rsidRPr="003F2B51">
        <w:rPr>
          <w:i/>
          <w:lang w:val="en-US"/>
        </w:rPr>
        <w:t xml:space="preserve"> </w:t>
      </w:r>
      <w:r w:rsidRPr="003F2B51">
        <w:rPr>
          <w:i/>
        </w:rPr>
        <w:t>қарастырылады</w:t>
      </w:r>
      <w:r w:rsidRPr="003F2B51">
        <w:rPr>
          <w:i/>
          <w:lang w:val="en-US"/>
        </w:rPr>
        <w:t xml:space="preserve">. </w:t>
      </w:r>
      <w:r w:rsidRPr="003F2B51">
        <w:rPr>
          <w:i/>
        </w:rPr>
        <w:t>Азаматтар</w:t>
      </w:r>
      <w:r w:rsidRPr="003F2B51">
        <w:rPr>
          <w:i/>
          <w:lang w:val="en-US"/>
        </w:rPr>
        <w:t xml:space="preserve"> </w:t>
      </w:r>
      <w:r w:rsidRPr="003F2B51">
        <w:rPr>
          <w:i/>
        </w:rPr>
        <w:t>өздерінің</w:t>
      </w:r>
      <w:r w:rsidRPr="003F2B51">
        <w:rPr>
          <w:i/>
          <w:lang w:val="en-US"/>
        </w:rPr>
        <w:t xml:space="preserve"> </w:t>
      </w:r>
      <w:r w:rsidRPr="003F2B51">
        <w:rPr>
          <w:i/>
        </w:rPr>
        <w:t>жеке</w:t>
      </w:r>
      <w:r w:rsidRPr="003F2B51">
        <w:rPr>
          <w:i/>
          <w:lang w:val="en-US"/>
        </w:rPr>
        <w:t xml:space="preserve"> </w:t>
      </w:r>
      <w:r w:rsidRPr="003F2B51">
        <w:rPr>
          <w:i/>
        </w:rPr>
        <w:t>қызығушылықтарын</w:t>
      </w:r>
      <w:r w:rsidRPr="003F2B51">
        <w:rPr>
          <w:i/>
          <w:lang w:val="en-US"/>
        </w:rPr>
        <w:t xml:space="preserve">, </w:t>
      </w:r>
      <w:r w:rsidRPr="003F2B51">
        <w:rPr>
          <w:i/>
        </w:rPr>
        <w:t>өздеріне</w:t>
      </w:r>
      <w:r w:rsidRPr="003F2B51">
        <w:rPr>
          <w:i/>
          <w:lang w:val="en-US"/>
        </w:rPr>
        <w:t xml:space="preserve"> </w:t>
      </w:r>
      <w:r w:rsidRPr="003F2B51">
        <w:rPr>
          <w:i/>
        </w:rPr>
        <w:t>қатысты</w:t>
      </w:r>
      <w:r w:rsidRPr="003F2B51">
        <w:rPr>
          <w:i/>
          <w:lang w:val="en-US"/>
        </w:rPr>
        <w:t xml:space="preserve">, </w:t>
      </w:r>
      <w:r w:rsidRPr="003F2B51">
        <w:rPr>
          <w:i/>
        </w:rPr>
        <w:t>отбасылылық</w:t>
      </w:r>
      <w:r w:rsidRPr="003F2B51">
        <w:rPr>
          <w:i/>
          <w:lang w:val="en-US"/>
        </w:rPr>
        <w:t xml:space="preserve"> </w:t>
      </w:r>
      <w:r w:rsidRPr="003F2B51">
        <w:rPr>
          <w:i/>
        </w:rPr>
        <w:t>құпияларын</w:t>
      </w:r>
      <w:r w:rsidRPr="003F2B51">
        <w:rPr>
          <w:i/>
          <w:lang w:val="en-US"/>
        </w:rPr>
        <w:t xml:space="preserve"> </w:t>
      </w:r>
      <w:r w:rsidRPr="003F2B51">
        <w:rPr>
          <w:i/>
        </w:rPr>
        <w:t>заңмен</w:t>
      </w:r>
      <w:r w:rsidRPr="003F2B51">
        <w:rPr>
          <w:i/>
          <w:lang w:val="en-US"/>
        </w:rPr>
        <w:t xml:space="preserve"> </w:t>
      </w:r>
      <w:r w:rsidRPr="003F2B51">
        <w:rPr>
          <w:i/>
        </w:rPr>
        <w:t>қарастырылған</w:t>
      </w:r>
      <w:r w:rsidRPr="003F2B51">
        <w:rPr>
          <w:i/>
          <w:lang w:val="en-US"/>
        </w:rPr>
        <w:t xml:space="preserve"> </w:t>
      </w:r>
      <w:r w:rsidRPr="003F2B51">
        <w:rPr>
          <w:i/>
        </w:rPr>
        <w:t>және</w:t>
      </w:r>
      <w:r w:rsidRPr="003F2B51">
        <w:rPr>
          <w:i/>
          <w:lang w:val="en-US"/>
        </w:rPr>
        <w:t xml:space="preserve"> </w:t>
      </w:r>
      <w:r w:rsidRPr="003F2B51">
        <w:rPr>
          <w:i/>
        </w:rPr>
        <w:t>рұқсат</w:t>
      </w:r>
      <w:r w:rsidRPr="003F2B51">
        <w:rPr>
          <w:i/>
          <w:lang w:val="en-US"/>
        </w:rPr>
        <w:t xml:space="preserve"> </w:t>
      </w:r>
      <w:r w:rsidRPr="003F2B51">
        <w:rPr>
          <w:i/>
        </w:rPr>
        <w:t>берілген</w:t>
      </w:r>
      <w:r w:rsidRPr="003F2B51">
        <w:rPr>
          <w:i/>
          <w:lang w:val="en-US"/>
        </w:rPr>
        <w:t xml:space="preserve"> </w:t>
      </w:r>
      <w:r w:rsidRPr="003F2B51">
        <w:rPr>
          <w:i/>
        </w:rPr>
        <w:t>тәртіппен</w:t>
      </w:r>
      <w:r w:rsidRPr="003F2B51">
        <w:rPr>
          <w:i/>
          <w:lang w:val="en-US"/>
        </w:rPr>
        <w:t xml:space="preserve"> </w:t>
      </w:r>
      <w:r w:rsidRPr="003F2B51">
        <w:rPr>
          <w:i/>
        </w:rPr>
        <w:t>қорғауға</w:t>
      </w:r>
      <w:r w:rsidRPr="003F2B51">
        <w:rPr>
          <w:i/>
          <w:lang w:val="en-US"/>
        </w:rPr>
        <w:t xml:space="preserve"> </w:t>
      </w:r>
      <w:r w:rsidRPr="003F2B51">
        <w:rPr>
          <w:i/>
        </w:rPr>
        <w:t>құқылы</w:t>
      </w:r>
      <w:r w:rsidRPr="003F2B51">
        <w:rPr>
          <w:i/>
          <w:lang w:val="en-US"/>
        </w:rPr>
        <w:t xml:space="preserve">. </w:t>
      </w:r>
      <w:r w:rsidRPr="003F2B51">
        <w:rPr>
          <w:i/>
        </w:rPr>
        <w:t>Шектеулі</w:t>
      </w:r>
      <w:r w:rsidRPr="003F2B51">
        <w:rPr>
          <w:i/>
          <w:lang w:val="en-US"/>
        </w:rPr>
        <w:t xml:space="preserve"> </w:t>
      </w:r>
      <w:r w:rsidRPr="003F2B51">
        <w:rPr>
          <w:i/>
        </w:rPr>
        <w:t>қол</w:t>
      </w:r>
      <w:r w:rsidRPr="003F2B51">
        <w:rPr>
          <w:i/>
          <w:lang w:val="en-US"/>
        </w:rPr>
        <w:t xml:space="preserve"> </w:t>
      </w:r>
      <w:r w:rsidRPr="003F2B51">
        <w:rPr>
          <w:i/>
        </w:rPr>
        <w:t>жетімділіктегі</w:t>
      </w:r>
      <w:r w:rsidRPr="003F2B51">
        <w:rPr>
          <w:i/>
          <w:lang w:val="en-US"/>
        </w:rPr>
        <w:t xml:space="preserve"> </w:t>
      </w:r>
      <w:r w:rsidRPr="003F2B51">
        <w:rPr>
          <w:i/>
        </w:rPr>
        <w:t>электрондық</w:t>
      </w:r>
      <w:r w:rsidRPr="003F2B51">
        <w:rPr>
          <w:i/>
          <w:lang w:val="en-US"/>
        </w:rPr>
        <w:t xml:space="preserve"> </w:t>
      </w:r>
      <w:r w:rsidRPr="003F2B51">
        <w:rPr>
          <w:i/>
        </w:rPr>
        <w:t>ақпараттық</w:t>
      </w:r>
      <w:r w:rsidRPr="003F2B51">
        <w:rPr>
          <w:i/>
          <w:lang w:val="en-US"/>
        </w:rPr>
        <w:t xml:space="preserve"> </w:t>
      </w:r>
      <w:r w:rsidRPr="003F2B51">
        <w:rPr>
          <w:i/>
        </w:rPr>
        <w:t>ресурстарын</w:t>
      </w:r>
      <w:r w:rsidRPr="003F2B51">
        <w:rPr>
          <w:i/>
          <w:lang w:val="en-US"/>
        </w:rPr>
        <w:t xml:space="preserve"> </w:t>
      </w:r>
      <w:r w:rsidRPr="003F2B51">
        <w:rPr>
          <w:i/>
        </w:rPr>
        <w:t>қалыптастыру</w:t>
      </w:r>
      <w:r w:rsidRPr="003F2B51">
        <w:rPr>
          <w:i/>
          <w:lang w:val="en-US"/>
        </w:rPr>
        <w:t xml:space="preserve">, </w:t>
      </w:r>
      <w:r w:rsidRPr="003F2B51">
        <w:rPr>
          <w:i/>
        </w:rPr>
        <w:t>сақтау</w:t>
      </w:r>
      <w:r w:rsidRPr="003F2B51">
        <w:rPr>
          <w:i/>
          <w:lang w:val="en-US"/>
        </w:rPr>
        <w:t xml:space="preserve"> </w:t>
      </w:r>
      <w:r w:rsidRPr="003F2B51">
        <w:rPr>
          <w:i/>
        </w:rPr>
        <w:t>және</w:t>
      </w:r>
      <w:r w:rsidRPr="003F2B51">
        <w:rPr>
          <w:i/>
          <w:lang w:val="en-US"/>
        </w:rPr>
        <w:t xml:space="preserve"> </w:t>
      </w:r>
      <w:r w:rsidRPr="003F2B51">
        <w:rPr>
          <w:i/>
        </w:rPr>
        <w:t>пайдалану</w:t>
      </w:r>
      <w:r w:rsidRPr="003F2B51">
        <w:rPr>
          <w:i/>
          <w:lang w:val="en-US"/>
        </w:rPr>
        <w:t xml:space="preserve">, </w:t>
      </w:r>
      <w:r w:rsidRPr="003F2B51">
        <w:rPr>
          <w:i/>
        </w:rPr>
        <w:t>оларды</w:t>
      </w:r>
      <w:r w:rsidRPr="003F2B51">
        <w:rPr>
          <w:i/>
          <w:lang w:val="en-US"/>
        </w:rPr>
        <w:t xml:space="preserve"> </w:t>
      </w:r>
      <w:r w:rsidRPr="003F2B51">
        <w:rPr>
          <w:i/>
        </w:rPr>
        <w:t>қорғау</w:t>
      </w:r>
      <w:r w:rsidRPr="003F2B51">
        <w:rPr>
          <w:i/>
          <w:lang w:val="en-US"/>
        </w:rPr>
        <w:t xml:space="preserve"> </w:t>
      </w:r>
      <w:r w:rsidRPr="003F2B51">
        <w:rPr>
          <w:i/>
        </w:rPr>
        <w:t>және</w:t>
      </w:r>
      <w:r w:rsidRPr="003F2B51">
        <w:rPr>
          <w:i/>
          <w:lang w:val="en-US"/>
        </w:rPr>
        <w:t xml:space="preserve"> </w:t>
      </w:r>
      <w:r w:rsidRPr="003F2B51">
        <w:rPr>
          <w:i/>
        </w:rPr>
        <w:t>оларға</w:t>
      </w:r>
      <w:r w:rsidRPr="003F2B51">
        <w:rPr>
          <w:i/>
          <w:lang w:val="en-US"/>
        </w:rPr>
        <w:t xml:space="preserve"> </w:t>
      </w:r>
      <w:r w:rsidRPr="003F2B51">
        <w:rPr>
          <w:i/>
        </w:rPr>
        <w:t>қол</w:t>
      </w:r>
      <w:r w:rsidRPr="003F2B51">
        <w:rPr>
          <w:i/>
          <w:lang w:val="en-US"/>
        </w:rPr>
        <w:t xml:space="preserve"> </w:t>
      </w:r>
      <w:r w:rsidRPr="003F2B51">
        <w:rPr>
          <w:i/>
        </w:rPr>
        <w:t>жеткізу</w:t>
      </w:r>
      <w:r w:rsidRPr="003F2B51">
        <w:rPr>
          <w:i/>
          <w:lang w:val="en-US"/>
        </w:rPr>
        <w:t xml:space="preserve"> </w:t>
      </w:r>
      <w:r w:rsidRPr="003F2B51">
        <w:rPr>
          <w:i/>
        </w:rPr>
        <w:t>ережелерін</w:t>
      </w:r>
      <w:r w:rsidRPr="003F2B51">
        <w:rPr>
          <w:i/>
          <w:lang w:val="en-US"/>
        </w:rPr>
        <w:t xml:space="preserve"> </w:t>
      </w:r>
      <w:r w:rsidRPr="003F2B51">
        <w:rPr>
          <w:i/>
        </w:rPr>
        <w:t>олардың</w:t>
      </w:r>
      <w:r w:rsidRPr="003F2B51">
        <w:rPr>
          <w:i/>
          <w:lang w:val="en-US"/>
        </w:rPr>
        <w:t xml:space="preserve"> </w:t>
      </w:r>
      <w:r w:rsidRPr="003F2B51">
        <w:rPr>
          <w:i/>
        </w:rPr>
        <w:t>иесі</w:t>
      </w:r>
      <w:r w:rsidRPr="003F2B51">
        <w:rPr>
          <w:i/>
          <w:lang w:val="en-US"/>
        </w:rPr>
        <w:t xml:space="preserve"> </w:t>
      </w:r>
      <w:r w:rsidRPr="003F2B51">
        <w:rPr>
          <w:i/>
        </w:rPr>
        <w:t>немесе</w:t>
      </w:r>
      <w:r w:rsidRPr="003F2B51">
        <w:rPr>
          <w:i/>
          <w:lang w:val="en-US"/>
        </w:rPr>
        <w:t xml:space="preserve"> </w:t>
      </w:r>
      <w:r w:rsidRPr="003F2B51">
        <w:rPr>
          <w:i/>
        </w:rPr>
        <w:t>меншіктенуші</w:t>
      </w:r>
      <w:r w:rsidRPr="003F2B51">
        <w:rPr>
          <w:i/>
          <w:lang w:val="en-US"/>
        </w:rPr>
        <w:t xml:space="preserve"> </w:t>
      </w:r>
      <w:r w:rsidRPr="003F2B51">
        <w:rPr>
          <w:i/>
        </w:rPr>
        <w:t>Қазақстан</w:t>
      </w:r>
      <w:r w:rsidRPr="003F2B51">
        <w:rPr>
          <w:i/>
          <w:lang w:val="en-US"/>
        </w:rPr>
        <w:t xml:space="preserve"> </w:t>
      </w:r>
      <w:r w:rsidRPr="003F2B51">
        <w:rPr>
          <w:i/>
        </w:rPr>
        <w:t>Республикасының</w:t>
      </w:r>
      <w:r w:rsidRPr="003F2B51">
        <w:rPr>
          <w:i/>
          <w:lang w:val="en-US"/>
        </w:rPr>
        <w:t xml:space="preserve"> </w:t>
      </w:r>
      <w:r w:rsidRPr="003F2B51">
        <w:rPr>
          <w:i/>
        </w:rPr>
        <w:t>заңнамасында</w:t>
      </w:r>
      <w:r w:rsidRPr="003F2B51">
        <w:rPr>
          <w:i/>
          <w:lang w:val="en-US"/>
        </w:rPr>
        <w:t xml:space="preserve"> </w:t>
      </w:r>
      <w:r w:rsidRPr="003F2B51">
        <w:rPr>
          <w:i/>
        </w:rPr>
        <w:t>белгіленген</w:t>
      </w:r>
      <w:r w:rsidRPr="003F2B51">
        <w:rPr>
          <w:i/>
          <w:lang w:val="en-US"/>
        </w:rPr>
        <w:t xml:space="preserve"> </w:t>
      </w:r>
      <w:r w:rsidRPr="003F2B51">
        <w:rPr>
          <w:i/>
        </w:rPr>
        <w:t>тәртіппен</w:t>
      </w:r>
      <w:r w:rsidRPr="003F2B51">
        <w:rPr>
          <w:i/>
          <w:lang w:val="en-US"/>
        </w:rPr>
        <w:t xml:space="preserve"> </w:t>
      </w:r>
      <w:r w:rsidRPr="003F2B51">
        <w:rPr>
          <w:i/>
        </w:rPr>
        <w:t>анықтайды</w:t>
      </w:r>
      <w:r w:rsidRPr="003F2B51">
        <w:rPr>
          <w:i/>
          <w:lang w:val="en-US"/>
        </w:rPr>
        <w:t xml:space="preserve"> </w:t>
      </w:r>
      <w:r w:rsidRPr="003F2B51">
        <w:rPr>
          <w:i/>
        </w:rPr>
        <w:t>және</w:t>
      </w:r>
      <w:r w:rsidRPr="003F2B51">
        <w:rPr>
          <w:i/>
          <w:lang w:val="en-US"/>
        </w:rPr>
        <w:t xml:space="preserve"> </w:t>
      </w:r>
      <w:r w:rsidRPr="003F2B51">
        <w:rPr>
          <w:i/>
        </w:rPr>
        <w:t>береді</w:t>
      </w:r>
      <w:r w:rsidRPr="003F2B51">
        <w:rPr>
          <w:i/>
          <w:lang w:val="en-US"/>
        </w:rPr>
        <w:t xml:space="preserve">. </w:t>
      </w:r>
    </w:p>
    <w:p w14:paraId="4FB7931F" w14:textId="77777777" w:rsidR="00F74B43" w:rsidRPr="003F2B51" w:rsidRDefault="00F74B43" w:rsidP="003F2B51">
      <w:pPr>
        <w:pStyle w:val="Default"/>
        <w:ind w:firstLine="567"/>
        <w:jc w:val="both"/>
        <w:rPr>
          <w:i/>
          <w:lang w:val="en-US"/>
        </w:rPr>
      </w:pPr>
      <w:r w:rsidRPr="003F2B51">
        <w:rPr>
          <w:b/>
          <w:bCs/>
        </w:rPr>
        <w:t>Түйін</w:t>
      </w:r>
      <w:r w:rsidRPr="003F2B51">
        <w:rPr>
          <w:b/>
          <w:bCs/>
          <w:lang w:val="en-US"/>
        </w:rPr>
        <w:t xml:space="preserve"> </w:t>
      </w:r>
      <w:r w:rsidRPr="003F2B51">
        <w:rPr>
          <w:b/>
          <w:bCs/>
        </w:rPr>
        <w:t>сөздер</w:t>
      </w:r>
      <w:r w:rsidRPr="003F2B51">
        <w:rPr>
          <w:b/>
          <w:bCs/>
          <w:lang w:val="en-US"/>
        </w:rPr>
        <w:t xml:space="preserve">: </w:t>
      </w:r>
      <w:r w:rsidRPr="003F2B51">
        <w:rPr>
          <w:i/>
        </w:rPr>
        <w:t>азаматтар</w:t>
      </w:r>
      <w:r w:rsidRPr="003F2B51">
        <w:rPr>
          <w:i/>
          <w:lang w:val="en-US"/>
        </w:rPr>
        <w:t xml:space="preserve">, </w:t>
      </w:r>
      <w:r w:rsidRPr="003F2B51">
        <w:rPr>
          <w:i/>
        </w:rPr>
        <w:t>құқық</w:t>
      </w:r>
      <w:r w:rsidRPr="003F2B51">
        <w:rPr>
          <w:i/>
          <w:lang w:val="en-US"/>
        </w:rPr>
        <w:t xml:space="preserve">, </w:t>
      </w:r>
      <w:r w:rsidRPr="003F2B51">
        <w:rPr>
          <w:i/>
        </w:rPr>
        <w:t>ақпараттық</w:t>
      </w:r>
      <w:r w:rsidRPr="003F2B51">
        <w:rPr>
          <w:i/>
          <w:lang w:val="en-US"/>
        </w:rPr>
        <w:t xml:space="preserve"> </w:t>
      </w:r>
      <w:r w:rsidRPr="003F2B51">
        <w:rPr>
          <w:i/>
        </w:rPr>
        <w:t>құқықтар</w:t>
      </w:r>
      <w:r w:rsidRPr="003F2B51">
        <w:rPr>
          <w:i/>
          <w:lang w:val="en-US"/>
        </w:rPr>
        <w:t xml:space="preserve">, </w:t>
      </w:r>
      <w:r w:rsidRPr="003F2B51">
        <w:rPr>
          <w:i/>
        </w:rPr>
        <w:t>сандық</w:t>
      </w:r>
      <w:r w:rsidRPr="003F2B51">
        <w:rPr>
          <w:i/>
          <w:lang w:val="en-US"/>
        </w:rPr>
        <w:t xml:space="preserve"> </w:t>
      </w:r>
      <w:r w:rsidRPr="003F2B51">
        <w:rPr>
          <w:i/>
        </w:rPr>
        <w:t>жүйеге</w:t>
      </w:r>
      <w:r w:rsidRPr="003F2B51">
        <w:rPr>
          <w:i/>
          <w:lang w:val="en-US"/>
        </w:rPr>
        <w:t xml:space="preserve"> </w:t>
      </w:r>
      <w:r w:rsidRPr="003F2B51">
        <w:rPr>
          <w:i/>
        </w:rPr>
        <w:t>көшіру</w:t>
      </w:r>
      <w:r w:rsidRPr="003F2B51">
        <w:rPr>
          <w:i/>
          <w:lang w:val="en-US"/>
        </w:rPr>
        <w:t xml:space="preserve">, </w:t>
      </w:r>
      <w:r w:rsidRPr="003F2B51">
        <w:rPr>
          <w:i/>
        </w:rPr>
        <w:t>ақпараттық</w:t>
      </w:r>
      <w:r w:rsidRPr="003F2B51">
        <w:rPr>
          <w:i/>
          <w:lang w:val="en-US"/>
        </w:rPr>
        <w:t xml:space="preserve"> </w:t>
      </w:r>
      <w:r w:rsidRPr="003F2B51">
        <w:rPr>
          <w:i/>
        </w:rPr>
        <w:t>ресурстар</w:t>
      </w:r>
      <w:r w:rsidRPr="003F2B51">
        <w:rPr>
          <w:i/>
          <w:lang w:val="en-US"/>
        </w:rPr>
        <w:t xml:space="preserve">. </w:t>
      </w:r>
    </w:p>
    <w:p w14:paraId="0AE7399E" w14:textId="77777777" w:rsidR="003F2B51" w:rsidRDefault="003F2B51" w:rsidP="00F74B43">
      <w:pPr>
        <w:pStyle w:val="Default"/>
        <w:jc w:val="both"/>
        <w:rPr>
          <w:b/>
          <w:bCs/>
          <w:sz w:val="28"/>
          <w:szCs w:val="28"/>
          <w:lang w:val="en-US"/>
        </w:rPr>
      </w:pPr>
    </w:p>
    <w:p w14:paraId="17471A1E" w14:textId="77777777" w:rsidR="003F2B51" w:rsidRDefault="003F2B51" w:rsidP="003F2B51">
      <w:pPr>
        <w:pStyle w:val="Default"/>
        <w:ind w:firstLine="567"/>
        <w:jc w:val="both"/>
        <w:rPr>
          <w:b/>
          <w:bCs/>
          <w:lang w:val="en-US"/>
        </w:rPr>
      </w:pPr>
      <w:r>
        <w:rPr>
          <w:b/>
          <w:bCs/>
          <w:lang w:val="en-US"/>
        </w:rPr>
        <w:t>Annotation</w:t>
      </w:r>
    </w:p>
    <w:p w14:paraId="36A6648D" w14:textId="73441E30" w:rsidR="00F74B43" w:rsidRPr="003F2B51" w:rsidRDefault="00F74B43" w:rsidP="003F2B51">
      <w:pPr>
        <w:pStyle w:val="Default"/>
        <w:ind w:firstLine="567"/>
        <w:jc w:val="both"/>
        <w:rPr>
          <w:i/>
          <w:lang w:val="en-US"/>
        </w:rPr>
      </w:pPr>
      <w:r w:rsidRPr="003F2B51">
        <w:rPr>
          <w:i/>
          <w:lang w:val="en-US"/>
        </w:rPr>
        <w:t xml:space="preserve">Given article discusses the protection of citizens’ information rights in the context of digitalization. Citizens have the right to protect their private interests, personal and family secrets on the citizens themselves by any means permitted and provided for by laws. The formation, storage and use of electronic information resources of limited access, the rules of protection and access to them </w:t>
      </w:r>
      <w:proofErr w:type="gramStart"/>
      <w:r w:rsidRPr="003F2B51">
        <w:rPr>
          <w:i/>
          <w:lang w:val="en-US"/>
        </w:rPr>
        <w:t>are determined and provided by their owner or proprietor in the manner prescribed by the legislation of the Republic of Kazakhstan</w:t>
      </w:r>
      <w:proofErr w:type="gramEnd"/>
      <w:r w:rsidRPr="003F2B51">
        <w:rPr>
          <w:i/>
          <w:lang w:val="en-US"/>
        </w:rPr>
        <w:t xml:space="preserve">. </w:t>
      </w:r>
    </w:p>
    <w:p w14:paraId="286C4E3D" w14:textId="6B3B0EEC" w:rsidR="00F74B43" w:rsidRPr="003F2B51" w:rsidRDefault="00F74B43" w:rsidP="003F2B51">
      <w:pPr>
        <w:pStyle w:val="Default"/>
        <w:ind w:firstLine="567"/>
        <w:jc w:val="both"/>
        <w:rPr>
          <w:lang w:val="en-US"/>
        </w:rPr>
      </w:pPr>
      <w:r w:rsidRPr="003F2B51">
        <w:rPr>
          <w:b/>
          <w:bCs/>
          <w:lang w:val="en-US"/>
        </w:rPr>
        <w:t>Key</w:t>
      </w:r>
      <w:r w:rsidR="003F2B51">
        <w:rPr>
          <w:b/>
          <w:bCs/>
          <w:lang w:val="kk-KZ"/>
        </w:rPr>
        <w:t xml:space="preserve"> </w:t>
      </w:r>
      <w:r w:rsidRPr="003F2B51">
        <w:rPr>
          <w:b/>
          <w:bCs/>
          <w:lang w:val="en-US"/>
        </w:rPr>
        <w:t xml:space="preserve">words: </w:t>
      </w:r>
      <w:r w:rsidRPr="003F2B51">
        <w:rPr>
          <w:i/>
          <w:lang w:val="en-US"/>
        </w:rPr>
        <w:t>citizens, law, information rights, digitalization, information resources.</w:t>
      </w:r>
      <w:r w:rsidRPr="003F2B51">
        <w:rPr>
          <w:lang w:val="en-US"/>
        </w:rPr>
        <w:t xml:space="preserve"> </w:t>
      </w:r>
    </w:p>
    <w:p w14:paraId="76160452" w14:textId="77777777" w:rsidR="003F2B51" w:rsidRDefault="003F2B51" w:rsidP="00F74B43">
      <w:pPr>
        <w:pStyle w:val="Default"/>
        <w:ind w:firstLine="708"/>
        <w:jc w:val="both"/>
        <w:rPr>
          <w:sz w:val="28"/>
          <w:szCs w:val="28"/>
          <w:lang w:val="en-US"/>
        </w:rPr>
      </w:pPr>
    </w:p>
    <w:p w14:paraId="5E024BE8" w14:textId="0ADA5C5D" w:rsidR="00F74B43" w:rsidRPr="00B17406" w:rsidRDefault="00F74B43" w:rsidP="00F74B43">
      <w:pPr>
        <w:pStyle w:val="Default"/>
        <w:ind w:firstLine="708"/>
        <w:jc w:val="both"/>
        <w:rPr>
          <w:sz w:val="28"/>
          <w:szCs w:val="28"/>
          <w:lang w:val="kk-KZ"/>
        </w:rPr>
      </w:pPr>
      <w:r w:rsidRPr="00063093">
        <w:rPr>
          <w:sz w:val="28"/>
          <w:szCs w:val="28"/>
          <w:lang w:val="en-US"/>
        </w:rPr>
        <w:lastRenderedPageBreak/>
        <w:t xml:space="preserve">2015 </w:t>
      </w:r>
      <w:r w:rsidRPr="00063093">
        <w:rPr>
          <w:sz w:val="28"/>
          <w:szCs w:val="28"/>
        </w:rPr>
        <w:t>жылы</w:t>
      </w:r>
      <w:r w:rsidRPr="00063093">
        <w:rPr>
          <w:sz w:val="28"/>
          <w:szCs w:val="28"/>
          <w:lang w:val="en-US"/>
        </w:rPr>
        <w:t xml:space="preserve"> </w:t>
      </w:r>
      <w:r w:rsidRPr="00063093">
        <w:rPr>
          <w:sz w:val="28"/>
          <w:szCs w:val="28"/>
        </w:rPr>
        <w:t>Давоста</w:t>
      </w:r>
      <w:r w:rsidRPr="00063093">
        <w:rPr>
          <w:sz w:val="28"/>
          <w:szCs w:val="28"/>
          <w:lang w:val="en-US"/>
        </w:rPr>
        <w:t xml:space="preserve"> (</w:t>
      </w:r>
      <w:r w:rsidRPr="00063093">
        <w:rPr>
          <w:sz w:val="28"/>
          <w:szCs w:val="28"/>
        </w:rPr>
        <w:t>Швейцария</w:t>
      </w:r>
      <w:r w:rsidRPr="00063093">
        <w:rPr>
          <w:sz w:val="28"/>
          <w:szCs w:val="28"/>
          <w:lang w:val="en-US"/>
        </w:rPr>
        <w:t xml:space="preserve">) </w:t>
      </w:r>
      <w:r w:rsidRPr="00063093">
        <w:rPr>
          <w:sz w:val="28"/>
          <w:szCs w:val="28"/>
        </w:rPr>
        <w:t>өткен</w:t>
      </w:r>
      <w:r w:rsidRPr="00063093">
        <w:rPr>
          <w:sz w:val="28"/>
          <w:szCs w:val="28"/>
          <w:lang w:val="en-US"/>
        </w:rPr>
        <w:t xml:space="preserve"> </w:t>
      </w:r>
      <w:r w:rsidRPr="00063093">
        <w:rPr>
          <w:sz w:val="28"/>
          <w:szCs w:val="28"/>
        </w:rPr>
        <w:t>Дүниежүзілік</w:t>
      </w:r>
      <w:r w:rsidRPr="00063093">
        <w:rPr>
          <w:sz w:val="28"/>
          <w:szCs w:val="28"/>
          <w:lang w:val="en-US"/>
        </w:rPr>
        <w:t xml:space="preserve"> </w:t>
      </w:r>
      <w:r w:rsidRPr="00063093">
        <w:rPr>
          <w:sz w:val="28"/>
          <w:szCs w:val="28"/>
        </w:rPr>
        <w:t>экономикалық</w:t>
      </w:r>
      <w:r w:rsidRPr="00063093">
        <w:rPr>
          <w:sz w:val="28"/>
          <w:szCs w:val="28"/>
          <w:lang w:val="en-US"/>
        </w:rPr>
        <w:t xml:space="preserve"> </w:t>
      </w:r>
      <w:r w:rsidRPr="00063093">
        <w:rPr>
          <w:sz w:val="28"/>
          <w:szCs w:val="28"/>
        </w:rPr>
        <w:t>форумда</w:t>
      </w:r>
      <w:r w:rsidRPr="00063093">
        <w:rPr>
          <w:sz w:val="28"/>
          <w:szCs w:val="28"/>
          <w:lang w:val="en-US"/>
        </w:rPr>
        <w:t xml:space="preserve"> </w:t>
      </w:r>
      <w:r w:rsidRPr="00063093">
        <w:rPr>
          <w:sz w:val="28"/>
          <w:szCs w:val="28"/>
        </w:rPr>
        <w:t>Клаус</w:t>
      </w:r>
      <w:r w:rsidRPr="00063093">
        <w:rPr>
          <w:sz w:val="28"/>
          <w:szCs w:val="28"/>
          <w:lang w:val="en-US"/>
        </w:rPr>
        <w:t xml:space="preserve"> </w:t>
      </w:r>
      <w:r w:rsidRPr="00063093">
        <w:rPr>
          <w:sz w:val="28"/>
          <w:szCs w:val="28"/>
        </w:rPr>
        <w:t>Шваб</w:t>
      </w:r>
      <w:r w:rsidRPr="00063093">
        <w:rPr>
          <w:sz w:val="28"/>
          <w:szCs w:val="28"/>
          <w:lang w:val="en-US"/>
        </w:rPr>
        <w:t xml:space="preserve"> </w:t>
      </w:r>
      <w:r w:rsidRPr="00063093">
        <w:rPr>
          <w:sz w:val="28"/>
          <w:szCs w:val="28"/>
        </w:rPr>
        <w:t>біз</w:t>
      </w:r>
      <w:r w:rsidRPr="00063093">
        <w:rPr>
          <w:sz w:val="28"/>
          <w:szCs w:val="28"/>
          <w:lang w:val="en-US"/>
        </w:rPr>
        <w:t xml:space="preserve"> </w:t>
      </w:r>
      <w:r w:rsidRPr="00063093">
        <w:rPr>
          <w:sz w:val="28"/>
          <w:szCs w:val="28"/>
        </w:rPr>
        <w:t>төртінші</w:t>
      </w:r>
      <w:r w:rsidRPr="00063093">
        <w:rPr>
          <w:sz w:val="28"/>
          <w:szCs w:val="28"/>
          <w:lang w:val="en-US"/>
        </w:rPr>
        <w:t xml:space="preserve"> </w:t>
      </w:r>
      <w:r w:rsidRPr="00063093">
        <w:rPr>
          <w:sz w:val="28"/>
          <w:szCs w:val="28"/>
        </w:rPr>
        <w:t>өнеркәсіптік</w:t>
      </w:r>
      <w:r w:rsidRPr="00063093">
        <w:rPr>
          <w:sz w:val="28"/>
          <w:szCs w:val="28"/>
          <w:lang w:val="en-US"/>
        </w:rPr>
        <w:t xml:space="preserve"> </w:t>
      </w:r>
      <w:r w:rsidRPr="00063093">
        <w:rPr>
          <w:sz w:val="28"/>
          <w:szCs w:val="28"/>
        </w:rPr>
        <w:t>революцияның</w:t>
      </w:r>
      <w:r w:rsidRPr="00063093">
        <w:rPr>
          <w:sz w:val="28"/>
          <w:szCs w:val="28"/>
          <w:lang w:val="en-US"/>
        </w:rPr>
        <w:t xml:space="preserve"> </w:t>
      </w:r>
      <w:r w:rsidRPr="00063093">
        <w:rPr>
          <w:sz w:val="28"/>
          <w:szCs w:val="28"/>
        </w:rPr>
        <w:t>бастауында</w:t>
      </w:r>
      <w:r w:rsidRPr="00063093">
        <w:rPr>
          <w:sz w:val="28"/>
          <w:szCs w:val="28"/>
          <w:lang w:val="en-US"/>
        </w:rPr>
        <w:t xml:space="preserve"> </w:t>
      </w:r>
      <w:r w:rsidRPr="00063093">
        <w:rPr>
          <w:sz w:val="28"/>
          <w:szCs w:val="28"/>
        </w:rPr>
        <w:t>екенімізді</w:t>
      </w:r>
      <w:r w:rsidRPr="00063093">
        <w:rPr>
          <w:sz w:val="28"/>
          <w:szCs w:val="28"/>
          <w:lang w:val="en-US"/>
        </w:rPr>
        <w:t xml:space="preserve"> </w:t>
      </w:r>
      <w:r w:rsidRPr="00063093">
        <w:rPr>
          <w:sz w:val="28"/>
          <w:szCs w:val="28"/>
        </w:rPr>
        <w:t>және</w:t>
      </w:r>
      <w:r w:rsidRPr="00063093">
        <w:rPr>
          <w:sz w:val="28"/>
          <w:szCs w:val="28"/>
          <w:lang w:val="en-US"/>
        </w:rPr>
        <w:t xml:space="preserve"> «</w:t>
      </w:r>
      <w:r w:rsidRPr="00063093">
        <w:rPr>
          <w:sz w:val="28"/>
          <w:szCs w:val="28"/>
        </w:rPr>
        <w:t>Төртінші</w:t>
      </w:r>
      <w:r w:rsidRPr="00063093">
        <w:rPr>
          <w:sz w:val="28"/>
          <w:szCs w:val="28"/>
          <w:lang w:val="en-US"/>
        </w:rPr>
        <w:t xml:space="preserve"> </w:t>
      </w:r>
      <w:r w:rsidRPr="00063093">
        <w:rPr>
          <w:sz w:val="28"/>
          <w:szCs w:val="28"/>
        </w:rPr>
        <w:t>өнеркәсіптік</w:t>
      </w:r>
      <w:r w:rsidRPr="00063093">
        <w:rPr>
          <w:sz w:val="28"/>
          <w:szCs w:val="28"/>
          <w:lang w:val="en-US"/>
        </w:rPr>
        <w:t xml:space="preserve"> </w:t>
      </w:r>
      <w:r w:rsidRPr="00063093">
        <w:rPr>
          <w:sz w:val="28"/>
          <w:szCs w:val="28"/>
        </w:rPr>
        <w:t>революцияның</w:t>
      </w:r>
      <w:r w:rsidRPr="00063093">
        <w:rPr>
          <w:sz w:val="28"/>
          <w:szCs w:val="28"/>
          <w:lang w:val="en-US"/>
        </w:rPr>
        <w:t xml:space="preserve"> </w:t>
      </w:r>
      <w:r w:rsidRPr="00063093">
        <w:rPr>
          <w:sz w:val="28"/>
          <w:szCs w:val="28"/>
        </w:rPr>
        <w:t>бірегейлігі</w:t>
      </w:r>
      <w:r w:rsidRPr="00063093">
        <w:rPr>
          <w:sz w:val="28"/>
          <w:szCs w:val="28"/>
          <w:lang w:val="en-US"/>
        </w:rPr>
        <w:t xml:space="preserve">, </w:t>
      </w:r>
      <w:r w:rsidRPr="00063093">
        <w:rPr>
          <w:sz w:val="28"/>
          <w:szCs w:val="28"/>
        </w:rPr>
        <w:t>даму</w:t>
      </w:r>
      <w:r w:rsidRPr="00063093">
        <w:rPr>
          <w:sz w:val="28"/>
          <w:szCs w:val="28"/>
          <w:lang w:val="en-US"/>
        </w:rPr>
        <w:t xml:space="preserve"> </w:t>
      </w:r>
      <w:r w:rsidRPr="00063093">
        <w:rPr>
          <w:sz w:val="28"/>
          <w:szCs w:val="28"/>
        </w:rPr>
        <w:t>қарқыны</w:t>
      </w:r>
      <w:r w:rsidRPr="00063093">
        <w:rPr>
          <w:sz w:val="28"/>
          <w:szCs w:val="28"/>
          <w:lang w:val="en-US"/>
        </w:rPr>
        <w:t xml:space="preserve"> </w:t>
      </w:r>
      <w:r w:rsidRPr="00063093">
        <w:rPr>
          <w:sz w:val="28"/>
          <w:szCs w:val="28"/>
        </w:rPr>
        <w:t>мен</w:t>
      </w:r>
      <w:r w:rsidRPr="00063093">
        <w:rPr>
          <w:sz w:val="28"/>
          <w:szCs w:val="28"/>
          <w:lang w:val="en-US"/>
        </w:rPr>
        <w:t xml:space="preserve"> </w:t>
      </w:r>
      <w:r w:rsidRPr="00063093">
        <w:rPr>
          <w:sz w:val="28"/>
          <w:szCs w:val="28"/>
        </w:rPr>
        <w:t>кең</w:t>
      </w:r>
      <w:r w:rsidRPr="00063093">
        <w:rPr>
          <w:sz w:val="28"/>
          <w:szCs w:val="28"/>
          <w:lang w:val="en-US"/>
        </w:rPr>
        <w:t xml:space="preserve"> </w:t>
      </w:r>
      <w:r w:rsidRPr="00063093">
        <w:rPr>
          <w:sz w:val="28"/>
          <w:szCs w:val="28"/>
        </w:rPr>
        <w:t>қамтуынан</w:t>
      </w:r>
      <w:r w:rsidRPr="00063093">
        <w:rPr>
          <w:sz w:val="28"/>
          <w:szCs w:val="28"/>
          <w:lang w:val="en-US"/>
        </w:rPr>
        <w:t xml:space="preserve"> </w:t>
      </w:r>
      <w:r w:rsidRPr="00063093">
        <w:rPr>
          <w:sz w:val="28"/>
          <w:szCs w:val="28"/>
        </w:rPr>
        <w:t>басқа</w:t>
      </w:r>
      <w:r w:rsidRPr="00063093">
        <w:rPr>
          <w:sz w:val="28"/>
          <w:szCs w:val="28"/>
          <w:lang w:val="en-US"/>
        </w:rPr>
        <w:t xml:space="preserve">, </w:t>
      </w:r>
      <w:r w:rsidRPr="00063093">
        <w:rPr>
          <w:sz w:val="28"/>
          <w:szCs w:val="28"/>
        </w:rPr>
        <w:t>өсіп</w:t>
      </w:r>
      <w:r w:rsidRPr="00063093">
        <w:rPr>
          <w:sz w:val="28"/>
          <w:szCs w:val="28"/>
          <w:lang w:val="en-US"/>
        </w:rPr>
        <w:t xml:space="preserve"> </w:t>
      </w:r>
      <w:r w:rsidRPr="00063093">
        <w:rPr>
          <w:sz w:val="28"/>
          <w:szCs w:val="28"/>
        </w:rPr>
        <w:t>келе</w:t>
      </w:r>
      <w:r w:rsidRPr="00063093">
        <w:rPr>
          <w:sz w:val="28"/>
          <w:szCs w:val="28"/>
          <w:lang w:val="en-US"/>
        </w:rPr>
        <w:t xml:space="preserve"> </w:t>
      </w:r>
      <w:r w:rsidRPr="00063093">
        <w:rPr>
          <w:sz w:val="28"/>
          <w:szCs w:val="28"/>
        </w:rPr>
        <w:t>жатқан</w:t>
      </w:r>
      <w:r w:rsidRPr="00063093">
        <w:rPr>
          <w:sz w:val="28"/>
          <w:szCs w:val="28"/>
          <w:lang w:val="en-US"/>
        </w:rPr>
        <w:t xml:space="preserve"> </w:t>
      </w:r>
      <w:r w:rsidRPr="00063093">
        <w:rPr>
          <w:sz w:val="28"/>
          <w:szCs w:val="28"/>
        </w:rPr>
        <w:t>үйлесім</w:t>
      </w:r>
      <w:r w:rsidRPr="00063093">
        <w:rPr>
          <w:sz w:val="28"/>
          <w:szCs w:val="28"/>
          <w:lang w:val="en-US"/>
        </w:rPr>
        <w:t xml:space="preserve"> </w:t>
      </w:r>
      <w:r w:rsidRPr="00063093">
        <w:rPr>
          <w:sz w:val="28"/>
          <w:szCs w:val="28"/>
        </w:rPr>
        <w:t>мен</w:t>
      </w:r>
      <w:r w:rsidRPr="00063093">
        <w:rPr>
          <w:sz w:val="28"/>
          <w:szCs w:val="28"/>
          <w:lang w:val="en-US"/>
        </w:rPr>
        <w:t xml:space="preserve"> </w:t>
      </w:r>
      <w:r w:rsidRPr="00063093">
        <w:rPr>
          <w:sz w:val="28"/>
          <w:szCs w:val="28"/>
        </w:rPr>
        <w:t>ауқымды</w:t>
      </w:r>
      <w:r w:rsidRPr="00063093">
        <w:rPr>
          <w:sz w:val="28"/>
          <w:szCs w:val="28"/>
          <w:lang w:val="en-US"/>
        </w:rPr>
        <w:t xml:space="preserve"> </w:t>
      </w:r>
      <w:r w:rsidRPr="00063093">
        <w:rPr>
          <w:sz w:val="28"/>
          <w:szCs w:val="28"/>
        </w:rPr>
        <w:t>ғылыми</w:t>
      </w:r>
      <w:r w:rsidRPr="00063093">
        <w:rPr>
          <w:sz w:val="28"/>
          <w:szCs w:val="28"/>
          <w:lang w:val="en-US"/>
        </w:rPr>
        <w:t xml:space="preserve"> </w:t>
      </w:r>
      <w:r w:rsidRPr="00063093">
        <w:rPr>
          <w:sz w:val="28"/>
          <w:szCs w:val="28"/>
        </w:rPr>
        <w:t>пәндер</w:t>
      </w:r>
      <w:r w:rsidRPr="00063093">
        <w:rPr>
          <w:sz w:val="28"/>
          <w:szCs w:val="28"/>
          <w:lang w:val="en-US"/>
        </w:rPr>
        <w:t xml:space="preserve"> </w:t>
      </w:r>
      <w:r w:rsidRPr="00063093">
        <w:rPr>
          <w:sz w:val="28"/>
          <w:szCs w:val="28"/>
        </w:rPr>
        <w:t>мен</w:t>
      </w:r>
      <w:r w:rsidRPr="00063093">
        <w:rPr>
          <w:sz w:val="28"/>
          <w:szCs w:val="28"/>
          <w:lang w:val="en-US"/>
        </w:rPr>
        <w:t xml:space="preserve"> </w:t>
      </w:r>
      <w:r w:rsidRPr="00063093">
        <w:rPr>
          <w:sz w:val="28"/>
          <w:szCs w:val="28"/>
        </w:rPr>
        <w:t>жаңалықтар</w:t>
      </w:r>
      <w:r w:rsidRPr="00063093">
        <w:rPr>
          <w:sz w:val="28"/>
          <w:szCs w:val="28"/>
          <w:lang w:val="en-US"/>
        </w:rPr>
        <w:t xml:space="preserve"> </w:t>
      </w:r>
      <w:r w:rsidRPr="00063093">
        <w:rPr>
          <w:sz w:val="28"/>
          <w:szCs w:val="28"/>
        </w:rPr>
        <w:t>интеграциясының</w:t>
      </w:r>
      <w:r w:rsidRPr="00063093">
        <w:rPr>
          <w:sz w:val="28"/>
          <w:szCs w:val="28"/>
          <w:lang w:val="en-US"/>
        </w:rPr>
        <w:t xml:space="preserve"> </w:t>
      </w:r>
      <w:r w:rsidRPr="00063093">
        <w:rPr>
          <w:sz w:val="28"/>
          <w:szCs w:val="28"/>
        </w:rPr>
        <w:t>негізінде</w:t>
      </w:r>
      <w:r w:rsidRPr="00063093">
        <w:rPr>
          <w:sz w:val="28"/>
          <w:szCs w:val="28"/>
          <w:lang w:val="en-US"/>
        </w:rPr>
        <w:t xml:space="preserve"> </w:t>
      </w:r>
      <w:r w:rsidRPr="00063093">
        <w:rPr>
          <w:sz w:val="28"/>
          <w:szCs w:val="28"/>
        </w:rPr>
        <w:t>жатыр</w:t>
      </w:r>
      <w:r w:rsidRPr="00063093">
        <w:rPr>
          <w:sz w:val="28"/>
          <w:szCs w:val="28"/>
          <w:lang w:val="en-US"/>
        </w:rPr>
        <w:t xml:space="preserve"> </w:t>
      </w:r>
      <w:r w:rsidRPr="00063093">
        <w:rPr>
          <w:sz w:val="28"/>
          <w:szCs w:val="28"/>
        </w:rPr>
        <w:t>деп</w:t>
      </w:r>
      <w:r w:rsidRPr="00063093">
        <w:rPr>
          <w:sz w:val="28"/>
          <w:szCs w:val="28"/>
          <w:lang w:val="en-US"/>
        </w:rPr>
        <w:t xml:space="preserve"> </w:t>
      </w:r>
      <w:r w:rsidRPr="00063093">
        <w:rPr>
          <w:sz w:val="28"/>
          <w:szCs w:val="28"/>
        </w:rPr>
        <w:t>мәлімдеді</w:t>
      </w:r>
      <w:r w:rsidRPr="00063093">
        <w:rPr>
          <w:sz w:val="28"/>
          <w:szCs w:val="28"/>
          <w:lang w:val="en-US"/>
        </w:rPr>
        <w:t xml:space="preserve">. </w:t>
      </w:r>
      <w:r w:rsidRPr="00063093">
        <w:rPr>
          <w:sz w:val="28"/>
          <w:szCs w:val="28"/>
        </w:rPr>
        <w:t>Әр</w:t>
      </w:r>
      <w:r w:rsidRPr="00063093">
        <w:rPr>
          <w:sz w:val="28"/>
          <w:szCs w:val="28"/>
          <w:lang w:val="en-US"/>
        </w:rPr>
        <w:t xml:space="preserve"> </w:t>
      </w:r>
      <w:r w:rsidRPr="00063093">
        <w:rPr>
          <w:sz w:val="28"/>
          <w:szCs w:val="28"/>
        </w:rPr>
        <w:t>түрлі</w:t>
      </w:r>
      <w:r w:rsidRPr="00063093">
        <w:rPr>
          <w:sz w:val="28"/>
          <w:szCs w:val="28"/>
          <w:lang w:val="en-US"/>
        </w:rPr>
        <w:t xml:space="preserve"> </w:t>
      </w:r>
      <w:r w:rsidRPr="00063093">
        <w:rPr>
          <w:sz w:val="28"/>
          <w:szCs w:val="28"/>
        </w:rPr>
        <w:t>технологиялардың</w:t>
      </w:r>
      <w:r w:rsidRPr="00063093">
        <w:rPr>
          <w:sz w:val="28"/>
          <w:szCs w:val="28"/>
          <w:lang w:val="en-US"/>
        </w:rPr>
        <w:t xml:space="preserve"> </w:t>
      </w:r>
      <w:r w:rsidRPr="00063093">
        <w:rPr>
          <w:sz w:val="28"/>
          <w:szCs w:val="28"/>
        </w:rPr>
        <w:t>өзара</w:t>
      </w:r>
      <w:r w:rsidRPr="00063093">
        <w:rPr>
          <w:sz w:val="28"/>
          <w:szCs w:val="28"/>
          <w:lang w:val="en-US"/>
        </w:rPr>
        <w:t xml:space="preserve"> </w:t>
      </w:r>
      <w:r w:rsidRPr="00063093">
        <w:rPr>
          <w:sz w:val="28"/>
          <w:szCs w:val="28"/>
        </w:rPr>
        <w:t>тәуелділігі</w:t>
      </w:r>
      <w:r w:rsidRPr="00063093">
        <w:rPr>
          <w:sz w:val="28"/>
          <w:szCs w:val="28"/>
          <w:lang w:val="en-US"/>
        </w:rPr>
        <w:t xml:space="preserve"> </w:t>
      </w:r>
      <w:r w:rsidRPr="00063093">
        <w:rPr>
          <w:sz w:val="28"/>
          <w:szCs w:val="28"/>
        </w:rPr>
        <w:t>нәтижесінде</w:t>
      </w:r>
      <w:r w:rsidRPr="00063093">
        <w:rPr>
          <w:sz w:val="28"/>
          <w:szCs w:val="28"/>
          <w:lang w:val="en-US"/>
        </w:rPr>
        <w:t xml:space="preserve"> </w:t>
      </w:r>
      <w:r w:rsidRPr="00063093">
        <w:rPr>
          <w:sz w:val="28"/>
          <w:szCs w:val="28"/>
        </w:rPr>
        <w:t>пайда</w:t>
      </w:r>
      <w:r w:rsidRPr="00063093">
        <w:rPr>
          <w:sz w:val="28"/>
          <w:szCs w:val="28"/>
          <w:lang w:val="en-US"/>
        </w:rPr>
        <w:t xml:space="preserve"> </w:t>
      </w:r>
      <w:r w:rsidRPr="00063093">
        <w:rPr>
          <w:sz w:val="28"/>
          <w:szCs w:val="28"/>
        </w:rPr>
        <w:t>болған</w:t>
      </w:r>
      <w:r w:rsidRPr="00063093">
        <w:rPr>
          <w:sz w:val="28"/>
          <w:szCs w:val="28"/>
          <w:lang w:val="en-US"/>
        </w:rPr>
        <w:t xml:space="preserve"> </w:t>
      </w:r>
      <w:r w:rsidRPr="00063093">
        <w:rPr>
          <w:sz w:val="28"/>
          <w:szCs w:val="28"/>
        </w:rPr>
        <w:t>материалдық</w:t>
      </w:r>
      <w:r w:rsidRPr="00063093">
        <w:rPr>
          <w:sz w:val="28"/>
          <w:szCs w:val="28"/>
          <w:lang w:val="en-US"/>
        </w:rPr>
        <w:t xml:space="preserve"> </w:t>
      </w:r>
      <w:r w:rsidRPr="00063093">
        <w:rPr>
          <w:sz w:val="28"/>
          <w:szCs w:val="28"/>
        </w:rPr>
        <w:t>инновациялар</w:t>
      </w:r>
      <w:r w:rsidRPr="00063093">
        <w:rPr>
          <w:sz w:val="28"/>
          <w:szCs w:val="28"/>
          <w:lang w:val="en-US"/>
        </w:rPr>
        <w:t xml:space="preserve"> </w:t>
      </w:r>
      <w:r w:rsidRPr="00063093">
        <w:rPr>
          <w:sz w:val="28"/>
          <w:szCs w:val="28"/>
        </w:rPr>
        <w:t>енді</w:t>
      </w:r>
      <w:r w:rsidRPr="00063093">
        <w:rPr>
          <w:sz w:val="28"/>
          <w:szCs w:val="28"/>
          <w:lang w:val="en-US"/>
        </w:rPr>
        <w:t xml:space="preserve"> </w:t>
      </w:r>
      <w:r w:rsidRPr="00063093">
        <w:rPr>
          <w:sz w:val="28"/>
          <w:szCs w:val="28"/>
        </w:rPr>
        <w:t>ғылыми</w:t>
      </w:r>
      <w:r w:rsidRPr="00063093">
        <w:rPr>
          <w:sz w:val="28"/>
          <w:szCs w:val="28"/>
          <w:lang w:val="en-US"/>
        </w:rPr>
        <w:t xml:space="preserve"> </w:t>
      </w:r>
      <w:r w:rsidRPr="00063093">
        <w:rPr>
          <w:sz w:val="28"/>
          <w:szCs w:val="28"/>
        </w:rPr>
        <w:t>қиял</w:t>
      </w:r>
      <w:r w:rsidRPr="00063093">
        <w:rPr>
          <w:sz w:val="28"/>
          <w:szCs w:val="28"/>
          <w:lang w:val="en-US"/>
        </w:rPr>
        <w:t xml:space="preserve"> </w:t>
      </w:r>
      <w:r w:rsidRPr="00063093">
        <w:rPr>
          <w:sz w:val="28"/>
          <w:szCs w:val="28"/>
        </w:rPr>
        <w:t>болып</w:t>
      </w:r>
      <w:r w:rsidRPr="00063093">
        <w:rPr>
          <w:sz w:val="28"/>
          <w:szCs w:val="28"/>
          <w:lang w:val="en-US"/>
        </w:rPr>
        <w:t xml:space="preserve"> </w:t>
      </w:r>
      <w:r w:rsidRPr="00063093">
        <w:rPr>
          <w:sz w:val="28"/>
          <w:szCs w:val="28"/>
        </w:rPr>
        <w:t>табылмайды</w:t>
      </w:r>
      <w:r w:rsidRPr="00063093">
        <w:rPr>
          <w:sz w:val="28"/>
          <w:szCs w:val="28"/>
          <w:lang w:val="en-US"/>
        </w:rPr>
        <w:t>.</w:t>
      </w:r>
      <w:r w:rsidR="00B17406">
        <w:rPr>
          <w:sz w:val="28"/>
          <w:szCs w:val="28"/>
          <w:lang w:val="kk-KZ"/>
        </w:rPr>
        <w:t xml:space="preserve"> </w:t>
      </w:r>
      <w:r w:rsidRPr="00B17406">
        <w:rPr>
          <w:sz w:val="28"/>
          <w:szCs w:val="28"/>
          <w:lang w:val="kk-KZ"/>
        </w:rPr>
        <w:t xml:space="preserve">Мәселен, бүгінде цифрлық өндіріс технологиялары биологиялық әлеммен өзара әрекеттесе алады.Ол үшін олар үнемі өзгеріп отыратын және бейімделетін нысандарды жасайды (және «өсіреді»)». </w:t>
      </w:r>
    </w:p>
    <w:p w14:paraId="1926E3A4" w14:textId="243F9B72" w:rsidR="00F74B43" w:rsidRPr="003F2B51" w:rsidRDefault="00F74B43" w:rsidP="00B17406">
      <w:pPr>
        <w:pStyle w:val="Default"/>
        <w:ind w:firstLine="708"/>
        <w:jc w:val="both"/>
        <w:rPr>
          <w:sz w:val="28"/>
          <w:szCs w:val="28"/>
          <w:lang w:val="kk-KZ"/>
        </w:rPr>
      </w:pPr>
      <w:r w:rsidRPr="003F2B51">
        <w:rPr>
          <w:sz w:val="28"/>
          <w:szCs w:val="28"/>
          <w:lang w:val="kk-KZ"/>
        </w:rPr>
        <w:t xml:space="preserve">«Индустрия 4.0»-ге көшу бүкіл әлемнің әлеуметтік, қаржылық, экономикалық және саяси өміріне айтарлықтай түзетулер енгізеді, бұл негізінен инновациялық инфрақұрылым деп аталатын қоғамның және мемлекеттің өмірінің барлық салаларына ғылымның терең енуімен айқындалады.Бұған айқын мысал - мемлекеттік басқару, іскерлік және күнделікті өмір үшін белгілі бір алаңды ұсынатын цифрлық технологияларды енгізу.Сонымен қатар, 6-шы ақпараттық революцияның мемлекеттік деңгейде жүргізілгенінің көрсеткіші көптеген мемлекеттер, соның ішінде Қазақстан қабылдаған мемлекеттік бағдарламалық құжаттар болып табылады. </w:t>
      </w:r>
    </w:p>
    <w:p w14:paraId="03F7D4B0" w14:textId="77777777" w:rsidR="00F74B43" w:rsidRPr="003F2B51" w:rsidRDefault="00F74B43" w:rsidP="00B17406">
      <w:pPr>
        <w:pStyle w:val="Default"/>
        <w:ind w:firstLine="708"/>
        <w:jc w:val="both"/>
        <w:rPr>
          <w:sz w:val="28"/>
          <w:szCs w:val="28"/>
          <w:lang w:val="kk-KZ"/>
        </w:rPr>
      </w:pPr>
      <w:r w:rsidRPr="003F2B51">
        <w:rPr>
          <w:sz w:val="28"/>
          <w:szCs w:val="28"/>
          <w:lang w:val="kk-KZ"/>
        </w:rPr>
        <w:t xml:space="preserve">Жүріп жатқан жаһандық және ұлттық үрдістер жағдайында азаматтардың ақпараттық құқықтарын қорғау мәселесі едәуір өсуде. </w:t>
      </w:r>
    </w:p>
    <w:p w14:paraId="280F7F1C" w14:textId="70005CDE" w:rsidR="00F74B43" w:rsidRPr="003F2B51" w:rsidRDefault="00F74B43" w:rsidP="00B17406">
      <w:pPr>
        <w:pStyle w:val="Default"/>
        <w:ind w:firstLine="708"/>
        <w:jc w:val="both"/>
        <w:rPr>
          <w:color w:val="auto"/>
          <w:sz w:val="28"/>
          <w:szCs w:val="28"/>
          <w:lang w:val="kk-KZ"/>
        </w:rPr>
      </w:pPr>
      <w:r w:rsidRPr="003F2B51">
        <w:rPr>
          <w:sz w:val="28"/>
          <w:szCs w:val="28"/>
          <w:lang w:val="kk-KZ"/>
        </w:rPr>
        <w:t>Адамның және оның құқықтарының конституциялық тұрғыдан шоғырлануы оның құқықтық мәртебесін түбегейлі анықтауда әр түрлі көзқарасты талап етеді.</w:t>
      </w:r>
      <w:r w:rsidR="003F2B51">
        <w:rPr>
          <w:sz w:val="28"/>
          <w:szCs w:val="28"/>
          <w:lang w:val="kk-KZ"/>
        </w:rPr>
        <w:t xml:space="preserve"> </w:t>
      </w:r>
      <w:r w:rsidRPr="003F2B51">
        <w:rPr>
          <w:sz w:val="28"/>
          <w:szCs w:val="28"/>
          <w:lang w:val="kk-KZ"/>
        </w:rPr>
        <w:t>Адамға жеткілікті еркіндік берілуі керек. Ол үшін ол үкіметтің араласуынан және оның жеке өміріне қоғамның араласуынан барынша қорғалған болуы керек.</w:t>
      </w:r>
      <w:r w:rsidR="003F2B51">
        <w:rPr>
          <w:sz w:val="28"/>
          <w:szCs w:val="28"/>
          <w:lang w:val="kk-KZ"/>
        </w:rPr>
        <w:t xml:space="preserve"> </w:t>
      </w:r>
      <w:r w:rsidRPr="003F2B51">
        <w:rPr>
          <w:sz w:val="28"/>
          <w:szCs w:val="28"/>
          <w:lang w:val="kk-KZ"/>
        </w:rPr>
        <w:t xml:space="preserve">Бұл жағдайда туындайтын мәселелердің бірі адамның жеке өмірі туралы ақпаратты қорғаудың заңнамалық кепілдіктерін құру мәселесі болып табылады. </w:t>
      </w:r>
      <w:r w:rsidRPr="003F2B51">
        <w:rPr>
          <w:color w:val="auto"/>
          <w:sz w:val="28"/>
          <w:szCs w:val="28"/>
          <w:lang w:val="kk-KZ"/>
        </w:rPr>
        <w:t xml:space="preserve">Жеке өмір </w:t>
      </w:r>
      <w:r w:rsidR="003F2B51" w:rsidRPr="003F2B51">
        <w:rPr>
          <w:color w:val="auto"/>
          <w:sz w:val="28"/>
          <w:szCs w:val="28"/>
          <w:lang w:val="kk-KZ"/>
        </w:rPr>
        <w:t>–</w:t>
      </w:r>
      <w:r w:rsidRPr="003F2B51">
        <w:rPr>
          <w:color w:val="auto"/>
          <w:sz w:val="28"/>
          <w:szCs w:val="28"/>
          <w:lang w:val="kk-KZ"/>
        </w:rPr>
        <w:t xml:space="preserve"> бұл адамның және азаматтың табиғи құқықтары теориясының негізін қалайтын, ұлттық және халықаралық құқықпен танылған жеке адамның негізгі құқығы.Ол адамның қадір-қасиеті мен басқа адами құндылықтардың негізінде жатыр, мысалы, жиналыс бостандығы, ар-ождан бостандығы, діни, саяси және басқа көзқарастарды таңдау бостандығы, ар-намыс пен қадір-қасиетті қорғау құқығы, отбасы құру және т.б.</w:t>
      </w:r>
      <w:r w:rsidRPr="00063093">
        <w:rPr>
          <w:color w:val="auto"/>
          <w:sz w:val="28"/>
          <w:szCs w:val="28"/>
          <w:lang w:val="kk-KZ"/>
        </w:rPr>
        <w:t xml:space="preserve"> </w:t>
      </w:r>
      <w:r w:rsidRPr="003F2B51">
        <w:rPr>
          <w:color w:val="auto"/>
          <w:sz w:val="28"/>
          <w:szCs w:val="28"/>
          <w:lang w:val="kk-KZ"/>
        </w:rPr>
        <w:t xml:space="preserve">Жалпы ашықтық пен ақпаратқа қол жеткізу дәуірінде құпиялылық адам құқығының маңызды мәселелерінің біріне айналды. </w:t>
      </w:r>
    </w:p>
    <w:p w14:paraId="758C2B90" w14:textId="77777777" w:rsidR="00F74B43" w:rsidRPr="00063093" w:rsidRDefault="00F74B43" w:rsidP="00B17406">
      <w:pPr>
        <w:pStyle w:val="Default"/>
        <w:ind w:firstLine="708"/>
        <w:jc w:val="both"/>
        <w:rPr>
          <w:color w:val="auto"/>
          <w:sz w:val="28"/>
          <w:szCs w:val="28"/>
          <w:lang w:val="en-US"/>
        </w:rPr>
      </w:pPr>
      <w:r w:rsidRPr="00063093">
        <w:rPr>
          <w:color w:val="auto"/>
          <w:sz w:val="28"/>
          <w:szCs w:val="28"/>
        </w:rPr>
        <w:t>Адам</w:t>
      </w:r>
      <w:r w:rsidRPr="00063093">
        <w:rPr>
          <w:color w:val="auto"/>
          <w:sz w:val="28"/>
          <w:szCs w:val="28"/>
          <w:lang w:val="en-US"/>
        </w:rPr>
        <w:t xml:space="preserve"> </w:t>
      </w:r>
      <w:r w:rsidRPr="00063093">
        <w:rPr>
          <w:color w:val="auto"/>
          <w:sz w:val="28"/>
          <w:szCs w:val="28"/>
        </w:rPr>
        <w:t>құқықтарының</w:t>
      </w:r>
      <w:r w:rsidRPr="00063093">
        <w:rPr>
          <w:color w:val="auto"/>
          <w:sz w:val="28"/>
          <w:szCs w:val="28"/>
          <w:lang w:val="en-US"/>
        </w:rPr>
        <w:t xml:space="preserve"> </w:t>
      </w:r>
      <w:r w:rsidRPr="00063093">
        <w:rPr>
          <w:color w:val="auto"/>
          <w:sz w:val="28"/>
          <w:szCs w:val="28"/>
        </w:rPr>
        <w:t>Жалпыға</w:t>
      </w:r>
      <w:r w:rsidRPr="00063093">
        <w:rPr>
          <w:color w:val="auto"/>
          <w:sz w:val="28"/>
          <w:szCs w:val="28"/>
          <w:lang w:val="en-US"/>
        </w:rPr>
        <w:t xml:space="preserve"> </w:t>
      </w:r>
      <w:r w:rsidRPr="00063093">
        <w:rPr>
          <w:color w:val="auto"/>
          <w:sz w:val="28"/>
          <w:szCs w:val="28"/>
        </w:rPr>
        <w:t>ортақ</w:t>
      </w:r>
      <w:r w:rsidRPr="00063093">
        <w:rPr>
          <w:color w:val="auto"/>
          <w:sz w:val="28"/>
          <w:szCs w:val="28"/>
          <w:lang w:val="en-US"/>
        </w:rPr>
        <w:t xml:space="preserve"> </w:t>
      </w:r>
      <w:r w:rsidRPr="00063093">
        <w:rPr>
          <w:color w:val="auto"/>
          <w:sz w:val="28"/>
          <w:szCs w:val="28"/>
        </w:rPr>
        <w:t>декларациясының</w:t>
      </w:r>
      <w:r w:rsidRPr="00063093">
        <w:rPr>
          <w:color w:val="auto"/>
          <w:sz w:val="28"/>
          <w:szCs w:val="28"/>
          <w:lang w:val="en-US"/>
        </w:rPr>
        <w:t xml:space="preserve"> 12-</w:t>
      </w:r>
      <w:r w:rsidRPr="00063093">
        <w:rPr>
          <w:color w:val="auto"/>
          <w:sz w:val="28"/>
          <w:szCs w:val="28"/>
        </w:rPr>
        <w:t>бабында</w:t>
      </w:r>
      <w:r w:rsidRPr="00063093">
        <w:rPr>
          <w:color w:val="auto"/>
          <w:sz w:val="28"/>
          <w:szCs w:val="28"/>
          <w:lang w:val="en-US"/>
        </w:rPr>
        <w:t>: «</w:t>
      </w:r>
      <w:r w:rsidRPr="00063093">
        <w:rPr>
          <w:color w:val="auto"/>
          <w:sz w:val="28"/>
          <w:szCs w:val="28"/>
        </w:rPr>
        <w:t>Ешкімнің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немесе</w:t>
      </w:r>
      <w:r w:rsidRPr="00063093">
        <w:rPr>
          <w:color w:val="auto"/>
          <w:sz w:val="28"/>
          <w:szCs w:val="28"/>
          <w:lang w:val="en-US"/>
        </w:rPr>
        <w:t xml:space="preserve"> </w:t>
      </w:r>
      <w:r w:rsidRPr="00063093">
        <w:rPr>
          <w:color w:val="auto"/>
          <w:sz w:val="28"/>
          <w:szCs w:val="28"/>
        </w:rPr>
        <w:t>отбасылық</w:t>
      </w:r>
      <w:r w:rsidRPr="00063093">
        <w:rPr>
          <w:color w:val="auto"/>
          <w:sz w:val="28"/>
          <w:szCs w:val="28"/>
          <w:lang w:val="en-US"/>
        </w:rPr>
        <w:t xml:space="preserve"> </w:t>
      </w:r>
      <w:r w:rsidRPr="00063093">
        <w:rPr>
          <w:color w:val="auto"/>
          <w:sz w:val="28"/>
          <w:szCs w:val="28"/>
        </w:rPr>
        <w:t>өміріне</w:t>
      </w:r>
      <w:r w:rsidRPr="00063093">
        <w:rPr>
          <w:color w:val="auto"/>
          <w:sz w:val="28"/>
          <w:szCs w:val="28"/>
          <w:lang w:val="en-US"/>
        </w:rPr>
        <w:t xml:space="preserve"> </w:t>
      </w:r>
      <w:r w:rsidRPr="00063093">
        <w:rPr>
          <w:color w:val="auto"/>
          <w:sz w:val="28"/>
          <w:szCs w:val="28"/>
        </w:rPr>
        <w:t>өз</w:t>
      </w:r>
      <w:r w:rsidRPr="00063093">
        <w:rPr>
          <w:color w:val="auto"/>
          <w:sz w:val="28"/>
          <w:szCs w:val="28"/>
          <w:lang w:val="en-US"/>
        </w:rPr>
        <w:t xml:space="preserve"> </w:t>
      </w:r>
      <w:r w:rsidRPr="00063093">
        <w:rPr>
          <w:color w:val="auto"/>
          <w:sz w:val="28"/>
          <w:szCs w:val="28"/>
        </w:rPr>
        <w:t>бетінше</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сұғуға</w:t>
      </w:r>
      <w:r w:rsidRPr="00063093">
        <w:rPr>
          <w:color w:val="auto"/>
          <w:sz w:val="28"/>
          <w:szCs w:val="28"/>
          <w:lang w:val="en-US"/>
        </w:rPr>
        <w:t xml:space="preserve">, </w:t>
      </w:r>
      <w:r w:rsidRPr="00063093">
        <w:rPr>
          <w:color w:val="auto"/>
          <w:sz w:val="28"/>
          <w:szCs w:val="28"/>
        </w:rPr>
        <w:t>баспанасына</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сұғуға</w:t>
      </w:r>
      <w:r w:rsidRPr="00063093">
        <w:rPr>
          <w:color w:val="auto"/>
          <w:sz w:val="28"/>
          <w:szCs w:val="28"/>
          <w:lang w:val="en-US"/>
        </w:rPr>
        <w:t xml:space="preserve">, </w:t>
      </w:r>
      <w:r w:rsidRPr="00063093">
        <w:rPr>
          <w:color w:val="auto"/>
          <w:sz w:val="28"/>
          <w:szCs w:val="28"/>
        </w:rPr>
        <w:t>хат</w:t>
      </w:r>
      <w:r w:rsidRPr="00063093">
        <w:rPr>
          <w:color w:val="auto"/>
          <w:sz w:val="28"/>
          <w:szCs w:val="28"/>
          <w:lang w:val="en-US"/>
        </w:rPr>
        <w:t>-</w:t>
      </w:r>
      <w:r w:rsidRPr="00063093">
        <w:rPr>
          <w:color w:val="auto"/>
          <w:sz w:val="28"/>
          <w:szCs w:val="28"/>
        </w:rPr>
        <w:t>хабар</w:t>
      </w:r>
      <w:r w:rsidRPr="00063093">
        <w:rPr>
          <w:color w:val="auto"/>
          <w:sz w:val="28"/>
          <w:szCs w:val="28"/>
          <w:lang w:val="en-US"/>
        </w:rPr>
        <w:t xml:space="preserve"> </w:t>
      </w:r>
      <w:r w:rsidRPr="00063093">
        <w:rPr>
          <w:color w:val="auto"/>
          <w:sz w:val="28"/>
          <w:szCs w:val="28"/>
        </w:rPr>
        <w:t>құпиялылығына</w:t>
      </w:r>
      <w:r w:rsidRPr="00063093">
        <w:rPr>
          <w:color w:val="auto"/>
          <w:sz w:val="28"/>
          <w:szCs w:val="28"/>
          <w:lang w:val="en-US"/>
        </w:rPr>
        <w:t xml:space="preserve"> </w:t>
      </w:r>
      <w:r w:rsidRPr="00063093">
        <w:rPr>
          <w:color w:val="auto"/>
          <w:sz w:val="28"/>
          <w:szCs w:val="28"/>
        </w:rPr>
        <w:t>немесе</w:t>
      </w:r>
      <w:r w:rsidRPr="00063093">
        <w:rPr>
          <w:color w:val="auto"/>
          <w:sz w:val="28"/>
          <w:szCs w:val="28"/>
          <w:lang w:val="en-US"/>
        </w:rPr>
        <w:t xml:space="preserve"> </w:t>
      </w:r>
      <w:r w:rsidRPr="00063093">
        <w:rPr>
          <w:color w:val="auto"/>
          <w:sz w:val="28"/>
          <w:szCs w:val="28"/>
        </w:rPr>
        <w:t>ар</w:t>
      </w:r>
      <w:r w:rsidRPr="00063093">
        <w:rPr>
          <w:color w:val="auto"/>
          <w:sz w:val="28"/>
          <w:szCs w:val="28"/>
          <w:lang w:val="en-US"/>
        </w:rPr>
        <w:t>-</w:t>
      </w:r>
      <w:r w:rsidRPr="00063093">
        <w:rPr>
          <w:color w:val="auto"/>
          <w:sz w:val="28"/>
          <w:szCs w:val="28"/>
        </w:rPr>
        <w:t>намысы</w:t>
      </w:r>
      <w:r w:rsidRPr="00063093">
        <w:rPr>
          <w:color w:val="auto"/>
          <w:sz w:val="28"/>
          <w:szCs w:val="28"/>
          <w:lang w:val="en-US"/>
        </w:rPr>
        <w:t xml:space="preserve"> </w:t>
      </w:r>
      <w:r w:rsidRPr="00063093">
        <w:rPr>
          <w:color w:val="auto"/>
          <w:sz w:val="28"/>
          <w:szCs w:val="28"/>
        </w:rPr>
        <w:t>мен</w:t>
      </w:r>
      <w:r w:rsidRPr="00063093">
        <w:rPr>
          <w:color w:val="auto"/>
          <w:sz w:val="28"/>
          <w:szCs w:val="28"/>
          <w:lang w:val="en-US"/>
        </w:rPr>
        <w:t xml:space="preserve"> </w:t>
      </w:r>
      <w:r w:rsidRPr="00063093">
        <w:rPr>
          <w:color w:val="auto"/>
          <w:sz w:val="28"/>
          <w:szCs w:val="28"/>
        </w:rPr>
        <w:t>беделіне</w:t>
      </w:r>
      <w:r w:rsidRPr="00063093">
        <w:rPr>
          <w:color w:val="auto"/>
          <w:sz w:val="28"/>
          <w:szCs w:val="28"/>
          <w:lang w:val="en-US"/>
        </w:rPr>
        <w:t xml:space="preserve"> </w:t>
      </w:r>
      <w:r w:rsidRPr="00063093">
        <w:rPr>
          <w:color w:val="auto"/>
          <w:sz w:val="28"/>
          <w:szCs w:val="28"/>
        </w:rPr>
        <w:t>өз</w:t>
      </w:r>
      <w:r w:rsidRPr="00063093">
        <w:rPr>
          <w:color w:val="auto"/>
          <w:sz w:val="28"/>
          <w:szCs w:val="28"/>
          <w:lang w:val="en-US"/>
        </w:rPr>
        <w:t xml:space="preserve"> </w:t>
      </w:r>
      <w:r w:rsidRPr="00063093">
        <w:rPr>
          <w:color w:val="auto"/>
          <w:sz w:val="28"/>
          <w:szCs w:val="28"/>
        </w:rPr>
        <w:t>бетімен</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сұғуға</w:t>
      </w:r>
      <w:r w:rsidRPr="00063093">
        <w:rPr>
          <w:color w:val="auto"/>
          <w:sz w:val="28"/>
          <w:szCs w:val="28"/>
          <w:lang w:val="en-US"/>
        </w:rPr>
        <w:t xml:space="preserve"> </w:t>
      </w:r>
      <w:r w:rsidRPr="00063093">
        <w:rPr>
          <w:color w:val="auto"/>
          <w:sz w:val="28"/>
          <w:szCs w:val="28"/>
        </w:rPr>
        <w:t>болмайды</w:t>
      </w:r>
      <w:r w:rsidRPr="00063093">
        <w:rPr>
          <w:color w:val="auto"/>
          <w:sz w:val="28"/>
          <w:szCs w:val="28"/>
          <w:lang w:val="en-US"/>
        </w:rPr>
        <w:t xml:space="preserve">. </w:t>
      </w:r>
      <w:r w:rsidRPr="00063093">
        <w:rPr>
          <w:color w:val="auto"/>
          <w:sz w:val="28"/>
          <w:szCs w:val="28"/>
        </w:rPr>
        <w:t>Әркім</w:t>
      </w:r>
      <w:r w:rsidRPr="00063093">
        <w:rPr>
          <w:color w:val="auto"/>
          <w:sz w:val="28"/>
          <w:szCs w:val="28"/>
          <w:lang w:val="en-US"/>
        </w:rPr>
        <w:t xml:space="preserve"> </w:t>
      </w:r>
      <w:r w:rsidRPr="00063093">
        <w:rPr>
          <w:color w:val="auto"/>
          <w:sz w:val="28"/>
          <w:szCs w:val="28"/>
        </w:rPr>
        <w:t>заңды</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араласуынан</w:t>
      </w:r>
      <w:r w:rsidRPr="00063093">
        <w:rPr>
          <w:color w:val="auto"/>
          <w:sz w:val="28"/>
          <w:szCs w:val="28"/>
          <w:lang w:val="en-US"/>
        </w:rPr>
        <w:t xml:space="preserve"> </w:t>
      </w:r>
      <w:r w:rsidRPr="00063093">
        <w:rPr>
          <w:color w:val="auto"/>
          <w:sz w:val="28"/>
          <w:szCs w:val="28"/>
        </w:rPr>
        <w:t>немесе</w:t>
      </w:r>
      <w:r w:rsidRPr="00063093">
        <w:rPr>
          <w:color w:val="auto"/>
          <w:sz w:val="28"/>
          <w:szCs w:val="28"/>
          <w:lang w:val="en-US"/>
        </w:rPr>
        <w:t xml:space="preserve"> </w:t>
      </w:r>
      <w:r w:rsidRPr="00063093">
        <w:rPr>
          <w:color w:val="auto"/>
          <w:sz w:val="28"/>
          <w:szCs w:val="28"/>
        </w:rPr>
        <w:t>осындай</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сұғушылықтардан</w:t>
      </w:r>
      <w:r w:rsidRPr="00063093">
        <w:rPr>
          <w:color w:val="auto"/>
          <w:sz w:val="28"/>
          <w:szCs w:val="28"/>
          <w:lang w:val="en-US"/>
        </w:rPr>
        <w:t xml:space="preserve"> </w:t>
      </w:r>
      <w:r w:rsidRPr="00063093">
        <w:rPr>
          <w:color w:val="auto"/>
          <w:sz w:val="28"/>
          <w:szCs w:val="28"/>
        </w:rPr>
        <w:t>қорғауға</w:t>
      </w:r>
      <w:r w:rsidRPr="00063093">
        <w:rPr>
          <w:color w:val="auto"/>
          <w:sz w:val="28"/>
          <w:szCs w:val="28"/>
          <w:lang w:val="en-US"/>
        </w:rPr>
        <w:t xml:space="preserve"> </w:t>
      </w:r>
      <w:r w:rsidRPr="00063093">
        <w:rPr>
          <w:color w:val="auto"/>
          <w:sz w:val="28"/>
          <w:szCs w:val="28"/>
        </w:rPr>
        <w:t>құқылы</w:t>
      </w:r>
      <w:r w:rsidRPr="00063093">
        <w:rPr>
          <w:color w:val="auto"/>
          <w:sz w:val="28"/>
          <w:szCs w:val="28"/>
          <w:lang w:val="en-US"/>
        </w:rPr>
        <w:t xml:space="preserve">» [1]. </w:t>
      </w:r>
      <w:r w:rsidRPr="00063093">
        <w:rPr>
          <w:color w:val="auto"/>
          <w:sz w:val="28"/>
          <w:szCs w:val="28"/>
        </w:rPr>
        <w:t>Осындай</w:t>
      </w:r>
      <w:r w:rsidRPr="00063093">
        <w:rPr>
          <w:color w:val="auto"/>
          <w:sz w:val="28"/>
          <w:szCs w:val="28"/>
          <w:lang w:val="en-US"/>
        </w:rPr>
        <w:t xml:space="preserve"> </w:t>
      </w:r>
      <w:r w:rsidRPr="00063093">
        <w:rPr>
          <w:color w:val="auto"/>
          <w:sz w:val="28"/>
          <w:szCs w:val="28"/>
        </w:rPr>
        <w:t>стандарттар</w:t>
      </w:r>
      <w:r w:rsidRPr="00063093">
        <w:rPr>
          <w:color w:val="auto"/>
          <w:sz w:val="28"/>
          <w:szCs w:val="28"/>
          <w:lang w:val="en-US"/>
        </w:rPr>
        <w:t xml:space="preserve"> </w:t>
      </w:r>
      <w:r w:rsidRPr="00063093">
        <w:rPr>
          <w:color w:val="auto"/>
          <w:sz w:val="28"/>
          <w:szCs w:val="28"/>
        </w:rPr>
        <w:t>Азаматтық</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саяси</w:t>
      </w:r>
      <w:r w:rsidRPr="00063093">
        <w:rPr>
          <w:color w:val="auto"/>
          <w:sz w:val="28"/>
          <w:szCs w:val="28"/>
          <w:lang w:val="en-US"/>
        </w:rPr>
        <w:t xml:space="preserve"> </w:t>
      </w:r>
      <w:r w:rsidRPr="00063093">
        <w:rPr>
          <w:color w:val="auto"/>
          <w:sz w:val="28"/>
          <w:szCs w:val="28"/>
        </w:rPr>
        <w:t>құқықтар</w:t>
      </w:r>
      <w:r w:rsidRPr="00063093">
        <w:rPr>
          <w:color w:val="auto"/>
          <w:sz w:val="28"/>
          <w:szCs w:val="28"/>
          <w:lang w:val="en-US"/>
        </w:rPr>
        <w:t xml:space="preserve"> </w:t>
      </w:r>
      <w:r w:rsidRPr="00063093">
        <w:rPr>
          <w:color w:val="auto"/>
          <w:sz w:val="28"/>
          <w:szCs w:val="28"/>
        </w:rPr>
        <w:t>туралы</w:t>
      </w:r>
      <w:r w:rsidRPr="00063093">
        <w:rPr>
          <w:color w:val="auto"/>
          <w:sz w:val="28"/>
          <w:szCs w:val="28"/>
          <w:lang w:val="en-US"/>
        </w:rPr>
        <w:t xml:space="preserve"> </w:t>
      </w:r>
      <w:r w:rsidRPr="00063093">
        <w:rPr>
          <w:color w:val="auto"/>
          <w:sz w:val="28"/>
          <w:szCs w:val="28"/>
        </w:rPr>
        <w:t>халықаралық</w:t>
      </w:r>
      <w:r w:rsidRPr="00063093">
        <w:rPr>
          <w:color w:val="auto"/>
          <w:sz w:val="28"/>
          <w:szCs w:val="28"/>
          <w:lang w:val="en-US"/>
        </w:rPr>
        <w:t xml:space="preserve"> </w:t>
      </w:r>
      <w:r w:rsidRPr="00063093">
        <w:rPr>
          <w:color w:val="auto"/>
          <w:sz w:val="28"/>
          <w:szCs w:val="28"/>
        </w:rPr>
        <w:t>пактте</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Адам</w:t>
      </w:r>
      <w:r w:rsidRPr="00063093">
        <w:rPr>
          <w:color w:val="auto"/>
          <w:sz w:val="28"/>
          <w:szCs w:val="28"/>
          <w:lang w:val="en-US"/>
        </w:rPr>
        <w:t xml:space="preserve"> </w:t>
      </w:r>
      <w:r w:rsidRPr="00063093">
        <w:rPr>
          <w:color w:val="auto"/>
          <w:sz w:val="28"/>
          <w:szCs w:val="28"/>
        </w:rPr>
        <w:t>құқықтары</w:t>
      </w:r>
      <w:r w:rsidRPr="00063093">
        <w:rPr>
          <w:color w:val="auto"/>
          <w:sz w:val="28"/>
          <w:szCs w:val="28"/>
          <w:lang w:val="en-US"/>
        </w:rPr>
        <w:t xml:space="preserve"> </w:t>
      </w:r>
      <w:r w:rsidRPr="00063093">
        <w:rPr>
          <w:color w:val="auto"/>
          <w:sz w:val="28"/>
          <w:szCs w:val="28"/>
        </w:rPr>
        <w:t>мен</w:t>
      </w:r>
      <w:r w:rsidRPr="00063093">
        <w:rPr>
          <w:color w:val="auto"/>
          <w:sz w:val="28"/>
          <w:szCs w:val="28"/>
          <w:lang w:val="en-US"/>
        </w:rPr>
        <w:t xml:space="preserve"> </w:t>
      </w:r>
      <w:r w:rsidRPr="00063093">
        <w:rPr>
          <w:color w:val="auto"/>
          <w:sz w:val="28"/>
          <w:szCs w:val="28"/>
        </w:rPr>
        <w:t>негізгі</w:t>
      </w:r>
      <w:r w:rsidRPr="00063093">
        <w:rPr>
          <w:color w:val="auto"/>
          <w:sz w:val="28"/>
          <w:szCs w:val="28"/>
          <w:lang w:val="en-US"/>
        </w:rPr>
        <w:t xml:space="preserve"> </w:t>
      </w:r>
      <w:r w:rsidRPr="00063093">
        <w:rPr>
          <w:color w:val="auto"/>
          <w:sz w:val="28"/>
          <w:szCs w:val="28"/>
        </w:rPr>
        <w:t>бостандықтарын</w:t>
      </w:r>
      <w:r w:rsidRPr="00063093">
        <w:rPr>
          <w:color w:val="auto"/>
          <w:sz w:val="28"/>
          <w:szCs w:val="28"/>
          <w:lang w:val="en-US"/>
        </w:rPr>
        <w:t xml:space="preserve"> </w:t>
      </w:r>
      <w:r w:rsidRPr="00063093">
        <w:rPr>
          <w:color w:val="auto"/>
          <w:sz w:val="28"/>
          <w:szCs w:val="28"/>
        </w:rPr>
        <w:t>қорғау</w:t>
      </w:r>
      <w:r w:rsidRPr="00063093">
        <w:rPr>
          <w:color w:val="auto"/>
          <w:sz w:val="28"/>
          <w:szCs w:val="28"/>
          <w:lang w:val="en-US"/>
        </w:rPr>
        <w:t xml:space="preserve"> </w:t>
      </w:r>
      <w:r w:rsidRPr="00063093">
        <w:rPr>
          <w:color w:val="auto"/>
          <w:sz w:val="28"/>
          <w:szCs w:val="28"/>
        </w:rPr>
        <w:t>туралы</w:t>
      </w:r>
      <w:r w:rsidRPr="00063093">
        <w:rPr>
          <w:color w:val="auto"/>
          <w:sz w:val="28"/>
          <w:szCs w:val="28"/>
          <w:lang w:val="en-US"/>
        </w:rPr>
        <w:t xml:space="preserve"> </w:t>
      </w:r>
      <w:r w:rsidRPr="00063093">
        <w:rPr>
          <w:color w:val="auto"/>
          <w:sz w:val="28"/>
          <w:szCs w:val="28"/>
        </w:rPr>
        <w:t>Еуропалық</w:t>
      </w:r>
      <w:r w:rsidRPr="00063093">
        <w:rPr>
          <w:color w:val="auto"/>
          <w:sz w:val="28"/>
          <w:szCs w:val="28"/>
          <w:lang w:val="en-US"/>
        </w:rPr>
        <w:t xml:space="preserve"> </w:t>
      </w:r>
      <w:r w:rsidRPr="00063093">
        <w:rPr>
          <w:color w:val="auto"/>
          <w:sz w:val="28"/>
          <w:szCs w:val="28"/>
        </w:rPr>
        <w:t>конвенцияда</w:t>
      </w:r>
      <w:r w:rsidRPr="00063093">
        <w:rPr>
          <w:color w:val="auto"/>
          <w:sz w:val="28"/>
          <w:szCs w:val="28"/>
          <w:lang w:val="en-US"/>
        </w:rPr>
        <w:t xml:space="preserve"> </w:t>
      </w:r>
      <w:r w:rsidRPr="00063093">
        <w:rPr>
          <w:color w:val="auto"/>
          <w:sz w:val="28"/>
          <w:szCs w:val="28"/>
        </w:rPr>
        <w:t>бекітілген</w:t>
      </w:r>
      <w:r w:rsidRPr="00063093">
        <w:rPr>
          <w:color w:val="auto"/>
          <w:sz w:val="28"/>
          <w:szCs w:val="28"/>
          <w:lang w:val="en-US"/>
        </w:rPr>
        <w:t xml:space="preserve">. </w:t>
      </w:r>
    </w:p>
    <w:p w14:paraId="1D701DB7" w14:textId="77777777" w:rsidR="00F74B43" w:rsidRPr="00063093" w:rsidRDefault="00F74B43" w:rsidP="00B17406">
      <w:pPr>
        <w:pStyle w:val="Default"/>
        <w:ind w:firstLine="708"/>
        <w:jc w:val="both"/>
        <w:rPr>
          <w:color w:val="auto"/>
          <w:sz w:val="28"/>
          <w:szCs w:val="28"/>
          <w:lang w:val="en-US"/>
        </w:rPr>
      </w:pPr>
      <w:r w:rsidRPr="00063093">
        <w:rPr>
          <w:color w:val="auto"/>
          <w:sz w:val="28"/>
          <w:szCs w:val="28"/>
        </w:rPr>
        <w:t>Көптеген</w:t>
      </w:r>
      <w:r w:rsidRPr="00063093">
        <w:rPr>
          <w:color w:val="auto"/>
          <w:sz w:val="28"/>
          <w:szCs w:val="28"/>
          <w:lang w:val="en-US"/>
        </w:rPr>
        <w:t xml:space="preserve"> </w:t>
      </w:r>
      <w:r w:rsidRPr="00063093">
        <w:rPr>
          <w:color w:val="auto"/>
          <w:sz w:val="28"/>
          <w:szCs w:val="28"/>
        </w:rPr>
        <w:t>елдердің</w:t>
      </w:r>
      <w:r w:rsidRPr="00063093">
        <w:rPr>
          <w:color w:val="auto"/>
          <w:sz w:val="28"/>
          <w:szCs w:val="28"/>
          <w:lang w:val="en-US"/>
        </w:rPr>
        <w:t xml:space="preserve"> </w:t>
      </w:r>
      <w:r w:rsidRPr="00063093">
        <w:rPr>
          <w:color w:val="auto"/>
          <w:sz w:val="28"/>
          <w:szCs w:val="28"/>
        </w:rPr>
        <w:t>конституциялары</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өміріне</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сұғылмаушылықты</w:t>
      </w:r>
      <w:r w:rsidRPr="00063093">
        <w:rPr>
          <w:color w:val="auto"/>
          <w:sz w:val="28"/>
          <w:szCs w:val="28"/>
          <w:lang w:val="en-US"/>
        </w:rPr>
        <w:t xml:space="preserve"> </w:t>
      </w:r>
      <w:r w:rsidRPr="00063093">
        <w:rPr>
          <w:color w:val="auto"/>
          <w:sz w:val="28"/>
          <w:szCs w:val="28"/>
        </w:rPr>
        <w:t>ұстанады</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оған</w:t>
      </w:r>
      <w:r w:rsidRPr="00063093">
        <w:rPr>
          <w:color w:val="auto"/>
          <w:sz w:val="28"/>
          <w:szCs w:val="28"/>
          <w:lang w:val="en-US"/>
        </w:rPr>
        <w:t xml:space="preserve"> </w:t>
      </w:r>
      <w:r w:rsidRPr="00063093">
        <w:rPr>
          <w:color w:val="auto"/>
          <w:sz w:val="28"/>
          <w:szCs w:val="28"/>
        </w:rPr>
        <w:t>кепілдік</w:t>
      </w:r>
      <w:r w:rsidRPr="00063093">
        <w:rPr>
          <w:color w:val="auto"/>
          <w:sz w:val="28"/>
          <w:szCs w:val="28"/>
          <w:lang w:val="en-US"/>
        </w:rPr>
        <w:t xml:space="preserve"> </w:t>
      </w:r>
      <w:r w:rsidRPr="00063093">
        <w:rPr>
          <w:color w:val="auto"/>
          <w:sz w:val="28"/>
          <w:szCs w:val="28"/>
        </w:rPr>
        <w:t>береді</w:t>
      </w:r>
      <w:r w:rsidRPr="00063093">
        <w:rPr>
          <w:color w:val="auto"/>
          <w:sz w:val="28"/>
          <w:szCs w:val="28"/>
          <w:lang w:val="en-US"/>
        </w:rPr>
        <w:t xml:space="preserve">. </w:t>
      </w:r>
      <w:r w:rsidRPr="00063093">
        <w:rPr>
          <w:color w:val="auto"/>
          <w:sz w:val="28"/>
          <w:szCs w:val="28"/>
        </w:rPr>
        <w:t>Қазақ</w:t>
      </w:r>
      <w:r w:rsidRPr="00063093">
        <w:rPr>
          <w:color w:val="auto"/>
          <w:sz w:val="28"/>
          <w:szCs w:val="28"/>
          <w:lang w:val="en-US"/>
        </w:rPr>
        <w:t xml:space="preserve"> </w:t>
      </w:r>
      <w:r w:rsidRPr="00063093">
        <w:rPr>
          <w:color w:val="auto"/>
          <w:sz w:val="28"/>
          <w:szCs w:val="28"/>
        </w:rPr>
        <w:t>КСР</w:t>
      </w:r>
      <w:r w:rsidRPr="00063093">
        <w:rPr>
          <w:color w:val="auto"/>
          <w:sz w:val="28"/>
          <w:szCs w:val="28"/>
          <w:lang w:val="en-US"/>
        </w:rPr>
        <w:t>-</w:t>
      </w:r>
      <w:r w:rsidRPr="00063093">
        <w:rPr>
          <w:color w:val="auto"/>
          <w:sz w:val="28"/>
          <w:szCs w:val="28"/>
        </w:rPr>
        <w:t>нің</w:t>
      </w:r>
      <w:r w:rsidRPr="00063093">
        <w:rPr>
          <w:color w:val="auto"/>
          <w:sz w:val="28"/>
          <w:szCs w:val="28"/>
          <w:lang w:val="en-US"/>
        </w:rPr>
        <w:t xml:space="preserve"> 1978 </w:t>
      </w:r>
      <w:r w:rsidRPr="00063093">
        <w:rPr>
          <w:color w:val="auto"/>
          <w:sz w:val="28"/>
          <w:szCs w:val="28"/>
        </w:rPr>
        <w:lastRenderedPageBreak/>
        <w:t>жылғы</w:t>
      </w:r>
      <w:r w:rsidRPr="00063093">
        <w:rPr>
          <w:color w:val="auto"/>
          <w:sz w:val="28"/>
          <w:szCs w:val="28"/>
          <w:lang w:val="en-US"/>
        </w:rPr>
        <w:t xml:space="preserve"> </w:t>
      </w:r>
      <w:r w:rsidRPr="00063093">
        <w:rPr>
          <w:color w:val="auto"/>
          <w:sz w:val="28"/>
          <w:szCs w:val="28"/>
        </w:rPr>
        <w:t>Конституциясы</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өмірге</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сұғылмаушылықты</w:t>
      </w:r>
      <w:r w:rsidRPr="00063093">
        <w:rPr>
          <w:color w:val="auto"/>
          <w:sz w:val="28"/>
          <w:szCs w:val="28"/>
          <w:lang w:val="en-US"/>
        </w:rPr>
        <w:t xml:space="preserve"> </w:t>
      </w:r>
      <w:r w:rsidRPr="00063093">
        <w:rPr>
          <w:color w:val="auto"/>
          <w:sz w:val="28"/>
          <w:szCs w:val="28"/>
        </w:rPr>
        <w:t>қамтамасыз</w:t>
      </w:r>
      <w:r w:rsidRPr="00063093">
        <w:rPr>
          <w:color w:val="auto"/>
          <w:sz w:val="28"/>
          <w:szCs w:val="28"/>
          <w:lang w:val="en-US"/>
        </w:rPr>
        <w:t xml:space="preserve"> </w:t>
      </w:r>
      <w:r w:rsidRPr="00063093">
        <w:rPr>
          <w:color w:val="auto"/>
          <w:sz w:val="28"/>
          <w:szCs w:val="28"/>
        </w:rPr>
        <w:t>еткен</w:t>
      </w:r>
      <w:r w:rsidRPr="00063093">
        <w:rPr>
          <w:color w:val="auto"/>
          <w:sz w:val="28"/>
          <w:szCs w:val="28"/>
          <w:lang w:val="en-US"/>
        </w:rPr>
        <w:t xml:space="preserve">. </w:t>
      </w:r>
      <w:r w:rsidRPr="00063093">
        <w:rPr>
          <w:color w:val="auto"/>
          <w:sz w:val="28"/>
          <w:szCs w:val="28"/>
        </w:rPr>
        <w:t>ҚР</w:t>
      </w:r>
      <w:r w:rsidRPr="00063093">
        <w:rPr>
          <w:color w:val="auto"/>
          <w:sz w:val="28"/>
          <w:szCs w:val="28"/>
          <w:lang w:val="en-US"/>
        </w:rPr>
        <w:t xml:space="preserve"> 1993 </w:t>
      </w:r>
      <w:r w:rsidRPr="00063093">
        <w:rPr>
          <w:color w:val="auto"/>
          <w:sz w:val="28"/>
          <w:szCs w:val="28"/>
        </w:rPr>
        <w:t>жылғы</w:t>
      </w:r>
      <w:r w:rsidRPr="00063093">
        <w:rPr>
          <w:color w:val="auto"/>
          <w:sz w:val="28"/>
          <w:szCs w:val="28"/>
          <w:lang w:val="en-US"/>
        </w:rPr>
        <w:t xml:space="preserve"> </w:t>
      </w:r>
      <w:r w:rsidRPr="00063093">
        <w:rPr>
          <w:color w:val="auto"/>
          <w:sz w:val="28"/>
          <w:szCs w:val="28"/>
        </w:rPr>
        <w:t>Конституциясының</w:t>
      </w:r>
      <w:r w:rsidRPr="00063093">
        <w:rPr>
          <w:color w:val="auto"/>
          <w:sz w:val="28"/>
          <w:szCs w:val="28"/>
          <w:lang w:val="en-US"/>
        </w:rPr>
        <w:t xml:space="preserve"> 33-</w:t>
      </w:r>
      <w:r w:rsidRPr="00063093">
        <w:rPr>
          <w:color w:val="auto"/>
          <w:sz w:val="28"/>
          <w:szCs w:val="28"/>
        </w:rPr>
        <w:t>ші</w:t>
      </w:r>
      <w:r w:rsidRPr="00063093">
        <w:rPr>
          <w:color w:val="auto"/>
          <w:sz w:val="28"/>
          <w:szCs w:val="28"/>
          <w:lang w:val="en-US"/>
        </w:rPr>
        <w:t xml:space="preserve"> </w:t>
      </w:r>
      <w:r w:rsidRPr="00063093">
        <w:rPr>
          <w:color w:val="auto"/>
          <w:sz w:val="28"/>
          <w:szCs w:val="28"/>
        </w:rPr>
        <w:t>бабы</w:t>
      </w:r>
      <w:r w:rsidRPr="00063093">
        <w:rPr>
          <w:color w:val="auto"/>
          <w:sz w:val="28"/>
          <w:szCs w:val="28"/>
          <w:lang w:val="en-US"/>
        </w:rPr>
        <w:t xml:space="preserve"> </w:t>
      </w:r>
      <w:r w:rsidRPr="00063093">
        <w:rPr>
          <w:color w:val="auto"/>
          <w:sz w:val="28"/>
          <w:szCs w:val="28"/>
        </w:rPr>
        <w:t>жаңа</w:t>
      </w:r>
      <w:r w:rsidRPr="00063093">
        <w:rPr>
          <w:color w:val="auto"/>
          <w:sz w:val="28"/>
          <w:szCs w:val="28"/>
          <w:lang w:val="en-US"/>
        </w:rPr>
        <w:t xml:space="preserve"> </w:t>
      </w:r>
      <w:r w:rsidRPr="00063093">
        <w:rPr>
          <w:color w:val="auto"/>
          <w:sz w:val="28"/>
          <w:szCs w:val="28"/>
        </w:rPr>
        <w:t>тәуелсіз</w:t>
      </w:r>
      <w:r w:rsidRPr="00063093">
        <w:rPr>
          <w:color w:val="auto"/>
          <w:sz w:val="28"/>
          <w:szCs w:val="28"/>
          <w:lang w:val="en-US"/>
        </w:rPr>
        <w:t xml:space="preserve"> </w:t>
      </w:r>
      <w:r w:rsidRPr="00063093">
        <w:rPr>
          <w:color w:val="auto"/>
          <w:sz w:val="28"/>
          <w:szCs w:val="28"/>
        </w:rPr>
        <w:t>мемлекеттің</w:t>
      </w:r>
      <w:r w:rsidRPr="00063093">
        <w:rPr>
          <w:color w:val="auto"/>
          <w:sz w:val="28"/>
          <w:szCs w:val="28"/>
          <w:lang w:val="en-US"/>
        </w:rPr>
        <w:t xml:space="preserve"> </w:t>
      </w:r>
      <w:r w:rsidRPr="00063093">
        <w:rPr>
          <w:color w:val="auto"/>
          <w:sz w:val="28"/>
          <w:szCs w:val="28"/>
        </w:rPr>
        <w:t>ұстанымын</w:t>
      </w:r>
      <w:r w:rsidRPr="00063093">
        <w:rPr>
          <w:color w:val="auto"/>
          <w:sz w:val="28"/>
          <w:szCs w:val="28"/>
          <w:lang w:val="en-US"/>
        </w:rPr>
        <w:t xml:space="preserve"> </w:t>
      </w:r>
      <w:r w:rsidRPr="00063093">
        <w:rPr>
          <w:color w:val="auto"/>
          <w:sz w:val="28"/>
          <w:szCs w:val="28"/>
        </w:rPr>
        <w:t>келесідей</w:t>
      </w:r>
      <w:r w:rsidRPr="00063093">
        <w:rPr>
          <w:color w:val="auto"/>
          <w:sz w:val="28"/>
          <w:szCs w:val="28"/>
          <w:lang w:val="en-US"/>
        </w:rPr>
        <w:t xml:space="preserve"> </w:t>
      </w:r>
      <w:r w:rsidRPr="00063093">
        <w:rPr>
          <w:color w:val="auto"/>
          <w:sz w:val="28"/>
          <w:szCs w:val="28"/>
        </w:rPr>
        <w:t>айқындайды</w:t>
      </w:r>
      <w:r w:rsidRPr="00063093">
        <w:rPr>
          <w:color w:val="auto"/>
          <w:sz w:val="28"/>
          <w:szCs w:val="28"/>
          <w:lang w:val="en-US"/>
        </w:rPr>
        <w:t>: «</w:t>
      </w:r>
      <w:r w:rsidRPr="00063093">
        <w:rPr>
          <w:color w:val="auto"/>
          <w:sz w:val="28"/>
          <w:szCs w:val="28"/>
        </w:rPr>
        <w:t>Азаматтың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өміріне</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сұғылмайды</w:t>
      </w:r>
      <w:r w:rsidRPr="00063093">
        <w:rPr>
          <w:color w:val="auto"/>
          <w:sz w:val="28"/>
          <w:szCs w:val="28"/>
          <w:lang w:val="en-US"/>
        </w:rPr>
        <w:t xml:space="preserve">. </w:t>
      </w:r>
      <w:r w:rsidRPr="00063093">
        <w:rPr>
          <w:color w:val="auto"/>
          <w:sz w:val="28"/>
          <w:szCs w:val="28"/>
        </w:rPr>
        <w:t>Азаматтың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өміріне</w:t>
      </w:r>
      <w:r w:rsidRPr="00063093">
        <w:rPr>
          <w:color w:val="auto"/>
          <w:sz w:val="28"/>
          <w:szCs w:val="28"/>
          <w:lang w:val="en-US"/>
        </w:rPr>
        <w:t xml:space="preserve"> </w:t>
      </w:r>
      <w:r w:rsidRPr="00063093">
        <w:rPr>
          <w:color w:val="auto"/>
          <w:sz w:val="28"/>
          <w:szCs w:val="28"/>
        </w:rPr>
        <w:t>араласуға</w:t>
      </w:r>
      <w:r w:rsidRPr="00063093">
        <w:rPr>
          <w:color w:val="auto"/>
          <w:sz w:val="28"/>
          <w:szCs w:val="28"/>
          <w:lang w:val="en-US"/>
        </w:rPr>
        <w:t xml:space="preserve">, </w:t>
      </w:r>
      <w:r w:rsidRPr="00063093">
        <w:rPr>
          <w:color w:val="auto"/>
          <w:sz w:val="28"/>
          <w:szCs w:val="28"/>
        </w:rPr>
        <w:t>сондай</w:t>
      </w:r>
      <w:r w:rsidRPr="00063093">
        <w:rPr>
          <w:color w:val="auto"/>
          <w:sz w:val="28"/>
          <w:szCs w:val="28"/>
          <w:lang w:val="en-US"/>
        </w:rPr>
        <w:t>-</w:t>
      </w:r>
      <w:r w:rsidRPr="00063093">
        <w:rPr>
          <w:color w:val="auto"/>
          <w:sz w:val="28"/>
          <w:szCs w:val="28"/>
        </w:rPr>
        <w:t>ақ</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ар</w:t>
      </w:r>
      <w:r w:rsidRPr="00063093">
        <w:rPr>
          <w:color w:val="auto"/>
          <w:sz w:val="28"/>
          <w:szCs w:val="28"/>
          <w:lang w:val="en-US"/>
        </w:rPr>
        <w:t>-</w:t>
      </w:r>
      <w:r w:rsidRPr="00063093">
        <w:rPr>
          <w:color w:val="auto"/>
          <w:sz w:val="28"/>
          <w:szCs w:val="28"/>
        </w:rPr>
        <w:t>намысы</w:t>
      </w:r>
      <w:r w:rsidRPr="00063093">
        <w:rPr>
          <w:color w:val="auto"/>
          <w:sz w:val="28"/>
          <w:szCs w:val="28"/>
          <w:lang w:val="en-US"/>
        </w:rPr>
        <w:t xml:space="preserve"> </w:t>
      </w:r>
      <w:r w:rsidRPr="00063093">
        <w:rPr>
          <w:color w:val="auto"/>
          <w:sz w:val="28"/>
          <w:szCs w:val="28"/>
        </w:rPr>
        <w:t>мен</w:t>
      </w:r>
      <w:r w:rsidRPr="00063093">
        <w:rPr>
          <w:color w:val="auto"/>
          <w:sz w:val="28"/>
          <w:szCs w:val="28"/>
          <w:lang w:val="en-US"/>
        </w:rPr>
        <w:t xml:space="preserve"> </w:t>
      </w:r>
      <w:r w:rsidRPr="00063093">
        <w:rPr>
          <w:color w:val="auto"/>
          <w:sz w:val="28"/>
          <w:szCs w:val="28"/>
        </w:rPr>
        <w:t>қадір</w:t>
      </w:r>
      <w:r w:rsidRPr="00063093">
        <w:rPr>
          <w:color w:val="auto"/>
          <w:sz w:val="28"/>
          <w:szCs w:val="28"/>
          <w:lang w:val="en-US"/>
        </w:rPr>
        <w:t>-</w:t>
      </w:r>
      <w:r w:rsidRPr="00063093">
        <w:rPr>
          <w:color w:val="auto"/>
          <w:sz w:val="28"/>
          <w:szCs w:val="28"/>
        </w:rPr>
        <w:t>қасиетіне</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сұғуға</w:t>
      </w:r>
      <w:r w:rsidRPr="00063093">
        <w:rPr>
          <w:color w:val="auto"/>
          <w:sz w:val="28"/>
          <w:szCs w:val="28"/>
          <w:lang w:val="en-US"/>
        </w:rPr>
        <w:t xml:space="preserve"> </w:t>
      </w:r>
      <w:r w:rsidRPr="00063093">
        <w:rPr>
          <w:color w:val="auto"/>
          <w:sz w:val="28"/>
          <w:szCs w:val="28"/>
        </w:rPr>
        <w:t>тыйым</w:t>
      </w:r>
      <w:r w:rsidRPr="00063093">
        <w:rPr>
          <w:color w:val="auto"/>
          <w:sz w:val="28"/>
          <w:szCs w:val="28"/>
          <w:lang w:val="en-US"/>
        </w:rPr>
        <w:t xml:space="preserve"> </w:t>
      </w:r>
      <w:r w:rsidRPr="00063093">
        <w:rPr>
          <w:color w:val="auto"/>
          <w:sz w:val="28"/>
          <w:szCs w:val="28"/>
        </w:rPr>
        <w:t>салынады</w:t>
      </w:r>
      <w:r w:rsidRPr="00063093">
        <w:rPr>
          <w:color w:val="auto"/>
          <w:sz w:val="28"/>
          <w:szCs w:val="28"/>
          <w:lang w:val="en-US"/>
        </w:rPr>
        <w:t xml:space="preserve">. </w:t>
      </w:r>
      <w:r w:rsidRPr="00063093">
        <w:rPr>
          <w:color w:val="auto"/>
          <w:sz w:val="28"/>
          <w:szCs w:val="28"/>
        </w:rPr>
        <w:t>Азаматтың</w:t>
      </w:r>
      <w:r w:rsidRPr="00063093">
        <w:rPr>
          <w:color w:val="auto"/>
          <w:sz w:val="28"/>
          <w:szCs w:val="28"/>
          <w:lang w:val="en-US"/>
        </w:rPr>
        <w:t xml:space="preserve"> </w:t>
      </w:r>
      <w:r w:rsidRPr="00063093">
        <w:rPr>
          <w:color w:val="auto"/>
          <w:sz w:val="28"/>
          <w:szCs w:val="28"/>
        </w:rPr>
        <w:t>келісімінсіз</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ақпаратты</w:t>
      </w:r>
      <w:r w:rsidRPr="00063093">
        <w:rPr>
          <w:color w:val="auto"/>
          <w:sz w:val="28"/>
          <w:szCs w:val="28"/>
          <w:lang w:val="en-US"/>
        </w:rPr>
        <w:t xml:space="preserve"> </w:t>
      </w:r>
      <w:r w:rsidRPr="00063093">
        <w:rPr>
          <w:color w:val="auto"/>
          <w:sz w:val="28"/>
          <w:szCs w:val="28"/>
        </w:rPr>
        <w:t>жинауға</w:t>
      </w:r>
      <w:r w:rsidRPr="00063093">
        <w:rPr>
          <w:color w:val="auto"/>
          <w:sz w:val="28"/>
          <w:szCs w:val="28"/>
          <w:lang w:val="en-US"/>
        </w:rPr>
        <w:t xml:space="preserve">, </w:t>
      </w:r>
      <w:r w:rsidRPr="00063093">
        <w:rPr>
          <w:color w:val="auto"/>
          <w:sz w:val="28"/>
          <w:szCs w:val="28"/>
        </w:rPr>
        <w:t>сақтауға</w:t>
      </w:r>
      <w:r w:rsidRPr="00063093">
        <w:rPr>
          <w:color w:val="auto"/>
          <w:sz w:val="28"/>
          <w:szCs w:val="28"/>
          <w:lang w:val="en-US"/>
        </w:rPr>
        <w:t xml:space="preserve">, </w:t>
      </w:r>
      <w:r w:rsidRPr="00063093">
        <w:rPr>
          <w:color w:val="auto"/>
          <w:sz w:val="28"/>
          <w:szCs w:val="28"/>
        </w:rPr>
        <w:t>пайдалануға</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таратуға</w:t>
      </w:r>
      <w:r w:rsidRPr="00063093">
        <w:rPr>
          <w:color w:val="auto"/>
          <w:sz w:val="28"/>
          <w:szCs w:val="28"/>
          <w:lang w:val="en-US"/>
        </w:rPr>
        <w:t xml:space="preserve"> </w:t>
      </w:r>
      <w:r w:rsidRPr="00063093">
        <w:rPr>
          <w:color w:val="auto"/>
          <w:sz w:val="28"/>
          <w:szCs w:val="28"/>
        </w:rPr>
        <w:t>тек</w:t>
      </w:r>
      <w:r w:rsidRPr="00063093">
        <w:rPr>
          <w:color w:val="auto"/>
          <w:sz w:val="28"/>
          <w:szCs w:val="28"/>
          <w:lang w:val="en-US"/>
        </w:rPr>
        <w:t xml:space="preserve"> </w:t>
      </w:r>
      <w:r w:rsidRPr="00063093">
        <w:rPr>
          <w:color w:val="auto"/>
          <w:sz w:val="28"/>
          <w:szCs w:val="28"/>
        </w:rPr>
        <w:t>заңда</w:t>
      </w:r>
      <w:r w:rsidRPr="00063093">
        <w:rPr>
          <w:color w:val="auto"/>
          <w:sz w:val="28"/>
          <w:szCs w:val="28"/>
          <w:lang w:val="en-US"/>
        </w:rPr>
        <w:t xml:space="preserve"> </w:t>
      </w:r>
      <w:r w:rsidRPr="00063093">
        <w:rPr>
          <w:color w:val="auto"/>
          <w:sz w:val="28"/>
          <w:szCs w:val="28"/>
        </w:rPr>
        <w:t>тікелей</w:t>
      </w:r>
      <w:r w:rsidRPr="00063093">
        <w:rPr>
          <w:color w:val="auto"/>
          <w:sz w:val="28"/>
          <w:szCs w:val="28"/>
          <w:lang w:val="en-US"/>
        </w:rPr>
        <w:t xml:space="preserve"> </w:t>
      </w:r>
      <w:r w:rsidRPr="00063093">
        <w:rPr>
          <w:color w:val="auto"/>
          <w:sz w:val="28"/>
          <w:szCs w:val="28"/>
        </w:rPr>
        <w:t>белгіленген</w:t>
      </w:r>
      <w:r w:rsidRPr="00063093">
        <w:rPr>
          <w:color w:val="auto"/>
          <w:sz w:val="28"/>
          <w:szCs w:val="28"/>
          <w:lang w:val="en-US"/>
        </w:rPr>
        <w:t xml:space="preserve"> </w:t>
      </w:r>
      <w:r w:rsidRPr="00063093">
        <w:rPr>
          <w:color w:val="auto"/>
          <w:sz w:val="28"/>
          <w:szCs w:val="28"/>
        </w:rPr>
        <w:t>жағдайларда</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тәртіппен</w:t>
      </w:r>
      <w:r w:rsidRPr="00063093">
        <w:rPr>
          <w:color w:val="auto"/>
          <w:sz w:val="28"/>
          <w:szCs w:val="28"/>
          <w:lang w:val="en-US"/>
        </w:rPr>
        <w:t xml:space="preserve"> </w:t>
      </w:r>
      <w:r w:rsidRPr="00063093">
        <w:rPr>
          <w:color w:val="auto"/>
          <w:sz w:val="28"/>
          <w:szCs w:val="28"/>
        </w:rPr>
        <w:t>жол</w:t>
      </w:r>
      <w:r w:rsidRPr="00063093">
        <w:rPr>
          <w:color w:val="auto"/>
          <w:sz w:val="28"/>
          <w:szCs w:val="28"/>
          <w:lang w:val="en-US"/>
        </w:rPr>
        <w:t xml:space="preserve"> </w:t>
      </w:r>
      <w:r w:rsidRPr="00063093">
        <w:rPr>
          <w:color w:val="auto"/>
          <w:sz w:val="28"/>
          <w:szCs w:val="28"/>
        </w:rPr>
        <w:t>беріледі</w:t>
      </w:r>
      <w:r w:rsidRPr="00063093">
        <w:rPr>
          <w:color w:val="auto"/>
          <w:sz w:val="28"/>
          <w:szCs w:val="28"/>
          <w:lang w:val="en-US"/>
        </w:rPr>
        <w:t xml:space="preserve">». 1995 </w:t>
      </w:r>
      <w:r w:rsidRPr="00063093">
        <w:rPr>
          <w:color w:val="auto"/>
          <w:sz w:val="28"/>
          <w:szCs w:val="28"/>
        </w:rPr>
        <w:t>жылғы</w:t>
      </w:r>
      <w:r w:rsidRPr="00063093">
        <w:rPr>
          <w:color w:val="auto"/>
          <w:sz w:val="28"/>
          <w:szCs w:val="28"/>
          <w:lang w:val="en-US"/>
        </w:rPr>
        <w:t xml:space="preserve"> </w:t>
      </w:r>
      <w:r w:rsidRPr="00063093">
        <w:rPr>
          <w:color w:val="auto"/>
          <w:sz w:val="28"/>
          <w:szCs w:val="28"/>
        </w:rPr>
        <w:t>Қазақстан</w:t>
      </w:r>
      <w:r w:rsidRPr="00063093">
        <w:rPr>
          <w:color w:val="auto"/>
          <w:sz w:val="28"/>
          <w:szCs w:val="28"/>
          <w:lang w:val="en-US"/>
        </w:rPr>
        <w:t xml:space="preserve"> </w:t>
      </w:r>
      <w:r w:rsidRPr="00063093">
        <w:rPr>
          <w:color w:val="auto"/>
          <w:sz w:val="28"/>
          <w:szCs w:val="28"/>
        </w:rPr>
        <w:t>Республикасының</w:t>
      </w:r>
      <w:r w:rsidRPr="00063093">
        <w:rPr>
          <w:color w:val="auto"/>
          <w:sz w:val="28"/>
          <w:szCs w:val="28"/>
          <w:lang w:val="en-US"/>
        </w:rPr>
        <w:t xml:space="preserve"> </w:t>
      </w:r>
      <w:r w:rsidRPr="00063093">
        <w:rPr>
          <w:color w:val="auto"/>
          <w:sz w:val="28"/>
          <w:szCs w:val="28"/>
        </w:rPr>
        <w:t>Конституциясы</w:t>
      </w:r>
      <w:r w:rsidRPr="00063093">
        <w:rPr>
          <w:color w:val="auto"/>
          <w:sz w:val="28"/>
          <w:szCs w:val="28"/>
          <w:lang w:val="en-US"/>
        </w:rPr>
        <w:t xml:space="preserve"> </w:t>
      </w:r>
      <w:r w:rsidRPr="00063093">
        <w:rPr>
          <w:color w:val="auto"/>
          <w:sz w:val="28"/>
          <w:szCs w:val="28"/>
        </w:rPr>
        <w:t>қарастырылып</w:t>
      </w:r>
      <w:r w:rsidRPr="00063093">
        <w:rPr>
          <w:color w:val="auto"/>
          <w:sz w:val="28"/>
          <w:szCs w:val="28"/>
          <w:lang w:val="en-US"/>
        </w:rPr>
        <w:t xml:space="preserve"> </w:t>
      </w:r>
      <w:r w:rsidRPr="00063093">
        <w:rPr>
          <w:color w:val="auto"/>
          <w:sz w:val="28"/>
          <w:szCs w:val="28"/>
        </w:rPr>
        <w:t>отырған</w:t>
      </w:r>
      <w:r w:rsidRPr="00063093">
        <w:rPr>
          <w:color w:val="auto"/>
          <w:sz w:val="28"/>
          <w:szCs w:val="28"/>
          <w:lang w:val="en-US"/>
        </w:rPr>
        <w:t xml:space="preserve"> </w:t>
      </w:r>
      <w:r w:rsidRPr="00063093">
        <w:rPr>
          <w:color w:val="auto"/>
          <w:sz w:val="28"/>
          <w:szCs w:val="28"/>
        </w:rPr>
        <w:t>құқықтар</w:t>
      </w:r>
      <w:r w:rsidRPr="00063093">
        <w:rPr>
          <w:color w:val="auto"/>
          <w:sz w:val="28"/>
          <w:szCs w:val="28"/>
          <w:lang w:val="en-US"/>
        </w:rPr>
        <w:t xml:space="preserve"> </w:t>
      </w:r>
      <w:r w:rsidRPr="00063093">
        <w:rPr>
          <w:color w:val="auto"/>
          <w:sz w:val="28"/>
          <w:szCs w:val="28"/>
        </w:rPr>
        <w:t>жиынтығына</w:t>
      </w:r>
      <w:r w:rsidRPr="00063093">
        <w:rPr>
          <w:color w:val="auto"/>
          <w:sz w:val="28"/>
          <w:szCs w:val="28"/>
          <w:lang w:val="en-US"/>
        </w:rPr>
        <w:t xml:space="preserve"> </w:t>
      </w:r>
      <w:r w:rsidRPr="00063093">
        <w:rPr>
          <w:color w:val="auto"/>
          <w:sz w:val="28"/>
          <w:szCs w:val="28"/>
        </w:rPr>
        <w:t>қатысты</w:t>
      </w:r>
      <w:r w:rsidRPr="00063093">
        <w:rPr>
          <w:color w:val="auto"/>
          <w:sz w:val="28"/>
          <w:szCs w:val="28"/>
          <w:lang w:val="en-US"/>
        </w:rPr>
        <w:t xml:space="preserve"> </w:t>
      </w:r>
      <w:r w:rsidRPr="00063093">
        <w:rPr>
          <w:color w:val="auto"/>
          <w:sz w:val="28"/>
          <w:szCs w:val="28"/>
        </w:rPr>
        <w:t>кепілдіктер</w:t>
      </w:r>
      <w:r w:rsidRPr="00063093">
        <w:rPr>
          <w:color w:val="auto"/>
          <w:sz w:val="28"/>
          <w:szCs w:val="28"/>
          <w:lang w:val="en-US"/>
        </w:rPr>
        <w:t xml:space="preserve"> </w:t>
      </w:r>
      <w:r w:rsidRPr="00063093">
        <w:rPr>
          <w:color w:val="auto"/>
          <w:sz w:val="28"/>
          <w:szCs w:val="28"/>
        </w:rPr>
        <w:t>шеңберін</w:t>
      </w:r>
      <w:r w:rsidRPr="00063093">
        <w:rPr>
          <w:color w:val="auto"/>
          <w:sz w:val="28"/>
          <w:szCs w:val="28"/>
          <w:lang w:val="en-US"/>
        </w:rPr>
        <w:t xml:space="preserve"> </w:t>
      </w:r>
      <w:r w:rsidRPr="00063093">
        <w:rPr>
          <w:color w:val="auto"/>
          <w:sz w:val="28"/>
          <w:szCs w:val="28"/>
        </w:rPr>
        <w:t>кеңейтеді</w:t>
      </w:r>
      <w:r w:rsidRPr="00063093">
        <w:rPr>
          <w:color w:val="auto"/>
          <w:sz w:val="28"/>
          <w:szCs w:val="28"/>
          <w:lang w:val="en-US"/>
        </w:rPr>
        <w:t xml:space="preserve">, </w:t>
      </w:r>
      <w:r w:rsidRPr="00063093">
        <w:rPr>
          <w:color w:val="auto"/>
          <w:sz w:val="28"/>
          <w:szCs w:val="28"/>
        </w:rPr>
        <w:t>бұл</w:t>
      </w:r>
      <w:r w:rsidRPr="00063093">
        <w:rPr>
          <w:color w:val="auto"/>
          <w:sz w:val="28"/>
          <w:szCs w:val="28"/>
          <w:lang w:val="en-US"/>
        </w:rPr>
        <w:t xml:space="preserve"> </w:t>
      </w:r>
      <w:r w:rsidRPr="00063093">
        <w:rPr>
          <w:color w:val="auto"/>
          <w:sz w:val="28"/>
          <w:szCs w:val="28"/>
        </w:rPr>
        <w:t>әркімнің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өміріне</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отбасылық</w:t>
      </w:r>
      <w:r w:rsidRPr="00063093">
        <w:rPr>
          <w:color w:val="auto"/>
          <w:sz w:val="28"/>
          <w:szCs w:val="28"/>
          <w:lang w:val="en-US"/>
        </w:rPr>
        <w:t xml:space="preserve"> </w:t>
      </w:r>
      <w:r w:rsidRPr="00063093">
        <w:rPr>
          <w:color w:val="auto"/>
          <w:sz w:val="28"/>
          <w:szCs w:val="28"/>
        </w:rPr>
        <w:t>құпиясына</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ар</w:t>
      </w:r>
      <w:r w:rsidRPr="00063093">
        <w:rPr>
          <w:color w:val="auto"/>
          <w:sz w:val="28"/>
          <w:szCs w:val="28"/>
          <w:lang w:val="en-US"/>
        </w:rPr>
        <w:t>-</w:t>
      </w:r>
      <w:r w:rsidRPr="00063093">
        <w:rPr>
          <w:color w:val="auto"/>
          <w:sz w:val="28"/>
          <w:szCs w:val="28"/>
        </w:rPr>
        <w:t>намысы</w:t>
      </w:r>
      <w:r w:rsidRPr="00063093">
        <w:rPr>
          <w:color w:val="auto"/>
          <w:sz w:val="28"/>
          <w:szCs w:val="28"/>
          <w:lang w:val="en-US"/>
        </w:rPr>
        <w:t xml:space="preserve"> </w:t>
      </w:r>
      <w:r w:rsidRPr="00063093">
        <w:rPr>
          <w:color w:val="auto"/>
          <w:sz w:val="28"/>
          <w:szCs w:val="28"/>
        </w:rPr>
        <w:t>мен</w:t>
      </w:r>
      <w:r w:rsidRPr="00063093">
        <w:rPr>
          <w:color w:val="auto"/>
          <w:sz w:val="28"/>
          <w:szCs w:val="28"/>
          <w:lang w:val="en-US"/>
        </w:rPr>
        <w:t xml:space="preserve"> </w:t>
      </w:r>
      <w:r w:rsidRPr="00063093">
        <w:rPr>
          <w:color w:val="auto"/>
          <w:sz w:val="28"/>
          <w:szCs w:val="28"/>
        </w:rPr>
        <w:t>қадір</w:t>
      </w:r>
      <w:r w:rsidRPr="00063093">
        <w:rPr>
          <w:color w:val="auto"/>
          <w:sz w:val="28"/>
          <w:szCs w:val="28"/>
          <w:lang w:val="en-US"/>
        </w:rPr>
        <w:t>-</w:t>
      </w:r>
      <w:r w:rsidRPr="00063093">
        <w:rPr>
          <w:color w:val="auto"/>
          <w:sz w:val="28"/>
          <w:szCs w:val="28"/>
        </w:rPr>
        <w:t>қасиетін</w:t>
      </w:r>
      <w:r w:rsidRPr="00063093">
        <w:rPr>
          <w:color w:val="auto"/>
          <w:sz w:val="28"/>
          <w:szCs w:val="28"/>
          <w:lang w:val="en-US"/>
        </w:rPr>
        <w:t xml:space="preserve"> </w:t>
      </w:r>
      <w:r w:rsidRPr="00063093">
        <w:rPr>
          <w:color w:val="auto"/>
          <w:sz w:val="28"/>
          <w:szCs w:val="28"/>
        </w:rPr>
        <w:t>қорғауға</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салымдар</w:t>
      </w:r>
      <w:r w:rsidRPr="00063093">
        <w:rPr>
          <w:color w:val="auto"/>
          <w:sz w:val="28"/>
          <w:szCs w:val="28"/>
          <w:lang w:val="en-US"/>
        </w:rPr>
        <w:t xml:space="preserve"> </w:t>
      </w:r>
      <w:r w:rsidRPr="00063093">
        <w:rPr>
          <w:color w:val="auto"/>
          <w:sz w:val="28"/>
          <w:szCs w:val="28"/>
        </w:rPr>
        <w:t>мен</w:t>
      </w:r>
      <w:r w:rsidRPr="00063093">
        <w:rPr>
          <w:color w:val="auto"/>
          <w:sz w:val="28"/>
          <w:szCs w:val="28"/>
          <w:lang w:val="en-US"/>
        </w:rPr>
        <w:t xml:space="preserve"> </w:t>
      </w:r>
      <w:r w:rsidRPr="00063093">
        <w:rPr>
          <w:color w:val="auto"/>
          <w:sz w:val="28"/>
          <w:szCs w:val="28"/>
        </w:rPr>
        <w:t>жинақтау</w:t>
      </w:r>
      <w:r w:rsidRPr="00063093">
        <w:rPr>
          <w:color w:val="auto"/>
          <w:sz w:val="28"/>
          <w:szCs w:val="28"/>
          <w:lang w:val="en-US"/>
        </w:rPr>
        <w:t xml:space="preserve"> </w:t>
      </w:r>
      <w:r w:rsidRPr="00063093">
        <w:rPr>
          <w:color w:val="auto"/>
          <w:sz w:val="28"/>
          <w:szCs w:val="28"/>
        </w:rPr>
        <w:t>құпияларын</w:t>
      </w:r>
      <w:r w:rsidRPr="00063093">
        <w:rPr>
          <w:color w:val="auto"/>
          <w:sz w:val="28"/>
          <w:szCs w:val="28"/>
          <w:lang w:val="en-US"/>
        </w:rPr>
        <w:t xml:space="preserve">, </w:t>
      </w:r>
      <w:r w:rsidRPr="00063093">
        <w:rPr>
          <w:color w:val="auto"/>
          <w:sz w:val="28"/>
          <w:szCs w:val="28"/>
        </w:rPr>
        <w:t>хабар</w:t>
      </w:r>
      <w:r w:rsidRPr="00063093">
        <w:rPr>
          <w:color w:val="auto"/>
          <w:sz w:val="28"/>
          <w:szCs w:val="28"/>
          <w:lang w:val="en-US"/>
        </w:rPr>
        <w:t xml:space="preserve"> </w:t>
      </w:r>
      <w:r w:rsidRPr="00063093">
        <w:rPr>
          <w:color w:val="auto"/>
          <w:sz w:val="28"/>
          <w:szCs w:val="28"/>
        </w:rPr>
        <w:t>алмасу</w:t>
      </w:r>
      <w:r w:rsidRPr="00063093">
        <w:rPr>
          <w:color w:val="auto"/>
          <w:sz w:val="28"/>
          <w:szCs w:val="28"/>
          <w:lang w:val="en-US"/>
        </w:rPr>
        <w:t xml:space="preserve">, </w:t>
      </w:r>
      <w:r w:rsidRPr="00063093">
        <w:rPr>
          <w:color w:val="auto"/>
          <w:sz w:val="28"/>
          <w:szCs w:val="28"/>
        </w:rPr>
        <w:t>телефонмен</w:t>
      </w:r>
      <w:r w:rsidRPr="00063093">
        <w:rPr>
          <w:color w:val="auto"/>
          <w:sz w:val="28"/>
          <w:szCs w:val="28"/>
          <w:lang w:val="en-US"/>
        </w:rPr>
        <w:t xml:space="preserve"> </w:t>
      </w:r>
      <w:r w:rsidRPr="00063093">
        <w:rPr>
          <w:color w:val="auto"/>
          <w:sz w:val="28"/>
          <w:szCs w:val="28"/>
        </w:rPr>
        <w:t>сөйлесулерді</w:t>
      </w:r>
      <w:r w:rsidRPr="00063093">
        <w:rPr>
          <w:color w:val="auto"/>
          <w:sz w:val="28"/>
          <w:szCs w:val="28"/>
          <w:lang w:val="en-US"/>
        </w:rPr>
        <w:t xml:space="preserve">, </w:t>
      </w:r>
      <w:r w:rsidRPr="00063093">
        <w:rPr>
          <w:color w:val="auto"/>
          <w:sz w:val="28"/>
          <w:szCs w:val="28"/>
        </w:rPr>
        <w:t>почта</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басқа</w:t>
      </w:r>
      <w:r w:rsidRPr="00063093">
        <w:rPr>
          <w:color w:val="auto"/>
          <w:sz w:val="28"/>
          <w:szCs w:val="28"/>
          <w:lang w:val="en-US"/>
        </w:rPr>
        <w:t xml:space="preserve"> </w:t>
      </w:r>
      <w:r w:rsidRPr="00063093">
        <w:rPr>
          <w:color w:val="auto"/>
          <w:sz w:val="28"/>
          <w:szCs w:val="28"/>
        </w:rPr>
        <w:t>да</w:t>
      </w:r>
      <w:r w:rsidRPr="00063093">
        <w:rPr>
          <w:color w:val="auto"/>
          <w:sz w:val="28"/>
          <w:szCs w:val="28"/>
          <w:lang w:val="en-US"/>
        </w:rPr>
        <w:t xml:space="preserve"> </w:t>
      </w:r>
      <w:r w:rsidRPr="00063093">
        <w:rPr>
          <w:color w:val="auto"/>
          <w:sz w:val="28"/>
          <w:szCs w:val="28"/>
        </w:rPr>
        <w:t>коммуникацияларды</w:t>
      </w:r>
      <w:r w:rsidRPr="00063093">
        <w:rPr>
          <w:color w:val="auto"/>
          <w:sz w:val="28"/>
          <w:szCs w:val="28"/>
          <w:lang w:val="en-US"/>
        </w:rPr>
        <w:t xml:space="preserve">, </w:t>
      </w:r>
      <w:r w:rsidRPr="00063093">
        <w:rPr>
          <w:color w:val="auto"/>
          <w:sz w:val="28"/>
          <w:szCs w:val="28"/>
        </w:rPr>
        <w:t>телеграфты</w:t>
      </w:r>
      <w:r w:rsidRPr="00063093">
        <w:rPr>
          <w:color w:val="auto"/>
          <w:sz w:val="28"/>
          <w:szCs w:val="28"/>
          <w:lang w:val="en-US"/>
        </w:rPr>
        <w:t xml:space="preserve"> </w:t>
      </w:r>
      <w:r w:rsidRPr="00063093">
        <w:rPr>
          <w:color w:val="auto"/>
          <w:sz w:val="28"/>
          <w:szCs w:val="28"/>
        </w:rPr>
        <w:t>қорғауға</w:t>
      </w:r>
      <w:r w:rsidRPr="00063093">
        <w:rPr>
          <w:color w:val="auto"/>
          <w:sz w:val="28"/>
          <w:szCs w:val="28"/>
          <w:lang w:val="en-US"/>
        </w:rPr>
        <w:t xml:space="preserve"> </w:t>
      </w:r>
      <w:r w:rsidRPr="00063093">
        <w:rPr>
          <w:color w:val="auto"/>
          <w:sz w:val="28"/>
          <w:szCs w:val="28"/>
        </w:rPr>
        <w:t>құқылы</w:t>
      </w:r>
      <w:r w:rsidRPr="00063093">
        <w:rPr>
          <w:color w:val="auto"/>
          <w:sz w:val="28"/>
          <w:szCs w:val="28"/>
          <w:lang w:val="en-US"/>
        </w:rPr>
        <w:t xml:space="preserve"> (1995 </w:t>
      </w:r>
      <w:r w:rsidRPr="00063093">
        <w:rPr>
          <w:color w:val="auto"/>
          <w:sz w:val="28"/>
          <w:szCs w:val="28"/>
        </w:rPr>
        <w:t>ж</w:t>
      </w:r>
      <w:r w:rsidRPr="00063093">
        <w:rPr>
          <w:color w:val="auto"/>
          <w:sz w:val="28"/>
          <w:szCs w:val="28"/>
          <w:lang w:val="en-US"/>
        </w:rPr>
        <w:t xml:space="preserve">. </w:t>
      </w:r>
      <w:r w:rsidRPr="00063093">
        <w:rPr>
          <w:color w:val="auto"/>
          <w:sz w:val="28"/>
          <w:szCs w:val="28"/>
        </w:rPr>
        <w:t>Қазақстан</w:t>
      </w:r>
      <w:r w:rsidRPr="00063093">
        <w:rPr>
          <w:color w:val="auto"/>
          <w:sz w:val="28"/>
          <w:szCs w:val="28"/>
          <w:lang w:val="en-US"/>
        </w:rPr>
        <w:t xml:space="preserve"> </w:t>
      </w:r>
      <w:r w:rsidRPr="00063093">
        <w:rPr>
          <w:color w:val="auto"/>
          <w:sz w:val="28"/>
          <w:szCs w:val="28"/>
        </w:rPr>
        <w:t>Республикасы</w:t>
      </w:r>
      <w:r w:rsidRPr="00063093">
        <w:rPr>
          <w:color w:val="auto"/>
          <w:sz w:val="28"/>
          <w:szCs w:val="28"/>
          <w:lang w:val="en-US"/>
        </w:rPr>
        <w:t xml:space="preserve"> </w:t>
      </w:r>
      <w:r w:rsidRPr="00063093">
        <w:rPr>
          <w:color w:val="auto"/>
          <w:sz w:val="28"/>
          <w:szCs w:val="28"/>
        </w:rPr>
        <w:t>Конституциясының</w:t>
      </w:r>
      <w:r w:rsidRPr="00063093">
        <w:rPr>
          <w:color w:val="auto"/>
          <w:sz w:val="28"/>
          <w:szCs w:val="28"/>
          <w:lang w:val="en-US"/>
        </w:rPr>
        <w:t xml:space="preserve"> 18-</w:t>
      </w:r>
      <w:r w:rsidRPr="00063093">
        <w:rPr>
          <w:color w:val="auto"/>
          <w:sz w:val="28"/>
          <w:szCs w:val="28"/>
        </w:rPr>
        <w:t>бабы</w:t>
      </w:r>
      <w:r w:rsidRPr="00063093">
        <w:rPr>
          <w:color w:val="auto"/>
          <w:sz w:val="28"/>
          <w:szCs w:val="28"/>
          <w:lang w:val="en-US"/>
        </w:rPr>
        <w:t xml:space="preserve">). </w:t>
      </w:r>
      <w:r w:rsidRPr="00063093">
        <w:rPr>
          <w:color w:val="auto"/>
          <w:sz w:val="28"/>
          <w:szCs w:val="28"/>
        </w:rPr>
        <w:t>Бұл</w:t>
      </w:r>
      <w:r w:rsidRPr="00063093">
        <w:rPr>
          <w:color w:val="auto"/>
          <w:sz w:val="28"/>
          <w:szCs w:val="28"/>
          <w:lang w:val="en-US"/>
        </w:rPr>
        <w:t xml:space="preserve"> </w:t>
      </w:r>
      <w:r w:rsidRPr="00063093">
        <w:rPr>
          <w:color w:val="auto"/>
          <w:sz w:val="28"/>
          <w:szCs w:val="28"/>
        </w:rPr>
        <w:t>стандарттар</w:t>
      </w:r>
      <w:r w:rsidRPr="00063093">
        <w:rPr>
          <w:color w:val="auto"/>
          <w:sz w:val="28"/>
          <w:szCs w:val="28"/>
          <w:lang w:val="en-US"/>
        </w:rPr>
        <w:t xml:space="preserve"> </w:t>
      </w:r>
      <w:r w:rsidRPr="00063093">
        <w:rPr>
          <w:color w:val="auto"/>
          <w:sz w:val="28"/>
          <w:szCs w:val="28"/>
        </w:rPr>
        <w:t>арнайы</w:t>
      </w:r>
      <w:r w:rsidRPr="00063093">
        <w:rPr>
          <w:color w:val="auto"/>
          <w:sz w:val="28"/>
          <w:szCs w:val="28"/>
          <w:lang w:val="en-US"/>
        </w:rPr>
        <w:t xml:space="preserve"> </w:t>
      </w:r>
      <w:r w:rsidRPr="00063093">
        <w:rPr>
          <w:color w:val="auto"/>
          <w:sz w:val="28"/>
          <w:szCs w:val="28"/>
        </w:rPr>
        <w:t>іс</w:t>
      </w:r>
      <w:r w:rsidRPr="00063093">
        <w:rPr>
          <w:color w:val="auto"/>
          <w:sz w:val="28"/>
          <w:szCs w:val="28"/>
          <w:lang w:val="en-US"/>
        </w:rPr>
        <w:t xml:space="preserve"> </w:t>
      </w:r>
      <w:r w:rsidRPr="00063093">
        <w:rPr>
          <w:color w:val="auto"/>
          <w:sz w:val="28"/>
          <w:szCs w:val="28"/>
        </w:rPr>
        <w:t>жүргізу</w:t>
      </w:r>
      <w:r w:rsidRPr="00063093">
        <w:rPr>
          <w:color w:val="auto"/>
          <w:sz w:val="28"/>
          <w:szCs w:val="28"/>
          <w:lang w:val="en-US"/>
        </w:rPr>
        <w:t xml:space="preserve"> </w:t>
      </w:r>
      <w:r w:rsidRPr="00063093">
        <w:rPr>
          <w:color w:val="auto"/>
          <w:sz w:val="28"/>
          <w:szCs w:val="28"/>
        </w:rPr>
        <w:t>ережелерімен</w:t>
      </w:r>
      <w:r w:rsidRPr="00063093">
        <w:rPr>
          <w:color w:val="auto"/>
          <w:sz w:val="28"/>
          <w:szCs w:val="28"/>
          <w:lang w:val="en-US"/>
        </w:rPr>
        <w:t xml:space="preserve"> </w:t>
      </w:r>
      <w:r w:rsidRPr="00063093">
        <w:rPr>
          <w:color w:val="auto"/>
          <w:sz w:val="28"/>
          <w:szCs w:val="28"/>
        </w:rPr>
        <w:t>бекітілген</w:t>
      </w:r>
      <w:r w:rsidRPr="00063093">
        <w:rPr>
          <w:color w:val="auto"/>
          <w:sz w:val="28"/>
          <w:szCs w:val="28"/>
          <w:lang w:val="en-US"/>
        </w:rPr>
        <w:t xml:space="preserve">. </w:t>
      </w:r>
    </w:p>
    <w:p w14:paraId="7130A642" w14:textId="58F7B39F" w:rsidR="00F74B43" w:rsidRPr="00063093" w:rsidRDefault="00F74B43" w:rsidP="00B17406">
      <w:pPr>
        <w:pStyle w:val="Default"/>
        <w:ind w:firstLine="708"/>
        <w:jc w:val="both"/>
        <w:rPr>
          <w:color w:val="auto"/>
          <w:sz w:val="28"/>
          <w:szCs w:val="28"/>
          <w:lang w:val="en-US"/>
        </w:rPr>
      </w:pPr>
      <w:r w:rsidRPr="00063093">
        <w:rPr>
          <w:color w:val="auto"/>
          <w:sz w:val="28"/>
          <w:szCs w:val="28"/>
        </w:rPr>
        <w:t>Құқық</w:t>
      </w:r>
      <w:r w:rsidRPr="00063093">
        <w:rPr>
          <w:color w:val="auto"/>
          <w:sz w:val="28"/>
          <w:szCs w:val="28"/>
          <w:lang w:val="en-US"/>
        </w:rPr>
        <w:t xml:space="preserve"> </w:t>
      </w:r>
      <w:r w:rsidRPr="00063093">
        <w:rPr>
          <w:color w:val="auto"/>
          <w:sz w:val="28"/>
          <w:szCs w:val="28"/>
        </w:rPr>
        <w:t>теориясында</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w:t>
      </w:r>
      <w:r w:rsidRPr="00063093">
        <w:rPr>
          <w:color w:val="auto"/>
          <w:sz w:val="28"/>
          <w:szCs w:val="28"/>
          <w:lang w:val="en-US"/>
        </w:rPr>
        <w:t xml:space="preserve">» </w:t>
      </w:r>
      <w:r w:rsidRPr="00063093">
        <w:rPr>
          <w:color w:val="auto"/>
          <w:sz w:val="28"/>
          <w:szCs w:val="28"/>
        </w:rPr>
        <w:t>ұғымына</w:t>
      </w:r>
      <w:r w:rsidRPr="00063093">
        <w:rPr>
          <w:color w:val="auto"/>
          <w:sz w:val="28"/>
          <w:szCs w:val="28"/>
          <w:lang w:val="en-US"/>
        </w:rPr>
        <w:t xml:space="preserve"> </w:t>
      </w:r>
      <w:r w:rsidRPr="00063093">
        <w:rPr>
          <w:color w:val="auto"/>
          <w:sz w:val="28"/>
          <w:szCs w:val="28"/>
        </w:rPr>
        <w:t>қатысты</w:t>
      </w:r>
      <w:r w:rsidRPr="00063093">
        <w:rPr>
          <w:color w:val="auto"/>
          <w:sz w:val="28"/>
          <w:szCs w:val="28"/>
          <w:lang w:val="en-US"/>
        </w:rPr>
        <w:t xml:space="preserve"> </w:t>
      </w:r>
      <w:r w:rsidRPr="00063093">
        <w:rPr>
          <w:color w:val="auto"/>
          <w:sz w:val="28"/>
          <w:szCs w:val="28"/>
        </w:rPr>
        <w:t>әртүрлі</w:t>
      </w:r>
      <w:r w:rsidRPr="00063093">
        <w:rPr>
          <w:color w:val="auto"/>
          <w:sz w:val="28"/>
          <w:szCs w:val="28"/>
          <w:lang w:val="en-US"/>
        </w:rPr>
        <w:t xml:space="preserve"> </w:t>
      </w:r>
      <w:r w:rsidRPr="00063093">
        <w:rPr>
          <w:color w:val="auto"/>
          <w:sz w:val="28"/>
          <w:szCs w:val="28"/>
        </w:rPr>
        <w:t>көзқарастар</w:t>
      </w:r>
      <w:r w:rsidRPr="00063093">
        <w:rPr>
          <w:color w:val="auto"/>
          <w:sz w:val="28"/>
          <w:szCs w:val="28"/>
          <w:lang w:val="en-US"/>
        </w:rPr>
        <w:t xml:space="preserve"> </w:t>
      </w:r>
      <w:r w:rsidRPr="00063093">
        <w:rPr>
          <w:color w:val="auto"/>
          <w:sz w:val="28"/>
          <w:szCs w:val="28"/>
        </w:rPr>
        <w:t>айтылады</w:t>
      </w:r>
      <w:r w:rsidRPr="00063093">
        <w:rPr>
          <w:color w:val="auto"/>
          <w:sz w:val="28"/>
          <w:szCs w:val="28"/>
          <w:lang w:val="en-US"/>
        </w:rPr>
        <w:t xml:space="preserve">. </w:t>
      </w:r>
      <w:r w:rsidRPr="00063093">
        <w:rPr>
          <w:color w:val="auto"/>
          <w:sz w:val="28"/>
          <w:szCs w:val="28"/>
        </w:rPr>
        <w:t>Сонымен</w:t>
      </w:r>
      <w:r w:rsidRPr="00063093">
        <w:rPr>
          <w:color w:val="auto"/>
          <w:sz w:val="28"/>
          <w:szCs w:val="28"/>
          <w:lang w:val="en-US"/>
        </w:rPr>
        <w:t>, «</w:t>
      </w:r>
      <w:r w:rsidRPr="00063093">
        <w:rPr>
          <w:color w:val="auto"/>
          <w:sz w:val="28"/>
          <w:szCs w:val="28"/>
        </w:rPr>
        <w:t>Права</w:t>
      </w:r>
      <w:r w:rsidRPr="00063093">
        <w:rPr>
          <w:color w:val="auto"/>
          <w:sz w:val="28"/>
          <w:szCs w:val="28"/>
          <w:lang w:val="en-US"/>
        </w:rPr>
        <w:t xml:space="preserve"> </w:t>
      </w:r>
      <w:r w:rsidRPr="00063093">
        <w:rPr>
          <w:color w:val="auto"/>
          <w:sz w:val="28"/>
          <w:szCs w:val="28"/>
        </w:rPr>
        <w:t>человека</w:t>
      </w:r>
      <w:r w:rsidRPr="00063093">
        <w:rPr>
          <w:color w:val="auto"/>
          <w:sz w:val="28"/>
          <w:szCs w:val="28"/>
          <w:lang w:val="en-US"/>
        </w:rPr>
        <w:t xml:space="preserve">» </w:t>
      </w:r>
      <w:r w:rsidRPr="00063093">
        <w:rPr>
          <w:color w:val="auto"/>
          <w:sz w:val="28"/>
          <w:szCs w:val="28"/>
        </w:rPr>
        <w:t>оқулығының</w:t>
      </w:r>
      <w:r w:rsidRPr="00063093">
        <w:rPr>
          <w:color w:val="auto"/>
          <w:sz w:val="28"/>
          <w:szCs w:val="28"/>
          <w:lang w:val="en-US"/>
        </w:rPr>
        <w:t xml:space="preserve"> </w:t>
      </w:r>
      <w:r w:rsidRPr="00063093">
        <w:rPr>
          <w:color w:val="auto"/>
          <w:sz w:val="28"/>
          <w:szCs w:val="28"/>
        </w:rPr>
        <w:t>авторлары</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өмірді</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өзі</w:t>
      </w:r>
      <w:r w:rsidRPr="00063093">
        <w:rPr>
          <w:color w:val="auto"/>
          <w:sz w:val="28"/>
          <w:szCs w:val="28"/>
          <w:lang w:val="en-US"/>
        </w:rPr>
        <w:t xml:space="preserve"> </w:t>
      </w:r>
      <w:r w:rsidRPr="00063093">
        <w:rPr>
          <w:color w:val="auto"/>
          <w:sz w:val="28"/>
          <w:szCs w:val="28"/>
        </w:rPr>
        <w:t>басқаратын</w:t>
      </w:r>
      <w:r w:rsidRPr="00063093">
        <w:rPr>
          <w:color w:val="auto"/>
          <w:sz w:val="28"/>
          <w:szCs w:val="28"/>
          <w:lang w:val="en-US"/>
        </w:rPr>
        <w:t xml:space="preserve"> </w:t>
      </w:r>
      <w:r w:rsidRPr="00063093">
        <w:rPr>
          <w:color w:val="auto"/>
          <w:sz w:val="28"/>
          <w:szCs w:val="28"/>
        </w:rPr>
        <w:t>физикалық</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рухани</w:t>
      </w:r>
      <w:r w:rsidRPr="00063093">
        <w:rPr>
          <w:color w:val="auto"/>
          <w:sz w:val="28"/>
          <w:szCs w:val="28"/>
          <w:lang w:val="en-US"/>
        </w:rPr>
        <w:t xml:space="preserve"> </w:t>
      </w:r>
      <w:r w:rsidRPr="00063093">
        <w:rPr>
          <w:color w:val="auto"/>
          <w:sz w:val="28"/>
          <w:szCs w:val="28"/>
        </w:rPr>
        <w:t>сала</w:t>
      </w:r>
      <w:r w:rsidRPr="00063093">
        <w:rPr>
          <w:color w:val="auto"/>
          <w:sz w:val="28"/>
          <w:szCs w:val="28"/>
          <w:lang w:val="en-US"/>
        </w:rPr>
        <w:t xml:space="preserve"> </w:t>
      </w:r>
      <w:r w:rsidRPr="00063093">
        <w:rPr>
          <w:color w:val="auto"/>
          <w:sz w:val="28"/>
          <w:szCs w:val="28"/>
        </w:rPr>
        <w:t>деп</w:t>
      </w:r>
      <w:r w:rsidRPr="00063093">
        <w:rPr>
          <w:color w:val="auto"/>
          <w:sz w:val="28"/>
          <w:szCs w:val="28"/>
          <w:lang w:val="en-US"/>
        </w:rPr>
        <w:t xml:space="preserve"> </w:t>
      </w:r>
      <w:r w:rsidRPr="00063093">
        <w:rPr>
          <w:color w:val="auto"/>
          <w:sz w:val="28"/>
          <w:szCs w:val="28"/>
        </w:rPr>
        <w:t>түсінеді</w:t>
      </w:r>
      <w:r w:rsidRPr="00063093">
        <w:rPr>
          <w:color w:val="auto"/>
          <w:sz w:val="28"/>
          <w:szCs w:val="28"/>
          <w:lang w:val="en-US"/>
        </w:rPr>
        <w:t xml:space="preserve">, </w:t>
      </w:r>
      <w:r w:rsidRPr="00063093">
        <w:rPr>
          <w:color w:val="auto"/>
          <w:sz w:val="28"/>
          <w:szCs w:val="28"/>
        </w:rPr>
        <w:t>яғни</w:t>
      </w:r>
      <w:r w:rsidRPr="00063093">
        <w:rPr>
          <w:color w:val="auto"/>
          <w:sz w:val="28"/>
          <w:szCs w:val="28"/>
          <w:lang w:val="en-US"/>
        </w:rPr>
        <w:t xml:space="preserve"> </w:t>
      </w:r>
      <w:r w:rsidRPr="00063093">
        <w:rPr>
          <w:color w:val="auto"/>
          <w:sz w:val="28"/>
          <w:szCs w:val="28"/>
        </w:rPr>
        <w:t>бұл</w:t>
      </w:r>
      <w:r w:rsidRPr="00063093">
        <w:rPr>
          <w:color w:val="auto"/>
          <w:sz w:val="28"/>
          <w:szCs w:val="28"/>
          <w:lang w:val="en-US"/>
        </w:rPr>
        <w:t xml:space="preserve"> </w:t>
      </w:r>
      <w:r w:rsidRPr="00063093">
        <w:rPr>
          <w:color w:val="auto"/>
          <w:sz w:val="28"/>
          <w:szCs w:val="28"/>
        </w:rPr>
        <w:t>ретте</w:t>
      </w:r>
      <w:r w:rsidRPr="00063093">
        <w:rPr>
          <w:color w:val="auto"/>
          <w:sz w:val="28"/>
          <w:szCs w:val="28"/>
          <w:lang w:val="en-US"/>
        </w:rPr>
        <w:t xml:space="preserve"> </w:t>
      </w:r>
      <w:r w:rsidRPr="00063093">
        <w:rPr>
          <w:color w:val="auto"/>
          <w:sz w:val="28"/>
          <w:szCs w:val="28"/>
        </w:rPr>
        <w:t>еркіндікті</w:t>
      </w:r>
      <w:r w:rsidRPr="00063093">
        <w:rPr>
          <w:color w:val="auto"/>
          <w:sz w:val="28"/>
          <w:szCs w:val="28"/>
          <w:lang w:val="en-US"/>
        </w:rPr>
        <w:t xml:space="preserve"> </w:t>
      </w:r>
      <w:r w:rsidRPr="00063093">
        <w:rPr>
          <w:color w:val="auto"/>
          <w:sz w:val="28"/>
          <w:szCs w:val="28"/>
        </w:rPr>
        <w:t>сыртқы</w:t>
      </w:r>
      <w:r w:rsidRPr="00063093">
        <w:rPr>
          <w:color w:val="auto"/>
          <w:sz w:val="28"/>
          <w:szCs w:val="28"/>
          <w:lang w:val="en-US"/>
        </w:rPr>
        <w:t xml:space="preserve"> </w:t>
      </w:r>
      <w:r w:rsidRPr="00063093">
        <w:rPr>
          <w:color w:val="auto"/>
          <w:sz w:val="28"/>
          <w:szCs w:val="28"/>
        </w:rPr>
        <w:t>әсерлерден</w:t>
      </w:r>
      <w:r w:rsidRPr="00063093">
        <w:rPr>
          <w:color w:val="auto"/>
          <w:sz w:val="28"/>
          <w:szCs w:val="28"/>
          <w:lang w:val="en-US"/>
        </w:rPr>
        <w:t xml:space="preserve"> </w:t>
      </w:r>
      <w:r w:rsidRPr="00063093">
        <w:rPr>
          <w:color w:val="auto"/>
          <w:sz w:val="28"/>
          <w:szCs w:val="28"/>
        </w:rPr>
        <w:t>бостандық</w:t>
      </w:r>
      <w:r w:rsidRPr="00063093">
        <w:rPr>
          <w:color w:val="auto"/>
          <w:sz w:val="28"/>
          <w:szCs w:val="28"/>
          <w:lang w:val="en-US"/>
        </w:rPr>
        <w:t xml:space="preserve"> </w:t>
      </w:r>
      <w:r w:rsidRPr="00063093">
        <w:rPr>
          <w:color w:val="auto"/>
          <w:sz w:val="28"/>
          <w:szCs w:val="28"/>
        </w:rPr>
        <w:t>деп</w:t>
      </w:r>
      <w:r w:rsidRPr="00063093">
        <w:rPr>
          <w:color w:val="auto"/>
          <w:sz w:val="28"/>
          <w:szCs w:val="28"/>
          <w:lang w:val="en-US"/>
        </w:rPr>
        <w:t xml:space="preserve"> </w:t>
      </w:r>
      <w:r w:rsidRPr="00063093">
        <w:rPr>
          <w:color w:val="auto"/>
          <w:sz w:val="28"/>
          <w:szCs w:val="28"/>
        </w:rPr>
        <w:t>түсінеді</w:t>
      </w:r>
      <w:r w:rsidRPr="00063093">
        <w:rPr>
          <w:color w:val="auto"/>
          <w:sz w:val="28"/>
          <w:szCs w:val="28"/>
          <w:lang w:val="en-US"/>
        </w:rPr>
        <w:t xml:space="preserve"> [2, 142 </w:t>
      </w:r>
      <w:r w:rsidRPr="00063093">
        <w:rPr>
          <w:color w:val="auto"/>
          <w:sz w:val="28"/>
          <w:szCs w:val="28"/>
        </w:rPr>
        <w:t>б</w:t>
      </w:r>
      <w:r w:rsidRPr="00063093">
        <w:rPr>
          <w:color w:val="auto"/>
          <w:sz w:val="28"/>
          <w:szCs w:val="28"/>
          <w:lang w:val="en-US"/>
        </w:rPr>
        <w:t xml:space="preserve">.]. </w:t>
      </w:r>
      <w:r w:rsidRPr="00063093">
        <w:rPr>
          <w:color w:val="auto"/>
          <w:sz w:val="28"/>
          <w:szCs w:val="28"/>
        </w:rPr>
        <w:t>М</w:t>
      </w:r>
      <w:r w:rsidRPr="00063093">
        <w:rPr>
          <w:color w:val="auto"/>
          <w:sz w:val="28"/>
          <w:szCs w:val="28"/>
          <w:lang w:val="en-US"/>
        </w:rPr>
        <w:t>.</w:t>
      </w:r>
      <w:r w:rsidRPr="00063093">
        <w:rPr>
          <w:color w:val="auto"/>
          <w:sz w:val="28"/>
          <w:szCs w:val="28"/>
        </w:rPr>
        <w:t>В</w:t>
      </w:r>
      <w:r w:rsidRPr="00063093">
        <w:rPr>
          <w:color w:val="auto"/>
          <w:sz w:val="28"/>
          <w:szCs w:val="28"/>
          <w:lang w:val="en-US"/>
        </w:rPr>
        <w:t xml:space="preserve">. </w:t>
      </w:r>
      <w:r w:rsidRPr="00063093">
        <w:rPr>
          <w:color w:val="auto"/>
          <w:sz w:val="28"/>
          <w:szCs w:val="28"/>
        </w:rPr>
        <w:t>Баглай</w:t>
      </w:r>
      <w:r w:rsidRPr="00063093">
        <w:rPr>
          <w:color w:val="auto"/>
          <w:sz w:val="28"/>
          <w:szCs w:val="28"/>
          <w:lang w:val="en-US"/>
        </w:rPr>
        <w:t xml:space="preserve"> </w:t>
      </w:r>
      <w:r w:rsidRPr="00063093">
        <w:rPr>
          <w:color w:val="auto"/>
          <w:sz w:val="28"/>
          <w:szCs w:val="28"/>
        </w:rPr>
        <w:t>бұл</w:t>
      </w:r>
      <w:r w:rsidRPr="00063093">
        <w:rPr>
          <w:color w:val="auto"/>
          <w:sz w:val="28"/>
          <w:szCs w:val="28"/>
          <w:lang w:val="en-US"/>
        </w:rPr>
        <w:t xml:space="preserve"> </w:t>
      </w:r>
      <w:r w:rsidRPr="00063093">
        <w:rPr>
          <w:color w:val="auto"/>
          <w:sz w:val="28"/>
          <w:szCs w:val="28"/>
        </w:rPr>
        <w:t>тұжырымдаманы</w:t>
      </w:r>
      <w:r w:rsidRPr="00063093">
        <w:rPr>
          <w:color w:val="auto"/>
          <w:sz w:val="28"/>
          <w:szCs w:val="28"/>
          <w:lang w:val="en-US"/>
        </w:rPr>
        <w:t xml:space="preserve"> </w:t>
      </w:r>
      <w:r w:rsidRPr="00063093">
        <w:rPr>
          <w:color w:val="auto"/>
          <w:sz w:val="28"/>
          <w:szCs w:val="28"/>
        </w:rPr>
        <w:t>толығырақ</w:t>
      </w:r>
      <w:r w:rsidRPr="00063093">
        <w:rPr>
          <w:color w:val="auto"/>
          <w:sz w:val="28"/>
          <w:szCs w:val="28"/>
          <w:lang w:val="en-US"/>
        </w:rPr>
        <w:t xml:space="preserve"> </w:t>
      </w:r>
      <w:r w:rsidRPr="00063093">
        <w:rPr>
          <w:color w:val="auto"/>
          <w:sz w:val="28"/>
          <w:szCs w:val="28"/>
        </w:rPr>
        <w:t>ашып</w:t>
      </w:r>
      <w:r w:rsidRPr="00063093">
        <w:rPr>
          <w:color w:val="auto"/>
          <w:sz w:val="28"/>
          <w:szCs w:val="28"/>
          <w:lang w:val="en-US"/>
        </w:rPr>
        <w:t>, «</w:t>
      </w:r>
      <w:r w:rsidRPr="00063093">
        <w:rPr>
          <w:color w:val="auto"/>
          <w:sz w:val="28"/>
          <w:szCs w:val="28"/>
        </w:rPr>
        <w:t>бұл</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егемендігінің</w:t>
      </w:r>
      <w:r w:rsidRPr="00063093">
        <w:rPr>
          <w:color w:val="auto"/>
          <w:sz w:val="28"/>
          <w:szCs w:val="28"/>
          <w:lang w:val="en-US"/>
        </w:rPr>
        <w:t xml:space="preserve"> </w:t>
      </w:r>
      <w:r w:rsidRPr="00063093">
        <w:rPr>
          <w:color w:val="auto"/>
          <w:sz w:val="28"/>
          <w:szCs w:val="28"/>
        </w:rPr>
        <w:t>бір</w:t>
      </w:r>
      <w:r w:rsidRPr="00063093">
        <w:rPr>
          <w:color w:val="auto"/>
          <w:sz w:val="28"/>
          <w:szCs w:val="28"/>
          <w:lang w:val="en-US"/>
        </w:rPr>
        <w:t xml:space="preserve"> </w:t>
      </w:r>
      <w:r w:rsidRPr="00063093">
        <w:rPr>
          <w:color w:val="auto"/>
          <w:sz w:val="28"/>
          <w:szCs w:val="28"/>
        </w:rPr>
        <w:t>түрі</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тіршілік</w:t>
      </w:r>
      <w:r w:rsidRPr="00063093">
        <w:rPr>
          <w:color w:val="auto"/>
          <w:sz w:val="28"/>
          <w:szCs w:val="28"/>
          <w:lang w:val="en-US"/>
        </w:rPr>
        <w:t xml:space="preserve"> </w:t>
      </w:r>
      <w:r w:rsidRPr="00063093">
        <w:rPr>
          <w:color w:val="auto"/>
          <w:sz w:val="28"/>
          <w:szCs w:val="28"/>
        </w:rPr>
        <w:t>ету</w:t>
      </w:r>
      <w:r w:rsidRPr="00063093">
        <w:rPr>
          <w:color w:val="auto"/>
          <w:sz w:val="28"/>
          <w:szCs w:val="28"/>
          <w:lang w:val="en-US"/>
        </w:rPr>
        <w:t xml:space="preserve"> </w:t>
      </w:r>
      <w:r w:rsidRPr="00063093">
        <w:rPr>
          <w:color w:val="auto"/>
          <w:sz w:val="28"/>
          <w:szCs w:val="28"/>
        </w:rPr>
        <w:t>ортасының</w:t>
      </w:r>
      <w:r w:rsidRPr="00063093">
        <w:rPr>
          <w:color w:val="auto"/>
          <w:sz w:val="28"/>
          <w:szCs w:val="28"/>
          <w:lang w:val="en-US"/>
        </w:rPr>
        <w:t xml:space="preserve"> </w:t>
      </w:r>
      <w:r w:rsidRPr="00063093">
        <w:rPr>
          <w:color w:val="auto"/>
          <w:sz w:val="28"/>
          <w:szCs w:val="28"/>
        </w:rPr>
        <w:t>қол</w:t>
      </w:r>
      <w:r w:rsidRPr="00063093">
        <w:rPr>
          <w:color w:val="auto"/>
          <w:sz w:val="28"/>
          <w:szCs w:val="28"/>
          <w:lang w:val="en-US"/>
        </w:rPr>
        <w:t xml:space="preserve"> </w:t>
      </w:r>
      <w:r w:rsidRPr="00063093">
        <w:rPr>
          <w:color w:val="auto"/>
          <w:sz w:val="28"/>
          <w:szCs w:val="28"/>
        </w:rPr>
        <w:t>сұғылмайтындығын</w:t>
      </w:r>
      <w:r w:rsidRPr="00063093">
        <w:rPr>
          <w:color w:val="auto"/>
          <w:sz w:val="28"/>
          <w:szCs w:val="28"/>
          <w:lang w:val="en-US"/>
        </w:rPr>
        <w:t xml:space="preserve"> </w:t>
      </w:r>
      <w:r w:rsidRPr="00063093">
        <w:rPr>
          <w:color w:val="auto"/>
          <w:sz w:val="28"/>
          <w:szCs w:val="28"/>
        </w:rPr>
        <w:t>көрсетеді</w:t>
      </w:r>
      <w:r w:rsidRPr="00063093">
        <w:rPr>
          <w:color w:val="auto"/>
          <w:sz w:val="28"/>
          <w:szCs w:val="28"/>
          <w:lang w:val="en-US"/>
        </w:rPr>
        <w:t>.</w:t>
      </w:r>
      <w:r w:rsidR="003F2B51">
        <w:rPr>
          <w:color w:val="auto"/>
          <w:sz w:val="28"/>
          <w:szCs w:val="28"/>
          <w:lang w:val="kk-KZ"/>
        </w:rPr>
        <w:t xml:space="preserve"> </w:t>
      </w:r>
      <w:r w:rsidRPr="003F2B51">
        <w:rPr>
          <w:color w:val="auto"/>
          <w:sz w:val="28"/>
          <w:szCs w:val="28"/>
          <w:lang w:val="kk-KZ"/>
        </w:rPr>
        <w:t xml:space="preserve">Бұл жағдайда құпия ешқандай қоғамға қарсы немесе заңсыз әрекетті қамтымайды деген болжам бар. </w:t>
      </w:r>
      <w:r w:rsidRPr="00063093">
        <w:rPr>
          <w:color w:val="auto"/>
          <w:sz w:val="28"/>
          <w:szCs w:val="28"/>
        </w:rPr>
        <w:t>Бұл</w:t>
      </w:r>
      <w:r w:rsidRPr="00063093">
        <w:rPr>
          <w:color w:val="auto"/>
          <w:sz w:val="28"/>
          <w:szCs w:val="28"/>
          <w:lang w:val="en-US"/>
        </w:rPr>
        <w:t xml:space="preserve"> </w:t>
      </w:r>
      <w:r w:rsidRPr="00063093">
        <w:rPr>
          <w:color w:val="auto"/>
          <w:sz w:val="28"/>
          <w:szCs w:val="28"/>
        </w:rPr>
        <w:t>әр</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өзінің</w:t>
      </w:r>
      <w:r w:rsidRPr="00063093">
        <w:rPr>
          <w:color w:val="auto"/>
          <w:sz w:val="28"/>
          <w:szCs w:val="28"/>
          <w:lang w:val="en-US"/>
        </w:rPr>
        <w:t xml:space="preserve"> </w:t>
      </w:r>
      <w:r w:rsidRPr="00063093">
        <w:rPr>
          <w:color w:val="auto"/>
          <w:sz w:val="28"/>
          <w:szCs w:val="28"/>
        </w:rPr>
        <w:t>срт</w:t>
      </w:r>
      <w:r w:rsidRPr="00063093">
        <w:rPr>
          <w:color w:val="auto"/>
          <w:sz w:val="28"/>
          <w:szCs w:val="28"/>
          <w:lang w:val="en-US"/>
        </w:rPr>
        <w:t xml:space="preserve"> </w:t>
      </w:r>
      <w:r w:rsidRPr="00063093">
        <w:rPr>
          <w:color w:val="auto"/>
          <w:sz w:val="28"/>
          <w:szCs w:val="28"/>
        </w:rPr>
        <w:t>көзден</w:t>
      </w:r>
      <w:r w:rsidRPr="00063093">
        <w:rPr>
          <w:color w:val="auto"/>
          <w:sz w:val="28"/>
          <w:szCs w:val="28"/>
          <w:lang w:val="en-US"/>
        </w:rPr>
        <w:t xml:space="preserve"> </w:t>
      </w:r>
      <w:r w:rsidRPr="00063093">
        <w:rPr>
          <w:color w:val="auto"/>
          <w:sz w:val="28"/>
          <w:szCs w:val="28"/>
        </w:rPr>
        <w:t>таса</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іскерлік</w:t>
      </w:r>
      <w:r w:rsidRPr="00063093">
        <w:rPr>
          <w:color w:val="auto"/>
          <w:sz w:val="28"/>
          <w:szCs w:val="28"/>
          <w:lang w:val="en-US"/>
        </w:rPr>
        <w:t xml:space="preserve"> </w:t>
      </w:r>
      <w:r w:rsidRPr="00063093">
        <w:rPr>
          <w:color w:val="auto"/>
          <w:sz w:val="28"/>
          <w:szCs w:val="28"/>
        </w:rPr>
        <w:t>мүдделері</w:t>
      </w:r>
      <w:r w:rsidRPr="00063093">
        <w:rPr>
          <w:color w:val="auto"/>
          <w:sz w:val="28"/>
          <w:szCs w:val="28"/>
          <w:lang w:val="en-US"/>
        </w:rPr>
        <w:t xml:space="preserve"> </w:t>
      </w:r>
      <w:r w:rsidRPr="00063093">
        <w:rPr>
          <w:color w:val="auto"/>
          <w:sz w:val="28"/>
          <w:szCs w:val="28"/>
        </w:rPr>
        <w:t>бар</w:t>
      </w:r>
      <w:r w:rsidRPr="00063093">
        <w:rPr>
          <w:color w:val="auto"/>
          <w:sz w:val="28"/>
          <w:szCs w:val="28"/>
          <w:lang w:val="en-US"/>
        </w:rPr>
        <w:t xml:space="preserve"> </w:t>
      </w:r>
      <w:r w:rsidRPr="00063093">
        <w:rPr>
          <w:color w:val="auto"/>
          <w:sz w:val="28"/>
          <w:szCs w:val="28"/>
        </w:rPr>
        <w:t>әлемге</w:t>
      </w:r>
      <w:r w:rsidRPr="00063093">
        <w:rPr>
          <w:color w:val="auto"/>
          <w:sz w:val="28"/>
          <w:szCs w:val="28"/>
          <w:lang w:val="en-US"/>
        </w:rPr>
        <w:t xml:space="preserve"> </w:t>
      </w:r>
      <w:r w:rsidRPr="00063093">
        <w:rPr>
          <w:color w:val="auto"/>
          <w:sz w:val="28"/>
          <w:szCs w:val="28"/>
        </w:rPr>
        <w:t>ие</w:t>
      </w:r>
      <w:r w:rsidRPr="00063093">
        <w:rPr>
          <w:color w:val="auto"/>
          <w:sz w:val="28"/>
          <w:szCs w:val="28"/>
          <w:lang w:val="en-US"/>
        </w:rPr>
        <w:t xml:space="preserve"> </w:t>
      </w:r>
      <w:r w:rsidRPr="00063093">
        <w:rPr>
          <w:color w:val="auto"/>
          <w:sz w:val="28"/>
          <w:szCs w:val="28"/>
        </w:rPr>
        <w:t>болуға</w:t>
      </w:r>
      <w:r w:rsidRPr="00063093">
        <w:rPr>
          <w:color w:val="auto"/>
          <w:sz w:val="28"/>
          <w:szCs w:val="28"/>
          <w:lang w:val="en-US"/>
        </w:rPr>
        <w:t xml:space="preserve"> </w:t>
      </w:r>
      <w:r w:rsidRPr="00063093">
        <w:rPr>
          <w:color w:val="auto"/>
          <w:sz w:val="28"/>
          <w:szCs w:val="28"/>
        </w:rPr>
        <w:t>ұмтылысын</w:t>
      </w:r>
      <w:r w:rsidRPr="00063093">
        <w:rPr>
          <w:color w:val="auto"/>
          <w:sz w:val="28"/>
          <w:szCs w:val="28"/>
          <w:lang w:val="en-US"/>
        </w:rPr>
        <w:t xml:space="preserve"> </w:t>
      </w:r>
      <w:r w:rsidRPr="00063093">
        <w:rPr>
          <w:color w:val="auto"/>
          <w:sz w:val="28"/>
          <w:szCs w:val="28"/>
        </w:rPr>
        <w:t>көрсетеді</w:t>
      </w:r>
      <w:r w:rsidRPr="00063093">
        <w:rPr>
          <w:color w:val="auto"/>
          <w:sz w:val="28"/>
          <w:szCs w:val="28"/>
          <w:lang w:val="en-US"/>
        </w:rPr>
        <w:t xml:space="preserve">» [3, 181 </w:t>
      </w:r>
      <w:r w:rsidRPr="00063093">
        <w:rPr>
          <w:color w:val="auto"/>
          <w:sz w:val="28"/>
          <w:szCs w:val="28"/>
        </w:rPr>
        <w:t>б</w:t>
      </w:r>
      <w:r w:rsidRPr="00063093">
        <w:rPr>
          <w:color w:val="auto"/>
          <w:sz w:val="28"/>
          <w:szCs w:val="28"/>
          <w:lang w:val="en-US"/>
        </w:rPr>
        <w:t xml:space="preserve">.]. </w:t>
      </w:r>
      <w:r w:rsidRPr="00063093">
        <w:rPr>
          <w:color w:val="auto"/>
          <w:sz w:val="28"/>
          <w:szCs w:val="28"/>
        </w:rPr>
        <w:t>Яғни</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өмірдің</w:t>
      </w:r>
      <w:r w:rsidRPr="00063093">
        <w:rPr>
          <w:color w:val="auto"/>
          <w:sz w:val="28"/>
          <w:szCs w:val="28"/>
          <w:lang w:val="en-US"/>
        </w:rPr>
        <w:t xml:space="preserve"> </w:t>
      </w:r>
      <w:r w:rsidRPr="00063093">
        <w:rPr>
          <w:color w:val="auto"/>
          <w:sz w:val="28"/>
          <w:szCs w:val="28"/>
        </w:rPr>
        <w:t>құпиясы</w:t>
      </w:r>
      <w:r w:rsidRPr="00063093">
        <w:rPr>
          <w:color w:val="auto"/>
          <w:sz w:val="28"/>
          <w:szCs w:val="28"/>
          <w:lang w:val="en-US"/>
        </w:rPr>
        <w:t xml:space="preserve"> - </w:t>
      </w:r>
      <w:r w:rsidRPr="00063093">
        <w:rPr>
          <w:color w:val="auto"/>
          <w:sz w:val="28"/>
          <w:szCs w:val="28"/>
        </w:rPr>
        <w:t>адамға</w:t>
      </w:r>
      <w:r w:rsidRPr="00063093">
        <w:rPr>
          <w:color w:val="auto"/>
          <w:sz w:val="28"/>
          <w:szCs w:val="28"/>
          <w:lang w:val="en-US"/>
        </w:rPr>
        <w:t xml:space="preserve"> </w:t>
      </w:r>
      <w:r w:rsidRPr="00063093">
        <w:rPr>
          <w:color w:val="auto"/>
          <w:sz w:val="28"/>
          <w:szCs w:val="28"/>
        </w:rPr>
        <w:t>өзі</w:t>
      </w:r>
      <w:r w:rsidRPr="00063093">
        <w:rPr>
          <w:color w:val="auto"/>
          <w:sz w:val="28"/>
          <w:szCs w:val="28"/>
          <w:lang w:val="en-US"/>
        </w:rPr>
        <w:t xml:space="preserve"> </w:t>
      </w:r>
      <w:r w:rsidRPr="00063093">
        <w:rPr>
          <w:color w:val="auto"/>
          <w:sz w:val="28"/>
          <w:szCs w:val="28"/>
        </w:rPr>
        <w:t>туралы</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өмірі</w:t>
      </w:r>
      <w:r w:rsidRPr="00063093">
        <w:rPr>
          <w:color w:val="auto"/>
          <w:sz w:val="28"/>
          <w:szCs w:val="28"/>
          <w:lang w:val="en-US"/>
        </w:rPr>
        <w:t xml:space="preserve"> </w:t>
      </w:r>
      <w:r w:rsidRPr="00063093">
        <w:rPr>
          <w:color w:val="auto"/>
          <w:sz w:val="28"/>
          <w:szCs w:val="28"/>
        </w:rPr>
        <w:t>туралы</w:t>
      </w:r>
      <w:r w:rsidRPr="00063093">
        <w:rPr>
          <w:color w:val="auto"/>
          <w:sz w:val="28"/>
          <w:szCs w:val="28"/>
          <w:lang w:val="en-US"/>
        </w:rPr>
        <w:t xml:space="preserve"> </w:t>
      </w:r>
      <w:r w:rsidRPr="00063093">
        <w:rPr>
          <w:color w:val="auto"/>
          <w:sz w:val="28"/>
          <w:szCs w:val="28"/>
        </w:rPr>
        <w:t>ақпаратты</w:t>
      </w:r>
      <w:r w:rsidRPr="00063093">
        <w:rPr>
          <w:color w:val="auto"/>
          <w:sz w:val="28"/>
          <w:szCs w:val="28"/>
          <w:lang w:val="en-US"/>
        </w:rPr>
        <w:t xml:space="preserve"> </w:t>
      </w:r>
      <w:r w:rsidRPr="00063093">
        <w:rPr>
          <w:color w:val="auto"/>
          <w:sz w:val="28"/>
          <w:szCs w:val="28"/>
        </w:rPr>
        <w:t>бақылау</w:t>
      </w:r>
      <w:r w:rsidRPr="00063093">
        <w:rPr>
          <w:color w:val="auto"/>
          <w:sz w:val="28"/>
          <w:szCs w:val="28"/>
          <w:lang w:val="en-US"/>
        </w:rPr>
        <w:t xml:space="preserve"> </w:t>
      </w:r>
      <w:r w:rsidRPr="00063093">
        <w:rPr>
          <w:color w:val="auto"/>
          <w:sz w:val="28"/>
          <w:szCs w:val="28"/>
        </w:rPr>
        <w:t>мүмкіндігі</w:t>
      </w:r>
      <w:r w:rsidRPr="00063093">
        <w:rPr>
          <w:color w:val="auto"/>
          <w:sz w:val="28"/>
          <w:szCs w:val="28"/>
          <w:lang w:val="en-US"/>
        </w:rPr>
        <w:t xml:space="preserve">. </w:t>
      </w:r>
    </w:p>
    <w:p w14:paraId="72671554" w14:textId="77777777" w:rsidR="00F74B43" w:rsidRPr="00063093" w:rsidRDefault="00F74B43" w:rsidP="00B17406">
      <w:pPr>
        <w:pStyle w:val="Default"/>
        <w:ind w:firstLine="708"/>
        <w:jc w:val="both"/>
        <w:rPr>
          <w:color w:val="auto"/>
          <w:sz w:val="28"/>
          <w:szCs w:val="28"/>
          <w:lang w:val="en-US"/>
        </w:rPr>
      </w:pPr>
      <w:r w:rsidRPr="00063093">
        <w:rPr>
          <w:color w:val="auto"/>
          <w:sz w:val="28"/>
          <w:szCs w:val="28"/>
        </w:rPr>
        <w:t>Жеке</w:t>
      </w:r>
      <w:r w:rsidRPr="00063093">
        <w:rPr>
          <w:color w:val="auto"/>
          <w:sz w:val="28"/>
          <w:szCs w:val="28"/>
          <w:lang w:val="en-US"/>
        </w:rPr>
        <w:t xml:space="preserve"> </w:t>
      </w:r>
      <w:r w:rsidRPr="00063093">
        <w:rPr>
          <w:color w:val="auto"/>
          <w:sz w:val="28"/>
          <w:szCs w:val="28"/>
        </w:rPr>
        <w:t>өмірдің</w:t>
      </w:r>
      <w:r w:rsidRPr="00063093">
        <w:rPr>
          <w:color w:val="auto"/>
          <w:sz w:val="28"/>
          <w:szCs w:val="28"/>
          <w:lang w:val="en-US"/>
        </w:rPr>
        <w:t xml:space="preserve"> </w:t>
      </w:r>
      <w:r w:rsidRPr="00063093">
        <w:rPr>
          <w:color w:val="auto"/>
          <w:sz w:val="28"/>
          <w:szCs w:val="28"/>
        </w:rPr>
        <w:t>ішкі</w:t>
      </w:r>
      <w:r w:rsidRPr="00063093">
        <w:rPr>
          <w:color w:val="auto"/>
          <w:sz w:val="28"/>
          <w:szCs w:val="28"/>
          <w:lang w:val="en-US"/>
        </w:rPr>
        <w:t xml:space="preserve"> </w:t>
      </w:r>
      <w:r w:rsidRPr="00063093">
        <w:rPr>
          <w:color w:val="auto"/>
          <w:sz w:val="28"/>
          <w:szCs w:val="28"/>
        </w:rPr>
        <w:t>мазмұнына</w:t>
      </w:r>
      <w:r w:rsidRPr="00063093">
        <w:rPr>
          <w:color w:val="auto"/>
          <w:sz w:val="28"/>
          <w:szCs w:val="28"/>
          <w:lang w:val="en-US"/>
        </w:rPr>
        <w:t xml:space="preserve"> </w:t>
      </w:r>
      <w:r w:rsidRPr="00063093">
        <w:rPr>
          <w:color w:val="auto"/>
          <w:sz w:val="28"/>
          <w:szCs w:val="28"/>
        </w:rPr>
        <w:t>деген</w:t>
      </w:r>
      <w:r w:rsidRPr="00063093">
        <w:rPr>
          <w:color w:val="auto"/>
          <w:sz w:val="28"/>
          <w:szCs w:val="28"/>
          <w:lang w:val="en-US"/>
        </w:rPr>
        <w:t xml:space="preserve"> </w:t>
      </w:r>
      <w:r w:rsidRPr="00063093">
        <w:rPr>
          <w:color w:val="auto"/>
          <w:sz w:val="28"/>
          <w:szCs w:val="28"/>
        </w:rPr>
        <w:t>әртүрлі</w:t>
      </w:r>
      <w:r w:rsidRPr="00063093">
        <w:rPr>
          <w:color w:val="auto"/>
          <w:sz w:val="28"/>
          <w:szCs w:val="28"/>
          <w:lang w:val="en-US"/>
        </w:rPr>
        <w:t xml:space="preserve"> </w:t>
      </w:r>
      <w:r w:rsidRPr="00063093">
        <w:rPr>
          <w:color w:val="auto"/>
          <w:sz w:val="28"/>
          <w:szCs w:val="28"/>
        </w:rPr>
        <w:t>көзқарастар</w:t>
      </w:r>
      <w:r w:rsidRPr="00063093">
        <w:rPr>
          <w:color w:val="auto"/>
          <w:sz w:val="28"/>
          <w:szCs w:val="28"/>
          <w:lang w:val="en-US"/>
        </w:rPr>
        <w:t xml:space="preserve"> </w:t>
      </w:r>
      <w:r w:rsidRPr="00063093">
        <w:rPr>
          <w:color w:val="auto"/>
          <w:sz w:val="28"/>
          <w:szCs w:val="28"/>
        </w:rPr>
        <w:t>бар</w:t>
      </w:r>
      <w:r w:rsidRPr="00063093">
        <w:rPr>
          <w:color w:val="auto"/>
          <w:sz w:val="28"/>
          <w:szCs w:val="28"/>
          <w:lang w:val="en-US"/>
        </w:rPr>
        <w:t xml:space="preserve">. </w:t>
      </w:r>
      <w:r w:rsidRPr="00063093">
        <w:rPr>
          <w:color w:val="auto"/>
          <w:sz w:val="28"/>
          <w:szCs w:val="28"/>
        </w:rPr>
        <w:t>Сонымен</w:t>
      </w:r>
      <w:r w:rsidRPr="00063093">
        <w:rPr>
          <w:color w:val="auto"/>
          <w:sz w:val="28"/>
          <w:szCs w:val="28"/>
          <w:lang w:val="en-US"/>
        </w:rPr>
        <w:t xml:space="preserve">, </w:t>
      </w:r>
      <w:r w:rsidRPr="00063093">
        <w:rPr>
          <w:color w:val="auto"/>
          <w:sz w:val="28"/>
          <w:szCs w:val="28"/>
        </w:rPr>
        <w:t>В</w:t>
      </w:r>
      <w:r w:rsidRPr="00063093">
        <w:rPr>
          <w:color w:val="auto"/>
          <w:sz w:val="28"/>
          <w:szCs w:val="28"/>
          <w:lang w:val="en-US"/>
        </w:rPr>
        <w:t>.</w:t>
      </w:r>
      <w:r w:rsidRPr="00063093">
        <w:rPr>
          <w:color w:val="auto"/>
          <w:sz w:val="28"/>
          <w:szCs w:val="28"/>
        </w:rPr>
        <w:t>Г</w:t>
      </w:r>
      <w:r w:rsidRPr="00063093">
        <w:rPr>
          <w:color w:val="auto"/>
          <w:sz w:val="28"/>
          <w:szCs w:val="28"/>
          <w:lang w:val="en-US"/>
        </w:rPr>
        <w:t xml:space="preserve">. </w:t>
      </w:r>
      <w:r w:rsidRPr="00063093">
        <w:rPr>
          <w:color w:val="auto"/>
          <w:sz w:val="28"/>
          <w:szCs w:val="28"/>
        </w:rPr>
        <w:t>Романовский</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өмірдің</w:t>
      </w:r>
      <w:r w:rsidRPr="00063093">
        <w:rPr>
          <w:color w:val="auto"/>
          <w:sz w:val="28"/>
          <w:szCs w:val="28"/>
          <w:lang w:val="en-US"/>
        </w:rPr>
        <w:t xml:space="preserve"> </w:t>
      </w:r>
      <w:r w:rsidRPr="00063093">
        <w:rPr>
          <w:color w:val="auto"/>
          <w:sz w:val="28"/>
          <w:szCs w:val="28"/>
        </w:rPr>
        <w:t>келесі</w:t>
      </w:r>
      <w:r w:rsidRPr="00063093">
        <w:rPr>
          <w:color w:val="auto"/>
          <w:sz w:val="28"/>
          <w:szCs w:val="28"/>
          <w:lang w:val="en-US"/>
        </w:rPr>
        <w:t xml:space="preserve"> </w:t>
      </w:r>
      <w:r w:rsidRPr="00063093">
        <w:rPr>
          <w:color w:val="auto"/>
          <w:sz w:val="28"/>
          <w:szCs w:val="28"/>
        </w:rPr>
        <w:t>құрамдас</w:t>
      </w:r>
      <w:r w:rsidRPr="00063093">
        <w:rPr>
          <w:color w:val="auto"/>
          <w:sz w:val="28"/>
          <w:szCs w:val="28"/>
          <w:lang w:val="en-US"/>
        </w:rPr>
        <w:t xml:space="preserve"> </w:t>
      </w:r>
      <w:r w:rsidRPr="00063093">
        <w:rPr>
          <w:color w:val="auto"/>
          <w:sz w:val="28"/>
          <w:szCs w:val="28"/>
        </w:rPr>
        <w:t>жақтарын</w:t>
      </w:r>
      <w:r w:rsidRPr="00063093">
        <w:rPr>
          <w:color w:val="auto"/>
          <w:sz w:val="28"/>
          <w:szCs w:val="28"/>
          <w:lang w:val="en-US"/>
        </w:rPr>
        <w:t xml:space="preserve"> </w:t>
      </w:r>
      <w:r w:rsidRPr="00063093">
        <w:rPr>
          <w:color w:val="auto"/>
          <w:sz w:val="28"/>
          <w:szCs w:val="28"/>
        </w:rPr>
        <w:t>ажыратады</w:t>
      </w:r>
      <w:r w:rsidRPr="00063093">
        <w:rPr>
          <w:color w:val="auto"/>
          <w:sz w:val="28"/>
          <w:szCs w:val="28"/>
          <w:lang w:val="en-US"/>
        </w:rPr>
        <w:t xml:space="preserve">: </w:t>
      </w:r>
    </w:p>
    <w:p w14:paraId="77AA3252" w14:textId="77777777" w:rsidR="00F74B43" w:rsidRPr="00063093" w:rsidRDefault="00F74B43" w:rsidP="00B17406">
      <w:pPr>
        <w:pStyle w:val="Default"/>
        <w:jc w:val="both"/>
        <w:rPr>
          <w:color w:val="auto"/>
          <w:sz w:val="28"/>
          <w:szCs w:val="28"/>
          <w:lang w:val="en-US"/>
        </w:rPr>
      </w:pPr>
      <w:r w:rsidRPr="00063093">
        <w:rPr>
          <w:color w:val="auto"/>
          <w:sz w:val="28"/>
          <w:szCs w:val="28"/>
          <w:lang w:val="en-US"/>
        </w:rPr>
        <w:t xml:space="preserve">- </w:t>
      </w:r>
      <w:r w:rsidRPr="00063093">
        <w:rPr>
          <w:color w:val="auto"/>
          <w:sz w:val="28"/>
          <w:szCs w:val="28"/>
        </w:rPr>
        <w:t>Бейресми</w:t>
      </w:r>
      <w:r w:rsidRPr="00063093">
        <w:rPr>
          <w:color w:val="auto"/>
          <w:sz w:val="28"/>
          <w:szCs w:val="28"/>
          <w:lang w:val="en-US"/>
        </w:rPr>
        <w:t xml:space="preserve"> </w:t>
      </w:r>
      <w:r w:rsidRPr="00063093">
        <w:rPr>
          <w:color w:val="auto"/>
          <w:sz w:val="28"/>
          <w:szCs w:val="28"/>
        </w:rPr>
        <w:t>қарым</w:t>
      </w:r>
      <w:r w:rsidRPr="00063093">
        <w:rPr>
          <w:color w:val="auto"/>
          <w:sz w:val="28"/>
          <w:szCs w:val="28"/>
          <w:lang w:val="en-US"/>
        </w:rPr>
        <w:t>-</w:t>
      </w:r>
      <w:r w:rsidRPr="00063093">
        <w:rPr>
          <w:color w:val="auto"/>
          <w:sz w:val="28"/>
          <w:szCs w:val="28"/>
        </w:rPr>
        <w:t>қатынас</w:t>
      </w:r>
      <w:r w:rsidRPr="00063093">
        <w:rPr>
          <w:color w:val="auto"/>
          <w:sz w:val="28"/>
          <w:szCs w:val="28"/>
          <w:lang w:val="en-US"/>
        </w:rPr>
        <w:t xml:space="preserve"> </w:t>
      </w:r>
      <w:r w:rsidRPr="00063093">
        <w:rPr>
          <w:color w:val="auto"/>
          <w:sz w:val="28"/>
          <w:szCs w:val="28"/>
        </w:rPr>
        <w:t>шеңбері</w:t>
      </w:r>
      <w:r w:rsidRPr="00063093">
        <w:rPr>
          <w:color w:val="auto"/>
          <w:sz w:val="28"/>
          <w:szCs w:val="28"/>
          <w:lang w:val="en-US"/>
        </w:rPr>
        <w:t xml:space="preserve">, </w:t>
      </w:r>
      <w:r w:rsidRPr="00063093">
        <w:rPr>
          <w:color w:val="auto"/>
          <w:sz w:val="28"/>
          <w:szCs w:val="28"/>
        </w:rPr>
        <w:t>достар</w:t>
      </w:r>
      <w:r w:rsidRPr="00063093">
        <w:rPr>
          <w:color w:val="auto"/>
          <w:sz w:val="28"/>
          <w:szCs w:val="28"/>
          <w:lang w:val="en-US"/>
        </w:rPr>
        <w:t xml:space="preserve">, </w:t>
      </w:r>
      <w:r w:rsidRPr="00063093">
        <w:rPr>
          <w:color w:val="auto"/>
          <w:sz w:val="28"/>
          <w:szCs w:val="28"/>
        </w:rPr>
        <w:t>таныстар</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т</w:t>
      </w:r>
      <w:r w:rsidRPr="00063093">
        <w:rPr>
          <w:color w:val="auto"/>
          <w:sz w:val="28"/>
          <w:szCs w:val="28"/>
          <w:lang w:val="en-US"/>
        </w:rPr>
        <w:t>.</w:t>
      </w:r>
      <w:r w:rsidRPr="00063093">
        <w:rPr>
          <w:color w:val="auto"/>
          <w:sz w:val="28"/>
          <w:szCs w:val="28"/>
        </w:rPr>
        <w:t>б</w:t>
      </w:r>
      <w:r w:rsidRPr="00063093">
        <w:rPr>
          <w:color w:val="auto"/>
          <w:sz w:val="28"/>
          <w:szCs w:val="28"/>
          <w:lang w:val="en-US"/>
        </w:rPr>
        <w:t xml:space="preserve">. </w:t>
      </w:r>
    </w:p>
    <w:p w14:paraId="575968E7" w14:textId="77777777" w:rsidR="00F74B43" w:rsidRPr="00063093" w:rsidRDefault="00F74B43" w:rsidP="00B17406">
      <w:pPr>
        <w:pStyle w:val="Default"/>
        <w:jc w:val="both"/>
        <w:rPr>
          <w:color w:val="auto"/>
          <w:sz w:val="28"/>
          <w:szCs w:val="28"/>
          <w:lang w:val="en-US"/>
        </w:rPr>
      </w:pPr>
      <w:r w:rsidRPr="00063093">
        <w:rPr>
          <w:color w:val="auto"/>
          <w:sz w:val="28"/>
          <w:szCs w:val="28"/>
          <w:lang w:val="en-US"/>
        </w:rPr>
        <w:t xml:space="preserve">- </w:t>
      </w:r>
      <w:r w:rsidRPr="00063093">
        <w:rPr>
          <w:color w:val="auto"/>
          <w:sz w:val="28"/>
          <w:szCs w:val="28"/>
        </w:rPr>
        <w:t>Мәжбүрлі</w:t>
      </w:r>
      <w:r w:rsidRPr="00063093">
        <w:rPr>
          <w:color w:val="auto"/>
          <w:sz w:val="28"/>
          <w:szCs w:val="28"/>
          <w:lang w:val="en-US"/>
        </w:rPr>
        <w:t xml:space="preserve"> </w:t>
      </w:r>
      <w:r w:rsidRPr="00063093">
        <w:rPr>
          <w:color w:val="auto"/>
          <w:sz w:val="28"/>
          <w:szCs w:val="28"/>
        </w:rPr>
        <w:t>байланыстар</w:t>
      </w:r>
      <w:r w:rsidRPr="00063093">
        <w:rPr>
          <w:color w:val="auto"/>
          <w:sz w:val="28"/>
          <w:szCs w:val="28"/>
          <w:lang w:val="en-US"/>
        </w:rPr>
        <w:t xml:space="preserve">, </w:t>
      </w:r>
      <w:r w:rsidRPr="00063093">
        <w:rPr>
          <w:color w:val="auto"/>
          <w:sz w:val="28"/>
          <w:szCs w:val="28"/>
        </w:rPr>
        <w:t>атап</w:t>
      </w:r>
      <w:r w:rsidRPr="00063093">
        <w:rPr>
          <w:color w:val="auto"/>
          <w:sz w:val="28"/>
          <w:szCs w:val="28"/>
          <w:lang w:val="en-US"/>
        </w:rPr>
        <w:t xml:space="preserve"> </w:t>
      </w:r>
      <w:r w:rsidRPr="00063093">
        <w:rPr>
          <w:color w:val="auto"/>
          <w:sz w:val="28"/>
          <w:szCs w:val="28"/>
        </w:rPr>
        <w:t>айтқанда</w:t>
      </w:r>
      <w:r w:rsidRPr="00063093">
        <w:rPr>
          <w:color w:val="auto"/>
          <w:sz w:val="28"/>
          <w:szCs w:val="28"/>
          <w:lang w:val="en-US"/>
        </w:rPr>
        <w:t xml:space="preserve"> </w:t>
      </w:r>
      <w:r w:rsidRPr="00063093">
        <w:rPr>
          <w:color w:val="auto"/>
          <w:sz w:val="28"/>
          <w:szCs w:val="28"/>
        </w:rPr>
        <w:t>белгілі</w:t>
      </w:r>
      <w:r w:rsidRPr="00063093">
        <w:rPr>
          <w:color w:val="auto"/>
          <w:sz w:val="28"/>
          <w:szCs w:val="28"/>
          <w:lang w:val="en-US"/>
        </w:rPr>
        <w:t xml:space="preserve"> </w:t>
      </w:r>
      <w:r w:rsidRPr="00063093">
        <w:rPr>
          <w:color w:val="auto"/>
          <w:sz w:val="28"/>
          <w:szCs w:val="28"/>
        </w:rPr>
        <w:t>бір</w:t>
      </w:r>
      <w:r w:rsidRPr="00063093">
        <w:rPr>
          <w:color w:val="auto"/>
          <w:sz w:val="28"/>
          <w:szCs w:val="28"/>
          <w:lang w:val="en-US"/>
        </w:rPr>
        <w:t xml:space="preserve"> </w:t>
      </w:r>
      <w:r w:rsidRPr="00063093">
        <w:rPr>
          <w:color w:val="auto"/>
          <w:sz w:val="28"/>
          <w:szCs w:val="28"/>
        </w:rPr>
        <w:t>себептермен</w:t>
      </w:r>
      <w:r w:rsidRPr="00063093">
        <w:rPr>
          <w:color w:val="auto"/>
          <w:sz w:val="28"/>
          <w:szCs w:val="28"/>
          <w:lang w:val="en-US"/>
        </w:rPr>
        <w:t xml:space="preserve"> </w:t>
      </w:r>
      <w:r w:rsidRPr="00063093">
        <w:rPr>
          <w:color w:val="auto"/>
          <w:sz w:val="28"/>
          <w:szCs w:val="28"/>
        </w:rPr>
        <w:t>азамат</w:t>
      </w:r>
      <w:r w:rsidRPr="00063093">
        <w:rPr>
          <w:color w:val="auto"/>
          <w:sz w:val="28"/>
          <w:szCs w:val="28"/>
          <w:lang w:val="en-US"/>
        </w:rPr>
        <w:t xml:space="preserve"> </w:t>
      </w:r>
      <w:r w:rsidRPr="00063093">
        <w:rPr>
          <w:color w:val="auto"/>
          <w:sz w:val="28"/>
          <w:szCs w:val="28"/>
        </w:rPr>
        <w:t>өзінің</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ақпаратын</w:t>
      </w:r>
      <w:r w:rsidRPr="00063093">
        <w:rPr>
          <w:color w:val="auto"/>
          <w:sz w:val="28"/>
          <w:szCs w:val="28"/>
          <w:lang w:val="en-US"/>
        </w:rPr>
        <w:t xml:space="preserve"> </w:t>
      </w:r>
      <w:r w:rsidRPr="00063093">
        <w:rPr>
          <w:color w:val="auto"/>
          <w:sz w:val="28"/>
          <w:szCs w:val="28"/>
        </w:rPr>
        <w:t>бөлісуге</w:t>
      </w:r>
      <w:r w:rsidRPr="00063093">
        <w:rPr>
          <w:color w:val="auto"/>
          <w:sz w:val="28"/>
          <w:szCs w:val="28"/>
          <w:lang w:val="en-US"/>
        </w:rPr>
        <w:t xml:space="preserve"> </w:t>
      </w:r>
      <w:r w:rsidRPr="00063093">
        <w:rPr>
          <w:color w:val="auto"/>
          <w:sz w:val="28"/>
          <w:szCs w:val="28"/>
        </w:rPr>
        <w:t>мәжбүр</w:t>
      </w:r>
      <w:r w:rsidRPr="00063093">
        <w:rPr>
          <w:color w:val="auto"/>
          <w:sz w:val="28"/>
          <w:szCs w:val="28"/>
          <w:lang w:val="en-US"/>
        </w:rPr>
        <w:t xml:space="preserve"> </w:t>
      </w:r>
      <w:r w:rsidRPr="00063093">
        <w:rPr>
          <w:color w:val="auto"/>
          <w:sz w:val="28"/>
          <w:szCs w:val="28"/>
        </w:rPr>
        <w:t>болған</w:t>
      </w:r>
      <w:r w:rsidRPr="00063093">
        <w:rPr>
          <w:color w:val="auto"/>
          <w:sz w:val="28"/>
          <w:szCs w:val="28"/>
          <w:lang w:val="en-US"/>
        </w:rPr>
        <w:t xml:space="preserve"> </w:t>
      </w:r>
      <w:r w:rsidRPr="00063093">
        <w:rPr>
          <w:color w:val="auto"/>
          <w:sz w:val="28"/>
          <w:szCs w:val="28"/>
        </w:rPr>
        <w:t>адамдар</w:t>
      </w:r>
      <w:r w:rsidRPr="00063093">
        <w:rPr>
          <w:color w:val="auto"/>
          <w:sz w:val="28"/>
          <w:szCs w:val="28"/>
          <w:lang w:val="en-US"/>
        </w:rPr>
        <w:t xml:space="preserve"> </w:t>
      </w:r>
      <w:r w:rsidRPr="00063093">
        <w:rPr>
          <w:color w:val="auto"/>
          <w:sz w:val="28"/>
          <w:szCs w:val="28"/>
        </w:rPr>
        <w:t>тобымен</w:t>
      </w:r>
      <w:r w:rsidRPr="00063093">
        <w:rPr>
          <w:color w:val="auto"/>
          <w:sz w:val="28"/>
          <w:szCs w:val="28"/>
          <w:lang w:val="en-US"/>
        </w:rPr>
        <w:t xml:space="preserve"> </w:t>
      </w:r>
      <w:r w:rsidRPr="00063093">
        <w:rPr>
          <w:color w:val="auto"/>
          <w:sz w:val="28"/>
          <w:szCs w:val="28"/>
        </w:rPr>
        <w:t>байланыс</w:t>
      </w:r>
      <w:r w:rsidRPr="00063093">
        <w:rPr>
          <w:color w:val="auto"/>
          <w:sz w:val="28"/>
          <w:szCs w:val="28"/>
          <w:lang w:val="en-US"/>
        </w:rPr>
        <w:t xml:space="preserve">. </w:t>
      </w:r>
    </w:p>
    <w:p w14:paraId="1C1A3C2A" w14:textId="77777777" w:rsidR="00F74B43" w:rsidRPr="00063093" w:rsidRDefault="00F74B43" w:rsidP="00F74B43">
      <w:pPr>
        <w:pStyle w:val="Default"/>
        <w:jc w:val="both"/>
        <w:rPr>
          <w:color w:val="auto"/>
          <w:sz w:val="28"/>
          <w:szCs w:val="28"/>
          <w:lang w:val="en-US"/>
        </w:rPr>
      </w:pPr>
      <w:r w:rsidRPr="00063093">
        <w:rPr>
          <w:color w:val="auto"/>
          <w:sz w:val="28"/>
          <w:szCs w:val="28"/>
          <w:lang w:val="en-US"/>
        </w:rPr>
        <w:t xml:space="preserve">- </w:t>
      </w:r>
      <w:r w:rsidRPr="00063093">
        <w:rPr>
          <w:color w:val="auto"/>
          <w:sz w:val="28"/>
          <w:szCs w:val="28"/>
        </w:rPr>
        <w:t>Шын</w:t>
      </w:r>
      <w:r w:rsidRPr="00063093">
        <w:rPr>
          <w:color w:val="auto"/>
          <w:sz w:val="28"/>
          <w:szCs w:val="28"/>
          <w:lang w:val="en-US"/>
        </w:rPr>
        <w:t xml:space="preserve"> </w:t>
      </w:r>
      <w:r w:rsidRPr="00063093">
        <w:rPr>
          <w:color w:val="auto"/>
          <w:sz w:val="28"/>
          <w:szCs w:val="28"/>
        </w:rPr>
        <w:t>мәнінде</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ішкі</w:t>
      </w:r>
      <w:r w:rsidRPr="00063093">
        <w:rPr>
          <w:color w:val="auto"/>
          <w:sz w:val="28"/>
          <w:szCs w:val="28"/>
          <w:lang w:val="en-US"/>
        </w:rPr>
        <w:t xml:space="preserve"> </w:t>
      </w:r>
      <w:r w:rsidRPr="00063093">
        <w:rPr>
          <w:color w:val="auto"/>
          <w:sz w:val="28"/>
          <w:szCs w:val="28"/>
        </w:rPr>
        <w:t>әлемі</w:t>
      </w:r>
      <w:r w:rsidRPr="00063093">
        <w:rPr>
          <w:color w:val="auto"/>
          <w:sz w:val="28"/>
          <w:szCs w:val="28"/>
          <w:lang w:val="en-US"/>
        </w:rPr>
        <w:t xml:space="preserve">, </w:t>
      </w:r>
      <w:r w:rsidRPr="00063093">
        <w:rPr>
          <w:color w:val="auto"/>
          <w:sz w:val="28"/>
          <w:szCs w:val="28"/>
        </w:rPr>
        <w:t>оның</w:t>
      </w:r>
      <w:r w:rsidRPr="00063093">
        <w:rPr>
          <w:color w:val="auto"/>
          <w:sz w:val="28"/>
          <w:szCs w:val="28"/>
          <w:lang w:val="en-US"/>
        </w:rPr>
        <w:t xml:space="preserve"> </w:t>
      </w:r>
      <w:r w:rsidRPr="00063093">
        <w:rPr>
          <w:color w:val="auto"/>
          <w:sz w:val="28"/>
          <w:szCs w:val="28"/>
        </w:rPr>
        <w:t>әдеттері</w:t>
      </w:r>
      <w:r w:rsidRPr="00063093">
        <w:rPr>
          <w:color w:val="auto"/>
          <w:sz w:val="28"/>
          <w:szCs w:val="28"/>
          <w:lang w:val="en-US"/>
        </w:rPr>
        <w:t xml:space="preserve">, </w:t>
      </w:r>
      <w:r w:rsidRPr="00063093">
        <w:rPr>
          <w:color w:val="auto"/>
          <w:sz w:val="28"/>
          <w:szCs w:val="28"/>
        </w:rPr>
        <w:t>жеке</w:t>
      </w:r>
      <w:r w:rsidRPr="00063093">
        <w:rPr>
          <w:color w:val="auto"/>
          <w:sz w:val="28"/>
          <w:szCs w:val="28"/>
          <w:lang w:val="en-US"/>
        </w:rPr>
        <w:t xml:space="preserve"> </w:t>
      </w:r>
      <w:r w:rsidRPr="00063093">
        <w:rPr>
          <w:color w:val="auto"/>
          <w:sz w:val="28"/>
          <w:szCs w:val="28"/>
        </w:rPr>
        <w:t>басының</w:t>
      </w:r>
      <w:r w:rsidRPr="00063093">
        <w:rPr>
          <w:color w:val="auto"/>
          <w:sz w:val="28"/>
          <w:szCs w:val="28"/>
          <w:lang w:val="en-US"/>
        </w:rPr>
        <w:t xml:space="preserve"> </w:t>
      </w:r>
      <w:r w:rsidRPr="00063093">
        <w:rPr>
          <w:color w:val="auto"/>
          <w:sz w:val="28"/>
          <w:szCs w:val="28"/>
        </w:rPr>
        <w:t>тәжірибесі</w:t>
      </w:r>
      <w:r w:rsidRPr="00063093">
        <w:rPr>
          <w:color w:val="auto"/>
          <w:sz w:val="28"/>
          <w:szCs w:val="28"/>
          <w:lang w:val="en-US"/>
        </w:rPr>
        <w:t xml:space="preserve">, </w:t>
      </w:r>
      <w:r w:rsidRPr="00063093">
        <w:rPr>
          <w:color w:val="auto"/>
          <w:sz w:val="28"/>
          <w:szCs w:val="28"/>
        </w:rPr>
        <w:t>үйдегі</w:t>
      </w:r>
      <w:r w:rsidRPr="00063093">
        <w:rPr>
          <w:color w:val="auto"/>
          <w:sz w:val="28"/>
          <w:szCs w:val="28"/>
          <w:lang w:val="en-US"/>
        </w:rPr>
        <w:t xml:space="preserve"> </w:t>
      </w:r>
      <w:r w:rsidRPr="00063093">
        <w:rPr>
          <w:color w:val="auto"/>
          <w:sz w:val="28"/>
          <w:szCs w:val="28"/>
        </w:rPr>
        <w:t>өмір</w:t>
      </w:r>
      <w:r w:rsidRPr="00063093">
        <w:rPr>
          <w:color w:val="auto"/>
          <w:sz w:val="28"/>
          <w:szCs w:val="28"/>
          <w:lang w:val="en-US"/>
        </w:rPr>
        <w:t xml:space="preserve"> </w:t>
      </w:r>
      <w:r w:rsidRPr="00063093">
        <w:rPr>
          <w:color w:val="auto"/>
          <w:sz w:val="28"/>
          <w:szCs w:val="28"/>
        </w:rPr>
        <w:t>салты</w:t>
      </w:r>
      <w:r w:rsidRPr="00063093">
        <w:rPr>
          <w:color w:val="auto"/>
          <w:sz w:val="28"/>
          <w:szCs w:val="28"/>
          <w:lang w:val="en-US"/>
        </w:rPr>
        <w:t xml:space="preserve">, </w:t>
      </w:r>
      <w:r w:rsidRPr="00063093">
        <w:rPr>
          <w:color w:val="auto"/>
          <w:sz w:val="28"/>
          <w:szCs w:val="28"/>
        </w:rPr>
        <w:t>бос</w:t>
      </w:r>
      <w:r w:rsidRPr="00063093">
        <w:rPr>
          <w:color w:val="auto"/>
          <w:sz w:val="28"/>
          <w:szCs w:val="28"/>
          <w:lang w:val="en-US"/>
        </w:rPr>
        <w:t xml:space="preserve"> </w:t>
      </w:r>
      <w:r w:rsidRPr="00063093">
        <w:rPr>
          <w:color w:val="auto"/>
          <w:sz w:val="28"/>
          <w:szCs w:val="28"/>
        </w:rPr>
        <w:t>уақыт</w:t>
      </w:r>
      <w:r w:rsidRPr="00063093">
        <w:rPr>
          <w:color w:val="auto"/>
          <w:sz w:val="28"/>
          <w:szCs w:val="28"/>
          <w:lang w:val="en-US"/>
        </w:rPr>
        <w:t xml:space="preserve">, </w:t>
      </w:r>
      <w:r w:rsidRPr="00063093">
        <w:rPr>
          <w:color w:val="auto"/>
          <w:sz w:val="28"/>
          <w:szCs w:val="28"/>
        </w:rPr>
        <w:t>әуесқойлық</w:t>
      </w:r>
      <w:r w:rsidRPr="00063093">
        <w:rPr>
          <w:color w:val="auto"/>
          <w:sz w:val="28"/>
          <w:szCs w:val="28"/>
          <w:lang w:val="en-US"/>
        </w:rPr>
        <w:t xml:space="preserve">, </w:t>
      </w:r>
      <w:r w:rsidRPr="00063093">
        <w:rPr>
          <w:color w:val="auto"/>
          <w:sz w:val="28"/>
          <w:szCs w:val="28"/>
        </w:rPr>
        <w:t>жанашырлық</w:t>
      </w:r>
      <w:r w:rsidRPr="00063093">
        <w:rPr>
          <w:color w:val="auto"/>
          <w:sz w:val="28"/>
          <w:szCs w:val="28"/>
          <w:lang w:val="en-US"/>
        </w:rPr>
        <w:t xml:space="preserve">, </w:t>
      </w:r>
      <w:r w:rsidRPr="00063093">
        <w:rPr>
          <w:color w:val="auto"/>
          <w:sz w:val="28"/>
          <w:szCs w:val="28"/>
        </w:rPr>
        <w:t>яғни</w:t>
      </w:r>
      <w:r w:rsidRPr="00063093">
        <w:rPr>
          <w:color w:val="auto"/>
          <w:sz w:val="28"/>
          <w:szCs w:val="28"/>
          <w:lang w:val="en-US"/>
        </w:rPr>
        <w:t xml:space="preserve"> </w:t>
      </w:r>
      <w:r w:rsidRPr="00063093">
        <w:rPr>
          <w:color w:val="auto"/>
          <w:sz w:val="28"/>
          <w:szCs w:val="28"/>
        </w:rPr>
        <w:t>адамның</w:t>
      </w:r>
      <w:r w:rsidRPr="00063093">
        <w:rPr>
          <w:color w:val="auto"/>
          <w:sz w:val="28"/>
          <w:szCs w:val="28"/>
          <w:lang w:val="en-US"/>
        </w:rPr>
        <w:t xml:space="preserve"> </w:t>
      </w:r>
      <w:r w:rsidRPr="00063093">
        <w:rPr>
          <w:color w:val="auto"/>
          <w:sz w:val="28"/>
          <w:szCs w:val="28"/>
        </w:rPr>
        <w:t>даралығын</w:t>
      </w:r>
      <w:r w:rsidRPr="00063093">
        <w:rPr>
          <w:color w:val="auto"/>
          <w:sz w:val="28"/>
          <w:szCs w:val="28"/>
          <w:lang w:val="en-US"/>
        </w:rPr>
        <w:t xml:space="preserve"> </w:t>
      </w:r>
      <w:r w:rsidRPr="00063093">
        <w:rPr>
          <w:color w:val="auto"/>
          <w:sz w:val="28"/>
          <w:szCs w:val="28"/>
        </w:rPr>
        <w:t>баса</w:t>
      </w:r>
      <w:r w:rsidRPr="00063093">
        <w:rPr>
          <w:color w:val="auto"/>
          <w:sz w:val="28"/>
          <w:szCs w:val="28"/>
          <w:lang w:val="en-US"/>
        </w:rPr>
        <w:t xml:space="preserve"> </w:t>
      </w:r>
      <w:r w:rsidRPr="00063093">
        <w:rPr>
          <w:color w:val="auto"/>
          <w:sz w:val="28"/>
          <w:szCs w:val="28"/>
        </w:rPr>
        <w:t>көрсетеді</w:t>
      </w:r>
      <w:r w:rsidRPr="00063093">
        <w:rPr>
          <w:color w:val="auto"/>
          <w:sz w:val="28"/>
          <w:szCs w:val="28"/>
          <w:lang w:val="en-US"/>
        </w:rPr>
        <w:t xml:space="preserve">. </w:t>
      </w:r>
      <w:r w:rsidRPr="00063093">
        <w:rPr>
          <w:color w:val="auto"/>
          <w:sz w:val="28"/>
          <w:szCs w:val="28"/>
        </w:rPr>
        <w:t>Мұндай</w:t>
      </w:r>
      <w:r w:rsidRPr="00063093">
        <w:rPr>
          <w:color w:val="auto"/>
          <w:sz w:val="28"/>
          <w:szCs w:val="28"/>
          <w:lang w:val="en-US"/>
        </w:rPr>
        <w:t xml:space="preserve"> </w:t>
      </w:r>
      <w:r w:rsidRPr="00063093">
        <w:rPr>
          <w:color w:val="auto"/>
          <w:sz w:val="28"/>
          <w:szCs w:val="28"/>
        </w:rPr>
        <w:t>ақпаратты</w:t>
      </w:r>
      <w:r w:rsidRPr="00063093">
        <w:rPr>
          <w:color w:val="auto"/>
          <w:sz w:val="28"/>
          <w:szCs w:val="28"/>
          <w:lang w:val="en-US"/>
        </w:rPr>
        <w:t xml:space="preserve"> </w:t>
      </w:r>
      <w:r w:rsidRPr="00063093">
        <w:rPr>
          <w:color w:val="auto"/>
          <w:sz w:val="28"/>
          <w:szCs w:val="28"/>
        </w:rPr>
        <w:t>ашу</w:t>
      </w:r>
      <w:r w:rsidRPr="00063093">
        <w:rPr>
          <w:color w:val="auto"/>
          <w:sz w:val="28"/>
          <w:szCs w:val="28"/>
          <w:lang w:val="en-US"/>
        </w:rPr>
        <w:t xml:space="preserve"> </w:t>
      </w:r>
      <w:r w:rsidRPr="00063093">
        <w:rPr>
          <w:color w:val="auto"/>
          <w:sz w:val="28"/>
          <w:szCs w:val="28"/>
        </w:rPr>
        <w:t>оған</w:t>
      </w:r>
      <w:r w:rsidRPr="00063093">
        <w:rPr>
          <w:color w:val="auto"/>
          <w:sz w:val="28"/>
          <w:szCs w:val="28"/>
          <w:lang w:val="en-US"/>
        </w:rPr>
        <w:t xml:space="preserve"> </w:t>
      </w:r>
      <w:r w:rsidRPr="00063093">
        <w:rPr>
          <w:color w:val="auto"/>
          <w:sz w:val="28"/>
          <w:szCs w:val="28"/>
        </w:rPr>
        <w:t>белгілі</w:t>
      </w:r>
      <w:r w:rsidRPr="00063093">
        <w:rPr>
          <w:color w:val="auto"/>
          <w:sz w:val="28"/>
          <w:szCs w:val="28"/>
          <w:lang w:val="en-US"/>
        </w:rPr>
        <w:t xml:space="preserve"> </w:t>
      </w:r>
      <w:r w:rsidRPr="00063093">
        <w:rPr>
          <w:color w:val="auto"/>
          <w:sz w:val="28"/>
          <w:szCs w:val="28"/>
        </w:rPr>
        <w:t>бір</w:t>
      </w:r>
      <w:r w:rsidRPr="00063093">
        <w:rPr>
          <w:color w:val="auto"/>
          <w:sz w:val="28"/>
          <w:szCs w:val="28"/>
          <w:lang w:val="en-US"/>
        </w:rPr>
        <w:t xml:space="preserve"> </w:t>
      </w:r>
      <w:r w:rsidRPr="00063093">
        <w:rPr>
          <w:color w:val="auto"/>
          <w:sz w:val="28"/>
          <w:szCs w:val="28"/>
        </w:rPr>
        <w:t>қолайсыздықтар</w:t>
      </w:r>
      <w:r w:rsidRPr="00063093">
        <w:rPr>
          <w:color w:val="auto"/>
          <w:sz w:val="28"/>
          <w:szCs w:val="28"/>
          <w:lang w:val="en-US"/>
        </w:rPr>
        <w:t xml:space="preserve"> </w:t>
      </w:r>
      <w:r w:rsidRPr="00063093">
        <w:rPr>
          <w:color w:val="auto"/>
          <w:sz w:val="28"/>
          <w:szCs w:val="28"/>
        </w:rPr>
        <w:t>тудыруы</w:t>
      </w:r>
      <w:r w:rsidRPr="00063093">
        <w:rPr>
          <w:color w:val="auto"/>
          <w:sz w:val="28"/>
          <w:szCs w:val="28"/>
          <w:lang w:val="en-US"/>
        </w:rPr>
        <w:t xml:space="preserve"> </w:t>
      </w:r>
      <w:r w:rsidRPr="00063093">
        <w:rPr>
          <w:color w:val="auto"/>
          <w:sz w:val="28"/>
          <w:szCs w:val="28"/>
        </w:rPr>
        <w:t>мүмкін</w:t>
      </w:r>
      <w:r w:rsidRPr="00063093">
        <w:rPr>
          <w:color w:val="auto"/>
          <w:sz w:val="28"/>
          <w:szCs w:val="28"/>
          <w:lang w:val="en-US"/>
        </w:rPr>
        <w:t xml:space="preserve">. </w:t>
      </w:r>
    </w:p>
    <w:p w14:paraId="3582CD5B" w14:textId="77777777" w:rsidR="00F74B43" w:rsidRPr="00063093" w:rsidRDefault="00F74B43" w:rsidP="00F74B43">
      <w:pPr>
        <w:pStyle w:val="Default"/>
        <w:jc w:val="both"/>
        <w:rPr>
          <w:color w:val="auto"/>
          <w:sz w:val="28"/>
          <w:szCs w:val="28"/>
          <w:lang w:val="en-US"/>
        </w:rPr>
      </w:pPr>
      <w:r w:rsidRPr="00063093">
        <w:rPr>
          <w:color w:val="auto"/>
          <w:sz w:val="28"/>
          <w:szCs w:val="28"/>
          <w:lang w:val="en-US"/>
        </w:rPr>
        <w:t xml:space="preserve">- </w:t>
      </w:r>
      <w:r w:rsidRPr="00063093">
        <w:rPr>
          <w:color w:val="auto"/>
          <w:sz w:val="28"/>
          <w:szCs w:val="28"/>
        </w:rPr>
        <w:t>Отбасылық</w:t>
      </w:r>
      <w:r w:rsidRPr="00063093">
        <w:rPr>
          <w:color w:val="auto"/>
          <w:sz w:val="28"/>
          <w:szCs w:val="28"/>
          <w:lang w:val="en-US"/>
        </w:rPr>
        <w:t xml:space="preserve"> </w:t>
      </w:r>
      <w:r w:rsidRPr="00063093">
        <w:rPr>
          <w:color w:val="auto"/>
          <w:sz w:val="28"/>
          <w:szCs w:val="28"/>
        </w:rPr>
        <w:t>байланыстар</w:t>
      </w:r>
      <w:r w:rsidRPr="00063093">
        <w:rPr>
          <w:color w:val="auto"/>
          <w:sz w:val="28"/>
          <w:szCs w:val="28"/>
          <w:lang w:val="en-US"/>
        </w:rPr>
        <w:t xml:space="preserve">. </w:t>
      </w:r>
      <w:r w:rsidRPr="00063093">
        <w:rPr>
          <w:color w:val="auto"/>
          <w:sz w:val="28"/>
          <w:szCs w:val="28"/>
        </w:rPr>
        <w:t>Мысалы</w:t>
      </w:r>
      <w:r w:rsidRPr="00063093">
        <w:rPr>
          <w:color w:val="auto"/>
          <w:sz w:val="28"/>
          <w:szCs w:val="28"/>
          <w:lang w:val="en-US"/>
        </w:rPr>
        <w:t xml:space="preserve">, </w:t>
      </w:r>
      <w:r w:rsidRPr="00063093">
        <w:rPr>
          <w:color w:val="auto"/>
          <w:sz w:val="28"/>
          <w:szCs w:val="28"/>
        </w:rPr>
        <w:t>туыстық</w:t>
      </w:r>
      <w:r w:rsidRPr="00063093">
        <w:rPr>
          <w:color w:val="auto"/>
          <w:sz w:val="28"/>
          <w:szCs w:val="28"/>
          <w:lang w:val="en-US"/>
        </w:rPr>
        <w:t xml:space="preserve"> </w:t>
      </w:r>
      <w:r w:rsidRPr="00063093">
        <w:rPr>
          <w:color w:val="auto"/>
          <w:sz w:val="28"/>
          <w:szCs w:val="28"/>
        </w:rPr>
        <w:t>дәреже</w:t>
      </w:r>
      <w:r w:rsidRPr="00063093">
        <w:rPr>
          <w:color w:val="auto"/>
          <w:sz w:val="28"/>
          <w:szCs w:val="28"/>
          <w:lang w:val="en-US"/>
        </w:rPr>
        <w:t xml:space="preserve"> </w:t>
      </w:r>
      <w:r w:rsidRPr="00063093">
        <w:rPr>
          <w:color w:val="auto"/>
          <w:sz w:val="28"/>
          <w:szCs w:val="28"/>
        </w:rPr>
        <w:t>туралы</w:t>
      </w:r>
      <w:r w:rsidRPr="00063093">
        <w:rPr>
          <w:color w:val="auto"/>
          <w:sz w:val="28"/>
          <w:szCs w:val="28"/>
          <w:lang w:val="en-US"/>
        </w:rPr>
        <w:t xml:space="preserve"> </w:t>
      </w:r>
      <w:r w:rsidRPr="00063093">
        <w:rPr>
          <w:color w:val="auto"/>
          <w:sz w:val="28"/>
          <w:szCs w:val="28"/>
        </w:rPr>
        <w:t>ақпарат</w:t>
      </w:r>
      <w:r w:rsidRPr="00063093">
        <w:rPr>
          <w:color w:val="auto"/>
          <w:sz w:val="28"/>
          <w:szCs w:val="28"/>
          <w:lang w:val="en-US"/>
        </w:rPr>
        <w:t xml:space="preserve">, </w:t>
      </w:r>
      <w:r w:rsidRPr="00063093">
        <w:rPr>
          <w:color w:val="auto"/>
          <w:sz w:val="28"/>
          <w:szCs w:val="28"/>
        </w:rPr>
        <w:t>интимдік</w:t>
      </w:r>
      <w:r w:rsidRPr="00063093">
        <w:rPr>
          <w:color w:val="auto"/>
          <w:sz w:val="28"/>
          <w:szCs w:val="28"/>
          <w:lang w:val="en-US"/>
        </w:rPr>
        <w:t xml:space="preserve"> </w:t>
      </w:r>
      <w:r w:rsidRPr="00063093">
        <w:rPr>
          <w:color w:val="auto"/>
          <w:sz w:val="28"/>
          <w:szCs w:val="28"/>
        </w:rPr>
        <w:t>қатынастар</w:t>
      </w:r>
      <w:r w:rsidRPr="00063093">
        <w:rPr>
          <w:color w:val="auto"/>
          <w:sz w:val="28"/>
          <w:szCs w:val="28"/>
          <w:lang w:val="en-US"/>
        </w:rPr>
        <w:t xml:space="preserve">, </w:t>
      </w:r>
      <w:r w:rsidRPr="00063093">
        <w:rPr>
          <w:color w:val="auto"/>
          <w:sz w:val="28"/>
          <w:szCs w:val="28"/>
        </w:rPr>
        <w:t>балаларды</w:t>
      </w:r>
      <w:r w:rsidRPr="00063093">
        <w:rPr>
          <w:color w:val="auto"/>
          <w:sz w:val="28"/>
          <w:szCs w:val="28"/>
          <w:lang w:val="en-US"/>
        </w:rPr>
        <w:t xml:space="preserve"> </w:t>
      </w:r>
      <w:r w:rsidRPr="00063093">
        <w:rPr>
          <w:color w:val="auto"/>
          <w:sz w:val="28"/>
          <w:szCs w:val="28"/>
        </w:rPr>
        <w:t>тәрбиелеу</w:t>
      </w:r>
      <w:r w:rsidRPr="00063093">
        <w:rPr>
          <w:color w:val="auto"/>
          <w:sz w:val="28"/>
          <w:szCs w:val="28"/>
          <w:lang w:val="en-US"/>
        </w:rPr>
        <w:t xml:space="preserve"> </w:t>
      </w:r>
      <w:r w:rsidRPr="00063093">
        <w:rPr>
          <w:color w:val="auto"/>
          <w:sz w:val="28"/>
          <w:szCs w:val="28"/>
        </w:rPr>
        <w:t>жолдары</w:t>
      </w:r>
      <w:r w:rsidRPr="00063093">
        <w:rPr>
          <w:color w:val="auto"/>
          <w:sz w:val="28"/>
          <w:szCs w:val="28"/>
          <w:lang w:val="en-US"/>
        </w:rPr>
        <w:t xml:space="preserve"> </w:t>
      </w:r>
      <w:r w:rsidRPr="00063093">
        <w:rPr>
          <w:color w:val="auto"/>
          <w:sz w:val="28"/>
          <w:szCs w:val="28"/>
        </w:rPr>
        <w:t>және</w:t>
      </w:r>
      <w:r w:rsidRPr="00063093">
        <w:rPr>
          <w:color w:val="auto"/>
          <w:sz w:val="28"/>
          <w:szCs w:val="28"/>
          <w:lang w:val="en-US"/>
        </w:rPr>
        <w:t xml:space="preserve"> </w:t>
      </w:r>
      <w:r w:rsidRPr="00063093">
        <w:rPr>
          <w:color w:val="auto"/>
          <w:sz w:val="28"/>
          <w:szCs w:val="28"/>
        </w:rPr>
        <w:t>т</w:t>
      </w:r>
      <w:r w:rsidRPr="00063093">
        <w:rPr>
          <w:color w:val="auto"/>
          <w:sz w:val="28"/>
          <w:szCs w:val="28"/>
          <w:lang w:val="en-US"/>
        </w:rPr>
        <w:t>.</w:t>
      </w:r>
      <w:r w:rsidRPr="00063093">
        <w:rPr>
          <w:color w:val="auto"/>
          <w:sz w:val="28"/>
          <w:szCs w:val="28"/>
        </w:rPr>
        <w:t>б</w:t>
      </w:r>
      <w:r w:rsidRPr="00063093">
        <w:rPr>
          <w:color w:val="auto"/>
          <w:sz w:val="28"/>
          <w:szCs w:val="28"/>
          <w:lang w:val="en-US"/>
        </w:rPr>
        <w:t xml:space="preserve">. </w:t>
      </w:r>
    </w:p>
    <w:p w14:paraId="760CFB70" w14:textId="77777777" w:rsidR="00F74B43" w:rsidRPr="00063093" w:rsidRDefault="00F74B43" w:rsidP="00F74B43">
      <w:pPr>
        <w:pStyle w:val="Default"/>
        <w:jc w:val="both"/>
        <w:rPr>
          <w:color w:val="auto"/>
          <w:sz w:val="28"/>
          <w:szCs w:val="28"/>
        </w:rPr>
      </w:pPr>
      <w:r w:rsidRPr="00063093">
        <w:rPr>
          <w:color w:val="auto"/>
          <w:sz w:val="28"/>
          <w:szCs w:val="28"/>
        </w:rPr>
        <w:t xml:space="preserve">- діни наным немесе атеистік наным. [4, 63-65 бб.] </w:t>
      </w:r>
    </w:p>
    <w:p w14:paraId="6B1700A7"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Л.О. Красавчикова жеке өмір көріністерінің әртүрлі жіктемесін береді. Атап айтсақ: интимдік жағы, жанұя жағы, сауықтыру жағы, демалыс жағы, қарым-қатынас жағы және т.б. [5, 16 б.] </w:t>
      </w:r>
    </w:p>
    <w:p w14:paraId="6C81085E"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Жеке өмірді білдіретін ақпаратты жіктеудің тағы бір тәсілі бар, атап айтқанда: </w:t>
      </w:r>
    </w:p>
    <w:p w14:paraId="2D2AE82C" w14:textId="77777777" w:rsidR="00F74B43" w:rsidRPr="00063093" w:rsidRDefault="00F74B43" w:rsidP="00F74B43">
      <w:pPr>
        <w:pStyle w:val="Default"/>
        <w:jc w:val="both"/>
        <w:rPr>
          <w:color w:val="auto"/>
          <w:sz w:val="28"/>
          <w:szCs w:val="28"/>
        </w:rPr>
      </w:pPr>
      <w:r w:rsidRPr="00063093">
        <w:rPr>
          <w:color w:val="auto"/>
          <w:sz w:val="28"/>
          <w:szCs w:val="28"/>
        </w:rPr>
        <w:t xml:space="preserve">- өмірбаян фактілері туралы; </w:t>
      </w:r>
    </w:p>
    <w:p w14:paraId="6219BAB9" w14:textId="77777777" w:rsidR="00F74B43" w:rsidRPr="00063093" w:rsidRDefault="00F74B43" w:rsidP="00F74B43">
      <w:pPr>
        <w:pStyle w:val="Default"/>
        <w:jc w:val="both"/>
        <w:rPr>
          <w:color w:val="auto"/>
          <w:sz w:val="28"/>
          <w:szCs w:val="28"/>
        </w:rPr>
      </w:pPr>
      <w:r w:rsidRPr="00063093">
        <w:rPr>
          <w:color w:val="auto"/>
          <w:sz w:val="28"/>
          <w:szCs w:val="28"/>
        </w:rPr>
        <w:t xml:space="preserve">- денсаулық жағдайы туралы; </w:t>
      </w:r>
    </w:p>
    <w:p w14:paraId="101D23C7" w14:textId="77777777" w:rsidR="00F74B43" w:rsidRPr="00063093" w:rsidRDefault="00F74B43" w:rsidP="00F74B43">
      <w:pPr>
        <w:pStyle w:val="Default"/>
        <w:jc w:val="both"/>
        <w:rPr>
          <w:color w:val="auto"/>
          <w:sz w:val="28"/>
          <w:szCs w:val="28"/>
        </w:rPr>
      </w:pPr>
      <w:r w:rsidRPr="00063093">
        <w:rPr>
          <w:color w:val="auto"/>
          <w:sz w:val="28"/>
          <w:szCs w:val="28"/>
        </w:rPr>
        <w:lastRenderedPageBreak/>
        <w:t xml:space="preserve">- тұлғаның мүліктік жағдайы туралы; </w:t>
      </w:r>
    </w:p>
    <w:p w14:paraId="48F2313B" w14:textId="77777777" w:rsidR="00F74B43" w:rsidRPr="00063093" w:rsidRDefault="00F74B43" w:rsidP="00F74B43">
      <w:pPr>
        <w:pStyle w:val="Default"/>
        <w:jc w:val="both"/>
        <w:rPr>
          <w:color w:val="auto"/>
          <w:sz w:val="28"/>
          <w:szCs w:val="28"/>
        </w:rPr>
      </w:pPr>
      <w:r w:rsidRPr="00063093">
        <w:rPr>
          <w:color w:val="auto"/>
          <w:sz w:val="28"/>
          <w:szCs w:val="28"/>
        </w:rPr>
        <w:t xml:space="preserve">- кәсібі және жасалған әрекеті туралы; </w:t>
      </w:r>
    </w:p>
    <w:p w14:paraId="0E577728" w14:textId="77777777" w:rsidR="00F74B43" w:rsidRPr="00063093" w:rsidRDefault="00F74B43" w:rsidP="00F74B43">
      <w:pPr>
        <w:pStyle w:val="Default"/>
        <w:jc w:val="both"/>
        <w:rPr>
          <w:color w:val="auto"/>
          <w:sz w:val="28"/>
          <w:szCs w:val="28"/>
        </w:rPr>
      </w:pPr>
      <w:r w:rsidRPr="00063093">
        <w:rPr>
          <w:color w:val="auto"/>
          <w:sz w:val="28"/>
          <w:szCs w:val="28"/>
        </w:rPr>
        <w:t xml:space="preserve">- көзқарастары, бағасы және сенімдері туралы; </w:t>
      </w:r>
    </w:p>
    <w:p w14:paraId="4C830163" w14:textId="77777777" w:rsidR="00F74B43" w:rsidRPr="00063093" w:rsidRDefault="00F74B43" w:rsidP="00F74B43">
      <w:pPr>
        <w:pStyle w:val="Default"/>
        <w:jc w:val="both"/>
        <w:rPr>
          <w:color w:val="auto"/>
          <w:sz w:val="28"/>
          <w:szCs w:val="28"/>
        </w:rPr>
      </w:pPr>
      <w:r w:rsidRPr="00063093">
        <w:rPr>
          <w:color w:val="auto"/>
          <w:sz w:val="28"/>
          <w:szCs w:val="28"/>
        </w:rPr>
        <w:t xml:space="preserve">- отбасылық қатынастар немесе адамның басқа адамдармен қарым-қатынасы туралы; </w:t>
      </w:r>
    </w:p>
    <w:p w14:paraId="0FA0A3CC" w14:textId="50D23C57" w:rsidR="00F74B43" w:rsidRPr="00063093" w:rsidRDefault="00F74B43" w:rsidP="00F74B43">
      <w:pPr>
        <w:pStyle w:val="Default"/>
        <w:jc w:val="both"/>
        <w:rPr>
          <w:color w:val="auto"/>
          <w:sz w:val="28"/>
          <w:szCs w:val="28"/>
        </w:rPr>
      </w:pPr>
      <w:r w:rsidRPr="00063093">
        <w:rPr>
          <w:color w:val="auto"/>
          <w:sz w:val="28"/>
          <w:szCs w:val="28"/>
        </w:rPr>
        <w:t xml:space="preserve">- байланыстары мен тәуелділіктері, жамандықтар, жасырын физикалық ақаулары және т.б. туралы [6, 141-155 бб.]. «Жеке өмір» және «жеке бас тіршілігі» ұғымдарының өзара байланысын анықтауда әртүрлі тәсілдер бар. Көптеген ғалымдар, соның ішінде пікірі берілгендер, осы категориялардың мазмұны бірдей деп санайды. Біздің ойымызша, «отбасылық өмір» және «отбасылық құпия», «әулет құпиясы» сияқты ұғымдар туралы ұмытпау керек. Бұл қатынаста оның орны қандай? И.Л. Петрухин жеке өмірдің құпиясына қатысты «отбасылық өмірдің барлық саласы, отбасылық және достық байланыстар, үйдегі өмір салты, интимдік және басқа да жеке қатынастар, құштарлық, ұнату және ұнатпау» [6, 145 б.], сонымен бірге жеке және отбасылық өмір тұжырымдамаларына назар аударады. Бұл немесе басқа жолмен жеке өмірді құрметтеу - бұл жеке адамның еркіндігінің аспектілерінің бірі және оны мемлекет оған ықпал етудің барлық тетігінен қамтамасыз етуі керек. Яғни, отбасылық және жеке құпия құқығы адамның ішкі дүниесін, оның тыныштығы мен жеке мүдделерін қорғауға бағытталған материалдық емес құқықтармен ескеріледі. </w:t>
      </w:r>
    </w:p>
    <w:p w14:paraId="20B86FB3"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Жеке құпия - бұл жеке құпияның құрамдас бөлігі, ол өз кезегінде жеке құпиядан басқа отбасылық құпияны да қамтиды. Қазақстан Республикасының Конституциясы дәл осындай ұстанымды ұстанады. Оның нормалары «жеке құпия» және «отбасылық құпия» ұғымдарына сәйкес келеді. </w:t>
      </w:r>
    </w:p>
    <w:p w14:paraId="5EA1EE68"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Жеке құпия жеке тұлғаның мүдделеріне, олардың қарым-қатынасына, лауазымына, мамандығына және т.б. қарамайды. Адам жеке құпияны өзі, оның ішінде жақындарынан, туыстарынан қорғайды, сондықтан бұл құқықты сақтау керек. Әрине, адам өзінің жеке өміріне ие бола алады, оның ішінде жақындарынан, туыстарынан жасырын, ол тіпті туыстарымен бөліскісі келмейтін ақпарат, оның құпия тәуелділіктері, тілектері, ақпараты және өзі туралы фактілер болуы мүмкін. Жеке құпияға ие азамат оның билігін өзі жүргізуге құқылы. Ол оны достық, отбасылық немесе басқа қатынастар негізінде ашуға немесе оған ешкімді бағыштамауға құқылы. Адамның қалауы бойынша кез-келген ақпаратты, оның ішінде оның интимдік қарым-қатынасы, саяси көзқарастар мен сенімдердің құпиялары, қарым-қатынас құпиялары, қаржыны үнемдеу немесе қаржылық қиындықтар (несиелер және т.б.) құпиялары және т.б. туралы ақпаратты осы құпияға жатқызуға болады. Қазақстан Республикасы Азаматтық кодексінің 144-бабында жеке өмірдің құпиялылығы «хат алмасу, телефон арқылы сөйлесу, күнделік, жазбалар, белгілер, интимдік өмір, бала асырап алу, туу, медициналық, адвокаттық құпия, банктік салым құпиялары» қарастырылады [7]. </w:t>
      </w:r>
    </w:p>
    <w:p w14:paraId="0543F775"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Ал «отбасылық құпия» ұғымы оның таралуы мен іс-әрекетінің шеңберіне, нақтырақ айтқанда, қанмен байланысты байланыстарға байланысты туындайтын мәселелерде анағұрлым түсінікті. Отбасылық құпия дегеніміз - белгілі бір </w:t>
      </w:r>
      <w:r w:rsidRPr="00063093">
        <w:rPr>
          <w:color w:val="auto"/>
          <w:sz w:val="28"/>
          <w:szCs w:val="28"/>
        </w:rPr>
        <w:lastRenderedPageBreak/>
        <w:t xml:space="preserve">отбасының мүдделерін құрайтын ақпарат, яғни жақындасушылық шеңберіндегі адамдар, олардың ашылуы олардың барлығына кері әсерін тигізеді. Мұндай құпиялардың табиғаты әр түрлі болуы мүмкін, бұл отбасының тарихы, бүгіні мен болашағына, оның материалдық, рухани, кәсіптік мүдделеріне және т.б. байланысты. Отбасы құпиялары отбасының барлық мүшелерімен қорғалады. Оның қауіпсіздігін қорғаудың жекелеген аспектілеріне республиканың заңнамасымен де кепілдік берілген. </w:t>
      </w:r>
    </w:p>
    <w:p w14:paraId="1B78F7A8"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Жеке құпияны қамтамасыз етудің басты мәселесі - бұл әлі күнге дейін нақты анықталмаған ақпарат шеңбері. Ол нақты белгіленген шекараға ие емес және заңды мазмұнға ие емес, жалпы мағынада оны физикалық және рухани сала ретінде анықтауға болады, яғни ол сыртқы араласудан бос болуы керек. Заң тек кедергі шектерін, ақпараттың құпиялылығының шектерін анықтай алады. </w:t>
      </w:r>
    </w:p>
    <w:p w14:paraId="0AC1ABB2" w14:textId="77777777" w:rsidR="00F74B43" w:rsidRPr="00063093" w:rsidRDefault="00F74B43" w:rsidP="00F74B43">
      <w:pPr>
        <w:pStyle w:val="Default"/>
        <w:jc w:val="both"/>
        <w:rPr>
          <w:color w:val="auto"/>
          <w:sz w:val="28"/>
          <w:szCs w:val="28"/>
        </w:rPr>
      </w:pPr>
      <w:r w:rsidRPr="00063093">
        <w:rPr>
          <w:color w:val="auto"/>
          <w:sz w:val="28"/>
          <w:szCs w:val="28"/>
        </w:rPr>
        <w:t xml:space="preserve">Жеке және отбасылық өмірге қол сұғылмаушылық, әкімшілік құқықтық реттеу тұрғысынан, құқықтық режимнің бір түрі, атап айтқанда «құпия» режимі немесе басқаша түрде құпия ақпарат режимі. </w:t>
      </w:r>
    </w:p>
    <w:p w14:paraId="42E47FF7"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В. Дальдың сөздігінде «құпиялылық» «ашық, арнайы сенімхат бойынша, ашылмаған, шынайы» деп анықталған, «құпия» ұқсас ұғымға ие, яғни «кім не екенін білмейді, неге құпия, бәрі жасырын, белгісіз» деген ұғым бар [8]. Бұл ұғымдар мағынасы жағынан ұқсас және кең мағынада сыртқы араласудан, ашудан және адамның немесе оның туыстарының мүдделеріне қарсы пайдаланудан қорғалатын белгілі бір ақпарат шеңберін білдіреді. </w:t>
      </w:r>
    </w:p>
    <w:p w14:paraId="46EB4989" w14:textId="686EB29A" w:rsidR="00F74B43" w:rsidRPr="00063093" w:rsidRDefault="00F74B43" w:rsidP="00B17406">
      <w:pPr>
        <w:pStyle w:val="Default"/>
        <w:ind w:firstLine="708"/>
        <w:jc w:val="both"/>
        <w:rPr>
          <w:color w:val="auto"/>
          <w:sz w:val="28"/>
          <w:szCs w:val="28"/>
        </w:rPr>
      </w:pPr>
      <w:r w:rsidRPr="00063093">
        <w:rPr>
          <w:color w:val="auto"/>
          <w:sz w:val="28"/>
          <w:szCs w:val="28"/>
        </w:rPr>
        <w:t xml:space="preserve">Заңдағы «қол сұғылмаушылық» ұғымы «қауіпсіздік», «қорғалу» ұғымдарымен бірдей, яғни ол сыртқы қол сұғушылықтардан қауіпсіздік жағдайын білдіреді. Нысанның өзі де, объекті де, жеке тұлға да, оның құқықтары мен бостандықтары да қол сұғылмауы мүмкін. Конституциялық заңда, яғни мемлекеттік құқықтық аспектте қол сұғылмаушылық объектілері аумаққа, халыққа және билікке бөлінеді. «Алайда, ол қолданылатын нысанға қарамастан, қол сұғылмаушылық - бұл Конституцияда, басқа заң актілерінде, сондай-ақ халықаралық құқықта және халықаралық шарттарда мемлекеттің немесе жеке тұлғалардың еркіне қайшы келетін кез-келген әрекеттерді жасауға тыйым салу болып табылады» [9, 9 б.]. Субъективтік заң тұрғысынан иммунитет кез-келген адамға, шеңбер мен шекараны жеке, қоғам немесе мемлекет белгілейтін немесе мәселен, депутаттық қол сұғылмаушылық сияқты белгілі бір мәселелерге араласуға жол бермеу құқығы ретінде қарастырылады. Сонымен қатар, субъективтік құқық заңмен рұқсат етілген кез келген тәсілмен қорғалуы мүмкін. «Тыйым салу» категориясы тұрғысынан қол сұғылмаушылық заң нормаларымен немесе моральдық немесе діни қағидалармен реттелгендей, өзіне сол шеңберге араласуға жол бермеу, қол сұғылмайтындықты пайдаланатын адамдардың белгілі бір құқықтарын шектемеу міндеті пайда болады. Қол сұғылмаушылық тек қорғалған кезде ғана болады. Яғни қол сұғылмаушылық екі компоненттен тұрады - араласпау және қауіпсіздік. </w:t>
      </w:r>
    </w:p>
    <w:p w14:paraId="4B70D826"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«Кедергінің болмауы - мемлекеттің тыйым салуы арқылы адамның белгілі бір автономия жағдайын қамтамасыз ету, сондай-ақ субъектінің белгілі бір құқықтық мәртебесін немесе адамның әлеуметтік белсенділігінің белгілі бір </w:t>
      </w:r>
      <w:r w:rsidRPr="00063093">
        <w:rPr>
          <w:color w:val="auto"/>
          <w:sz w:val="28"/>
          <w:szCs w:val="28"/>
        </w:rPr>
        <w:lastRenderedPageBreak/>
        <w:t xml:space="preserve">режимін қамтамасыз ету» [10, 63-65 бб.]. Қауіпсіздік дегеніміз құқық бұзушылықтың алдын алу, жолын кесу, сондай-ақ бұзылған құқықтарды қалпына келтіру мақсатында шараларды, оның ішінде мәжбүрлеу шараларын қолдану деп түсінуге болады. Тек мемлекет заң саласында да қамтамасыз ете алады. Бұл мемлекетті ол қолданылатын субъектінің заңына айналдыратын құқықтық реттеу. </w:t>
      </w:r>
    </w:p>
    <w:p w14:paraId="4320F94E"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Қазақстан Республикасының Конституциясында жеке өмірге қол сұғушылық құқығын толығымен бекіту Қазақстан көптеген шет елдер секілді белгілі жолға түсіп жатқанын білдіреді, мұнда жеке адамның мүдделерін және оның өзін белсенді қорғауға бағытталған заңнаманың кең жүйесі бар, олар адамды арнайы мемлекеттік органдардың, қылмыстық топтардың, басқа азаматтар мен олардың қауымдастықтарының әлеуетті құрбаны етпеуге (мысалы, қудалау, бопсалау) бағытталған. Адамның жеке өмірі туралы ақпаратты оның келісімінсіз жинауға, сақтауға, пайдалануға және таратуға жол берілмейді. </w:t>
      </w:r>
    </w:p>
    <w:p w14:paraId="6308F475"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Қорғау объектісі, әдетте, мемлекет болып табылады, оның барлық реттеуші және мәжбүрлеуші тетігі, сондай-ақ құқықтары мен бостандықтары оған қол сұғылмайтын деп танылған немесе өзі танылатын адамның өзі. Қол сұғылмаушылықты құқықтық реттеу бізге осы институттың қосарлы табиғатын, атап айтқанда оны «құқықтар» және «тыйым» ретінде қарастыруға мүмкіндік береді. </w:t>
      </w:r>
    </w:p>
    <w:p w14:paraId="69972583"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Жеке өмірге және онымен байланысты кез-келген жеке ақпаратқа қол сұғушылық заңмен жауапқа тартылады. Адамның жеке өміріне қол сұғушылық дегеніміз «кез-келген адамның жеке өмірі туралы, оның жеке немесе отбасылық құпиясын құрайтын, егер бұл әрекеттер жәбірленушінің құқықтары мен заңды мүдделеріне зиян келтірсе, оның жеке өмірі туралы ақпаратты заңсыз жинау немесе тарату» деп түсініледі [11]. </w:t>
      </w:r>
    </w:p>
    <w:p w14:paraId="6686F9D7"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Азаматтардың жеке өміріне араласу Қазақстан Республикасының 1994 жылғы 15 қыркүйектегі «Жедел-іздестіру қызметі туралы» заңымен, Қазақстан Республикасының Қылмыстық іс жүргізу кодексімен реттеледі. Оларға сәйкес жедел-іздестіру іс-шараларын, оның ішінде азаматтарға қатысты ерекше сипаттағы шараларды жүргізу үшін негіз болып табылады: </w:t>
      </w:r>
    </w:p>
    <w:p w14:paraId="632B927B" w14:textId="77777777" w:rsidR="00F74B43" w:rsidRPr="00063093" w:rsidRDefault="00F74B43" w:rsidP="00F74B43">
      <w:pPr>
        <w:pStyle w:val="Default"/>
        <w:jc w:val="both"/>
        <w:rPr>
          <w:color w:val="auto"/>
          <w:sz w:val="28"/>
          <w:szCs w:val="28"/>
        </w:rPr>
      </w:pPr>
      <w:r w:rsidRPr="00063093">
        <w:rPr>
          <w:color w:val="auto"/>
          <w:sz w:val="28"/>
          <w:szCs w:val="28"/>
        </w:rPr>
        <w:t xml:space="preserve">а) қылмыстық іс қозғалуы; </w:t>
      </w:r>
    </w:p>
    <w:p w14:paraId="199F6FAC" w14:textId="77777777" w:rsidR="00F74B43" w:rsidRPr="00063093" w:rsidRDefault="00F74B43" w:rsidP="00F74B43">
      <w:pPr>
        <w:pStyle w:val="Default"/>
        <w:jc w:val="both"/>
        <w:rPr>
          <w:color w:val="auto"/>
          <w:sz w:val="28"/>
          <w:szCs w:val="28"/>
        </w:rPr>
      </w:pPr>
      <w:r w:rsidRPr="00063093">
        <w:rPr>
          <w:color w:val="auto"/>
          <w:sz w:val="28"/>
          <w:szCs w:val="28"/>
        </w:rPr>
        <w:t xml:space="preserve">б) жедел-іздестіру қызметін жүзеге асыратын органдар туралы алынған мәліметтер: </w:t>
      </w:r>
    </w:p>
    <w:p w14:paraId="148BDE0C" w14:textId="77777777" w:rsidR="00F74B43" w:rsidRPr="00063093" w:rsidRDefault="00F74B43" w:rsidP="00F74B43">
      <w:pPr>
        <w:pStyle w:val="Default"/>
        <w:jc w:val="both"/>
        <w:rPr>
          <w:color w:val="auto"/>
          <w:sz w:val="28"/>
          <w:szCs w:val="28"/>
        </w:rPr>
      </w:pPr>
      <w:r w:rsidRPr="00063093">
        <w:rPr>
          <w:color w:val="auto"/>
          <w:sz w:val="28"/>
          <w:szCs w:val="28"/>
        </w:rPr>
        <w:t xml:space="preserve">- дайындықтағы, жасалынып жатқан немесе жасалған қылмыс; </w:t>
      </w:r>
    </w:p>
    <w:p w14:paraId="54D22D8D" w14:textId="77777777" w:rsidR="00F74B43" w:rsidRPr="00063093" w:rsidRDefault="00F74B43" w:rsidP="00F74B43">
      <w:pPr>
        <w:pStyle w:val="Default"/>
        <w:jc w:val="both"/>
        <w:rPr>
          <w:color w:val="auto"/>
          <w:sz w:val="28"/>
          <w:szCs w:val="28"/>
        </w:rPr>
      </w:pPr>
      <w:r w:rsidRPr="00063093">
        <w:rPr>
          <w:color w:val="auto"/>
          <w:sz w:val="28"/>
          <w:szCs w:val="28"/>
        </w:rPr>
        <w:t xml:space="preserve">- анықтау, тергеу және сот органдарынан жасырынған немесе қылмыстық жазадан жалтарған адамдар; </w:t>
      </w:r>
    </w:p>
    <w:p w14:paraId="1E2A6719" w14:textId="77777777" w:rsidR="00F74B43" w:rsidRPr="00063093" w:rsidRDefault="00F74B43" w:rsidP="00F74B43">
      <w:pPr>
        <w:pStyle w:val="Default"/>
        <w:jc w:val="both"/>
        <w:rPr>
          <w:color w:val="auto"/>
          <w:sz w:val="28"/>
          <w:szCs w:val="28"/>
        </w:rPr>
      </w:pPr>
      <w:r w:rsidRPr="00063093">
        <w:rPr>
          <w:color w:val="auto"/>
          <w:sz w:val="28"/>
          <w:szCs w:val="28"/>
        </w:rPr>
        <w:t xml:space="preserve">- азаматтардың белгісіз болуы және белгісіз мәйіттердің табылуы; </w:t>
      </w:r>
    </w:p>
    <w:p w14:paraId="5BC1DAA2" w14:textId="77777777" w:rsidR="00F74B43" w:rsidRPr="00063093" w:rsidRDefault="00F74B43" w:rsidP="00F74B43">
      <w:pPr>
        <w:pStyle w:val="Default"/>
        <w:jc w:val="both"/>
        <w:rPr>
          <w:color w:val="auto"/>
          <w:sz w:val="28"/>
          <w:szCs w:val="28"/>
        </w:rPr>
      </w:pPr>
      <w:r w:rsidRPr="00063093">
        <w:rPr>
          <w:color w:val="auto"/>
          <w:sz w:val="28"/>
          <w:szCs w:val="28"/>
        </w:rPr>
        <w:t xml:space="preserve">- шет мемлекеттердің арнайы қызметтері мен халықаралық ұйымдардың барлау және тарату әрекеттері; </w:t>
      </w:r>
    </w:p>
    <w:p w14:paraId="36ED6DAA" w14:textId="77777777" w:rsidR="00F74B43" w:rsidRPr="00063093" w:rsidRDefault="00F74B43" w:rsidP="00F74B43">
      <w:pPr>
        <w:pStyle w:val="Default"/>
        <w:jc w:val="both"/>
        <w:rPr>
          <w:color w:val="auto"/>
          <w:sz w:val="28"/>
          <w:szCs w:val="28"/>
        </w:rPr>
      </w:pPr>
      <w:r w:rsidRPr="00063093">
        <w:rPr>
          <w:color w:val="auto"/>
          <w:sz w:val="28"/>
          <w:szCs w:val="28"/>
        </w:rPr>
        <w:t xml:space="preserve">в) тергеушінің жазбаша нұсқамалары мен прокурордың нұсқаулары, сондай-ақ осы органдарда қаралып жатқан қылмыстық істер бойынша соттың ұйғарымы; </w:t>
      </w:r>
    </w:p>
    <w:p w14:paraId="4D94F36A" w14:textId="77777777" w:rsidR="00F74B43" w:rsidRPr="00063093" w:rsidRDefault="00F74B43" w:rsidP="00F74B43">
      <w:pPr>
        <w:pStyle w:val="Default"/>
        <w:jc w:val="both"/>
        <w:rPr>
          <w:color w:val="auto"/>
          <w:sz w:val="28"/>
          <w:szCs w:val="28"/>
        </w:rPr>
      </w:pPr>
      <w:r w:rsidRPr="00063093">
        <w:rPr>
          <w:color w:val="auto"/>
          <w:sz w:val="28"/>
          <w:szCs w:val="28"/>
        </w:rPr>
        <w:lastRenderedPageBreak/>
        <w:t xml:space="preserve">в-1) Қазақстан Республикасы Бас Прокурорының және оның орынбасарларының, облыстардың прокурорларының және оларға теңестірілген прокурорлардың шешімдері; </w:t>
      </w:r>
    </w:p>
    <w:p w14:paraId="664B0F7C" w14:textId="77777777" w:rsidR="00F74B43" w:rsidRPr="00063093" w:rsidRDefault="00F74B43" w:rsidP="00F74B43">
      <w:pPr>
        <w:pStyle w:val="Default"/>
        <w:jc w:val="both"/>
        <w:rPr>
          <w:color w:val="auto"/>
          <w:sz w:val="28"/>
          <w:szCs w:val="28"/>
        </w:rPr>
      </w:pPr>
      <w:r w:rsidRPr="00063093">
        <w:rPr>
          <w:color w:val="auto"/>
          <w:sz w:val="28"/>
          <w:szCs w:val="28"/>
        </w:rPr>
        <w:t xml:space="preserve">г) заң көмегі туралы шарттарға (келісімдерге) сәйкес халықаралық құқық қорғау ұйымдары мен шет мемлекеттердің құқық қорғау органдарынан өтініштер; </w:t>
      </w:r>
    </w:p>
    <w:p w14:paraId="689DEA0D" w14:textId="77777777" w:rsidR="00F74B43" w:rsidRPr="00063093" w:rsidRDefault="00F74B43" w:rsidP="00F74B43">
      <w:pPr>
        <w:pStyle w:val="Default"/>
        <w:jc w:val="both"/>
        <w:rPr>
          <w:color w:val="auto"/>
          <w:sz w:val="28"/>
          <w:szCs w:val="28"/>
        </w:rPr>
      </w:pPr>
      <w:r w:rsidRPr="00063093">
        <w:rPr>
          <w:color w:val="auto"/>
          <w:sz w:val="28"/>
          <w:szCs w:val="28"/>
        </w:rPr>
        <w:t xml:space="preserve">д) қоғамның, мемлекеттің мүдделері үшін барлау ақпаратын алу және оның экономикалық және қорғаныс әлеуетін нығайту қажеттілігі. </w:t>
      </w:r>
    </w:p>
    <w:p w14:paraId="73532322" w14:textId="5BB39054" w:rsidR="00F74B43" w:rsidRPr="00063093" w:rsidRDefault="00F74B43" w:rsidP="00B17406">
      <w:pPr>
        <w:pStyle w:val="Default"/>
        <w:ind w:firstLine="708"/>
        <w:jc w:val="both"/>
        <w:rPr>
          <w:color w:val="auto"/>
          <w:sz w:val="28"/>
          <w:szCs w:val="28"/>
        </w:rPr>
      </w:pPr>
      <w:r w:rsidRPr="00063093">
        <w:rPr>
          <w:color w:val="auto"/>
          <w:sz w:val="28"/>
          <w:szCs w:val="28"/>
        </w:rPr>
        <w:t xml:space="preserve">Заң жедел іздестіру шараларының және оларды жүргізуге құқығы бар органдардың толық тізбесін белгілейді: ішкі істер органдары; ұлттық қауіпсіздік органдары; Қорғаныс Министрлігінің әскери барлау органдары; қаржы полициясы органдары; Қазақстан Республикасы Президентінің Күзет қызметі; Әділет министрлігінің қылмыстық-атқару жүйесі органдары; Қазақстан Республикасының кеден органдары. </w:t>
      </w:r>
    </w:p>
    <w:p w14:paraId="5777C151"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Қазақстан Республикасының Қылмыстық іс жүргізу кодексінде хат-хабарларды алу, хабарламаларды ұстау, келіссөздерді тыңдау және жазу сияқты шаралар қолданылуы белгіленеді [12]. Бұл шаралар прокурордың санкциясымен жеткілікті негіздемелер болған жағдайда егер хаттарда, жеделхаттарда, радиограммаларда, сәлемдемелерде және басқа пошта-телеграф заттарында, хабарламаларда, соның ішінде компьютерлік байланыс арналарында ақпарат болған жағдайда қолданылады. Шұғыл жағдайларда, келіссөздерді, жазбаларды тыңдау және жазу тергеушінің шешімімен прокурордың рұқсатынсыз жүзеге асырылады, содан кейін оған тыңдаулар, келіссөздер, сөйлесулер туралы жазбаны жиырма төрт сағат ішінде жібереді. Осы хабарламаны алған прокурор тергеу әрекетінің заңдылығын тексеріп, оның заңдылығы немесе заңсыздығы туралы шешім шығарады. «Интернеттің қазақстандық сегментін реттеу туралы» Қазақстан Республикасы Заңының жобасы Қазақстан Республикасының бірқатар заңнамалық актілеріне бірқатар өзгертулер мен толықтырулар енгізуді, оның ішінде «Байланыс туралы» 2004 жылғы 5 шілдедегі Қазақстан Республикасының Заңына, нақтырақ айтсақ, толықтыруды көздейді. Жоғарыда аталған Заңның 15-тармағында «Қазақстан Республикасының аумағында жұмыс істейтін телекоммуникация операторлары Қазақстан Республикасының заңнамасына сәйкес байланыс желілерінде жедел-іздестіру қызметін жүзеге асыратын органдарға барлық байланыс желілерінде жедел-іздестіру іс-шараларын жүргізудің ұйымдастырушылық-техникалық мүмкіндіктерін қамтамасыз етуге міндетті; абоненттер туралы ресми ақпаратқа қол жеткізу және беру, сондай-ақ осы қызметті жүргізудің нысандары мен әдістерінің ашылуына жол бермеу үшін шаралар қабылдау». Бұл өзгерістер Қазақстан Республикасының заңнамасына қайшы келетін ақпаратпен күресу қажеттілігімен негізделген. </w:t>
      </w:r>
    </w:p>
    <w:p w14:paraId="284024E8"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Деректерді қорғау құқығы, бір жағынан, азаматтың мүмкіндіктерін ғана емес, сонымен қатар тиісті органдар мен тұлғалардың міндеттерін де білдіреді. Мысалы, почта-телеграф хабарламаларының, медициналық, бала асырап алудың және басқа азаматтық-құқықтық актілердің, өсиетнама және басқа да нотариаттық іс-әрекеттердің, алдын-ала тергеулер мен сот ісін жүргізудің, сот арқылы қорғаудың (адвокаттық құпияның), конфессияның, коммерциялық </w:t>
      </w:r>
      <w:r w:rsidRPr="00063093">
        <w:rPr>
          <w:color w:val="auto"/>
          <w:sz w:val="28"/>
          <w:szCs w:val="28"/>
        </w:rPr>
        <w:lastRenderedPageBreak/>
        <w:t xml:space="preserve">құпиялар бар. Олармен байланысты барлық адамдар мұндай ақпаратты жарияламауы керек. Кейбір адамдар мен органдар, егер бұл адамның мүдделерін қорғаумен байланысты болса, мәліметтерді жарияламауға, дәлелдеме жасамауға, жабық жиналыс өткізуге құқылы (мысалы, соттың жариялылығын шектеу; тергеушінің қылмыстық тергеудің барысы туралы баспасөзге ақпарат беруден бас тартуы, күдіктілердің аты-жөні: діни қызметкердің оған белгілі болған жағдайларға байланысты айғақ беруден бас тартуы). </w:t>
      </w:r>
    </w:p>
    <w:p w14:paraId="3FD4A203"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Сонымен, Қазақстан Республикасының «Жедел-іздестіру қызметі туралы» Заңында азаматтардың құқықтары мен бостандықтарының келесі кепілдіктері қарастырылған: </w:t>
      </w:r>
    </w:p>
    <w:p w14:paraId="5B581CBD" w14:textId="77777777" w:rsidR="00F74B43" w:rsidRPr="00063093" w:rsidRDefault="00F74B43" w:rsidP="00F74B43">
      <w:pPr>
        <w:pStyle w:val="Default"/>
        <w:jc w:val="both"/>
        <w:rPr>
          <w:color w:val="auto"/>
          <w:sz w:val="28"/>
          <w:szCs w:val="28"/>
        </w:rPr>
      </w:pPr>
      <w:r w:rsidRPr="00063093">
        <w:rPr>
          <w:color w:val="auto"/>
          <w:sz w:val="28"/>
          <w:szCs w:val="28"/>
        </w:rPr>
        <w:t xml:space="preserve">1. Жедел-іздестіру шараларын жүргізуге, сондай-ақ оларды жүргізу кезінде алынған ақпаратты Заңда көзделмеген мақсаттар мен міндеттерге қол жеткізу үшін пайдалануға жол берілмейді. </w:t>
      </w:r>
    </w:p>
    <w:p w14:paraId="5E535BB8" w14:textId="77777777" w:rsidR="00F74B43" w:rsidRPr="00063093" w:rsidRDefault="00F74B43" w:rsidP="00F74B43">
      <w:pPr>
        <w:pStyle w:val="Default"/>
        <w:jc w:val="both"/>
        <w:rPr>
          <w:color w:val="auto"/>
          <w:sz w:val="28"/>
          <w:szCs w:val="28"/>
        </w:rPr>
      </w:pPr>
      <w:r w:rsidRPr="00063093">
        <w:rPr>
          <w:color w:val="auto"/>
          <w:sz w:val="28"/>
          <w:szCs w:val="28"/>
        </w:rPr>
        <w:t xml:space="preserve">2. Жедел-iздестiру қызметiн жүзеге асыратын органның iс-әрекеттерiне жоғары тұрған органға немесе прокуратураға немесе сотқа шағым жасалуы мүмкiн. </w:t>
      </w:r>
    </w:p>
    <w:p w14:paraId="3EF2929C" w14:textId="77777777" w:rsidR="00F74B43" w:rsidRPr="00063093" w:rsidRDefault="00F74B43" w:rsidP="00F74B43">
      <w:pPr>
        <w:pStyle w:val="Default"/>
        <w:jc w:val="both"/>
        <w:rPr>
          <w:color w:val="auto"/>
          <w:sz w:val="28"/>
          <w:szCs w:val="28"/>
        </w:rPr>
      </w:pPr>
      <w:r w:rsidRPr="00063093">
        <w:rPr>
          <w:color w:val="auto"/>
          <w:sz w:val="28"/>
          <w:szCs w:val="28"/>
        </w:rPr>
        <w:t xml:space="preserve">3. Қылмыс жасауға немесе оны жасауға кінәсі заңда белгіленген тәртіппен дәлелденбеген адам жедел-іздестіру қызметін жүзеге асыратын органнан оны тексеруге негіз болған ақпаратты және оның ашылуын болдырмайтын дәрежеде ақпараттың сипатын немесе заңмен қорғалатын өзге де құпияны сұратуға құқылы. </w:t>
      </w:r>
    </w:p>
    <w:p w14:paraId="7AEF52AB" w14:textId="77777777" w:rsidR="00F74B43" w:rsidRPr="00063093" w:rsidRDefault="00F74B43" w:rsidP="00F74B43">
      <w:pPr>
        <w:pStyle w:val="Default"/>
        <w:jc w:val="both"/>
        <w:rPr>
          <w:color w:val="auto"/>
          <w:sz w:val="28"/>
          <w:szCs w:val="28"/>
        </w:rPr>
      </w:pPr>
      <w:r w:rsidRPr="00063093">
        <w:rPr>
          <w:color w:val="auto"/>
          <w:sz w:val="28"/>
          <w:szCs w:val="28"/>
        </w:rPr>
        <w:t xml:space="preserve">4. Прокурордың немесе соттың өтініші бойынша шағымды қараудың толықтығы мен жан-жақты болуын қамтамасыз ету мақсатында жедел-іздестіру қызметін жүргізетін органдармен құпия негізде ынтымақтастық жасаған немесе бірлесіп жұмыс істеген азаматтардың жеке тұлғалары туралы мәліметтерді қоспағанда, барлық жедел және қызметтік құжаттар ұсынылады. </w:t>
      </w:r>
    </w:p>
    <w:p w14:paraId="4A436ED2" w14:textId="77777777" w:rsidR="00F74B43" w:rsidRPr="00063093" w:rsidRDefault="00F74B43" w:rsidP="00F74B43">
      <w:pPr>
        <w:pStyle w:val="Default"/>
        <w:jc w:val="both"/>
        <w:rPr>
          <w:color w:val="auto"/>
          <w:sz w:val="28"/>
          <w:szCs w:val="28"/>
        </w:rPr>
      </w:pPr>
      <w:r w:rsidRPr="00063093">
        <w:rPr>
          <w:color w:val="auto"/>
          <w:sz w:val="28"/>
          <w:szCs w:val="28"/>
        </w:rPr>
        <w:t xml:space="preserve">5. Жедел-іздестіру іс-шаралары нәтижесінде жеке адамның өміріне, ар-намысы мен қадір-қасиетіне қатысты ақпарат, егер олар заңмен тыйым салынған әрекеттерді жасау туралы ақпаратты қамтымаса, сақталмайды және жойылмайды [13]. </w:t>
      </w:r>
    </w:p>
    <w:p w14:paraId="2F215D47" w14:textId="734EDA50" w:rsidR="00F74B43" w:rsidRPr="00063093" w:rsidRDefault="00F74B43" w:rsidP="00F74B43">
      <w:pPr>
        <w:pStyle w:val="Default"/>
        <w:jc w:val="both"/>
        <w:rPr>
          <w:color w:val="auto"/>
          <w:sz w:val="28"/>
          <w:szCs w:val="28"/>
        </w:rPr>
      </w:pPr>
      <w:r w:rsidRPr="00063093">
        <w:rPr>
          <w:color w:val="auto"/>
          <w:sz w:val="28"/>
          <w:szCs w:val="28"/>
        </w:rPr>
        <w:t xml:space="preserve">Екінші жағынан, жеке өмір негізінде әр азамат өзін қорғай алады және тиісті органдарға арыздар мен шағымдармен жүгіне алады. Ақпараттандыру үрдісі сонымен қатар азаматтардың жеке өміріне, азаматтардың конституциялық құқықтары мен бостандықтарын қатаң сақтау және электрондық ақпараттық ресурстар мен ақпараттық технологияларды пайдалану кезінде жеке тұлғаның, қоғам мен мемлекеттің қауіпсіздігін қамтамасыз ету қағидаларына негізделеді. Электрондық ақпараттық ресурстардың, оның ішінде оның жеке өмірі туралы мәліметтер бар ресурстарды иеленуші немесе иесі ретінде азамат Қазақстан Республикасының заңдарында белгіленген шектеулерді ескере отырып, оларды еркін пайдалануға және таратуға құқылы. Тиісінше, Қазақстан Республикасының 2015 жылғы 24 қарашадағы «Ақпараттандыру туралы» Заңы азаматтардың жеке мүдделерін, жеке және отбасылық құпияларын заңдарда рұқсат етілген және қарастырылған тәсілдермен қорғауға міндеттеме жүктейді [14]. </w:t>
      </w:r>
    </w:p>
    <w:p w14:paraId="2E044BCE"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Шектеулі қол жетімділіктегі электрондық ақпараттық ресурстарын қалыптастыру, сақтау және пайдалану, оларды қорғау және оларға қол жеткізу </w:t>
      </w:r>
      <w:r w:rsidRPr="00063093">
        <w:rPr>
          <w:color w:val="auto"/>
          <w:sz w:val="28"/>
          <w:szCs w:val="28"/>
        </w:rPr>
        <w:lastRenderedPageBreak/>
        <w:t xml:space="preserve">ережелерін олардың иесі Қазақстан Республикасының заңнамасында белгіленген тәртіппен анықтайды және қамтамасыз етеді. </w:t>
      </w:r>
    </w:p>
    <w:p w14:paraId="75DCDD99" w14:textId="77777777" w:rsidR="00F74B43" w:rsidRPr="00063093" w:rsidRDefault="00F74B43" w:rsidP="00B17406">
      <w:pPr>
        <w:pStyle w:val="Default"/>
        <w:ind w:firstLine="708"/>
        <w:jc w:val="both"/>
        <w:rPr>
          <w:color w:val="auto"/>
          <w:sz w:val="28"/>
          <w:szCs w:val="28"/>
        </w:rPr>
      </w:pPr>
      <w:r w:rsidRPr="00063093">
        <w:rPr>
          <w:color w:val="auto"/>
          <w:sz w:val="28"/>
          <w:szCs w:val="28"/>
        </w:rPr>
        <w:t xml:space="preserve">Адамның мүдделеріне нұқсан келтірген азаматтар мен лауазымды адамдар тәртіптік, әкімшілік, қылмыстық жауапкершілікке тартылады. Заңда анықталған органдар өз қызметкерлерімен азаматтарға келтірген зиян үшін де жауап береді. </w:t>
      </w:r>
    </w:p>
    <w:p w14:paraId="0AEDDF8F" w14:textId="77777777" w:rsidR="00F74B43" w:rsidRPr="00063093" w:rsidRDefault="00F74B43" w:rsidP="00F74B43">
      <w:pPr>
        <w:pStyle w:val="Default"/>
        <w:jc w:val="both"/>
        <w:rPr>
          <w:b/>
          <w:bCs/>
          <w:color w:val="auto"/>
          <w:sz w:val="28"/>
          <w:szCs w:val="28"/>
        </w:rPr>
      </w:pPr>
    </w:p>
    <w:p w14:paraId="352E2687" w14:textId="0AE3975D" w:rsidR="00F74B43" w:rsidRPr="00063093" w:rsidRDefault="00F74B43" w:rsidP="00F74B43">
      <w:pPr>
        <w:pStyle w:val="Default"/>
        <w:jc w:val="center"/>
        <w:rPr>
          <w:color w:val="auto"/>
          <w:sz w:val="28"/>
          <w:szCs w:val="28"/>
        </w:rPr>
      </w:pPr>
      <w:r w:rsidRPr="00063093">
        <w:rPr>
          <w:b/>
          <w:bCs/>
          <w:color w:val="auto"/>
          <w:sz w:val="28"/>
          <w:szCs w:val="28"/>
        </w:rPr>
        <w:t>Ә</w:t>
      </w:r>
      <w:r w:rsidR="003F2B51" w:rsidRPr="00063093">
        <w:rPr>
          <w:b/>
          <w:bCs/>
          <w:color w:val="auto"/>
          <w:sz w:val="28"/>
          <w:szCs w:val="28"/>
        </w:rPr>
        <w:t>дебиеттер тізімі</w:t>
      </w:r>
    </w:p>
    <w:p w14:paraId="68A076B1" w14:textId="77777777" w:rsidR="00F74B43" w:rsidRPr="00063093" w:rsidRDefault="00F74B43" w:rsidP="00F74B43">
      <w:pPr>
        <w:pStyle w:val="Default"/>
        <w:spacing w:after="17"/>
        <w:jc w:val="both"/>
        <w:rPr>
          <w:color w:val="auto"/>
          <w:sz w:val="28"/>
          <w:szCs w:val="28"/>
        </w:rPr>
      </w:pPr>
    </w:p>
    <w:p w14:paraId="4688CAE8" w14:textId="1C5449D0" w:rsidR="00F74B43" w:rsidRPr="00063093" w:rsidRDefault="00F74B43" w:rsidP="00F74B43">
      <w:pPr>
        <w:pStyle w:val="Default"/>
        <w:spacing w:after="17"/>
        <w:jc w:val="both"/>
        <w:rPr>
          <w:color w:val="auto"/>
          <w:sz w:val="28"/>
          <w:szCs w:val="28"/>
        </w:rPr>
      </w:pPr>
      <w:r w:rsidRPr="00063093">
        <w:rPr>
          <w:color w:val="auto"/>
          <w:sz w:val="28"/>
          <w:szCs w:val="28"/>
        </w:rPr>
        <w:t xml:space="preserve">1. Адам құқықтарының жалпыға бірдей декларациясы Декларация Біріккен Ұлттар Ұйымы Бас Ассамблеясының резолюциясымен 1948 жылғы 10 желтоқсанда № 217 А (III) қабылданған // http://adilet.zan.kz/kaz/docs/O4800000001. </w:t>
      </w:r>
    </w:p>
    <w:p w14:paraId="08DCF329"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2. Права человека. Под ред. Е.А. Лукашева – М.: Изд-во НОРМА, 2000. – 573 с. </w:t>
      </w:r>
    </w:p>
    <w:p w14:paraId="1F692D4F"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3. Баглай М.В. Конституционное право РФ. - М., 1999. – 181 с. </w:t>
      </w:r>
    </w:p>
    <w:p w14:paraId="20FBF922"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4. Романовский Г.Б. Право на неприкосновенность частной жизни. - М., 2001. - 240 с. </w:t>
      </w:r>
    </w:p>
    <w:p w14:paraId="7D914120"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5. Красавчиков Л.О. Личная жизнь под охраной закона. - М., 1983. - С.10-15. </w:t>
      </w:r>
    </w:p>
    <w:p w14:paraId="487C562C"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6. Петрухин И.Л. Личная жизнь: пределы вмешательства. - М., 1989. - 45 с. </w:t>
      </w:r>
    </w:p>
    <w:p w14:paraId="65029F0A"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7. Қазақстан Республикасының 1994 жылғы 27 желтоқсандағы Азаматтық кодексi№ 268-ХIII // http://adilet.zan.kz/kaz/docs/K940001000_ </w:t>
      </w:r>
    </w:p>
    <w:p w14:paraId="309C204B"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8. Даль В. Толковый словарь живого великорусского языка. - Т.2: И-О. - 1905. - [2], 2030 стб. </w:t>
      </w:r>
    </w:p>
    <w:p w14:paraId="708FB908"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9. Кутафин О.Е. Неприкосновенность в конституционном праве РФ. - М., Юристъ. 2004. – 405 с. </w:t>
      </w:r>
    </w:p>
    <w:p w14:paraId="54BA554D" w14:textId="257E725D" w:rsidR="00F74B43" w:rsidRPr="00063093" w:rsidRDefault="00F74B43" w:rsidP="00F74B43">
      <w:pPr>
        <w:pStyle w:val="Default"/>
        <w:spacing w:after="17"/>
        <w:jc w:val="both"/>
        <w:rPr>
          <w:color w:val="auto"/>
          <w:sz w:val="28"/>
          <w:szCs w:val="28"/>
        </w:rPr>
      </w:pPr>
      <w:r w:rsidRPr="00063093">
        <w:rPr>
          <w:color w:val="auto"/>
          <w:sz w:val="28"/>
          <w:szCs w:val="28"/>
        </w:rPr>
        <w:t>10. Баишев Ж. Конституционное право Республики Казахстан.</w:t>
      </w:r>
      <w:r w:rsidR="003F2B51">
        <w:rPr>
          <w:color w:val="auto"/>
          <w:sz w:val="28"/>
          <w:szCs w:val="28"/>
        </w:rPr>
        <w:t>: Учеб.-метод. Пособие – Алматы</w:t>
      </w:r>
      <w:r w:rsidRPr="00063093">
        <w:rPr>
          <w:color w:val="auto"/>
          <w:sz w:val="28"/>
          <w:szCs w:val="28"/>
        </w:rPr>
        <w:t xml:space="preserve">: Жетi-Жарғы, 2001. – 392 с. </w:t>
      </w:r>
    </w:p>
    <w:p w14:paraId="0B674C4F"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11. Қазақстан Республикасының Қылмыстық Кодексі 2014 жылғы 3 шiлдедегі № 226-V ҚРЗ. // Қазақстан Республикасы Парламентінің Жаршысы, 2014 ж. - № 13-І. - 83-құжат. </w:t>
      </w:r>
    </w:p>
    <w:p w14:paraId="14E7244E" w14:textId="77777777" w:rsidR="00F74B43" w:rsidRPr="00063093" w:rsidRDefault="00F74B43" w:rsidP="00F74B43">
      <w:pPr>
        <w:pStyle w:val="Default"/>
        <w:spacing w:after="17"/>
        <w:jc w:val="both"/>
        <w:rPr>
          <w:color w:val="auto"/>
          <w:sz w:val="28"/>
          <w:szCs w:val="28"/>
        </w:rPr>
      </w:pPr>
      <w:r w:rsidRPr="00063093">
        <w:rPr>
          <w:color w:val="auto"/>
          <w:sz w:val="28"/>
          <w:szCs w:val="28"/>
        </w:rPr>
        <w:t>12. Қазақстан Республикасының Қылмыстық-процестік кодексi 2014 жылғы 4 шілдедегі № 231-V ҚРЗ // http:/</w:t>
      </w:r>
      <w:bookmarkStart w:id="1" w:name="_GoBack"/>
      <w:bookmarkEnd w:id="1"/>
      <w:r w:rsidRPr="00063093">
        <w:rPr>
          <w:color w:val="auto"/>
          <w:sz w:val="28"/>
          <w:szCs w:val="28"/>
        </w:rPr>
        <w:t xml:space="preserve">/adilet.zan.kz/kaz/docs/K1400000231. </w:t>
      </w:r>
    </w:p>
    <w:p w14:paraId="02688142" w14:textId="77777777" w:rsidR="00F74B43" w:rsidRPr="00063093" w:rsidRDefault="00F74B43" w:rsidP="00F74B43">
      <w:pPr>
        <w:pStyle w:val="Default"/>
        <w:spacing w:after="17"/>
        <w:jc w:val="both"/>
        <w:rPr>
          <w:color w:val="auto"/>
          <w:sz w:val="28"/>
          <w:szCs w:val="28"/>
        </w:rPr>
      </w:pPr>
      <w:r w:rsidRPr="00063093">
        <w:rPr>
          <w:color w:val="auto"/>
          <w:sz w:val="28"/>
          <w:szCs w:val="28"/>
        </w:rPr>
        <w:t xml:space="preserve">13. Жедел-iздестiру қызметi туралы Қазақстан Республикасының 1994 жылғы 15 қыркүйектегі № 154-XIII Заңы // http://adilet.zan.kz/kaz/docs/Z940004000. </w:t>
      </w:r>
    </w:p>
    <w:p w14:paraId="7E3367F0" w14:textId="77777777" w:rsidR="00F74B43" w:rsidRPr="00063093" w:rsidRDefault="00F74B43" w:rsidP="00F74B43">
      <w:pPr>
        <w:pStyle w:val="Default"/>
        <w:jc w:val="both"/>
        <w:rPr>
          <w:color w:val="auto"/>
          <w:sz w:val="28"/>
          <w:szCs w:val="28"/>
        </w:rPr>
      </w:pPr>
      <w:r w:rsidRPr="00063093">
        <w:rPr>
          <w:color w:val="auto"/>
          <w:sz w:val="28"/>
          <w:szCs w:val="28"/>
        </w:rPr>
        <w:t xml:space="preserve">14. Ақпараттандыру туралы Қазақстан Республикасының Заңы 2015 жылғы 24 қарашадағы № 418-V ҚРЗ. // http://adilet.zan.kz/kaz/docs/Z1500000418. </w:t>
      </w:r>
    </w:p>
    <w:p w14:paraId="2AA0506C" w14:textId="77777777" w:rsidR="00174478" w:rsidRPr="00063093" w:rsidRDefault="00174478" w:rsidP="00F74B43">
      <w:pPr>
        <w:jc w:val="both"/>
        <w:rPr>
          <w:rFonts w:ascii="Times New Roman" w:hAnsi="Times New Roman" w:cs="Times New Roman"/>
          <w:sz w:val="28"/>
          <w:szCs w:val="28"/>
        </w:rPr>
      </w:pPr>
    </w:p>
    <w:sectPr w:rsidR="00174478" w:rsidRPr="00063093" w:rsidSect="00063093">
      <w:pgSz w:w="11904" w:h="17338"/>
      <w:pgMar w:top="1134" w:right="1134" w:bottom="1729"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E27E7A"/>
    <w:multiLevelType w:val="hybridMultilevel"/>
    <w:tmpl w:val="15D33E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E3"/>
    <w:rsid w:val="00003FB8"/>
    <w:rsid w:val="00063093"/>
    <w:rsid w:val="00174478"/>
    <w:rsid w:val="00263B49"/>
    <w:rsid w:val="003943E3"/>
    <w:rsid w:val="003F2B51"/>
    <w:rsid w:val="00501D1C"/>
    <w:rsid w:val="006F0FCA"/>
    <w:rsid w:val="00774245"/>
    <w:rsid w:val="00783685"/>
    <w:rsid w:val="00B17406"/>
    <w:rsid w:val="00D37E33"/>
    <w:rsid w:val="00F7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484D"/>
  <w15:chartTrackingRefBased/>
  <w15:docId w15:val="{2CA9F730-D2B4-4BED-8454-20DB19CC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4B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5AC8-7C32-4ABE-9CEC-62664F67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3618</Words>
  <Characters>20625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2024-09-18T08:03:00Z</dcterms:created>
  <dcterms:modified xsi:type="dcterms:W3CDTF">2024-10-28T07:15:00Z</dcterms:modified>
</cp:coreProperties>
</file>