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59B" w:rsidRPr="0010039A" w:rsidRDefault="008A259B" w:rsidP="0042357E">
      <w:pPr>
        <w:tabs>
          <w:tab w:val="left" w:pos="567"/>
          <w:tab w:val="left" w:pos="993"/>
        </w:tabs>
        <w:spacing w:after="0" w:line="240" w:lineRule="auto"/>
        <w:rPr>
          <w:rFonts w:ascii="Times New Roman" w:hAnsi="Times New Roman" w:cs="Times New Roman"/>
          <w:b/>
          <w:color w:val="000000" w:themeColor="text1"/>
          <w:sz w:val="28"/>
          <w:szCs w:val="28"/>
        </w:rPr>
      </w:pPr>
      <w:r w:rsidRPr="0010039A">
        <w:rPr>
          <w:rFonts w:ascii="Times New Roman" w:eastAsia="Times New Roman" w:hAnsi="Times New Roman" w:cs="Times New Roman"/>
          <w:b/>
          <w:bCs/>
          <w:color w:val="000000" w:themeColor="text1"/>
          <w:sz w:val="28"/>
          <w:szCs w:val="28"/>
          <w:lang w:val="ru-RU"/>
        </w:rPr>
        <w:t>УДК</w:t>
      </w:r>
      <w:r w:rsidRPr="0010039A">
        <w:rPr>
          <w:rFonts w:ascii="Times New Roman" w:eastAsia="Times New Roman" w:hAnsi="Times New Roman" w:cs="Times New Roman"/>
          <w:b/>
          <w:bCs/>
          <w:color w:val="000000" w:themeColor="text1"/>
          <w:sz w:val="28"/>
          <w:szCs w:val="28"/>
        </w:rPr>
        <w:t xml:space="preserve"> </w:t>
      </w:r>
      <w:r w:rsidRPr="0010039A">
        <w:rPr>
          <w:rFonts w:ascii="Times New Roman" w:hAnsi="Times New Roman" w:cs="Times New Roman"/>
          <w:b/>
          <w:color w:val="000000" w:themeColor="text1"/>
          <w:sz w:val="28"/>
          <w:szCs w:val="28"/>
        </w:rPr>
        <w:t>364.42</w:t>
      </w:r>
    </w:p>
    <w:p w:rsidR="008A259B" w:rsidRPr="0010039A" w:rsidRDefault="008A259B" w:rsidP="00AF324E">
      <w:pPr>
        <w:tabs>
          <w:tab w:val="left" w:pos="567"/>
          <w:tab w:val="left" w:pos="993"/>
        </w:tabs>
        <w:spacing w:after="0" w:line="240" w:lineRule="auto"/>
        <w:jc w:val="center"/>
        <w:rPr>
          <w:rFonts w:ascii="Times New Roman" w:eastAsia="Times New Roman" w:hAnsi="Times New Roman" w:cs="Times New Roman"/>
          <w:b/>
          <w:bCs/>
          <w:color w:val="000000" w:themeColor="text1"/>
          <w:sz w:val="28"/>
          <w:szCs w:val="28"/>
        </w:rPr>
      </w:pPr>
    </w:p>
    <w:p w:rsidR="008A259B" w:rsidRPr="0010039A" w:rsidRDefault="008A259B" w:rsidP="00AF324E">
      <w:pPr>
        <w:tabs>
          <w:tab w:val="left" w:pos="567"/>
          <w:tab w:val="left" w:pos="993"/>
        </w:tabs>
        <w:spacing w:after="0" w:line="240" w:lineRule="auto"/>
        <w:jc w:val="center"/>
        <w:rPr>
          <w:rFonts w:ascii="Times New Roman" w:eastAsia="Times New Roman" w:hAnsi="Times New Roman" w:cs="Times New Roman"/>
          <w:b/>
          <w:bCs/>
          <w:i/>
          <w:color w:val="000000" w:themeColor="text1"/>
          <w:sz w:val="28"/>
          <w:szCs w:val="28"/>
        </w:rPr>
      </w:pPr>
      <w:r w:rsidRPr="0010039A">
        <w:rPr>
          <w:rFonts w:ascii="Times New Roman" w:eastAsia="Times New Roman" w:hAnsi="Times New Roman" w:cs="Times New Roman"/>
          <w:b/>
          <w:bCs/>
          <w:i/>
          <w:color w:val="000000" w:themeColor="text1"/>
          <w:sz w:val="28"/>
          <w:szCs w:val="28"/>
          <w:lang w:val="ru-RU"/>
        </w:rPr>
        <w:t>Айтжан</w:t>
      </w:r>
      <w:r w:rsidRPr="0010039A">
        <w:rPr>
          <w:rFonts w:ascii="Times New Roman" w:eastAsia="Times New Roman" w:hAnsi="Times New Roman" w:cs="Times New Roman"/>
          <w:b/>
          <w:bCs/>
          <w:i/>
          <w:color w:val="000000" w:themeColor="text1"/>
          <w:sz w:val="28"/>
          <w:szCs w:val="28"/>
        </w:rPr>
        <w:t xml:space="preserve"> </w:t>
      </w:r>
      <w:r w:rsidRPr="0010039A">
        <w:rPr>
          <w:rFonts w:ascii="Times New Roman" w:eastAsia="Times New Roman" w:hAnsi="Times New Roman" w:cs="Times New Roman"/>
          <w:b/>
          <w:bCs/>
          <w:i/>
          <w:color w:val="000000" w:themeColor="text1"/>
          <w:sz w:val="28"/>
          <w:szCs w:val="28"/>
          <w:lang w:val="ru-RU"/>
        </w:rPr>
        <w:t>Б</w:t>
      </w:r>
      <w:r w:rsidRPr="0010039A">
        <w:rPr>
          <w:rFonts w:ascii="Times New Roman" w:eastAsia="Times New Roman" w:hAnsi="Times New Roman" w:cs="Times New Roman"/>
          <w:b/>
          <w:bCs/>
          <w:i/>
          <w:color w:val="000000" w:themeColor="text1"/>
          <w:sz w:val="28"/>
          <w:szCs w:val="28"/>
        </w:rPr>
        <w:t>.</w:t>
      </w:r>
      <w:r w:rsidRPr="0010039A">
        <w:rPr>
          <w:rFonts w:ascii="Times New Roman" w:eastAsia="Times New Roman" w:hAnsi="Times New Roman" w:cs="Times New Roman"/>
          <w:b/>
          <w:bCs/>
          <w:i/>
          <w:color w:val="000000" w:themeColor="text1"/>
          <w:sz w:val="28"/>
          <w:szCs w:val="28"/>
          <w:lang w:val="ru-RU"/>
        </w:rPr>
        <w:t>Е</w:t>
      </w:r>
      <w:r w:rsidRPr="0010039A">
        <w:rPr>
          <w:rFonts w:ascii="Times New Roman" w:eastAsia="Times New Roman" w:hAnsi="Times New Roman" w:cs="Times New Roman"/>
          <w:b/>
          <w:bCs/>
          <w:i/>
          <w:color w:val="000000" w:themeColor="text1"/>
          <w:sz w:val="28"/>
          <w:szCs w:val="28"/>
        </w:rPr>
        <w:t>.</w:t>
      </w:r>
    </w:p>
    <w:p w:rsidR="008A259B" w:rsidRPr="0010039A" w:rsidRDefault="008A259B" w:rsidP="00AF324E">
      <w:pPr>
        <w:tabs>
          <w:tab w:val="left" w:pos="567"/>
          <w:tab w:val="left" w:pos="993"/>
        </w:tabs>
        <w:spacing w:after="0" w:line="240" w:lineRule="auto"/>
        <w:jc w:val="center"/>
        <w:rPr>
          <w:rFonts w:ascii="Times New Roman" w:eastAsia="Times New Roman" w:hAnsi="Times New Roman" w:cs="Times New Roman"/>
          <w:bCs/>
          <w:color w:val="000000" w:themeColor="text1"/>
          <w:sz w:val="28"/>
          <w:szCs w:val="28"/>
        </w:rPr>
      </w:pPr>
      <w:r w:rsidRPr="0010039A">
        <w:rPr>
          <w:rFonts w:ascii="Times New Roman" w:eastAsia="Times New Roman" w:hAnsi="Times New Roman" w:cs="Times New Roman"/>
          <w:bCs/>
          <w:color w:val="000000" w:themeColor="text1"/>
          <w:sz w:val="28"/>
          <w:szCs w:val="28"/>
          <w:lang w:val="ru-RU"/>
        </w:rPr>
        <w:t>Генеральный</w:t>
      </w:r>
      <w:r w:rsidRPr="0010039A">
        <w:rPr>
          <w:rFonts w:ascii="Times New Roman" w:eastAsia="Times New Roman" w:hAnsi="Times New Roman" w:cs="Times New Roman"/>
          <w:bCs/>
          <w:color w:val="000000" w:themeColor="text1"/>
          <w:sz w:val="28"/>
          <w:szCs w:val="28"/>
        </w:rPr>
        <w:t xml:space="preserve"> </w:t>
      </w:r>
      <w:r w:rsidRPr="0010039A">
        <w:rPr>
          <w:rFonts w:ascii="Times New Roman" w:eastAsia="Times New Roman" w:hAnsi="Times New Roman" w:cs="Times New Roman"/>
          <w:bCs/>
          <w:color w:val="000000" w:themeColor="text1"/>
          <w:sz w:val="28"/>
          <w:szCs w:val="28"/>
          <w:lang w:val="ru-RU"/>
        </w:rPr>
        <w:t>директор</w:t>
      </w:r>
      <w:r w:rsidRPr="0010039A">
        <w:rPr>
          <w:rFonts w:ascii="Times New Roman" w:eastAsia="Times New Roman" w:hAnsi="Times New Roman" w:cs="Times New Roman"/>
          <w:bCs/>
          <w:color w:val="000000" w:themeColor="text1"/>
          <w:sz w:val="28"/>
          <w:szCs w:val="28"/>
        </w:rPr>
        <w:t xml:space="preserve"> </w:t>
      </w:r>
      <w:r w:rsidRPr="0010039A">
        <w:rPr>
          <w:rFonts w:ascii="Times New Roman" w:eastAsia="Times New Roman" w:hAnsi="Times New Roman" w:cs="Times New Roman"/>
          <w:bCs/>
          <w:color w:val="000000" w:themeColor="text1"/>
          <w:sz w:val="28"/>
          <w:szCs w:val="28"/>
          <w:lang w:val="ru-RU"/>
        </w:rPr>
        <w:t>ТОО</w:t>
      </w:r>
      <w:r w:rsidRPr="0010039A">
        <w:rPr>
          <w:rFonts w:ascii="Times New Roman" w:eastAsia="Times New Roman" w:hAnsi="Times New Roman" w:cs="Times New Roman"/>
          <w:bCs/>
          <w:color w:val="000000" w:themeColor="text1"/>
          <w:sz w:val="28"/>
          <w:szCs w:val="28"/>
        </w:rPr>
        <w:t xml:space="preserve"> «Global Professional Development»</w:t>
      </w:r>
    </w:p>
    <w:p w:rsidR="008A259B" w:rsidRPr="0010039A" w:rsidRDefault="001C792C" w:rsidP="00AF324E">
      <w:pPr>
        <w:tabs>
          <w:tab w:val="left" w:pos="567"/>
          <w:tab w:val="left" w:pos="993"/>
        </w:tabs>
        <w:spacing w:after="0" w:line="240" w:lineRule="auto"/>
        <w:jc w:val="center"/>
        <w:rPr>
          <w:rFonts w:ascii="Times New Roman" w:eastAsia="Times New Roman" w:hAnsi="Times New Roman" w:cs="Times New Roman"/>
          <w:bCs/>
          <w:color w:val="000000" w:themeColor="text1"/>
          <w:sz w:val="28"/>
          <w:szCs w:val="28"/>
          <w:lang w:val="kk-KZ"/>
        </w:rPr>
      </w:pPr>
      <w:r w:rsidRPr="0010039A">
        <w:rPr>
          <w:rFonts w:ascii="Times New Roman" w:eastAsia="Times New Roman" w:hAnsi="Times New Roman" w:cs="Times New Roman"/>
          <w:bCs/>
          <w:color w:val="000000" w:themeColor="text1"/>
          <w:sz w:val="28"/>
          <w:szCs w:val="28"/>
          <w:lang w:val="kk-KZ"/>
        </w:rPr>
        <w:t>к.ю.н., ассоции</w:t>
      </w:r>
      <w:r w:rsidR="008A259B" w:rsidRPr="0010039A">
        <w:rPr>
          <w:rFonts w:ascii="Times New Roman" w:eastAsia="Times New Roman" w:hAnsi="Times New Roman" w:cs="Times New Roman"/>
          <w:bCs/>
          <w:color w:val="000000" w:themeColor="text1"/>
          <w:sz w:val="28"/>
          <w:szCs w:val="28"/>
          <w:lang w:val="kk-KZ"/>
        </w:rPr>
        <w:t>рованный профессор</w:t>
      </w:r>
      <w:bookmarkStart w:id="0" w:name="_GoBack"/>
      <w:bookmarkEnd w:id="0"/>
    </w:p>
    <w:p w:rsidR="008A259B" w:rsidRPr="0010039A" w:rsidRDefault="0042357E" w:rsidP="00AF324E">
      <w:pPr>
        <w:tabs>
          <w:tab w:val="left" w:pos="567"/>
          <w:tab w:val="left" w:pos="993"/>
        </w:tabs>
        <w:spacing w:after="0" w:line="240" w:lineRule="auto"/>
        <w:jc w:val="center"/>
        <w:rPr>
          <w:rFonts w:ascii="Times New Roman" w:eastAsia="Times New Roman" w:hAnsi="Times New Roman" w:cs="Times New Roman"/>
          <w:b/>
          <w:bCs/>
          <w:i/>
          <w:color w:val="000000" w:themeColor="text1"/>
          <w:sz w:val="28"/>
          <w:szCs w:val="28"/>
          <w:lang w:val="kk-KZ"/>
        </w:rPr>
      </w:pPr>
      <w:r w:rsidRPr="0010039A">
        <w:rPr>
          <w:rFonts w:ascii="Times New Roman" w:eastAsia="Times New Roman" w:hAnsi="Times New Roman" w:cs="Times New Roman"/>
          <w:b/>
          <w:bCs/>
          <w:i/>
          <w:color w:val="000000" w:themeColor="text1"/>
          <w:sz w:val="28"/>
          <w:szCs w:val="28"/>
          <w:lang w:val="kk-KZ"/>
        </w:rPr>
        <w:t>Ашы</w:t>
      </w:r>
      <w:r w:rsidR="00FF5A94" w:rsidRPr="0010039A">
        <w:rPr>
          <w:rFonts w:ascii="Times New Roman" w:eastAsia="Times New Roman" w:hAnsi="Times New Roman" w:cs="Times New Roman"/>
          <w:b/>
          <w:bCs/>
          <w:i/>
          <w:color w:val="000000" w:themeColor="text1"/>
          <w:sz w:val="28"/>
          <w:szCs w:val="28"/>
          <w:lang w:val="kk-KZ"/>
        </w:rPr>
        <w:t>ралиева Б.С.</w:t>
      </w:r>
    </w:p>
    <w:p w:rsidR="00532243" w:rsidRDefault="0042357E" w:rsidP="00FF5A94">
      <w:pPr>
        <w:tabs>
          <w:tab w:val="left" w:pos="567"/>
          <w:tab w:val="left" w:pos="993"/>
        </w:tabs>
        <w:spacing w:after="0" w:line="240" w:lineRule="auto"/>
        <w:jc w:val="center"/>
        <w:rPr>
          <w:rFonts w:ascii="Times New Roman" w:eastAsia="Times New Roman" w:hAnsi="Times New Roman" w:cs="Times New Roman"/>
          <w:bCs/>
          <w:color w:val="000000" w:themeColor="text1"/>
          <w:sz w:val="28"/>
          <w:szCs w:val="28"/>
          <w:lang w:val="kk-KZ"/>
        </w:rPr>
      </w:pPr>
      <w:r w:rsidRPr="0010039A">
        <w:rPr>
          <w:rFonts w:ascii="Times New Roman" w:eastAsia="Times New Roman" w:hAnsi="Times New Roman" w:cs="Times New Roman"/>
          <w:bCs/>
          <w:color w:val="000000" w:themeColor="text1"/>
          <w:sz w:val="28"/>
          <w:szCs w:val="28"/>
          <w:lang w:val="kk-KZ"/>
        </w:rPr>
        <w:t>к.ю.н., ассоции</w:t>
      </w:r>
      <w:r w:rsidR="00FF5A94" w:rsidRPr="0010039A">
        <w:rPr>
          <w:rFonts w:ascii="Times New Roman" w:eastAsia="Times New Roman" w:hAnsi="Times New Roman" w:cs="Times New Roman"/>
          <w:bCs/>
          <w:color w:val="000000" w:themeColor="text1"/>
          <w:sz w:val="28"/>
          <w:szCs w:val="28"/>
          <w:lang w:val="kk-KZ"/>
        </w:rPr>
        <w:t>рованный профессор</w:t>
      </w:r>
      <w:r w:rsidRPr="0010039A">
        <w:rPr>
          <w:rFonts w:ascii="Times New Roman" w:eastAsia="Times New Roman" w:hAnsi="Times New Roman" w:cs="Times New Roman"/>
          <w:bCs/>
          <w:color w:val="000000" w:themeColor="text1"/>
          <w:sz w:val="28"/>
          <w:szCs w:val="28"/>
          <w:lang w:val="kk-KZ"/>
        </w:rPr>
        <w:t xml:space="preserve"> Универ</w:t>
      </w:r>
      <w:r w:rsidR="001C792C" w:rsidRPr="0010039A">
        <w:rPr>
          <w:rFonts w:ascii="Times New Roman" w:eastAsia="Times New Roman" w:hAnsi="Times New Roman" w:cs="Times New Roman"/>
          <w:bCs/>
          <w:color w:val="000000" w:themeColor="text1"/>
          <w:sz w:val="28"/>
          <w:szCs w:val="28"/>
          <w:lang w:val="kk-KZ"/>
        </w:rPr>
        <w:t>с</w:t>
      </w:r>
      <w:r w:rsidRPr="0010039A">
        <w:rPr>
          <w:rFonts w:ascii="Times New Roman" w:eastAsia="Times New Roman" w:hAnsi="Times New Roman" w:cs="Times New Roman"/>
          <w:bCs/>
          <w:color w:val="000000" w:themeColor="text1"/>
          <w:sz w:val="28"/>
          <w:szCs w:val="28"/>
          <w:lang w:val="kk-KZ"/>
        </w:rPr>
        <w:t xml:space="preserve">итета международного бизнеса </w:t>
      </w:r>
    </w:p>
    <w:p w:rsidR="00FF5A94" w:rsidRPr="0010039A" w:rsidRDefault="0042357E" w:rsidP="00FF5A94">
      <w:pPr>
        <w:tabs>
          <w:tab w:val="left" w:pos="567"/>
          <w:tab w:val="left" w:pos="993"/>
        </w:tabs>
        <w:spacing w:after="0" w:line="240" w:lineRule="auto"/>
        <w:jc w:val="center"/>
        <w:rPr>
          <w:rFonts w:ascii="Times New Roman" w:eastAsia="Times New Roman" w:hAnsi="Times New Roman" w:cs="Times New Roman"/>
          <w:bCs/>
          <w:color w:val="000000" w:themeColor="text1"/>
          <w:sz w:val="28"/>
          <w:szCs w:val="28"/>
          <w:lang w:val="kk-KZ"/>
        </w:rPr>
      </w:pPr>
      <w:r w:rsidRPr="0010039A">
        <w:rPr>
          <w:rFonts w:ascii="Times New Roman" w:eastAsia="Times New Roman" w:hAnsi="Times New Roman" w:cs="Times New Roman"/>
          <w:bCs/>
          <w:color w:val="000000" w:themeColor="text1"/>
          <w:sz w:val="28"/>
          <w:szCs w:val="28"/>
          <w:lang w:val="kk-KZ"/>
        </w:rPr>
        <w:t>им. Кенжегали Сагадиева</w:t>
      </w:r>
    </w:p>
    <w:p w:rsidR="00FF5A94" w:rsidRPr="0010039A" w:rsidRDefault="00FF5A94" w:rsidP="00AF324E">
      <w:pPr>
        <w:tabs>
          <w:tab w:val="left" w:pos="567"/>
          <w:tab w:val="left" w:pos="993"/>
        </w:tabs>
        <w:spacing w:after="0" w:line="240" w:lineRule="auto"/>
        <w:jc w:val="center"/>
        <w:rPr>
          <w:rFonts w:ascii="Times New Roman" w:eastAsia="Times New Roman" w:hAnsi="Times New Roman" w:cs="Times New Roman"/>
          <w:b/>
          <w:bCs/>
          <w:color w:val="000000" w:themeColor="text1"/>
          <w:sz w:val="28"/>
          <w:szCs w:val="28"/>
          <w:lang w:val="kk-KZ"/>
        </w:rPr>
      </w:pPr>
    </w:p>
    <w:p w:rsidR="008A259B" w:rsidRPr="0010039A" w:rsidRDefault="004F35F3" w:rsidP="00AF324E">
      <w:pPr>
        <w:tabs>
          <w:tab w:val="left" w:pos="567"/>
          <w:tab w:val="left" w:pos="993"/>
        </w:tabs>
        <w:spacing w:after="0" w:line="240" w:lineRule="auto"/>
        <w:jc w:val="center"/>
        <w:rPr>
          <w:rFonts w:ascii="Times New Roman" w:eastAsia="Times New Roman" w:hAnsi="Times New Roman" w:cs="Times New Roman"/>
          <w:b/>
          <w:bCs/>
          <w:color w:val="000000" w:themeColor="text1"/>
          <w:sz w:val="28"/>
          <w:szCs w:val="28"/>
          <w:lang w:val="kk-KZ"/>
        </w:rPr>
      </w:pPr>
      <w:r w:rsidRPr="0010039A">
        <w:rPr>
          <w:rFonts w:ascii="Times New Roman" w:eastAsia="Times New Roman" w:hAnsi="Times New Roman" w:cs="Times New Roman"/>
          <w:b/>
          <w:bCs/>
          <w:color w:val="000000" w:themeColor="text1"/>
          <w:sz w:val="28"/>
          <w:szCs w:val="28"/>
          <w:lang w:val="kk-KZ"/>
        </w:rPr>
        <w:t>Осуществление права</w:t>
      </w:r>
      <w:r w:rsidR="00455DC9" w:rsidRPr="0010039A">
        <w:rPr>
          <w:rFonts w:ascii="Times New Roman" w:eastAsia="Times New Roman" w:hAnsi="Times New Roman" w:cs="Times New Roman"/>
          <w:b/>
          <w:bCs/>
          <w:color w:val="000000" w:themeColor="text1"/>
          <w:sz w:val="28"/>
          <w:szCs w:val="28"/>
          <w:lang w:val="kk-KZ"/>
        </w:rPr>
        <w:t xml:space="preserve"> отцовства: законодательные и правоприменительные препятствия</w:t>
      </w:r>
    </w:p>
    <w:p w:rsidR="00455DC9" w:rsidRPr="0010039A" w:rsidRDefault="00532243" w:rsidP="00AF324E">
      <w:pPr>
        <w:tabs>
          <w:tab w:val="left" w:pos="567"/>
          <w:tab w:val="left" w:pos="993"/>
        </w:tabs>
        <w:spacing w:after="0" w:line="240" w:lineRule="auto"/>
        <w:jc w:val="center"/>
        <w:rPr>
          <w:rFonts w:ascii="Times New Roman" w:eastAsia="Times New Roman" w:hAnsi="Times New Roman" w:cs="Times New Roman"/>
          <w:b/>
          <w:bCs/>
          <w:color w:val="000000" w:themeColor="text1"/>
          <w:sz w:val="28"/>
          <w:szCs w:val="28"/>
          <w:lang w:val="kk-KZ"/>
        </w:rPr>
      </w:pPr>
      <w:r>
        <w:rPr>
          <w:rFonts w:ascii="Times New Roman" w:eastAsia="Times New Roman" w:hAnsi="Times New Roman" w:cs="Times New Roman"/>
          <w:b/>
          <w:bCs/>
          <w:color w:val="000000" w:themeColor="text1"/>
          <w:sz w:val="28"/>
          <w:szCs w:val="28"/>
          <w:lang w:val="kk-KZ"/>
        </w:rPr>
        <w:t>*</w:t>
      </w:r>
    </w:p>
    <w:p w:rsidR="00AF324E" w:rsidRPr="0010039A" w:rsidRDefault="00D15DF9" w:rsidP="00D15DF9">
      <w:pPr>
        <w:tabs>
          <w:tab w:val="left" w:pos="567"/>
          <w:tab w:val="left" w:pos="993"/>
        </w:tabs>
        <w:spacing w:after="0" w:line="240" w:lineRule="auto"/>
        <w:jc w:val="center"/>
        <w:rPr>
          <w:rFonts w:ascii="Times New Roman" w:eastAsia="Times New Roman" w:hAnsi="Times New Roman" w:cs="Times New Roman"/>
          <w:b/>
          <w:color w:val="000000" w:themeColor="text1"/>
          <w:sz w:val="28"/>
          <w:szCs w:val="28"/>
        </w:rPr>
      </w:pPr>
      <w:r w:rsidRPr="0010039A">
        <w:rPr>
          <w:rFonts w:ascii="Times New Roman" w:eastAsia="Times New Roman" w:hAnsi="Times New Roman" w:cs="Times New Roman"/>
          <w:b/>
          <w:color w:val="000000" w:themeColor="text1"/>
          <w:sz w:val="28"/>
          <w:szCs w:val="28"/>
        </w:rPr>
        <w:t>Exercise of paternity rights: legislative and law enforcement obstacles</w:t>
      </w:r>
    </w:p>
    <w:p w:rsidR="00D15DF9" w:rsidRPr="0010039A" w:rsidRDefault="00D15DF9" w:rsidP="00AF324E">
      <w:pPr>
        <w:tabs>
          <w:tab w:val="left" w:pos="567"/>
          <w:tab w:val="left" w:pos="993"/>
        </w:tabs>
        <w:spacing w:after="0" w:line="240" w:lineRule="auto"/>
        <w:jc w:val="center"/>
        <w:rPr>
          <w:rFonts w:ascii="Times New Roman" w:eastAsia="Times New Roman" w:hAnsi="Times New Roman" w:cs="Times New Roman"/>
          <w:color w:val="000000" w:themeColor="text1"/>
          <w:sz w:val="28"/>
          <w:szCs w:val="28"/>
        </w:rPr>
      </w:pPr>
    </w:p>
    <w:p w:rsidR="008A259B" w:rsidRPr="0010039A" w:rsidRDefault="008A259B" w:rsidP="008A259B">
      <w:pPr>
        <w:spacing w:after="0" w:line="240" w:lineRule="auto"/>
        <w:ind w:firstLine="567"/>
        <w:jc w:val="both"/>
        <w:rPr>
          <w:rFonts w:ascii="Times New Roman" w:eastAsia="Times New Roman" w:hAnsi="Times New Roman" w:cs="Times New Roman"/>
          <w:b/>
          <w:bCs/>
          <w:color w:val="000000" w:themeColor="text1"/>
          <w:sz w:val="28"/>
          <w:szCs w:val="28"/>
          <w:lang w:val="ru-RU"/>
        </w:rPr>
      </w:pPr>
      <w:r w:rsidRPr="0010039A">
        <w:rPr>
          <w:rFonts w:ascii="Times New Roman" w:eastAsia="Times New Roman" w:hAnsi="Times New Roman" w:cs="Times New Roman"/>
          <w:b/>
          <w:bCs/>
          <w:color w:val="000000" w:themeColor="text1"/>
          <w:sz w:val="28"/>
          <w:szCs w:val="28"/>
          <w:lang w:val="ru-RU"/>
        </w:rPr>
        <w:t>Аннотация</w:t>
      </w:r>
    </w:p>
    <w:p w:rsidR="008A259B" w:rsidRPr="0010039A" w:rsidRDefault="008A259B" w:rsidP="008A259B">
      <w:pPr>
        <w:spacing w:after="0" w:line="240" w:lineRule="auto"/>
        <w:ind w:firstLine="567"/>
        <w:jc w:val="both"/>
        <w:rPr>
          <w:rFonts w:ascii="Times New Roman" w:eastAsia="Times New Roman" w:hAnsi="Times New Roman" w:cs="Times New Roman"/>
          <w:i/>
          <w:color w:val="000000" w:themeColor="text1"/>
          <w:sz w:val="28"/>
          <w:szCs w:val="28"/>
          <w:lang w:val="ru-RU"/>
        </w:rPr>
      </w:pPr>
      <w:r w:rsidRPr="0010039A">
        <w:rPr>
          <w:rFonts w:ascii="Times New Roman" w:eastAsia="Times New Roman" w:hAnsi="Times New Roman" w:cs="Times New Roman"/>
          <w:i/>
          <w:color w:val="000000" w:themeColor="text1"/>
          <w:sz w:val="28"/>
          <w:szCs w:val="28"/>
          <w:lang w:val="ru-RU"/>
        </w:rPr>
        <w:t xml:space="preserve">В статье рассматривается проблема отсутствия законодательного признания статуса многодетных отцов в Казахстане. Анализируется существующая законодательная база, выявляются пробелы в </w:t>
      </w:r>
      <w:r w:rsidR="0042357E" w:rsidRPr="0010039A">
        <w:rPr>
          <w:rFonts w:ascii="Times New Roman" w:eastAsia="Times New Roman" w:hAnsi="Times New Roman" w:cs="Times New Roman"/>
          <w:i/>
          <w:color w:val="000000" w:themeColor="text1"/>
          <w:sz w:val="28"/>
          <w:szCs w:val="28"/>
          <w:lang w:val="ru-RU"/>
        </w:rPr>
        <w:t>системе социальной поддержки</w:t>
      </w:r>
      <w:r w:rsidRPr="0010039A">
        <w:rPr>
          <w:rFonts w:ascii="Times New Roman" w:eastAsia="Times New Roman" w:hAnsi="Times New Roman" w:cs="Times New Roman"/>
          <w:i/>
          <w:color w:val="000000" w:themeColor="text1"/>
          <w:sz w:val="28"/>
          <w:szCs w:val="28"/>
          <w:lang w:val="ru-RU"/>
        </w:rPr>
        <w:t xml:space="preserve"> мужчин, воспитывающих нескольких несовершеннолетних детей от разных браков. Приводятся реальные примеры дискриминации многодетных отцов и предлагаются пути решения, направленные на обеспечение гендерного равенства в социальной политике</w:t>
      </w:r>
      <w:r w:rsidR="0042357E" w:rsidRPr="0010039A">
        <w:rPr>
          <w:rFonts w:ascii="Times New Roman" w:eastAsia="Times New Roman" w:hAnsi="Times New Roman" w:cs="Times New Roman"/>
          <w:i/>
          <w:color w:val="000000" w:themeColor="text1"/>
          <w:sz w:val="28"/>
          <w:szCs w:val="28"/>
          <w:lang w:val="ru-RU"/>
        </w:rPr>
        <w:t>, законодательных подходах и правоприменительной пр</w:t>
      </w:r>
      <w:r w:rsidR="007C52C1" w:rsidRPr="0010039A">
        <w:rPr>
          <w:rFonts w:ascii="Times New Roman" w:eastAsia="Times New Roman" w:hAnsi="Times New Roman" w:cs="Times New Roman"/>
          <w:i/>
          <w:color w:val="000000" w:themeColor="text1"/>
          <w:sz w:val="28"/>
          <w:szCs w:val="28"/>
          <w:lang w:val="ru-RU"/>
        </w:rPr>
        <w:t>а</w:t>
      </w:r>
      <w:r w:rsidR="0042357E" w:rsidRPr="0010039A">
        <w:rPr>
          <w:rFonts w:ascii="Times New Roman" w:eastAsia="Times New Roman" w:hAnsi="Times New Roman" w:cs="Times New Roman"/>
          <w:i/>
          <w:color w:val="000000" w:themeColor="text1"/>
          <w:sz w:val="28"/>
          <w:szCs w:val="28"/>
          <w:lang w:val="ru-RU"/>
        </w:rPr>
        <w:t>ктике</w:t>
      </w:r>
      <w:r w:rsidRPr="0010039A">
        <w:rPr>
          <w:rFonts w:ascii="Times New Roman" w:eastAsia="Times New Roman" w:hAnsi="Times New Roman" w:cs="Times New Roman"/>
          <w:i/>
          <w:color w:val="000000" w:themeColor="text1"/>
          <w:sz w:val="28"/>
          <w:szCs w:val="28"/>
          <w:lang w:val="ru-RU"/>
        </w:rPr>
        <w:t>.</w:t>
      </w:r>
    </w:p>
    <w:p w:rsidR="008A259B" w:rsidRPr="0010039A" w:rsidRDefault="008A259B" w:rsidP="008A259B">
      <w:pPr>
        <w:spacing w:after="0" w:line="240" w:lineRule="auto"/>
        <w:ind w:firstLine="567"/>
        <w:jc w:val="both"/>
        <w:rPr>
          <w:rFonts w:ascii="Times New Roman" w:eastAsia="Times New Roman" w:hAnsi="Times New Roman" w:cs="Times New Roman"/>
          <w:i/>
          <w:color w:val="000000" w:themeColor="text1"/>
          <w:sz w:val="28"/>
          <w:szCs w:val="28"/>
          <w:lang w:val="ru-RU"/>
        </w:rPr>
      </w:pPr>
      <w:r w:rsidRPr="0010039A">
        <w:rPr>
          <w:rFonts w:ascii="Times New Roman" w:eastAsia="Times New Roman" w:hAnsi="Times New Roman" w:cs="Times New Roman"/>
          <w:b/>
          <w:bCs/>
          <w:color w:val="000000" w:themeColor="text1"/>
          <w:sz w:val="28"/>
          <w:szCs w:val="28"/>
          <w:lang w:val="ru-RU"/>
        </w:rPr>
        <w:t>Ключевые слова:</w:t>
      </w:r>
      <w:r w:rsidRPr="0010039A">
        <w:rPr>
          <w:rFonts w:ascii="Times New Roman" w:eastAsia="Times New Roman" w:hAnsi="Times New Roman" w:cs="Times New Roman"/>
          <w:color w:val="000000" w:themeColor="text1"/>
          <w:sz w:val="28"/>
          <w:szCs w:val="28"/>
          <w:lang w:val="ru-RU"/>
        </w:rPr>
        <w:t xml:space="preserve"> </w:t>
      </w:r>
      <w:r w:rsidRPr="0010039A">
        <w:rPr>
          <w:rFonts w:ascii="Times New Roman" w:eastAsia="Times New Roman" w:hAnsi="Times New Roman" w:cs="Times New Roman"/>
          <w:i/>
          <w:color w:val="000000" w:themeColor="text1"/>
          <w:sz w:val="28"/>
          <w:szCs w:val="28"/>
          <w:lang w:val="ru-RU"/>
        </w:rPr>
        <w:t>многодетный отец, социальная поддержка, гендерное равенство, законодательство Казахстана, дискриминация, семейная политика.</w:t>
      </w:r>
    </w:p>
    <w:p w:rsidR="008A259B" w:rsidRPr="0010039A" w:rsidRDefault="008A259B" w:rsidP="008A259B">
      <w:pPr>
        <w:spacing w:after="0" w:line="240" w:lineRule="auto"/>
        <w:ind w:firstLine="567"/>
        <w:jc w:val="both"/>
        <w:rPr>
          <w:rFonts w:ascii="Times New Roman" w:eastAsia="Times New Roman" w:hAnsi="Times New Roman" w:cs="Times New Roman"/>
          <w:b/>
          <w:bCs/>
          <w:color w:val="000000" w:themeColor="text1"/>
          <w:sz w:val="28"/>
          <w:szCs w:val="28"/>
          <w:lang w:val="ru-RU"/>
        </w:rPr>
      </w:pPr>
    </w:p>
    <w:p w:rsidR="008A259B" w:rsidRPr="0010039A" w:rsidRDefault="008A259B" w:rsidP="008A259B">
      <w:pPr>
        <w:spacing w:after="0" w:line="240" w:lineRule="auto"/>
        <w:ind w:firstLine="567"/>
        <w:jc w:val="both"/>
        <w:rPr>
          <w:rFonts w:ascii="Times New Roman" w:eastAsia="Times New Roman" w:hAnsi="Times New Roman" w:cs="Times New Roman"/>
          <w:b/>
          <w:bCs/>
          <w:color w:val="000000" w:themeColor="text1"/>
          <w:sz w:val="28"/>
          <w:szCs w:val="28"/>
        </w:rPr>
      </w:pPr>
      <w:r w:rsidRPr="0010039A">
        <w:rPr>
          <w:rFonts w:ascii="Times New Roman" w:eastAsia="Times New Roman" w:hAnsi="Times New Roman" w:cs="Times New Roman"/>
          <w:b/>
          <w:bCs/>
          <w:color w:val="000000" w:themeColor="text1"/>
          <w:sz w:val="28"/>
          <w:szCs w:val="28"/>
        </w:rPr>
        <w:t>Abstract</w:t>
      </w:r>
    </w:p>
    <w:p w:rsidR="007C52C1" w:rsidRPr="0010039A" w:rsidRDefault="007C52C1" w:rsidP="008A259B">
      <w:pPr>
        <w:spacing w:after="0" w:line="240" w:lineRule="auto"/>
        <w:ind w:firstLine="567"/>
        <w:jc w:val="both"/>
        <w:rPr>
          <w:rFonts w:ascii="Times New Roman" w:eastAsia="Times New Roman" w:hAnsi="Times New Roman" w:cs="Times New Roman"/>
          <w:bCs/>
          <w:i/>
          <w:color w:val="000000" w:themeColor="text1"/>
          <w:sz w:val="28"/>
          <w:szCs w:val="28"/>
        </w:rPr>
      </w:pPr>
      <w:r w:rsidRPr="0010039A">
        <w:rPr>
          <w:rFonts w:ascii="Times New Roman" w:eastAsia="Times New Roman" w:hAnsi="Times New Roman" w:cs="Times New Roman"/>
          <w:bCs/>
          <w:i/>
          <w:color w:val="000000" w:themeColor="text1"/>
          <w:sz w:val="28"/>
          <w:szCs w:val="28"/>
        </w:rPr>
        <w:t xml:space="preserve">The article examines the problem of the lack of legislative recognition of the status of fathers with many children in Kazakhstan. The existing legislative framework </w:t>
      </w:r>
      <w:proofErr w:type="gramStart"/>
      <w:r w:rsidRPr="0010039A">
        <w:rPr>
          <w:rFonts w:ascii="Times New Roman" w:eastAsia="Times New Roman" w:hAnsi="Times New Roman" w:cs="Times New Roman"/>
          <w:bCs/>
          <w:i/>
          <w:color w:val="000000" w:themeColor="text1"/>
          <w:sz w:val="28"/>
          <w:szCs w:val="28"/>
        </w:rPr>
        <w:t>is analyzed</w:t>
      </w:r>
      <w:proofErr w:type="gramEnd"/>
      <w:r w:rsidRPr="0010039A">
        <w:rPr>
          <w:rFonts w:ascii="Times New Roman" w:eastAsia="Times New Roman" w:hAnsi="Times New Roman" w:cs="Times New Roman"/>
          <w:bCs/>
          <w:i/>
          <w:color w:val="000000" w:themeColor="text1"/>
          <w:sz w:val="28"/>
          <w:szCs w:val="28"/>
        </w:rPr>
        <w:t xml:space="preserve">; gaps in the system of social support for men raising several minor children from different marriages are identified. Real examples of discrimination against fathers with many children are given and solutions </w:t>
      </w:r>
      <w:proofErr w:type="gramStart"/>
      <w:r w:rsidRPr="0010039A">
        <w:rPr>
          <w:rFonts w:ascii="Times New Roman" w:eastAsia="Times New Roman" w:hAnsi="Times New Roman" w:cs="Times New Roman"/>
          <w:bCs/>
          <w:i/>
          <w:color w:val="000000" w:themeColor="text1"/>
          <w:sz w:val="28"/>
          <w:szCs w:val="28"/>
        </w:rPr>
        <w:t>are proposed</w:t>
      </w:r>
      <w:proofErr w:type="gramEnd"/>
      <w:r w:rsidRPr="0010039A">
        <w:rPr>
          <w:rFonts w:ascii="Times New Roman" w:eastAsia="Times New Roman" w:hAnsi="Times New Roman" w:cs="Times New Roman"/>
          <w:bCs/>
          <w:i/>
          <w:color w:val="000000" w:themeColor="text1"/>
          <w:sz w:val="28"/>
          <w:szCs w:val="28"/>
        </w:rPr>
        <w:t xml:space="preserve"> aimed at ensuring gender equality in social policy, legislative approaches and law enforcement practice.</w:t>
      </w:r>
    </w:p>
    <w:p w:rsidR="008A259B" w:rsidRPr="0010039A" w:rsidRDefault="008A259B" w:rsidP="008A259B">
      <w:pPr>
        <w:spacing w:after="0" w:line="240" w:lineRule="auto"/>
        <w:ind w:firstLine="567"/>
        <w:jc w:val="both"/>
        <w:rPr>
          <w:rFonts w:ascii="Times New Roman" w:eastAsia="Times New Roman" w:hAnsi="Times New Roman" w:cs="Times New Roman"/>
          <w:color w:val="000000" w:themeColor="text1"/>
          <w:sz w:val="28"/>
          <w:szCs w:val="28"/>
        </w:rPr>
      </w:pPr>
      <w:r w:rsidRPr="0010039A">
        <w:rPr>
          <w:rFonts w:ascii="Times New Roman" w:eastAsia="Times New Roman" w:hAnsi="Times New Roman" w:cs="Times New Roman"/>
          <w:b/>
          <w:bCs/>
          <w:color w:val="000000" w:themeColor="text1"/>
          <w:sz w:val="28"/>
          <w:szCs w:val="28"/>
        </w:rPr>
        <w:t>Key</w:t>
      </w:r>
      <w:r w:rsidR="004C13CA">
        <w:rPr>
          <w:rFonts w:ascii="Times New Roman" w:eastAsia="Times New Roman" w:hAnsi="Times New Roman" w:cs="Times New Roman"/>
          <w:b/>
          <w:bCs/>
          <w:color w:val="000000" w:themeColor="text1"/>
          <w:sz w:val="28"/>
          <w:szCs w:val="28"/>
          <w:lang w:val="kk-KZ"/>
        </w:rPr>
        <w:t xml:space="preserve"> </w:t>
      </w:r>
      <w:r w:rsidRPr="0010039A">
        <w:rPr>
          <w:rFonts w:ascii="Times New Roman" w:eastAsia="Times New Roman" w:hAnsi="Times New Roman" w:cs="Times New Roman"/>
          <w:b/>
          <w:bCs/>
          <w:color w:val="000000" w:themeColor="text1"/>
          <w:sz w:val="28"/>
          <w:szCs w:val="28"/>
        </w:rPr>
        <w:t>words:</w:t>
      </w:r>
      <w:r w:rsidRPr="0010039A">
        <w:rPr>
          <w:rFonts w:ascii="Times New Roman" w:eastAsia="Times New Roman" w:hAnsi="Times New Roman" w:cs="Times New Roman"/>
          <w:color w:val="000000" w:themeColor="text1"/>
          <w:sz w:val="28"/>
          <w:szCs w:val="28"/>
        </w:rPr>
        <w:t xml:space="preserve"> </w:t>
      </w:r>
      <w:r w:rsidRPr="0010039A">
        <w:rPr>
          <w:rFonts w:ascii="Times New Roman" w:eastAsia="Times New Roman" w:hAnsi="Times New Roman" w:cs="Times New Roman"/>
          <w:i/>
          <w:color w:val="000000" w:themeColor="text1"/>
          <w:sz w:val="28"/>
          <w:szCs w:val="28"/>
        </w:rPr>
        <w:t>father with many children, social support, gender equality, Kazakhstan legislation, discrimination, family policy.</w:t>
      </w:r>
    </w:p>
    <w:p w:rsidR="008A259B" w:rsidRPr="0010039A" w:rsidRDefault="008A259B" w:rsidP="00AF324E">
      <w:pPr>
        <w:tabs>
          <w:tab w:val="left" w:pos="567"/>
          <w:tab w:val="left" w:pos="993"/>
        </w:tabs>
        <w:spacing w:after="0" w:line="240" w:lineRule="auto"/>
        <w:ind w:firstLine="567"/>
        <w:jc w:val="both"/>
        <w:outlineLvl w:val="2"/>
        <w:rPr>
          <w:rFonts w:ascii="Times New Roman" w:eastAsia="Times New Roman" w:hAnsi="Times New Roman" w:cs="Times New Roman"/>
          <w:b/>
          <w:bCs/>
          <w:color w:val="000000" w:themeColor="text1"/>
          <w:sz w:val="28"/>
          <w:szCs w:val="28"/>
        </w:rPr>
      </w:pPr>
    </w:p>
    <w:p w:rsidR="00D15DF9" w:rsidRPr="00532243" w:rsidRDefault="00D15DF9" w:rsidP="00AF324E">
      <w:pPr>
        <w:tabs>
          <w:tab w:val="left" w:pos="567"/>
          <w:tab w:val="left" w:pos="993"/>
        </w:tabs>
        <w:spacing w:after="0" w:line="240" w:lineRule="auto"/>
        <w:ind w:firstLine="567"/>
        <w:jc w:val="both"/>
        <w:outlineLvl w:val="2"/>
        <w:rPr>
          <w:rFonts w:ascii="Times New Roman" w:eastAsia="Times New Roman" w:hAnsi="Times New Roman" w:cs="Times New Roman"/>
          <w:b/>
          <w:bCs/>
          <w:color w:val="000000" w:themeColor="text1"/>
          <w:sz w:val="28"/>
          <w:szCs w:val="28"/>
        </w:rPr>
      </w:pPr>
    </w:p>
    <w:p w:rsidR="00AF324E" w:rsidRPr="0010039A" w:rsidRDefault="00AF324E" w:rsidP="00AF324E">
      <w:pPr>
        <w:tabs>
          <w:tab w:val="left" w:pos="567"/>
          <w:tab w:val="left" w:pos="993"/>
        </w:tabs>
        <w:spacing w:after="0" w:line="240" w:lineRule="auto"/>
        <w:ind w:firstLine="567"/>
        <w:jc w:val="both"/>
        <w:outlineLvl w:val="2"/>
        <w:rPr>
          <w:rFonts w:ascii="Times New Roman" w:eastAsia="Times New Roman" w:hAnsi="Times New Roman" w:cs="Times New Roman"/>
          <w:b/>
          <w:bCs/>
          <w:color w:val="000000" w:themeColor="text1"/>
          <w:sz w:val="28"/>
          <w:szCs w:val="28"/>
          <w:lang w:val="ru-RU"/>
        </w:rPr>
      </w:pPr>
      <w:r w:rsidRPr="0010039A">
        <w:rPr>
          <w:rFonts w:ascii="Times New Roman" w:eastAsia="Times New Roman" w:hAnsi="Times New Roman" w:cs="Times New Roman"/>
          <w:b/>
          <w:bCs/>
          <w:color w:val="000000" w:themeColor="text1"/>
          <w:sz w:val="28"/>
          <w:szCs w:val="28"/>
          <w:lang w:val="ru-RU"/>
        </w:rPr>
        <w:t>Введение</w:t>
      </w:r>
    </w:p>
    <w:p w:rsidR="00AF324E" w:rsidRPr="0010039A" w:rsidRDefault="00AF324E" w:rsidP="00AF324E">
      <w:pPr>
        <w:tabs>
          <w:tab w:val="left" w:pos="567"/>
          <w:tab w:val="left" w:pos="993"/>
        </w:tabs>
        <w:spacing w:after="0" w:line="240" w:lineRule="auto"/>
        <w:ind w:firstLine="567"/>
        <w:jc w:val="both"/>
        <w:rPr>
          <w:rFonts w:ascii="Times New Roman" w:eastAsia="Times New Roman" w:hAnsi="Times New Roman" w:cs="Times New Roman"/>
          <w:color w:val="000000" w:themeColor="text1"/>
          <w:sz w:val="28"/>
          <w:szCs w:val="28"/>
          <w:lang w:val="ru-RU"/>
        </w:rPr>
      </w:pPr>
      <w:r w:rsidRPr="0010039A">
        <w:rPr>
          <w:rFonts w:ascii="Times New Roman" w:eastAsia="Times New Roman" w:hAnsi="Times New Roman" w:cs="Times New Roman"/>
          <w:color w:val="000000" w:themeColor="text1"/>
          <w:sz w:val="28"/>
          <w:szCs w:val="28"/>
          <w:lang w:val="ru-RU"/>
        </w:rPr>
        <w:t xml:space="preserve">В современном обществе законодательство </w:t>
      </w:r>
      <w:r w:rsidR="0042357E" w:rsidRPr="0010039A">
        <w:rPr>
          <w:rFonts w:ascii="Times New Roman" w:eastAsia="Times New Roman" w:hAnsi="Times New Roman" w:cs="Times New Roman"/>
          <w:color w:val="000000" w:themeColor="text1"/>
          <w:sz w:val="28"/>
          <w:szCs w:val="28"/>
          <w:lang w:val="ru-RU"/>
        </w:rPr>
        <w:t xml:space="preserve">традиционно </w:t>
      </w:r>
      <w:r w:rsidRPr="0010039A">
        <w:rPr>
          <w:rFonts w:ascii="Times New Roman" w:eastAsia="Times New Roman" w:hAnsi="Times New Roman" w:cs="Times New Roman"/>
          <w:color w:val="000000" w:themeColor="text1"/>
          <w:sz w:val="28"/>
          <w:szCs w:val="28"/>
          <w:lang w:val="ru-RU"/>
        </w:rPr>
        <w:t xml:space="preserve">активно защищает права многодетных матерей, </w:t>
      </w:r>
      <w:r w:rsidR="0042357E" w:rsidRPr="0010039A">
        <w:rPr>
          <w:rFonts w:ascii="Times New Roman" w:eastAsia="Times New Roman" w:hAnsi="Times New Roman" w:cs="Times New Roman"/>
          <w:color w:val="000000" w:themeColor="text1"/>
          <w:sz w:val="28"/>
          <w:szCs w:val="28"/>
          <w:lang w:val="ru-RU"/>
        </w:rPr>
        <w:t xml:space="preserve">в частности, </w:t>
      </w:r>
      <w:r w:rsidRPr="0010039A">
        <w:rPr>
          <w:rFonts w:ascii="Times New Roman" w:eastAsia="Times New Roman" w:hAnsi="Times New Roman" w:cs="Times New Roman"/>
          <w:color w:val="000000" w:themeColor="text1"/>
          <w:sz w:val="28"/>
          <w:szCs w:val="28"/>
          <w:lang w:val="ru-RU"/>
        </w:rPr>
        <w:t xml:space="preserve">предоставляя им льготы, пособия и социальную поддержку. Однако, если речь заходит о многодетных отцах, </w:t>
      </w:r>
      <w:r w:rsidR="0042357E" w:rsidRPr="0010039A">
        <w:rPr>
          <w:rFonts w:ascii="Times New Roman" w:eastAsia="Times New Roman" w:hAnsi="Times New Roman" w:cs="Times New Roman"/>
          <w:color w:val="000000" w:themeColor="text1"/>
          <w:sz w:val="28"/>
          <w:szCs w:val="28"/>
          <w:lang w:val="ru-RU"/>
        </w:rPr>
        <w:t xml:space="preserve">как показывает анализ нормативно-правовой базы, </w:t>
      </w:r>
      <w:r w:rsidRPr="0010039A">
        <w:rPr>
          <w:rFonts w:ascii="Times New Roman" w:eastAsia="Times New Roman" w:hAnsi="Times New Roman" w:cs="Times New Roman"/>
          <w:color w:val="000000" w:themeColor="text1"/>
          <w:sz w:val="28"/>
          <w:szCs w:val="28"/>
          <w:lang w:val="ru-RU"/>
        </w:rPr>
        <w:t xml:space="preserve">возникает правовой вакуум: в </w:t>
      </w:r>
      <w:r w:rsidRPr="0010039A">
        <w:rPr>
          <w:rFonts w:ascii="Times New Roman" w:eastAsia="Times New Roman" w:hAnsi="Times New Roman" w:cs="Times New Roman"/>
          <w:color w:val="000000" w:themeColor="text1"/>
          <w:sz w:val="28"/>
          <w:szCs w:val="28"/>
          <w:lang w:val="ru-RU"/>
        </w:rPr>
        <w:lastRenderedPageBreak/>
        <w:t>законах и социальных программах этот статус практически не закреплен. Мужчины, имеющие нескольких несовершеннолетних детей, но от разных браков, зачастую остаются без каких-либо льгот, даже несмотря на их реальную финансовую и моральную ответственность перед детьми. Этот пробел в законодательстве приводит к дискриминации отцов и нарушению принципа равноправия, закрепленного в</w:t>
      </w:r>
      <w:r w:rsidR="0042357E" w:rsidRPr="0010039A">
        <w:rPr>
          <w:rFonts w:ascii="Times New Roman" w:eastAsia="Times New Roman" w:hAnsi="Times New Roman" w:cs="Times New Roman"/>
          <w:color w:val="000000" w:themeColor="text1"/>
          <w:sz w:val="28"/>
          <w:szCs w:val="28"/>
          <w:lang w:val="ru-RU"/>
        </w:rPr>
        <w:t xml:space="preserve"> Основном законе нашей республики</w:t>
      </w:r>
      <w:r w:rsidRPr="0010039A">
        <w:rPr>
          <w:rFonts w:ascii="Times New Roman" w:eastAsia="Times New Roman" w:hAnsi="Times New Roman" w:cs="Times New Roman"/>
          <w:color w:val="000000" w:themeColor="text1"/>
          <w:sz w:val="28"/>
          <w:szCs w:val="28"/>
          <w:lang w:val="ru-RU"/>
        </w:rPr>
        <w:t>.</w:t>
      </w:r>
    </w:p>
    <w:p w:rsidR="00AF324E" w:rsidRPr="0010039A" w:rsidRDefault="00AF324E" w:rsidP="00AF324E">
      <w:pPr>
        <w:tabs>
          <w:tab w:val="left" w:pos="567"/>
          <w:tab w:val="left" w:pos="993"/>
        </w:tabs>
        <w:spacing w:after="0" w:line="240" w:lineRule="auto"/>
        <w:ind w:firstLine="567"/>
        <w:jc w:val="both"/>
        <w:outlineLvl w:val="2"/>
        <w:rPr>
          <w:rFonts w:ascii="Times New Roman" w:eastAsia="Times New Roman" w:hAnsi="Times New Roman" w:cs="Times New Roman"/>
          <w:b/>
          <w:bCs/>
          <w:color w:val="000000" w:themeColor="text1"/>
          <w:sz w:val="28"/>
          <w:szCs w:val="28"/>
          <w:lang w:val="ru-RU"/>
        </w:rPr>
      </w:pPr>
      <w:r w:rsidRPr="0010039A">
        <w:rPr>
          <w:rFonts w:ascii="Times New Roman" w:eastAsia="Times New Roman" w:hAnsi="Times New Roman" w:cs="Times New Roman"/>
          <w:b/>
          <w:bCs/>
          <w:color w:val="000000" w:themeColor="text1"/>
          <w:sz w:val="28"/>
          <w:szCs w:val="28"/>
          <w:lang w:val="ru-RU"/>
        </w:rPr>
        <w:t>Почему многодетный отец остается за бортом?</w:t>
      </w:r>
    </w:p>
    <w:p w:rsidR="00AF324E" w:rsidRPr="0010039A" w:rsidRDefault="00AF324E" w:rsidP="00AF324E">
      <w:pPr>
        <w:tabs>
          <w:tab w:val="left" w:pos="567"/>
          <w:tab w:val="left" w:pos="993"/>
        </w:tabs>
        <w:spacing w:after="0" w:line="240" w:lineRule="auto"/>
        <w:ind w:firstLine="567"/>
        <w:jc w:val="both"/>
        <w:rPr>
          <w:rFonts w:ascii="Times New Roman" w:eastAsia="Times New Roman" w:hAnsi="Times New Roman" w:cs="Times New Roman"/>
          <w:color w:val="000000" w:themeColor="text1"/>
          <w:sz w:val="28"/>
          <w:szCs w:val="28"/>
          <w:lang w:val="ru-RU"/>
        </w:rPr>
      </w:pPr>
      <w:r w:rsidRPr="0010039A">
        <w:rPr>
          <w:rFonts w:ascii="Times New Roman" w:eastAsia="Times New Roman" w:hAnsi="Times New Roman" w:cs="Times New Roman"/>
          <w:color w:val="000000" w:themeColor="text1"/>
          <w:sz w:val="28"/>
          <w:szCs w:val="28"/>
          <w:lang w:val="ru-RU"/>
        </w:rPr>
        <w:t xml:space="preserve">С точки зрения государства, статус многодетной матери очевиден: если женщина воспитывает троих и более детей, она получает удостоверение, которое дает ей право на различные льготы – от скидок в детских центрах до налоговых послаблений. </w:t>
      </w:r>
      <w:r w:rsidR="0042357E" w:rsidRPr="0010039A">
        <w:rPr>
          <w:rFonts w:ascii="Times New Roman" w:eastAsia="Times New Roman" w:hAnsi="Times New Roman" w:cs="Times New Roman"/>
          <w:color w:val="000000" w:themeColor="text1"/>
          <w:sz w:val="28"/>
          <w:szCs w:val="28"/>
          <w:lang w:val="ru-RU"/>
        </w:rPr>
        <w:t xml:space="preserve">В то же время, </w:t>
      </w:r>
      <w:r w:rsidRPr="0010039A">
        <w:rPr>
          <w:rFonts w:ascii="Times New Roman" w:eastAsia="Times New Roman" w:hAnsi="Times New Roman" w:cs="Times New Roman"/>
          <w:color w:val="000000" w:themeColor="text1"/>
          <w:sz w:val="28"/>
          <w:szCs w:val="28"/>
          <w:lang w:val="ru-RU"/>
        </w:rPr>
        <w:t xml:space="preserve">мужчина, имеющий трех и более несовершеннолетних детей от разных браков, оказывается вне </w:t>
      </w:r>
      <w:r w:rsidR="0042357E" w:rsidRPr="0010039A">
        <w:rPr>
          <w:rFonts w:ascii="Times New Roman" w:eastAsia="Times New Roman" w:hAnsi="Times New Roman" w:cs="Times New Roman"/>
          <w:color w:val="000000" w:themeColor="text1"/>
          <w:sz w:val="28"/>
          <w:szCs w:val="28"/>
          <w:lang w:val="ru-RU"/>
        </w:rPr>
        <w:t xml:space="preserve">указанной выше </w:t>
      </w:r>
      <w:r w:rsidRPr="0010039A">
        <w:rPr>
          <w:rFonts w:ascii="Times New Roman" w:eastAsia="Times New Roman" w:hAnsi="Times New Roman" w:cs="Times New Roman"/>
          <w:color w:val="000000" w:themeColor="text1"/>
          <w:sz w:val="28"/>
          <w:szCs w:val="28"/>
          <w:lang w:val="ru-RU"/>
        </w:rPr>
        <w:t>системы. Например, отец, который содержит одного ребенка от первого брака (</w:t>
      </w:r>
      <w:r w:rsidR="00461B36">
        <w:rPr>
          <w:rFonts w:ascii="Times New Roman" w:eastAsia="Times New Roman" w:hAnsi="Times New Roman" w:cs="Times New Roman"/>
          <w:color w:val="000000" w:themeColor="text1"/>
          <w:sz w:val="28"/>
          <w:szCs w:val="28"/>
          <w:lang w:val="ru-RU"/>
        </w:rPr>
        <w:t>уплачивая</w:t>
      </w:r>
      <w:r w:rsidRPr="0010039A">
        <w:rPr>
          <w:rFonts w:ascii="Times New Roman" w:eastAsia="Times New Roman" w:hAnsi="Times New Roman" w:cs="Times New Roman"/>
          <w:color w:val="000000" w:themeColor="text1"/>
          <w:sz w:val="28"/>
          <w:szCs w:val="28"/>
          <w:lang w:val="ru-RU"/>
        </w:rPr>
        <w:t xml:space="preserve"> алименты) и троих от второго брака, не может рассчитывать на статус многодетного родителя, несмотря на равную с женщинами ответственность перед детьми.</w:t>
      </w:r>
    </w:p>
    <w:p w:rsidR="00AF324E" w:rsidRPr="0010039A" w:rsidRDefault="00AF324E" w:rsidP="00AF324E">
      <w:pPr>
        <w:tabs>
          <w:tab w:val="left" w:pos="567"/>
          <w:tab w:val="left" w:pos="993"/>
        </w:tabs>
        <w:spacing w:after="0" w:line="240" w:lineRule="auto"/>
        <w:ind w:firstLine="567"/>
        <w:jc w:val="both"/>
        <w:outlineLvl w:val="2"/>
        <w:rPr>
          <w:rFonts w:ascii="Times New Roman" w:eastAsia="Times New Roman" w:hAnsi="Times New Roman" w:cs="Times New Roman"/>
          <w:b/>
          <w:bCs/>
          <w:color w:val="000000" w:themeColor="text1"/>
          <w:sz w:val="28"/>
          <w:szCs w:val="28"/>
          <w:lang w:val="ru-RU"/>
        </w:rPr>
      </w:pPr>
      <w:r w:rsidRPr="0010039A">
        <w:rPr>
          <w:rFonts w:ascii="Times New Roman" w:eastAsia="Times New Roman" w:hAnsi="Times New Roman" w:cs="Times New Roman"/>
          <w:b/>
          <w:bCs/>
          <w:color w:val="000000" w:themeColor="text1"/>
          <w:sz w:val="28"/>
          <w:szCs w:val="28"/>
          <w:lang w:val="ru-RU"/>
        </w:rPr>
        <w:t>Нарушение принципа равноправия</w:t>
      </w:r>
    </w:p>
    <w:p w:rsidR="00D15DF9" w:rsidRPr="0010039A" w:rsidRDefault="00D15DF9" w:rsidP="00AF324E">
      <w:pPr>
        <w:tabs>
          <w:tab w:val="left" w:pos="567"/>
          <w:tab w:val="left" w:pos="993"/>
        </w:tabs>
        <w:spacing w:after="0" w:line="240" w:lineRule="auto"/>
        <w:ind w:firstLine="567"/>
        <w:jc w:val="both"/>
        <w:outlineLvl w:val="2"/>
        <w:rPr>
          <w:rFonts w:ascii="Times New Roman" w:eastAsia="Times New Roman" w:hAnsi="Times New Roman" w:cs="Times New Roman"/>
          <w:b/>
          <w:bCs/>
          <w:color w:val="000000" w:themeColor="text1"/>
          <w:sz w:val="28"/>
          <w:szCs w:val="28"/>
          <w:lang w:val="ru-RU"/>
        </w:rPr>
      </w:pPr>
      <w:r w:rsidRPr="0010039A">
        <w:rPr>
          <w:rFonts w:ascii="Times New Roman" w:hAnsi="Times New Roman" w:cs="Times New Roman"/>
          <w:color w:val="000000" w:themeColor="text1"/>
          <w:sz w:val="28"/>
          <w:szCs w:val="28"/>
          <w:lang w:val="ru-RU"/>
        </w:rPr>
        <w:t>Как отмечает С. В. Зыков, постановка вопроса, обозначенная в названии статьи, на первый взгляд, может показаться слишком резкой, «но наличие для нее фактической основы вряд ли вызовет сомнения не только у специалиста, но и любого, кто хоть сколько-нибудь ориентируется в семейно-правовой проблематике» [1, с.47].</w:t>
      </w:r>
    </w:p>
    <w:p w:rsidR="00AF324E" w:rsidRPr="0010039A" w:rsidRDefault="00AF324E" w:rsidP="00AF324E">
      <w:pPr>
        <w:tabs>
          <w:tab w:val="left" w:pos="567"/>
          <w:tab w:val="left" w:pos="993"/>
        </w:tabs>
        <w:spacing w:after="0" w:line="240" w:lineRule="auto"/>
        <w:ind w:firstLine="567"/>
        <w:jc w:val="both"/>
        <w:rPr>
          <w:rFonts w:ascii="Times New Roman" w:eastAsia="Times New Roman" w:hAnsi="Times New Roman" w:cs="Times New Roman"/>
          <w:color w:val="000000" w:themeColor="text1"/>
          <w:sz w:val="28"/>
          <w:szCs w:val="28"/>
          <w:lang w:val="ru-RU"/>
        </w:rPr>
      </w:pPr>
      <w:r w:rsidRPr="0010039A">
        <w:rPr>
          <w:rFonts w:ascii="Times New Roman" w:eastAsia="Times New Roman" w:hAnsi="Times New Roman" w:cs="Times New Roman"/>
          <w:color w:val="000000" w:themeColor="text1"/>
          <w:sz w:val="28"/>
          <w:szCs w:val="28"/>
          <w:lang w:val="ru-RU"/>
        </w:rPr>
        <w:t>Конституции многих стран, в том числе Казахстана, декларируют равные права мужчин и женщин. Однако на практике законодательство ориентировано в первую очередь на поддержку многодетных матерей. Это создает правовой парадокс: отцы, добросовестно выполняющие родительские обязанности, оказываются в неравных условиях.</w:t>
      </w:r>
    </w:p>
    <w:p w:rsidR="00AF324E" w:rsidRPr="0010039A" w:rsidRDefault="00AF324E" w:rsidP="00AF324E">
      <w:pPr>
        <w:tabs>
          <w:tab w:val="left" w:pos="567"/>
          <w:tab w:val="left" w:pos="993"/>
        </w:tabs>
        <w:spacing w:after="0" w:line="240" w:lineRule="auto"/>
        <w:ind w:firstLine="567"/>
        <w:jc w:val="both"/>
        <w:rPr>
          <w:rFonts w:ascii="Times New Roman" w:eastAsia="Times New Roman" w:hAnsi="Times New Roman" w:cs="Times New Roman"/>
          <w:color w:val="000000" w:themeColor="text1"/>
          <w:sz w:val="28"/>
          <w:szCs w:val="28"/>
          <w:lang w:val="ru-RU"/>
        </w:rPr>
      </w:pPr>
      <w:r w:rsidRPr="0010039A">
        <w:rPr>
          <w:rFonts w:ascii="Times New Roman" w:eastAsia="Times New Roman" w:hAnsi="Times New Roman" w:cs="Times New Roman"/>
          <w:color w:val="000000" w:themeColor="text1"/>
          <w:sz w:val="28"/>
          <w:szCs w:val="28"/>
          <w:lang w:val="ru-RU"/>
        </w:rPr>
        <w:t xml:space="preserve">Простая проверка в государственных приложениях (например, </w:t>
      </w:r>
      <w:proofErr w:type="spellStart"/>
      <w:r w:rsidRPr="0010039A">
        <w:rPr>
          <w:rFonts w:ascii="Times New Roman" w:eastAsia="Times New Roman" w:hAnsi="Times New Roman" w:cs="Times New Roman"/>
          <w:color w:val="000000" w:themeColor="text1"/>
          <w:sz w:val="28"/>
          <w:szCs w:val="28"/>
        </w:rPr>
        <w:t>eGov</w:t>
      </w:r>
      <w:proofErr w:type="spellEnd"/>
      <w:r w:rsidRPr="0010039A">
        <w:rPr>
          <w:rFonts w:ascii="Times New Roman" w:eastAsia="Times New Roman" w:hAnsi="Times New Roman" w:cs="Times New Roman"/>
          <w:color w:val="000000" w:themeColor="text1"/>
          <w:sz w:val="28"/>
          <w:szCs w:val="28"/>
          <w:lang w:val="ru-RU"/>
        </w:rPr>
        <w:t xml:space="preserve"> или </w:t>
      </w:r>
      <w:proofErr w:type="spellStart"/>
      <w:r w:rsidRPr="0010039A">
        <w:rPr>
          <w:rFonts w:ascii="Times New Roman" w:eastAsia="Times New Roman" w:hAnsi="Times New Roman" w:cs="Times New Roman"/>
          <w:color w:val="000000" w:themeColor="text1"/>
          <w:sz w:val="28"/>
          <w:szCs w:val="28"/>
        </w:rPr>
        <w:t>Kaspi</w:t>
      </w:r>
      <w:proofErr w:type="spellEnd"/>
      <w:r w:rsidRPr="0010039A">
        <w:rPr>
          <w:rFonts w:ascii="Times New Roman" w:eastAsia="Times New Roman" w:hAnsi="Times New Roman" w:cs="Times New Roman"/>
          <w:color w:val="000000" w:themeColor="text1"/>
          <w:sz w:val="28"/>
          <w:szCs w:val="28"/>
          <w:lang w:val="ru-RU"/>
        </w:rPr>
        <w:t xml:space="preserve">) показывает, что система автоматически учитывает всех детей, но юридически не признает мужчину многодетным родителем. </w:t>
      </w:r>
      <w:r w:rsidR="0042357E" w:rsidRPr="0010039A">
        <w:rPr>
          <w:rFonts w:ascii="Times New Roman" w:eastAsia="Times New Roman" w:hAnsi="Times New Roman" w:cs="Times New Roman"/>
          <w:color w:val="000000" w:themeColor="text1"/>
          <w:sz w:val="28"/>
          <w:szCs w:val="28"/>
          <w:lang w:val="ru-RU"/>
        </w:rPr>
        <w:t xml:space="preserve">Данное обстоятельство, ограничивает </w:t>
      </w:r>
      <w:r w:rsidRPr="0010039A">
        <w:rPr>
          <w:rFonts w:ascii="Times New Roman" w:eastAsia="Times New Roman" w:hAnsi="Times New Roman" w:cs="Times New Roman"/>
          <w:color w:val="000000" w:themeColor="text1"/>
          <w:sz w:val="28"/>
          <w:szCs w:val="28"/>
          <w:lang w:val="ru-RU"/>
        </w:rPr>
        <w:t>его прав</w:t>
      </w:r>
      <w:r w:rsidR="0042357E" w:rsidRPr="0010039A">
        <w:rPr>
          <w:rFonts w:ascii="Times New Roman" w:eastAsia="Times New Roman" w:hAnsi="Times New Roman" w:cs="Times New Roman"/>
          <w:color w:val="000000" w:themeColor="text1"/>
          <w:sz w:val="28"/>
          <w:szCs w:val="28"/>
          <w:lang w:val="ru-RU"/>
        </w:rPr>
        <w:t>а, в том числе его</w:t>
      </w:r>
      <w:r w:rsidRPr="0010039A">
        <w:rPr>
          <w:rFonts w:ascii="Times New Roman" w:eastAsia="Times New Roman" w:hAnsi="Times New Roman" w:cs="Times New Roman"/>
          <w:color w:val="000000" w:themeColor="text1"/>
          <w:sz w:val="28"/>
          <w:szCs w:val="28"/>
          <w:lang w:val="ru-RU"/>
        </w:rPr>
        <w:t xml:space="preserve"> льготы, создавая </w:t>
      </w:r>
      <w:r w:rsidR="0042357E" w:rsidRPr="0010039A">
        <w:rPr>
          <w:rFonts w:ascii="Times New Roman" w:eastAsia="Times New Roman" w:hAnsi="Times New Roman" w:cs="Times New Roman"/>
          <w:color w:val="000000" w:themeColor="text1"/>
          <w:sz w:val="28"/>
          <w:szCs w:val="28"/>
          <w:lang w:val="ru-RU"/>
        </w:rPr>
        <w:t>предпосылки для социального неравенства</w:t>
      </w:r>
      <w:r w:rsidRPr="0010039A">
        <w:rPr>
          <w:rFonts w:ascii="Times New Roman" w:eastAsia="Times New Roman" w:hAnsi="Times New Roman" w:cs="Times New Roman"/>
          <w:color w:val="000000" w:themeColor="text1"/>
          <w:sz w:val="28"/>
          <w:szCs w:val="28"/>
          <w:lang w:val="ru-RU"/>
        </w:rPr>
        <w:t>.</w:t>
      </w:r>
    </w:p>
    <w:p w:rsidR="00280705" w:rsidRPr="0010039A" w:rsidRDefault="0003319B" w:rsidP="0003319B">
      <w:pPr>
        <w:spacing w:after="0" w:line="240" w:lineRule="auto"/>
        <w:ind w:firstLine="567"/>
        <w:jc w:val="both"/>
        <w:rPr>
          <w:rFonts w:ascii="Times New Roman" w:hAnsi="Times New Roman" w:cs="Times New Roman"/>
          <w:color w:val="000000" w:themeColor="text1"/>
          <w:sz w:val="28"/>
          <w:szCs w:val="28"/>
          <w:shd w:val="clear" w:color="auto" w:fill="FFFFFF"/>
          <w:lang w:val="ru-RU"/>
        </w:rPr>
      </w:pPr>
      <w:r w:rsidRPr="0010039A">
        <w:rPr>
          <w:rFonts w:ascii="Times New Roman" w:hAnsi="Times New Roman" w:cs="Times New Roman"/>
          <w:color w:val="000000" w:themeColor="text1"/>
          <w:sz w:val="28"/>
          <w:szCs w:val="28"/>
          <w:lang w:val="ru-RU"/>
        </w:rPr>
        <w:t>Согласно диспозиции ст. 208 Социального кодекса РК от 20 апреля 2023 года [</w:t>
      </w:r>
      <w:r w:rsidR="00C8179F" w:rsidRPr="0010039A">
        <w:rPr>
          <w:rFonts w:ascii="Times New Roman" w:hAnsi="Times New Roman" w:cs="Times New Roman"/>
          <w:color w:val="000000" w:themeColor="text1"/>
          <w:sz w:val="28"/>
          <w:szCs w:val="28"/>
          <w:lang w:val="ru-RU"/>
        </w:rPr>
        <w:t>2</w:t>
      </w:r>
      <w:r w:rsidRPr="0010039A">
        <w:rPr>
          <w:rFonts w:ascii="Times New Roman" w:hAnsi="Times New Roman" w:cs="Times New Roman"/>
          <w:color w:val="000000" w:themeColor="text1"/>
          <w:sz w:val="28"/>
          <w:szCs w:val="28"/>
          <w:lang w:val="ru-RU"/>
        </w:rPr>
        <w:t xml:space="preserve">], </w:t>
      </w:r>
      <w:r w:rsidR="00280705" w:rsidRPr="0010039A">
        <w:rPr>
          <w:rFonts w:ascii="Times New Roman" w:hAnsi="Times New Roman" w:cs="Times New Roman"/>
          <w:color w:val="000000" w:themeColor="text1"/>
          <w:sz w:val="28"/>
          <w:szCs w:val="28"/>
          <w:lang w:val="ru-RU"/>
        </w:rPr>
        <w:t xml:space="preserve">мужчинам не засчитывается в трудовой стаж </w:t>
      </w:r>
      <w:r w:rsidRPr="0010039A">
        <w:rPr>
          <w:rFonts w:ascii="Times New Roman" w:hAnsi="Times New Roman" w:cs="Times New Roman"/>
          <w:color w:val="000000" w:themeColor="text1"/>
          <w:sz w:val="28"/>
          <w:szCs w:val="28"/>
          <w:lang w:val="ru-RU"/>
        </w:rPr>
        <w:t xml:space="preserve">время </w:t>
      </w:r>
      <w:r w:rsidR="00280705" w:rsidRPr="0010039A">
        <w:rPr>
          <w:rFonts w:ascii="Times New Roman" w:hAnsi="Times New Roman" w:cs="Times New Roman"/>
          <w:color w:val="000000" w:themeColor="text1"/>
          <w:sz w:val="28"/>
          <w:szCs w:val="28"/>
          <w:lang w:val="ru-RU"/>
        </w:rPr>
        <w:t>ухода за ребенком</w:t>
      </w:r>
      <w:r w:rsidRPr="0010039A">
        <w:rPr>
          <w:rFonts w:ascii="Times New Roman" w:hAnsi="Times New Roman" w:cs="Times New Roman"/>
          <w:color w:val="000000" w:themeColor="text1"/>
          <w:sz w:val="28"/>
          <w:szCs w:val="28"/>
          <w:lang w:val="ru-RU"/>
        </w:rPr>
        <w:t xml:space="preserve"> до достижения им 3-летнего возраста</w:t>
      </w:r>
      <w:r w:rsidR="00280705" w:rsidRPr="0010039A">
        <w:rPr>
          <w:rFonts w:ascii="Times New Roman" w:hAnsi="Times New Roman" w:cs="Times New Roman"/>
          <w:color w:val="000000" w:themeColor="text1"/>
          <w:sz w:val="28"/>
          <w:szCs w:val="28"/>
          <w:lang w:val="ru-RU"/>
        </w:rPr>
        <w:t>, что в будущем влияет на их пенсионные выплаты.</w:t>
      </w:r>
      <w:r w:rsidRPr="0010039A">
        <w:rPr>
          <w:rFonts w:ascii="Times New Roman" w:hAnsi="Times New Roman" w:cs="Times New Roman"/>
          <w:color w:val="000000" w:themeColor="text1"/>
          <w:sz w:val="28"/>
          <w:szCs w:val="28"/>
          <w:lang w:val="ru-RU"/>
        </w:rPr>
        <w:t xml:space="preserve"> Так, п</w:t>
      </w:r>
      <w:r w:rsidRPr="0010039A">
        <w:rPr>
          <w:rFonts w:ascii="Times New Roman" w:hAnsi="Times New Roman" w:cs="Times New Roman"/>
          <w:color w:val="000000" w:themeColor="text1"/>
          <w:sz w:val="28"/>
          <w:szCs w:val="28"/>
          <w:shd w:val="clear" w:color="auto" w:fill="FFFFFF"/>
          <w:lang w:val="ru-RU"/>
        </w:rPr>
        <w:t xml:space="preserve">ри исчислении трудового стажа для назначения пенсионных выплат по возрасту засчитывается время ухода неработающей матери за малолетними детьми, но не более чем до достижения каждым ребенком возраста 3 лет в пределах 12 лет в общей сложности </w:t>
      </w:r>
      <w:r w:rsidR="005415D0" w:rsidRPr="0010039A">
        <w:rPr>
          <w:rFonts w:ascii="Times New Roman" w:hAnsi="Times New Roman" w:cs="Times New Roman"/>
          <w:color w:val="000000" w:themeColor="text1"/>
          <w:sz w:val="28"/>
          <w:szCs w:val="28"/>
          <w:shd w:val="clear" w:color="auto" w:fill="FFFFFF"/>
          <w:lang w:val="ru-RU"/>
        </w:rPr>
        <w:t>(пп.8</w:t>
      </w:r>
      <w:r w:rsidRPr="0010039A">
        <w:rPr>
          <w:rFonts w:ascii="Times New Roman" w:hAnsi="Times New Roman" w:cs="Times New Roman"/>
          <w:color w:val="000000" w:themeColor="text1"/>
          <w:sz w:val="28"/>
          <w:szCs w:val="28"/>
          <w:shd w:val="clear" w:color="auto" w:fill="FFFFFF"/>
          <w:lang w:val="ru-RU"/>
        </w:rPr>
        <w:t>, п.1 ст.208 Социального кодекса РК).</w:t>
      </w:r>
    </w:p>
    <w:p w:rsidR="009E3E14" w:rsidRPr="0010039A" w:rsidRDefault="009E3E14" w:rsidP="0003319B">
      <w:pPr>
        <w:spacing w:after="0" w:line="240" w:lineRule="auto"/>
        <w:ind w:firstLine="567"/>
        <w:jc w:val="both"/>
        <w:rPr>
          <w:rFonts w:ascii="Times New Roman" w:hAnsi="Times New Roman" w:cs="Times New Roman"/>
          <w:color w:val="000000" w:themeColor="text1"/>
          <w:sz w:val="28"/>
          <w:szCs w:val="28"/>
          <w:shd w:val="clear" w:color="auto" w:fill="FFFFFF"/>
          <w:lang w:val="ru-RU"/>
        </w:rPr>
      </w:pPr>
      <w:r w:rsidRPr="0010039A">
        <w:rPr>
          <w:rFonts w:ascii="Times New Roman" w:hAnsi="Times New Roman" w:cs="Times New Roman"/>
          <w:color w:val="000000" w:themeColor="text1"/>
          <w:sz w:val="28"/>
          <w:szCs w:val="28"/>
          <w:shd w:val="clear" w:color="auto" w:fill="FFFFFF"/>
          <w:lang w:val="ru-RU"/>
        </w:rPr>
        <w:t>Наличие такой нормы</w:t>
      </w:r>
      <w:r w:rsidR="005415D0" w:rsidRPr="0010039A">
        <w:rPr>
          <w:rFonts w:ascii="Times New Roman" w:hAnsi="Times New Roman" w:cs="Times New Roman"/>
          <w:color w:val="000000" w:themeColor="text1"/>
          <w:sz w:val="28"/>
          <w:szCs w:val="28"/>
          <w:shd w:val="clear" w:color="auto" w:fill="FFFFFF"/>
          <w:lang w:val="ru-RU"/>
        </w:rPr>
        <w:t>, по существу ограничивающей права отцов в социально-обеспечительной сфере,</w:t>
      </w:r>
      <w:r w:rsidRPr="0010039A">
        <w:rPr>
          <w:rFonts w:ascii="Times New Roman" w:hAnsi="Times New Roman" w:cs="Times New Roman"/>
          <w:color w:val="000000" w:themeColor="text1"/>
          <w:sz w:val="28"/>
          <w:szCs w:val="28"/>
          <w:shd w:val="clear" w:color="auto" w:fill="FFFFFF"/>
          <w:lang w:val="ru-RU"/>
        </w:rPr>
        <w:t xml:space="preserve"> стало основанием для обращения </w:t>
      </w:r>
      <w:r w:rsidRPr="0010039A">
        <w:rPr>
          <w:rFonts w:ascii="Times New Roman" w:hAnsi="Times New Roman" w:cs="Times New Roman"/>
          <w:color w:val="000000" w:themeColor="text1"/>
          <w:sz w:val="28"/>
          <w:szCs w:val="28"/>
          <w:shd w:val="clear" w:color="auto" w:fill="FFFFFF"/>
          <w:lang w:val="ru-RU"/>
        </w:rPr>
        <w:lastRenderedPageBreak/>
        <w:t>казахстанского гражданина в Конституционный суд РК в целях проверки указанной нормы на предмет ее соответствия конституционным положениям, гарантирующим равенство прав родителей [</w:t>
      </w:r>
      <w:r w:rsidR="00C8179F" w:rsidRPr="0010039A">
        <w:rPr>
          <w:rFonts w:ascii="Times New Roman" w:hAnsi="Times New Roman" w:cs="Times New Roman"/>
          <w:color w:val="000000" w:themeColor="text1"/>
          <w:sz w:val="28"/>
          <w:szCs w:val="28"/>
          <w:shd w:val="clear" w:color="auto" w:fill="FFFFFF"/>
          <w:lang w:val="ru-RU"/>
        </w:rPr>
        <w:t>3</w:t>
      </w:r>
      <w:r w:rsidRPr="0010039A">
        <w:rPr>
          <w:rFonts w:ascii="Times New Roman" w:hAnsi="Times New Roman" w:cs="Times New Roman"/>
          <w:color w:val="000000" w:themeColor="text1"/>
          <w:sz w:val="28"/>
          <w:szCs w:val="28"/>
          <w:shd w:val="clear" w:color="auto" w:fill="FFFFFF"/>
          <w:lang w:val="ru-RU"/>
        </w:rPr>
        <w:t>].</w:t>
      </w:r>
    </w:p>
    <w:p w:rsidR="009E3E14" w:rsidRPr="0010039A" w:rsidRDefault="009E3E14" w:rsidP="0003319B">
      <w:pPr>
        <w:spacing w:after="0" w:line="240" w:lineRule="auto"/>
        <w:ind w:firstLine="567"/>
        <w:jc w:val="both"/>
        <w:rPr>
          <w:rStyle w:val="s3"/>
          <w:rFonts w:ascii="Times New Roman" w:hAnsi="Times New Roman" w:cs="Times New Roman"/>
          <w:iCs/>
          <w:color w:val="000000" w:themeColor="text1"/>
          <w:sz w:val="28"/>
          <w:szCs w:val="28"/>
          <w:shd w:val="clear" w:color="auto" w:fill="FFFFFF"/>
          <w:lang w:val="ru-RU"/>
        </w:rPr>
      </w:pPr>
      <w:r w:rsidRPr="0010039A">
        <w:rPr>
          <w:rFonts w:ascii="Times New Roman" w:hAnsi="Times New Roman" w:cs="Times New Roman"/>
          <w:color w:val="000000" w:themeColor="text1"/>
          <w:sz w:val="28"/>
          <w:szCs w:val="28"/>
          <w:shd w:val="clear" w:color="auto" w:fill="FFFFFF"/>
          <w:lang w:val="ru-RU"/>
        </w:rPr>
        <w:t xml:space="preserve">Итогом данного обращения стало принятие </w:t>
      </w:r>
      <w:r w:rsidR="0048072A" w:rsidRPr="0010039A">
        <w:rPr>
          <w:rStyle w:val="s3"/>
          <w:rFonts w:ascii="Times New Roman" w:hAnsi="Times New Roman" w:cs="Times New Roman"/>
          <w:iCs/>
          <w:color w:val="000000" w:themeColor="text1"/>
          <w:sz w:val="28"/>
          <w:szCs w:val="28"/>
          <w:shd w:val="clear" w:color="auto" w:fill="FFFFFF"/>
          <w:lang w:val="ru-RU"/>
        </w:rPr>
        <w:t>Конституционным Судом Республики Казахстан</w:t>
      </w:r>
      <w:r w:rsidR="0048072A" w:rsidRPr="0010039A">
        <w:rPr>
          <w:rStyle w:val="s9"/>
          <w:rFonts w:ascii="Times New Roman" w:hAnsi="Times New Roman" w:cs="Times New Roman"/>
          <w:iCs/>
          <w:color w:val="000000" w:themeColor="text1"/>
          <w:sz w:val="28"/>
          <w:szCs w:val="28"/>
          <w:lang w:val="ru-RU"/>
        </w:rPr>
        <w:t xml:space="preserve"> Нормативного постановления</w:t>
      </w:r>
      <w:r w:rsidRPr="0010039A">
        <w:rPr>
          <w:rStyle w:val="s3"/>
          <w:rFonts w:ascii="Times New Roman" w:hAnsi="Times New Roman" w:cs="Times New Roman"/>
          <w:i/>
          <w:iCs/>
          <w:color w:val="000000" w:themeColor="text1"/>
          <w:sz w:val="28"/>
          <w:szCs w:val="28"/>
          <w:shd w:val="clear" w:color="auto" w:fill="FFFFFF"/>
        </w:rPr>
        <w:t> </w:t>
      </w:r>
      <w:r w:rsidRPr="0010039A">
        <w:rPr>
          <w:rStyle w:val="s3"/>
          <w:rFonts w:ascii="Times New Roman" w:hAnsi="Times New Roman" w:cs="Times New Roman"/>
          <w:iCs/>
          <w:color w:val="000000" w:themeColor="text1"/>
          <w:sz w:val="28"/>
          <w:szCs w:val="28"/>
          <w:shd w:val="clear" w:color="auto" w:fill="FFFFFF"/>
          <w:lang w:val="ru-RU"/>
        </w:rPr>
        <w:t xml:space="preserve"> от 7 февраля 2025 года № 66-НП </w:t>
      </w:r>
      <w:r w:rsidR="0048072A" w:rsidRPr="0010039A">
        <w:rPr>
          <w:rStyle w:val="s3"/>
          <w:rFonts w:ascii="Times New Roman" w:hAnsi="Times New Roman" w:cs="Times New Roman"/>
          <w:iCs/>
          <w:color w:val="000000" w:themeColor="text1"/>
          <w:sz w:val="28"/>
          <w:szCs w:val="28"/>
          <w:shd w:val="clear" w:color="auto" w:fill="FFFFFF"/>
          <w:lang w:val="ru-RU"/>
        </w:rPr>
        <w:t xml:space="preserve">о том, что </w:t>
      </w:r>
      <w:r w:rsidRPr="0010039A">
        <w:rPr>
          <w:rStyle w:val="s3"/>
          <w:rFonts w:ascii="Times New Roman" w:hAnsi="Times New Roman" w:cs="Times New Roman"/>
          <w:iCs/>
          <w:color w:val="000000" w:themeColor="text1"/>
          <w:sz w:val="28"/>
          <w:szCs w:val="28"/>
          <w:shd w:val="clear" w:color="auto" w:fill="FFFFFF"/>
          <w:lang w:val="ru-RU"/>
        </w:rPr>
        <w:t>подпункт 8)</w:t>
      </w:r>
      <w:r w:rsidRPr="0010039A">
        <w:rPr>
          <w:rStyle w:val="s3"/>
          <w:rFonts w:ascii="Times New Roman" w:hAnsi="Times New Roman" w:cs="Times New Roman"/>
          <w:iCs/>
          <w:color w:val="000000" w:themeColor="text1"/>
          <w:sz w:val="28"/>
          <w:szCs w:val="28"/>
          <w:shd w:val="clear" w:color="auto" w:fill="FFFFFF"/>
        </w:rPr>
        <w:t> </w:t>
      </w:r>
      <w:hyperlink r:id="rId5" w:anchor="sub_id=2080000" w:tooltip="Кодекс Республики Казахстан от 20 апреля 2023 года № 224-VII " w:history="1">
        <w:r w:rsidRPr="0010039A">
          <w:rPr>
            <w:rStyle w:val="a6"/>
            <w:rFonts w:ascii="Times New Roman" w:hAnsi="Times New Roman" w:cs="Times New Roman"/>
            <w:iCs/>
            <w:color w:val="000000" w:themeColor="text1"/>
            <w:sz w:val="28"/>
            <w:szCs w:val="28"/>
            <w:u w:val="none"/>
            <w:lang w:val="ru-RU"/>
          </w:rPr>
          <w:t>пункта 1 статьи 208</w:t>
        </w:r>
      </w:hyperlink>
      <w:r w:rsidRPr="0010039A">
        <w:rPr>
          <w:rStyle w:val="s3"/>
          <w:rFonts w:ascii="Times New Roman" w:hAnsi="Times New Roman" w:cs="Times New Roman"/>
          <w:iCs/>
          <w:color w:val="000000" w:themeColor="text1"/>
          <w:sz w:val="28"/>
          <w:szCs w:val="28"/>
          <w:shd w:val="clear" w:color="auto" w:fill="FFFFFF"/>
        </w:rPr>
        <w:t> </w:t>
      </w:r>
      <w:r w:rsidRPr="0010039A">
        <w:rPr>
          <w:rStyle w:val="s3"/>
          <w:rFonts w:ascii="Times New Roman" w:hAnsi="Times New Roman" w:cs="Times New Roman"/>
          <w:iCs/>
          <w:color w:val="000000" w:themeColor="text1"/>
          <w:sz w:val="28"/>
          <w:szCs w:val="28"/>
          <w:shd w:val="clear" w:color="auto" w:fill="FFFFFF"/>
          <w:lang w:val="ru-RU"/>
        </w:rPr>
        <w:t>Социального кодекса Республики Казахстан признан соответствующим Конституции Республики Казахстан во взаимосвязи с положениями</w:t>
      </w:r>
      <w:r w:rsidRPr="0010039A">
        <w:rPr>
          <w:rStyle w:val="s3"/>
          <w:rFonts w:ascii="Times New Roman" w:hAnsi="Times New Roman" w:cs="Times New Roman"/>
          <w:iCs/>
          <w:color w:val="000000" w:themeColor="text1"/>
          <w:sz w:val="28"/>
          <w:szCs w:val="28"/>
          <w:shd w:val="clear" w:color="auto" w:fill="FFFFFF"/>
        </w:rPr>
        <w:t> </w:t>
      </w:r>
      <w:hyperlink r:id="rId6" w:anchor="sub_id=40000" w:tooltip="Кодекс Республики Казахстан от 20 апреля 2023 года № 224-VII " w:history="1">
        <w:r w:rsidRPr="0010039A">
          <w:rPr>
            <w:rStyle w:val="a6"/>
            <w:rFonts w:ascii="Times New Roman" w:hAnsi="Times New Roman" w:cs="Times New Roman"/>
            <w:iCs/>
            <w:color w:val="000000" w:themeColor="text1"/>
            <w:sz w:val="28"/>
            <w:szCs w:val="28"/>
            <w:u w:val="none"/>
            <w:lang w:val="ru-RU"/>
          </w:rPr>
          <w:t>статьи 4,</w:t>
        </w:r>
      </w:hyperlink>
      <w:r w:rsidRPr="0010039A">
        <w:rPr>
          <w:rStyle w:val="s3"/>
          <w:rFonts w:ascii="Times New Roman" w:hAnsi="Times New Roman" w:cs="Times New Roman"/>
          <w:iCs/>
          <w:color w:val="000000" w:themeColor="text1"/>
          <w:sz w:val="28"/>
          <w:szCs w:val="28"/>
          <w:shd w:val="clear" w:color="auto" w:fill="FFFFFF"/>
        </w:rPr>
        <w:t> </w:t>
      </w:r>
      <w:hyperlink r:id="rId7" w:anchor="sub_id=60200" w:tooltip="Кодекс Республики Казахстан от 20 апреля 2023 года № 224-VII " w:history="1">
        <w:r w:rsidRPr="0010039A">
          <w:rPr>
            <w:rStyle w:val="a6"/>
            <w:rFonts w:ascii="Times New Roman" w:hAnsi="Times New Roman" w:cs="Times New Roman"/>
            <w:iCs/>
            <w:color w:val="000000" w:themeColor="text1"/>
            <w:sz w:val="28"/>
            <w:szCs w:val="28"/>
            <w:u w:val="none"/>
            <w:lang w:val="ru-RU"/>
          </w:rPr>
          <w:t>пункта 2 статьи 6,</w:t>
        </w:r>
      </w:hyperlink>
      <w:r w:rsidRPr="0010039A">
        <w:rPr>
          <w:rStyle w:val="s3"/>
          <w:rFonts w:ascii="Times New Roman" w:hAnsi="Times New Roman" w:cs="Times New Roman"/>
          <w:iCs/>
          <w:color w:val="000000" w:themeColor="text1"/>
          <w:sz w:val="28"/>
          <w:szCs w:val="28"/>
          <w:shd w:val="clear" w:color="auto" w:fill="FFFFFF"/>
        </w:rPr>
        <w:t> </w:t>
      </w:r>
      <w:r w:rsidRPr="0010039A">
        <w:rPr>
          <w:rStyle w:val="s3"/>
          <w:rFonts w:ascii="Times New Roman" w:hAnsi="Times New Roman" w:cs="Times New Roman"/>
          <w:iCs/>
          <w:color w:val="000000" w:themeColor="text1"/>
          <w:sz w:val="28"/>
          <w:szCs w:val="28"/>
          <w:shd w:val="clear" w:color="auto" w:fill="FFFFFF"/>
          <w:lang w:val="ru-RU"/>
        </w:rPr>
        <w:t>подпункта 5)</w:t>
      </w:r>
      <w:r w:rsidRPr="0010039A">
        <w:rPr>
          <w:rStyle w:val="s3"/>
          <w:rFonts w:ascii="Times New Roman" w:hAnsi="Times New Roman" w:cs="Times New Roman"/>
          <w:iCs/>
          <w:color w:val="000000" w:themeColor="text1"/>
          <w:sz w:val="28"/>
          <w:szCs w:val="28"/>
          <w:shd w:val="clear" w:color="auto" w:fill="FFFFFF"/>
        </w:rPr>
        <w:t> </w:t>
      </w:r>
      <w:hyperlink r:id="rId8" w:anchor="sub_id=2060200" w:tooltip="Кодекс Республики Казахстан от 20 апреля 2023 года № 224-VII " w:history="1">
        <w:r w:rsidRPr="0010039A">
          <w:rPr>
            <w:rStyle w:val="a6"/>
            <w:rFonts w:ascii="Times New Roman" w:hAnsi="Times New Roman" w:cs="Times New Roman"/>
            <w:iCs/>
            <w:color w:val="000000" w:themeColor="text1"/>
            <w:sz w:val="28"/>
            <w:szCs w:val="28"/>
            <w:u w:val="none"/>
            <w:lang w:val="ru-RU"/>
          </w:rPr>
          <w:t>пункта 2 статьи 206</w:t>
        </w:r>
      </w:hyperlink>
      <w:r w:rsidRPr="0010039A">
        <w:rPr>
          <w:rStyle w:val="s3"/>
          <w:rFonts w:ascii="Times New Roman" w:hAnsi="Times New Roman" w:cs="Times New Roman"/>
          <w:iCs/>
          <w:color w:val="000000" w:themeColor="text1"/>
          <w:sz w:val="28"/>
          <w:szCs w:val="28"/>
          <w:shd w:val="clear" w:color="auto" w:fill="FFFFFF"/>
        </w:rPr>
        <w:t> </w:t>
      </w:r>
      <w:r w:rsidRPr="0010039A">
        <w:rPr>
          <w:rStyle w:val="s3"/>
          <w:rFonts w:ascii="Times New Roman" w:hAnsi="Times New Roman" w:cs="Times New Roman"/>
          <w:iCs/>
          <w:color w:val="000000" w:themeColor="text1"/>
          <w:sz w:val="28"/>
          <w:szCs w:val="28"/>
          <w:shd w:val="clear" w:color="auto" w:fill="FFFFFF"/>
          <w:lang w:val="ru-RU"/>
        </w:rPr>
        <w:t>данного Кодекса и подпунктов 1) и 2)</w:t>
      </w:r>
      <w:r w:rsidRPr="0010039A">
        <w:rPr>
          <w:rStyle w:val="s3"/>
          <w:rFonts w:ascii="Times New Roman" w:hAnsi="Times New Roman" w:cs="Times New Roman"/>
          <w:iCs/>
          <w:color w:val="000000" w:themeColor="text1"/>
          <w:sz w:val="28"/>
          <w:szCs w:val="28"/>
          <w:shd w:val="clear" w:color="auto" w:fill="FFFFFF"/>
        </w:rPr>
        <w:t> </w:t>
      </w:r>
      <w:hyperlink r:id="rId9" w:anchor="sub_id=1000000" w:tooltip="Трудовой кодекс Республики Казахстан от 23 ноября 2015 года № 414-V (с изменениями и дополнениями по состоянию на 01.01.2025 г.)" w:history="1">
        <w:r w:rsidRPr="0010039A">
          <w:rPr>
            <w:rStyle w:val="a6"/>
            <w:rFonts w:ascii="Times New Roman" w:hAnsi="Times New Roman" w:cs="Times New Roman"/>
            <w:iCs/>
            <w:color w:val="000000" w:themeColor="text1"/>
            <w:sz w:val="28"/>
            <w:szCs w:val="28"/>
            <w:u w:val="none"/>
            <w:lang w:val="ru-RU"/>
          </w:rPr>
          <w:t>пункта 1 статьи 100</w:t>
        </w:r>
      </w:hyperlink>
      <w:r w:rsidRPr="0010039A">
        <w:rPr>
          <w:rStyle w:val="s3"/>
          <w:rFonts w:ascii="Times New Roman" w:hAnsi="Times New Roman" w:cs="Times New Roman"/>
          <w:iCs/>
          <w:color w:val="000000" w:themeColor="text1"/>
          <w:sz w:val="28"/>
          <w:szCs w:val="28"/>
          <w:shd w:val="clear" w:color="auto" w:fill="FFFFFF"/>
        </w:rPr>
        <w:t> </w:t>
      </w:r>
      <w:r w:rsidRPr="0010039A">
        <w:rPr>
          <w:rStyle w:val="s3"/>
          <w:rFonts w:ascii="Times New Roman" w:hAnsi="Times New Roman" w:cs="Times New Roman"/>
          <w:iCs/>
          <w:color w:val="000000" w:themeColor="text1"/>
          <w:sz w:val="28"/>
          <w:szCs w:val="28"/>
          <w:shd w:val="clear" w:color="auto" w:fill="FFFFFF"/>
          <w:lang w:val="ru-RU"/>
        </w:rPr>
        <w:t>Трудового кодекса Республики</w:t>
      </w:r>
      <w:r w:rsidRPr="0010039A">
        <w:rPr>
          <w:rStyle w:val="s3"/>
          <w:rFonts w:ascii="Times New Roman" w:hAnsi="Times New Roman" w:cs="Times New Roman"/>
          <w:i/>
          <w:iCs/>
          <w:color w:val="000000" w:themeColor="text1"/>
          <w:sz w:val="28"/>
          <w:szCs w:val="28"/>
          <w:shd w:val="clear" w:color="auto" w:fill="FFFFFF"/>
          <w:lang w:val="ru-RU"/>
        </w:rPr>
        <w:t xml:space="preserve"> </w:t>
      </w:r>
      <w:r w:rsidRPr="0010039A">
        <w:rPr>
          <w:rStyle w:val="s3"/>
          <w:rFonts w:ascii="Times New Roman" w:hAnsi="Times New Roman" w:cs="Times New Roman"/>
          <w:iCs/>
          <w:color w:val="000000" w:themeColor="text1"/>
          <w:sz w:val="28"/>
          <w:szCs w:val="28"/>
          <w:shd w:val="clear" w:color="auto" w:fill="FFFFFF"/>
          <w:lang w:val="ru-RU"/>
        </w:rPr>
        <w:t>Казахстан в следующем истолковании:</w:t>
      </w:r>
      <w:r w:rsidRPr="0010039A">
        <w:rPr>
          <w:rStyle w:val="s3"/>
          <w:rFonts w:ascii="Times New Roman" w:hAnsi="Times New Roman" w:cs="Times New Roman"/>
          <w:i/>
          <w:iCs/>
          <w:color w:val="000000" w:themeColor="text1"/>
          <w:sz w:val="28"/>
          <w:szCs w:val="28"/>
          <w:shd w:val="clear" w:color="auto" w:fill="FFFFFF"/>
          <w:lang w:val="ru-RU"/>
        </w:rPr>
        <w:t xml:space="preserve"> </w:t>
      </w:r>
      <w:r w:rsidR="005D7231" w:rsidRPr="005D7231">
        <w:rPr>
          <w:rStyle w:val="s3"/>
          <w:rFonts w:ascii="Times New Roman" w:hAnsi="Times New Roman" w:cs="Times New Roman"/>
          <w:iCs/>
          <w:color w:val="000000" w:themeColor="text1"/>
          <w:sz w:val="28"/>
          <w:szCs w:val="28"/>
          <w:shd w:val="clear" w:color="auto" w:fill="FFFFFF"/>
          <w:lang w:val="ru-RU"/>
        </w:rPr>
        <w:t>«</w:t>
      </w:r>
      <w:r w:rsidRPr="0010039A">
        <w:rPr>
          <w:rStyle w:val="s3"/>
          <w:rFonts w:ascii="Times New Roman" w:hAnsi="Times New Roman" w:cs="Times New Roman"/>
          <w:b/>
          <w:iCs/>
          <w:color w:val="000000" w:themeColor="text1"/>
          <w:sz w:val="28"/>
          <w:szCs w:val="28"/>
          <w:shd w:val="clear" w:color="auto" w:fill="FFFFFF"/>
          <w:lang w:val="ru-RU"/>
        </w:rPr>
        <w:t>неработающему родителю</w:t>
      </w:r>
      <w:r w:rsidRPr="0010039A">
        <w:rPr>
          <w:rStyle w:val="s3"/>
          <w:rFonts w:ascii="Times New Roman" w:hAnsi="Times New Roman" w:cs="Times New Roman"/>
          <w:iCs/>
          <w:color w:val="000000" w:themeColor="text1"/>
          <w:sz w:val="28"/>
          <w:szCs w:val="28"/>
          <w:shd w:val="clear" w:color="auto" w:fill="FFFFFF"/>
          <w:lang w:val="ru-RU"/>
        </w:rPr>
        <w:t xml:space="preserve"> при исчислении трудового стажа для назначения пенсионных выплат по возрасту засчитывается время осуществления непосредственного ухода за малолетними детьми</w:t>
      </w:r>
      <w:r w:rsidR="005D7231">
        <w:rPr>
          <w:rStyle w:val="s3"/>
          <w:rFonts w:ascii="Times New Roman" w:hAnsi="Times New Roman" w:cs="Times New Roman"/>
          <w:iCs/>
          <w:color w:val="000000" w:themeColor="text1"/>
          <w:sz w:val="28"/>
          <w:szCs w:val="28"/>
          <w:shd w:val="clear" w:color="auto" w:fill="FFFFFF"/>
          <w:lang w:val="ru-RU"/>
        </w:rPr>
        <w:t>»</w:t>
      </w:r>
      <w:r w:rsidR="001E5D3B" w:rsidRPr="0010039A">
        <w:rPr>
          <w:rStyle w:val="s3"/>
          <w:rFonts w:ascii="Times New Roman" w:hAnsi="Times New Roman" w:cs="Times New Roman"/>
          <w:iCs/>
          <w:color w:val="000000" w:themeColor="text1"/>
          <w:sz w:val="28"/>
          <w:szCs w:val="28"/>
          <w:shd w:val="clear" w:color="auto" w:fill="FFFFFF"/>
          <w:lang w:val="ru-RU"/>
        </w:rPr>
        <w:t xml:space="preserve"> [</w:t>
      </w:r>
      <w:r w:rsidR="00C8179F" w:rsidRPr="0010039A">
        <w:rPr>
          <w:rStyle w:val="s3"/>
          <w:rFonts w:ascii="Times New Roman" w:hAnsi="Times New Roman" w:cs="Times New Roman"/>
          <w:iCs/>
          <w:color w:val="000000" w:themeColor="text1"/>
          <w:sz w:val="28"/>
          <w:szCs w:val="28"/>
          <w:shd w:val="clear" w:color="auto" w:fill="FFFFFF"/>
          <w:lang w:val="ru-RU"/>
        </w:rPr>
        <w:t>4</w:t>
      </w:r>
      <w:r w:rsidR="001E5D3B" w:rsidRPr="0010039A">
        <w:rPr>
          <w:rStyle w:val="s3"/>
          <w:rFonts w:ascii="Times New Roman" w:hAnsi="Times New Roman" w:cs="Times New Roman"/>
          <w:iCs/>
          <w:color w:val="000000" w:themeColor="text1"/>
          <w:sz w:val="28"/>
          <w:szCs w:val="28"/>
          <w:shd w:val="clear" w:color="auto" w:fill="FFFFFF"/>
          <w:lang w:val="ru-RU"/>
        </w:rPr>
        <w:t>]</w:t>
      </w:r>
      <w:r w:rsidR="0048072A" w:rsidRPr="0010039A">
        <w:rPr>
          <w:rStyle w:val="s3"/>
          <w:rFonts w:ascii="Times New Roman" w:hAnsi="Times New Roman" w:cs="Times New Roman"/>
          <w:iCs/>
          <w:color w:val="000000" w:themeColor="text1"/>
          <w:sz w:val="28"/>
          <w:szCs w:val="28"/>
          <w:shd w:val="clear" w:color="auto" w:fill="FFFFFF"/>
          <w:lang w:val="ru-RU"/>
        </w:rPr>
        <w:t>.</w:t>
      </w:r>
    </w:p>
    <w:p w:rsidR="0048072A" w:rsidRPr="0010039A" w:rsidRDefault="005415D0" w:rsidP="0003319B">
      <w:pPr>
        <w:spacing w:after="0" w:line="240" w:lineRule="auto"/>
        <w:ind w:firstLine="567"/>
        <w:jc w:val="both"/>
        <w:rPr>
          <w:rFonts w:ascii="Times New Roman" w:hAnsi="Times New Roman" w:cs="Times New Roman"/>
          <w:color w:val="000000" w:themeColor="text1"/>
          <w:sz w:val="28"/>
          <w:szCs w:val="28"/>
          <w:shd w:val="clear" w:color="auto" w:fill="FFFFFF"/>
          <w:lang w:val="ru-RU"/>
        </w:rPr>
      </w:pPr>
      <w:r w:rsidRPr="0010039A">
        <w:rPr>
          <w:rFonts w:ascii="Times New Roman" w:hAnsi="Times New Roman" w:cs="Times New Roman"/>
          <w:color w:val="000000" w:themeColor="text1"/>
          <w:sz w:val="28"/>
          <w:szCs w:val="28"/>
          <w:lang w:val="ru-RU"/>
        </w:rPr>
        <w:t xml:space="preserve">Тем самым, </w:t>
      </w:r>
      <w:r w:rsidRPr="0010039A">
        <w:rPr>
          <w:rFonts w:ascii="Times New Roman" w:hAnsi="Times New Roman" w:cs="Times New Roman"/>
          <w:color w:val="000000" w:themeColor="text1"/>
          <w:sz w:val="28"/>
          <w:szCs w:val="28"/>
          <w:shd w:val="clear" w:color="auto" w:fill="FFFFFF"/>
          <w:lang w:val="ru-RU"/>
        </w:rPr>
        <w:t>орган конституционного контроля</w:t>
      </w:r>
      <w:r w:rsidR="00097A0C" w:rsidRPr="0010039A">
        <w:rPr>
          <w:rFonts w:ascii="Times New Roman" w:hAnsi="Times New Roman" w:cs="Times New Roman"/>
          <w:color w:val="000000" w:themeColor="text1"/>
          <w:sz w:val="28"/>
          <w:szCs w:val="28"/>
          <w:shd w:val="clear" w:color="auto" w:fill="FFFFFF"/>
          <w:lang w:val="ru-RU"/>
        </w:rPr>
        <w:t xml:space="preserve">, по сути, признал </w:t>
      </w:r>
      <w:r w:rsidR="001538FB" w:rsidRPr="0010039A">
        <w:rPr>
          <w:rFonts w:ascii="Times New Roman" w:hAnsi="Times New Roman" w:cs="Times New Roman"/>
          <w:color w:val="000000" w:themeColor="text1"/>
          <w:sz w:val="28"/>
          <w:szCs w:val="28"/>
          <w:shd w:val="clear" w:color="auto" w:fill="FFFFFF"/>
          <w:lang w:val="ru-RU"/>
        </w:rPr>
        <w:t>наличие дискриминационного характера рассматриваемой нормы Социального кодекса РК и предложил новую формулировку, которая дает право неработающему родителю (отцу или матери) воспользоваться правом на отпуск по уходу за ребенком с правом учета этого периода при исчислении трудового стажа.</w:t>
      </w:r>
    </w:p>
    <w:p w:rsidR="008236DD" w:rsidRDefault="007A3463" w:rsidP="0003319B">
      <w:pPr>
        <w:spacing w:after="0" w:line="240" w:lineRule="auto"/>
        <w:ind w:firstLine="567"/>
        <w:jc w:val="both"/>
        <w:rPr>
          <w:rFonts w:ascii="Times New Roman" w:hAnsi="Times New Roman" w:cs="Times New Roman"/>
          <w:color w:val="000000" w:themeColor="text1"/>
          <w:sz w:val="28"/>
          <w:szCs w:val="28"/>
          <w:lang w:val="ru-RU"/>
        </w:rPr>
      </w:pPr>
      <w:r w:rsidRPr="0010039A">
        <w:rPr>
          <w:rFonts w:ascii="Times New Roman" w:hAnsi="Times New Roman" w:cs="Times New Roman"/>
          <w:color w:val="000000" w:themeColor="text1"/>
          <w:sz w:val="28"/>
          <w:szCs w:val="28"/>
          <w:lang w:val="ru-RU"/>
        </w:rPr>
        <w:t>Кроме того, существенным элементом правового механизма дискриминации отцовства в семейно-правовой сфере, учитывая высокий процент расторжений брака в Республике Казахстан, сегодня (</w:t>
      </w:r>
      <w:r w:rsidR="0010039A" w:rsidRPr="0010039A">
        <w:rPr>
          <w:rFonts w:ascii="Times New Roman" w:hAnsi="Times New Roman" w:cs="Times New Roman"/>
          <w:color w:val="000000" w:themeColor="text1"/>
          <w:sz w:val="28"/>
          <w:szCs w:val="28"/>
          <w:lang w:val="ru-RU"/>
        </w:rPr>
        <w:t xml:space="preserve">согласно мировому рейтингу, составленному </w:t>
      </w:r>
      <w:r w:rsidR="0010039A" w:rsidRPr="0010039A">
        <w:rPr>
          <w:rFonts w:ascii="Times New Roman" w:hAnsi="Times New Roman" w:cs="Times New Roman"/>
          <w:color w:val="000000" w:themeColor="text1"/>
          <w:sz w:val="28"/>
          <w:szCs w:val="28"/>
          <w:shd w:val="clear" w:color="auto" w:fill="FFFFFF"/>
          <w:lang w:val="ru-RU"/>
        </w:rPr>
        <w:t>юридической фирмой по разводам и семейным делам США «</w:t>
      </w:r>
      <w:proofErr w:type="spellStart"/>
      <w:r w:rsidR="0010039A" w:rsidRPr="0010039A">
        <w:rPr>
          <w:rFonts w:ascii="Times New Roman" w:hAnsi="Times New Roman" w:cs="Times New Roman"/>
          <w:color w:val="000000" w:themeColor="text1"/>
          <w:sz w:val="28"/>
          <w:szCs w:val="28"/>
          <w:shd w:val="clear" w:color="auto" w:fill="FFFFFF"/>
        </w:rPr>
        <w:t>Petrelli</w:t>
      </w:r>
      <w:proofErr w:type="spellEnd"/>
      <w:r w:rsidR="0010039A" w:rsidRPr="0010039A">
        <w:rPr>
          <w:rFonts w:ascii="Times New Roman" w:hAnsi="Times New Roman" w:cs="Times New Roman"/>
          <w:color w:val="000000" w:themeColor="text1"/>
          <w:sz w:val="28"/>
          <w:szCs w:val="28"/>
          <w:shd w:val="clear" w:color="auto" w:fill="FFFFFF"/>
          <w:lang w:val="ru-RU"/>
        </w:rPr>
        <w:t xml:space="preserve"> </w:t>
      </w:r>
      <w:proofErr w:type="spellStart"/>
      <w:r w:rsidR="0010039A" w:rsidRPr="0010039A">
        <w:rPr>
          <w:rFonts w:ascii="Times New Roman" w:hAnsi="Times New Roman" w:cs="Times New Roman"/>
          <w:color w:val="000000" w:themeColor="text1"/>
          <w:sz w:val="28"/>
          <w:szCs w:val="28"/>
          <w:shd w:val="clear" w:color="auto" w:fill="FFFFFF"/>
        </w:rPr>
        <w:t>Previtera</w:t>
      </w:r>
      <w:proofErr w:type="spellEnd"/>
      <w:r w:rsidR="0010039A" w:rsidRPr="0010039A">
        <w:rPr>
          <w:rFonts w:ascii="Times New Roman" w:hAnsi="Times New Roman" w:cs="Times New Roman"/>
          <w:color w:val="000000" w:themeColor="text1"/>
          <w:sz w:val="28"/>
          <w:szCs w:val="28"/>
          <w:shd w:val="clear" w:color="auto" w:fill="FFFFFF"/>
          <w:lang w:val="ru-RU"/>
        </w:rPr>
        <w:t xml:space="preserve">», по итогам 2024 года Казахстан занял 2-е место в списке по частоте разводов. Такой же показатель фиксирует и </w:t>
      </w:r>
      <w:r w:rsidR="0010039A" w:rsidRPr="0010039A">
        <w:rPr>
          <w:rFonts w:ascii="Times New Roman" w:hAnsi="Times New Roman" w:cs="Times New Roman"/>
          <w:color w:val="000000" w:themeColor="text1"/>
          <w:sz w:val="28"/>
          <w:szCs w:val="28"/>
          <w:shd w:val="clear" w:color="auto" w:fill="FFFFFF"/>
        </w:rPr>
        <w:t>World</w:t>
      </w:r>
      <w:r w:rsidR="0010039A" w:rsidRPr="0010039A">
        <w:rPr>
          <w:rFonts w:ascii="Times New Roman" w:hAnsi="Times New Roman" w:cs="Times New Roman"/>
          <w:color w:val="000000" w:themeColor="text1"/>
          <w:sz w:val="28"/>
          <w:szCs w:val="28"/>
          <w:shd w:val="clear" w:color="auto" w:fill="FFFFFF"/>
          <w:lang w:val="ru-RU"/>
        </w:rPr>
        <w:t xml:space="preserve"> </w:t>
      </w:r>
      <w:r w:rsidR="0010039A" w:rsidRPr="0010039A">
        <w:rPr>
          <w:rFonts w:ascii="Times New Roman" w:hAnsi="Times New Roman" w:cs="Times New Roman"/>
          <w:color w:val="000000" w:themeColor="text1"/>
          <w:sz w:val="28"/>
          <w:szCs w:val="28"/>
          <w:shd w:val="clear" w:color="auto" w:fill="FFFFFF"/>
        </w:rPr>
        <w:t>Population</w:t>
      </w:r>
      <w:r w:rsidR="0010039A" w:rsidRPr="0010039A">
        <w:rPr>
          <w:rFonts w:ascii="Times New Roman" w:hAnsi="Times New Roman" w:cs="Times New Roman"/>
          <w:color w:val="000000" w:themeColor="text1"/>
          <w:sz w:val="28"/>
          <w:szCs w:val="28"/>
          <w:shd w:val="clear" w:color="auto" w:fill="FFFFFF"/>
          <w:lang w:val="ru-RU"/>
        </w:rPr>
        <w:t xml:space="preserve"> </w:t>
      </w:r>
      <w:r w:rsidR="0010039A" w:rsidRPr="0010039A">
        <w:rPr>
          <w:rFonts w:ascii="Times New Roman" w:hAnsi="Times New Roman" w:cs="Times New Roman"/>
          <w:color w:val="000000" w:themeColor="text1"/>
          <w:sz w:val="28"/>
          <w:szCs w:val="28"/>
          <w:shd w:val="clear" w:color="auto" w:fill="FFFFFF"/>
        </w:rPr>
        <w:t>Review</w:t>
      </w:r>
      <w:r w:rsidR="0010039A">
        <w:rPr>
          <w:rFonts w:ascii="Times New Roman" w:hAnsi="Times New Roman" w:cs="Times New Roman"/>
          <w:color w:val="000000" w:themeColor="text1"/>
          <w:sz w:val="28"/>
          <w:szCs w:val="28"/>
          <w:shd w:val="clear" w:color="auto" w:fill="FFFFFF"/>
          <w:lang w:val="ru-RU"/>
        </w:rPr>
        <w:t xml:space="preserve"> [5]</w:t>
      </w:r>
      <w:r w:rsidRPr="0010039A">
        <w:rPr>
          <w:rFonts w:ascii="Times New Roman" w:hAnsi="Times New Roman" w:cs="Times New Roman"/>
          <w:color w:val="000000" w:themeColor="text1"/>
          <w:sz w:val="28"/>
          <w:szCs w:val="28"/>
          <w:lang w:val="ru-RU"/>
        </w:rPr>
        <w:t xml:space="preserve">), является сложившаяся правоприменительная практика определения места жительства ребенка при раздельном проживании родителей. </w:t>
      </w:r>
    </w:p>
    <w:p w:rsidR="00461B36" w:rsidRDefault="007A3463" w:rsidP="0003319B">
      <w:pPr>
        <w:spacing w:after="0" w:line="240" w:lineRule="auto"/>
        <w:ind w:firstLine="567"/>
        <w:jc w:val="both"/>
        <w:rPr>
          <w:rFonts w:ascii="Times New Roman" w:hAnsi="Times New Roman" w:cs="Times New Roman"/>
          <w:color w:val="000000" w:themeColor="text1"/>
          <w:sz w:val="28"/>
          <w:szCs w:val="28"/>
          <w:lang w:val="ru-RU"/>
        </w:rPr>
      </w:pPr>
      <w:r w:rsidRPr="0010039A">
        <w:rPr>
          <w:rFonts w:ascii="Times New Roman" w:hAnsi="Times New Roman" w:cs="Times New Roman"/>
          <w:color w:val="000000" w:themeColor="text1"/>
          <w:sz w:val="28"/>
          <w:szCs w:val="28"/>
          <w:lang w:val="ru-RU"/>
        </w:rPr>
        <w:t>Особый интерес при этом вызывают способы формирования такой практики с учетом ее открытого противоречия конституционно закрепленному положению о равенства прав родителей</w:t>
      </w:r>
      <w:r w:rsidR="002A15FC">
        <w:rPr>
          <w:rFonts w:ascii="Times New Roman" w:hAnsi="Times New Roman" w:cs="Times New Roman"/>
          <w:color w:val="000000" w:themeColor="text1"/>
          <w:sz w:val="28"/>
          <w:szCs w:val="28"/>
          <w:lang w:val="ru-RU"/>
        </w:rPr>
        <w:t xml:space="preserve">, связанные с тем, что в большинстве случаев </w:t>
      </w:r>
      <w:r w:rsidR="002A15FC" w:rsidRPr="002A15FC">
        <w:rPr>
          <w:rFonts w:ascii="Times New Roman" w:hAnsi="Times New Roman" w:cs="Times New Roman"/>
          <w:sz w:val="28"/>
          <w:szCs w:val="28"/>
          <w:lang w:val="ru-RU"/>
        </w:rPr>
        <w:t>применяется практика определения места жительства ребенка (детей) с матерью</w:t>
      </w:r>
      <w:r w:rsidRPr="002A15FC">
        <w:rPr>
          <w:rFonts w:ascii="Times New Roman" w:hAnsi="Times New Roman" w:cs="Times New Roman"/>
          <w:color w:val="000000" w:themeColor="text1"/>
          <w:sz w:val="28"/>
          <w:szCs w:val="28"/>
          <w:lang w:val="ru-RU"/>
        </w:rPr>
        <w:t>.</w:t>
      </w:r>
      <w:r w:rsidR="00461B36">
        <w:rPr>
          <w:rFonts w:ascii="Times New Roman" w:hAnsi="Times New Roman" w:cs="Times New Roman"/>
          <w:color w:val="000000" w:themeColor="text1"/>
          <w:sz w:val="28"/>
          <w:szCs w:val="28"/>
          <w:lang w:val="ru-RU"/>
        </w:rPr>
        <w:t xml:space="preserve"> </w:t>
      </w:r>
    </w:p>
    <w:p w:rsidR="007A3463" w:rsidRPr="005D7749" w:rsidRDefault="00461B36" w:rsidP="0003319B">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color w:val="000000" w:themeColor="text1"/>
          <w:sz w:val="28"/>
          <w:szCs w:val="28"/>
          <w:lang w:val="ru-RU"/>
        </w:rPr>
        <w:t xml:space="preserve">В данном контексте приходится констатировать о наличии в нашей судебной практике </w:t>
      </w:r>
      <w:r w:rsidRPr="00461B36">
        <w:rPr>
          <w:rFonts w:ascii="Times New Roman" w:hAnsi="Times New Roman" w:cs="Times New Roman"/>
          <w:sz w:val="28"/>
          <w:szCs w:val="28"/>
          <w:lang w:val="ru-RU"/>
        </w:rPr>
        <w:t>гендерных стереотипов относительно дискриминации мужчин при рассмотрении дел об определении места жительства ребенка</w:t>
      </w:r>
      <w:r>
        <w:rPr>
          <w:rFonts w:ascii="Times New Roman" w:hAnsi="Times New Roman" w:cs="Times New Roman"/>
          <w:sz w:val="28"/>
          <w:szCs w:val="28"/>
          <w:lang w:val="ru-RU"/>
        </w:rPr>
        <w:t xml:space="preserve"> (детей)</w:t>
      </w:r>
      <w:r w:rsidR="005D7749">
        <w:rPr>
          <w:rFonts w:ascii="Times New Roman" w:hAnsi="Times New Roman" w:cs="Times New Roman"/>
          <w:sz w:val="28"/>
          <w:szCs w:val="28"/>
          <w:lang w:val="ru-RU"/>
        </w:rPr>
        <w:t xml:space="preserve">, </w:t>
      </w:r>
      <w:proofErr w:type="spellStart"/>
      <w:r w:rsidR="005D7749" w:rsidRPr="005D7749">
        <w:rPr>
          <w:rFonts w:ascii="Times New Roman" w:hAnsi="Times New Roman" w:cs="Times New Roman"/>
          <w:sz w:val="28"/>
          <w:szCs w:val="28"/>
          <w:lang w:val="ru-RU"/>
        </w:rPr>
        <w:t>презумптивности</w:t>
      </w:r>
      <w:proofErr w:type="spellEnd"/>
      <w:r w:rsidR="005D7749" w:rsidRPr="005D7749">
        <w:rPr>
          <w:rFonts w:ascii="Times New Roman" w:hAnsi="Times New Roman" w:cs="Times New Roman"/>
          <w:sz w:val="28"/>
          <w:szCs w:val="28"/>
          <w:lang w:val="ru-RU"/>
        </w:rPr>
        <w:t xml:space="preserve"> судебной практики по спорам об определении места жительства ребенка в пользу матери</w:t>
      </w:r>
      <w:r w:rsidRPr="005D7749">
        <w:rPr>
          <w:rFonts w:ascii="Times New Roman" w:hAnsi="Times New Roman" w:cs="Times New Roman"/>
          <w:sz w:val="28"/>
          <w:szCs w:val="28"/>
          <w:lang w:val="ru-RU"/>
        </w:rPr>
        <w:t>.</w:t>
      </w:r>
    </w:p>
    <w:p w:rsidR="00461B36" w:rsidRPr="00461B36" w:rsidRDefault="00461B36" w:rsidP="0003319B">
      <w:pPr>
        <w:spacing w:after="0" w:line="240" w:lineRule="auto"/>
        <w:ind w:firstLine="567"/>
        <w:jc w:val="both"/>
        <w:rPr>
          <w:rFonts w:ascii="Times New Roman" w:hAnsi="Times New Roman" w:cs="Times New Roman"/>
          <w:color w:val="000000" w:themeColor="text1"/>
          <w:sz w:val="28"/>
          <w:szCs w:val="28"/>
          <w:lang w:val="ru-RU"/>
        </w:rPr>
      </w:pPr>
      <w:r w:rsidRPr="00461B36">
        <w:rPr>
          <w:rFonts w:ascii="Times New Roman" w:hAnsi="Times New Roman" w:cs="Times New Roman"/>
          <w:sz w:val="28"/>
          <w:szCs w:val="28"/>
          <w:lang w:val="ru-RU"/>
        </w:rPr>
        <w:t>Это обстоятельст</w:t>
      </w:r>
      <w:r>
        <w:rPr>
          <w:rFonts w:ascii="Times New Roman" w:hAnsi="Times New Roman" w:cs="Times New Roman"/>
          <w:sz w:val="28"/>
          <w:szCs w:val="28"/>
          <w:lang w:val="ru-RU"/>
        </w:rPr>
        <w:t xml:space="preserve">во, в свою очередь, </w:t>
      </w:r>
      <w:r w:rsidRPr="00461B36">
        <w:rPr>
          <w:rFonts w:ascii="Times New Roman" w:hAnsi="Times New Roman" w:cs="Times New Roman"/>
          <w:sz w:val="28"/>
          <w:szCs w:val="28"/>
          <w:lang w:val="ru-RU"/>
        </w:rPr>
        <w:t>порождает проблему фактического отсутствия действующего правового механизма по защите прав отдельного проживающего родителя на общение с ребенком.</w:t>
      </w:r>
    </w:p>
    <w:p w:rsidR="00AF324E" w:rsidRPr="0010039A" w:rsidRDefault="00AF324E" w:rsidP="00AF324E">
      <w:pPr>
        <w:tabs>
          <w:tab w:val="left" w:pos="567"/>
          <w:tab w:val="left" w:pos="993"/>
        </w:tabs>
        <w:spacing w:after="0" w:line="240" w:lineRule="auto"/>
        <w:ind w:firstLine="567"/>
        <w:jc w:val="both"/>
        <w:outlineLvl w:val="2"/>
        <w:rPr>
          <w:rFonts w:ascii="Times New Roman" w:eastAsia="Times New Roman" w:hAnsi="Times New Roman" w:cs="Times New Roman"/>
          <w:b/>
          <w:bCs/>
          <w:color w:val="000000" w:themeColor="text1"/>
          <w:sz w:val="28"/>
          <w:szCs w:val="28"/>
          <w:lang w:val="ru-RU"/>
        </w:rPr>
      </w:pPr>
      <w:r w:rsidRPr="0010039A">
        <w:rPr>
          <w:rFonts w:ascii="Times New Roman" w:eastAsia="Times New Roman" w:hAnsi="Times New Roman" w:cs="Times New Roman"/>
          <w:b/>
          <w:bCs/>
          <w:color w:val="000000" w:themeColor="text1"/>
          <w:sz w:val="28"/>
          <w:szCs w:val="28"/>
          <w:lang w:val="ru-RU"/>
        </w:rPr>
        <w:t>Реальные последствия для многодетных отцов</w:t>
      </w:r>
    </w:p>
    <w:p w:rsidR="00AF324E" w:rsidRPr="0010039A" w:rsidRDefault="00AF324E" w:rsidP="00AF324E">
      <w:pPr>
        <w:numPr>
          <w:ilvl w:val="0"/>
          <w:numId w:val="1"/>
        </w:numPr>
        <w:tabs>
          <w:tab w:val="left" w:pos="567"/>
          <w:tab w:val="left" w:pos="993"/>
        </w:tabs>
        <w:spacing w:after="0" w:line="240" w:lineRule="auto"/>
        <w:ind w:left="0" w:firstLine="567"/>
        <w:jc w:val="both"/>
        <w:rPr>
          <w:rFonts w:ascii="Times New Roman" w:eastAsia="Times New Roman" w:hAnsi="Times New Roman" w:cs="Times New Roman"/>
          <w:color w:val="000000" w:themeColor="text1"/>
          <w:sz w:val="28"/>
          <w:szCs w:val="28"/>
          <w:lang w:val="ru-RU"/>
        </w:rPr>
      </w:pPr>
      <w:r w:rsidRPr="0010039A">
        <w:rPr>
          <w:rFonts w:ascii="Times New Roman" w:eastAsia="Times New Roman" w:hAnsi="Times New Roman" w:cs="Times New Roman"/>
          <w:b/>
          <w:bCs/>
          <w:color w:val="000000" w:themeColor="text1"/>
          <w:sz w:val="28"/>
          <w:szCs w:val="28"/>
          <w:lang w:val="ru-RU"/>
        </w:rPr>
        <w:t>Отсутствие льгот</w:t>
      </w:r>
      <w:r w:rsidRPr="0010039A">
        <w:rPr>
          <w:rFonts w:ascii="Times New Roman" w:eastAsia="Times New Roman" w:hAnsi="Times New Roman" w:cs="Times New Roman"/>
          <w:color w:val="000000" w:themeColor="text1"/>
          <w:sz w:val="28"/>
          <w:szCs w:val="28"/>
          <w:lang w:val="ru-RU"/>
        </w:rPr>
        <w:t>. В развлекательных центрах, транспорте, учебных заведениях мужчина</w:t>
      </w:r>
      <w:r w:rsidR="00516E92">
        <w:rPr>
          <w:rFonts w:ascii="Times New Roman" w:eastAsia="Times New Roman" w:hAnsi="Times New Roman" w:cs="Times New Roman"/>
          <w:color w:val="000000" w:themeColor="text1"/>
          <w:sz w:val="28"/>
          <w:szCs w:val="28"/>
          <w:lang w:val="ru-RU"/>
        </w:rPr>
        <w:t xml:space="preserve"> (отец)</w:t>
      </w:r>
      <w:r w:rsidRPr="0010039A">
        <w:rPr>
          <w:rFonts w:ascii="Times New Roman" w:eastAsia="Times New Roman" w:hAnsi="Times New Roman" w:cs="Times New Roman"/>
          <w:color w:val="000000" w:themeColor="text1"/>
          <w:sz w:val="28"/>
          <w:szCs w:val="28"/>
          <w:lang w:val="ru-RU"/>
        </w:rPr>
        <w:t xml:space="preserve"> не может воспользоваться скидками и привилегиями, которые доступны многодетным матерям.</w:t>
      </w:r>
    </w:p>
    <w:p w:rsidR="00AF324E" w:rsidRPr="0010039A" w:rsidRDefault="00AF324E" w:rsidP="00AF324E">
      <w:pPr>
        <w:numPr>
          <w:ilvl w:val="0"/>
          <w:numId w:val="1"/>
        </w:numPr>
        <w:tabs>
          <w:tab w:val="left" w:pos="567"/>
          <w:tab w:val="left" w:pos="993"/>
        </w:tabs>
        <w:spacing w:after="0" w:line="240" w:lineRule="auto"/>
        <w:ind w:left="0" w:firstLine="567"/>
        <w:jc w:val="both"/>
        <w:rPr>
          <w:rFonts w:ascii="Times New Roman" w:eastAsia="Times New Roman" w:hAnsi="Times New Roman" w:cs="Times New Roman"/>
          <w:color w:val="000000" w:themeColor="text1"/>
          <w:sz w:val="28"/>
          <w:szCs w:val="28"/>
          <w:lang w:val="ru-RU"/>
        </w:rPr>
      </w:pPr>
      <w:r w:rsidRPr="0010039A">
        <w:rPr>
          <w:rFonts w:ascii="Times New Roman" w:eastAsia="Times New Roman" w:hAnsi="Times New Roman" w:cs="Times New Roman"/>
          <w:b/>
          <w:bCs/>
          <w:color w:val="000000" w:themeColor="text1"/>
          <w:sz w:val="28"/>
          <w:szCs w:val="28"/>
          <w:lang w:val="ru-RU"/>
        </w:rPr>
        <w:lastRenderedPageBreak/>
        <w:t>Неучтенная финансовая нагрузка</w:t>
      </w:r>
      <w:r w:rsidRPr="0010039A">
        <w:rPr>
          <w:rFonts w:ascii="Times New Roman" w:eastAsia="Times New Roman" w:hAnsi="Times New Roman" w:cs="Times New Roman"/>
          <w:color w:val="000000" w:themeColor="text1"/>
          <w:sz w:val="28"/>
          <w:szCs w:val="28"/>
          <w:lang w:val="ru-RU"/>
        </w:rPr>
        <w:t>. Государство поддерживает женщин, но игнорирует расходы мужчин, которые также несут значительную финансовую ответственность</w:t>
      </w:r>
      <w:r w:rsidR="00516E92">
        <w:rPr>
          <w:rFonts w:ascii="Times New Roman" w:eastAsia="Times New Roman" w:hAnsi="Times New Roman" w:cs="Times New Roman"/>
          <w:color w:val="000000" w:themeColor="text1"/>
          <w:sz w:val="28"/>
          <w:szCs w:val="28"/>
          <w:lang w:val="ru-RU"/>
        </w:rPr>
        <w:t xml:space="preserve"> в семье</w:t>
      </w:r>
      <w:r w:rsidRPr="0010039A">
        <w:rPr>
          <w:rFonts w:ascii="Times New Roman" w:eastAsia="Times New Roman" w:hAnsi="Times New Roman" w:cs="Times New Roman"/>
          <w:color w:val="000000" w:themeColor="text1"/>
          <w:sz w:val="28"/>
          <w:szCs w:val="28"/>
          <w:lang w:val="ru-RU"/>
        </w:rPr>
        <w:t>.</w:t>
      </w:r>
    </w:p>
    <w:p w:rsidR="00AF324E" w:rsidRPr="00FA052A" w:rsidRDefault="00AF324E" w:rsidP="00AF324E">
      <w:pPr>
        <w:numPr>
          <w:ilvl w:val="0"/>
          <w:numId w:val="1"/>
        </w:numPr>
        <w:tabs>
          <w:tab w:val="left" w:pos="567"/>
          <w:tab w:val="left" w:pos="993"/>
        </w:tabs>
        <w:spacing w:after="0" w:line="240" w:lineRule="auto"/>
        <w:ind w:left="0" w:firstLine="567"/>
        <w:jc w:val="both"/>
        <w:rPr>
          <w:rFonts w:ascii="Times New Roman" w:eastAsia="Times New Roman" w:hAnsi="Times New Roman" w:cs="Times New Roman"/>
          <w:color w:val="000000" w:themeColor="text1"/>
          <w:sz w:val="28"/>
          <w:szCs w:val="28"/>
          <w:lang w:val="ru-RU"/>
        </w:rPr>
      </w:pPr>
      <w:r w:rsidRPr="0010039A">
        <w:rPr>
          <w:rFonts w:ascii="Times New Roman" w:eastAsia="Times New Roman" w:hAnsi="Times New Roman" w:cs="Times New Roman"/>
          <w:b/>
          <w:bCs/>
          <w:color w:val="000000" w:themeColor="text1"/>
          <w:sz w:val="28"/>
          <w:szCs w:val="28"/>
          <w:lang w:val="ru-RU"/>
        </w:rPr>
        <w:t>Социальное неравенство</w:t>
      </w:r>
      <w:r w:rsidRPr="0010039A">
        <w:rPr>
          <w:rFonts w:ascii="Times New Roman" w:eastAsia="Times New Roman" w:hAnsi="Times New Roman" w:cs="Times New Roman"/>
          <w:color w:val="000000" w:themeColor="text1"/>
          <w:sz w:val="28"/>
          <w:szCs w:val="28"/>
          <w:lang w:val="ru-RU"/>
        </w:rPr>
        <w:t>. В общественном сознании многодетный отец воспринимается скорее как исключение, чем как равноправный родитель.</w:t>
      </w:r>
      <w:r w:rsidR="00FA052A" w:rsidRPr="00FA052A">
        <w:rPr>
          <w:lang w:val="ru-RU"/>
        </w:rPr>
        <w:t xml:space="preserve"> </w:t>
      </w:r>
      <w:r w:rsidR="00FA052A" w:rsidRPr="00FA052A">
        <w:rPr>
          <w:rFonts w:ascii="Times New Roman" w:hAnsi="Times New Roman" w:cs="Times New Roman"/>
          <w:sz w:val="28"/>
          <w:szCs w:val="28"/>
          <w:lang w:val="ru-RU"/>
        </w:rPr>
        <w:t>Ситуация усугубляется</w:t>
      </w:r>
      <w:r w:rsidR="00FA052A">
        <w:rPr>
          <w:lang w:val="ru-RU"/>
        </w:rPr>
        <w:t xml:space="preserve"> </w:t>
      </w:r>
      <w:r w:rsidR="00FA052A" w:rsidRPr="00FA052A">
        <w:rPr>
          <w:rFonts w:ascii="Times New Roman" w:hAnsi="Times New Roman" w:cs="Times New Roman"/>
          <w:sz w:val="28"/>
          <w:szCs w:val="28"/>
          <w:lang w:val="ru-RU"/>
        </w:rPr>
        <w:t>наличием в информацион</w:t>
      </w:r>
      <w:r w:rsidR="00FA052A">
        <w:rPr>
          <w:rFonts w:ascii="Times New Roman" w:hAnsi="Times New Roman" w:cs="Times New Roman"/>
          <w:sz w:val="28"/>
          <w:szCs w:val="28"/>
          <w:lang w:val="ru-RU"/>
        </w:rPr>
        <w:t>ном пространстве представлений</w:t>
      </w:r>
      <w:r w:rsidR="00FA052A" w:rsidRPr="00FA052A">
        <w:rPr>
          <w:rFonts w:ascii="Times New Roman" w:hAnsi="Times New Roman" w:cs="Times New Roman"/>
          <w:sz w:val="28"/>
          <w:szCs w:val="28"/>
          <w:lang w:val="ru-RU"/>
        </w:rPr>
        <w:t xml:space="preserve"> о мужчине как о субъекте домашнего насилия, абъюзере</w:t>
      </w:r>
      <w:r w:rsidR="00FA052A">
        <w:rPr>
          <w:rFonts w:ascii="Times New Roman" w:hAnsi="Times New Roman" w:cs="Times New Roman"/>
          <w:sz w:val="28"/>
          <w:szCs w:val="28"/>
          <w:lang w:val="ru-RU"/>
        </w:rPr>
        <w:t>.</w:t>
      </w:r>
    </w:p>
    <w:p w:rsidR="00AF324E" w:rsidRPr="0010039A" w:rsidRDefault="00AF324E" w:rsidP="00AF324E">
      <w:pPr>
        <w:tabs>
          <w:tab w:val="left" w:pos="567"/>
          <w:tab w:val="left" w:pos="993"/>
        </w:tabs>
        <w:spacing w:after="0" w:line="240" w:lineRule="auto"/>
        <w:ind w:firstLine="567"/>
        <w:jc w:val="both"/>
        <w:outlineLvl w:val="2"/>
        <w:rPr>
          <w:rFonts w:ascii="Times New Roman" w:eastAsia="Times New Roman" w:hAnsi="Times New Roman" w:cs="Times New Roman"/>
          <w:b/>
          <w:bCs/>
          <w:color w:val="000000" w:themeColor="text1"/>
          <w:sz w:val="28"/>
          <w:szCs w:val="28"/>
          <w:lang w:val="ru-RU"/>
        </w:rPr>
      </w:pPr>
      <w:r w:rsidRPr="0010039A">
        <w:rPr>
          <w:rFonts w:ascii="Times New Roman" w:eastAsia="Times New Roman" w:hAnsi="Times New Roman" w:cs="Times New Roman"/>
          <w:b/>
          <w:bCs/>
          <w:color w:val="000000" w:themeColor="text1"/>
          <w:sz w:val="28"/>
          <w:szCs w:val="28"/>
          <w:lang w:val="ru-RU"/>
        </w:rPr>
        <w:t>Международный опыт</w:t>
      </w:r>
    </w:p>
    <w:p w:rsidR="00AF324E" w:rsidRPr="0010039A" w:rsidRDefault="00AF324E" w:rsidP="00AF324E">
      <w:pPr>
        <w:tabs>
          <w:tab w:val="left" w:pos="567"/>
          <w:tab w:val="left" w:pos="993"/>
        </w:tabs>
        <w:spacing w:after="0" w:line="240" w:lineRule="auto"/>
        <w:ind w:firstLine="567"/>
        <w:jc w:val="both"/>
        <w:rPr>
          <w:rFonts w:ascii="Times New Roman" w:eastAsia="Times New Roman" w:hAnsi="Times New Roman" w:cs="Times New Roman"/>
          <w:color w:val="000000" w:themeColor="text1"/>
          <w:sz w:val="28"/>
          <w:szCs w:val="28"/>
          <w:lang w:val="ru-RU"/>
        </w:rPr>
      </w:pPr>
      <w:r w:rsidRPr="0010039A">
        <w:rPr>
          <w:rFonts w:ascii="Times New Roman" w:eastAsia="Times New Roman" w:hAnsi="Times New Roman" w:cs="Times New Roman"/>
          <w:color w:val="000000" w:themeColor="text1"/>
          <w:sz w:val="28"/>
          <w:szCs w:val="28"/>
          <w:lang w:val="ru-RU"/>
        </w:rPr>
        <w:t>В некоторых странах Европы многодетные отцы получают те же льготы, что и многодетные матери. Например, в Швеции и Германии действует принцип «родитель – это родитель», и пособия распределяются равномерно. В США налоговые вычеты на детей предоставляются вне зависимости от пола родителя.</w:t>
      </w:r>
    </w:p>
    <w:p w:rsidR="00AF324E" w:rsidRPr="0010039A" w:rsidRDefault="00AF324E" w:rsidP="00AF324E">
      <w:pPr>
        <w:tabs>
          <w:tab w:val="left" w:pos="567"/>
          <w:tab w:val="left" w:pos="993"/>
        </w:tabs>
        <w:spacing w:after="0" w:line="240" w:lineRule="auto"/>
        <w:ind w:firstLine="567"/>
        <w:jc w:val="both"/>
        <w:outlineLvl w:val="2"/>
        <w:rPr>
          <w:rFonts w:ascii="Times New Roman" w:eastAsia="Times New Roman" w:hAnsi="Times New Roman" w:cs="Times New Roman"/>
          <w:b/>
          <w:bCs/>
          <w:color w:val="000000" w:themeColor="text1"/>
          <w:sz w:val="28"/>
          <w:szCs w:val="28"/>
        </w:rPr>
      </w:pPr>
      <w:proofErr w:type="spellStart"/>
      <w:r w:rsidRPr="0010039A">
        <w:rPr>
          <w:rFonts w:ascii="Times New Roman" w:eastAsia="Times New Roman" w:hAnsi="Times New Roman" w:cs="Times New Roman"/>
          <w:b/>
          <w:bCs/>
          <w:color w:val="000000" w:themeColor="text1"/>
          <w:sz w:val="28"/>
          <w:szCs w:val="28"/>
        </w:rPr>
        <w:t>Что</w:t>
      </w:r>
      <w:proofErr w:type="spellEnd"/>
      <w:r w:rsidRPr="0010039A">
        <w:rPr>
          <w:rFonts w:ascii="Times New Roman" w:eastAsia="Times New Roman" w:hAnsi="Times New Roman" w:cs="Times New Roman"/>
          <w:b/>
          <w:bCs/>
          <w:color w:val="000000" w:themeColor="text1"/>
          <w:sz w:val="28"/>
          <w:szCs w:val="28"/>
        </w:rPr>
        <w:t xml:space="preserve"> </w:t>
      </w:r>
      <w:proofErr w:type="spellStart"/>
      <w:r w:rsidRPr="0010039A">
        <w:rPr>
          <w:rFonts w:ascii="Times New Roman" w:eastAsia="Times New Roman" w:hAnsi="Times New Roman" w:cs="Times New Roman"/>
          <w:b/>
          <w:bCs/>
          <w:color w:val="000000" w:themeColor="text1"/>
          <w:sz w:val="28"/>
          <w:szCs w:val="28"/>
        </w:rPr>
        <w:t>можно</w:t>
      </w:r>
      <w:proofErr w:type="spellEnd"/>
      <w:r w:rsidRPr="0010039A">
        <w:rPr>
          <w:rFonts w:ascii="Times New Roman" w:eastAsia="Times New Roman" w:hAnsi="Times New Roman" w:cs="Times New Roman"/>
          <w:b/>
          <w:bCs/>
          <w:color w:val="000000" w:themeColor="text1"/>
          <w:sz w:val="28"/>
          <w:szCs w:val="28"/>
        </w:rPr>
        <w:t xml:space="preserve"> </w:t>
      </w:r>
      <w:proofErr w:type="spellStart"/>
      <w:r w:rsidRPr="0010039A">
        <w:rPr>
          <w:rFonts w:ascii="Times New Roman" w:eastAsia="Times New Roman" w:hAnsi="Times New Roman" w:cs="Times New Roman"/>
          <w:b/>
          <w:bCs/>
          <w:color w:val="000000" w:themeColor="text1"/>
          <w:sz w:val="28"/>
          <w:szCs w:val="28"/>
        </w:rPr>
        <w:t>изменить</w:t>
      </w:r>
      <w:proofErr w:type="spellEnd"/>
      <w:r w:rsidRPr="0010039A">
        <w:rPr>
          <w:rFonts w:ascii="Times New Roman" w:eastAsia="Times New Roman" w:hAnsi="Times New Roman" w:cs="Times New Roman"/>
          <w:b/>
          <w:bCs/>
          <w:color w:val="000000" w:themeColor="text1"/>
          <w:sz w:val="28"/>
          <w:szCs w:val="28"/>
        </w:rPr>
        <w:t>?</w:t>
      </w:r>
    </w:p>
    <w:p w:rsidR="00AF324E" w:rsidRPr="0010039A" w:rsidRDefault="00AF324E" w:rsidP="00AF324E">
      <w:pPr>
        <w:numPr>
          <w:ilvl w:val="0"/>
          <w:numId w:val="2"/>
        </w:numPr>
        <w:tabs>
          <w:tab w:val="left" w:pos="567"/>
          <w:tab w:val="left" w:pos="993"/>
        </w:tabs>
        <w:spacing w:after="0" w:line="240" w:lineRule="auto"/>
        <w:ind w:left="0" w:firstLine="567"/>
        <w:jc w:val="both"/>
        <w:rPr>
          <w:rFonts w:ascii="Times New Roman" w:eastAsia="Times New Roman" w:hAnsi="Times New Roman" w:cs="Times New Roman"/>
          <w:color w:val="000000" w:themeColor="text1"/>
          <w:sz w:val="28"/>
          <w:szCs w:val="28"/>
          <w:lang w:val="ru-RU"/>
        </w:rPr>
      </w:pPr>
      <w:r w:rsidRPr="0010039A">
        <w:rPr>
          <w:rFonts w:ascii="Times New Roman" w:eastAsia="Times New Roman" w:hAnsi="Times New Roman" w:cs="Times New Roman"/>
          <w:b/>
          <w:bCs/>
          <w:color w:val="000000" w:themeColor="text1"/>
          <w:sz w:val="28"/>
          <w:szCs w:val="28"/>
          <w:lang w:val="ru-RU"/>
        </w:rPr>
        <w:t>Юридическое закрепление статуса многодетного отца</w:t>
      </w:r>
      <w:r w:rsidRPr="0010039A">
        <w:rPr>
          <w:rFonts w:ascii="Times New Roman" w:eastAsia="Times New Roman" w:hAnsi="Times New Roman" w:cs="Times New Roman"/>
          <w:color w:val="000000" w:themeColor="text1"/>
          <w:sz w:val="28"/>
          <w:szCs w:val="28"/>
          <w:lang w:val="ru-RU"/>
        </w:rPr>
        <w:t xml:space="preserve"> – введение правового понятия, распространяющегося на мужчин, воспитывающих трех и более несовершеннолетних детей, независимо от числа браков.</w:t>
      </w:r>
    </w:p>
    <w:p w:rsidR="00AF324E" w:rsidRPr="0010039A" w:rsidRDefault="00AF324E" w:rsidP="00AF324E">
      <w:pPr>
        <w:numPr>
          <w:ilvl w:val="0"/>
          <w:numId w:val="2"/>
        </w:numPr>
        <w:tabs>
          <w:tab w:val="left" w:pos="567"/>
          <w:tab w:val="left" w:pos="993"/>
        </w:tabs>
        <w:spacing w:after="0" w:line="240" w:lineRule="auto"/>
        <w:ind w:left="0" w:firstLine="567"/>
        <w:jc w:val="both"/>
        <w:rPr>
          <w:rFonts w:ascii="Times New Roman" w:eastAsia="Times New Roman" w:hAnsi="Times New Roman" w:cs="Times New Roman"/>
          <w:color w:val="000000" w:themeColor="text1"/>
          <w:sz w:val="28"/>
          <w:szCs w:val="28"/>
          <w:lang w:val="ru-RU"/>
        </w:rPr>
      </w:pPr>
      <w:r w:rsidRPr="0010039A">
        <w:rPr>
          <w:rFonts w:ascii="Times New Roman" w:eastAsia="Times New Roman" w:hAnsi="Times New Roman" w:cs="Times New Roman"/>
          <w:b/>
          <w:bCs/>
          <w:color w:val="000000" w:themeColor="text1"/>
          <w:sz w:val="28"/>
          <w:szCs w:val="28"/>
          <w:lang w:val="ru-RU"/>
        </w:rPr>
        <w:t>Автоматическое предоставление льгот</w:t>
      </w:r>
      <w:r w:rsidRPr="0010039A">
        <w:rPr>
          <w:rFonts w:ascii="Times New Roman" w:eastAsia="Times New Roman" w:hAnsi="Times New Roman" w:cs="Times New Roman"/>
          <w:color w:val="000000" w:themeColor="text1"/>
          <w:sz w:val="28"/>
          <w:szCs w:val="28"/>
          <w:lang w:val="ru-RU"/>
        </w:rPr>
        <w:t xml:space="preserve"> – если мужчина официально признан отцом трех и более детей, ему должны предоставляться те же преимущества, что и многодетным матерям.</w:t>
      </w:r>
    </w:p>
    <w:p w:rsidR="00AF324E" w:rsidRPr="0010039A" w:rsidRDefault="00AF324E" w:rsidP="00AF324E">
      <w:pPr>
        <w:numPr>
          <w:ilvl w:val="0"/>
          <w:numId w:val="2"/>
        </w:numPr>
        <w:tabs>
          <w:tab w:val="left" w:pos="567"/>
          <w:tab w:val="left" w:pos="993"/>
        </w:tabs>
        <w:spacing w:after="0" w:line="240" w:lineRule="auto"/>
        <w:ind w:left="0" w:firstLine="567"/>
        <w:jc w:val="both"/>
        <w:rPr>
          <w:rFonts w:ascii="Times New Roman" w:eastAsia="Times New Roman" w:hAnsi="Times New Roman" w:cs="Times New Roman"/>
          <w:color w:val="000000" w:themeColor="text1"/>
          <w:sz w:val="28"/>
          <w:szCs w:val="28"/>
          <w:lang w:val="ru-RU"/>
        </w:rPr>
      </w:pPr>
      <w:r w:rsidRPr="0010039A">
        <w:rPr>
          <w:rFonts w:ascii="Times New Roman" w:eastAsia="Times New Roman" w:hAnsi="Times New Roman" w:cs="Times New Roman"/>
          <w:b/>
          <w:bCs/>
          <w:color w:val="000000" w:themeColor="text1"/>
          <w:sz w:val="28"/>
          <w:szCs w:val="28"/>
          <w:lang w:val="ru-RU"/>
        </w:rPr>
        <w:t>Общественное обсуждение</w:t>
      </w:r>
      <w:r w:rsidRPr="0010039A">
        <w:rPr>
          <w:rFonts w:ascii="Times New Roman" w:eastAsia="Times New Roman" w:hAnsi="Times New Roman" w:cs="Times New Roman"/>
          <w:color w:val="000000" w:themeColor="text1"/>
          <w:sz w:val="28"/>
          <w:szCs w:val="28"/>
          <w:lang w:val="ru-RU"/>
        </w:rPr>
        <w:t xml:space="preserve"> – инициирование</w:t>
      </w:r>
      <w:r w:rsidR="00E01431" w:rsidRPr="0010039A">
        <w:rPr>
          <w:rFonts w:ascii="Times New Roman" w:eastAsia="Times New Roman" w:hAnsi="Times New Roman" w:cs="Times New Roman"/>
          <w:color w:val="000000" w:themeColor="text1"/>
          <w:sz w:val="28"/>
          <w:szCs w:val="28"/>
          <w:lang w:val="ru-RU"/>
        </w:rPr>
        <w:t xml:space="preserve"> дискуссий в СМИ и среди юридической общественности</w:t>
      </w:r>
      <w:r w:rsidRPr="0010039A">
        <w:rPr>
          <w:rFonts w:ascii="Times New Roman" w:eastAsia="Times New Roman" w:hAnsi="Times New Roman" w:cs="Times New Roman"/>
          <w:color w:val="000000" w:themeColor="text1"/>
          <w:sz w:val="28"/>
          <w:szCs w:val="28"/>
          <w:lang w:val="ru-RU"/>
        </w:rPr>
        <w:t xml:space="preserve"> </w:t>
      </w:r>
      <w:r w:rsidR="00E01431" w:rsidRPr="0010039A">
        <w:rPr>
          <w:rFonts w:ascii="Times New Roman" w:eastAsia="Times New Roman" w:hAnsi="Times New Roman" w:cs="Times New Roman"/>
          <w:color w:val="000000" w:themeColor="text1"/>
          <w:sz w:val="28"/>
          <w:szCs w:val="28"/>
          <w:lang w:val="ru-RU"/>
        </w:rPr>
        <w:t xml:space="preserve">в целях </w:t>
      </w:r>
      <w:r w:rsidRPr="0010039A">
        <w:rPr>
          <w:rFonts w:ascii="Times New Roman" w:eastAsia="Times New Roman" w:hAnsi="Times New Roman" w:cs="Times New Roman"/>
          <w:color w:val="000000" w:themeColor="text1"/>
          <w:sz w:val="28"/>
          <w:szCs w:val="28"/>
          <w:lang w:val="ru-RU"/>
        </w:rPr>
        <w:t>повышения осведомленности о проблеме</w:t>
      </w:r>
      <w:r w:rsidR="00E01431" w:rsidRPr="0010039A">
        <w:rPr>
          <w:rFonts w:ascii="Times New Roman" w:eastAsia="Times New Roman" w:hAnsi="Times New Roman" w:cs="Times New Roman"/>
          <w:color w:val="000000" w:themeColor="text1"/>
          <w:sz w:val="28"/>
          <w:szCs w:val="28"/>
          <w:lang w:val="ru-RU"/>
        </w:rPr>
        <w:t>, выработке и осуществлении реальных механизмов достижения гендерного равенства</w:t>
      </w:r>
      <w:r w:rsidRPr="0010039A">
        <w:rPr>
          <w:rFonts w:ascii="Times New Roman" w:eastAsia="Times New Roman" w:hAnsi="Times New Roman" w:cs="Times New Roman"/>
          <w:color w:val="000000" w:themeColor="text1"/>
          <w:sz w:val="28"/>
          <w:szCs w:val="28"/>
          <w:lang w:val="ru-RU"/>
        </w:rPr>
        <w:t>.</w:t>
      </w:r>
    </w:p>
    <w:p w:rsidR="00AF324E" w:rsidRPr="0010039A" w:rsidRDefault="00AF324E" w:rsidP="00AF324E">
      <w:pPr>
        <w:tabs>
          <w:tab w:val="left" w:pos="567"/>
          <w:tab w:val="left" w:pos="993"/>
        </w:tabs>
        <w:spacing w:after="0" w:line="240" w:lineRule="auto"/>
        <w:ind w:firstLine="567"/>
        <w:jc w:val="both"/>
        <w:outlineLvl w:val="2"/>
        <w:rPr>
          <w:rFonts w:ascii="Times New Roman" w:eastAsia="Times New Roman" w:hAnsi="Times New Roman" w:cs="Times New Roman"/>
          <w:b/>
          <w:bCs/>
          <w:color w:val="000000" w:themeColor="text1"/>
          <w:sz w:val="28"/>
          <w:szCs w:val="28"/>
          <w:lang w:val="ru-RU"/>
        </w:rPr>
      </w:pPr>
      <w:r w:rsidRPr="0010039A">
        <w:rPr>
          <w:rFonts w:ascii="Times New Roman" w:eastAsia="Times New Roman" w:hAnsi="Times New Roman" w:cs="Times New Roman"/>
          <w:b/>
          <w:bCs/>
          <w:color w:val="000000" w:themeColor="text1"/>
          <w:sz w:val="28"/>
          <w:szCs w:val="28"/>
          <w:lang w:val="ru-RU"/>
        </w:rPr>
        <w:t>Заключение</w:t>
      </w:r>
    </w:p>
    <w:p w:rsidR="00BA1928" w:rsidRDefault="00E01431" w:rsidP="00AF324E">
      <w:pPr>
        <w:tabs>
          <w:tab w:val="left" w:pos="567"/>
          <w:tab w:val="left" w:pos="993"/>
        </w:tabs>
        <w:spacing w:after="0" w:line="240" w:lineRule="auto"/>
        <w:ind w:firstLine="567"/>
        <w:jc w:val="both"/>
        <w:rPr>
          <w:rFonts w:ascii="Times New Roman" w:eastAsia="Times New Roman" w:hAnsi="Times New Roman" w:cs="Times New Roman"/>
          <w:color w:val="000000" w:themeColor="text1"/>
          <w:sz w:val="28"/>
          <w:szCs w:val="28"/>
          <w:lang w:val="ru-RU"/>
        </w:rPr>
      </w:pPr>
      <w:r w:rsidRPr="0010039A">
        <w:rPr>
          <w:rFonts w:ascii="Times New Roman" w:eastAsia="Times New Roman" w:hAnsi="Times New Roman" w:cs="Times New Roman"/>
          <w:color w:val="000000" w:themeColor="text1"/>
          <w:sz w:val="28"/>
          <w:szCs w:val="28"/>
          <w:lang w:val="ru-RU"/>
        </w:rPr>
        <w:t>В связи с изложенным, полагаем, что вопросы защиты прав многодетных отцов требую</w:t>
      </w:r>
      <w:r w:rsidR="00AF324E" w:rsidRPr="0010039A">
        <w:rPr>
          <w:rFonts w:ascii="Times New Roman" w:eastAsia="Times New Roman" w:hAnsi="Times New Roman" w:cs="Times New Roman"/>
          <w:color w:val="000000" w:themeColor="text1"/>
          <w:sz w:val="28"/>
          <w:szCs w:val="28"/>
          <w:lang w:val="ru-RU"/>
        </w:rPr>
        <w:t>т</w:t>
      </w:r>
      <w:r w:rsidRPr="0010039A">
        <w:rPr>
          <w:rFonts w:ascii="Times New Roman" w:eastAsia="Times New Roman" w:hAnsi="Times New Roman" w:cs="Times New Roman"/>
          <w:color w:val="000000" w:themeColor="text1"/>
          <w:sz w:val="28"/>
          <w:szCs w:val="28"/>
          <w:lang w:val="ru-RU"/>
        </w:rPr>
        <w:t xml:space="preserve"> незамедлительной постановки и выработки соответствующих решений</w:t>
      </w:r>
      <w:r w:rsidR="00AF324E" w:rsidRPr="0010039A">
        <w:rPr>
          <w:rFonts w:ascii="Times New Roman" w:eastAsia="Times New Roman" w:hAnsi="Times New Roman" w:cs="Times New Roman"/>
          <w:color w:val="000000" w:themeColor="text1"/>
          <w:sz w:val="28"/>
          <w:szCs w:val="28"/>
          <w:lang w:val="ru-RU"/>
        </w:rPr>
        <w:t xml:space="preserve">. Гендерное равенство не должно быть односторонним – мужчины, несущие родительскую ответственность, </w:t>
      </w:r>
      <w:r w:rsidRPr="0010039A">
        <w:rPr>
          <w:rFonts w:ascii="Times New Roman" w:eastAsia="Times New Roman" w:hAnsi="Times New Roman" w:cs="Times New Roman"/>
          <w:color w:val="000000" w:themeColor="text1"/>
          <w:sz w:val="28"/>
          <w:szCs w:val="28"/>
          <w:lang w:val="ru-RU"/>
        </w:rPr>
        <w:t xml:space="preserve">вправе </w:t>
      </w:r>
      <w:r w:rsidR="00AF324E" w:rsidRPr="0010039A">
        <w:rPr>
          <w:rFonts w:ascii="Times New Roman" w:eastAsia="Times New Roman" w:hAnsi="Times New Roman" w:cs="Times New Roman"/>
          <w:color w:val="000000" w:themeColor="text1"/>
          <w:sz w:val="28"/>
          <w:szCs w:val="28"/>
          <w:lang w:val="ru-RU"/>
        </w:rPr>
        <w:t xml:space="preserve">получать соответствующие льготы и поддержку. </w:t>
      </w:r>
    </w:p>
    <w:p w:rsidR="00AF324E" w:rsidRDefault="00E01431" w:rsidP="00AF324E">
      <w:pPr>
        <w:tabs>
          <w:tab w:val="left" w:pos="567"/>
          <w:tab w:val="left" w:pos="993"/>
        </w:tabs>
        <w:spacing w:after="0" w:line="240" w:lineRule="auto"/>
        <w:ind w:firstLine="567"/>
        <w:jc w:val="both"/>
        <w:rPr>
          <w:rFonts w:ascii="Times New Roman" w:eastAsia="Times New Roman" w:hAnsi="Times New Roman" w:cs="Times New Roman"/>
          <w:color w:val="000000" w:themeColor="text1"/>
          <w:sz w:val="28"/>
          <w:szCs w:val="28"/>
          <w:lang w:val="ru-RU"/>
        </w:rPr>
      </w:pPr>
      <w:r w:rsidRPr="0010039A">
        <w:rPr>
          <w:rFonts w:ascii="Times New Roman" w:eastAsia="Times New Roman" w:hAnsi="Times New Roman" w:cs="Times New Roman"/>
          <w:color w:val="000000" w:themeColor="text1"/>
          <w:sz w:val="28"/>
          <w:szCs w:val="28"/>
          <w:lang w:val="ru-RU"/>
        </w:rPr>
        <w:t>Считаем, что в первую очередь, законодательные положения позволят</w:t>
      </w:r>
      <w:r w:rsidR="00AF324E" w:rsidRPr="0010039A">
        <w:rPr>
          <w:rFonts w:ascii="Times New Roman" w:eastAsia="Times New Roman" w:hAnsi="Times New Roman" w:cs="Times New Roman"/>
          <w:color w:val="000000" w:themeColor="text1"/>
          <w:sz w:val="28"/>
          <w:szCs w:val="28"/>
          <w:lang w:val="ru-RU"/>
        </w:rPr>
        <w:t xml:space="preserve"> создать более справедливую социальную систему, где отец не будет «невидимым» родителем в глазах закона.</w:t>
      </w:r>
    </w:p>
    <w:p w:rsidR="00BA1928" w:rsidRDefault="00153A09" w:rsidP="00AF324E">
      <w:pPr>
        <w:tabs>
          <w:tab w:val="left" w:pos="567"/>
          <w:tab w:val="left" w:pos="993"/>
        </w:tabs>
        <w:spacing w:after="0" w:line="240" w:lineRule="auto"/>
        <w:ind w:firstLine="567"/>
        <w:jc w:val="both"/>
        <w:rPr>
          <w:rFonts w:ascii="Times New Roman" w:eastAsia="Times New Roman" w:hAnsi="Times New Roman" w:cs="Times New Roman"/>
          <w:color w:val="000000" w:themeColor="text1"/>
          <w:sz w:val="28"/>
          <w:szCs w:val="28"/>
          <w:lang w:val="ru-RU"/>
        </w:rPr>
      </w:pPr>
      <w:r>
        <w:rPr>
          <w:rFonts w:ascii="Times New Roman" w:eastAsia="Times New Roman" w:hAnsi="Times New Roman" w:cs="Times New Roman"/>
          <w:color w:val="000000" w:themeColor="text1"/>
          <w:sz w:val="28"/>
          <w:szCs w:val="28"/>
          <w:lang w:val="ru-RU"/>
        </w:rPr>
        <w:t>Для этого н</w:t>
      </w:r>
      <w:r w:rsidR="00BA1928">
        <w:rPr>
          <w:rFonts w:ascii="Times New Roman" w:eastAsia="Times New Roman" w:hAnsi="Times New Roman" w:cs="Times New Roman"/>
          <w:color w:val="000000" w:themeColor="text1"/>
          <w:sz w:val="28"/>
          <w:szCs w:val="28"/>
          <w:lang w:val="ru-RU"/>
        </w:rPr>
        <w:t>еобходимо пересмотреть нормы-льготы, нормы-дополнения в социально-обеспечительном, трудовом законодательстве с точки зрения совершенствования обеспечения реальных правовых механизмов осуществления прав отцов в системе родительских прав.</w:t>
      </w:r>
    </w:p>
    <w:p w:rsidR="00BA1928" w:rsidRDefault="00153A09" w:rsidP="00AF324E">
      <w:pPr>
        <w:tabs>
          <w:tab w:val="left" w:pos="567"/>
          <w:tab w:val="left" w:pos="993"/>
        </w:tabs>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 </w:t>
      </w:r>
      <w:r w:rsidR="00BA1928" w:rsidRPr="00BA1928">
        <w:rPr>
          <w:rFonts w:ascii="Times New Roman" w:hAnsi="Times New Roman" w:cs="Times New Roman"/>
          <w:sz w:val="28"/>
          <w:szCs w:val="28"/>
          <w:lang w:val="ru-RU"/>
        </w:rPr>
        <w:t xml:space="preserve">задачам, требующим безотлагательного решения, относятся </w:t>
      </w:r>
      <w:r w:rsidR="00BA1928">
        <w:rPr>
          <w:rFonts w:ascii="Times New Roman" w:hAnsi="Times New Roman" w:cs="Times New Roman"/>
          <w:sz w:val="28"/>
          <w:szCs w:val="28"/>
          <w:lang w:val="ru-RU"/>
        </w:rPr>
        <w:t>вопросы преодоления</w:t>
      </w:r>
      <w:r w:rsidR="00BA1928" w:rsidRPr="00BA1928">
        <w:rPr>
          <w:rFonts w:ascii="Times New Roman" w:hAnsi="Times New Roman" w:cs="Times New Roman"/>
          <w:sz w:val="28"/>
          <w:szCs w:val="28"/>
          <w:lang w:val="ru-RU"/>
        </w:rPr>
        <w:t xml:space="preserve"> дискриминационной правоприменительной (прежде всего </w:t>
      </w:r>
      <w:r w:rsidR="00BA1928" w:rsidRPr="0010039A">
        <w:rPr>
          <w:rFonts w:ascii="Times New Roman" w:eastAsia="Times New Roman" w:hAnsi="Times New Roman" w:cs="Times New Roman"/>
          <w:color w:val="000000" w:themeColor="text1"/>
          <w:sz w:val="28"/>
          <w:szCs w:val="28"/>
          <w:lang w:val="ru-RU"/>
        </w:rPr>
        <w:t>–</w:t>
      </w:r>
      <w:r>
        <w:rPr>
          <w:rFonts w:ascii="Times New Roman" w:eastAsia="Times New Roman" w:hAnsi="Times New Roman" w:cs="Times New Roman"/>
          <w:color w:val="000000" w:themeColor="text1"/>
          <w:sz w:val="28"/>
          <w:szCs w:val="28"/>
          <w:lang w:val="ru-RU"/>
        </w:rPr>
        <w:t xml:space="preserve"> </w:t>
      </w:r>
      <w:r w:rsidR="00BA1928" w:rsidRPr="00BA1928">
        <w:rPr>
          <w:rFonts w:ascii="Times New Roman" w:hAnsi="Times New Roman" w:cs="Times New Roman"/>
          <w:sz w:val="28"/>
          <w:szCs w:val="28"/>
          <w:lang w:val="ru-RU"/>
        </w:rPr>
        <w:t xml:space="preserve">судебной) практики при определении места жительства ребенка, а также его порядка общения с отдельно проживающим родителем, </w:t>
      </w:r>
      <w:r w:rsidR="00BA1928">
        <w:rPr>
          <w:rFonts w:ascii="Times New Roman" w:hAnsi="Times New Roman" w:cs="Times New Roman"/>
          <w:sz w:val="28"/>
          <w:szCs w:val="28"/>
          <w:lang w:val="ru-RU"/>
        </w:rPr>
        <w:t>проблемы неукоснительного исполнения таких решений</w:t>
      </w:r>
      <w:r w:rsidR="00BA1928" w:rsidRPr="00BA1928">
        <w:rPr>
          <w:rFonts w:ascii="Times New Roman" w:hAnsi="Times New Roman" w:cs="Times New Roman"/>
          <w:sz w:val="28"/>
          <w:szCs w:val="28"/>
          <w:lang w:val="ru-RU"/>
        </w:rPr>
        <w:t xml:space="preserve"> и </w:t>
      </w:r>
      <w:r w:rsidR="00BA1928">
        <w:rPr>
          <w:rFonts w:ascii="Times New Roman" w:hAnsi="Times New Roman" w:cs="Times New Roman"/>
          <w:sz w:val="28"/>
          <w:szCs w:val="28"/>
          <w:lang w:val="ru-RU"/>
        </w:rPr>
        <w:t xml:space="preserve">вопросы </w:t>
      </w:r>
      <w:r w:rsidR="00BA1928" w:rsidRPr="00BA1928">
        <w:rPr>
          <w:rFonts w:ascii="Times New Roman" w:hAnsi="Times New Roman" w:cs="Times New Roman"/>
          <w:sz w:val="28"/>
          <w:szCs w:val="28"/>
          <w:lang w:val="ru-RU"/>
        </w:rPr>
        <w:t>привлече</w:t>
      </w:r>
      <w:r w:rsidR="00BA1928">
        <w:rPr>
          <w:rFonts w:ascii="Times New Roman" w:hAnsi="Times New Roman" w:cs="Times New Roman"/>
          <w:sz w:val="28"/>
          <w:szCs w:val="28"/>
          <w:lang w:val="ru-RU"/>
        </w:rPr>
        <w:t>ния</w:t>
      </w:r>
      <w:r w:rsidR="00BA1928" w:rsidRPr="00BA1928">
        <w:rPr>
          <w:rFonts w:ascii="Times New Roman" w:hAnsi="Times New Roman" w:cs="Times New Roman"/>
          <w:sz w:val="28"/>
          <w:szCs w:val="28"/>
          <w:lang w:val="ru-RU"/>
        </w:rPr>
        <w:t xml:space="preserve"> к </w:t>
      </w:r>
      <w:r w:rsidR="00BA1928" w:rsidRPr="00BA1928">
        <w:rPr>
          <w:rFonts w:ascii="Times New Roman" w:hAnsi="Times New Roman" w:cs="Times New Roman"/>
          <w:sz w:val="28"/>
          <w:szCs w:val="28"/>
          <w:lang w:val="ru-RU"/>
        </w:rPr>
        <w:lastRenderedPageBreak/>
        <w:t xml:space="preserve">ответственности за неисполнение с </w:t>
      </w:r>
      <w:r w:rsidR="00BA1928">
        <w:rPr>
          <w:rFonts w:ascii="Times New Roman" w:hAnsi="Times New Roman" w:cs="Times New Roman"/>
          <w:sz w:val="28"/>
          <w:szCs w:val="28"/>
          <w:lang w:val="ru-RU"/>
        </w:rPr>
        <w:t>установлением конкретного перечня мер</w:t>
      </w:r>
      <w:r w:rsidR="00BA1928" w:rsidRPr="00BA1928">
        <w:rPr>
          <w:rFonts w:ascii="Times New Roman" w:hAnsi="Times New Roman" w:cs="Times New Roman"/>
          <w:sz w:val="28"/>
          <w:szCs w:val="28"/>
          <w:lang w:val="ru-RU"/>
        </w:rPr>
        <w:t xml:space="preserve"> такой ответственности</w:t>
      </w:r>
      <w:r w:rsidR="00BA1928">
        <w:rPr>
          <w:rFonts w:ascii="Times New Roman" w:hAnsi="Times New Roman" w:cs="Times New Roman"/>
          <w:sz w:val="28"/>
          <w:szCs w:val="28"/>
          <w:lang w:val="ru-RU"/>
        </w:rPr>
        <w:t xml:space="preserve"> в действующем законодательстве</w:t>
      </w:r>
      <w:r w:rsidR="00BA1928" w:rsidRPr="00BA1928">
        <w:rPr>
          <w:rFonts w:ascii="Times New Roman" w:hAnsi="Times New Roman" w:cs="Times New Roman"/>
          <w:sz w:val="28"/>
          <w:szCs w:val="28"/>
          <w:lang w:val="ru-RU"/>
        </w:rPr>
        <w:t>.</w:t>
      </w:r>
    </w:p>
    <w:p w:rsidR="00644AEB" w:rsidRPr="00644AEB" w:rsidRDefault="00644AEB" w:rsidP="00AF324E">
      <w:pPr>
        <w:tabs>
          <w:tab w:val="left" w:pos="567"/>
          <w:tab w:val="left" w:pos="993"/>
        </w:tabs>
        <w:spacing w:after="0" w:line="240" w:lineRule="auto"/>
        <w:ind w:firstLine="567"/>
        <w:jc w:val="both"/>
        <w:rPr>
          <w:rFonts w:ascii="Times New Roman" w:eastAsia="Times New Roman" w:hAnsi="Times New Roman" w:cs="Times New Roman"/>
          <w:color w:val="000000" w:themeColor="text1"/>
          <w:sz w:val="28"/>
          <w:szCs w:val="28"/>
          <w:lang w:val="ru-RU"/>
        </w:rPr>
      </w:pPr>
      <w:r>
        <w:rPr>
          <w:rFonts w:ascii="Times New Roman" w:hAnsi="Times New Roman" w:cs="Times New Roman"/>
          <w:sz w:val="28"/>
          <w:szCs w:val="28"/>
          <w:lang w:val="ru-RU"/>
        </w:rPr>
        <w:t xml:space="preserve">Кроме того, на идеологическом уровне в рамках семейной политики государства необходимо укреплять институт семьи, институт родительства, </w:t>
      </w:r>
      <w:r w:rsidRPr="00644AEB">
        <w:rPr>
          <w:rFonts w:ascii="Times New Roman" w:hAnsi="Times New Roman" w:cs="Times New Roman"/>
          <w:sz w:val="28"/>
          <w:szCs w:val="28"/>
          <w:lang w:val="ru-RU"/>
        </w:rPr>
        <w:t>определить приоритетные меры по</w:t>
      </w:r>
      <w:r>
        <w:rPr>
          <w:rFonts w:ascii="Times New Roman" w:hAnsi="Times New Roman" w:cs="Times New Roman"/>
          <w:sz w:val="28"/>
          <w:szCs w:val="28"/>
          <w:lang w:val="ru-RU"/>
        </w:rPr>
        <w:t xml:space="preserve"> сокращению разводов, </w:t>
      </w:r>
      <w:r w:rsidRPr="00644AEB">
        <w:rPr>
          <w:rFonts w:ascii="Times New Roman" w:hAnsi="Times New Roman" w:cs="Times New Roman"/>
          <w:sz w:val="28"/>
          <w:szCs w:val="28"/>
          <w:lang w:val="ru-RU"/>
        </w:rPr>
        <w:t>максимальной реализации права ребенка на совместное проживание с обоими родителями, вос</w:t>
      </w:r>
      <w:r>
        <w:rPr>
          <w:rFonts w:ascii="Times New Roman" w:hAnsi="Times New Roman" w:cs="Times New Roman"/>
          <w:sz w:val="28"/>
          <w:szCs w:val="28"/>
          <w:lang w:val="ru-RU"/>
        </w:rPr>
        <w:t>питанию</w:t>
      </w:r>
      <w:r w:rsidRPr="00644AEB">
        <w:rPr>
          <w:rFonts w:ascii="Times New Roman" w:hAnsi="Times New Roman" w:cs="Times New Roman"/>
          <w:sz w:val="28"/>
          <w:szCs w:val="28"/>
          <w:lang w:val="ru-RU"/>
        </w:rPr>
        <w:t xml:space="preserve"> в обществе </w:t>
      </w:r>
      <w:r>
        <w:rPr>
          <w:rFonts w:ascii="Times New Roman" w:hAnsi="Times New Roman" w:cs="Times New Roman"/>
          <w:sz w:val="28"/>
          <w:szCs w:val="28"/>
          <w:lang w:val="ru-RU"/>
        </w:rPr>
        <w:t xml:space="preserve">осознанного и ответственного </w:t>
      </w:r>
      <w:r w:rsidRPr="00644AEB">
        <w:rPr>
          <w:rFonts w:ascii="Times New Roman" w:hAnsi="Times New Roman" w:cs="Times New Roman"/>
          <w:sz w:val="28"/>
          <w:szCs w:val="28"/>
          <w:lang w:val="ru-RU"/>
        </w:rPr>
        <w:t>отношения к материнству и отцовству</w:t>
      </w:r>
      <w:r>
        <w:rPr>
          <w:rFonts w:ascii="Times New Roman" w:hAnsi="Times New Roman" w:cs="Times New Roman"/>
          <w:sz w:val="28"/>
          <w:szCs w:val="28"/>
          <w:lang w:val="ru-RU"/>
        </w:rPr>
        <w:t xml:space="preserve"> в интересах ребенка.</w:t>
      </w:r>
    </w:p>
    <w:p w:rsidR="00461B36" w:rsidRPr="00644AEB" w:rsidRDefault="00461B36" w:rsidP="00AF324E">
      <w:pPr>
        <w:tabs>
          <w:tab w:val="left" w:pos="567"/>
          <w:tab w:val="left" w:pos="993"/>
        </w:tabs>
        <w:spacing w:after="0" w:line="240" w:lineRule="auto"/>
        <w:ind w:firstLine="567"/>
        <w:jc w:val="both"/>
        <w:rPr>
          <w:rFonts w:ascii="Times New Roman" w:eastAsia="Times New Roman" w:hAnsi="Times New Roman" w:cs="Times New Roman"/>
          <w:color w:val="000000" w:themeColor="text1"/>
          <w:sz w:val="28"/>
          <w:szCs w:val="28"/>
          <w:lang w:val="ru-RU"/>
        </w:rPr>
      </w:pPr>
    </w:p>
    <w:p w:rsidR="0003319B" w:rsidRPr="0010039A" w:rsidRDefault="001811B0" w:rsidP="0003319B">
      <w:pPr>
        <w:tabs>
          <w:tab w:val="left" w:pos="567"/>
          <w:tab w:val="left" w:pos="993"/>
        </w:tabs>
        <w:spacing w:after="0" w:line="240" w:lineRule="auto"/>
        <w:ind w:firstLine="567"/>
        <w:jc w:val="center"/>
        <w:rPr>
          <w:rFonts w:ascii="Times New Roman" w:eastAsia="Times New Roman" w:hAnsi="Times New Roman" w:cs="Times New Roman"/>
          <w:color w:val="000000" w:themeColor="text1"/>
          <w:sz w:val="28"/>
          <w:szCs w:val="28"/>
          <w:lang w:val="ru-RU"/>
        </w:rPr>
      </w:pPr>
      <w:r>
        <w:rPr>
          <w:rFonts w:ascii="Times New Roman" w:eastAsia="Times New Roman" w:hAnsi="Times New Roman" w:cs="Times New Roman"/>
          <w:b/>
          <w:color w:val="000000" w:themeColor="text1"/>
          <w:sz w:val="28"/>
          <w:szCs w:val="28"/>
          <w:lang w:val="ru-RU"/>
        </w:rPr>
        <w:t>Список</w:t>
      </w:r>
      <w:r w:rsidR="0003319B" w:rsidRPr="0010039A">
        <w:rPr>
          <w:rFonts w:ascii="Times New Roman" w:eastAsia="Times New Roman" w:hAnsi="Times New Roman" w:cs="Times New Roman"/>
          <w:b/>
          <w:color w:val="000000" w:themeColor="text1"/>
          <w:sz w:val="28"/>
          <w:szCs w:val="28"/>
          <w:lang w:val="ru-RU"/>
        </w:rPr>
        <w:t xml:space="preserve"> литературы</w:t>
      </w:r>
    </w:p>
    <w:p w:rsidR="00D15DF9" w:rsidRPr="0010039A" w:rsidRDefault="00D15DF9" w:rsidP="00B35819">
      <w:pPr>
        <w:pStyle w:val="a5"/>
        <w:numPr>
          <w:ilvl w:val="0"/>
          <w:numId w:val="5"/>
        </w:numPr>
        <w:tabs>
          <w:tab w:val="left" w:pos="1134"/>
        </w:tabs>
        <w:spacing w:after="0" w:line="240" w:lineRule="auto"/>
        <w:ind w:left="0" w:firstLine="567"/>
        <w:jc w:val="both"/>
        <w:rPr>
          <w:rFonts w:ascii="Times New Roman" w:hAnsi="Times New Roman" w:cs="Times New Roman"/>
          <w:b/>
          <w:color w:val="000000" w:themeColor="text1"/>
          <w:sz w:val="28"/>
          <w:szCs w:val="28"/>
          <w:lang w:val="ru-RU"/>
        </w:rPr>
      </w:pPr>
      <w:r w:rsidRPr="0010039A">
        <w:rPr>
          <w:rFonts w:ascii="Times New Roman" w:hAnsi="Times New Roman" w:cs="Times New Roman"/>
          <w:color w:val="000000" w:themeColor="text1"/>
          <w:sz w:val="28"/>
          <w:szCs w:val="28"/>
          <w:lang w:val="ru-RU"/>
        </w:rPr>
        <w:t>Зыков С. В. Российское отцовство: «поражение в правах» // Журнал российского права. – 2021. – Т. 25. – № 9. – С. 47-60.</w:t>
      </w:r>
    </w:p>
    <w:p w:rsidR="00B35819" w:rsidRPr="0010039A" w:rsidRDefault="0003319B" w:rsidP="00B35819">
      <w:pPr>
        <w:pStyle w:val="a5"/>
        <w:numPr>
          <w:ilvl w:val="0"/>
          <w:numId w:val="5"/>
        </w:numPr>
        <w:tabs>
          <w:tab w:val="left" w:pos="1134"/>
        </w:tabs>
        <w:spacing w:after="0" w:line="240" w:lineRule="auto"/>
        <w:ind w:left="0" w:firstLine="567"/>
        <w:jc w:val="both"/>
        <w:rPr>
          <w:rFonts w:ascii="Times New Roman" w:hAnsi="Times New Roman" w:cs="Times New Roman"/>
          <w:b/>
          <w:color w:val="000000" w:themeColor="text1"/>
          <w:sz w:val="28"/>
          <w:szCs w:val="28"/>
          <w:lang w:val="ru-RU"/>
        </w:rPr>
      </w:pPr>
      <w:r w:rsidRPr="0010039A">
        <w:rPr>
          <w:rFonts w:ascii="Times New Roman" w:hAnsi="Times New Roman" w:cs="Times New Roman"/>
          <w:color w:val="000000" w:themeColor="text1"/>
          <w:sz w:val="28"/>
          <w:szCs w:val="28"/>
          <w:lang w:val="ru-RU"/>
        </w:rPr>
        <w:t>Социальный кодекс Республики Казахстан от 20 апреля 2023 года // Интернет-ресурс:</w:t>
      </w:r>
      <w:r w:rsidR="00CD1573" w:rsidRPr="0010039A">
        <w:rPr>
          <w:color w:val="000000" w:themeColor="text1"/>
          <w:lang w:val="ru-RU"/>
        </w:rPr>
        <w:t xml:space="preserve"> </w:t>
      </w:r>
      <w:r w:rsidRPr="0010039A">
        <w:rPr>
          <w:rFonts w:ascii="Times New Roman" w:hAnsi="Times New Roman" w:cs="Times New Roman"/>
          <w:color w:val="000000" w:themeColor="text1"/>
          <w:sz w:val="28"/>
          <w:szCs w:val="28"/>
          <w:lang w:val="ru-RU"/>
        </w:rPr>
        <w:t>https://online.zakon.kz/Do</w:t>
      </w:r>
      <w:r w:rsidR="00CD1573" w:rsidRPr="0010039A">
        <w:rPr>
          <w:rFonts w:ascii="Times New Roman" w:hAnsi="Times New Roman" w:cs="Times New Roman"/>
          <w:color w:val="000000" w:themeColor="text1"/>
          <w:sz w:val="28"/>
          <w:szCs w:val="28"/>
          <w:lang w:val="ru-RU"/>
        </w:rPr>
        <w:t>cument/?doc_id=364925 дата обращения: 26.03.2025.</w:t>
      </w:r>
    </w:p>
    <w:p w:rsidR="004146FD" w:rsidRPr="0010039A" w:rsidRDefault="00B35819" w:rsidP="004146FD">
      <w:pPr>
        <w:pStyle w:val="a5"/>
        <w:numPr>
          <w:ilvl w:val="0"/>
          <w:numId w:val="5"/>
        </w:numPr>
        <w:tabs>
          <w:tab w:val="left" w:pos="1134"/>
        </w:tabs>
        <w:spacing w:after="0" w:line="240" w:lineRule="auto"/>
        <w:ind w:left="0" w:firstLine="567"/>
        <w:jc w:val="both"/>
        <w:rPr>
          <w:rFonts w:ascii="Times New Roman" w:hAnsi="Times New Roman" w:cs="Times New Roman"/>
          <w:b/>
          <w:color w:val="000000" w:themeColor="text1"/>
          <w:sz w:val="28"/>
          <w:szCs w:val="28"/>
          <w:lang w:val="ru-RU"/>
        </w:rPr>
      </w:pPr>
      <w:r w:rsidRPr="0010039A">
        <w:rPr>
          <w:rFonts w:ascii="Times New Roman" w:hAnsi="Times New Roman" w:cs="Times New Roman"/>
          <w:color w:val="000000" w:themeColor="text1"/>
          <w:sz w:val="28"/>
          <w:szCs w:val="28"/>
          <w:lang w:val="ru-RU"/>
        </w:rPr>
        <w:t>Права отцов в декрете ограничивают в Казахстане – заявление Конституционного суда // Интернет-ресурс: https://kz.kursiv.media/2025-02-10/zmzh-kodeks-konstitusiya/</w:t>
      </w:r>
      <w:r w:rsidR="00F34F83" w:rsidRPr="0010039A">
        <w:rPr>
          <w:rFonts w:ascii="Times New Roman" w:hAnsi="Times New Roman" w:cs="Times New Roman"/>
          <w:color w:val="000000" w:themeColor="text1"/>
          <w:sz w:val="28"/>
          <w:szCs w:val="28"/>
          <w:lang w:val="ru-RU"/>
        </w:rPr>
        <w:t xml:space="preserve"> дата обращения: 26.03.2025.</w:t>
      </w:r>
    </w:p>
    <w:p w:rsidR="0010039A" w:rsidRPr="0010039A" w:rsidRDefault="004146FD" w:rsidP="0010039A">
      <w:pPr>
        <w:pStyle w:val="a5"/>
        <w:numPr>
          <w:ilvl w:val="0"/>
          <w:numId w:val="5"/>
        </w:numPr>
        <w:tabs>
          <w:tab w:val="left" w:pos="1134"/>
        </w:tabs>
        <w:spacing w:after="0" w:line="240" w:lineRule="auto"/>
        <w:ind w:left="0" w:firstLine="567"/>
        <w:jc w:val="both"/>
        <w:rPr>
          <w:rFonts w:ascii="Times New Roman" w:hAnsi="Times New Roman" w:cs="Times New Roman"/>
          <w:b/>
          <w:color w:val="000000" w:themeColor="text1"/>
          <w:sz w:val="28"/>
          <w:szCs w:val="28"/>
          <w:lang w:val="ru-RU"/>
        </w:rPr>
      </w:pPr>
      <w:r w:rsidRPr="0010039A">
        <w:rPr>
          <w:rFonts w:ascii="Times New Roman" w:hAnsi="Times New Roman" w:cs="Times New Roman"/>
          <w:color w:val="000000" w:themeColor="text1"/>
          <w:sz w:val="28"/>
          <w:szCs w:val="28"/>
          <w:shd w:val="clear" w:color="auto" w:fill="FFFFFF"/>
          <w:lang w:val="ru-RU"/>
        </w:rPr>
        <w:t>Нормативное постановление Конституционного Суда Республики Казахстан от 7 февраля 2025 года № 66-НП «О рассмотрении на соответствие Конституции Республики Казахстан подпункта 8) пункта 1 статьи 208</w:t>
      </w:r>
      <w:r w:rsidRPr="0010039A">
        <w:rPr>
          <w:rFonts w:ascii="Times New Roman" w:hAnsi="Times New Roman" w:cs="Times New Roman"/>
          <w:color w:val="000000" w:themeColor="text1"/>
          <w:sz w:val="28"/>
          <w:szCs w:val="28"/>
          <w:lang w:val="ru-RU"/>
        </w:rPr>
        <w:br/>
      </w:r>
      <w:r w:rsidRPr="0010039A">
        <w:rPr>
          <w:rFonts w:ascii="Times New Roman" w:hAnsi="Times New Roman" w:cs="Times New Roman"/>
          <w:color w:val="000000" w:themeColor="text1"/>
          <w:sz w:val="28"/>
          <w:szCs w:val="28"/>
          <w:shd w:val="clear" w:color="auto" w:fill="FFFFFF"/>
          <w:lang w:val="ru-RU"/>
        </w:rPr>
        <w:t xml:space="preserve">Социального кодекса Республики Казахстан от 20 апреля 2023 года.  // </w:t>
      </w:r>
      <w:r w:rsidRPr="0010039A">
        <w:rPr>
          <w:rFonts w:ascii="Times New Roman" w:hAnsi="Times New Roman" w:cs="Times New Roman"/>
          <w:color w:val="000000" w:themeColor="text1"/>
          <w:sz w:val="28"/>
          <w:szCs w:val="28"/>
          <w:lang w:val="ru-RU"/>
        </w:rPr>
        <w:t>Интернет-ресурс: https://online.zakon.kz/Document/?doc_id=35780202&amp;pos=4;-108#pos=4;-108 дата обращения: 26.03.2025.</w:t>
      </w:r>
    </w:p>
    <w:p w:rsidR="00D60584" w:rsidRPr="0010039A" w:rsidRDefault="0010039A" w:rsidP="00D60584">
      <w:pPr>
        <w:pStyle w:val="a5"/>
        <w:numPr>
          <w:ilvl w:val="0"/>
          <w:numId w:val="5"/>
        </w:numPr>
        <w:tabs>
          <w:tab w:val="left" w:pos="1134"/>
        </w:tabs>
        <w:spacing w:after="0" w:line="240" w:lineRule="auto"/>
        <w:ind w:left="0" w:firstLine="567"/>
        <w:jc w:val="both"/>
        <w:rPr>
          <w:rFonts w:ascii="Times New Roman" w:hAnsi="Times New Roman" w:cs="Times New Roman"/>
          <w:b/>
          <w:color w:val="000000" w:themeColor="text1"/>
          <w:sz w:val="28"/>
          <w:szCs w:val="28"/>
          <w:lang w:val="ru-RU"/>
        </w:rPr>
      </w:pPr>
      <w:r w:rsidRPr="0010039A">
        <w:rPr>
          <w:rFonts w:ascii="Times New Roman" w:hAnsi="Times New Roman" w:cs="Times New Roman"/>
          <w:sz w:val="28"/>
          <w:szCs w:val="28"/>
          <w:shd w:val="clear" w:color="auto" w:fill="FFFFFF"/>
          <w:lang w:val="ru-RU"/>
        </w:rPr>
        <w:t>Казахстан на втором месте в мире по частоте разводов?</w:t>
      </w:r>
      <w:r w:rsidR="00F71997" w:rsidRPr="00F71997">
        <w:rPr>
          <w:rFonts w:ascii="Times New Roman" w:hAnsi="Times New Roman" w:cs="Times New Roman"/>
          <w:color w:val="000000" w:themeColor="text1"/>
          <w:sz w:val="28"/>
          <w:szCs w:val="28"/>
          <w:lang w:val="ru-RU"/>
        </w:rPr>
        <w:t xml:space="preserve"> </w:t>
      </w:r>
      <w:r w:rsidR="00F71997" w:rsidRPr="0010039A">
        <w:rPr>
          <w:rFonts w:ascii="Times New Roman" w:hAnsi="Times New Roman" w:cs="Times New Roman"/>
          <w:color w:val="000000" w:themeColor="text1"/>
          <w:sz w:val="28"/>
          <w:szCs w:val="28"/>
          <w:lang w:val="ru-RU"/>
        </w:rPr>
        <w:t>// Интернет-ресурс:</w:t>
      </w:r>
      <w:r w:rsidR="00F71997">
        <w:rPr>
          <w:rFonts w:ascii="Times New Roman" w:hAnsi="Times New Roman" w:cs="Times New Roman"/>
          <w:color w:val="000000" w:themeColor="text1"/>
          <w:sz w:val="28"/>
          <w:szCs w:val="28"/>
          <w:lang w:val="ru-RU"/>
        </w:rPr>
        <w:t xml:space="preserve"> </w:t>
      </w:r>
      <w:r w:rsidR="00F71997" w:rsidRPr="00F71997">
        <w:rPr>
          <w:rFonts w:ascii="Times New Roman" w:hAnsi="Times New Roman" w:cs="Times New Roman"/>
          <w:color w:val="000000" w:themeColor="text1"/>
          <w:sz w:val="28"/>
          <w:szCs w:val="28"/>
          <w:lang w:val="ru-RU"/>
        </w:rPr>
        <w:t>https://koreilbo.com/news/kazakhstan-na-2-m-meste-v-mire-po-chastote-razvodov-koreya-zanyala-38-e-mesto/</w:t>
      </w:r>
      <w:r w:rsidR="00D60584">
        <w:rPr>
          <w:rFonts w:ascii="Times New Roman" w:hAnsi="Times New Roman" w:cs="Times New Roman"/>
          <w:color w:val="000000" w:themeColor="text1"/>
          <w:sz w:val="28"/>
          <w:szCs w:val="28"/>
          <w:lang w:val="ru-RU"/>
        </w:rPr>
        <w:t xml:space="preserve"> </w:t>
      </w:r>
      <w:r w:rsidR="00D60584" w:rsidRPr="0010039A">
        <w:rPr>
          <w:rFonts w:ascii="Times New Roman" w:hAnsi="Times New Roman" w:cs="Times New Roman"/>
          <w:color w:val="000000" w:themeColor="text1"/>
          <w:sz w:val="28"/>
          <w:szCs w:val="28"/>
          <w:lang w:val="ru-RU"/>
        </w:rPr>
        <w:t>дата обращения: 26.03.2025.</w:t>
      </w:r>
    </w:p>
    <w:p w:rsidR="0010039A" w:rsidRPr="0010039A" w:rsidRDefault="0010039A" w:rsidP="00D60584">
      <w:pPr>
        <w:pStyle w:val="a5"/>
        <w:tabs>
          <w:tab w:val="left" w:pos="1134"/>
        </w:tabs>
        <w:spacing w:after="0" w:line="240" w:lineRule="auto"/>
        <w:ind w:left="567"/>
        <w:jc w:val="both"/>
        <w:rPr>
          <w:rFonts w:ascii="Times New Roman" w:hAnsi="Times New Roman" w:cs="Times New Roman"/>
          <w:b/>
          <w:color w:val="000000" w:themeColor="text1"/>
          <w:sz w:val="28"/>
          <w:szCs w:val="28"/>
          <w:lang w:val="ru-RU"/>
        </w:rPr>
      </w:pPr>
    </w:p>
    <w:p w:rsidR="00CD1573" w:rsidRPr="0010039A" w:rsidRDefault="00CD1573" w:rsidP="00D15DF9">
      <w:pPr>
        <w:pStyle w:val="a5"/>
        <w:tabs>
          <w:tab w:val="left" w:pos="1134"/>
        </w:tabs>
        <w:spacing w:after="0" w:line="240" w:lineRule="auto"/>
        <w:ind w:left="567"/>
        <w:jc w:val="both"/>
        <w:rPr>
          <w:rFonts w:ascii="Times New Roman" w:hAnsi="Times New Roman" w:cs="Times New Roman"/>
          <w:b/>
          <w:color w:val="000000" w:themeColor="text1"/>
          <w:sz w:val="28"/>
          <w:szCs w:val="28"/>
          <w:lang w:val="ru-RU"/>
        </w:rPr>
      </w:pPr>
    </w:p>
    <w:p w:rsidR="0003319B" w:rsidRPr="0010039A" w:rsidRDefault="0003319B" w:rsidP="00CD1573">
      <w:pPr>
        <w:pStyle w:val="a5"/>
        <w:tabs>
          <w:tab w:val="left" w:pos="1134"/>
        </w:tabs>
        <w:ind w:left="567"/>
        <w:rPr>
          <w:rFonts w:ascii="Times New Roman" w:hAnsi="Times New Roman" w:cs="Times New Roman"/>
          <w:color w:val="000000" w:themeColor="text1"/>
          <w:sz w:val="28"/>
          <w:szCs w:val="28"/>
          <w:lang w:val="ru-RU"/>
        </w:rPr>
      </w:pPr>
    </w:p>
    <w:p w:rsidR="0003319B" w:rsidRPr="0010039A" w:rsidRDefault="0003319B" w:rsidP="0003319B">
      <w:pPr>
        <w:tabs>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8"/>
          <w:szCs w:val="28"/>
          <w:lang w:val="ru-RU"/>
        </w:rPr>
      </w:pPr>
    </w:p>
    <w:p w:rsidR="00EF6A18" w:rsidRPr="0010039A" w:rsidRDefault="00EF6A18" w:rsidP="00AF324E">
      <w:pPr>
        <w:tabs>
          <w:tab w:val="left" w:pos="567"/>
          <w:tab w:val="left" w:pos="993"/>
        </w:tabs>
        <w:spacing w:after="0" w:line="240" w:lineRule="auto"/>
        <w:ind w:firstLine="567"/>
        <w:jc w:val="both"/>
        <w:rPr>
          <w:color w:val="000000" w:themeColor="text1"/>
          <w:sz w:val="28"/>
          <w:szCs w:val="28"/>
          <w:lang w:val="ru-RU"/>
        </w:rPr>
      </w:pPr>
    </w:p>
    <w:p w:rsidR="0010039A" w:rsidRPr="0010039A" w:rsidRDefault="0010039A">
      <w:pPr>
        <w:tabs>
          <w:tab w:val="left" w:pos="567"/>
          <w:tab w:val="left" w:pos="993"/>
        </w:tabs>
        <w:spacing w:after="0" w:line="240" w:lineRule="auto"/>
        <w:ind w:firstLine="567"/>
        <w:jc w:val="both"/>
        <w:rPr>
          <w:color w:val="000000" w:themeColor="text1"/>
          <w:sz w:val="28"/>
          <w:szCs w:val="28"/>
          <w:lang w:val="ru-RU"/>
        </w:rPr>
      </w:pPr>
    </w:p>
    <w:sectPr w:rsidR="0010039A" w:rsidRPr="0010039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E1CEA"/>
    <w:multiLevelType w:val="multilevel"/>
    <w:tmpl w:val="0AE66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FC0378"/>
    <w:multiLevelType w:val="hybridMultilevel"/>
    <w:tmpl w:val="EA9A9ADA"/>
    <w:lvl w:ilvl="0" w:tplc="D92621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C540597"/>
    <w:multiLevelType w:val="hybridMultilevel"/>
    <w:tmpl w:val="ABB0F0BA"/>
    <w:lvl w:ilvl="0" w:tplc="BD060E10">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DD2DA5"/>
    <w:multiLevelType w:val="hybridMultilevel"/>
    <w:tmpl w:val="57E42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AB2224"/>
    <w:multiLevelType w:val="multilevel"/>
    <w:tmpl w:val="0EC4F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83D"/>
    <w:rsid w:val="0003319B"/>
    <w:rsid w:val="00097A0C"/>
    <w:rsid w:val="0010039A"/>
    <w:rsid w:val="001538FB"/>
    <w:rsid w:val="00153A09"/>
    <w:rsid w:val="001811B0"/>
    <w:rsid w:val="001C792C"/>
    <w:rsid w:val="001E5D3B"/>
    <w:rsid w:val="00280705"/>
    <w:rsid w:val="002A15FC"/>
    <w:rsid w:val="003A1714"/>
    <w:rsid w:val="004146FD"/>
    <w:rsid w:val="0042357E"/>
    <w:rsid w:val="00455DC9"/>
    <w:rsid w:val="00461B36"/>
    <w:rsid w:val="0048072A"/>
    <w:rsid w:val="004C13CA"/>
    <w:rsid w:val="004F35F3"/>
    <w:rsid w:val="00516E92"/>
    <w:rsid w:val="00532243"/>
    <w:rsid w:val="005415D0"/>
    <w:rsid w:val="005D7231"/>
    <w:rsid w:val="005D7749"/>
    <w:rsid w:val="00644AEB"/>
    <w:rsid w:val="0065419D"/>
    <w:rsid w:val="007A3463"/>
    <w:rsid w:val="007A683D"/>
    <w:rsid w:val="007C52C1"/>
    <w:rsid w:val="008236DD"/>
    <w:rsid w:val="008A259B"/>
    <w:rsid w:val="008A2D40"/>
    <w:rsid w:val="009E3E14"/>
    <w:rsid w:val="00AF324E"/>
    <w:rsid w:val="00B35819"/>
    <w:rsid w:val="00B81B94"/>
    <w:rsid w:val="00BA1928"/>
    <w:rsid w:val="00C8179F"/>
    <w:rsid w:val="00CD1573"/>
    <w:rsid w:val="00D15DF9"/>
    <w:rsid w:val="00D60584"/>
    <w:rsid w:val="00E01431"/>
    <w:rsid w:val="00EF6A18"/>
    <w:rsid w:val="00F34F83"/>
    <w:rsid w:val="00F71997"/>
    <w:rsid w:val="00FA052A"/>
    <w:rsid w:val="00FF5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76BB2"/>
  <w15:chartTrackingRefBased/>
  <w15:docId w15:val="{851BC811-1319-44E7-B0AA-9B9E293C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331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AF324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F324E"/>
    <w:rPr>
      <w:rFonts w:ascii="Times New Roman" w:eastAsia="Times New Roman" w:hAnsi="Times New Roman" w:cs="Times New Roman"/>
      <w:b/>
      <w:bCs/>
      <w:sz w:val="27"/>
      <w:szCs w:val="27"/>
    </w:rPr>
  </w:style>
  <w:style w:type="paragraph" w:styleId="a3">
    <w:name w:val="Normal (Web)"/>
    <w:basedOn w:val="a"/>
    <w:uiPriority w:val="99"/>
    <w:semiHidden/>
    <w:unhideWhenUsed/>
    <w:rsid w:val="00AF324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F324E"/>
    <w:rPr>
      <w:b/>
      <w:bCs/>
    </w:rPr>
  </w:style>
  <w:style w:type="character" w:customStyle="1" w:styleId="10">
    <w:name w:val="Заголовок 1 Знак"/>
    <w:basedOn w:val="a0"/>
    <w:link w:val="1"/>
    <w:uiPriority w:val="9"/>
    <w:rsid w:val="0003319B"/>
    <w:rPr>
      <w:rFonts w:asciiTheme="majorHAnsi" w:eastAsiaTheme="majorEastAsia" w:hAnsiTheme="majorHAnsi" w:cstheme="majorBidi"/>
      <w:color w:val="2E74B5" w:themeColor="accent1" w:themeShade="BF"/>
      <w:sz w:val="32"/>
      <w:szCs w:val="32"/>
    </w:rPr>
  </w:style>
  <w:style w:type="character" w:customStyle="1" w:styleId="currentdocdiv">
    <w:name w:val="currentdocdiv"/>
    <w:basedOn w:val="a0"/>
    <w:rsid w:val="0003319B"/>
  </w:style>
  <w:style w:type="paragraph" w:styleId="a5">
    <w:name w:val="List Paragraph"/>
    <w:basedOn w:val="a"/>
    <w:uiPriority w:val="34"/>
    <w:qFormat/>
    <w:rsid w:val="0003319B"/>
    <w:pPr>
      <w:ind w:left="720"/>
      <w:contextualSpacing/>
    </w:pPr>
  </w:style>
  <w:style w:type="character" w:customStyle="1" w:styleId="s9">
    <w:name w:val="s9"/>
    <w:basedOn w:val="a0"/>
    <w:rsid w:val="009E3E14"/>
  </w:style>
  <w:style w:type="character" w:styleId="a6">
    <w:name w:val="Hyperlink"/>
    <w:basedOn w:val="a0"/>
    <w:uiPriority w:val="99"/>
    <w:semiHidden/>
    <w:unhideWhenUsed/>
    <w:rsid w:val="009E3E14"/>
    <w:rPr>
      <w:color w:val="0000FF"/>
      <w:u w:val="single"/>
    </w:rPr>
  </w:style>
  <w:style w:type="character" w:customStyle="1" w:styleId="s3">
    <w:name w:val="s3"/>
    <w:basedOn w:val="a0"/>
    <w:rsid w:val="009E3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5274">
      <w:bodyDiv w:val="1"/>
      <w:marLeft w:val="0"/>
      <w:marRight w:val="0"/>
      <w:marTop w:val="0"/>
      <w:marBottom w:val="0"/>
      <w:divBdr>
        <w:top w:val="none" w:sz="0" w:space="0" w:color="auto"/>
        <w:left w:val="none" w:sz="0" w:space="0" w:color="auto"/>
        <w:bottom w:val="none" w:sz="0" w:space="0" w:color="auto"/>
        <w:right w:val="none" w:sz="0" w:space="0" w:color="auto"/>
      </w:divBdr>
    </w:div>
    <w:div w:id="1103455166">
      <w:bodyDiv w:val="1"/>
      <w:marLeft w:val="0"/>
      <w:marRight w:val="0"/>
      <w:marTop w:val="0"/>
      <w:marBottom w:val="0"/>
      <w:divBdr>
        <w:top w:val="none" w:sz="0" w:space="0" w:color="auto"/>
        <w:left w:val="none" w:sz="0" w:space="0" w:color="auto"/>
        <w:bottom w:val="none" w:sz="0" w:space="0" w:color="auto"/>
        <w:right w:val="none" w:sz="0" w:space="0" w:color="auto"/>
      </w:divBdr>
    </w:div>
    <w:div w:id="1116489365">
      <w:bodyDiv w:val="1"/>
      <w:marLeft w:val="0"/>
      <w:marRight w:val="0"/>
      <w:marTop w:val="0"/>
      <w:marBottom w:val="0"/>
      <w:divBdr>
        <w:top w:val="none" w:sz="0" w:space="0" w:color="auto"/>
        <w:left w:val="none" w:sz="0" w:space="0" w:color="auto"/>
        <w:bottom w:val="none" w:sz="0" w:space="0" w:color="auto"/>
        <w:right w:val="none" w:sz="0" w:space="0" w:color="auto"/>
      </w:divBdr>
    </w:div>
    <w:div w:id="1514415879">
      <w:bodyDiv w:val="1"/>
      <w:marLeft w:val="0"/>
      <w:marRight w:val="0"/>
      <w:marTop w:val="0"/>
      <w:marBottom w:val="0"/>
      <w:divBdr>
        <w:top w:val="none" w:sz="0" w:space="0" w:color="auto"/>
        <w:left w:val="none" w:sz="0" w:space="0" w:color="auto"/>
        <w:bottom w:val="none" w:sz="0" w:space="0" w:color="auto"/>
        <w:right w:val="none" w:sz="0" w:space="0" w:color="auto"/>
      </w:divBdr>
    </w:div>
    <w:div w:id="1653407995">
      <w:bodyDiv w:val="1"/>
      <w:marLeft w:val="0"/>
      <w:marRight w:val="0"/>
      <w:marTop w:val="0"/>
      <w:marBottom w:val="0"/>
      <w:divBdr>
        <w:top w:val="none" w:sz="0" w:space="0" w:color="auto"/>
        <w:left w:val="none" w:sz="0" w:space="0" w:color="auto"/>
        <w:bottom w:val="none" w:sz="0" w:space="0" w:color="auto"/>
        <w:right w:val="none" w:sz="0" w:space="0" w:color="auto"/>
      </w:divBdr>
    </w:div>
    <w:div w:id="179444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Document/?doc_id=36492598" TargetMode="External"/><Relationship Id="rId3" Type="http://schemas.openxmlformats.org/officeDocument/2006/relationships/settings" Target="settings.xml"/><Relationship Id="rId7" Type="http://schemas.openxmlformats.org/officeDocument/2006/relationships/hyperlink" Target="https://online.zakon.kz/Document/?doc_id=364925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line.zakon.kz/Document/?doc_id=36492598" TargetMode="External"/><Relationship Id="rId11" Type="http://schemas.openxmlformats.org/officeDocument/2006/relationships/theme" Target="theme/theme1.xml"/><Relationship Id="rId5" Type="http://schemas.openxmlformats.org/officeDocument/2006/relationships/hyperlink" Target="https://online.zakon.kz/Document/?doc_id=3649259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nline.zakon.kz/Document/?doc_id=389108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5</Pages>
  <Words>1825</Words>
  <Characters>10409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40</cp:revision>
  <dcterms:created xsi:type="dcterms:W3CDTF">2025-03-18T18:30:00Z</dcterms:created>
  <dcterms:modified xsi:type="dcterms:W3CDTF">2025-04-24T17:50:00Z</dcterms:modified>
</cp:coreProperties>
</file>