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5F599" w14:textId="689430F5" w:rsidR="00F61D70" w:rsidRPr="00F212AE" w:rsidRDefault="00F61D70" w:rsidP="00F212AE">
      <w:pPr>
        <w:widowControl w:val="0"/>
        <w:autoSpaceDE w:val="0"/>
        <w:autoSpaceDN w:val="0"/>
        <w:spacing w:after="0" w:line="240" w:lineRule="auto"/>
        <w:jc w:val="center"/>
        <w:rPr>
          <w:rFonts w:ascii="Times New Roman" w:eastAsia="Times New Roman" w:hAnsi="Times New Roman" w:cs="Times New Roman"/>
          <w:b/>
          <w:spacing w:val="-2"/>
          <w:kern w:val="0"/>
          <w:sz w:val="24"/>
          <w:szCs w:val="24"/>
          <w:lang w:val="ru-RU"/>
          <w14:ligatures w14:val="none"/>
        </w:rPr>
      </w:pPr>
      <w:bookmarkStart w:id="0" w:name="_GoBack"/>
      <w:bookmarkEnd w:id="0"/>
      <w:proofErr w:type="spellStart"/>
      <w:r w:rsidRPr="00F212AE">
        <w:rPr>
          <w:rFonts w:ascii="Times New Roman" w:eastAsia="Times New Roman" w:hAnsi="Times New Roman" w:cs="Times New Roman"/>
          <w:b/>
          <w:kern w:val="0"/>
          <w:sz w:val="24"/>
          <w:szCs w:val="24"/>
          <w:lang w:val="ru-RU"/>
          <w14:ligatures w14:val="none"/>
        </w:rPr>
        <w:t>Сайлау</w:t>
      </w:r>
      <w:proofErr w:type="spellEnd"/>
      <w:r w:rsidRPr="00F212AE">
        <w:rPr>
          <w:rFonts w:ascii="Times New Roman" w:eastAsia="Times New Roman" w:hAnsi="Times New Roman" w:cs="Times New Roman"/>
          <w:b/>
          <w:kern w:val="0"/>
          <w:sz w:val="24"/>
          <w:szCs w:val="24"/>
          <w:lang w:val="ru-RU"/>
          <w14:ligatures w14:val="none"/>
        </w:rPr>
        <w:t xml:space="preserve"> Р</w:t>
      </w:r>
      <w:r w:rsidR="00F212AE" w:rsidRPr="00F212AE">
        <w:rPr>
          <w:rFonts w:ascii="Times New Roman" w:eastAsia="Times New Roman" w:hAnsi="Times New Roman" w:cs="Times New Roman"/>
          <w:b/>
          <w:kern w:val="0"/>
          <w:sz w:val="24"/>
          <w:szCs w:val="24"/>
          <w:lang w:val="ru-RU"/>
          <w14:ligatures w14:val="none"/>
        </w:rPr>
        <w:t>.</w:t>
      </w:r>
      <w:r w:rsidRPr="00F212AE">
        <w:rPr>
          <w:rFonts w:ascii="Times New Roman" w:eastAsia="Times New Roman" w:hAnsi="Times New Roman" w:cs="Times New Roman"/>
          <w:b/>
          <w:kern w:val="0"/>
          <w:sz w:val="24"/>
          <w:szCs w:val="24"/>
          <w:lang w:val="ru-RU"/>
          <w14:ligatures w14:val="none"/>
        </w:rPr>
        <w:t>С</w:t>
      </w:r>
      <w:r w:rsidR="00F212AE" w:rsidRPr="00F212AE">
        <w:rPr>
          <w:rFonts w:ascii="Times New Roman" w:eastAsia="Times New Roman" w:hAnsi="Times New Roman" w:cs="Times New Roman"/>
          <w:b/>
          <w:kern w:val="0"/>
          <w:sz w:val="24"/>
          <w:szCs w:val="24"/>
          <w:lang w:val="ru-RU"/>
          <w14:ligatures w14:val="none"/>
        </w:rPr>
        <w:t>.</w:t>
      </w:r>
    </w:p>
    <w:p w14:paraId="7C9404FD" w14:textId="6AE99D1D" w:rsidR="00F212AE" w:rsidRPr="00F212AE" w:rsidRDefault="00F61D70" w:rsidP="00F212AE">
      <w:pPr>
        <w:widowControl w:val="0"/>
        <w:autoSpaceDE w:val="0"/>
        <w:autoSpaceDN w:val="0"/>
        <w:spacing w:after="0" w:line="240" w:lineRule="auto"/>
        <w:jc w:val="center"/>
        <w:rPr>
          <w:rFonts w:ascii="Times New Roman" w:eastAsia="Times New Roman" w:hAnsi="Times New Roman" w:cs="Times New Roman"/>
          <w:i/>
          <w:spacing w:val="-18"/>
          <w:kern w:val="0"/>
          <w:sz w:val="24"/>
          <w:szCs w:val="24"/>
          <w:lang w:val="ru-RU"/>
          <w14:ligatures w14:val="none"/>
        </w:rPr>
      </w:pPr>
      <w:r w:rsidRPr="00F212AE">
        <w:rPr>
          <w:rFonts w:ascii="Times New Roman" w:eastAsia="Calibri" w:hAnsi="Times New Roman" w:cs="Times New Roman"/>
          <w:i/>
          <w:kern w:val="0"/>
          <w:sz w:val="24"/>
          <w:szCs w:val="24"/>
          <w:lang w:val="kk-KZ"/>
          <w14:ligatures w14:val="none"/>
        </w:rPr>
        <w:t>META University</w:t>
      </w:r>
      <w:r w:rsidR="00F212AE" w:rsidRPr="00F212AE">
        <w:rPr>
          <w:rFonts w:ascii="Times New Roman" w:eastAsia="Calibri" w:hAnsi="Times New Roman" w:cs="Times New Roman"/>
          <w:i/>
          <w:kern w:val="0"/>
          <w:sz w:val="24"/>
          <w:szCs w:val="24"/>
          <w:lang w:val="kk-KZ"/>
          <w14:ligatures w14:val="none"/>
        </w:rPr>
        <w:t xml:space="preserve"> </w:t>
      </w:r>
      <w:r w:rsidRPr="00F212AE">
        <w:rPr>
          <w:rFonts w:ascii="Times New Roman" w:eastAsia="Times New Roman" w:hAnsi="Times New Roman" w:cs="Times New Roman"/>
          <w:i/>
          <w:kern w:val="0"/>
          <w:sz w:val="24"/>
          <w:szCs w:val="24"/>
          <w:lang w:val="ru-RU"/>
          <w14:ligatures w14:val="none"/>
        </w:rPr>
        <w:t>Алматы,</w:t>
      </w:r>
      <w:r w:rsidRPr="00F212AE">
        <w:rPr>
          <w:rFonts w:ascii="Times New Roman" w:eastAsia="Times New Roman" w:hAnsi="Times New Roman" w:cs="Times New Roman"/>
          <w:i/>
          <w:spacing w:val="-18"/>
          <w:kern w:val="0"/>
          <w:sz w:val="24"/>
          <w:szCs w:val="24"/>
          <w:lang w:val="ru-RU"/>
          <w14:ligatures w14:val="none"/>
        </w:rPr>
        <w:t xml:space="preserve"> Казахстан</w:t>
      </w:r>
    </w:p>
    <w:p w14:paraId="782D968F" w14:textId="747661D4" w:rsidR="00F61D70" w:rsidRPr="00F212AE" w:rsidRDefault="00F61D70" w:rsidP="00F212AE">
      <w:pPr>
        <w:widowControl w:val="0"/>
        <w:autoSpaceDE w:val="0"/>
        <w:autoSpaceDN w:val="0"/>
        <w:spacing w:after="0" w:line="240" w:lineRule="auto"/>
        <w:jc w:val="center"/>
        <w:rPr>
          <w:rFonts w:ascii="Times New Roman" w:eastAsia="Calibri" w:hAnsi="Times New Roman" w:cs="Times New Roman"/>
          <w:i/>
          <w:kern w:val="0"/>
          <w:sz w:val="24"/>
          <w:szCs w:val="24"/>
          <w:lang w:val="ru-RU"/>
          <w14:ligatures w14:val="none"/>
        </w:rPr>
      </w:pPr>
      <w:r w:rsidRPr="00F212AE">
        <w:rPr>
          <w:rFonts w:ascii="Times New Roman" w:eastAsia="Calibri" w:hAnsi="Times New Roman" w:cs="Times New Roman"/>
          <w:i/>
          <w:kern w:val="0"/>
          <w:sz w:val="24"/>
          <w:szCs w:val="24"/>
          <w14:ligatures w14:val="none"/>
        </w:rPr>
        <w:t>r</w:t>
      </w:r>
      <w:r w:rsidRPr="00F212AE">
        <w:rPr>
          <w:rFonts w:ascii="Times New Roman" w:eastAsia="Calibri" w:hAnsi="Times New Roman" w:cs="Times New Roman"/>
          <w:i/>
          <w:kern w:val="0"/>
          <w:sz w:val="24"/>
          <w:szCs w:val="24"/>
          <w:lang w:val="ru-RU"/>
          <w14:ligatures w14:val="none"/>
        </w:rPr>
        <w:t>.</w:t>
      </w:r>
      <w:proofErr w:type="spellStart"/>
      <w:r w:rsidRPr="00F212AE">
        <w:rPr>
          <w:rFonts w:ascii="Times New Roman" w:eastAsia="Calibri" w:hAnsi="Times New Roman" w:cs="Times New Roman"/>
          <w:i/>
          <w:kern w:val="0"/>
          <w:sz w:val="24"/>
          <w:szCs w:val="24"/>
          <w14:ligatures w14:val="none"/>
        </w:rPr>
        <w:t>sailau</w:t>
      </w:r>
      <w:proofErr w:type="spellEnd"/>
      <w:r w:rsidRPr="00F212AE">
        <w:rPr>
          <w:rFonts w:ascii="Times New Roman" w:eastAsia="Calibri" w:hAnsi="Times New Roman" w:cs="Times New Roman"/>
          <w:i/>
          <w:kern w:val="0"/>
          <w:sz w:val="24"/>
          <w:szCs w:val="24"/>
          <w:lang w:val="ru-RU"/>
          <w14:ligatures w14:val="none"/>
        </w:rPr>
        <w:t>@</w:t>
      </w:r>
      <w:proofErr w:type="spellStart"/>
      <w:r w:rsidRPr="00F212AE">
        <w:rPr>
          <w:rFonts w:ascii="Times New Roman" w:eastAsia="Calibri" w:hAnsi="Times New Roman" w:cs="Times New Roman"/>
          <w:i/>
          <w:kern w:val="0"/>
          <w:sz w:val="24"/>
          <w:szCs w:val="24"/>
          <w14:ligatures w14:val="none"/>
        </w:rPr>
        <w:t>etu</w:t>
      </w:r>
      <w:proofErr w:type="spellEnd"/>
      <w:r w:rsidRPr="00F212AE">
        <w:rPr>
          <w:rFonts w:ascii="Times New Roman" w:eastAsia="Calibri" w:hAnsi="Times New Roman" w:cs="Times New Roman"/>
          <w:i/>
          <w:kern w:val="0"/>
          <w:sz w:val="24"/>
          <w:szCs w:val="24"/>
          <w:lang w:val="ru-RU"/>
          <w14:ligatures w14:val="none"/>
        </w:rPr>
        <w:t>.</w:t>
      </w:r>
      <w:proofErr w:type="spellStart"/>
      <w:r w:rsidRPr="00F212AE">
        <w:rPr>
          <w:rFonts w:ascii="Times New Roman" w:eastAsia="Calibri" w:hAnsi="Times New Roman" w:cs="Times New Roman"/>
          <w:i/>
          <w:kern w:val="0"/>
          <w:sz w:val="24"/>
          <w:szCs w:val="24"/>
          <w14:ligatures w14:val="none"/>
        </w:rPr>
        <w:t>edu</w:t>
      </w:r>
      <w:proofErr w:type="spellEnd"/>
      <w:r w:rsidRPr="00F212AE">
        <w:rPr>
          <w:rFonts w:ascii="Times New Roman" w:eastAsia="Calibri" w:hAnsi="Times New Roman" w:cs="Times New Roman"/>
          <w:i/>
          <w:kern w:val="0"/>
          <w:sz w:val="24"/>
          <w:szCs w:val="24"/>
          <w:lang w:val="ru-RU"/>
          <w14:ligatures w14:val="none"/>
        </w:rPr>
        <w:t>.</w:t>
      </w:r>
      <w:proofErr w:type="spellStart"/>
      <w:r w:rsidRPr="00F212AE">
        <w:rPr>
          <w:rFonts w:ascii="Times New Roman" w:eastAsia="Calibri" w:hAnsi="Times New Roman" w:cs="Times New Roman"/>
          <w:i/>
          <w:kern w:val="0"/>
          <w:sz w:val="24"/>
          <w:szCs w:val="24"/>
          <w14:ligatures w14:val="none"/>
        </w:rPr>
        <w:t>kz</w:t>
      </w:r>
      <w:proofErr w:type="spellEnd"/>
    </w:p>
    <w:p w14:paraId="5A08A111" w14:textId="17F0E49C" w:rsidR="00F61D70" w:rsidRPr="00F212AE" w:rsidRDefault="00F61D70" w:rsidP="00F212AE">
      <w:pPr>
        <w:widowControl w:val="0"/>
        <w:autoSpaceDE w:val="0"/>
        <w:autoSpaceDN w:val="0"/>
        <w:spacing w:after="0" w:line="240" w:lineRule="auto"/>
        <w:jc w:val="center"/>
        <w:rPr>
          <w:rFonts w:ascii="Times New Roman" w:eastAsia="Calibri" w:hAnsi="Times New Roman" w:cs="Times New Roman"/>
          <w:b/>
          <w:kern w:val="0"/>
          <w:sz w:val="24"/>
          <w:szCs w:val="24"/>
          <w:lang w:val="ru-RU"/>
          <w14:ligatures w14:val="none"/>
        </w:rPr>
      </w:pPr>
      <w:r w:rsidRPr="00F212AE">
        <w:rPr>
          <w:rFonts w:ascii="Times New Roman" w:eastAsia="Calibri" w:hAnsi="Times New Roman" w:cs="Times New Roman"/>
          <w:i/>
          <w:kern w:val="0"/>
          <w:sz w:val="24"/>
          <w:szCs w:val="24"/>
          <w:lang w:val="ru-RU"/>
          <w14:ligatures w14:val="none"/>
        </w:rPr>
        <w:t>Научный руководитель</w:t>
      </w:r>
      <w:r w:rsidR="00F212AE" w:rsidRPr="00F212AE">
        <w:rPr>
          <w:rFonts w:ascii="Times New Roman" w:eastAsia="Calibri" w:hAnsi="Times New Roman" w:cs="Times New Roman"/>
          <w:i/>
          <w:kern w:val="0"/>
          <w:sz w:val="24"/>
          <w:szCs w:val="24"/>
          <w:lang w:val="ru-RU"/>
          <w14:ligatures w14:val="none"/>
        </w:rPr>
        <w:t xml:space="preserve">: </w:t>
      </w:r>
      <w:proofErr w:type="spellStart"/>
      <w:r w:rsidR="00F212AE" w:rsidRPr="00F212AE">
        <w:rPr>
          <w:rFonts w:ascii="Times New Roman" w:eastAsia="Calibri" w:hAnsi="Times New Roman" w:cs="Times New Roman"/>
          <w:i/>
          <w:kern w:val="0"/>
          <w:sz w:val="24"/>
          <w:szCs w:val="24"/>
          <w:lang w:val="ru-RU"/>
          <w14:ligatures w14:val="none"/>
        </w:rPr>
        <w:t>д</w:t>
      </w:r>
      <w:r w:rsidRPr="00F212AE">
        <w:rPr>
          <w:rFonts w:ascii="Times New Roman" w:eastAsia="Calibri" w:hAnsi="Times New Roman" w:cs="Times New Roman"/>
          <w:i/>
          <w:kern w:val="0"/>
          <w:sz w:val="24"/>
          <w:szCs w:val="24"/>
          <w:lang w:val="ru-RU"/>
          <w14:ligatures w14:val="none"/>
        </w:rPr>
        <w:t>.ю.н</w:t>
      </w:r>
      <w:proofErr w:type="spellEnd"/>
      <w:r w:rsidRPr="00F212AE">
        <w:rPr>
          <w:rFonts w:ascii="Times New Roman" w:eastAsia="Calibri" w:hAnsi="Times New Roman" w:cs="Times New Roman"/>
          <w:i/>
          <w:kern w:val="0"/>
          <w:sz w:val="24"/>
          <w:szCs w:val="24"/>
          <w:lang w:val="ru-RU"/>
          <w14:ligatures w14:val="none"/>
        </w:rPr>
        <w:t>., профессор</w:t>
      </w:r>
      <w:r w:rsidRPr="00F212AE">
        <w:rPr>
          <w:rFonts w:ascii="Times New Roman" w:eastAsia="Calibri" w:hAnsi="Times New Roman" w:cs="Times New Roman"/>
          <w:kern w:val="0"/>
          <w:sz w:val="24"/>
          <w:szCs w:val="24"/>
          <w:lang w:val="ru-RU"/>
          <w14:ligatures w14:val="none"/>
        </w:rPr>
        <w:t xml:space="preserve"> </w:t>
      </w:r>
      <w:proofErr w:type="spellStart"/>
      <w:r w:rsidRPr="00F212AE">
        <w:rPr>
          <w:rFonts w:ascii="Times New Roman" w:eastAsia="Calibri" w:hAnsi="Times New Roman" w:cs="Times New Roman"/>
          <w:b/>
          <w:kern w:val="0"/>
          <w:sz w:val="24"/>
          <w:szCs w:val="24"/>
          <w:lang w:val="ru-RU"/>
          <w14:ligatures w14:val="none"/>
        </w:rPr>
        <w:t>Сагынбекова</w:t>
      </w:r>
      <w:proofErr w:type="spellEnd"/>
      <w:r w:rsidRPr="00F212AE">
        <w:rPr>
          <w:rFonts w:ascii="Times New Roman" w:eastAsia="Calibri" w:hAnsi="Times New Roman" w:cs="Times New Roman"/>
          <w:b/>
          <w:kern w:val="0"/>
          <w:sz w:val="24"/>
          <w:szCs w:val="24"/>
          <w:lang w:val="ru-RU"/>
          <w14:ligatures w14:val="none"/>
        </w:rPr>
        <w:t xml:space="preserve"> Г.М.</w:t>
      </w:r>
    </w:p>
    <w:p w14:paraId="0E2D8998" w14:textId="77777777" w:rsidR="00F61D70" w:rsidRPr="00F212AE" w:rsidRDefault="00F61D70" w:rsidP="00F212AE">
      <w:pPr>
        <w:widowControl w:val="0"/>
        <w:autoSpaceDE w:val="0"/>
        <w:autoSpaceDN w:val="0"/>
        <w:spacing w:after="0" w:line="240" w:lineRule="auto"/>
        <w:ind w:firstLine="567"/>
        <w:jc w:val="both"/>
        <w:rPr>
          <w:rFonts w:ascii="Times New Roman" w:hAnsi="Times New Roman" w:cs="Times New Roman"/>
          <w:b/>
          <w:bCs/>
          <w:sz w:val="24"/>
          <w:szCs w:val="24"/>
          <w:lang w:val="ru-RU"/>
        </w:rPr>
      </w:pPr>
    </w:p>
    <w:p w14:paraId="01CC6BBD" w14:textId="18F24710" w:rsidR="00F61D70" w:rsidRDefault="00F61D70" w:rsidP="00F212AE">
      <w:pPr>
        <w:spacing w:after="0" w:line="240" w:lineRule="auto"/>
        <w:jc w:val="center"/>
        <w:rPr>
          <w:rFonts w:ascii="Times New Roman" w:hAnsi="Times New Roman" w:cs="Times New Roman"/>
          <w:b/>
          <w:bCs/>
          <w:sz w:val="24"/>
          <w:szCs w:val="24"/>
          <w:lang/>
        </w:rPr>
      </w:pPr>
      <w:r w:rsidRPr="00F212AE">
        <w:rPr>
          <w:rFonts w:ascii="Times New Roman" w:hAnsi="Times New Roman" w:cs="Times New Roman"/>
          <w:b/>
          <w:bCs/>
          <w:sz w:val="24"/>
          <w:szCs w:val="24"/>
          <w:lang/>
        </w:rPr>
        <w:t>Оптимальный баланс между частными и публичными интересами</w:t>
      </w:r>
    </w:p>
    <w:p w14:paraId="219CE869" w14:textId="04E52CF7" w:rsidR="00F212AE" w:rsidRDefault="00F212AE" w:rsidP="00F212AE">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p>
    <w:p w14:paraId="66FABC32" w14:textId="7188BBF7" w:rsidR="00F212AE" w:rsidRPr="00F212AE" w:rsidRDefault="00F212AE" w:rsidP="00F212AE">
      <w:pPr>
        <w:spacing w:after="0" w:line="240" w:lineRule="auto"/>
        <w:jc w:val="center"/>
        <w:rPr>
          <w:rFonts w:ascii="Times New Roman" w:hAnsi="Times New Roman" w:cs="Times New Roman"/>
          <w:b/>
          <w:bCs/>
          <w:sz w:val="24"/>
          <w:szCs w:val="24"/>
          <w:lang w:val="kk-KZ"/>
        </w:rPr>
      </w:pPr>
      <w:r w:rsidRPr="00F212AE">
        <w:rPr>
          <w:rFonts w:ascii="Times New Roman" w:hAnsi="Times New Roman" w:cs="Times New Roman"/>
          <w:b/>
          <w:bCs/>
          <w:sz w:val="24"/>
          <w:szCs w:val="24"/>
          <w:lang w:val="kk-KZ"/>
        </w:rPr>
        <w:t>The optimal balance between private and public interests</w:t>
      </w:r>
    </w:p>
    <w:p w14:paraId="44AC43B2" w14:textId="77777777" w:rsidR="00F212AE" w:rsidRDefault="00F212AE" w:rsidP="00F212AE">
      <w:pPr>
        <w:spacing w:after="0" w:line="240" w:lineRule="auto"/>
        <w:ind w:firstLine="567"/>
        <w:jc w:val="both"/>
        <w:rPr>
          <w:rFonts w:ascii="Times New Roman" w:hAnsi="Times New Roman" w:cs="Times New Roman"/>
          <w:b/>
          <w:bCs/>
          <w:sz w:val="24"/>
          <w:szCs w:val="24"/>
          <w:lang/>
        </w:rPr>
      </w:pPr>
    </w:p>
    <w:p w14:paraId="1A4DDCF9" w14:textId="0B152154" w:rsidR="00F61D70" w:rsidRPr="00F212AE" w:rsidRDefault="00F61D70" w:rsidP="00F212AE">
      <w:pPr>
        <w:spacing w:after="0" w:line="240" w:lineRule="auto"/>
        <w:ind w:firstLine="567"/>
        <w:jc w:val="both"/>
        <w:rPr>
          <w:rFonts w:ascii="Times New Roman" w:hAnsi="Times New Roman" w:cs="Times New Roman"/>
          <w:b/>
          <w:bCs/>
          <w:sz w:val="24"/>
          <w:szCs w:val="24"/>
          <w:lang/>
        </w:rPr>
      </w:pPr>
      <w:r w:rsidRPr="00F212AE">
        <w:rPr>
          <w:rFonts w:ascii="Times New Roman" w:hAnsi="Times New Roman" w:cs="Times New Roman"/>
          <w:b/>
          <w:bCs/>
          <w:sz w:val="24"/>
          <w:szCs w:val="24"/>
          <w:lang/>
        </w:rPr>
        <w:t>Аннотация</w:t>
      </w:r>
    </w:p>
    <w:p w14:paraId="3822EF7D" w14:textId="1FADD5A3" w:rsidR="00F61D70" w:rsidRPr="00F212AE" w:rsidRDefault="00F61D70" w:rsidP="00F212AE">
      <w:pPr>
        <w:spacing w:after="0" w:line="240" w:lineRule="auto"/>
        <w:ind w:firstLine="567"/>
        <w:jc w:val="both"/>
        <w:rPr>
          <w:rFonts w:ascii="Times New Roman" w:hAnsi="Times New Roman" w:cs="Times New Roman"/>
          <w:i/>
          <w:sz w:val="24"/>
          <w:szCs w:val="24"/>
          <w:lang/>
        </w:rPr>
      </w:pPr>
      <w:r w:rsidRPr="00F212AE">
        <w:rPr>
          <w:rFonts w:ascii="Times New Roman" w:hAnsi="Times New Roman" w:cs="Times New Roman"/>
          <w:i/>
          <w:sz w:val="24"/>
          <w:szCs w:val="24"/>
          <w:lang/>
        </w:rPr>
        <w:t>Статья посвящена анализу теоретических и практических подходов к обеспечению оптимального баланса между частными и публичными интересами в современном государстве. Рассматриваются ключевые концепции, нормативно-правовые механизмы и социальные факторы, влияющие на согласование интересов личности, общества и государства. Особое внимание уделяется проблемам правового регулирования, конфликтам интересов и инструментам их предотвращения.</w:t>
      </w:r>
    </w:p>
    <w:p w14:paraId="23E835B2" w14:textId="77777777" w:rsidR="00556FC5" w:rsidRPr="00F212AE" w:rsidRDefault="00556FC5" w:rsidP="00F212AE">
      <w:pPr>
        <w:spacing w:after="0" w:line="240" w:lineRule="auto"/>
        <w:ind w:firstLine="567"/>
        <w:jc w:val="both"/>
        <w:rPr>
          <w:rFonts w:ascii="Times New Roman" w:hAnsi="Times New Roman" w:cs="Times New Roman"/>
          <w:sz w:val="24"/>
          <w:szCs w:val="24"/>
          <w:lang/>
        </w:rPr>
      </w:pPr>
    </w:p>
    <w:p w14:paraId="35100E0D" w14:textId="77777777" w:rsidR="00556FC5" w:rsidRPr="00F212AE" w:rsidRDefault="00556FC5" w:rsidP="00F212AE">
      <w:pPr>
        <w:spacing w:after="0" w:line="240" w:lineRule="auto"/>
        <w:ind w:firstLine="567"/>
        <w:jc w:val="both"/>
        <w:rPr>
          <w:rFonts w:ascii="Times New Roman" w:hAnsi="Times New Roman" w:cs="Times New Roman"/>
          <w:sz w:val="24"/>
          <w:szCs w:val="24"/>
        </w:rPr>
      </w:pPr>
      <w:r w:rsidRPr="00F212AE">
        <w:rPr>
          <w:rFonts w:ascii="Times New Roman" w:hAnsi="Times New Roman" w:cs="Times New Roman"/>
          <w:b/>
          <w:bCs/>
          <w:sz w:val="24"/>
          <w:szCs w:val="24"/>
        </w:rPr>
        <w:t>Abstract</w:t>
      </w:r>
    </w:p>
    <w:p w14:paraId="57738702" w14:textId="15013AC5" w:rsidR="00556FC5" w:rsidRPr="00F212AE" w:rsidRDefault="00556FC5" w:rsidP="00F212AE">
      <w:pPr>
        <w:spacing w:after="0" w:line="240" w:lineRule="auto"/>
        <w:ind w:firstLine="567"/>
        <w:jc w:val="both"/>
        <w:rPr>
          <w:rFonts w:ascii="Times New Roman" w:hAnsi="Times New Roman" w:cs="Times New Roman"/>
          <w:i/>
          <w:sz w:val="24"/>
          <w:szCs w:val="24"/>
        </w:rPr>
      </w:pPr>
      <w:r w:rsidRPr="00F212AE">
        <w:rPr>
          <w:rFonts w:ascii="Times New Roman" w:hAnsi="Times New Roman" w:cs="Times New Roman"/>
          <w:i/>
          <w:sz w:val="24"/>
          <w:szCs w:val="24"/>
        </w:rPr>
        <w:t xml:space="preserve">This article provides a comprehensive analysis of theoretical and practical approaches to achieving an optimal balance between private and public interests in the contemporary state. It explores the fundamental concepts, legal frameworks, and social factors that shape the reconciliation of individual, societal, and state interests. Particular emphasis </w:t>
      </w:r>
      <w:proofErr w:type="gramStart"/>
      <w:r w:rsidRPr="00F212AE">
        <w:rPr>
          <w:rFonts w:ascii="Times New Roman" w:hAnsi="Times New Roman" w:cs="Times New Roman"/>
          <w:i/>
          <w:sz w:val="24"/>
          <w:szCs w:val="24"/>
        </w:rPr>
        <w:t>is placed</w:t>
      </w:r>
      <w:proofErr w:type="gramEnd"/>
      <w:r w:rsidRPr="00F212AE">
        <w:rPr>
          <w:rFonts w:ascii="Times New Roman" w:hAnsi="Times New Roman" w:cs="Times New Roman"/>
          <w:i/>
          <w:sz w:val="24"/>
          <w:szCs w:val="24"/>
        </w:rPr>
        <w:t xml:space="preserve"> on the challenges of legal regulation, the emergence of conflicts of interest, and the mechanisms designed to prevent and resolve such conflicts. The study highlights both the normative and practical dimensions of interest harmonization, offering insights into effective governance and policy-making.</w:t>
      </w:r>
    </w:p>
    <w:p w14:paraId="203A79D7" w14:textId="77777777" w:rsidR="00556FC5" w:rsidRPr="00F212AE" w:rsidRDefault="00556FC5" w:rsidP="00F212AE">
      <w:pPr>
        <w:spacing w:after="0" w:line="240" w:lineRule="auto"/>
        <w:ind w:firstLine="567"/>
        <w:jc w:val="both"/>
        <w:rPr>
          <w:rFonts w:ascii="Times New Roman" w:hAnsi="Times New Roman" w:cs="Times New Roman"/>
          <w:b/>
          <w:bCs/>
          <w:sz w:val="24"/>
          <w:szCs w:val="24"/>
          <w:lang/>
        </w:rPr>
      </w:pPr>
    </w:p>
    <w:p w14:paraId="4DD026DB" w14:textId="1601CE77" w:rsidR="00F61D70" w:rsidRPr="00F212AE" w:rsidRDefault="00F61D70"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Проблема согласования частных и публичных интересов является одной из центральных в правовой теории, политологии, социологии и государственном управлении. Частные интересы отражают потребности и цели конкретного индивида или группы лиц, тогда как публичные интересы охватывают общественное благо в широком смысле. Их гармонизация — ключевое условие устойчивого развития, социальной стабильности и эффективного функционирования государства.</w:t>
      </w:r>
      <w:r w:rsidRPr="00F212AE">
        <w:rPr>
          <w:rFonts w:ascii="Times New Roman" w:eastAsia="Times New Roman" w:hAnsi="Times New Roman" w:cs="Times New Roman"/>
          <w:kern w:val="0"/>
          <w:sz w:val="24"/>
          <w:szCs w:val="24"/>
          <w:lang/>
          <w14:ligatures w14:val="none"/>
        </w:rPr>
        <w:t xml:space="preserve"> </w:t>
      </w:r>
      <w:r w:rsidRPr="00F212AE">
        <w:rPr>
          <w:rFonts w:ascii="Times New Roman" w:hAnsi="Times New Roman" w:cs="Times New Roman"/>
          <w:sz w:val="24"/>
          <w:szCs w:val="24"/>
          <w:lang/>
        </w:rPr>
        <w:t>Вопрос об оптимальном балансе между частными и публичными интересами является фундаментальным для любой правовой, политической и социально-экономической системы. Практически все процессы в современном государстве — от регулирования предпринимательской деятельности до защиты прав человека, от обеспечения национальной безопасности до функционирования институтов гражданского общества — так или иначе связаны с необходимостью гармонизации интересов личности и общества. В условиях усиливающейся глобализации, цифровизации, роста социальной мобильности и усложнения общественных отношений проблема баланса приобретает особую актуальность и требует комплексного научного анализа.</w:t>
      </w:r>
    </w:p>
    <w:p w14:paraId="456F7D4B" w14:textId="3E0AFB7D" w:rsidR="00F61D70" w:rsidRPr="00F212AE" w:rsidRDefault="00F61D70"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 xml:space="preserve">Частные интересы, будучи выражением автономии личности, включают в себя широкий спектр прав и свобод: право на частную собственность, свободу предпринимательства, неприкосновенность частной жизни, свободу слова и многие другие. Эти интересы являются основой индивидуального развития, самореализации и формирования устойчивых социальных связей. </w:t>
      </w:r>
      <w:r w:rsidR="00BD324E" w:rsidRPr="00F212AE">
        <w:rPr>
          <w:rFonts w:ascii="Times New Roman" w:hAnsi="Times New Roman" w:cs="Times New Roman"/>
          <w:sz w:val="24"/>
          <w:szCs w:val="24"/>
          <w:lang/>
        </w:rPr>
        <w:t xml:space="preserve"> </w:t>
      </w:r>
      <w:r w:rsidRPr="00F212AE">
        <w:rPr>
          <w:rFonts w:ascii="Times New Roman" w:hAnsi="Times New Roman" w:cs="Times New Roman"/>
          <w:sz w:val="24"/>
          <w:szCs w:val="24"/>
          <w:lang/>
        </w:rPr>
        <w:t>Публичные интересы, напротив, связаны с обеспечением общего блага, поддержанием общественного порядка, развитием инфраструктуры, защитой окружающей среды, обеспечением безопасности и стабильности государства. Их носителями выступают государственные органы, муниципальные структуры и институты гражданского общества, которые функционируют в целях обеспечения благополучия всего социума.</w:t>
      </w:r>
    </w:p>
    <w:p w14:paraId="61268900" w14:textId="77777777" w:rsidR="00F61D70" w:rsidRPr="00F212AE" w:rsidRDefault="00F61D70"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lastRenderedPageBreak/>
        <w:t>Однако частные и публичные интересы нередко вступают в противоречие. Индивид стремится к максимальной свободе действий, тогда как государство вынуждено ограничивать эти действия ради поддержания общественного порядка и защиты других лиц. Общество нуждается в регулировании экономической деятельности, но чрезмерное вмешательство государства может препятствовать развитию бизнеса и инноваций. В этой динамике неизбежно возникают коллизии, и от того, насколько эффективно они разрешаются, зависит устойчивость правовой системы, доверие граждан к государственным институтам, уровень экономического развития и социальная стабильность.</w:t>
      </w:r>
    </w:p>
    <w:p w14:paraId="1E62AE47" w14:textId="77777777" w:rsidR="00F61D70" w:rsidRPr="00F212AE" w:rsidRDefault="00F61D70"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Введение системного и научно обоснованного подхода к поиску оптимального баланса позволяет не только минимизировать конфликты интересов, но и формировать условия для долгосрочного развития. Современные государства используют широкий набор инструментов — от принципов конституционного строя до механизмов участия граждан в принятии решений, от судебного контроля до прозрачности государственного управления. Однако каждая страна сталкивается с собственными проблемами: институциональная слабость, коррупция, недостаточная открытость власти или, наоборот, чрезмерное усиление бюрократического аппарата.</w:t>
      </w:r>
    </w:p>
    <w:p w14:paraId="2D827BDB" w14:textId="6AE6298F" w:rsidR="00F61D70" w:rsidRPr="00F212AE" w:rsidRDefault="00F61D70"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Таким образом, изучение оптимального баланса между частными и публичными интересами представляет собой важную научную задачу, направленную на выявление принципов, моделей и механизмов, позволяющих обеспечить устойчивое и справедливое развитие общества. Исследование данной темы требует междисциплинарного подхода, включающего правоведение, политологию, социологию, экономику и философию, что подчеркивает её значимость для современной науки и практики государственного управления.</w:t>
      </w:r>
    </w:p>
    <w:p w14:paraId="01D64E1D" w14:textId="77777777" w:rsidR="00F61D70" w:rsidRPr="00F212AE" w:rsidRDefault="00F61D70"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1. Теоретические основы понятия интересов</w:t>
      </w:r>
    </w:p>
    <w:p w14:paraId="759F4701" w14:textId="2AAAA3C8" w:rsidR="00F61D70" w:rsidRPr="00F212AE" w:rsidRDefault="00F61D70"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1. Теоретические основы понятия интересов.Понятие интереса играет фундаментальную роль в социально-гуманитарных науках и находится на пересечении философии, социологии, политологии, экономики и права. Интересы являются важнейшими регуляторами человеческого поведения и социальных взаимодействий, поскольку отражают внутренние мотивы, потребности и стремления субъектов. В научной литературе интерес трактуется как осознанное стремление к обладанию определённым благом или достижению желаемого состояния, что обусловлено объективными и субъективными факторами общественного бытия. В правоведении интерес рассматривается также как категория, требующая правового признания и защиты, поскольку от эффективности регулирования интересов зависит социальная стабильность и справедливость.</w:t>
      </w:r>
    </w:p>
    <w:p w14:paraId="7A73EDAB" w14:textId="55F79C8A" w:rsidR="00F61D70" w:rsidRPr="00F212AE" w:rsidRDefault="00F61D70"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Интересы формируются под влиянием индивидуальных потребностей, социального статуса, экономических условий, культурных норм и ценностей. Они определяют не только поведение отдельного индивида, но и функционирование различных социальных групп, а также стратегические приоритеты государства. В этой связи чрезвычайно важно разграничивать частные и публичные интересы и понимать механизмы их взаимодействия, поскольку именно они образуют основу правового порядка и политической системы любого современного государства.</w:t>
      </w:r>
    </w:p>
    <w:p w14:paraId="0EF94C63" w14:textId="173D38EB"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1.1 Частные интересы представляют собой совокупность потребностей, стремлений и целей конкретного индивида или ограниченной группы лиц. Они тесно связаны с принципом индивидуальной автономии, который предполагает свободу выбора, самореализацию, независимость в определении личных жизненных приоритетов и способность принимать решения без неоправданного вмешательства со стороны государства или иных субъектов.</w:t>
      </w:r>
    </w:p>
    <w:p w14:paraId="0CF41B7B" w14:textId="72C3808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Содержание частных интересов</w:t>
      </w:r>
    </w:p>
    <w:p w14:paraId="0BCEEE6E"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Частные интересы охватывают широкий спектр сфер:</w:t>
      </w:r>
    </w:p>
    <w:p w14:paraId="1C9D984A" w14:textId="77777777" w:rsidR="00781CF8" w:rsidRPr="00F212AE" w:rsidRDefault="00781CF8" w:rsidP="00F212AE">
      <w:pPr>
        <w:numPr>
          <w:ilvl w:val="0"/>
          <w:numId w:val="2"/>
        </w:numPr>
        <w:spacing w:after="0" w:line="240" w:lineRule="auto"/>
        <w:ind w:left="0" w:firstLine="567"/>
        <w:jc w:val="both"/>
        <w:rPr>
          <w:rFonts w:ascii="Times New Roman" w:hAnsi="Times New Roman" w:cs="Times New Roman"/>
          <w:sz w:val="24"/>
          <w:szCs w:val="24"/>
          <w:lang/>
        </w:rPr>
      </w:pPr>
      <w:r w:rsidRPr="00F212AE">
        <w:rPr>
          <w:rFonts w:ascii="Times New Roman" w:hAnsi="Times New Roman" w:cs="Times New Roman"/>
          <w:sz w:val="24"/>
          <w:szCs w:val="24"/>
          <w:lang/>
        </w:rPr>
        <w:lastRenderedPageBreak/>
        <w:t>личные (индивидуальные) — право на жизнь, здоровье, честь, достоинство, свободу передвижения, неприкосновенность жилища, свободу совести;</w:t>
      </w:r>
    </w:p>
    <w:p w14:paraId="64E8120E" w14:textId="77777777" w:rsidR="00781CF8" w:rsidRPr="00F212AE" w:rsidRDefault="00781CF8" w:rsidP="00F212AE">
      <w:pPr>
        <w:numPr>
          <w:ilvl w:val="0"/>
          <w:numId w:val="2"/>
        </w:numPr>
        <w:spacing w:after="0" w:line="240" w:lineRule="auto"/>
        <w:ind w:left="0" w:firstLine="567"/>
        <w:jc w:val="both"/>
        <w:rPr>
          <w:rFonts w:ascii="Times New Roman" w:hAnsi="Times New Roman" w:cs="Times New Roman"/>
          <w:sz w:val="24"/>
          <w:szCs w:val="24"/>
          <w:lang/>
        </w:rPr>
      </w:pPr>
      <w:r w:rsidRPr="00F212AE">
        <w:rPr>
          <w:rFonts w:ascii="Times New Roman" w:hAnsi="Times New Roman" w:cs="Times New Roman"/>
          <w:sz w:val="24"/>
          <w:szCs w:val="24"/>
          <w:lang/>
        </w:rPr>
        <w:t>имущественные — владение, пользование и распоряжение собственностью, экономическая инициатива, предпринимательская деятельность;</w:t>
      </w:r>
    </w:p>
    <w:p w14:paraId="36098A00" w14:textId="77777777" w:rsidR="00781CF8" w:rsidRPr="00F212AE" w:rsidRDefault="00781CF8" w:rsidP="00F212AE">
      <w:pPr>
        <w:numPr>
          <w:ilvl w:val="0"/>
          <w:numId w:val="2"/>
        </w:numPr>
        <w:spacing w:after="0" w:line="240" w:lineRule="auto"/>
        <w:ind w:left="0" w:firstLine="567"/>
        <w:jc w:val="both"/>
        <w:rPr>
          <w:rFonts w:ascii="Times New Roman" w:hAnsi="Times New Roman" w:cs="Times New Roman"/>
          <w:sz w:val="24"/>
          <w:szCs w:val="24"/>
          <w:lang/>
        </w:rPr>
      </w:pPr>
      <w:r w:rsidRPr="00F212AE">
        <w:rPr>
          <w:rFonts w:ascii="Times New Roman" w:hAnsi="Times New Roman" w:cs="Times New Roman"/>
          <w:sz w:val="24"/>
          <w:szCs w:val="24"/>
          <w:lang/>
        </w:rPr>
        <w:t>семейные — создание семьи, воспитание детей, право на родительство;</w:t>
      </w:r>
    </w:p>
    <w:p w14:paraId="26FFFB2B" w14:textId="77777777" w:rsidR="00781CF8" w:rsidRPr="00F212AE" w:rsidRDefault="00781CF8" w:rsidP="00F212AE">
      <w:pPr>
        <w:numPr>
          <w:ilvl w:val="0"/>
          <w:numId w:val="2"/>
        </w:numPr>
        <w:spacing w:after="0" w:line="240" w:lineRule="auto"/>
        <w:ind w:left="0" w:firstLine="567"/>
        <w:jc w:val="both"/>
        <w:rPr>
          <w:rFonts w:ascii="Times New Roman" w:hAnsi="Times New Roman" w:cs="Times New Roman"/>
          <w:sz w:val="24"/>
          <w:szCs w:val="24"/>
          <w:lang/>
        </w:rPr>
      </w:pPr>
      <w:r w:rsidRPr="00F212AE">
        <w:rPr>
          <w:rFonts w:ascii="Times New Roman" w:hAnsi="Times New Roman" w:cs="Times New Roman"/>
          <w:sz w:val="24"/>
          <w:szCs w:val="24"/>
          <w:lang/>
        </w:rPr>
        <w:t>трудовые — выбор рода деятельности, справедливые условия труда;</w:t>
      </w:r>
    </w:p>
    <w:p w14:paraId="01F07CCC" w14:textId="77777777" w:rsidR="00781CF8" w:rsidRPr="00F212AE" w:rsidRDefault="00781CF8" w:rsidP="00F212AE">
      <w:pPr>
        <w:numPr>
          <w:ilvl w:val="0"/>
          <w:numId w:val="2"/>
        </w:numPr>
        <w:spacing w:after="0" w:line="240" w:lineRule="auto"/>
        <w:ind w:left="0" w:firstLine="567"/>
        <w:jc w:val="both"/>
        <w:rPr>
          <w:rFonts w:ascii="Times New Roman" w:hAnsi="Times New Roman" w:cs="Times New Roman"/>
          <w:sz w:val="24"/>
          <w:szCs w:val="24"/>
          <w:lang/>
        </w:rPr>
      </w:pPr>
      <w:r w:rsidRPr="00F212AE">
        <w:rPr>
          <w:rFonts w:ascii="Times New Roman" w:hAnsi="Times New Roman" w:cs="Times New Roman"/>
          <w:sz w:val="24"/>
          <w:szCs w:val="24"/>
          <w:lang/>
        </w:rPr>
        <w:t>информационные — защита персональных данных, тайна переписки, право на частную жизнь.</w:t>
      </w:r>
    </w:p>
    <w:p w14:paraId="29AE4AAB" w14:textId="0C5DB4DF"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 xml:space="preserve"> Правовое закрепление</w:t>
      </w:r>
    </w:p>
    <w:p w14:paraId="1E734CFA"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Юридическая природа частных интересов заключается в их признании и защите государством посредством норм различных отраслей права:</w:t>
      </w:r>
    </w:p>
    <w:p w14:paraId="485CD7E7" w14:textId="77777777" w:rsidR="00781CF8" w:rsidRPr="00F212AE" w:rsidRDefault="00781CF8" w:rsidP="00F212AE">
      <w:pPr>
        <w:numPr>
          <w:ilvl w:val="0"/>
          <w:numId w:val="3"/>
        </w:numPr>
        <w:spacing w:after="0" w:line="240" w:lineRule="auto"/>
        <w:ind w:left="0" w:firstLine="567"/>
        <w:jc w:val="both"/>
        <w:rPr>
          <w:rFonts w:ascii="Times New Roman" w:hAnsi="Times New Roman" w:cs="Times New Roman"/>
          <w:sz w:val="24"/>
          <w:szCs w:val="24"/>
          <w:lang/>
        </w:rPr>
      </w:pPr>
      <w:r w:rsidRPr="00F212AE">
        <w:rPr>
          <w:rFonts w:ascii="Times New Roman" w:hAnsi="Times New Roman" w:cs="Times New Roman"/>
          <w:sz w:val="24"/>
          <w:szCs w:val="24"/>
          <w:lang/>
        </w:rPr>
        <w:t>конституционного (права и свободы человека и гражданина),</w:t>
      </w:r>
    </w:p>
    <w:p w14:paraId="2CD3A4E4" w14:textId="77777777" w:rsidR="00781CF8" w:rsidRPr="00F212AE" w:rsidRDefault="00781CF8" w:rsidP="00F212AE">
      <w:pPr>
        <w:numPr>
          <w:ilvl w:val="0"/>
          <w:numId w:val="3"/>
        </w:numPr>
        <w:spacing w:after="0" w:line="240" w:lineRule="auto"/>
        <w:ind w:left="0" w:firstLine="567"/>
        <w:jc w:val="both"/>
        <w:rPr>
          <w:rFonts w:ascii="Times New Roman" w:hAnsi="Times New Roman" w:cs="Times New Roman"/>
          <w:sz w:val="24"/>
          <w:szCs w:val="24"/>
          <w:lang/>
        </w:rPr>
      </w:pPr>
      <w:r w:rsidRPr="00F212AE">
        <w:rPr>
          <w:rFonts w:ascii="Times New Roman" w:hAnsi="Times New Roman" w:cs="Times New Roman"/>
          <w:sz w:val="24"/>
          <w:szCs w:val="24"/>
          <w:lang/>
        </w:rPr>
        <w:t>гражданского (имущественные интересы, защита собственности),</w:t>
      </w:r>
    </w:p>
    <w:p w14:paraId="4E698EDA" w14:textId="77777777" w:rsidR="00781CF8" w:rsidRPr="00F212AE" w:rsidRDefault="00781CF8" w:rsidP="00F212AE">
      <w:pPr>
        <w:numPr>
          <w:ilvl w:val="0"/>
          <w:numId w:val="3"/>
        </w:numPr>
        <w:spacing w:after="0" w:line="240" w:lineRule="auto"/>
        <w:ind w:left="0" w:firstLine="567"/>
        <w:jc w:val="both"/>
        <w:rPr>
          <w:rFonts w:ascii="Times New Roman" w:hAnsi="Times New Roman" w:cs="Times New Roman"/>
          <w:sz w:val="24"/>
          <w:szCs w:val="24"/>
          <w:lang/>
        </w:rPr>
      </w:pPr>
      <w:r w:rsidRPr="00F212AE">
        <w:rPr>
          <w:rFonts w:ascii="Times New Roman" w:hAnsi="Times New Roman" w:cs="Times New Roman"/>
          <w:sz w:val="24"/>
          <w:szCs w:val="24"/>
          <w:lang/>
        </w:rPr>
        <w:t>семейного (интересы семьи и детей),</w:t>
      </w:r>
    </w:p>
    <w:p w14:paraId="429A1ABC" w14:textId="77777777" w:rsidR="00781CF8" w:rsidRPr="00F212AE" w:rsidRDefault="00781CF8" w:rsidP="00F212AE">
      <w:pPr>
        <w:numPr>
          <w:ilvl w:val="0"/>
          <w:numId w:val="3"/>
        </w:numPr>
        <w:spacing w:after="0" w:line="240" w:lineRule="auto"/>
        <w:ind w:left="0" w:firstLine="567"/>
        <w:jc w:val="both"/>
        <w:rPr>
          <w:rFonts w:ascii="Times New Roman" w:hAnsi="Times New Roman" w:cs="Times New Roman"/>
          <w:sz w:val="24"/>
          <w:szCs w:val="24"/>
          <w:lang/>
        </w:rPr>
      </w:pPr>
      <w:r w:rsidRPr="00F212AE">
        <w:rPr>
          <w:rFonts w:ascii="Times New Roman" w:hAnsi="Times New Roman" w:cs="Times New Roman"/>
          <w:sz w:val="24"/>
          <w:szCs w:val="24"/>
          <w:lang/>
        </w:rPr>
        <w:t>трудового,</w:t>
      </w:r>
    </w:p>
    <w:p w14:paraId="2D007A76" w14:textId="77777777" w:rsidR="00781CF8" w:rsidRPr="00F212AE" w:rsidRDefault="00781CF8" w:rsidP="00F212AE">
      <w:pPr>
        <w:numPr>
          <w:ilvl w:val="0"/>
          <w:numId w:val="3"/>
        </w:numPr>
        <w:spacing w:after="0" w:line="240" w:lineRule="auto"/>
        <w:ind w:left="0" w:firstLine="567"/>
        <w:jc w:val="both"/>
        <w:rPr>
          <w:rFonts w:ascii="Times New Roman" w:hAnsi="Times New Roman" w:cs="Times New Roman"/>
          <w:sz w:val="24"/>
          <w:szCs w:val="24"/>
          <w:lang/>
        </w:rPr>
      </w:pPr>
      <w:r w:rsidRPr="00F212AE">
        <w:rPr>
          <w:rFonts w:ascii="Times New Roman" w:hAnsi="Times New Roman" w:cs="Times New Roman"/>
          <w:sz w:val="24"/>
          <w:szCs w:val="24"/>
          <w:lang/>
        </w:rPr>
        <w:t>информационного,</w:t>
      </w:r>
    </w:p>
    <w:p w14:paraId="0666C462" w14:textId="77777777" w:rsidR="00781CF8" w:rsidRPr="00F212AE" w:rsidRDefault="00781CF8" w:rsidP="00F212AE">
      <w:pPr>
        <w:numPr>
          <w:ilvl w:val="0"/>
          <w:numId w:val="3"/>
        </w:numPr>
        <w:spacing w:after="0" w:line="240" w:lineRule="auto"/>
        <w:ind w:left="0" w:firstLine="567"/>
        <w:jc w:val="both"/>
        <w:rPr>
          <w:rFonts w:ascii="Times New Roman" w:hAnsi="Times New Roman" w:cs="Times New Roman"/>
          <w:sz w:val="24"/>
          <w:szCs w:val="24"/>
          <w:lang/>
        </w:rPr>
      </w:pPr>
      <w:r w:rsidRPr="00F212AE">
        <w:rPr>
          <w:rFonts w:ascii="Times New Roman" w:hAnsi="Times New Roman" w:cs="Times New Roman"/>
          <w:sz w:val="24"/>
          <w:szCs w:val="24"/>
          <w:lang/>
        </w:rPr>
        <w:t>уголовного (защита от посягательств на личность и имущество).</w:t>
      </w:r>
    </w:p>
    <w:p w14:paraId="392714BA" w14:textId="42EE5891"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Право обеспечивает механизмы защиты частных интересов — судебную защиту, административные процедуры, институт ответственности, гарантии неприкосновенности частной жизни. Основой служит принцип недопустимости произвольного вмешательства государства в личную сферу, закрепленный в конституционных нормах.</w:t>
      </w:r>
    </w:p>
    <w:p w14:paraId="63E380EE" w14:textId="77777777" w:rsidR="00781CF8" w:rsidRPr="00F212AE" w:rsidRDefault="00F61D70"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1.2. Публичные интересы</w:t>
      </w:r>
      <w:r w:rsidR="00781CF8" w:rsidRPr="00F212AE">
        <w:rPr>
          <w:rFonts w:ascii="Times New Roman" w:hAnsi="Times New Roman" w:cs="Times New Roman"/>
          <w:sz w:val="24"/>
          <w:szCs w:val="24"/>
          <w:lang/>
        </w:rPr>
        <w:t>. Публичные интересы представляют собой совокупность потребностей общества и государства, направленных на обеспечение общего блага, поддержание устойчивого развития, защиту национальной безопасности и формирование условий для гармоничной жизни всех членов общества. В отличие от частных интересов, публичные интересы носят надличностный характер — их реализация направлена на коллективное благо, а носителями выступают государственные органы, органы местного самоуправления, общественные объединения и институты гражданского общества.</w:t>
      </w:r>
    </w:p>
    <w:p w14:paraId="2F72AD37" w14:textId="55100D85" w:rsidR="00F61D70" w:rsidRPr="00F212AE" w:rsidRDefault="00F61D70"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1.3. Коллизия интересов</w:t>
      </w:r>
    </w:p>
    <w:p w14:paraId="67701A8F" w14:textId="562F7D29"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Коллизия интересов — это противоречие между стремлениями различных субъектов, при котором реализация интересов одной стороны препятствует достижению целей другой. Наиболее остро проявляется противоречие между частными и публичными интересами, поскольку государство, действуя в интересах общества, может ограничивать свободы индивида, а индивид, реализуя свои права, может затрагивать общественные блага.</w:t>
      </w:r>
    </w:p>
    <w:p w14:paraId="0FB508F7" w14:textId="2785FB78" w:rsidR="00F61D70" w:rsidRPr="00F212AE" w:rsidRDefault="00F61D70"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Конфликт между частным и публичным интересом проявляется тогда, когда реализация индивидуальных целей способна нанести вред общественному благу или наоборот. Это естественное явление, требующее правового и институционального разрешения.</w:t>
      </w:r>
      <w:r w:rsidR="00781CF8" w:rsidRPr="00F212AE">
        <w:rPr>
          <w:sz w:val="24"/>
          <w:szCs w:val="24"/>
          <w:lang w:val="ru-RU"/>
        </w:rPr>
        <w:t xml:space="preserve"> </w:t>
      </w:r>
    </w:p>
    <w:p w14:paraId="2F25B071" w14:textId="77777777" w:rsidR="00F61D70" w:rsidRPr="00F212AE" w:rsidRDefault="00F61D70"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2. Механизмы согласования частных и публичных интересов</w:t>
      </w:r>
    </w:p>
    <w:p w14:paraId="70CA0701" w14:textId="22BD6098"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Согласование частных и публичных интересов является одной из ключевых задач правовой системы и государственного управления. Поскольку общество представляет собой сложную систему взаимодействия множества субъектов с различными, а порой противоположными целями, необходимы чёткие институциональные, правовые и социальные механизмы, которые позволяют устанавливать справедливый баланс. Эффективность этих механизмов определяет уровень доверия граждан к государству, устойчивость правопорядка, экономическую динамику и социальную гармонию.</w:t>
      </w:r>
    </w:p>
    <w:p w14:paraId="4D853EE6" w14:textId="17B3CE27" w:rsidR="00F61D70"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Современное государство использует комплексный подход, включающий нормативно-правовые, судебные, политические, экономические, организационные и социальные методы согласования интересов. Каждый из них играет самостоятельную роль, а их взаимодействие формирует целостную систему регулирования.</w:t>
      </w:r>
      <w:r w:rsidRPr="00F212AE">
        <w:rPr>
          <w:sz w:val="24"/>
          <w:szCs w:val="24"/>
          <w:lang w:val="ru-RU"/>
        </w:rPr>
        <w:t xml:space="preserve"> </w:t>
      </w:r>
      <w:r w:rsidRPr="00F212AE">
        <w:rPr>
          <w:rFonts w:ascii="Times New Roman" w:hAnsi="Times New Roman" w:cs="Times New Roman"/>
          <w:sz w:val="24"/>
          <w:szCs w:val="24"/>
          <w:lang/>
        </w:rPr>
        <w:t xml:space="preserve">Согласование частных и публичных интересов в Республике Казахстан является одной из фундаментальных задач государственного управления и правовой политики, поскольку именно от баланса </w:t>
      </w:r>
      <w:r w:rsidRPr="00F212AE">
        <w:rPr>
          <w:rFonts w:ascii="Times New Roman" w:hAnsi="Times New Roman" w:cs="Times New Roman"/>
          <w:sz w:val="24"/>
          <w:szCs w:val="24"/>
          <w:lang/>
        </w:rPr>
        <w:lastRenderedPageBreak/>
        <w:t>индивидуальных свобод и общественных потребностей зависит устойчивость государства, уровень доверия граждан, степень развития демократии и эффективность правоприменения. Казахстан, как правовое, демократическое и социальное государство (ст. 1 Конституции РК), закрепляет необходимость гармонизации интересов личности, общества и государства в качестве базового принципа своей правовой системы.Современная система механизмов согласования интересов в Казахстане включает нормативно-правовые, судебные, организационные, экономические, политико-управленческие и общественные инструменты. Они формируются под влиянием конституционных принципов, международных обязательств государства, национальных реформ, а также процессов модернизации, происходящих в социально-политической сфере страны.</w:t>
      </w:r>
    </w:p>
    <w:p w14:paraId="0BCADDFE" w14:textId="77777777" w:rsidR="00F61D70" w:rsidRPr="00F212AE" w:rsidRDefault="00F61D70"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 Практические проблемы и вызовы</w:t>
      </w:r>
    </w:p>
    <w:p w14:paraId="70A9F31B" w14:textId="76E174D8"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Несмотря на наличие разветвлённой нормативно-правовой и институциональной базы по согласованию интересов, в Казахстане сохраняется ряд практических проблем, затрудняющих достижение устойчивого баланса между частной автономией граждан и публичными целями государства. Эти вызовы имеют комплексный характер и проявляются в политической, административной, судебной, экономической и социальной сферах.</w:t>
      </w:r>
    </w:p>
    <w:p w14:paraId="42E04BF8"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3.1. Проблемы правоприменения</w:t>
      </w:r>
    </w:p>
    <w:p w14:paraId="31CF37FF"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3.1.1. Неполная реализация принципа верховенства права</w:t>
      </w:r>
    </w:p>
    <w:p w14:paraId="242028D1" w14:textId="68AE937B"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Хотя Конституция РК провозглашает верховенство закона, на практике встречаются случаи, когда:административные решения принимаются без достаточного правового обоснования;органы власти превышают полномочия;нормы прав применяются неравномерно в разных регионах.</w:t>
      </w:r>
    </w:p>
    <w:p w14:paraId="00CAB1D2"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Это приводит к нарушению частных интересов граждан и бизнеса, снижая доверие к публичной власти.</w:t>
      </w:r>
    </w:p>
    <w:p w14:paraId="7B147B3C"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3.1.2. Слабая аргументация при ограничении частных прав</w:t>
      </w:r>
    </w:p>
    <w:p w14:paraId="5BC8A49B"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Иногда государственные органы недостаточно чётко обосновывают необходимость ограничения прав в публичных целях. Это проявляется в:</w:t>
      </w:r>
    </w:p>
    <w:p w14:paraId="527FA2F1" w14:textId="1AE2E530"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запретах на митинги по формальным основаниям;отказах в доступе к информации;принятии локальных актов, ограничивающих предпринимательскую деятельность.</w:t>
      </w:r>
    </w:p>
    <w:p w14:paraId="21D53EAE" w14:textId="3F6AA13E"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Отсутствие прозрачности усиливает риск необоснованного приоритета публичного интереса.</w:t>
      </w:r>
    </w:p>
    <w:p w14:paraId="0CD25E73"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3.2. Проблемы судебной защиты прав</w:t>
      </w:r>
    </w:p>
    <w:p w14:paraId="7D7E0EF5"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3.2.1. Ограниченная независимость судов (как системный вызов)</w:t>
      </w:r>
    </w:p>
    <w:p w14:paraId="5F36F88C" w14:textId="1962B21C"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Несмотря на проводимые реформы, часть общества продолжает сомневаться в независимости судей. Это приводит к:недостаточной защищённости частных интересов в спорах с государственными органами;рискам коррупции и давления;слабой судебной практике по принципу соразмерности.</w:t>
      </w:r>
    </w:p>
    <w:p w14:paraId="5AEA0A72"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3.2.2. Недостатки административного судопроизводства</w:t>
      </w:r>
    </w:p>
    <w:p w14:paraId="76D88F53" w14:textId="3F10E7BE"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Административные суды РК созданы недавно, поэтому:практика ещё формируется;судьи нередко ориентируются на позицию государственных органов;отсутствует достаточный опыт применения международных стандартов.</w:t>
      </w:r>
    </w:p>
    <w:p w14:paraId="19299320" w14:textId="424C7256"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В результате частные интересы граждан в административных спорах зачастую не получают полной защиты.</w:t>
      </w:r>
    </w:p>
    <w:p w14:paraId="6AFDDF81"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3.3. Проблемы участия граждан в принятии государственных решений</w:t>
      </w:r>
    </w:p>
    <w:p w14:paraId="28745080"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3.3.1. Формальный характер общественных слушаний</w:t>
      </w:r>
    </w:p>
    <w:p w14:paraId="0282B3B8" w14:textId="1281EB8A"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Хотя законодательство предусматривает обязательные общественные обсуждения, на практике они могут быть:недостаточно информативными;проводиться без широкого оповещения;организованы формально, без реального влияния на итоговое решение.</w:t>
      </w:r>
    </w:p>
    <w:p w14:paraId="6B3541EE"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Это препятствует учёту интересов местных сообществ.</w:t>
      </w:r>
    </w:p>
    <w:p w14:paraId="752F281E"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3.3.2. Низкий уровень правовой культуры населения</w:t>
      </w:r>
    </w:p>
    <w:p w14:paraId="73867D5F" w14:textId="4D7D032A"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lastRenderedPageBreak/>
        <w:t>Большая часть граждан не знакома:с механизмами защиты прав;с процедурами обращения в госорганы;с возможностями участия в обсуждении законопроектов.Это снижает эффективность гражданского контроля и затрудняет баланс интересов.</w:t>
      </w:r>
    </w:p>
    <w:p w14:paraId="09849635"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3.4. Коррупционные риски и злоупотребления публичным интересом</w:t>
      </w:r>
    </w:p>
    <w:p w14:paraId="3E8329EC"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3.4.1. Конфликт интересов в государственном аппарате</w:t>
      </w:r>
    </w:p>
    <w:p w14:paraId="258DA9CB" w14:textId="199BFF7D"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Ситуации, когда частные интересы чиновников вступают в конкуренцию с публичными, все ещё встречаются, несмотря на усилия Агентства по противодействию коррупции. Это проявляется в:лоббировании решений;распределении госзакупок;административных барьерах.</w:t>
      </w:r>
    </w:p>
    <w:p w14:paraId="46B78725"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3.4.2. Проблемы прозрачности бюджетного процесса</w:t>
      </w:r>
    </w:p>
    <w:p w14:paraId="0CF387D7" w14:textId="67166B69"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Хотя Казахстан активно развивает открытые бюджеты, всё ещё сохраняются:слабая детализация в некоторых программах;недостаточная доступность данных;ограниченное участие общества в оценке государственных расходов.Это снижает доверие к тому, что публичный интерес реализуется честно и эффективно.</w:t>
      </w:r>
    </w:p>
    <w:p w14:paraId="75AEF514"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3.5. Экономические вызовы</w:t>
      </w:r>
    </w:p>
    <w:p w14:paraId="53FD0663"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3.5.1. Монополизация отдельных рынков</w:t>
      </w:r>
    </w:p>
    <w:p w14:paraId="194DD873" w14:textId="5845786F"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Сох</w:t>
      </w:r>
      <w:r w:rsidR="00F212AE">
        <w:rPr>
          <w:rFonts w:ascii="Times New Roman" w:hAnsi="Times New Roman" w:cs="Times New Roman"/>
          <w:sz w:val="24"/>
          <w:szCs w:val="24"/>
          <w:lang/>
        </w:rPr>
        <w:t xml:space="preserve">ранение доминирующих компаний в </w:t>
      </w:r>
      <w:r w:rsidRPr="00F212AE">
        <w:rPr>
          <w:rFonts w:ascii="Times New Roman" w:hAnsi="Times New Roman" w:cs="Times New Roman"/>
          <w:sz w:val="24"/>
          <w:szCs w:val="24"/>
          <w:lang/>
        </w:rPr>
        <w:t>секторах:</w:t>
      </w:r>
      <w:r w:rsidR="00F212AE">
        <w:rPr>
          <w:rFonts w:ascii="Times New Roman" w:hAnsi="Times New Roman" w:cs="Times New Roman"/>
          <w:sz w:val="24"/>
          <w:szCs w:val="24"/>
          <w:lang w:val="kk-KZ"/>
        </w:rPr>
        <w:t xml:space="preserve"> </w:t>
      </w:r>
      <w:r w:rsidRPr="00F212AE">
        <w:rPr>
          <w:rFonts w:ascii="Times New Roman" w:hAnsi="Times New Roman" w:cs="Times New Roman"/>
          <w:sz w:val="24"/>
          <w:szCs w:val="24"/>
          <w:lang/>
        </w:rPr>
        <w:t>энергетики,</w:t>
      </w:r>
      <w:r w:rsidR="00F212AE">
        <w:rPr>
          <w:rFonts w:ascii="Times New Roman" w:hAnsi="Times New Roman" w:cs="Times New Roman"/>
          <w:sz w:val="24"/>
          <w:szCs w:val="24"/>
          <w:lang w:val="kk-KZ"/>
        </w:rPr>
        <w:t xml:space="preserve"> </w:t>
      </w:r>
      <w:r w:rsidRPr="00F212AE">
        <w:rPr>
          <w:rFonts w:ascii="Times New Roman" w:hAnsi="Times New Roman" w:cs="Times New Roman"/>
          <w:sz w:val="24"/>
          <w:szCs w:val="24"/>
          <w:lang/>
        </w:rPr>
        <w:t>транспорта,</w:t>
      </w:r>
      <w:r w:rsidR="00F212AE">
        <w:rPr>
          <w:rFonts w:ascii="Times New Roman" w:hAnsi="Times New Roman" w:cs="Times New Roman"/>
          <w:sz w:val="24"/>
          <w:szCs w:val="24"/>
          <w:lang w:val="kk-KZ"/>
        </w:rPr>
        <w:t xml:space="preserve"> </w:t>
      </w:r>
      <w:r w:rsidRPr="00F212AE">
        <w:rPr>
          <w:rFonts w:ascii="Times New Roman" w:hAnsi="Times New Roman" w:cs="Times New Roman"/>
          <w:sz w:val="24"/>
          <w:szCs w:val="24"/>
          <w:lang/>
        </w:rPr>
        <w:t>коммунальных услуг,</w:t>
      </w:r>
      <w:r w:rsidR="00F212AE">
        <w:rPr>
          <w:rFonts w:ascii="Times New Roman" w:hAnsi="Times New Roman" w:cs="Times New Roman"/>
          <w:sz w:val="24"/>
          <w:szCs w:val="24"/>
          <w:lang w:val="kk-KZ"/>
        </w:rPr>
        <w:t xml:space="preserve"> </w:t>
      </w:r>
      <w:r w:rsidRPr="00F212AE">
        <w:rPr>
          <w:rFonts w:ascii="Times New Roman" w:hAnsi="Times New Roman" w:cs="Times New Roman"/>
          <w:sz w:val="24"/>
          <w:szCs w:val="24"/>
          <w:lang/>
        </w:rPr>
        <w:t>телекоммуникаций</w:t>
      </w:r>
    </w:p>
    <w:p w14:paraId="5A7565FA"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может ущемлять частные интересы потребителей и частного бизнеса.</w:t>
      </w:r>
    </w:p>
    <w:p w14:paraId="64D61C7B"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3.5.2. Административные барьеры для бизнеса</w:t>
      </w:r>
    </w:p>
    <w:p w14:paraId="0DE4390C" w14:textId="74F2718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Несмотря на реформы, предприниматели продолжают сталкиваться с:избыточными требованиями к лицензированию;длительными согласовательными процедурами;неравным доступом к государственным программам поддержки.Это ограничивает равновесие между экономическими частными интересами и публичными задачами государства.</w:t>
      </w:r>
    </w:p>
    <w:p w14:paraId="076D49BE"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3.6. Социальные вызовы</w:t>
      </w:r>
    </w:p>
    <w:p w14:paraId="06B2C356"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3.6.1. Неравномерность регионального развития</w:t>
      </w:r>
    </w:p>
    <w:p w14:paraId="1729F22C" w14:textId="7724255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Различия между мегаполисами и сельскими районами создают:разные уровни доступа к публичным благам;диспропорции в реализации частных интересов граждан;социальное напряжение.</w:t>
      </w:r>
    </w:p>
    <w:p w14:paraId="3F3C3C0E"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3.6.2. Рост экологических рисков</w:t>
      </w:r>
    </w:p>
    <w:p w14:paraId="3B087682" w14:textId="50E09A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Конфликты между бизнесом (частные интересы) и экологической безопасностью (публичные интересы) усиливаются в связи с:промышленным развитием;добычей полезных ископаемых;дефицитом водных ресурсов.</w:t>
      </w:r>
    </w:p>
    <w:p w14:paraId="61942E5C" w14:textId="3CC0EFA0"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На практике экологические интересы общества не всегда получают приоритет.</w:t>
      </w:r>
    </w:p>
    <w:p w14:paraId="0CC36B52"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3.7. Проблемы цифровизации и информационной безопасности</w:t>
      </w:r>
    </w:p>
    <w:p w14:paraId="3FF8F1D8"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3.7.1. Использование персональных данных</w:t>
      </w:r>
    </w:p>
    <w:p w14:paraId="45C51516" w14:textId="2E11888C"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Увеличение цифровых государственных сервисов порождает вопросы:защиты данных граждан;предотвращения утечек;злоупотребления информационными ресурсами.Это отражается на частных интересах, связанных с конфиденциальностью.</w:t>
      </w:r>
    </w:p>
    <w:p w14:paraId="34C6D751" w14:textId="77777777" w:rsidR="00781CF8"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3.7.2. Недостаточная прозрачность алгоритмов госуслуг</w:t>
      </w:r>
    </w:p>
    <w:p w14:paraId="1A4D0D03" w14:textId="576F8540" w:rsidR="00F61D70" w:rsidRPr="00F212AE" w:rsidRDefault="00781CF8"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Некоторые алгоритмы принятия решений (например, распределение очередей, субсидий) недостаточно прозрачны, что вызывает общественные сомнения в их справедливости.</w:t>
      </w:r>
    </w:p>
    <w:p w14:paraId="7B66D5DE" w14:textId="7A502897" w:rsidR="00BD324E" w:rsidRPr="00F212AE" w:rsidRDefault="00F61D70"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b/>
          <w:sz w:val="24"/>
          <w:szCs w:val="24"/>
          <w:lang/>
        </w:rPr>
        <w:t>Заключение</w:t>
      </w:r>
      <w:r w:rsidR="00F212AE">
        <w:rPr>
          <w:rFonts w:ascii="Times New Roman" w:hAnsi="Times New Roman" w:cs="Times New Roman"/>
          <w:b/>
          <w:sz w:val="24"/>
          <w:szCs w:val="24"/>
          <w:lang w:val="kk-KZ"/>
        </w:rPr>
        <w:t xml:space="preserve">. </w:t>
      </w:r>
      <w:r w:rsidR="00BD324E" w:rsidRPr="00F212AE">
        <w:rPr>
          <w:rFonts w:ascii="Times New Roman" w:hAnsi="Times New Roman" w:cs="Times New Roman"/>
          <w:sz w:val="24"/>
          <w:szCs w:val="24"/>
          <w:lang/>
        </w:rPr>
        <w:t>Проблематика согласования частных и публичных интересов представляет собой одно из ключевых направлений развития правового и социального государства в Республике Казахстан. От эффективности механизмов балансировки интересов зависит не только стабильность политической системы, но и качество жизни граждан, развитие экономики, доверие к институтам власти и уровень демократизации общества. Научный анализ показывает, что интересы личности, общества и государства не существуют изолированно; они неизбежно пересекаются, взаимодействуют и формируют сложные динамические конфигурации, требующие постоянной правовой и институциональной корректировки.</w:t>
      </w:r>
    </w:p>
    <w:p w14:paraId="29F781B8" w14:textId="77777777" w:rsidR="00BD324E" w:rsidRPr="00F212AE" w:rsidRDefault="00BD324E"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lastRenderedPageBreak/>
        <w:t>Во-первых, исследование теоретических основ интересов демонстрирует, что частные и публичные интересы имеют различную природу и функциональную нагрузку. Частные интересы основаны на автономии личности, свободе экономической активности, защите прав человека, то есть отражают индивидуальные потребности и ценности. Публичные интересы, напротив, направлены на обеспечение стабильности, безопасности, общественного благополучия и устойчивого развития государства. Эти интересы выступают структурообразующими элементами правовой системы, формируют содержание законодательства и определяют пределы вмешательства государства в частную сферу. Их взаимодействие неизбежно порождает коллизии, что требует научно обоснованных механизмов разрешения.</w:t>
      </w:r>
    </w:p>
    <w:p w14:paraId="1251D689" w14:textId="2C99F923" w:rsidR="00BD324E" w:rsidRPr="00F212AE" w:rsidRDefault="00BD324E"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Во-вторых, анализ современного законодательства и практики государственного управления Республики Казахстан показывает наличие развитой нормативно-правовой базы, направленной на институциональное согласование интересов. Конституция РК, как основной правовой документ, обеспечивает баланс между свободами граждан и публичными потребностями. Развитие административного судопроизводства, повышение роли Конституционного Суда, внедрение принципов «Слышащего государства» и усиление роли гражданского общества свидетельствуют о стремлении к формированию диалоговой модели отношений «государство — общество — личность». Эти процессы отражают трансформацию государственного управления в сторону большей открытости, прозрачности и ориентированности на защиту прав граждан.</w:t>
      </w:r>
    </w:p>
    <w:p w14:paraId="68A0005C" w14:textId="77777777" w:rsidR="00BD324E" w:rsidRPr="00F212AE" w:rsidRDefault="00BD324E"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В-третьих, практические проблемы и вызовы, выявленные в ходе анализа, подтверждают, что на пути к эффективному согласованию интересов Казахстан сталкивается с рядом системных трудностей. Среди них — неполная реализация принципа верховенства права, недостаточная независимость судебной власти, формальный характер общественных слушаний, коррупционные риски, монополизация отдельных секторов экономики, слабая правовая культура населения и диспропорции регионального развития. В совокупности эти факторы затрудняют достижение справедливого баланса интересов и требуют активизации институциональных реформ.</w:t>
      </w:r>
    </w:p>
    <w:p w14:paraId="5D3ACB45" w14:textId="77777777" w:rsidR="00BD324E" w:rsidRPr="00F212AE" w:rsidRDefault="00BD324E"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В-четвёртых, развитие механизмов цифрового государства в Казахстане открывает новые возможности для прозрачности и участия граждан, но одновременно ставит вопросы защиты персональных данных, информационной безопасности и алгоритмической справедливости. Это означает, что цифровизация должна сопровождаться правовыми гарантиями и этическими стандартами, обеспечивающими защиту как частных, так и публичных интересов.</w:t>
      </w:r>
    </w:p>
    <w:p w14:paraId="33950DF4" w14:textId="77777777" w:rsidR="00BD324E" w:rsidRPr="00F212AE" w:rsidRDefault="00BD324E"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В завершение следует подчеркнуть, что согласование частных и публичных интересов — это не разовое действие, а постоянный, многоплановый процесс, отражающий динамику общественных изменений. Успех Казахстана на этом пути зависит от комплексного подхода, включающего совершенствование законодательства, развитие институтов гражданского общества, повышение правовой культуры, укрепление судебной независимости и продолжение политических реформ. Только при сочетании этих элементов возможно формирование зрелой правовой системы, способной обеспечить реальный баланс интересов и устойчивое развитие государства.</w:t>
      </w:r>
    </w:p>
    <w:p w14:paraId="78451517" w14:textId="77777777" w:rsidR="00BD324E" w:rsidRPr="00F212AE" w:rsidRDefault="00BD324E" w:rsidP="00F212AE">
      <w:pPr>
        <w:spacing w:after="0" w:line="240" w:lineRule="auto"/>
        <w:ind w:firstLine="567"/>
        <w:jc w:val="both"/>
        <w:rPr>
          <w:rFonts w:ascii="Times New Roman" w:hAnsi="Times New Roman" w:cs="Times New Roman"/>
          <w:sz w:val="24"/>
          <w:szCs w:val="24"/>
          <w:lang/>
        </w:rPr>
      </w:pPr>
      <w:r w:rsidRPr="00F212AE">
        <w:rPr>
          <w:rFonts w:ascii="Times New Roman" w:hAnsi="Times New Roman" w:cs="Times New Roman"/>
          <w:sz w:val="24"/>
          <w:szCs w:val="24"/>
          <w:lang/>
        </w:rPr>
        <w:t>Таким образом, созданные в Республике Казахстан механизмы в целом позволяют реализовывать стратегическую задачу гармонизации интересов личности, общества и государства, но требуют дальнейшего совершенствования и адаптации к новым социальным, экономическим и технологическим вызовам. Системное укрепление этих механизмов будет способствовать формированию справедливого, открытого и устойчивого правового пространства, отвечающего принципам современного демократического государства.</w:t>
      </w:r>
    </w:p>
    <w:p w14:paraId="2F1574FA" w14:textId="77777777" w:rsidR="00BD324E" w:rsidRPr="00F212AE" w:rsidRDefault="00BD324E" w:rsidP="00F212AE">
      <w:pPr>
        <w:spacing w:after="0" w:line="240" w:lineRule="auto"/>
        <w:ind w:firstLine="567"/>
        <w:jc w:val="both"/>
        <w:rPr>
          <w:rFonts w:ascii="Times New Roman" w:hAnsi="Times New Roman" w:cs="Times New Roman"/>
          <w:sz w:val="24"/>
          <w:szCs w:val="24"/>
          <w:lang w:val="ru-RU"/>
        </w:rPr>
      </w:pPr>
    </w:p>
    <w:p w14:paraId="0A9D4793" w14:textId="1B101221" w:rsidR="00BD324E" w:rsidRPr="00F212AE" w:rsidRDefault="00BD324E" w:rsidP="00F212AE">
      <w:pPr>
        <w:spacing w:after="0" w:line="240" w:lineRule="auto"/>
        <w:jc w:val="center"/>
        <w:rPr>
          <w:rFonts w:ascii="Times New Roman" w:hAnsi="Times New Roman" w:cs="Times New Roman"/>
          <w:b/>
          <w:sz w:val="24"/>
          <w:szCs w:val="24"/>
          <w:lang w:val="kk-KZ"/>
        </w:rPr>
      </w:pPr>
      <w:proofErr w:type="spellStart"/>
      <w:r w:rsidRPr="00F212AE">
        <w:rPr>
          <w:rFonts w:ascii="Times New Roman" w:hAnsi="Times New Roman" w:cs="Times New Roman"/>
          <w:b/>
          <w:sz w:val="24"/>
          <w:szCs w:val="24"/>
        </w:rPr>
        <w:t>Список</w:t>
      </w:r>
      <w:proofErr w:type="spellEnd"/>
      <w:r w:rsidRPr="00F212AE">
        <w:rPr>
          <w:rFonts w:ascii="Times New Roman" w:hAnsi="Times New Roman" w:cs="Times New Roman"/>
          <w:b/>
          <w:sz w:val="24"/>
          <w:szCs w:val="24"/>
        </w:rPr>
        <w:t xml:space="preserve"> </w:t>
      </w:r>
      <w:r w:rsidR="00F212AE" w:rsidRPr="00F212AE">
        <w:rPr>
          <w:rFonts w:ascii="Times New Roman" w:hAnsi="Times New Roman" w:cs="Times New Roman"/>
          <w:b/>
          <w:sz w:val="24"/>
          <w:szCs w:val="24"/>
          <w:lang w:val="kk-KZ"/>
        </w:rPr>
        <w:t>литературы</w:t>
      </w:r>
    </w:p>
    <w:p w14:paraId="62926333" w14:textId="77777777" w:rsidR="00BD324E" w:rsidRPr="00F212AE" w:rsidRDefault="00BD324E" w:rsidP="00F212AE">
      <w:pPr>
        <w:spacing w:after="0" w:line="240" w:lineRule="auto"/>
        <w:ind w:firstLine="567"/>
        <w:jc w:val="both"/>
        <w:rPr>
          <w:rFonts w:ascii="Times New Roman" w:hAnsi="Times New Roman" w:cs="Times New Roman"/>
          <w:sz w:val="24"/>
          <w:szCs w:val="24"/>
          <w:lang w:val="ru-RU"/>
        </w:rPr>
      </w:pPr>
    </w:p>
    <w:p w14:paraId="0632C0AD" w14:textId="77777777" w:rsidR="00BD324E" w:rsidRPr="00F212AE" w:rsidRDefault="00BD324E" w:rsidP="00F212AE">
      <w:pPr>
        <w:pStyle w:val="a7"/>
        <w:numPr>
          <w:ilvl w:val="0"/>
          <w:numId w:val="17"/>
        </w:numPr>
        <w:tabs>
          <w:tab w:val="left" w:pos="426"/>
          <w:tab w:val="left" w:pos="851"/>
        </w:tabs>
        <w:spacing w:after="0" w:line="240" w:lineRule="auto"/>
        <w:ind w:left="0" w:firstLine="567"/>
        <w:jc w:val="both"/>
        <w:rPr>
          <w:rFonts w:ascii="Times New Roman" w:hAnsi="Times New Roman" w:cs="Times New Roman"/>
          <w:iCs/>
          <w:sz w:val="24"/>
          <w:szCs w:val="24"/>
          <w:lang/>
        </w:rPr>
      </w:pPr>
      <w:r w:rsidRPr="00F212AE">
        <w:rPr>
          <w:rFonts w:ascii="Times New Roman" w:hAnsi="Times New Roman" w:cs="Times New Roman"/>
          <w:sz w:val="24"/>
          <w:szCs w:val="24"/>
          <w:lang/>
        </w:rPr>
        <w:lastRenderedPageBreak/>
        <w:t xml:space="preserve"> </w:t>
      </w:r>
      <w:r w:rsidRPr="00F212AE">
        <w:rPr>
          <w:rFonts w:ascii="Times New Roman" w:hAnsi="Times New Roman" w:cs="Times New Roman"/>
          <w:iCs/>
          <w:sz w:val="24"/>
          <w:szCs w:val="24"/>
          <w:lang/>
        </w:rPr>
        <w:t>Конституция Республики Казахстан от 30 августа 1995 года (с изменениями и дополнениями).</w:t>
      </w:r>
    </w:p>
    <w:p w14:paraId="62F49DE7" w14:textId="77777777" w:rsidR="00BD324E" w:rsidRPr="00F212AE" w:rsidRDefault="00BD324E" w:rsidP="00F212AE">
      <w:pPr>
        <w:pStyle w:val="a7"/>
        <w:numPr>
          <w:ilvl w:val="0"/>
          <w:numId w:val="17"/>
        </w:numPr>
        <w:tabs>
          <w:tab w:val="left" w:pos="426"/>
          <w:tab w:val="left" w:pos="851"/>
        </w:tabs>
        <w:spacing w:after="0" w:line="240" w:lineRule="auto"/>
        <w:ind w:left="0" w:firstLine="567"/>
        <w:jc w:val="both"/>
        <w:rPr>
          <w:rFonts w:ascii="Times New Roman" w:hAnsi="Times New Roman" w:cs="Times New Roman"/>
          <w:iCs/>
          <w:sz w:val="24"/>
          <w:szCs w:val="24"/>
          <w:lang/>
        </w:rPr>
      </w:pPr>
      <w:r w:rsidRPr="00F212AE">
        <w:rPr>
          <w:rFonts w:ascii="Times New Roman" w:hAnsi="Times New Roman" w:cs="Times New Roman"/>
          <w:iCs/>
          <w:sz w:val="24"/>
          <w:szCs w:val="24"/>
          <w:lang/>
        </w:rPr>
        <w:t>Гражданский кодекс Республики Казахстан (Общая и Особенная части).</w:t>
      </w:r>
    </w:p>
    <w:p w14:paraId="388CCD38" w14:textId="62C96355" w:rsidR="00BD324E" w:rsidRPr="00F212AE" w:rsidRDefault="00BD324E" w:rsidP="00F212AE">
      <w:pPr>
        <w:pStyle w:val="a7"/>
        <w:numPr>
          <w:ilvl w:val="0"/>
          <w:numId w:val="17"/>
        </w:numPr>
        <w:tabs>
          <w:tab w:val="left" w:pos="426"/>
          <w:tab w:val="left" w:pos="851"/>
        </w:tabs>
        <w:spacing w:after="0" w:line="240" w:lineRule="auto"/>
        <w:ind w:left="0" w:firstLine="567"/>
        <w:jc w:val="both"/>
        <w:rPr>
          <w:rFonts w:ascii="Times New Roman" w:hAnsi="Times New Roman" w:cs="Times New Roman"/>
          <w:iCs/>
          <w:sz w:val="24"/>
          <w:szCs w:val="24"/>
          <w:lang/>
        </w:rPr>
      </w:pPr>
      <w:r w:rsidRPr="00F212AE">
        <w:rPr>
          <w:rFonts w:ascii="Times New Roman" w:hAnsi="Times New Roman" w:cs="Times New Roman"/>
          <w:iCs/>
          <w:sz w:val="24"/>
          <w:szCs w:val="24"/>
          <w:lang/>
        </w:rPr>
        <w:t xml:space="preserve"> Административно-процессуальный кодекс Республики Казахстан от 29 июня 2020 года.</w:t>
      </w:r>
    </w:p>
    <w:p w14:paraId="07190CB1" w14:textId="77777777" w:rsidR="00BD324E" w:rsidRPr="00F212AE" w:rsidRDefault="00BD324E" w:rsidP="00F212AE">
      <w:pPr>
        <w:pStyle w:val="a7"/>
        <w:numPr>
          <w:ilvl w:val="0"/>
          <w:numId w:val="17"/>
        </w:numPr>
        <w:tabs>
          <w:tab w:val="left" w:pos="426"/>
          <w:tab w:val="left" w:pos="851"/>
        </w:tabs>
        <w:spacing w:after="0" w:line="240" w:lineRule="auto"/>
        <w:ind w:left="0" w:firstLine="567"/>
        <w:jc w:val="both"/>
        <w:rPr>
          <w:rFonts w:ascii="Times New Roman" w:hAnsi="Times New Roman" w:cs="Times New Roman"/>
          <w:iCs/>
          <w:sz w:val="24"/>
          <w:szCs w:val="24"/>
          <w:lang/>
        </w:rPr>
      </w:pPr>
      <w:r w:rsidRPr="00F212AE">
        <w:rPr>
          <w:rFonts w:ascii="Times New Roman" w:eastAsia="Times New Roman" w:hAnsi="Times New Roman" w:cs="Times New Roman"/>
          <w:iCs/>
          <w:kern w:val="0"/>
          <w:sz w:val="24"/>
          <w:szCs w:val="24"/>
          <w:lang/>
          <w14:ligatures w14:val="none"/>
        </w:rPr>
        <w:t>Алауханов Е. Қ. Теория государства и права. — Алматы: Жеті Жарғы.</w:t>
      </w:r>
    </w:p>
    <w:p w14:paraId="76337DEA" w14:textId="77777777" w:rsidR="00BD324E" w:rsidRPr="00F212AE" w:rsidRDefault="00BD324E" w:rsidP="00F212AE">
      <w:pPr>
        <w:pStyle w:val="a7"/>
        <w:numPr>
          <w:ilvl w:val="0"/>
          <w:numId w:val="17"/>
        </w:numPr>
        <w:tabs>
          <w:tab w:val="left" w:pos="426"/>
          <w:tab w:val="left" w:pos="851"/>
        </w:tabs>
        <w:spacing w:after="0" w:line="240" w:lineRule="auto"/>
        <w:ind w:left="0" w:firstLine="567"/>
        <w:jc w:val="both"/>
        <w:rPr>
          <w:rFonts w:ascii="Times New Roman" w:hAnsi="Times New Roman" w:cs="Times New Roman"/>
          <w:iCs/>
          <w:sz w:val="24"/>
          <w:szCs w:val="24"/>
          <w:lang/>
        </w:rPr>
      </w:pPr>
      <w:r w:rsidRPr="00F212AE">
        <w:rPr>
          <w:rFonts w:ascii="Times New Roman" w:eastAsia="Times New Roman" w:hAnsi="Times New Roman" w:cs="Times New Roman"/>
          <w:iCs/>
          <w:kern w:val="0"/>
          <w:sz w:val="24"/>
          <w:szCs w:val="24"/>
          <w:lang/>
          <w14:ligatures w14:val="none"/>
        </w:rPr>
        <w:t xml:space="preserve"> Сапарғалиев Г. С. Қазақстан Республикасының конституциялық құқығы. — Алматы: Норма-К.</w:t>
      </w:r>
    </w:p>
    <w:p w14:paraId="59117909" w14:textId="77777777" w:rsidR="00BD324E" w:rsidRPr="00F212AE" w:rsidRDefault="00BD324E" w:rsidP="00F212AE">
      <w:pPr>
        <w:pStyle w:val="a7"/>
        <w:numPr>
          <w:ilvl w:val="0"/>
          <w:numId w:val="17"/>
        </w:numPr>
        <w:tabs>
          <w:tab w:val="left" w:pos="426"/>
          <w:tab w:val="left" w:pos="851"/>
        </w:tabs>
        <w:spacing w:after="0" w:line="240" w:lineRule="auto"/>
        <w:ind w:left="0" w:firstLine="567"/>
        <w:jc w:val="both"/>
        <w:rPr>
          <w:rFonts w:ascii="Times New Roman" w:hAnsi="Times New Roman" w:cs="Times New Roman"/>
          <w:iCs/>
          <w:sz w:val="24"/>
          <w:szCs w:val="24"/>
          <w:lang/>
        </w:rPr>
      </w:pPr>
      <w:r w:rsidRPr="00F212AE">
        <w:rPr>
          <w:rFonts w:ascii="Times New Roman" w:eastAsia="Times New Roman" w:hAnsi="Times New Roman" w:cs="Times New Roman"/>
          <w:iCs/>
          <w:kern w:val="0"/>
          <w:sz w:val="24"/>
          <w:szCs w:val="24"/>
          <w:lang/>
          <w14:ligatures w14:val="none"/>
        </w:rPr>
        <w:t>Баймаханов М. Т. Право и государство: теоретические основы. — Алмат</w:t>
      </w:r>
    </w:p>
    <w:p w14:paraId="0FD96E60" w14:textId="77777777" w:rsidR="00BD324E" w:rsidRPr="00F212AE" w:rsidRDefault="00BD324E" w:rsidP="00F212AE">
      <w:pPr>
        <w:pStyle w:val="a7"/>
        <w:numPr>
          <w:ilvl w:val="0"/>
          <w:numId w:val="17"/>
        </w:numPr>
        <w:tabs>
          <w:tab w:val="left" w:pos="426"/>
          <w:tab w:val="left" w:pos="851"/>
        </w:tabs>
        <w:spacing w:after="0" w:line="240" w:lineRule="auto"/>
        <w:ind w:left="0" w:firstLine="567"/>
        <w:jc w:val="both"/>
        <w:rPr>
          <w:rFonts w:ascii="Times New Roman" w:hAnsi="Times New Roman" w:cs="Times New Roman"/>
          <w:iCs/>
          <w:sz w:val="24"/>
          <w:szCs w:val="24"/>
          <w:lang/>
        </w:rPr>
      </w:pPr>
      <w:r w:rsidRPr="00F212AE">
        <w:rPr>
          <w:rFonts w:ascii="Times New Roman" w:eastAsia="Times New Roman" w:hAnsi="Times New Roman" w:cs="Times New Roman"/>
          <w:iCs/>
          <w:kern w:val="0"/>
          <w:sz w:val="24"/>
          <w:szCs w:val="24"/>
          <w:lang/>
          <w14:ligatures w14:val="none"/>
        </w:rPr>
        <w:t xml:space="preserve">  Сартай С. Государственное управление в РК: механизмы взаимодействия государства и общества.</w:t>
      </w:r>
    </w:p>
    <w:p w14:paraId="6941CC3B" w14:textId="77777777" w:rsidR="00BD324E" w:rsidRPr="00F212AE" w:rsidRDefault="00BD324E" w:rsidP="00F212AE">
      <w:pPr>
        <w:pStyle w:val="a7"/>
        <w:numPr>
          <w:ilvl w:val="0"/>
          <w:numId w:val="17"/>
        </w:numPr>
        <w:tabs>
          <w:tab w:val="left" w:pos="426"/>
          <w:tab w:val="left" w:pos="851"/>
        </w:tabs>
        <w:spacing w:after="0" w:line="240" w:lineRule="auto"/>
        <w:ind w:left="0" w:firstLine="567"/>
        <w:jc w:val="both"/>
        <w:rPr>
          <w:rFonts w:ascii="Times New Roman" w:hAnsi="Times New Roman" w:cs="Times New Roman"/>
          <w:iCs/>
          <w:sz w:val="24"/>
          <w:szCs w:val="24"/>
          <w:lang/>
        </w:rPr>
      </w:pPr>
      <w:r w:rsidRPr="00F212AE">
        <w:rPr>
          <w:rFonts w:ascii="Times New Roman" w:eastAsia="Times New Roman" w:hAnsi="Times New Roman" w:cs="Times New Roman"/>
          <w:iCs/>
          <w:kern w:val="0"/>
          <w:sz w:val="24"/>
          <w:szCs w:val="24"/>
          <w:lang/>
          <w14:ligatures w14:val="none"/>
        </w:rPr>
        <w:t xml:space="preserve"> Абдрасулов Е. Административное право Республики Казахстан.</w:t>
      </w:r>
    </w:p>
    <w:p w14:paraId="009A1220" w14:textId="77777777" w:rsidR="00BD324E" w:rsidRPr="00F212AE" w:rsidRDefault="00BD324E" w:rsidP="00F212AE">
      <w:pPr>
        <w:pStyle w:val="a7"/>
        <w:numPr>
          <w:ilvl w:val="0"/>
          <w:numId w:val="17"/>
        </w:numPr>
        <w:tabs>
          <w:tab w:val="left" w:pos="426"/>
          <w:tab w:val="left" w:pos="851"/>
        </w:tabs>
        <w:spacing w:after="0" w:line="240" w:lineRule="auto"/>
        <w:ind w:left="0" w:firstLine="567"/>
        <w:jc w:val="both"/>
        <w:rPr>
          <w:rFonts w:ascii="Times New Roman" w:hAnsi="Times New Roman" w:cs="Times New Roman"/>
          <w:iCs/>
          <w:sz w:val="24"/>
          <w:szCs w:val="24"/>
          <w:lang/>
        </w:rPr>
      </w:pPr>
      <w:r w:rsidRPr="00F212AE">
        <w:rPr>
          <w:rFonts w:ascii="Times New Roman" w:eastAsia="Times New Roman" w:hAnsi="Times New Roman" w:cs="Times New Roman"/>
          <w:iCs/>
          <w:kern w:val="0"/>
          <w:sz w:val="24"/>
          <w:szCs w:val="24"/>
          <w:lang/>
          <w14:ligatures w14:val="none"/>
        </w:rPr>
        <w:t xml:space="preserve">  Есполов Д. Баланс частных и публичных интересов в современном праве.</w:t>
      </w:r>
    </w:p>
    <w:p w14:paraId="4BCF8B56" w14:textId="61E215AF" w:rsidR="00BD324E" w:rsidRPr="00F212AE" w:rsidRDefault="00BD324E" w:rsidP="00F212AE">
      <w:pPr>
        <w:pStyle w:val="a7"/>
        <w:numPr>
          <w:ilvl w:val="0"/>
          <w:numId w:val="17"/>
        </w:numPr>
        <w:tabs>
          <w:tab w:val="left" w:pos="426"/>
          <w:tab w:val="left" w:pos="851"/>
        </w:tabs>
        <w:spacing w:after="0" w:line="240" w:lineRule="auto"/>
        <w:ind w:left="0" w:firstLine="567"/>
        <w:jc w:val="both"/>
        <w:rPr>
          <w:rFonts w:ascii="Times New Roman" w:hAnsi="Times New Roman" w:cs="Times New Roman"/>
          <w:iCs/>
          <w:sz w:val="24"/>
          <w:szCs w:val="24"/>
          <w:lang/>
        </w:rPr>
      </w:pPr>
      <w:r w:rsidRPr="00F212AE">
        <w:rPr>
          <w:rFonts w:ascii="Times New Roman" w:eastAsia="Times New Roman" w:hAnsi="Times New Roman" w:cs="Times New Roman"/>
          <w:iCs/>
          <w:kern w:val="0"/>
          <w:sz w:val="24"/>
          <w:szCs w:val="24"/>
          <w:lang/>
          <w14:ligatures w14:val="none"/>
        </w:rPr>
        <w:t>Кутафин О. Е. Публичные и частные интересы в конституционном праве.</w:t>
      </w:r>
    </w:p>
    <w:sectPr w:rsidR="00BD324E" w:rsidRPr="00F212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7916"/>
    <w:multiLevelType w:val="multilevel"/>
    <w:tmpl w:val="3A90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D756B"/>
    <w:multiLevelType w:val="multilevel"/>
    <w:tmpl w:val="C398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92112"/>
    <w:multiLevelType w:val="multilevel"/>
    <w:tmpl w:val="A988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C750C"/>
    <w:multiLevelType w:val="multilevel"/>
    <w:tmpl w:val="4906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8648B"/>
    <w:multiLevelType w:val="multilevel"/>
    <w:tmpl w:val="F6B2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92C62"/>
    <w:multiLevelType w:val="multilevel"/>
    <w:tmpl w:val="DC66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F73DA"/>
    <w:multiLevelType w:val="multilevel"/>
    <w:tmpl w:val="6996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11F75"/>
    <w:multiLevelType w:val="multilevel"/>
    <w:tmpl w:val="E738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105F9E"/>
    <w:multiLevelType w:val="multilevel"/>
    <w:tmpl w:val="DCC8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31697"/>
    <w:multiLevelType w:val="multilevel"/>
    <w:tmpl w:val="C882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F8205C"/>
    <w:multiLevelType w:val="multilevel"/>
    <w:tmpl w:val="2390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220604"/>
    <w:multiLevelType w:val="multilevel"/>
    <w:tmpl w:val="01CC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57456"/>
    <w:multiLevelType w:val="multilevel"/>
    <w:tmpl w:val="9F8C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DE3E33"/>
    <w:multiLevelType w:val="multilevel"/>
    <w:tmpl w:val="70F6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372D81"/>
    <w:multiLevelType w:val="multilevel"/>
    <w:tmpl w:val="DF7E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F33393"/>
    <w:multiLevelType w:val="hybridMultilevel"/>
    <w:tmpl w:val="BAB0A42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 w15:restartNumberingAfterBreak="0">
    <w:nsid w:val="7E740C68"/>
    <w:multiLevelType w:val="multilevel"/>
    <w:tmpl w:val="6644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11"/>
  </w:num>
  <w:num w:numId="4">
    <w:abstractNumId w:val="9"/>
  </w:num>
  <w:num w:numId="5">
    <w:abstractNumId w:val="14"/>
  </w:num>
  <w:num w:numId="6">
    <w:abstractNumId w:val="2"/>
  </w:num>
  <w:num w:numId="7">
    <w:abstractNumId w:val="16"/>
  </w:num>
  <w:num w:numId="8">
    <w:abstractNumId w:val="8"/>
  </w:num>
  <w:num w:numId="9">
    <w:abstractNumId w:val="7"/>
  </w:num>
  <w:num w:numId="10">
    <w:abstractNumId w:val="3"/>
  </w:num>
  <w:num w:numId="11">
    <w:abstractNumId w:val="0"/>
  </w:num>
  <w:num w:numId="12">
    <w:abstractNumId w:val="12"/>
  </w:num>
  <w:num w:numId="13">
    <w:abstractNumId w:val="6"/>
  </w:num>
  <w:num w:numId="14">
    <w:abstractNumId w:val="5"/>
  </w:num>
  <w:num w:numId="15">
    <w:abstractNumId w:val="10"/>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6C"/>
    <w:rsid w:val="000B0D6C"/>
    <w:rsid w:val="00102C8A"/>
    <w:rsid w:val="00296470"/>
    <w:rsid w:val="002E5EEC"/>
    <w:rsid w:val="00556FC5"/>
    <w:rsid w:val="0072143B"/>
    <w:rsid w:val="00781CF8"/>
    <w:rsid w:val="00BD324E"/>
    <w:rsid w:val="00F212AE"/>
    <w:rsid w:val="00F61D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D35D"/>
  <w15:chartTrackingRefBased/>
  <w15:docId w15:val="{1AB867A0-751E-48BE-9A07-632738C43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B0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B0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B0D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B0D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B0D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B0D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0D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0D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0D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0D6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B0D6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B0D6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B0D6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B0D6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B0D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0D6C"/>
    <w:rPr>
      <w:rFonts w:eastAsiaTheme="majorEastAsia" w:cstheme="majorBidi"/>
      <w:color w:val="595959" w:themeColor="text1" w:themeTint="A6"/>
    </w:rPr>
  </w:style>
  <w:style w:type="character" w:customStyle="1" w:styleId="80">
    <w:name w:val="Заголовок 8 Знак"/>
    <w:basedOn w:val="a0"/>
    <w:link w:val="8"/>
    <w:uiPriority w:val="9"/>
    <w:semiHidden/>
    <w:rsid w:val="000B0D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0D6C"/>
    <w:rPr>
      <w:rFonts w:eastAsiaTheme="majorEastAsia" w:cstheme="majorBidi"/>
      <w:color w:val="272727" w:themeColor="text1" w:themeTint="D8"/>
    </w:rPr>
  </w:style>
  <w:style w:type="paragraph" w:styleId="a3">
    <w:name w:val="Title"/>
    <w:basedOn w:val="a"/>
    <w:next w:val="a"/>
    <w:link w:val="a4"/>
    <w:uiPriority w:val="10"/>
    <w:qFormat/>
    <w:rsid w:val="000B0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B0D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D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B0D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0D6C"/>
    <w:pPr>
      <w:spacing w:before="160"/>
      <w:jc w:val="center"/>
    </w:pPr>
    <w:rPr>
      <w:i/>
      <w:iCs/>
      <w:color w:val="404040" w:themeColor="text1" w:themeTint="BF"/>
    </w:rPr>
  </w:style>
  <w:style w:type="character" w:customStyle="1" w:styleId="22">
    <w:name w:val="Цитата 2 Знак"/>
    <w:basedOn w:val="a0"/>
    <w:link w:val="21"/>
    <w:uiPriority w:val="29"/>
    <w:rsid w:val="000B0D6C"/>
    <w:rPr>
      <w:i/>
      <w:iCs/>
      <w:color w:val="404040" w:themeColor="text1" w:themeTint="BF"/>
    </w:rPr>
  </w:style>
  <w:style w:type="paragraph" w:styleId="a7">
    <w:name w:val="List Paragraph"/>
    <w:basedOn w:val="a"/>
    <w:uiPriority w:val="34"/>
    <w:qFormat/>
    <w:rsid w:val="000B0D6C"/>
    <w:pPr>
      <w:ind w:left="720"/>
      <w:contextualSpacing/>
    </w:pPr>
  </w:style>
  <w:style w:type="character" w:styleId="a8">
    <w:name w:val="Intense Emphasis"/>
    <w:basedOn w:val="a0"/>
    <w:uiPriority w:val="21"/>
    <w:qFormat/>
    <w:rsid w:val="000B0D6C"/>
    <w:rPr>
      <w:i/>
      <w:iCs/>
      <w:color w:val="0F4761" w:themeColor="accent1" w:themeShade="BF"/>
    </w:rPr>
  </w:style>
  <w:style w:type="paragraph" w:styleId="a9">
    <w:name w:val="Intense Quote"/>
    <w:basedOn w:val="a"/>
    <w:next w:val="a"/>
    <w:link w:val="aa"/>
    <w:uiPriority w:val="30"/>
    <w:qFormat/>
    <w:rsid w:val="000B0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B0D6C"/>
    <w:rPr>
      <w:i/>
      <w:iCs/>
      <w:color w:val="0F4761" w:themeColor="accent1" w:themeShade="BF"/>
    </w:rPr>
  </w:style>
  <w:style w:type="character" w:styleId="ab">
    <w:name w:val="Intense Reference"/>
    <w:basedOn w:val="a0"/>
    <w:uiPriority w:val="32"/>
    <w:qFormat/>
    <w:rsid w:val="000B0D6C"/>
    <w:rPr>
      <w:b/>
      <w:bCs/>
      <w:smallCaps/>
      <w:color w:val="0F4761" w:themeColor="accent1" w:themeShade="BF"/>
      <w:spacing w:val="5"/>
    </w:rPr>
  </w:style>
  <w:style w:type="paragraph" w:styleId="ac">
    <w:name w:val="Normal (Web)"/>
    <w:basedOn w:val="a"/>
    <w:uiPriority w:val="99"/>
    <w:semiHidden/>
    <w:unhideWhenUsed/>
    <w:rsid w:val="00F61D70"/>
    <w:rPr>
      <w:rFonts w:ascii="Times New Roman" w:hAnsi="Times New Roman" w:cs="Times New Roman"/>
      <w:sz w:val="24"/>
      <w:szCs w:val="24"/>
    </w:rPr>
  </w:style>
  <w:style w:type="character" w:styleId="ad">
    <w:name w:val="Hyperlink"/>
    <w:basedOn w:val="a0"/>
    <w:uiPriority w:val="99"/>
    <w:unhideWhenUsed/>
    <w:rsid w:val="00F61D70"/>
    <w:rPr>
      <w:color w:val="467886" w:themeColor="hyperlink"/>
      <w:u w:val="single"/>
    </w:rPr>
  </w:style>
  <w:style w:type="character" w:customStyle="1" w:styleId="UnresolvedMention">
    <w:name w:val="Unresolved Mention"/>
    <w:basedOn w:val="a0"/>
    <w:uiPriority w:val="99"/>
    <w:semiHidden/>
    <w:unhideWhenUsed/>
    <w:rsid w:val="00F61D70"/>
    <w:rPr>
      <w:color w:val="605E5C"/>
      <w:shd w:val="clear" w:color="auto" w:fill="E1DFDD"/>
    </w:rPr>
  </w:style>
  <w:style w:type="character" w:styleId="ae">
    <w:name w:val="Emphasis"/>
    <w:basedOn w:val="a0"/>
    <w:uiPriority w:val="20"/>
    <w:qFormat/>
    <w:rsid w:val="00BD32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3153</Words>
  <Characters>17975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kaztugan77@outlook.com</dc:creator>
  <cp:keywords/>
  <dc:description/>
  <cp:lastModifiedBy>Admin</cp:lastModifiedBy>
  <cp:revision>5</cp:revision>
  <dcterms:created xsi:type="dcterms:W3CDTF">2025-12-09T17:12:00Z</dcterms:created>
  <dcterms:modified xsi:type="dcterms:W3CDTF">2025-12-19T06:44:00Z</dcterms:modified>
</cp:coreProperties>
</file>