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E2" w:rsidRPr="00D20D89" w:rsidRDefault="00CC40E2" w:rsidP="004F163E">
      <w:pPr>
        <w:spacing w:after="0" w:line="240" w:lineRule="auto"/>
        <w:rPr>
          <w:rFonts w:ascii="Times New Roman" w:hAnsi="Times New Roman" w:cs="Times New Roman"/>
          <w:b/>
          <w:sz w:val="28"/>
          <w:szCs w:val="28"/>
          <w:lang w:val="kk-KZ"/>
        </w:rPr>
      </w:pPr>
      <w:r w:rsidRPr="00D20D89">
        <w:rPr>
          <w:rFonts w:ascii="Times New Roman" w:hAnsi="Times New Roman" w:cs="Times New Roman"/>
          <w:b/>
          <w:sz w:val="28"/>
          <w:szCs w:val="28"/>
        </w:rPr>
        <w:t>УДК 3</w:t>
      </w:r>
      <w:r w:rsidR="004F163E" w:rsidRPr="00D20D89">
        <w:rPr>
          <w:rFonts w:ascii="Times New Roman" w:hAnsi="Times New Roman" w:cs="Times New Roman"/>
          <w:b/>
          <w:sz w:val="28"/>
          <w:szCs w:val="28"/>
          <w:lang w:val="kk-KZ"/>
        </w:rPr>
        <w:t>43</w:t>
      </w:r>
    </w:p>
    <w:p w:rsidR="00D20D89" w:rsidRPr="00D20D89" w:rsidRDefault="00D20D89" w:rsidP="00D20D89">
      <w:pPr>
        <w:spacing w:after="0" w:line="240" w:lineRule="auto"/>
        <w:ind w:firstLine="425"/>
        <w:jc w:val="center"/>
        <w:rPr>
          <w:rFonts w:ascii="Times New Roman" w:hAnsi="Times New Roman" w:cs="Times New Roman"/>
          <w:b/>
          <w:i/>
          <w:sz w:val="16"/>
          <w:szCs w:val="16"/>
          <w:lang w:val="kk-KZ"/>
        </w:rPr>
      </w:pPr>
    </w:p>
    <w:p w:rsidR="00D20D89" w:rsidRPr="00D20D89" w:rsidRDefault="00D20D89" w:rsidP="00D20D89">
      <w:pPr>
        <w:spacing w:after="0" w:line="240" w:lineRule="auto"/>
        <w:ind w:firstLine="425"/>
        <w:jc w:val="center"/>
        <w:rPr>
          <w:rFonts w:ascii="Times New Roman" w:hAnsi="Times New Roman" w:cs="Times New Roman"/>
          <w:b/>
          <w:i/>
          <w:sz w:val="28"/>
          <w:szCs w:val="28"/>
          <w:lang w:val="kk-KZ"/>
        </w:rPr>
      </w:pPr>
      <w:r w:rsidRPr="00D20D89">
        <w:rPr>
          <w:rFonts w:ascii="Times New Roman" w:hAnsi="Times New Roman" w:cs="Times New Roman"/>
          <w:b/>
          <w:i/>
          <w:sz w:val="28"/>
          <w:szCs w:val="28"/>
          <w:lang w:val="kk-KZ"/>
        </w:rPr>
        <w:t xml:space="preserve">Ахмет С.Ү. </w:t>
      </w:r>
    </w:p>
    <w:p w:rsidR="00D20D89" w:rsidRPr="00F470C8" w:rsidRDefault="00D20D89" w:rsidP="00D20D89">
      <w:pPr>
        <w:spacing w:after="0" w:line="240" w:lineRule="auto"/>
        <w:ind w:firstLine="425"/>
        <w:jc w:val="center"/>
        <w:rPr>
          <w:rFonts w:ascii="Times New Roman" w:hAnsi="Times New Roman" w:cs="Times New Roman"/>
          <w:sz w:val="28"/>
          <w:szCs w:val="28"/>
          <w:lang w:val="kk-KZ"/>
        </w:rPr>
      </w:pPr>
      <w:r w:rsidRPr="00F470C8">
        <w:rPr>
          <w:rFonts w:ascii="Times New Roman" w:hAnsi="Times New Roman" w:cs="Times New Roman"/>
          <w:sz w:val="28"/>
          <w:szCs w:val="28"/>
          <w:lang w:val="kk-KZ"/>
        </w:rPr>
        <w:t xml:space="preserve">магистр, аға оқытушы </w:t>
      </w:r>
    </w:p>
    <w:p w:rsidR="00D20D89" w:rsidRPr="00F470C8" w:rsidRDefault="00D20D89" w:rsidP="00D20D89">
      <w:pPr>
        <w:spacing w:after="0" w:line="240" w:lineRule="auto"/>
        <w:ind w:firstLine="425"/>
        <w:jc w:val="center"/>
        <w:rPr>
          <w:rFonts w:ascii="Times New Roman" w:hAnsi="Times New Roman" w:cs="Times New Roman"/>
          <w:sz w:val="28"/>
          <w:szCs w:val="28"/>
          <w:lang w:val="kk-KZ"/>
        </w:rPr>
      </w:pPr>
      <w:r w:rsidRPr="00F470C8">
        <w:rPr>
          <w:rFonts w:ascii="Times New Roman" w:hAnsi="Times New Roman" w:cs="Times New Roman"/>
          <w:sz w:val="28"/>
          <w:szCs w:val="28"/>
          <w:lang w:val="kk-KZ"/>
        </w:rPr>
        <w:t>Орталық Азия инновациялық университеті</w:t>
      </w:r>
    </w:p>
    <w:p w:rsidR="00CC40E2" w:rsidRPr="00D20D89" w:rsidRDefault="00CC40E2" w:rsidP="00CC40E2">
      <w:pPr>
        <w:spacing w:after="0" w:line="240" w:lineRule="auto"/>
        <w:ind w:firstLine="709"/>
        <w:rPr>
          <w:rFonts w:ascii="Times New Roman" w:hAnsi="Times New Roman" w:cs="Times New Roman"/>
          <w:sz w:val="16"/>
          <w:szCs w:val="16"/>
          <w:lang w:val="kk-KZ"/>
        </w:rPr>
      </w:pPr>
    </w:p>
    <w:p w:rsidR="00CC40E2" w:rsidRDefault="00D20D89" w:rsidP="00CC40E2">
      <w:pPr>
        <w:spacing w:after="0" w:line="240" w:lineRule="auto"/>
        <w:jc w:val="center"/>
        <w:rPr>
          <w:rFonts w:ascii="Times New Roman" w:hAnsi="Times New Roman" w:cs="Times New Roman"/>
          <w:b/>
          <w:sz w:val="28"/>
          <w:lang w:val="kk-KZ"/>
        </w:rPr>
      </w:pPr>
      <w:r w:rsidRPr="00CC40E2">
        <w:rPr>
          <w:rFonts w:ascii="Times New Roman" w:hAnsi="Times New Roman" w:cs="Times New Roman"/>
          <w:b/>
          <w:sz w:val="28"/>
          <w:lang w:val="kk-KZ"/>
        </w:rPr>
        <w:t>Қылмыстарды ашу және тергеу процесінде жаратылыстану және техникалық ғылымдар деректерін қолданудың теориялық және практикалық мәселелері</w:t>
      </w:r>
    </w:p>
    <w:p w:rsidR="00D20D89" w:rsidRDefault="00D20D89" w:rsidP="00CC40E2">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w:t>
      </w:r>
    </w:p>
    <w:p w:rsidR="00D20D89" w:rsidRPr="00CC40E2" w:rsidRDefault="00D20D89" w:rsidP="00CC40E2">
      <w:pPr>
        <w:spacing w:after="0" w:line="240" w:lineRule="auto"/>
        <w:jc w:val="center"/>
        <w:rPr>
          <w:rFonts w:ascii="Times New Roman" w:hAnsi="Times New Roman" w:cs="Times New Roman"/>
          <w:b/>
          <w:sz w:val="28"/>
          <w:lang w:val="kk-KZ"/>
        </w:rPr>
      </w:pPr>
      <w:r w:rsidRPr="00D20D89">
        <w:rPr>
          <w:rFonts w:ascii="Times New Roman" w:hAnsi="Times New Roman" w:cs="Times New Roman"/>
          <w:b/>
          <w:sz w:val="28"/>
          <w:lang w:val="kk-KZ"/>
        </w:rPr>
        <w:t>Theoretical and practical problems of using data from natural and technical sciences in the process of solving and investigating crimes</w:t>
      </w:r>
    </w:p>
    <w:p w:rsidR="00CC40E2" w:rsidRPr="00D20D89" w:rsidRDefault="00CC40E2" w:rsidP="00F470C8">
      <w:pPr>
        <w:spacing w:after="0" w:line="240" w:lineRule="auto"/>
        <w:rPr>
          <w:rFonts w:ascii="Times New Roman" w:hAnsi="Times New Roman" w:cs="Times New Roman"/>
          <w:sz w:val="16"/>
          <w:szCs w:val="16"/>
          <w:lang w:val="kk-KZ"/>
        </w:rPr>
      </w:pPr>
    </w:p>
    <w:p w:rsidR="00D20D89" w:rsidRPr="00D20D89" w:rsidRDefault="00D20D89" w:rsidP="00CC40E2">
      <w:pPr>
        <w:spacing w:after="0" w:line="240" w:lineRule="auto"/>
        <w:ind w:firstLine="709"/>
        <w:jc w:val="both"/>
        <w:rPr>
          <w:rFonts w:ascii="Times New Roman" w:hAnsi="Times New Roman" w:cs="Times New Roman"/>
          <w:b/>
          <w:sz w:val="24"/>
          <w:szCs w:val="24"/>
          <w:lang w:val="kk-KZ"/>
        </w:rPr>
      </w:pPr>
      <w:r w:rsidRPr="00D20D89">
        <w:rPr>
          <w:rFonts w:ascii="Times New Roman" w:hAnsi="Times New Roman" w:cs="Times New Roman"/>
          <w:b/>
          <w:iCs/>
          <w:sz w:val="24"/>
          <w:szCs w:val="24"/>
          <w:lang w:val="kk-KZ"/>
        </w:rPr>
        <w:t>Аннотация</w:t>
      </w:r>
      <w:r w:rsidR="00CC40E2" w:rsidRPr="00D20D89">
        <w:rPr>
          <w:rFonts w:ascii="Times New Roman" w:hAnsi="Times New Roman" w:cs="Times New Roman"/>
          <w:b/>
          <w:sz w:val="24"/>
          <w:szCs w:val="24"/>
          <w:lang w:val="kk-KZ"/>
        </w:rPr>
        <w:t xml:space="preserve"> </w:t>
      </w:r>
    </w:p>
    <w:p w:rsidR="00D20D89" w:rsidRDefault="00D20D89" w:rsidP="00D20D89">
      <w:pPr>
        <w:spacing w:after="0" w:line="240" w:lineRule="auto"/>
        <w:ind w:firstLine="709"/>
        <w:jc w:val="both"/>
        <w:rPr>
          <w:rFonts w:ascii="Times New Roman" w:hAnsi="Times New Roman" w:cs="Times New Roman"/>
          <w:i/>
          <w:sz w:val="24"/>
          <w:lang w:val="kk-KZ"/>
        </w:rPr>
      </w:pPr>
      <w:r w:rsidRPr="00D20D89">
        <w:rPr>
          <w:rFonts w:ascii="Times New Roman" w:hAnsi="Times New Roman" w:cs="Times New Roman"/>
          <w:i/>
          <w:sz w:val="24"/>
          <w:lang w:val="kk-KZ"/>
        </w:rPr>
        <w:t>Мақалада қылмыстық іс жүргізу, сот-сараптама, Сот-сараптама және жедел-іздестіру қызметтерін саралау тұрғысынан қылмыстарды ашу және тергеу мәселелері талданады</w:t>
      </w:r>
      <w:r w:rsidR="00D6013F">
        <w:rPr>
          <w:rFonts w:ascii="Times New Roman" w:hAnsi="Times New Roman" w:cs="Times New Roman"/>
          <w:i/>
          <w:sz w:val="24"/>
          <w:lang w:val="kk-KZ"/>
        </w:rPr>
        <w:t>.</w:t>
      </w:r>
      <w:bookmarkStart w:id="0" w:name="_GoBack"/>
      <w:bookmarkEnd w:id="0"/>
    </w:p>
    <w:p w:rsidR="00D20D89" w:rsidRPr="00F470C8" w:rsidRDefault="00D20D89" w:rsidP="00D20D89">
      <w:pPr>
        <w:spacing w:after="0" w:line="240" w:lineRule="auto"/>
        <w:ind w:firstLine="709"/>
        <w:jc w:val="both"/>
        <w:rPr>
          <w:rFonts w:ascii="Times New Roman" w:hAnsi="Times New Roman" w:cs="Times New Roman"/>
          <w:sz w:val="24"/>
          <w:szCs w:val="24"/>
          <w:lang w:val="kk-KZ"/>
        </w:rPr>
      </w:pPr>
      <w:r w:rsidRPr="00D20D89">
        <w:rPr>
          <w:rFonts w:ascii="Times New Roman" w:hAnsi="Times New Roman" w:cs="Times New Roman"/>
          <w:b/>
          <w:sz w:val="24"/>
          <w:szCs w:val="24"/>
          <w:lang w:val="kk-KZ"/>
        </w:rPr>
        <w:t>Түйін сөздер:</w:t>
      </w:r>
      <w:r w:rsidRPr="00F470C8">
        <w:rPr>
          <w:rFonts w:ascii="Times New Roman" w:hAnsi="Times New Roman" w:cs="Times New Roman"/>
          <w:sz w:val="24"/>
          <w:szCs w:val="24"/>
          <w:lang w:val="kk-KZ"/>
        </w:rPr>
        <w:t xml:space="preserve"> </w:t>
      </w:r>
      <w:r w:rsidRPr="00D20D89">
        <w:rPr>
          <w:rFonts w:ascii="Times New Roman" w:hAnsi="Times New Roman" w:cs="Times New Roman"/>
          <w:i/>
          <w:sz w:val="24"/>
          <w:szCs w:val="24"/>
          <w:lang w:val="kk-KZ"/>
        </w:rPr>
        <w:t>криминалистикалық ғылым, құқық қолдану әдістемесі, құқық, құқық қолдану, құқық қорғау органдары, құқық қолдану қызметі.</w:t>
      </w:r>
    </w:p>
    <w:p w:rsidR="00D20D89" w:rsidRDefault="00D20D89" w:rsidP="00CC40E2">
      <w:pPr>
        <w:spacing w:after="0" w:line="240" w:lineRule="auto"/>
        <w:ind w:firstLine="709"/>
        <w:jc w:val="both"/>
        <w:rPr>
          <w:rFonts w:ascii="Times New Roman" w:hAnsi="Times New Roman" w:cs="Times New Roman"/>
          <w:b/>
          <w:iCs/>
          <w:sz w:val="24"/>
          <w:szCs w:val="24"/>
          <w:lang w:val="kk-KZ"/>
        </w:rPr>
      </w:pPr>
    </w:p>
    <w:p w:rsidR="00D20D89" w:rsidRPr="00D20D89" w:rsidRDefault="00D20D89" w:rsidP="00CC40E2">
      <w:pPr>
        <w:spacing w:after="0" w:line="240" w:lineRule="auto"/>
        <w:ind w:firstLine="709"/>
        <w:jc w:val="both"/>
        <w:rPr>
          <w:rFonts w:ascii="Times New Roman" w:hAnsi="Times New Roman" w:cs="Times New Roman"/>
          <w:b/>
          <w:iCs/>
          <w:sz w:val="24"/>
          <w:szCs w:val="24"/>
          <w:lang w:val="kk-KZ"/>
        </w:rPr>
      </w:pPr>
      <w:r w:rsidRPr="00D20D89">
        <w:rPr>
          <w:rFonts w:ascii="Times New Roman" w:hAnsi="Times New Roman" w:cs="Times New Roman"/>
          <w:b/>
          <w:iCs/>
          <w:sz w:val="24"/>
          <w:szCs w:val="24"/>
          <w:lang w:val="kk-KZ"/>
        </w:rPr>
        <w:t>Summary</w:t>
      </w:r>
    </w:p>
    <w:p w:rsidR="00CC40E2" w:rsidRPr="00F470C8" w:rsidRDefault="00BF511F" w:rsidP="00CC40E2">
      <w:pPr>
        <w:spacing w:after="0" w:line="240" w:lineRule="auto"/>
        <w:ind w:firstLine="709"/>
        <w:jc w:val="both"/>
        <w:rPr>
          <w:rFonts w:ascii="Times New Roman" w:hAnsi="Times New Roman" w:cs="Times New Roman"/>
          <w:i/>
          <w:iCs/>
          <w:sz w:val="24"/>
          <w:szCs w:val="24"/>
          <w:lang w:val="kk-KZ"/>
        </w:rPr>
      </w:pPr>
      <w:r w:rsidRPr="00BF511F">
        <w:rPr>
          <w:rFonts w:ascii="Times New Roman" w:hAnsi="Times New Roman" w:cs="Times New Roman"/>
          <w:i/>
          <w:sz w:val="24"/>
          <w:szCs w:val="24"/>
          <w:lang w:val="kk-KZ"/>
        </w:rPr>
        <w:t>The article analyzes the problems of crime detection and investigation in the aspect of differentiation of criminal procedure, criminalistic, forensic expert and operational investigative activities.</w:t>
      </w:r>
    </w:p>
    <w:p w:rsidR="00CC40E2" w:rsidRPr="00F470C8" w:rsidRDefault="00CC40E2" w:rsidP="00CC40E2">
      <w:pPr>
        <w:spacing w:after="0" w:line="240" w:lineRule="auto"/>
        <w:jc w:val="both"/>
        <w:rPr>
          <w:rFonts w:ascii="Times New Roman" w:hAnsi="Times New Roman" w:cs="Times New Roman"/>
          <w:sz w:val="24"/>
          <w:szCs w:val="24"/>
          <w:lang w:val="kk-KZ"/>
        </w:rPr>
      </w:pPr>
    </w:p>
    <w:p w:rsidR="00CC40E2" w:rsidRDefault="00CC40E2" w:rsidP="00D20D89">
      <w:pPr>
        <w:spacing w:after="0" w:line="240" w:lineRule="auto"/>
        <w:jc w:val="both"/>
        <w:rPr>
          <w:rFonts w:ascii="Times New Roman" w:hAnsi="Times New Roman" w:cs="Times New Roman"/>
          <w:sz w:val="28"/>
          <w:lang w:val="kk-KZ"/>
        </w:rPr>
      </w:pPr>
      <w:r w:rsidRPr="00F470C8">
        <w:rPr>
          <w:rFonts w:ascii="Times New Roman" w:hAnsi="Times New Roman" w:cs="Times New Roman"/>
          <w:sz w:val="24"/>
          <w:szCs w:val="24"/>
          <w:lang w:val="kk-KZ"/>
        </w:rPr>
        <w:t xml:space="preserve">          </w:t>
      </w:r>
      <w:r w:rsidRPr="00CC40E2">
        <w:rPr>
          <w:rFonts w:ascii="Times New Roman" w:hAnsi="Times New Roman" w:cs="Times New Roman"/>
          <w:sz w:val="28"/>
          <w:lang w:val="kk-KZ"/>
        </w:rPr>
        <w:t>Құқық қорғау қызметінің және оның қылмысқа қарсы іс-қимыл сияқты аса маңызды саласының тиімділігі дәлелдеудің толықтығы мен дұрыстығын қамтамасыз ету, қылмыстық іс-әрекеттерді ашудың деңгейі мен тергеу сапасын арттыру, қылмыстық істер бойынша сотқа дейінгі іс жүргізу процесінде заңдылық талаптарын сенімді сақтау мақсатында осы салада пайдаланылатын арнайы құралдар мен әдістердің қазіргі заманғы мүмкіндіктері мен сапалық деңгейімен тікелей байланысты</w:t>
      </w:r>
      <w:r w:rsidR="00214EF3">
        <w:rPr>
          <w:rFonts w:ascii="Times New Roman" w:hAnsi="Times New Roman" w:cs="Times New Roman"/>
          <w:sz w:val="28"/>
          <w:lang w:val="kk-KZ"/>
        </w:rPr>
        <w:t>.</w:t>
      </w:r>
    </w:p>
    <w:p w:rsidR="00463717" w:rsidRDefault="00463717" w:rsidP="00CC40E2">
      <w:pPr>
        <w:spacing w:after="0" w:line="240" w:lineRule="auto"/>
        <w:ind w:firstLine="709"/>
        <w:jc w:val="both"/>
        <w:rPr>
          <w:rFonts w:ascii="Times New Roman" w:hAnsi="Times New Roman" w:cs="Times New Roman"/>
          <w:sz w:val="28"/>
          <w:lang w:val="kk-KZ"/>
        </w:rPr>
      </w:pPr>
      <w:r w:rsidRPr="00463717">
        <w:rPr>
          <w:rFonts w:ascii="Times New Roman" w:hAnsi="Times New Roman" w:cs="Times New Roman"/>
          <w:sz w:val="28"/>
          <w:lang w:val="kk-KZ"/>
        </w:rPr>
        <w:t>Басқа ғылымдардың жетістіктерін криминалистикаға (оның теориялық және практикалық аспектілеріне) біріктірудің дау-дамайы әртүрлі объективті және субъективті факторлардың жиынтығымен анықталады: әртүрлі жағдайларға байланысты қазіргі әлемде үнемі өзгеріп отыратын әлеуметтік, экономикалық, құқықтық, ұйымдастырушылық. Бұл процестің күрделілігі мен көп бейінділігін ғана емес, сонымен бірге оларды кейіннен қылмыстарды ашу мен тергеуді ғылыми-техникалық қамтамасыз ету жүйесін жетілдіру жөніндегі шараларды әзірлеу мен іске асыруда қолдану мақсатында көрінетін заңдылықтарды мұқият зерделеу қажеттілігін растайды</w:t>
      </w:r>
      <w:r w:rsidR="003F1A02" w:rsidRPr="003F1A02">
        <w:rPr>
          <w:rFonts w:ascii="Times New Roman" w:hAnsi="Times New Roman" w:cs="Times New Roman"/>
          <w:sz w:val="28"/>
          <w:lang w:val="kk-KZ"/>
        </w:rPr>
        <w:t>[</w:t>
      </w:r>
      <w:r w:rsidR="003F1A02">
        <w:rPr>
          <w:rFonts w:ascii="Times New Roman" w:hAnsi="Times New Roman" w:cs="Times New Roman"/>
          <w:sz w:val="28"/>
          <w:lang w:val="kk-KZ"/>
        </w:rPr>
        <w:t>1,22</w:t>
      </w:r>
      <w:r w:rsidR="003F1A02" w:rsidRPr="003F1A02">
        <w:rPr>
          <w:rFonts w:ascii="Times New Roman" w:hAnsi="Times New Roman" w:cs="Times New Roman"/>
          <w:sz w:val="28"/>
          <w:lang w:val="kk-KZ"/>
        </w:rPr>
        <w:t>]</w:t>
      </w:r>
      <w:r w:rsidRPr="00463717">
        <w:rPr>
          <w:rFonts w:ascii="Times New Roman" w:hAnsi="Times New Roman" w:cs="Times New Roman"/>
          <w:sz w:val="28"/>
          <w:lang w:val="kk-KZ"/>
        </w:rPr>
        <w:t>.</w:t>
      </w:r>
    </w:p>
    <w:p w:rsidR="00614F6D" w:rsidRDefault="00614F6D" w:rsidP="00CC40E2">
      <w:pPr>
        <w:spacing w:after="0" w:line="240" w:lineRule="auto"/>
        <w:ind w:firstLine="709"/>
        <w:jc w:val="both"/>
        <w:rPr>
          <w:rFonts w:ascii="Times New Roman" w:hAnsi="Times New Roman" w:cs="Times New Roman"/>
          <w:sz w:val="28"/>
          <w:lang w:val="kk-KZ"/>
        </w:rPr>
      </w:pPr>
      <w:r w:rsidRPr="00614F6D">
        <w:rPr>
          <w:rFonts w:ascii="Times New Roman" w:hAnsi="Times New Roman" w:cs="Times New Roman"/>
          <w:sz w:val="28"/>
          <w:lang w:val="kk-KZ"/>
        </w:rPr>
        <w:t>Осыған байланысты, осы интеграциялық процестің механизмінің ерекшеліктеріне, сот сараптамасының синтетикалық табиғатын және оның қазіргі ғылыми және практикалық міндеттерін ескере отырып, оның ерекшеліктеріне терең талдау жүргізу қажет.</w:t>
      </w:r>
    </w:p>
    <w:p w:rsidR="0063550A" w:rsidRDefault="0063550A" w:rsidP="00CC40E2">
      <w:pPr>
        <w:spacing w:after="0" w:line="240" w:lineRule="auto"/>
        <w:ind w:firstLine="709"/>
        <w:jc w:val="both"/>
        <w:rPr>
          <w:rFonts w:ascii="Times New Roman" w:hAnsi="Times New Roman" w:cs="Times New Roman"/>
          <w:sz w:val="28"/>
          <w:lang w:val="kk-KZ"/>
        </w:rPr>
      </w:pPr>
      <w:r w:rsidRPr="0063550A">
        <w:rPr>
          <w:rFonts w:ascii="Times New Roman" w:hAnsi="Times New Roman" w:cs="Times New Roman"/>
          <w:sz w:val="28"/>
          <w:lang w:val="kk-KZ"/>
        </w:rPr>
        <w:t xml:space="preserve">Әрине, ғылым мен техниканың қылмыстарды ашуға және тергеуге қатысуының арақатынасы-бұл қоғамның қылмыс сияқты әлеуметтік </w:t>
      </w:r>
      <w:r w:rsidRPr="0063550A">
        <w:rPr>
          <w:rFonts w:ascii="Times New Roman" w:hAnsi="Times New Roman" w:cs="Times New Roman"/>
          <w:sz w:val="28"/>
          <w:lang w:val="kk-KZ"/>
        </w:rPr>
        <w:lastRenderedPageBreak/>
        <w:t>құбылысқа қарсы тұруының бүкіл тарихында маңызды болған және болып қала беретін мәселе.</w:t>
      </w:r>
    </w:p>
    <w:p w:rsidR="0008341A" w:rsidRDefault="0008341A" w:rsidP="00CC40E2">
      <w:pPr>
        <w:spacing w:after="0" w:line="240" w:lineRule="auto"/>
        <w:ind w:firstLine="709"/>
        <w:jc w:val="both"/>
        <w:rPr>
          <w:rFonts w:ascii="Times New Roman" w:hAnsi="Times New Roman" w:cs="Times New Roman"/>
          <w:sz w:val="28"/>
          <w:lang w:val="kk-KZ"/>
        </w:rPr>
      </w:pPr>
      <w:r w:rsidRPr="0008341A">
        <w:rPr>
          <w:rFonts w:ascii="Times New Roman" w:hAnsi="Times New Roman" w:cs="Times New Roman"/>
          <w:sz w:val="28"/>
          <w:lang w:val="kk-KZ"/>
        </w:rPr>
        <w:t>Бұл проблема ғылыми-техникалық прогресс жағдайында айтарлықтай өзекті болды, оның жетістіктерін асыл, әлеуметтік маңызды мақсаттарға ұмтылатын, сондай-ақ өзімшіл, қылмыстық мүдделерін көздейтін адамдар бірдей пайдаланады</w:t>
      </w:r>
      <w:r w:rsidR="00D01E43">
        <w:rPr>
          <w:rFonts w:ascii="Times New Roman" w:hAnsi="Times New Roman" w:cs="Times New Roman"/>
          <w:sz w:val="28"/>
          <w:lang w:val="kk-KZ"/>
        </w:rPr>
        <w:t>.</w:t>
      </w:r>
    </w:p>
    <w:p w:rsidR="00214EF3" w:rsidRDefault="00645372" w:rsidP="00CC40E2">
      <w:pPr>
        <w:spacing w:after="0" w:line="240" w:lineRule="auto"/>
        <w:ind w:firstLine="709"/>
        <w:jc w:val="both"/>
        <w:rPr>
          <w:rFonts w:ascii="Times New Roman" w:hAnsi="Times New Roman" w:cs="Times New Roman"/>
          <w:sz w:val="28"/>
          <w:lang w:val="kk-KZ"/>
        </w:rPr>
      </w:pPr>
      <w:r w:rsidRPr="00645372">
        <w:rPr>
          <w:rFonts w:ascii="Times New Roman" w:hAnsi="Times New Roman" w:cs="Times New Roman"/>
          <w:sz w:val="28"/>
          <w:lang w:val="kk-KZ"/>
        </w:rPr>
        <w:t xml:space="preserve">Ол қоғам дамуының"бетбұрыс" кезеңдерінде, дағдарыстық әлеуметтік-экономикалық жағдайлар жағдайында, қылмыстың сандық қана емес, сонымен қатар сапалық өзгеруіне әкелетін жаңа әлеуметтік-экономикалық қатынастардың қалыптасуында ерекше айқындыққа ие болады, бұған ашық баспасөзде кеңінен ұсынылған </w:t>
      </w:r>
      <w:r>
        <w:rPr>
          <w:rFonts w:ascii="Times New Roman" w:hAnsi="Times New Roman" w:cs="Times New Roman"/>
          <w:sz w:val="28"/>
          <w:lang w:val="kk-KZ"/>
        </w:rPr>
        <w:t>с</w:t>
      </w:r>
      <w:r w:rsidRPr="00645372">
        <w:rPr>
          <w:rFonts w:ascii="Times New Roman" w:hAnsi="Times New Roman" w:cs="Times New Roman"/>
          <w:sz w:val="28"/>
          <w:lang w:val="kk-KZ"/>
        </w:rPr>
        <w:t>татистика дәлел бола алады.</w:t>
      </w:r>
    </w:p>
    <w:p w:rsidR="00004207" w:rsidRDefault="00004207" w:rsidP="00CC40E2">
      <w:pPr>
        <w:spacing w:after="0" w:line="240" w:lineRule="auto"/>
        <w:ind w:firstLine="709"/>
        <w:jc w:val="both"/>
        <w:rPr>
          <w:rFonts w:ascii="Times New Roman" w:hAnsi="Times New Roman" w:cs="Times New Roman"/>
          <w:sz w:val="28"/>
          <w:lang w:val="kk-KZ"/>
        </w:rPr>
      </w:pPr>
      <w:r w:rsidRPr="00004207">
        <w:rPr>
          <w:rFonts w:ascii="Times New Roman" w:hAnsi="Times New Roman" w:cs="Times New Roman"/>
          <w:sz w:val="28"/>
          <w:lang w:val="kk-KZ"/>
        </w:rPr>
        <w:t>Заң қоғамы қылмыстың жалпы көрінісінің динамикасындағы теріс өзгерістер контекстінде ұйымдасқан қылмыстың, сыбайлас жемқорлықтың, есірткі бизнесінің және т.б. құбылыстардың болуы мен қоғамдық қауіптілігінің артуы ғана емес, сонымен бірге олармен күрес стратегиясы мен тактикасындағы түбегейлі өзгерістердің қажеттілігі, мұндай қылмыстарды ашу мен тергеуді ғылыми-техникалық қамтамасыз етудің түбегейлі жаңа тәсілі деп танылады.</w:t>
      </w:r>
    </w:p>
    <w:p w:rsidR="008D3FD9" w:rsidRDefault="008D3FD9" w:rsidP="00CC40E2">
      <w:pPr>
        <w:spacing w:after="0" w:line="240" w:lineRule="auto"/>
        <w:ind w:firstLine="709"/>
        <w:jc w:val="both"/>
        <w:rPr>
          <w:rFonts w:ascii="Times New Roman" w:hAnsi="Times New Roman" w:cs="Times New Roman"/>
          <w:sz w:val="28"/>
          <w:lang w:val="kk-KZ"/>
        </w:rPr>
      </w:pPr>
      <w:r w:rsidRPr="008D3FD9">
        <w:rPr>
          <w:rFonts w:ascii="Times New Roman" w:hAnsi="Times New Roman" w:cs="Times New Roman"/>
          <w:sz w:val="28"/>
          <w:lang w:val="kk-KZ"/>
        </w:rPr>
        <w:t>Құқық қорғау органдарына белсенді қарсы тұру – қылмыстық процеске қатысушыларды пара беруден және қорқытудан бастап, ашық күшке, оның ішінде қарулы қарсылыққа дейін қылмысқа қарсы іс-қимыл тәжірибесінде күнделікті құбылыс болды. Қазіргі қылмыстың тән белгісі жеке қылмыстарды жасау механизмі (тактикасы деп аталады) емес, қоғамдастық арнайы ұйымдастырған қылмыстық әрекеттің "стратегиясы" деп айтуға болады.</w:t>
      </w:r>
    </w:p>
    <w:p w:rsidR="00043C06" w:rsidRDefault="00043C06" w:rsidP="00CC40E2">
      <w:pPr>
        <w:spacing w:after="0" w:line="240" w:lineRule="auto"/>
        <w:ind w:firstLine="709"/>
        <w:jc w:val="both"/>
        <w:rPr>
          <w:rFonts w:ascii="Times New Roman" w:hAnsi="Times New Roman" w:cs="Times New Roman"/>
          <w:sz w:val="28"/>
          <w:lang w:val="kk-KZ"/>
        </w:rPr>
      </w:pPr>
      <w:r w:rsidRPr="00043C06">
        <w:rPr>
          <w:rFonts w:ascii="Times New Roman" w:hAnsi="Times New Roman" w:cs="Times New Roman"/>
          <w:sz w:val="28"/>
          <w:lang w:val="kk-KZ"/>
        </w:rPr>
        <w:t>Қазіргі уақытта, бұрын-соңды болмағандай, қылмыскерлерді іздеу процесін оңтайландыру және олардың кінәсін дәлелдеу, қылмыстарды ашуға және тергеуге бағытталған барлық қызмет субъектілерінің жұмысын күшейту қажеттілігі айқын. Осы мақсаттарда ғылыми – техникалық құралдар мен әдістерді неғұрлым белсенді пайдалану, оларды жетілдіру объективті түрде анықталған қажеттілік болып табылады.</w:t>
      </w:r>
    </w:p>
    <w:p w:rsidR="00214EF3" w:rsidRDefault="0013337E" w:rsidP="00CC40E2">
      <w:pPr>
        <w:spacing w:after="0" w:line="240" w:lineRule="auto"/>
        <w:ind w:firstLine="709"/>
        <w:jc w:val="both"/>
        <w:rPr>
          <w:rFonts w:ascii="Times New Roman" w:hAnsi="Times New Roman" w:cs="Times New Roman"/>
          <w:sz w:val="28"/>
          <w:lang w:val="kk-KZ"/>
        </w:rPr>
      </w:pPr>
      <w:r w:rsidRPr="0013337E">
        <w:rPr>
          <w:rFonts w:ascii="Times New Roman" w:hAnsi="Times New Roman" w:cs="Times New Roman"/>
          <w:sz w:val="28"/>
          <w:lang w:val="kk-KZ"/>
        </w:rPr>
        <w:t>Ғылыми-техникалық прогрестің криминалистикалық техника, тактика және әдістеме саласына әсері тергеуде қолданылатын техникалық құралдар мен әдістерді жетілдіру үшін алғышарттар жасайды</w:t>
      </w:r>
      <w:r>
        <w:rPr>
          <w:rFonts w:ascii="Times New Roman" w:hAnsi="Times New Roman" w:cs="Times New Roman"/>
          <w:sz w:val="28"/>
          <w:lang w:val="kk-KZ"/>
        </w:rPr>
        <w:t>.</w:t>
      </w:r>
    </w:p>
    <w:p w:rsidR="005A1387" w:rsidRDefault="005A1387" w:rsidP="00CC40E2">
      <w:pPr>
        <w:spacing w:after="0" w:line="240" w:lineRule="auto"/>
        <w:ind w:firstLine="709"/>
        <w:jc w:val="both"/>
        <w:rPr>
          <w:rFonts w:ascii="Times New Roman" w:hAnsi="Times New Roman" w:cs="Times New Roman"/>
          <w:sz w:val="28"/>
          <w:lang w:val="kk-KZ"/>
        </w:rPr>
      </w:pPr>
      <w:r w:rsidRPr="005A1387">
        <w:rPr>
          <w:rFonts w:ascii="Times New Roman" w:hAnsi="Times New Roman" w:cs="Times New Roman"/>
          <w:sz w:val="28"/>
          <w:lang w:val="kk-KZ"/>
        </w:rPr>
        <w:t>Ең алдымен, бұл жаңа техникалық құралдар мен құрылғылардың, зерттеу әдістерінің криминалистика қажеттіліктері үшін құрылғыларды үнемі тартуда, сондай-ақ жаңа ғылыми ережелерге негізделген арнайы криминалистикалық құралдарды жасауда көрінеді(криминалистикалық маңызды ақпаратты анықтау, жалпы және объективті бекіту және дәлелдемелерді куәландыру құралдары және т.б.).</w:t>
      </w:r>
      <w:r w:rsidR="00D61628" w:rsidRPr="00D61628">
        <w:rPr>
          <w:lang w:val="kk-KZ"/>
        </w:rPr>
        <w:t xml:space="preserve"> </w:t>
      </w:r>
      <w:r w:rsidR="00D61628" w:rsidRPr="00D61628">
        <w:rPr>
          <w:rFonts w:ascii="Times New Roman" w:hAnsi="Times New Roman" w:cs="Times New Roman"/>
          <w:sz w:val="28"/>
          <w:lang w:val="kk-KZ"/>
        </w:rPr>
        <w:t>Сот, оның ішінде криминалистикалық сараптамалардың кең класының әдістерін, сондай-ақ қылмыстық істерді дәлелдеуде маңызды рөл атқаратын дәстүрлі емес зерттеу әдістерін дамы</w:t>
      </w:r>
      <w:r w:rsidR="003F1A02">
        <w:rPr>
          <w:rFonts w:ascii="Times New Roman" w:hAnsi="Times New Roman" w:cs="Times New Roman"/>
          <w:sz w:val="28"/>
          <w:lang w:val="kk-KZ"/>
        </w:rPr>
        <w:t>ту міндеті өзектілігін сақтайды</w:t>
      </w:r>
      <w:r w:rsidR="003F1A02" w:rsidRPr="003F1A02">
        <w:rPr>
          <w:rFonts w:ascii="Times New Roman" w:hAnsi="Times New Roman" w:cs="Times New Roman"/>
          <w:sz w:val="28"/>
          <w:lang w:val="kk-KZ"/>
        </w:rPr>
        <w:t>[</w:t>
      </w:r>
      <w:r w:rsidR="003F1A02">
        <w:rPr>
          <w:rFonts w:ascii="Times New Roman" w:hAnsi="Times New Roman" w:cs="Times New Roman"/>
          <w:sz w:val="28"/>
          <w:lang w:val="kk-KZ"/>
        </w:rPr>
        <w:t>2,18</w:t>
      </w:r>
      <w:r w:rsidR="003F1A02" w:rsidRPr="003F1A02">
        <w:rPr>
          <w:rFonts w:ascii="Times New Roman" w:hAnsi="Times New Roman" w:cs="Times New Roman"/>
          <w:sz w:val="28"/>
          <w:lang w:val="kk-KZ"/>
        </w:rPr>
        <w:t>]</w:t>
      </w:r>
      <w:r w:rsidR="003F1A02" w:rsidRPr="00463717">
        <w:rPr>
          <w:rFonts w:ascii="Times New Roman" w:hAnsi="Times New Roman" w:cs="Times New Roman"/>
          <w:sz w:val="28"/>
          <w:lang w:val="kk-KZ"/>
        </w:rPr>
        <w:t>.</w:t>
      </w:r>
    </w:p>
    <w:p w:rsidR="005D704F" w:rsidRDefault="005D704F" w:rsidP="00CC40E2">
      <w:pPr>
        <w:spacing w:after="0" w:line="240" w:lineRule="auto"/>
        <w:ind w:firstLine="709"/>
        <w:jc w:val="both"/>
        <w:rPr>
          <w:rFonts w:ascii="Times New Roman" w:hAnsi="Times New Roman" w:cs="Times New Roman"/>
          <w:sz w:val="28"/>
          <w:lang w:val="kk-KZ"/>
        </w:rPr>
      </w:pPr>
      <w:r w:rsidRPr="005D704F">
        <w:rPr>
          <w:rFonts w:ascii="Times New Roman" w:hAnsi="Times New Roman" w:cs="Times New Roman"/>
          <w:sz w:val="28"/>
          <w:lang w:val="kk-KZ"/>
        </w:rPr>
        <w:t xml:space="preserve">Осыған байланысты криминалистика алдында жаратылыстану-техникалық бағыттағы арнайы білімдерді пайдалану проблемасына </w:t>
      </w:r>
      <w:r w:rsidRPr="005D704F">
        <w:rPr>
          <w:rFonts w:ascii="Times New Roman" w:hAnsi="Times New Roman" w:cs="Times New Roman"/>
          <w:sz w:val="28"/>
          <w:lang w:val="kk-KZ"/>
        </w:rPr>
        <w:lastRenderedPageBreak/>
        <w:t>теориялық зерттеулерді жандандыру міндеті тұр, оның ішінде жедел-іздестіру іс-шараларын қоса алғанда, тергеу іс-әрекеттерін жүргізу процесінде маманның қызметі, сот сараптамаларын жүргізу процесінде сарапшы, қылмыстарды тергеу процесіне жаңа ақпараттық технологияларды енгізу, сондай-ақ жаңа жемісті идеяларды әзірлеу, осы процесті оңтайландыруға бағытталған</w:t>
      </w:r>
      <w:r>
        <w:rPr>
          <w:rFonts w:ascii="Times New Roman" w:hAnsi="Times New Roman" w:cs="Times New Roman"/>
          <w:sz w:val="28"/>
          <w:lang w:val="kk-KZ"/>
        </w:rPr>
        <w:t>.</w:t>
      </w:r>
    </w:p>
    <w:p w:rsidR="00214EF3" w:rsidRDefault="000625C5" w:rsidP="000625C5">
      <w:pPr>
        <w:spacing w:after="0" w:line="240" w:lineRule="auto"/>
        <w:ind w:firstLine="709"/>
        <w:jc w:val="both"/>
        <w:rPr>
          <w:rFonts w:ascii="Times New Roman" w:hAnsi="Times New Roman" w:cs="Times New Roman"/>
          <w:sz w:val="28"/>
          <w:lang w:val="kk-KZ"/>
        </w:rPr>
      </w:pPr>
      <w:r w:rsidRPr="000625C5">
        <w:rPr>
          <w:rFonts w:ascii="Times New Roman" w:hAnsi="Times New Roman" w:cs="Times New Roman"/>
          <w:sz w:val="28"/>
          <w:lang w:val="kk-KZ"/>
        </w:rPr>
        <w:t>Алайда, Қазақстанның криминалистері тек теориялық мәселелерді талқылаумен ғана айналысады деп ойлау дұрыс болмас еді. Сонымен қатар, жаңа техникалық-криминалистикалық құралдарды құру, ең тиімді тактикалық-криминалистикалық әдістер мен әдістерді әзірлеу, ашуды ұйымдастыруды жетілдіру бойынша тұрақ</w:t>
      </w:r>
      <w:r>
        <w:rPr>
          <w:rFonts w:ascii="Times New Roman" w:hAnsi="Times New Roman" w:cs="Times New Roman"/>
          <w:sz w:val="28"/>
          <w:lang w:val="kk-KZ"/>
        </w:rPr>
        <w:t xml:space="preserve">ты мақсатты қызмет жүргізілуде  </w:t>
      </w:r>
      <w:r w:rsidRPr="000625C5">
        <w:rPr>
          <w:rFonts w:ascii="Times New Roman" w:hAnsi="Times New Roman" w:cs="Times New Roman"/>
          <w:sz w:val="28"/>
          <w:lang w:val="kk-KZ"/>
        </w:rPr>
        <w:t>қылмыстарды тергеу, жекелеген түрлер мен топтардың қылмыстарын тергеудің жаңа әдістерін құру және қолда бар әдістемелерін оңтайландыру</w:t>
      </w:r>
      <w:r w:rsidR="0020205E">
        <w:rPr>
          <w:rFonts w:ascii="Times New Roman" w:hAnsi="Times New Roman" w:cs="Times New Roman"/>
          <w:sz w:val="28"/>
          <w:lang w:val="kk-KZ"/>
        </w:rPr>
        <w:t>.</w:t>
      </w:r>
    </w:p>
    <w:p w:rsidR="00BD529E" w:rsidRDefault="0020205E" w:rsidP="000625C5">
      <w:pPr>
        <w:spacing w:after="0" w:line="240" w:lineRule="auto"/>
        <w:ind w:firstLine="709"/>
        <w:jc w:val="both"/>
        <w:rPr>
          <w:lang w:val="kk-KZ"/>
        </w:rPr>
      </w:pPr>
      <w:r w:rsidRPr="0020205E">
        <w:rPr>
          <w:rFonts w:ascii="Times New Roman" w:hAnsi="Times New Roman" w:cs="Times New Roman"/>
          <w:sz w:val="28"/>
          <w:lang w:val="kk-KZ"/>
        </w:rPr>
        <w:t>Қазақстандық криминалистер қызметінің кейбір бағыттарын ғана атаймыз-олар барынша елеулі практикалық нәтижелерге қол жеткізді. Көптеген жылдар бойы полиграфты дәлелдеу процесінде қолданудың түбегейлі мүмкіндігі туралы ғылыми пікірталастар болды. Бұл мәселе қазіргі уақытта да шешілмеген. Алайда, мұнда үлкен өзгерістер болды. Іс жүзінде қылмыстық істерді тергеу кезінде психофизиологиялық сараптамалар жиі тағайындалады және жүргізіледі.</w:t>
      </w:r>
      <w:r w:rsidR="00F838F8" w:rsidRPr="00F838F8">
        <w:rPr>
          <w:lang w:val="kk-KZ"/>
        </w:rPr>
        <w:t xml:space="preserve"> </w:t>
      </w:r>
    </w:p>
    <w:p w:rsidR="0020205E" w:rsidRDefault="00F838F8" w:rsidP="000625C5">
      <w:pPr>
        <w:spacing w:after="0" w:line="240" w:lineRule="auto"/>
        <w:ind w:firstLine="709"/>
        <w:jc w:val="both"/>
        <w:rPr>
          <w:rFonts w:ascii="Times New Roman" w:hAnsi="Times New Roman" w:cs="Times New Roman"/>
          <w:sz w:val="28"/>
          <w:lang w:val="kk-KZ"/>
        </w:rPr>
      </w:pPr>
      <w:r w:rsidRPr="00F838F8">
        <w:rPr>
          <w:rFonts w:ascii="Times New Roman" w:hAnsi="Times New Roman" w:cs="Times New Roman"/>
          <w:sz w:val="28"/>
          <w:lang w:val="kk-KZ"/>
        </w:rPr>
        <w:t>Осыған ұқсас шешім тағы бір даулы мәселеге қатысты –қызметтік іздестіру иттерін қолдану нәтижелерін дәлелдеуде қолдану (қазіргі терминологияға сәйкес – адамның иіс іздерін ольфакторлық зерттеу).</w:t>
      </w:r>
    </w:p>
    <w:p w:rsidR="00BD529E" w:rsidRDefault="00BD529E" w:rsidP="000625C5">
      <w:pPr>
        <w:spacing w:after="0" w:line="240" w:lineRule="auto"/>
        <w:ind w:firstLine="709"/>
        <w:jc w:val="both"/>
        <w:rPr>
          <w:rFonts w:ascii="Times New Roman" w:hAnsi="Times New Roman" w:cs="Times New Roman"/>
          <w:sz w:val="28"/>
          <w:lang w:val="kk-KZ"/>
        </w:rPr>
      </w:pPr>
      <w:r w:rsidRPr="00BD529E">
        <w:rPr>
          <w:rFonts w:ascii="Times New Roman" w:hAnsi="Times New Roman" w:cs="Times New Roman"/>
          <w:sz w:val="28"/>
          <w:lang w:val="kk-KZ"/>
        </w:rPr>
        <w:t>Адамның иіс іздерін сараптау да жақын арада қылмыстық процесте дәлелдеу құралдарының бірі болатыны анық.</w:t>
      </w:r>
    </w:p>
    <w:p w:rsidR="00D94D0B" w:rsidRDefault="00D94D0B" w:rsidP="000625C5">
      <w:pPr>
        <w:spacing w:after="0" w:line="240" w:lineRule="auto"/>
        <w:ind w:firstLine="709"/>
        <w:jc w:val="both"/>
        <w:rPr>
          <w:rFonts w:ascii="Times New Roman" w:hAnsi="Times New Roman" w:cs="Times New Roman"/>
          <w:sz w:val="28"/>
          <w:lang w:val="kk-KZ"/>
        </w:rPr>
      </w:pPr>
      <w:r w:rsidRPr="00D94D0B">
        <w:rPr>
          <w:rFonts w:ascii="Times New Roman" w:hAnsi="Times New Roman" w:cs="Times New Roman"/>
          <w:sz w:val="28"/>
          <w:lang w:val="kk-KZ"/>
        </w:rPr>
        <w:t>Криминалистикалық тактика саласында елеулі жұмыстар жүргізілуде. Дәстүрлі тергеу әрекеттерін жүргізудің тактикалық әдістерін одан әрі жетілдірумен қатар – тергеу тексерісі, жауап алу, анықтау, тінту және алу үшін ұсыну – жақында жаңа және жеткілікті зерттелмеген тергеу әрекеттерін жүргізуге арналған бірқатар жұмыстар жарияланды – сол жерде айғақтарды тексеру, салыстырмалы зерттеу үшін үлгілерді алу, келіссөздерді тыңдау және жазу, эксгумация. Бұл жұмыстарды (тіпті жеке басылымдарды, мақалаларды айтпаған</w:t>
      </w:r>
      <w:r w:rsidR="003F1A02">
        <w:rPr>
          <w:rFonts w:ascii="Times New Roman" w:hAnsi="Times New Roman" w:cs="Times New Roman"/>
          <w:sz w:val="28"/>
          <w:lang w:val="kk-KZ"/>
        </w:rPr>
        <w:t>да) тізімдеу тым көп орын алады</w:t>
      </w:r>
      <w:r w:rsidR="003F1A02" w:rsidRPr="003F1A02">
        <w:rPr>
          <w:rFonts w:ascii="Times New Roman" w:hAnsi="Times New Roman" w:cs="Times New Roman"/>
          <w:sz w:val="28"/>
          <w:lang w:val="kk-KZ"/>
        </w:rPr>
        <w:t>[</w:t>
      </w:r>
      <w:r w:rsidR="003F1A02">
        <w:rPr>
          <w:rFonts w:ascii="Times New Roman" w:hAnsi="Times New Roman" w:cs="Times New Roman"/>
          <w:sz w:val="28"/>
          <w:lang w:val="kk-KZ"/>
        </w:rPr>
        <w:t>3,54</w:t>
      </w:r>
      <w:r w:rsidR="003F1A02" w:rsidRPr="003F1A02">
        <w:rPr>
          <w:rFonts w:ascii="Times New Roman" w:hAnsi="Times New Roman" w:cs="Times New Roman"/>
          <w:sz w:val="28"/>
          <w:lang w:val="kk-KZ"/>
        </w:rPr>
        <w:t>]</w:t>
      </w:r>
      <w:r w:rsidR="003F1A02" w:rsidRPr="00463717">
        <w:rPr>
          <w:rFonts w:ascii="Times New Roman" w:hAnsi="Times New Roman" w:cs="Times New Roman"/>
          <w:sz w:val="28"/>
          <w:lang w:val="kk-KZ"/>
        </w:rPr>
        <w:t>.</w:t>
      </w:r>
    </w:p>
    <w:p w:rsidR="000310CC" w:rsidRPr="000310CC" w:rsidRDefault="000310CC" w:rsidP="000310CC">
      <w:pPr>
        <w:spacing w:after="0" w:line="240" w:lineRule="auto"/>
        <w:ind w:firstLine="709"/>
        <w:jc w:val="both"/>
        <w:rPr>
          <w:rFonts w:ascii="Times New Roman" w:hAnsi="Times New Roman" w:cs="Times New Roman"/>
          <w:sz w:val="28"/>
          <w:lang w:val="kk-KZ"/>
        </w:rPr>
      </w:pPr>
      <w:r w:rsidRPr="000310CC">
        <w:rPr>
          <w:rFonts w:ascii="Times New Roman" w:hAnsi="Times New Roman" w:cs="Times New Roman"/>
          <w:sz w:val="28"/>
          <w:lang w:val="kk-KZ"/>
        </w:rPr>
        <w:t>Криминалистикалық әдіс туралы ерекше айту керек. Бұл бөлім соңғы жылдары ең белсенді дамып келеді. Іс жүзінде барлық жеке әдістемелер бойынша практикалық қызметкерлер тиісті қылмыстарды тергеу кезінде қолдана алатын елеулі жұмыстар (монографиялар, оқу құралдары) бар.</w:t>
      </w:r>
    </w:p>
    <w:p w:rsidR="007908AA" w:rsidRPr="007908AA" w:rsidRDefault="007908AA" w:rsidP="007908AA">
      <w:pPr>
        <w:spacing w:after="0" w:line="240" w:lineRule="auto"/>
        <w:ind w:firstLine="709"/>
        <w:jc w:val="both"/>
        <w:rPr>
          <w:rFonts w:ascii="Times New Roman" w:hAnsi="Times New Roman" w:cs="Times New Roman"/>
          <w:sz w:val="28"/>
          <w:lang w:val="kk-KZ"/>
        </w:rPr>
      </w:pPr>
      <w:r w:rsidRPr="007908AA">
        <w:rPr>
          <w:rFonts w:ascii="Times New Roman" w:hAnsi="Times New Roman" w:cs="Times New Roman"/>
          <w:sz w:val="28"/>
          <w:lang w:val="kk-KZ"/>
        </w:rPr>
        <w:t>Криминалистикалық әдіс туралы ерекше айту керек. Бұл бөлім соңғы жылдары ең белсенді дамып келеді. Іс жүзінде барлық жеке әдістемелер бойынша практикалық қызметкерлер тиісті қылмыстарды тергеу кезінде қолдана алатын елеулі жұмыстар (монографиялар, оқу құралдары) бар.</w:t>
      </w:r>
    </w:p>
    <w:p w:rsidR="000310CC" w:rsidRDefault="007908AA" w:rsidP="007908AA">
      <w:pPr>
        <w:spacing w:after="0" w:line="240" w:lineRule="auto"/>
        <w:ind w:firstLine="709"/>
        <w:jc w:val="both"/>
        <w:rPr>
          <w:rFonts w:ascii="Times New Roman" w:hAnsi="Times New Roman" w:cs="Times New Roman"/>
          <w:sz w:val="28"/>
          <w:lang w:val="kk-KZ"/>
        </w:rPr>
      </w:pPr>
      <w:r w:rsidRPr="007908AA">
        <w:rPr>
          <w:rFonts w:ascii="Times New Roman" w:hAnsi="Times New Roman" w:cs="Times New Roman"/>
          <w:sz w:val="28"/>
          <w:lang w:val="kk-KZ"/>
        </w:rPr>
        <w:t xml:space="preserve">Тек бір мысал келтіру жеткілікті. Жақында ғана құқық қорғау органдары компьютерлік қылмыстарды тергеу қажеттілігіне тап болды, ал қазіргі уақытта осы </w:t>
      </w:r>
      <w:r>
        <w:rPr>
          <w:rFonts w:ascii="Times New Roman" w:hAnsi="Times New Roman" w:cs="Times New Roman"/>
          <w:sz w:val="28"/>
          <w:lang w:val="kk-KZ"/>
        </w:rPr>
        <w:t>ә</w:t>
      </w:r>
      <w:r w:rsidRPr="007908AA">
        <w:rPr>
          <w:rFonts w:ascii="Times New Roman" w:hAnsi="Times New Roman" w:cs="Times New Roman"/>
          <w:sz w:val="28"/>
          <w:lang w:val="kk-KZ"/>
        </w:rPr>
        <w:t xml:space="preserve">дістемеге арналған оннан астам жұмыс жарияланды. Тұрғын үй айналымы саласындағы алаяқтық, авторлық және сабақтас </w:t>
      </w:r>
      <w:r w:rsidRPr="007908AA">
        <w:rPr>
          <w:rFonts w:ascii="Times New Roman" w:hAnsi="Times New Roman" w:cs="Times New Roman"/>
          <w:sz w:val="28"/>
          <w:lang w:val="kk-KZ"/>
        </w:rPr>
        <w:lastRenderedPageBreak/>
        <w:t>құқықтарды қылмыстық бұзу, шетелде валюталық түсімді жасыру және т. б. сияқты жаңа және салыстырмалы түрде сирек қылмыстарды тергеу әдістері бойынша нұсқаулықтар шығарылды</w:t>
      </w:r>
      <w:r>
        <w:rPr>
          <w:rFonts w:ascii="Times New Roman" w:hAnsi="Times New Roman" w:cs="Times New Roman"/>
          <w:sz w:val="28"/>
          <w:lang w:val="kk-KZ"/>
        </w:rPr>
        <w:t>.</w:t>
      </w:r>
    </w:p>
    <w:p w:rsidR="00623C67" w:rsidRDefault="00623C67" w:rsidP="007908AA">
      <w:pPr>
        <w:spacing w:after="0" w:line="240" w:lineRule="auto"/>
        <w:ind w:firstLine="709"/>
        <w:jc w:val="both"/>
        <w:rPr>
          <w:rFonts w:ascii="Times New Roman" w:hAnsi="Times New Roman" w:cs="Times New Roman"/>
          <w:sz w:val="28"/>
          <w:lang w:val="kk-KZ"/>
        </w:rPr>
      </w:pPr>
      <w:r w:rsidRPr="00623C67">
        <w:rPr>
          <w:rFonts w:ascii="Times New Roman" w:hAnsi="Times New Roman" w:cs="Times New Roman"/>
          <w:sz w:val="28"/>
          <w:lang w:val="kk-KZ"/>
        </w:rPr>
        <w:t>Әрине, қазақстандық криминалистердің барлық жұмыстары шет елдердегі әріптестеріміз үшін бірдей қызығушылық тудырмайды. Бұл көптеген факторларға және, ең алдымен, қылмыстық іс жүргізу заңнамасындағы айырмашылықтарға байланысты, бірақ бұл жағдай криминалистердің халықаралық ғылыми байланыстарын төмендетпейді деп ойлайды. Бұл байланыстар дамып, нығаюы керек.</w:t>
      </w:r>
    </w:p>
    <w:p w:rsidR="00BD529E" w:rsidRPr="00D20D89" w:rsidRDefault="00BD529E" w:rsidP="000625C5">
      <w:pPr>
        <w:spacing w:after="0" w:line="240" w:lineRule="auto"/>
        <w:ind w:firstLine="709"/>
        <w:jc w:val="both"/>
        <w:rPr>
          <w:rFonts w:ascii="Times New Roman" w:hAnsi="Times New Roman" w:cs="Times New Roman"/>
          <w:sz w:val="16"/>
          <w:szCs w:val="16"/>
          <w:lang w:val="kk-KZ"/>
        </w:rPr>
      </w:pPr>
    </w:p>
    <w:p w:rsidR="00CC40E2" w:rsidRPr="00D20D89" w:rsidRDefault="00CC40E2" w:rsidP="00D20D89">
      <w:pPr>
        <w:spacing w:after="0" w:line="240" w:lineRule="auto"/>
        <w:jc w:val="center"/>
        <w:rPr>
          <w:rFonts w:ascii="Times New Roman" w:hAnsi="Times New Roman" w:cs="Times New Roman"/>
          <w:b/>
          <w:sz w:val="24"/>
          <w:lang w:val="kk-KZ"/>
        </w:rPr>
      </w:pPr>
      <w:r w:rsidRPr="00D20D89">
        <w:rPr>
          <w:rFonts w:ascii="Times New Roman" w:hAnsi="Times New Roman" w:cs="Times New Roman"/>
          <w:b/>
          <w:sz w:val="24"/>
          <w:lang w:val="kk-KZ"/>
        </w:rPr>
        <w:t>Әдебиет</w:t>
      </w:r>
      <w:r w:rsidR="00D20D89" w:rsidRPr="00D20D89">
        <w:rPr>
          <w:rFonts w:ascii="Times New Roman" w:hAnsi="Times New Roman" w:cs="Times New Roman"/>
          <w:b/>
          <w:sz w:val="24"/>
          <w:lang w:val="kk-KZ"/>
        </w:rPr>
        <w:t>тер тізімі</w:t>
      </w:r>
    </w:p>
    <w:p w:rsidR="00CC40E2" w:rsidRPr="00D20D89" w:rsidRDefault="00CC40E2" w:rsidP="00D20D89">
      <w:pPr>
        <w:spacing w:after="0" w:line="240" w:lineRule="auto"/>
        <w:jc w:val="both"/>
        <w:rPr>
          <w:rFonts w:ascii="Times New Roman" w:hAnsi="Times New Roman" w:cs="Times New Roman"/>
          <w:sz w:val="16"/>
          <w:szCs w:val="16"/>
          <w:lang w:val="kk-KZ"/>
        </w:rPr>
      </w:pPr>
    </w:p>
    <w:p w:rsidR="00CC40E2" w:rsidRPr="001A0E5C" w:rsidRDefault="001A0E5C" w:rsidP="001A0E5C">
      <w:pPr>
        <w:spacing w:after="0" w:line="240" w:lineRule="auto"/>
        <w:jc w:val="both"/>
        <w:rPr>
          <w:rFonts w:ascii="Times New Roman" w:hAnsi="Times New Roman" w:cs="Times New Roman"/>
          <w:sz w:val="24"/>
        </w:rPr>
      </w:pPr>
      <w:r>
        <w:rPr>
          <w:rFonts w:ascii="Times New Roman" w:hAnsi="Times New Roman" w:cs="Times New Roman"/>
          <w:sz w:val="24"/>
          <w:lang w:val="kk-KZ"/>
        </w:rPr>
        <w:t>1.</w:t>
      </w:r>
      <w:r w:rsidR="00D20D89">
        <w:rPr>
          <w:rFonts w:ascii="Times New Roman" w:hAnsi="Times New Roman" w:cs="Times New Roman"/>
          <w:sz w:val="24"/>
          <w:lang w:val="kk-KZ"/>
        </w:rPr>
        <w:t xml:space="preserve"> </w:t>
      </w:r>
      <w:r w:rsidRPr="00D6013F">
        <w:rPr>
          <w:rFonts w:ascii="Times New Roman" w:hAnsi="Times New Roman" w:cs="Times New Roman"/>
          <w:sz w:val="24"/>
          <w:lang w:val="kk-KZ"/>
        </w:rPr>
        <w:t>Аминев Ф. Г. </w:t>
      </w:r>
      <w:r w:rsidR="00D6013F">
        <w:fldChar w:fldCharType="begin"/>
      </w:r>
      <w:r w:rsidR="00D6013F" w:rsidRPr="00D6013F">
        <w:rPr>
          <w:lang w:val="kk-KZ"/>
        </w:rPr>
        <w:instrText xml:space="preserve"> HYPERLINK "consultantplus://offline/ref=C530E697D71381C1475BB512A2DF841BEC6FDC81845D2A49A5926E4309EDB85352BCCBF72C6734FA88E5BB65QAqBI" </w:instrText>
      </w:r>
      <w:r w:rsidR="00D6013F">
        <w:fldChar w:fldCharType="separate"/>
      </w:r>
      <w:r w:rsidRPr="001A0E5C">
        <w:rPr>
          <w:rStyle w:val="a4"/>
          <w:rFonts w:ascii="Times New Roman" w:hAnsi="Times New Roman" w:cs="Times New Roman"/>
          <w:color w:val="auto"/>
          <w:sz w:val="24"/>
          <w:u w:val="none"/>
        </w:rPr>
        <w:t>Современный уровень развития криминалистической техники</w:t>
      </w:r>
      <w:r w:rsidR="00D6013F">
        <w:rPr>
          <w:rStyle w:val="a4"/>
          <w:rFonts w:ascii="Times New Roman" w:hAnsi="Times New Roman" w:cs="Times New Roman"/>
          <w:color w:val="auto"/>
          <w:sz w:val="24"/>
          <w:u w:val="none"/>
        </w:rPr>
        <w:fldChar w:fldCharType="end"/>
      </w:r>
      <w:r w:rsidRPr="001A0E5C">
        <w:rPr>
          <w:rFonts w:ascii="Times New Roman" w:hAnsi="Times New Roman" w:cs="Times New Roman"/>
          <w:sz w:val="24"/>
        </w:rPr>
        <w:t> требует совершенствования организации ее применения // Эксперт-криминалист. — 2013. — № 4. С. 31</w:t>
      </w:r>
    </w:p>
    <w:p w:rsidR="001A0E5C" w:rsidRDefault="001A0E5C" w:rsidP="001A0E5C">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2.</w:t>
      </w:r>
      <w:r w:rsidR="00D20D89">
        <w:rPr>
          <w:rFonts w:ascii="Times New Roman" w:hAnsi="Times New Roman" w:cs="Times New Roman"/>
          <w:sz w:val="24"/>
          <w:lang w:val="kk-KZ"/>
        </w:rPr>
        <w:t xml:space="preserve"> </w:t>
      </w:r>
      <w:r w:rsidR="00D20D89">
        <w:rPr>
          <w:rFonts w:ascii="Times New Roman" w:hAnsi="Times New Roman" w:cs="Times New Roman"/>
          <w:sz w:val="24"/>
        </w:rPr>
        <w:t>Яблоков Н.</w:t>
      </w:r>
      <w:r w:rsidRPr="001A0E5C">
        <w:rPr>
          <w:rFonts w:ascii="Times New Roman" w:hAnsi="Times New Roman" w:cs="Times New Roman"/>
          <w:sz w:val="24"/>
        </w:rPr>
        <w:t>П. Ситуационный подход как один из методов научного познания в криминалистическом мышлении субъектов криминалистической деятельности // Ситуационный подход в юридической науке и правоприменительной деятельности: Мат-</w:t>
      </w:r>
      <w:proofErr w:type="spellStart"/>
      <w:r w:rsidRPr="001A0E5C">
        <w:rPr>
          <w:rFonts w:ascii="Times New Roman" w:hAnsi="Times New Roman" w:cs="Times New Roman"/>
          <w:sz w:val="24"/>
        </w:rPr>
        <w:t>лы</w:t>
      </w:r>
      <w:proofErr w:type="spellEnd"/>
      <w:r w:rsidRPr="001A0E5C">
        <w:rPr>
          <w:rFonts w:ascii="Times New Roman" w:hAnsi="Times New Roman" w:cs="Times New Roman"/>
          <w:sz w:val="24"/>
        </w:rPr>
        <w:t xml:space="preserve"> </w:t>
      </w:r>
      <w:proofErr w:type="spellStart"/>
      <w:r w:rsidRPr="001A0E5C">
        <w:rPr>
          <w:rFonts w:ascii="Times New Roman" w:hAnsi="Times New Roman" w:cs="Times New Roman"/>
          <w:sz w:val="24"/>
        </w:rPr>
        <w:t>международ</w:t>
      </w:r>
      <w:proofErr w:type="spellEnd"/>
      <w:r w:rsidRPr="001A0E5C">
        <w:rPr>
          <w:rFonts w:ascii="Times New Roman" w:hAnsi="Times New Roman" w:cs="Times New Roman"/>
          <w:sz w:val="24"/>
        </w:rPr>
        <w:t>. научно-</w:t>
      </w:r>
      <w:proofErr w:type="spellStart"/>
      <w:r w:rsidRPr="001A0E5C">
        <w:rPr>
          <w:rFonts w:ascii="Times New Roman" w:hAnsi="Times New Roman" w:cs="Times New Roman"/>
          <w:sz w:val="24"/>
        </w:rPr>
        <w:t>практ</w:t>
      </w:r>
      <w:proofErr w:type="spellEnd"/>
      <w:r w:rsidRPr="001A0E5C">
        <w:rPr>
          <w:rFonts w:ascii="Times New Roman" w:hAnsi="Times New Roman" w:cs="Times New Roman"/>
          <w:sz w:val="24"/>
        </w:rPr>
        <w:t xml:space="preserve">. </w:t>
      </w:r>
      <w:proofErr w:type="spellStart"/>
      <w:r w:rsidRPr="001A0E5C">
        <w:rPr>
          <w:rFonts w:ascii="Times New Roman" w:hAnsi="Times New Roman" w:cs="Times New Roman"/>
          <w:sz w:val="24"/>
        </w:rPr>
        <w:t>конф</w:t>
      </w:r>
      <w:proofErr w:type="spellEnd"/>
      <w:r w:rsidRPr="001A0E5C">
        <w:rPr>
          <w:rFonts w:ascii="Times New Roman" w:hAnsi="Times New Roman" w:cs="Times New Roman"/>
          <w:sz w:val="24"/>
        </w:rPr>
        <w:t>. — Калининград, 2012.</w:t>
      </w:r>
    </w:p>
    <w:p w:rsidR="001A0E5C" w:rsidRPr="001A0E5C" w:rsidRDefault="003F1A02" w:rsidP="001A0E5C">
      <w:pPr>
        <w:spacing w:after="0" w:line="240" w:lineRule="auto"/>
        <w:jc w:val="both"/>
        <w:rPr>
          <w:rFonts w:ascii="Times New Roman" w:hAnsi="Times New Roman" w:cs="Times New Roman"/>
          <w:sz w:val="24"/>
        </w:rPr>
      </w:pPr>
      <w:r>
        <w:rPr>
          <w:rFonts w:ascii="Times New Roman" w:hAnsi="Times New Roman" w:cs="Times New Roman"/>
          <w:sz w:val="24"/>
          <w:lang w:val="kk-KZ"/>
        </w:rPr>
        <w:t>3</w:t>
      </w:r>
      <w:r w:rsidR="001A0E5C">
        <w:rPr>
          <w:rFonts w:ascii="Times New Roman" w:hAnsi="Times New Roman" w:cs="Times New Roman"/>
          <w:sz w:val="24"/>
          <w:lang w:val="kk-KZ"/>
        </w:rPr>
        <w:t>.</w:t>
      </w:r>
      <w:r w:rsidR="00D20D89">
        <w:rPr>
          <w:rFonts w:ascii="Times New Roman" w:hAnsi="Times New Roman" w:cs="Times New Roman"/>
          <w:sz w:val="24"/>
          <w:lang w:val="kk-KZ"/>
        </w:rPr>
        <w:t xml:space="preserve"> </w:t>
      </w:r>
      <w:proofErr w:type="spellStart"/>
      <w:r w:rsidR="00D20D89">
        <w:rPr>
          <w:rFonts w:ascii="Times New Roman" w:hAnsi="Times New Roman" w:cs="Times New Roman"/>
          <w:sz w:val="24"/>
        </w:rPr>
        <w:t>Можаева</w:t>
      </w:r>
      <w:proofErr w:type="spellEnd"/>
      <w:r w:rsidR="00D20D89">
        <w:rPr>
          <w:rFonts w:ascii="Times New Roman" w:hAnsi="Times New Roman" w:cs="Times New Roman"/>
          <w:sz w:val="24"/>
        </w:rPr>
        <w:t xml:space="preserve"> И.П., Филиппов А.</w:t>
      </w:r>
      <w:r w:rsidR="001A0E5C" w:rsidRPr="001A0E5C">
        <w:rPr>
          <w:rFonts w:ascii="Times New Roman" w:hAnsi="Times New Roman" w:cs="Times New Roman"/>
          <w:sz w:val="24"/>
        </w:rPr>
        <w:t>Г. Криминалистическое учение об организации рас</w:t>
      </w:r>
      <w:r w:rsidR="001A0E5C" w:rsidRPr="001A0E5C">
        <w:rPr>
          <w:rFonts w:ascii="Times New Roman" w:hAnsi="Times New Roman" w:cs="Times New Roman"/>
          <w:sz w:val="24"/>
        </w:rPr>
        <w:softHyphen/>
        <w:t>сле</w:t>
      </w:r>
      <w:r w:rsidR="001A0E5C" w:rsidRPr="001A0E5C">
        <w:rPr>
          <w:rFonts w:ascii="Times New Roman" w:hAnsi="Times New Roman" w:cs="Times New Roman"/>
          <w:sz w:val="24"/>
        </w:rPr>
        <w:softHyphen/>
        <w:t>дования преступлений в системе криминалистики // Вестник криминалистики. — 2014. — № 1. С. 122.</w:t>
      </w:r>
    </w:p>
    <w:sectPr w:rsidR="001A0E5C" w:rsidRPr="001A0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81E4B"/>
    <w:multiLevelType w:val="multilevel"/>
    <w:tmpl w:val="AC28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6812F9"/>
    <w:multiLevelType w:val="multilevel"/>
    <w:tmpl w:val="1AA0E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C9"/>
    <w:rsid w:val="00004207"/>
    <w:rsid w:val="000310CC"/>
    <w:rsid w:val="00043C06"/>
    <w:rsid w:val="000625C5"/>
    <w:rsid w:val="0008341A"/>
    <w:rsid w:val="0013337E"/>
    <w:rsid w:val="00142A47"/>
    <w:rsid w:val="001A0E5C"/>
    <w:rsid w:val="0020205E"/>
    <w:rsid w:val="00214EF3"/>
    <w:rsid w:val="003F1A02"/>
    <w:rsid w:val="00463717"/>
    <w:rsid w:val="004F163E"/>
    <w:rsid w:val="005321D3"/>
    <w:rsid w:val="005A1387"/>
    <w:rsid w:val="005D704F"/>
    <w:rsid w:val="00614F6D"/>
    <w:rsid w:val="00623C67"/>
    <w:rsid w:val="0063550A"/>
    <w:rsid w:val="00645372"/>
    <w:rsid w:val="007908AA"/>
    <w:rsid w:val="008D3FD9"/>
    <w:rsid w:val="00AA2F2F"/>
    <w:rsid w:val="00BD529E"/>
    <w:rsid w:val="00BF511F"/>
    <w:rsid w:val="00CC40E2"/>
    <w:rsid w:val="00D01E43"/>
    <w:rsid w:val="00D20D89"/>
    <w:rsid w:val="00D6013F"/>
    <w:rsid w:val="00D61628"/>
    <w:rsid w:val="00D94D0B"/>
    <w:rsid w:val="00DA1EC9"/>
    <w:rsid w:val="00F470C8"/>
    <w:rsid w:val="00F838F8"/>
    <w:rsid w:val="00F9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4F8B"/>
  <w15:docId w15:val="{FE467E5A-803C-4EF1-9155-9FF30EF1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BF511F"/>
  </w:style>
  <w:style w:type="character" w:styleId="a3">
    <w:name w:val="Emphasis"/>
    <w:basedOn w:val="a0"/>
    <w:uiPriority w:val="20"/>
    <w:qFormat/>
    <w:rsid w:val="001A0E5C"/>
    <w:rPr>
      <w:i/>
      <w:iCs/>
    </w:rPr>
  </w:style>
  <w:style w:type="character" w:styleId="a4">
    <w:name w:val="Hyperlink"/>
    <w:basedOn w:val="a0"/>
    <w:uiPriority w:val="99"/>
    <w:unhideWhenUsed/>
    <w:rsid w:val="001A0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4095">
      <w:bodyDiv w:val="1"/>
      <w:marLeft w:val="0"/>
      <w:marRight w:val="0"/>
      <w:marTop w:val="0"/>
      <w:marBottom w:val="0"/>
      <w:divBdr>
        <w:top w:val="none" w:sz="0" w:space="0" w:color="auto"/>
        <w:left w:val="none" w:sz="0" w:space="0" w:color="auto"/>
        <w:bottom w:val="none" w:sz="0" w:space="0" w:color="auto"/>
        <w:right w:val="none" w:sz="0" w:space="0" w:color="auto"/>
      </w:divBdr>
    </w:div>
    <w:div w:id="14428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1385</Words>
  <Characters>7900</Characters>
  <Application>Microsoft Office Word</Application>
  <DocSecurity>0</DocSecurity>
  <Lines>65</Lines>
  <Paragraphs>18</Paragraphs>
  <ScaleCrop>false</ScaleCrop>
  <Company>Krokoz™</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Admin</cp:lastModifiedBy>
  <cp:revision>79</cp:revision>
  <dcterms:created xsi:type="dcterms:W3CDTF">2025-02-05T04:40:00Z</dcterms:created>
  <dcterms:modified xsi:type="dcterms:W3CDTF">2025-02-05T11:11:00Z</dcterms:modified>
</cp:coreProperties>
</file>