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4BA" w:rsidRPr="0049118B" w:rsidRDefault="003F14BA" w:rsidP="00F7334C">
      <w:pPr>
        <w:tabs>
          <w:tab w:val="left" w:pos="851"/>
        </w:tabs>
        <w:spacing w:after="0" w:line="240" w:lineRule="auto"/>
        <w:ind w:firstLine="567"/>
        <w:contextualSpacing/>
        <w:jc w:val="center"/>
        <w:rPr>
          <w:rFonts w:ascii="Times New Roman" w:hAnsi="Times New Roman" w:cs="Times New Roman"/>
          <w:b/>
          <w:i/>
          <w:sz w:val="24"/>
          <w:szCs w:val="24"/>
        </w:rPr>
      </w:pPr>
      <w:r w:rsidRPr="0049118B">
        <w:rPr>
          <w:rFonts w:ascii="Times New Roman" w:hAnsi="Times New Roman" w:cs="Times New Roman"/>
          <w:b/>
          <w:i/>
          <w:sz w:val="24"/>
          <w:szCs w:val="24"/>
        </w:rPr>
        <w:t>Аргинбекова Г.И.</w:t>
      </w:r>
    </w:p>
    <w:p w:rsidR="003F14BA" w:rsidRPr="00BB1328" w:rsidRDefault="003F14BA" w:rsidP="00F7334C">
      <w:pPr>
        <w:tabs>
          <w:tab w:val="left" w:pos="851"/>
        </w:tabs>
        <w:spacing w:after="0" w:line="240" w:lineRule="auto"/>
        <w:ind w:firstLine="567"/>
        <w:contextualSpacing/>
        <w:jc w:val="center"/>
        <w:rPr>
          <w:rFonts w:ascii="Times New Roman" w:hAnsi="Times New Roman" w:cs="Times New Roman"/>
          <w:sz w:val="24"/>
          <w:szCs w:val="24"/>
        </w:rPr>
      </w:pPr>
      <w:r w:rsidRPr="00BB1328">
        <w:rPr>
          <w:rFonts w:ascii="Times New Roman" w:hAnsi="Times New Roman" w:cs="Times New Roman"/>
          <w:sz w:val="24"/>
          <w:szCs w:val="24"/>
        </w:rPr>
        <w:t>заведующая кафедрой «Право и общественные дисциплины»</w:t>
      </w:r>
    </w:p>
    <w:p w:rsidR="00301E69" w:rsidRPr="00BB1328" w:rsidRDefault="003F14BA" w:rsidP="00F7334C">
      <w:pPr>
        <w:tabs>
          <w:tab w:val="left" w:pos="851"/>
        </w:tabs>
        <w:spacing w:after="0" w:line="240" w:lineRule="auto"/>
        <w:ind w:firstLine="567"/>
        <w:contextualSpacing/>
        <w:jc w:val="center"/>
        <w:rPr>
          <w:rFonts w:ascii="Times New Roman" w:hAnsi="Times New Roman" w:cs="Times New Roman"/>
          <w:sz w:val="24"/>
          <w:szCs w:val="24"/>
        </w:rPr>
      </w:pPr>
      <w:r w:rsidRPr="00BB1328">
        <w:rPr>
          <w:rFonts w:ascii="Times New Roman" w:hAnsi="Times New Roman" w:cs="Times New Roman"/>
          <w:sz w:val="24"/>
          <w:szCs w:val="24"/>
        </w:rPr>
        <w:t>Кызылординского университета «Болашак»</w:t>
      </w:r>
    </w:p>
    <w:p w:rsidR="003F14BA" w:rsidRPr="00BB1328" w:rsidRDefault="003F14BA" w:rsidP="00F7334C">
      <w:pPr>
        <w:tabs>
          <w:tab w:val="left" w:pos="851"/>
        </w:tabs>
        <w:spacing w:after="0" w:line="240" w:lineRule="auto"/>
        <w:ind w:firstLine="567"/>
        <w:contextualSpacing/>
        <w:jc w:val="center"/>
        <w:rPr>
          <w:rFonts w:ascii="Times New Roman" w:hAnsi="Times New Roman" w:cs="Times New Roman"/>
          <w:sz w:val="24"/>
          <w:szCs w:val="24"/>
          <w:lang w:val="kk-KZ"/>
        </w:rPr>
      </w:pPr>
      <w:r w:rsidRPr="00BB1328">
        <w:rPr>
          <w:rFonts w:ascii="Times New Roman" w:hAnsi="Times New Roman" w:cs="Times New Roman"/>
          <w:sz w:val="24"/>
          <w:szCs w:val="24"/>
        </w:rPr>
        <w:t>кандидат юридических наук</w:t>
      </w:r>
    </w:p>
    <w:p w:rsidR="0049118B" w:rsidRPr="0049118B" w:rsidRDefault="0049118B" w:rsidP="0049118B">
      <w:pPr>
        <w:pStyle w:val="a5"/>
        <w:tabs>
          <w:tab w:val="left" w:pos="851"/>
          <w:tab w:val="left" w:pos="4438"/>
        </w:tabs>
        <w:spacing w:before="0" w:beforeAutospacing="0" w:after="0" w:afterAutospacing="0"/>
        <w:ind w:firstLine="567"/>
        <w:contextualSpacing/>
        <w:jc w:val="center"/>
        <w:rPr>
          <w:rFonts w:eastAsiaTheme="minorEastAsia"/>
          <w:b/>
          <w:i/>
          <w:lang w:val="en-US"/>
        </w:rPr>
      </w:pPr>
      <w:proofErr w:type="spellStart"/>
      <w:r w:rsidRPr="0049118B">
        <w:rPr>
          <w:rFonts w:eastAsiaTheme="minorEastAsia"/>
          <w:b/>
          <w:i/>
          <w:lang w:val="en-US"/>
        </w:rPr>
        <w:t>Arginbekova</w:t>
      </w:r>
      <w:proofErr w:type="spellEnd"/>
      <w:r w:rsidRPr="0049118B">
        <w:rPr>
          <w:rFonts w:eastAsiaTheme="minorEastAsia"/>
          <w:b/>
          <w:i/>
          <w:lang w:val="en-US"/>
        </w:rPr>
        <w:t xml:space="preserve"> G.I.</w:t>
      </w:r>
    </w:p>
    <w:p w:rsidR="0049118B" w:rsidRPr="00BB1328" w:rsidRDefault="0049118B" w:rsidP="0049118B">
      <w:pPr>
        <w:pStyle w:val="a5"/>
        <w:tabs>
          <w:tab w:val="left" w:pos="851"/>
          <w:tab w:val="left" w:pos="3544"/>
          <w:tab w:val="left" w:pos="4438"/>
        </w:tabs>
        <w:spacing w:before="0" w:beforeAutospacing="0" w:after="0" w:afterAutospacing="0"/>
        <w:ind w:firstLine="567"/>
        <w:contextualSpacing/>
        <w:jc w:val="center"/>
        <w:rPr>
          <w:rFonts w:eastAsiaTheme="minorEastAsia"/>
          <w:lang w:val="en-US"/>
        </w:rPr>
      </w:pPr>
      <w:r w:rsidRPr="00BB1328">
        <w:rPr>
          <w:rFonts w:eastAsiaTheme="minorEastAsia"/>
          <w:lang w:val="en-US"/>
        </w:rPr>
        <w:t>Head of the Department of Law and Social Sciences</w:t>
      </w:r>
    </w:p>
    <w:p w:rsidR="0049118B" w:rsidRPr="00BB1328" w:rsidRDefault="0049118B" w:rsidP="0049118B">
      <w:pPr>
        <w:pStyle w:val="a5"/>
        <w:tabs>
          <w:tab w:val="left" w:pos="851"/>
          <w:tab w:val="left" w:pos="4438"/>
        </w:tabs>
        <w:spacing w:before="0" w:beforeAutospacing="0" w:after="0" w:afterAutospacing="0"/>
        <w:ind w:firstLine="567"/>
        <w:contextualSpacing/>
        <w:jc w:val="center"/>
        <w:rPr>
          <w:rFonts w:eastAsiaTheme="minorEastAsia"/>
          <w:lang w:val="en-US"/>
        </w:rPr>
      </w:pPr>
      <w:r w:rsidRPr="00BB1328">
        <w:rPr>
          <w:rFonts w:eastAsiaTheme="minorEastAsia"/>
          <w:lang w:val="en-US"/>
        </w:rPr>
        <w:t>Kyzylorda University "</w:t>
      </w:r>
      <w:proofErr w:type="spellStart"/>
      <w:r w:rsidRPr="00BB1328">
        <w:rPr>
          <w:rFonts w:eastAsiaTheme="minorEastAsia"/>
          <w:lang w:val="en-US"/>
        </w:rPr>
        <w:t>Bolashak</w:t>
      </w:r>
      <w:proofErr w:type="spellEnd"/>
      <w:r w:rsidRPr="00BB1328">
        <w:rPr>
          <w:rFonts w:eastAsiaTheme="minorEastAsia"/>
          <w:lang w:val="en-US"/>
        </w:rPr>
        <w:t>"</w:t>
      </w:r>
    </w:p>
    <w:p w:rsidR="0049118B" w:rsidRPr="00BB1328" w:rsidRDefault="0049118B" w:rsidP="0049118B">
      <w:pPr>
        <w:pStyle w:val="a5"/>
        <w:tabs>
          <w:tab w:val="left" w:pos="851"/>
          <w:tab w:val="left" w:pos="4438"/>
        </w:tabs>
        <w:spacing w:before="0" w:beforeAutospacing="0" w:after="0" w:afterAutospacing="0"/>
        <w:ind w:firstLine="567"/>
        <w:contextualSpacing/>
        <w:jc w:val="center"/>
        <w:rPr>
          <w:rFonts w:eastAsiaTheme="minorEastAsia"/>
          <w:lang w:val="en-US"/>
        </w:rPr>
      </w:pPr>
      <w:r w:rsidRPr="00BB1328">
        <w:rPr>
          <w:rFonts w:eastAsiaTheme="minorEastAsia"/>
          <w:lang w:val="en-US"/>
        </w:rPr>
        <w:t>Candidate of Law</w:t>
      </w:r>
    </w:p>
    <w:p w:rsidR="00301E69" w:rsidRPr="0049118B" w:rsidRDefault="00301E69" w:rsidP="00F7334C">
      <w:pPr>
        <w:tabs>
          <w:tab w:val="left" w:pos="851"/>
          <w:tab w:val="left" w:pos="993"/>
        </w:tabs>
        <w:spacing w:after="0" w:line="240" w:lineRule="auto"/>
        <w:ind w:firstLine="567"/>
        <w:contextualSpacing/>
        <w:jc w:val="both"/>
        <w:rPr>
          <w:rFonts w:ascii="Times New Roman" w:hAnsi="Times New Roman" w:cs="Times New Roman"/>
          <w:caps/>
          <w:sz w:val="24"/>
          <w:szCs w:val="24"/>
          <w:lang w:val="en-US"/>
        </w:rPr>
      </w:pPr>
    </w:p>
    <w:p w:rsidR="00252EF0" w:rsidRDefault="00252EF0" w:rsidP="00F7334C">
      <w:pPr>
        <w:tabs>
          <w:tab w:val="left" w:pos="851"/>
        </w:tabs>
        <w:spacing w:after="0" w:line="240" w:lineRule="auto"/>
        <w:ind w:firstLine="567"/>
        <w:contextualSpacing/>
        <w:jc w:val="center"/>
        <w:rPr>
          <w:rFonts w:ascii="Times New Roman" w:hAnsi="Times New Roman" w:cs="Times New Roman"/>
          <w:b/>
          <w:sz w:val="24"/>
          <w:szCs w:val="24"/>
        </w:rPr>
      </w:pPr>
      <w:r w:rsidRPr="00BB1328">
        <w:rPr>
          <w:rFonts w:ascii="Times New Roman" w:hAnsi="Times New Roman" w:cs="Times New Roman"/>
          <w:b/>
          <w:sz w:val="24"/>
          <w:szCs w:val="24"/>
        </w:rPr>
        <w:t>Меры профилактики, направленные на противодействие молодежному экстремизму и те</w:t>
      </w:r>
      <w:r w:rsidR="00206006" w:rsidRPr="00BB1328">
        <w:rPr>
          <w:rFonts w:ascii="Times New Roman" w:hAnsi="Times New Roman" w:cs="Times New Roman"/>
          <w:b/>
          <w:sz w:val="24"/>
          <w:szCs w:val="24"/>
        </w:rPr>
        <w:t>рроризму в Республике Казахстан</w:t>
      </w:r>
    </w:p>
    <w:p w:rsidR="0049118B" w:rsidRDefault="0049118B" w:rsidP="00F7334C">
      <w:pPr>
        <w:tabs>
          <w:tab w:val="left" w:pos="851"/>
        </w:tabs>
        <w:spacing w:after="0" w:line="240" w:lineRule="auto"/>
        <w:ind w:firstLine="567"/>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p w:rsidR="0049118B" w:rsidRPr="00BB1328" w:rsidRDefault="0049118B" w:rsidP="0049118B">
      <w:pPr>
        <w:tabs>
          <w:tab w:val="left" w:pos="851"/>
        </w:tabs>
        <w:spacing w:after="0" w:line="240" w:lineRule="auto"/>
        <w:ind w:firstLine="567"/>
        <w:contextualSpacing/>
        <w:jc w:val="center"/>
        <w:rPr>
          <w:rFonts w:ascii="Times New Roman" w:hAnsi="Times New Roman" w:cs="Times New Roman"/>
          <w:b/>
          <w:sz w:val="24"/>
          <w:szCs w:val="24"/>
          <w:lang w:val="en-US"/>
        </w:rPr>
      </w:pPr>
      <w:r w:rsidRPr="00BB1328">
        <w:rPr>
          <w:rFonts w:ascii="Times New Roman" w:hAnsi="Times New Roman" w:cs="Times New Roman"/>
          <w:b/>
          <w:sz w:val="24"/>
          <w:szCs w:val="24"/>
          <w:lang w:val="en-US"/>
        </w:rPr>
        <w:t>Preventive measures aimed at countering youth extremism and terrorism in the Republic of Kazakhstan</w:t>
      </w:r>
    </w:p>
    <w:p w:rsidR="00252EF0" w:rsidRPr="0049118B" w:rsidRDefault="00252EF0" w:rsidP="00F7334C">
      <w:pPr>
        <w:tabs>
          <w:tab w:val="left" w:pos="851"/>
        </w:tabs>
        <w:spacing w:after="0" w:line="240" w:lineRule="auto"/>
        <w:ind w:firstLine="567"/>
        <w:contextualSpacing/>
        <w:jc w:val="both"/>
        <w:rPr>
          <w:rFonts w:ascii="Times New Roman" w:hAnsi="Times New Roman" w:cs="Times New Roman"/>
          <w:sz w:val="24"/>
          <w:szCs w:val="24"/>
          <w:lang w:val="en-US"/>
        </w:rPr>
      </w:pPr>
    </w:p>
    <w:p w:rsidR="0049118B" w:rsidRDefault="0049118B" w:rsidP="00F7334C">
      <w:pPr>
        <w:tabs>
          <w:tab w:val="left" w:pos="851"/>
        </w:tabs>
        <w:spacing w:after="0" w:line="240" w:lineRule="auto"/>
        <w:ind w:firstLine="567"/>
        <w:contextualSpacing/>
        <w:jc w:val="both"/>
        <w:rPr>
          <w:rStyle w:val="a9"/>
          <w:b/>
          <w:i w:val="0"/>
          <w:sz w:val="24"/>
          <w:szCs w:val="24"/>
        </w:rPr>
      </w:pPr>
      <w:r>
        <w:rPr>
          <w:rStyle w:val="a9"/>
          <w:b/>
          <w:i w:val="0"/>
          <w:sz w:val="24"/>
          <w:szCs w:val="24"/>
        </w:rPr>
        <w:t>Аннотация</w:t>
      </w:r>
    </w:p>
    <w:p w:rsidR="00F7334C" w:rsidRPr="004A4937" w:rsidRDefault="00F7334C" w:rsidP="00F7334C">
      <w:pPr>
        <w:tabs>
          <w:tab w:val="left" w:pos="851"/>
        </w:tabs>
        <w:spacing w:after="0" w:line="240" w:lineRule="auto"/>
        <w:ind w:firstLine="567"/>
        <w:contextualSpacing/>
        <w:jc w:val="both"/>
        <w:rPr>
          <w:rStyle w:val="a9"/>
          <w:sz w:val="24"/>
          <w:szCs w:val="24"/>
        </w:rPr>
      </w:pPr>
      <w:r w:rsidRPr="004A4937">
        <w:rPr>
          <w:rStyle w:val="a9"/>
          <w:sz w:val="24"/>
          <w:szCs w:val="24"/>
        </w:rPr>
        <w:t xml:space="preserve">В статье рассматриваются меры профилактики экстремизма и терроризма среди молодежи в Республике Казахстан, представляющие серьезную угрозу национальной безопасности. Анализируются факторы, способствующие радикализации молодежной среды, такие как социально-экономическое неравенство, идеологическая уязвимость и недостаточная правовая грамотность. </w:t>
      </w:r>
    </w:p>
    <w:p w:rsidR="002048AD" w:rsidRPr="004A4937" w:rsidRDefault="002048AD" w:rsidP="00F7334C">
      <w:pPr>
        <w:tabs>
          <w:tab w:val="left" w:pos="851"/>
        </w:tabs>
        <w:spacing w:after="0" w:line="240" w:lineRule="auto"/>
        <w:ind w:firstLine="567"/>
        <w:contextualSpacing/>
        <w:jc w:val="both"/>
        <w:rPr>
          <w:rFonts w:ascii="Times New Roman" w:hAnsi="Times New Roman" w:cs="Times New Roman"/>
          <w:sz w:val="24"/>
          <w:szCs w:val="24"/>
          <w:shd w:val="clear" w:color="auto" w:fill="FFFFFF"/>
        </w:rPr>
      </w:pPr>
      <w:r w:rsidRPr="00BB1328">
        <w:rPr>
          <w:rStyle w:val="a9"/>
          <w:b/>
          <w:i w:val="0"/>
          <w:sz w:val="24"/>
          <w:szCs w:val="24"/>
        </w:rPr>
        <w:t>Ключевые слова:</w:t>
      </w:r>
      <w:r w:rsidRPr="00BB1328">
        <w:rPr>
          <w:rStyle w:val="a9"/>
          <w:i w:val="0"/>
          <w:sz w:val="24"/>
          <w:szCs w:val="24"/>
        </w:rPr>
        <w:t xml:space="preserve"> </w:t>
      </w:r>
      <w:r w:rsidR="00F7334C" w:rsidRPr="004A4937">
        <w:rPr>
          <w:rStyle w:val="a9"/>
          <w:sz w:val="24"/>
          <w:szCs w:val="24"/>
        </w:rPr>
        <w:t>терроризм</w:t>
      </w:r>
      <w:r w:rsidR="00DA337B" w:rsidRPr="004A4937">
        <w:rPr>
          <w:rStyle w:val="a9"/>
          <w:sz w:val="24"/>
          <w:szCs w:val="24"/>
        </w:rPr>
        <w:t xml:space="preserve">, экстремизм, </w:t>
      </w:r>
      <w:r w:rsidR="00F7334C" w:rsidRPr="004A4937">
        <w:rPr>
          <w:rStyle w:val="a9"/>
          <w:sz w:val="24"/>
          <w:szCs w:val="24"/>
        </w:rPr>
        <w:t>молодежь, интернет, воспитательная работа, профилактика.</w:t>
      </w:r>
    </w:p>
    <w:p w:rsidR="000146FA" w:rsidRPr="00BB1328" w:rsidRDefault="000146FA" w:rsidP="00F7334C">
      <w:pPr>
        <w:pStyle w:val="a8"/>
        <w:tabs>
          <w:tab w:val="left" w:pos="851"/>
          <w:tab w:val="left" w:pos="993"/>
        </w:tabs>
        <w:ind w:firstLine="567"/>
        <w:contextualSpacing/>
        <w:jc w:val="both"/>
        <w:rPr>
          <w:rFonts w:ascii="Times New Roman" w:hAnsi="Times New Roman" w:cs="Times New Roman"/>
          <w:sz w:val="24"/>
          <w:szCs w:val="24"/>
          <w:shd w:val="clear" w:color="auto" w:fill="FFFFFF"/>
        </w:rPr>
      </w:pPr>
    </w:p>
    <w:p w:rsidR="0049118B" w:rsidRDefault="0049118B" w:rsidP="00F7334C">
      <w:pPr>
        <w:tabs>
          <w:tab w:val="left" w:pos="851"/>
        </w:tabs>
        <w:spacing w:after="0" w:line="240" w:lineRule="auto"/>
        <w:ind w:firstLine="567"/>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Annotation</w:t>
      </w:r>
    </w:p>
    <w:p w:rsidR="00F7334C" w:rsidRPr="004A4937" w:rsidRDefault="00F7334C" w:rsidP="00F7334C">
      <w:pPr>
        <w:tabs>
          <w:tab w:val="left" w:pos="851"/>
        </w:tabs>
        <w:spacing w:after="0" w:line="240" w:lineRule="auto"/>
        <w:ind w:firstLine="567"/>
        <w:contextualSpacing/>
        <w:jc w:val="both"/>
        <w:rPr>
          <w:rFonts w:ascii="Times New Roman" w:hAnsi="Times New Roman" w:cs="Times New Roman"/>
          <w:i/>
          <w:sz w:val="24"/>
          <w:szCs w:val="24"/>
          <w:lang w:val="en-US"/>
        </w:rPr>
      </w:pPr>
      <w:r w:rsidRPr="004A4937">
        <w:rPr>
          <w:rFonts w:ascii="Times New Roman" w:hAnsi="Times New Roman" w:cs="Times New Roman"/>
          <w:i/>
          <w:sz w:val="24"/>
          <w:szCs w:val="24"/>
          <w:lang w:val="en-US"/>
        </w:rPr>
        <w:t xml:space="preserve">The article discusses measures to prevent extremism and terrorism among young people in the Republic of Kazakhstan, which pose a serious threat to national security. The factors contributing to the radicalization of the youth environment, such as socio-economic inequality, ideological vulnerability and insufficient legal literacy, </w:t>
      </w:r>
      <w:proofErr w:type="gramStart"/>
      <w:r w:rsidRPr="004A4937">
        <w:rPr>
          <w:rFonts w:ascii="Times New Roman" w:hAnsi="Times New Roman" w:cs="Times New Roman"/>
          <w:i/>
          <w:sz w:val="24"/>
          <w:szCs w:val="24"/>
          <w:lang w:val="en-US"/>
        </w:rPr>
        <w:t>are analyzed</w:t>
      </w:r>
      <w:proofErr w:type="gramEnd"/>
      <w:r w:rsidRPr="004A4937">
        <w:rPr>
          <w:rFonts w:ascii="Times New Roman" w:hAnsi="Times New Roman" w:cs="Times New Roman"/>
          <w:i/>
          <w:sz w:val="24"/>
          <w:szCs w:val="24"/>
          <w:lang w:val="en-US"/>
        </w:rPr>
        <w:t xml:space="preserve">. </w:t>
      </w:r>
    </w:p>
    <w:p w:rsidR="00CD2194" w:rsidRPr="004A4937" w:rsidRDefault="00F7334C" w:rsidP="00F7334C">
      <w:pPr>
        <w:tabs>
          <w:tab w:val="left" w:pos="851"/>
        </w:tabs>
        <w:spacing w:after="0" w:line="240" w:lineRule="auto"/>
        <w:ind w:firstLine="567"/>
        <w:contextualSpacing/>
        <w:jc w:val="both"/>
        <w:rPr>
          <w:rFonts w:ascii="Times New Roman" w:hAnsi="Times New Roman" w:cs="Times New Roman"/>
          <w:i/>
          <w:sz w:val="24"/>
          <w:szCs w:val="24"/>
          <w:lang w:val="kk-KZ"/>
        </w:rPr>
      </w:pPr>
      <w:r w:rsidRPr="00BB1328">
        <w:rPr>
          <w:rFonts w:ascii="Times New Roman" w:hAnsi="Times New Roman" w:cs="Times New Roman"/>
          <w:b/>
          <w:sz w:val="24"/>
          <w:szCs w:val="24"/>
          <w:lang w:val="en-US"/>
        </w:rPr>
        <w:t>Key</w:t>
      </w:r>
      <w:r w:rsidR="0049118B">
        <w:rPr>
          <w:rFonts w:ascii="Times New Roman" w:hAnsi="Times New Roman" w:cs="Times New Roman"/>
          <w:b/>
          <w:sz w:val="24"/>
          <w:szCs w:val="24"/>
          <w:lang w:val="kk-KZ"/>
        </w:rPr>
        <w:t xml:space="preserve"> </w:t>
      </w:r>
      <w:r w:rsidRPr="00BB1328">
        <w:rPr>
          <w:rFonts w:ascii="Times New Roman" w:hAnsi="Times New Roman" w:cs="Times New Roman"/>
          <w:b/>
          <w:sz w:val="24"/>
          <w:szCs w:val="24"/>
          <w:lang w:val="en-US"/>
        </w:rPr>
        <w:t xml:space="preserve">words: </w:t>
      </w:r>
      <w:bookmarkStart w:id="0" w:name="_GoBack"/>
      <w:r w:rsidRPr="004A4937">
        <w:rPr>
          <w:rFonts w:ascii="Times New Roman" w:hAnsi="Times New Roman" w:cs="Times New Roman"/>
          <w:i/>
          <w:sz w:val="24"/>
          <w:szCs w:val="24"/>
          <w:lang w:val="en-US"/>
        </w:rPr>
        <w:t>terrorism, extremism, youth, Internet, educational work, prevention.</w:t>
      </w:r>
    </w:p>
    <w:bookmarkEnd w:id="0"/>
    <w:p w:rsidR="00A966E5" w:rsidRPr="00BB1328" w:rsidRDefault="00A966E5" w:rsidP="00F7334C">
      <w:pPr>
        <w:tabs>
          <w:tab w:val="left" w:pos="851"/>
        </w:tabs>
        <w:spacing w:after="0" w:line="240" w:lineRule="auto"/>
        <w:ind w:firstLine="567"/>
        <w:contextualSpacing/>
        <w:jc w:val="both"/>
        <w:rPr>
          <w:rFonts w:ascii="Times New Roman" w:hAnsi="Times New Roman" w:cs="Times New Roman"/>
          <w:sz w:val="28"/>
          <w:szCs w:val="28"/>
          <w:lang w:val="kk-KZ"/>
        </w:rPr>
      </w:pPr>
    </w:p>
    <w:p w:rsidR="009D5CFE" w:rsidRPr="00BB1328" w:rsidRDefault="0049118B" w:rsidP="00F7334C">
      <w:pPr>
        <w:tabs>
          <w:tab w:val="left" w:pos="851"/>
          <w:tab w:val="left" w:pos="993"/>
        </w:tabs>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Введение</w:t>
      </w:r>
    </w:p>
    <w:p w:rsidR="00F7334C" w:rsidRPr="00BB1328" w:rsidRDefault="00F7334C" w:rsidP="00F7334C">
      <w:pPr>
        <w:tabs>
          <w:tab w:val="left" w:pos="851"/>
          <w:tab w:val="left" w:pos="993"/>
        </w:tabs>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Молодежный экстремизм и терроризм представляют собой серьезную угрозу национальной безопасности Республики Казахстан и устойчивому развитию общества. В условиях глобализации и стремительного распространения деструктивной идеологии, вовлечение молодежи в радикальные группировки становится все более актуальной проблемой. Молодое поколение, в силу своей социальной незащищенности, подверженности манипуляциям и стремлению к самореализации, является наиболее уязвимой группой перед влиянием экстремистских и террористических организаций.</w:t>
      </w:r>
    </w:p>
    <w:p w:rsidR="00F7334C" w:rsidRPr="00BB1328" w:rsidRDefault="00F7334C" w:rsidP="00F7334C">
      <w:pPr>
        <w:tabs>
          <w:tab w:val="left" w:pos="851"/>
          <w:tab w:val="left" w:pos="993"/>
        </w:tabs>
        <w:spacing w:after="0" w:line="240" w:lineRule="auto"/>
        <w:ind w:firstLine="567"/>
        <w:contextualSpacing/>
        <w:jc w:val="both"/>
        <w:rPr>
          <w:rFonts w:ascii="Times New Roman" w:hAnsi="Times New Roman" w:cs="Times New Roman"/>
          <w:b/>
          <w:sz w:val="28"/>
          <w:szCs w:val="28"/>
        </w:rPr>
      </w:pPr>
      <w:r w:rsidRPr="00BB1328">
        <w:rPr>
          <w:rFonts w:ascii="Times New Roman" w:hAnsi="Times New Roman" w:cs="Times New Roman"/>
          <w:sz w:val="28"/>
          <w:szCs w:val="28"/>
        </w:rPr>
        <w:t>Данная статья посвящена анализу мер профилактики, направленных на противодействие молодежному экстремизму и терроризму в Республике Казахстан. Особое внимание уделяется роли образования, культуры, спорта, средств массовой информации и сотрудничеству государственных органов с институтами гражданского общества в формировании позитивной социальной среды, способствующей предотвращению экстремистских проявлений среди молодежи.</w:t>
      </w:r>
    </w:p>
    <w:p w:rsidR="002E2556" w:rsidRPr="00BB1328" w:rsidRDefault="00F7334C" w:rsidP="00F7334C">
      <w:pPr>
        <w:tabs>
          <w:tab w:val="left" w:pos="851"/>
          <w:tab w:val="left" w:pos="993"/>
        </w:tabs>
        <w:spacing w:after="0" w:line="240" w:lineRule="auto"/>
        <w:ind w:firstLine="567"/>
        <w:contextualSpacing/>
        <w:jc w:val="both"/>
        <w:rPr>
          <w:rFonts w:ascii="Times New Roman" w:hAnsi="Times New Roman" w:cs="Times New Roman"/>
          <w:b/>
          <w:sz w:val="28"/>
          <w:szCs w:val="28"/>
        </w:rPr>
      </w:pPr>
      <w:r w:rsidRPr="00BB1328">
        <w:rPr>
          <w:rFonts w:ascii="Times New Roman" w:hAnsi="Times New Roman" w:cs="Times New Roman"/>
          <w:b/>
          <w:sz w:val="28"/>
          <w:szCs w:val="28"/>
        </w:rPr>
        <w:t>О</w:t>
      </w:r>
      <w:r w:rsidR="0049118B">
        <w:rPr>
          <w:rFonts w:ascii="Times New Roman" w:hAnsi="Times New Roman" w:cs="Times New Roman"/>
          <w:b/>
          <w:sz w:val="28"/>
          <w:szCs w:val="28"/>
        </w:rPr>
        <w:t>сновная часть</w:t>
      </w:r>
    </w:p>
    <w:p w:rsidR="00D00BC3" w:rsidRPr="00BB1328" w:rsidRDefault="00D00BC3"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lastRenderedPageBreak/>
        <w:t>В Казахстане и в международном масштабе сегодня остро стоит вопрос о расширении экстремистских и террористических идей среди молодежи. Рост числа уголовных, административных и гражданских разбирательств, связанных с экстремистской деятельностью, свидетельствует о серьезной угрозе, которую это явление представляет как для Казахстана, так и для всего мира. Экстремизм опасен тем, что проявляется в радикальных убеждениях, зачастую сопряженных с применением насилия или подстрекательством к насилию, направленному против отдельных людей, общества в целом или государства.</w:t>
      </w:r>
    </w:p>
    <w:p w:rsidR="00BB7DE5" w:rsidRPr="00BB1328" w:rsidRDefault="00BB7DE5" w:rsidP="00F7334C">
      <w:pPr>
        <w:spacing w:after="0" w:line="240" w:lineRule="auto"/>
        <w:ind w:firstLine="567"/>
        <w:contextualSpacing/>
        <w:jc w:val="both"/>
        <w:rPr>
          <w:rFonts w:ascii="Times New Roman" w:hAnsi="Times New Roman" w:cs="Times New Roman"/>
          <w:sz w:val="28"/>
          <w:szCs w:val="28"/>
          <w:lang w:val="kk-KZ"/>
        </w:rPr>
      </w:pPr>
      <w:r w:rsidRPr="00BB1328">
        <w:rPr>
          <w:rFonts w:ascii="Times New Roman" w:hAnsi="Times New Roman" w:cs="Times New Roman"/>
          <w:bCs/>
          <w:sz w:val="28"/>
          <w:szCs w:val="28"/>
        </w:rPr>
        <w:t>На XIII заседании секретариата съезда мировых и традиционных религий Касым-Жомарт Кемелович Токаев отметил: «На наш взгляд, задача предстоящего съезда состоит в откровенном обсуждении проблем, стоящих перед человечеством. С чувством тревоги мы убеждаемся в том, что идея религиозного экстремизма и радикализма обретают популярность среди молодых людей, проживающих не только в бедных развивающихся странах, но и в странах Запада»</w:t>
      </w:r>
      <w:r w:rsidRPr="00BB1328">
        <w:rPr>
          <w:rFonts w:ascii="Times New Roman" w:hAnsi="Times New Roman" w:cs="Times New Roman"/>
          <w:bCs/>
          <w:iCs/>
          <w:sz w:val="28"/>
          <w:szCs w:val="28"/>
        </w:rPr>
        <w:t xml:space="preserve"> [1].</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lang w:val="kk-KZ"/>
        </w:rPr>
        <w:t xml:space="preserve">Более, того в октябре </w:t>
      </w:r>
      <w:r w:rsidRPr="00BB1328">
        <w:rPr>
          <w:rFonts w:ascii="Times New Roman" w:hAnsi="Times New Roman" w:cs="Times New Roman"/>
          <w:sz w:val="28"/>
          <w:szCs w:val="28"/>
        </w:rPr>
        <w:t xml:space="preserve">2022 года </w:t>
      </w:r>
      <w:r w:rsidRPr="00BB1328">
        <w:rPr>
          <w:rFonts w:ascii="Times New Roman" w:hAnsi="Times New Roman" w:cs="Times New Roman"/>
          <w:bCs/>
          <w:sz w:val="28"/>
          <w:szCs w:val="28"/>
        </w:rPr>
        <w:t>Президент Республики Казахстан обозначил основные принципы, на которых строится наше государство. «…Сохраняя плюрализм мнений, мы должны жестко противостоять любым проявлениям радикализма, экстремизма и сепаратизма. На сегодняшний день идеи религиозного экстремизма и радикализма становятся популярны среди молодежи</w:t>
      </w:r>
      <w:r w:rsidR="00BB1328" w:rsidRPr="00BB1328">
        <w:rPr>
          <w:rFonts w:ascii="Times New Roman" w:hAnsi="Times New Roman" w:cs="Times New Roman"/>
          <w:bCs/>
          <w:sz w:val="28"/>
          <w:szCs w:val="28"/>
        </w:rPr>
        <w:t>.</w:t>
      </w:r>
      <w:r w:rsidRPr="00BB1328">
        <w:rPr>
          <w:rFonts w:ascii="Times New Roman" w:hAnsi="Times New Roman" w:cs="Times New Roman"/>
          <w:bCs/>
          <w:sz w:val="28"/>
          <w:szCs w:val="28"/>
        </w:rPr>
        <w:t xml:space="preserve"> Попытки расколоть наше общество будут пресекаться по всей строгости закона. На первом месте в Казахстане должны быть закон и порядок. Только на этой основе мы сможем решить задачу обеспечения благополучия нашего народа. Независимость, единство и стабильность – главные ценности, которые мы все должны всячески оберегать» </w:t>
      </w:r>
      <w:r w:rsidRPr="00BB1328">
        <w:rPr>
          <w:rFonts w:ascii="Times New Roman" w:hAnsi="Times New Roman" w:cs="Times New Roman"/>
          <w:bCs/>
          <w:iCs/>
          <w:sz w:val="28"/>
          <w:szCs w:val="28"/>
        </w:rPr>
        <w:t>[2].</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Преступность несовершеннолетних лиц представляет собой особый разрушительный фактор общества, сохранение и развитие подрастающего поколения остается актуальным вопросом.</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Предлагаем, рассмотреть понятие экстремизма, которое раскрыто в ст. 1 Закона Республики Каз</w:t>
      </w:r>
      <w:r w:rsidR="0049118B">
        <w:rPr>
          <w:rFonts w:ascii="Times New Roman" w:hAnsi="Times New Roman" w:cs="Times New Roman"/>
          <w:sz w:val="28"/>
          <w:szCs w:val="28"/>
        </w:rPr>
        <w:t xml:space="preserve">ахстан от 18 февраля 2005 года </w:t>
      </w:r>
      <w:r w:rsidRPr="00BB1328">
        <w:rPr>
          <w:rFonts w:ascii="Times New Roman" w:hAnsi="Times New Roman" w:cs="Times New Roman"/>
          <w:sz w:val="28"/>
          <w:szCs w:val="28"/>
        </w:rPr>
        <w:t xml:space="preserve">№ 31 «О противодействии экстремизму» (далее — </w:t>
      </w:r>
      <w:proofErr w:type="gramStart"/>
      <w:r w:rsidRPr="00BB1328">
        <w:rPr>
          <w:rFonts w:ascii="Times New Roman" w:hAnsi="Times New Roman" w:cs="Times New Roman"/>
          <w:sz w:val="28"/>
          <w:szCs w:val="28"/>
        </w:rPr>
        <w:t>ЗРК )</w:t>
      </w:r>
      <w:proofErr w:type="gramEnd"/>
      <w:r w:rsidRPr="00BB1328">
        <w:rPr>
          <w:rFonts w:ascii="Times New Roman" w:hAnsi="Times New Roman" w:cs="Times New Roman"/>
          <w:sz w:val="28"/>
          <w:szCs w:val="28"/>
        </w:rPr>
        <w:t xml:space="preserve">. </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Экстремизм — насильственное изменение конституционного строя, нарушение суверенитета Республики Казахстан, целостности, неприкосновенности и неотчуждаемости ее территории, подрыв национальной безопасности и обороноспособности государства, насильственный захват власти или насильственное удержание власти, создание, руководство и участие в незаконном военизированном формировании, организация вооруженного мятежа и участие в нем, разжигание социальной, сословной розни (политический экстремизм), а также      разжигание расовой, национальной и родовой розни, в том числе связанной с насилием или призывами к насилию (национальный экстремизм), в том числе применение любой религиозной практики, вызывающей угрозу безопасности, жизни, здоровью, нравственности или правам и свободам граждан (религиозный экстремизм)</w:t>
      </w:r>
      <w:r w:rsidRPr="00BB1328">
        <w:rPr>
          <w:rFonts w:ascii="Times New Roman" w:hAnsi="Times New Roman" w:cs="Times New Roman"/>
          <w:bCs/>
          <w:sz w:val="28"/>
          <w:szCs w:val="28"/>
        </w:rPr>
        <w:t xml:space="preserve"> </w:t>
      </w:r>
      <w:r w:rsidRPr="00BB1328">
        <w:rPr>
          <w:rFonts w:ascii="Times New Roman" w:hAnsi="Times New Roman" w:cs="Times New Roman"/>
          <w:bCs/>
          <w:iCs/>
          <w:sz w:val="28"/>
          <w:szCs w:val="28"/>
        </w:rPr>
        <w:t>[3].</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 xml:space="preserve">На территории нашей страны правовые постулаты борьбы с экстремизмом и терроризмом закреплены в Конституции Республики Казахстан, </w:t>
      </w:r>
      <w:r w:rsidRPr="00BB1328">
        <w:rPr>
          <w:rFonts w:ascii="Times New Roman" w:hAnsi="Times New Roman" w:cs="Times New Roman"/>
          <w:sz w:val="28"/>
          <w:szCs w:val="28"/>
        </w:rPr>
        <w:lastRenderedPageBreak/>
        <w:t xml:space="preserve">общепризнанных принципах и нормах международного права, а также в законодательстве с целью обеспечения защиты прав и свобод человека и гражданина. </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В декабре 2003 года распоряжением Президента РК создан Антитеррористический центр для более эффективной работы всех силовых структур в борьбе с проявлениями терроризма и религиозного экстремизма</w:t>
      </w:r>
      <w:r w:rsidRPr="00BB1328">
        <w:rPr>
          <w:rFonts w:ascii="Times New Roman" w:hAnsi="Times New Roman" w:cs="Times New Roman"/>
          <w:bCs/>
          <w:iCs/>
          <w:sz w:val="28"/>
          <w:szCs w:val="28"/>
        </w:rPr>
        <w:t xml:space="preserve"> [4].</w:t>
      </w:r>
      <w:r w:rsidRPr="00BB1328">
        <w:rPr>
          <w:rFonts w:ascii="Times New Roman" w:hAnsi="Times New Roman" w:cs="Times New Roman"/>
          <w:sz w:val="28"/>
          <w:szCs w:val="28"/>
        </w:rPr>
        <w:t xml:space="preserve"> </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 xml:space="preserve">Антитеррористический центр Республики Казахстан является постоянно действующим консультативно-совещательным органом, образуемым при уполномоченном органе в сфере координации противодействия терроризму, в целях создания, поддержания и развития условий, необходимых и достаточных для эффективного противодействия терроризму в Республике Казахстан, в том числе для обеспечения согласованности действий государственных органов и органов местного самоуправления Республики Казахстан в этой </w:t>
      </w:r>
      <w:proofErr w:type="gramStart"/>
      <w:r w:rsidRPr="00BB1328">
        <w:rPr>
          <w:rFonts w:ascii="Times New Roman" w:hAnsi="Times New Roman" w:cs="Times New Roman"/>
          <w:sz w:val="28"/>
          <w:szCs w:val="28"/>
        </w:rPr>
        <w:t>сфере</w:t>
      </w:r>
      <w:r w:rsidRPr="00BB1328">
        <w:rPr>
          <w:rFonts w:ascii="Times New Roman" w:hAnsi="Times New Roman" w:cs="Times New Roman"/>
          <w:bCs/>
          <w:iCs/>
          <w:sz w:val="28"/>
          <w:szCs w:val="28"/>
        </w:rPr>
        <w:t>[</w:t>
      </w:r>
      <w:proofErr w:type="gramEnd"/>
      <w:r w:rsidRPr="00BB1328">
        <w:rPr>
          <w:rFonts w:ascii="Times New Roman" w:hAnsi="Times New Roman" w:cs="Times New Roman"/>
          <w:bCs/>
          <w:iCs/>
          <w:sz w:val="28"/>
          <w:szCs w:val="28"/>
        </w:rPr>
        <w:t>5].</w:t>
      </w:r>
      <w:r w:rsidRPr="00BB1328">
        <w:rPr>
          <w:rFonts w:ascii="Times New Roman" w:hAnsi="Times New Roman" w:cs="Times New Roman"/>
          <w:sz w:val="28"/>
          <w:szCs w:val="28"/>
        </w:rPr>
        <w:t xml:space="preserve">  </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На современном этапе развития общества экстремизм и терроризм в молодежной среде стали широкомасштабными, массовыми явлениями. Указанные деструктивные проявления выступают серьезными дестабилизирующими факторами, оказывающими негативное воздействие на большинство сфер жизнедеятельности общества.</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Так, в условиях глобализации и быстрого развития информационных технологий молодежь становится более уязвимой перед лицом экстремистских идеологий, распродающихся через социальные сети, форумы и мессенджеры. Эти платформы создают привлекательные и провокационные пространства, где радикальные взгляды находят своих последователей. Важно отметить, что подобные движения часто используют элементы манипуляции и психологического давления, чтобы завлечь неопытных молодых людей, обещая им «путь к правде» или «завершение несправедливости».</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 xml:space="preserve">Поскольку молодежь является особой группой риска, склонной к агрессивно-экстремистским действиям, необходимо тщательно изучать их психологический портрет личности. Молодой возраст предопределяет и свойственные подросткам особенности, например, такие как отсутствие </w:t>
      </w:r>
      <w:r w:rsidR="000C2D0F" w:rsidRPr="00BB1328">
        <w:rPr>
          <w:rFonts w:ascii="Times New Roman" w:hAnsi="Times New Roman" w:cs="Times New Roman"/>
          <w:sz w:val="28"/>
          <w:szCs w:val="28"/>
        </w:rPr>
        <w:t>интереса,</w:t>
      </w:r>
      <w:r w:rsidRPr="00BB1328">
        <w:rPr>
          <w:rFonts w:ascii="Times New Roman" w:hAnsi="Times New Roman" w:cs="Times New Roman"/>
          <w:sz w:val="28"/>
          <w:szCs w:val="28"/>
        </w:rPr>
        <w:t xml:space="preserve"> к познавательной деятельности, неумение сочувствовать, неспособность поддерживать стабильные взаимоотношения, переменчивое настроение со склонностью к вспыльчивости и раздражительности, презрительное отношение к общечеловеческим ценностям, высокая предрасположенность к внешнему воздействию [6, с. 207-208].</w:t>
      </w:r>
    </w:p>
    <w:p w:rsidR="00BB7DE5"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Вследствие</w:t>
      </w:r>
      <w:r w:rsidR="00BB7DE5" w:rsidRPr="00BB1328">
        <w:rPr>
          <w:rFonts w:ascii="Times New Roman" w:hAnsi="Times New Roman" w:cs="Times New Roman"/>
          <w:sz w:val="28"/>
          <w:szCs w:val="28"/>
        </w:rPr>
        <w:t xml:space="preserve"> отсутствия у молодежи четкого понимания жизненных морально-нравственных принципов, а также незнания терминов патриотизма и толерантности возрастает их интерес к экстремистской идеологии. О росте молодежного экстремизма свидетельствует недостаточная социальная адаптация молодого поколения, в том числе углубление антиобщественных и аморальных установок их сознания, вызывающих противоправные образцы поведения. </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 xml:space="preserve">Эти процессы также обостряются на фоне экономических трудностей и социальной нестабильности, что создает благоприятную почву для роста низкой самооценки, недовольства и фрустрации у молодых людей. Опасные </w:t>
      </w:r>
      <w:r w:rsidRPr="00BB1328">
        <w:rPr>
          <w:rFonts w:ascii="Times New Roman" w:hAnsi="Times New Roman" w:cs="Times New Roman"/>
          <w:sz w:val="28"/>
          <w:szCs w:val="28"/>
        </w:rPr>
        <w:lastRenderedPageBreak/>
        <w:t>идеологии начинают казаться им единственным выходом из ситуаций, с которыми они сталкиваются в повседневной жизни. В этом контексте важно осознать, что зачастую они ищут не столько поддержки в насилии или агрессии, сколько признания и идентификации, которые могут быть более эффективно удовлетворены в рамках позитивных и конструктивных сообществ.</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В литературном источнике существует точка зрения, в соответствии с которой недостаточно эффективная реализация государственной молодежной политики напрямую влияет на более легкое и доступное вовлечение подростков в экстремистскую деятельность. Как следствие, некоторые представители молодежи оказываются втянутыми в эту деятельность под чужим влиянием и воспринимают государственную власть не как партнера, а как врага.</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В последнее десятилетие наблюдается активная цифровизация общества, что непосредственно связано с реалиями современного мира. Согласно существующей в литературе точке зрения информационное (цифровое) общество представляет собой «общество, в котором информация и уровень ее применения и доступности кардинальным образом влияют на экономические и социокультурные условия жизни граждан» [7, с. 22]. Нет сомнений в том, что в настоящее время постоянное нахождение в онлайн-обществе оказывает огромнейшее влияние не только на жизнь взрослых, но и в большей части на жизнь молодого поколения.</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 xml:space="preserve">В связи с этим очевиден вывод о том, что экстремистская и террористическая идеологии получили облегченный и более доступный вариант распространения своих постулатов — через Интернет. Помощниками экстремистских идеологов в этом деле выступают различные социальные сети и мессенджеры, при этом во внимание принимаются особенности психики подростков с целью применения эффективных психологических приемов воздействия на пользователей. </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Полагаем, что вербовка молодежи протекает легко не только ввиду ее неокрепшей психики, но и в силу того факта, что зачастую подростки не хотят или попросту боятся узнать что-то у своих родителей и старшего поколения, боятся быть отвергнутыми и, находясь в одиночестве, ищут ответы на свои незаданные вопросы в тех сообществах, которые, как им кажется, лучше их поймут. В связи с этим нельзя не согласиться с мнением, что экстремизм стал другим, он стал информационным.</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Экстремизм в современном обществе значительно изменился, адаптировавшись к новым формам коммуникации. Информационная эпоха, в которой мы живем, открыла множество возможностей для распространения радикальных идей, воспользовавшись отсутствием контроля со стороны взрослых и недостатком критического мышления у молодежи. Через интернет-платформы, социальные сети и мессенджеры экстремистские группировки могут моментально распространять свои идеологии, создавая подобия сообществ, в которых подростки чувствуются принятыми и понятыми.</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 xml:space="preserve">Важно осознать, что именно в этот момент у молодежи возникает ожидаемая пауза: они могут задаться вопросами о своей идентичности и месте в обществе. Без адекватной информации и поддержки, предоставляемой со </w:t>
      </w:r>
      <w:r w:rsidRPr="00BB1328">
        <w:rPr>
          <w:rFonts w:ascii="Times New Roman" w:hAnsi="Times New Roman" w:cs="Times New Roman"/>
          <w:sz w:val="28"/>
          <w:szCs w:val="28"/>
        </w:rPr>
        <w:lastRenderedPageBreak/>
        <w:t>стороны родителей, образовательных учреждений и социальных служб, подростки остаются во власти тех, кто использует их уязвимость для манипуляций. Это не только создает почву для вербовки, но и приводит к социальному отчуждению, когда молодежь оказывается наедине со своими страхами и переживаниями.</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 xml:space="preserve">Учитывая текущую обстановку, крайне важно сосредоточиться на профилактической работе в борьбе с молодежным экстремизмом и терроризмом. Необходимо активно </w:t>
      </w:r>
      <w:proofErr w:type="spellStart"/>
      <w:r w:rsidRPr="00BB1328">
        <w:rPr>
          <w:rFonts w:ascii="Times New Roman" w:hAnsi="Times New Roman" w:cs="Times New Roman"/>
          <w:sz w:val="28"/>
          <w:szCs w:val="28"/>
        </w:rPr>
        <w:t>мониторить</w:t>
      </w:r>
      <w:proofErr w:type="spellEnd"/>
      <w:r w:rsidRPr="00BB1328">
        <w:rPr>
          <w:rFonts w:ascii="Times New Roman" w:hAnsi="Times New Roman" w:cs="Times New Roman"/>
          <w:sz w:val="28"/>
          <w:szCs w:val="28"/>
        </w:rPr>
        <w:t xml:space="preserve"> и оперативно устранять экстремистские и террористические сайты в интернете, на которых содержатся призывы к совершению запрещенных законом действий против иностранных граждан и лиц без гражданства, основанных на ксенофобии, а также инструкции по изготовлению взрывных устройств для осуществления терактов.</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 xml:space="preserve">В целях противодействия экстремистским проявлениям, уполномоченные </w:t>
      </w:r>
      <w:proofErr w:type="spellStart"/>
      <w:r w:rsidRPr="00BB1328">
        <w:rPr>
          <w:rFonts w:ascii="Times New Roman" w:hAnsi="Times New Roman" w:cs="Times New Roman"/>
          <w:sz w:val="28"/>
          <w:szCs w:val="28"/>
        </w:rPr>
        <w:t>органи</w:t>
      </w:r>
      <w:proofErr w:type="spellEnd"/>
      <w:r w:rsidRPr="00BB1328">
        <w:rPr>
          <w:rFonts w:ascii="Times New Roman" w:hAnsi="Times New Roman" w:cs="Times New Roman"/>
          <w:sz w:val="28"/>
          <w:szCs w:val="28"/>
        </w:rPr>
        <w:t xml:space="preserve"> государственной власти Республики Казахстан, а также органы местного самоуправления должны активно реализовывать профилактические инициативы, направленные на повышение уровня толерантности среди молодежной аудитории. В этом контексте стоит учитывать необходимость проведения образовательных и воспитательных мероприятий. Кроме того, следует разработать эффективную систему дополнительной защиты информационно-телекоммуникационных сетей, включая Интернет, от распространения экстремистской идеологии.</w:t>
      </w:r>
    </w:p>
    <w:p w:rsidR="00BB7DE5"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 xml:space="preserve">Необходимо регулярно осуществлять проверки соблюдения отечественного законодательства, направленного на защиту детей от информации, способной негативно повлиять на их здоровье, нравственные и духовные устои. Также крайне важно обращать особое внимание на пресечение распространения контента, который подрывает семейные </w:t>
      </w:r>
      <w:proofErr w:type="spellStart"/>
      <w:proofErr w:type="gramStart"/>
      <w:r w:rsidRPr="00BB1328">
        <w:rPr>
          <w:rFonts w:ascii="Times New Roman" w:hAnsi="Times New Roman" w:cs="Times New Roman"/>
          <w:sz w:val="28"/>
          <w:szCs w:val="28"/>
        </w:rPr>
        <w:t>ценности.</w:t>
      </w:r>
      <w:r w:rsidR="00BB7DE5" w:rsidRPr="00BB1328">
        <w:rPr>
          <w:rFonts w:ascii="Times New Roman" w:hAnsi="Times New Roman" w:cs="Times New Roman"/>
          <w:sz w:val="28"/>
          <w:szCs w:val="28"/>
        </w:rPr>
        <w:t>Помимо</w:t>
      </w:r>
      <w:proofErr w:type="spellEnd"/>
      <w:proofErr w:type="gramEnd"/>
      <w:r w:rsidR="00BB7DE5" w:rsidRPr="00BB1328">
        <w:rPr>
          <w:rFonts w:ascii="Times New Roman" w:hAnsi="Times New Roman" w:cs="Times New Roman"/>
          <w:sz w:val="28"/>
          <w:szCs w:val="28"/>
        </w:rPr>
        <w:t xml:space="preserve"> этого существует необходимость отслеживать и пресекать факты использования лицами, которые могут вовлечь подростков в деструктивные сообщества и совершение действий, представляющих разновидности психического насилия, включая травлю, средств массовой информации и информационно-телекоммуникационных сетей, включая сеть Интернет.</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В соответствии со ст. 27 Конституции Республики Казахстан и реализации в нашей стране государственной семейной политики оба аспекта (забота о детях, их воспитание) представляют собой как право, так и обязанность родителей</w:t>
      </w:r>
      <w:r w:rsidR="00BB1328" w:rsidRPr="00BB1328">
        <w:rPr>
          <w:rFonts w:ascii="Times New Roman" w:hAnsi="Times New Roman" w:cs="Times New Roman"/>
          <w:sz w:val="28"/>
          <w:szCs w:val="28"/>
        </w:rPr>
        <w:t>[8]</w:t>
      </w:r>
      <w:r w:rsidRPr="00BB1328">
        <w:rPr>
          <w:rFonts w:ascii="Times New Roman" w:hAnsi="Times New Roman" w:cs="Times New Roman"/>
          <w:sz w:val="28"/>
          <w:szCs w:val="28"/>
        </w:rPr>
        <w:t>. Стоит также помнить о том, что установление наилучших интересов ребенка как предмета основной заботы родителей закреплено и в международных актах (п. 1 ст. 18 Конвенции о правах ребенка)</w:t>
      </w:r>
      <w:r w:rsidR="00BB1328" w:rsidRPr="00BB1328">
        <w:rPr>
          <w:rFonts w:ascii="Times New Roman" w:hAnsi="Times New Roman" w:cs="Times New Roman"/>
          <w:sz w:val="28"/>
          <w:szCs w:val="28"/>
        </w:rPr>
        <w:t xml:space="preserve"> [9]. </w:t>
      </w:r>
      <w:r w:rsidRPr="00BB1328">
        <w:rPr>
          <w:rFonts w:ascii="Times New Roman" w:hAnsi="Times New Roman" w:cs="Times New Roman"/>
          <w:sz w:val="28"/>
          <w:szCs w:val="28"/>
        </w:rPr>
        <w:t xml:space="preserve"> Поэтому семья обязана неустанно защищать и обеспечивать интересы ребенка, следовательно, и работа по профилактике молодежного экстремизма и терроризма должна подразумевать тесный контакт с родителями. Однако следует также оказывать подросткам необходимую социальную помощь, поскольку зачастую молодыми правонарушителями становятся лица, находящиеся в социально опасном положении, это ситуация, когда семьи не в состоянии исполнять свои функции по поддержке и воспитанию детей в полной мере.</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lastRenderedPageBreak/>
        <w:t>Борьба с распространением экстремисткой и террористической идеологиями в молодежной среде возложена также и на правоохранительные органы. Так, МВД Республики Казахстан на постоянной основе проводятся оперативно – профилактические мероприятия, направленные на профилактику вовлечения подростков в совершение противоправных деяний, такие как лекции, беседы, разъяснительные работы, в ходе которых затрагиваются вопросы противодействия распространению экстремистских идей среди молодежи, проводятся как лично, так и посредством онлайн-конференций.</w:t>
      </w:r>
    </w:p>
    <w:p w:rsidR="00BB7DE5" w:rsidRPr="00BB1328" w:rsidRDefault="00BB7DE5"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Важная роль в реализации задач в сфере противодействия экстремизму, поставленных полиции, возложена на Департамент по противодействию экстремизму. В ЗРК «О противодействии экстремизму» основными направлениями противодействия экстремистской деятельности предусмотрены следующие: взаимодействие с органами государственной власти, органами местного самоуправления в области противодействия экстремизму и терроризму, принятие профилактических мер, направленных на предупреждение экстремистской деятельности, в том числе на выявление и устранение причин и условий, способствовавших осуществлению экстремистской деятельности, выявление, предупреждение и пресечение экстремистской деятельности общественных и религиозных объединений, иных организаций и физических лиц</w:t>
      </w:r>
      <w:r w:rsidRPr="00BB1328">
        <w:rPr>
          <w:rFonts w:ascii="Times New Roman" w:hAnsi="Times New Roman" w:cs="Times New Roman"/>
          <w:bCs/>
          <w:iCs/>
          <w:sz w:val="28"/>
          <w:szCs w:val="28"/>
        </w:rPr>
        <w:t>[3].</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Профилактика преступности среди несовершеннолетних, а также предотвращение молодежного экстремизма и терроризма — это ключ к созданию стабильного общества будущего, поскольку именно в молодом поколении заключается потенциал для социального прогресса. На государственном уровне основными приоритетами в этой сфере должны стать реализация предупредительно-профилактической работы, пропаганда соблюдения законности, усовершенствование нормативно-правовой базы, а также укрепление правоохранительных органов и вооруженных сил.</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Для эффективной борьбы с молодежным экстремизмом и терроризмом необходимо сосредоточить усилия на создании качественного образования для молодежи, формировании патриотических ценностей среди подростков, обеспечении информационной безопасности, а также защите от вредной информации, влияющей на их здоровье, моральное и духовное развитие. Важным аспектом становится развитие толерантности к представителям различных народов и религий.</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Кроме того, стоит активно вовлекать в профилактическую работу средства массовой информации, организации гражданского общества, молодежные объединения и представителей традиционных религий, что позволит расширить охват и увеличить эффективность усилий по борьбе с экстремизмом.</w:t>
      </w:r>
    </w:p>
    <w:p w:rsidR="000C2D0F" w:rsidRPr="00BB1328" w:rsidRDefault="0049118B" w:rsidP="00F7334C">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 xml:space="preserve">Важнейшим аспектом в профилактике преступности среди молодежи является сотрудничество между различными государственными и частными структурами. Это может включать в себя создание межведомственных рабочих групп, которые будут разрабатывать и внедрять программы, направленные на социализацию и поддержку молодежи. Образовательные учреждения должны </w:t>
      </w:r>
      <w:r w:rsidRPr="00BB1328">
        <w:rPr>
          <w:rFonts w:ascii="Times New Roman" w:hAnsi="Times New Roman" w:cs="Times New Roman"/>
          <w:sz w:val="28"/>
          <w:szCs w:val="28"/>
        </w:rPr>
        <w:lastRenderedPageBreak/>
        <w:t>стать центрами формирования здоровых общественных норм и ценностей, обеспечивая молодежи доступ к качественному образованию и культурным ценностям.</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Кроме того, необходимо развивать программы профессиональной ориентации и трудоустройства для молодежи, что поможет им избежать негативного влияния со стороны экстремистских группировок и предоставит реальные инструменты для самореализации. Важным элементом в этом процессе является психологическая поддержка, которая должна быть доступна подросткам и молодежи, испытывающим стресс, социальную изоляцию или другие трудности.</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Также стоит обратить внимание на создание безопасных пространств для общения и саморазвития, где молодежь могла бы свободно выражать свои мысли и идеи, не боясь преследования или осуждения. Это может быть организовано через молодежные центры, клубы по интересам, волонтерские движения и культурные мероприятия, которые способствуют развитию чувства общности и ответственности.</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Не менее важна и работа с родителями и семьей, поскольку именно они играют ключевую роль в формировании взглядов и ценностей у подрастающего поколения. Организация семинаров, тренингов и информационных встреч для родителей поможет им лучше понимать молодежные проблемы и эффективно поддерживать своих детей.</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r w:rsidRPr="00BB1328">
        <w:rPr>
          <w:rFonts w:ascii="Times New Roman" w:hAnsi="Times New Roman" w:cs="Times New Roman"/>
          <w:sz w:val="28"/>
          <w:szCs w:val="28"/>
        </w:rPr>
        <w:t>В целом, комплексный подход к профилактике молодежного экстремизма и терроризма должен основываться на взаимодействии всех заинтересованных сторон: государства, семьи, образовательных и социальных институтов, а также самих молодежных организаций. Только таким образом можно создать общество, в котором каждая молодая личность будет чувствовать свою значимость и востребованность, находить смысл и направление в жизни, что в конечном итоге приведет к снижению уровня преступности и экстремизма среди несовершеннолетних.</w:t>
      </w:r>
    </w:p>
    <w:p w:rsidR="000C2D0F" w:rsidRPr="00BB1328" w:rsidRDefault="000C2D0F" w:rsidP="00F7334C">
      <w:pPr>
        <w:spacing w:after="0" w:line="240" w:lineRule="auto"/>
        <w:ind w:firstLine="567"/>
        <w:contextualSpacing/>
        <w:jc w:val="both"/>
        <w:rPr>
          <w:rFonts w:ascii="Times New Roman" w:hAnsi="Times New Roman" w:cs="Times New Roman"/>
          <w:sz w:val="28"/>
          <w:szCs w:val="28"/>
        </w:rPr>
      </w:pPr>
    </w:p>
    <w:p w:rsidR="00FC3435" w:rsidRPr="00BB1328" w:rsidRDefault="00FC3435" w:rsidP="00F7334C">
      <w:pPr>
        <w:tabs>
          <w:tab w:val="left" w:pos="851"/>
          <w:tab w:val="left" w:pos="993"/>
        </w:tabs>
        <w:spacing w:after="0" w:line="240" w:lineRule="auto"/>
        <w:ind w:firstLine="567"/>
        <w:contextualSpacing/>
        <w:jc w:val="center"/>
        <w:rPr>
          <w:rFonts w:ascii="Times New Roman" w:hAnsi="Times New Roman" w:cs="Times New Roman"/>
          <w:sz w:val="28"/>
          <w:szCs w:val="28"/>
        </w:rPr>
      </w:pPr>
    </w:p>
    <w:p w:rsidR="00590AA7" w:rsidRPr="00BB1328" w:rsidRDefault="0090597F" w:rsidP="00F7334C">
      <w:pPr>
        <w:tabs>
          <w:tab w:val="left" w:pos="851"/>
          <w:tab w:val="left" w:pos="993"/>
        </w:tabs>
        <w:spacing w:after="0" w:line="240" w:lineRule="auto"/>
        <w:ind w:firstLine="567"/>
        <w:contextualSpacing/>
        <w:jc w:val="center"/>
        <w:rPr>
          <w:rFonts w:ascii="Times New Roman" w:hAnsi="Times New Roman" w:cs="Times New Roman"/>
          <w:sz w:val="28"/>
          <w:szCs w:val="28"/>
        </w:rPr>
      </w:pPr>
      <w:r w:rsidRPr="00BB1328">
        <w:rPr>
          <w:rFonts w:ascii="Times New Roman" w:hAnsi="Times New Roman" w:cs="Times New Roman"/>
          <w:sz w:val="28"/>
          <w:szCs w:val="28"/>
        </w:rPr>
        <w:t>С</w:t>
      </w:r>
      <w:r w:rsidR="0049118B" w:rsidRPr="00BB1328">
        <w:rPr>
          <w:rFonts w:ascii="Times New Roman" w:hAnsi="Times New Roman" w:cs="Times New Roman"/>
          <w:sz w:val="28"/>
          <w:szCs w:val="28"/>
        </w:rPr>
        <w:t>писок литературы</w:t>
      </w:r>
    </w:p>
    <w:p w:rsidR="000B63AE" w:rsidRPr="00BB1328" w:rsidRDefault="00A97B1C" w:rsidP="00BB1328">
      <w:pPr>
        <w:pStyle w:val="aa"/>
        <w:tabs>
          <w:tab w:val="left" w:pos="851"/>
        </w:tabs>
        <w:spacing w:after="0" w:line="240" w:lineRule="auto"/>
        <w:ind w:left="0" w:firstLine="567"/>
        <w:jc w:val="both"/>
        <w:rPr>
          <w:rFonts w:ascii="Times New Roman" w:hAnsi="Times New Roman"/>
          <w:sz w:val="28"/>
          <w:szCs w:val="28"/>
        </w:rPr>
      </w:pPr>
      <w:r w:rsidRPr="00BB1328">
        <w:rPr>
          <w:rFonts w:ascii="Times New Roman" w:hAnsi="Times New Roman"/>
          <w:sz w:val="28"/>
          <w:szCs w:val="28"/>
        </w:rPr>
        <w:t>1</w:t>
      </w:r>
      <w:r w:rsidRPr="00BB1328">
        <w:rPr>
          <w:rFonts w:ascii="Times New Roman" w:hAnsi="Times New Roman"/>
          <w:sz w:val="28"/>
          <w:szCs w:val="28"/>
        </w:rPr>
        <w:tab/>
      </w:r>
      <w:r w:rsidR="00F43470" w:rsidRPr="00BB1328">
        <w:rPr>
          <w:rFonts w:ascii="Times New Roman" w:hAnsi="Times New Roman"/>
          <w:sz w:val="28"/>
          <w:szCs w:val="28"/>
        </w:rPr>
        <w:t>Т.Копылова.</w:t>
      </w:r>
      <w:r w:rsidR="00F43470" w:rsidRPr="00BB1328">
        <w:t xml:space="preserve"> </w:t>
      </w:r>
      <w:r w:rsidR="00F43470" w:rsidRPr="00BB1328">
        <w:rPr>
          <w:rFonts w:ascii="Times New Roman" w:hAnsi="Times New Roman"/>
          <w:sz w:val="28"/>
          <w:szCs w:val="28"/>
        </w:rPr>
        <w:t>Идеи религиозного экстремизма набирают популярность среди молодых людей</w:t>
      </w:r>
      <w:r w:rsidR="00BB1328" w:rsidRPr="00BB1328">
        <w:rPr>
          <w:rFonts w:ascii="Times New Roman" w:hAnsi="Times New Roman"/>
          <w:sz w:val="28"/>
          <w:szCs w:val="28"/>
        </w:rPr>
        <w:t>. Статья//</w:t>
      </w:r>
      <w:r w:rsidR="00BB1328" w:rsidRPr="00BB1328">
        <w:t xml:space="preserve"> </w:t>
      </w:r>
      <w:hyperlink r:id="rId6" w:history="1">
        <w:r w:rsidR="00BB1328" w:rsidRPr="00BB1328">
          <w:rPr>
            <w:rStyle w:val="a6"/>
            <w:rFonts w:ascii="Times New Roman" w:hAnsi="Times New Roman"/>
            <w:color w:val="auto"/>
            <w:sz w:val="28"/>
            <w:szCs w:val="28"/>
            <w:u w:val="none"/>
          </w:rPr>
          <w:t>https://vlast.kz/novosti/idei_religioznogo_jekstremizma_nabirajut_populjarnost_sredi_molodyh_ljudej_tokaev-7461.html</w:t>
        </w:r>
      </w:hyperlink>
    </w:p>
    <w:p w:rsidR="00BB1328" w:rsidRPr="00BB1328" w:rsidRDefault="00BB1328" w:rsidP="00BB1328">
      <w:pPr>
        <w:pStyle w:val="aa"/>
        <w:tabs>
          <w:tab w:val="left" w:pos="851"/>
        </w:tabs>
        <w:spacing w:after="0" w:line="240" w:lineRule="auto"/>
        <w:ind w:left="0" w:firstLine="567"/>
        <w:jc w:val="both"/>
        <w:rPr>
          <w:rFonts w:ascii="Times New Roman" w:hAnsi="Times New Roman"/>
          <w:sz w:val="28"/>
          <w:szCs w:val="28"/>
        </w:rPr>
      </w:pPr>
      <w:r w:rsidRPr="00BB1328">
        <w:rPr>
          <w:rFonts w:ascii="Times New Roman" w:hAnsi="Times New Roman"/>
          <w:sz w:val="28"/>
          <w:szCs w:val="28"/>
        </w:rPr>
        <w:t>2 Попытки расколоть общество будут пресекаться по всей строгости закона. Новости Казахстана. Статья//</w:t>
      </w:r>
      <w:r w:rsidRPr="00BB1328">
        <w:t xml:space="preserve"> </w:t>
      </w:r>
      <w:hyperlink r:id="rId7" w:history="1">
        <w:r w:rsidRPr="00BB1328">
          <w:rPr>
            <w:rStyle w:val="a6"/>
            <w:rFonts w:ascii="Times New Roman" w:hAnsi="Times New Roman"/>
            <w:color w:val="auto"/>
            <w:sz w:val="28"/>
            <w:szCs w:val="28"/>
            <w:u w:val="none"/>
          </w:rPr>
          <w:t>https://forbes.kz/news/newsid_287001</w:t>
        </w:r>
      </w:hyperlink>
    </w:p>
    <w:p w:rsidR="00BB1328" w:rsidRPr="00BB1328" w:rsidRDefault="00BB1328" w:rsidP="00BB1328">
      <w:pPr>
        <w:pStyle w:val="aa"/>
        <w:tabs>
          <w:tab w:val="left" w:pos="851"/>
        </w:tabs>
        <w:spacing w:after="0" w:line="240" w:lineRule="auto"/>
        <w:ind w:left="0" w:firstLine="567"/>
        <w:jc w:val="both"/>
        <w:rPr>
          <w:rFonts w:ascii="Times New Roman" w:hAnsi="Times New Roman"/>
          <w:sz w:val="28"/>
          <w:szCs w:val="28"/>
        </w:rPr>
      </w:pPr>
      <w:r w:rsidRPr="00BB1328">
        <w:rPr>
          <w:rFonts w:ascii="Times New Roman" w:hAnsi="Times New Roman"/>
          <w:sz w:val="28"/>
          <w:szCs w:val="28"/>
        </w:rPr>
        <w:t>3 О противодействии экстремизму. Закон Республики Казахстан от 18 февраля 2005 года N 31//</w:t>
      </w:r>
      <w:r w:rsidRPr="00BB1328">
        <w:t xml:space="preserve"> </w:t>
      </w:r>
      <w:hyperlink r:id="rId8" w:history="1">
        <w:r w:rsidRPr="00BB1328">
          <w:rPr>
            <w:rStyle w:val="a6"/>
            <w:rFonts w:ascii="Times New Roman" w:hAnsi="Times New Roman"/>
            <w:color w:val="auto"/>
            <w:sz w:val="28"/>
            <w:szCs w:val="28"/>
            <w:u w:val="none"/>
          </w:rPr>
          <w:t>https://adilet.zan.kz/rus/docs/Z050000031_/links</w:t>
        </w:r>
      </w:hyperlink>
    </w:p>
    <w:p w:rsidR="00BB1328" w:rsidRPr="00BB1328" w:rsidRDefault="00BB1328" w:rsidP="00BB1328">
      <w:pPr>
        <w:pStyle w:val="aa"/>
        <w:tabs>
          <w:tab w:val="left" w:pos="851"/>
        </w:tabs>
        <w:spacing w:after="0" w:line="240" w:lineRule="auto"/>
        <w:ind w:left="0" w:firstLine="567"/>
        <w:jc w:val="both"/>
        <w:rPr>
          <w:rFonts w:ascii="Times New Roman" w:hAnsi="Times New Roman"/>
          <w:sz w:val="28"/>
          <w:szCs w:val="28"/>
        </w:rPr>
      </w:pPr>
      <w:r w:rsidRPr="00BB1328">
        <w:rPr>
          <w:rFonts w:ascii="Times New Roman" w:hAnsi="Times New Roman"/>
          <w:sz w:val="28"/>
          <w:szCs w:val="28"/>
        </w:rPr>
        <w:t xml:space="preserve">4 МВД Республики Казахстан «борьба с терроризмом и экстремизмом в Казахстане", 2019 г. г. Астана </w:t>
      </w:r>
      <w:hyperlink r:id="rId9" w:history="1">
        <w:r w:rsidRPr="00BB1328">
          <w:rPr>
            <w:rStyle w:val="a6"/>
            <w:rFonts w:ascii="Times New Roman" w:hAnsi="Times New Roman"/>
            <w:color w:val="auto"/>
            <w:sz w:val="28"/>
            <w:szCs w:val="28"/>
            <w:u w:val="none"/>
          </w:rPr>
          <w:t>https://www.gov.kz/memleket/entities/mfa/press/article/details/589?lang=ru</w:t>
        </w:r>
      </w:hyperlink>
    </w:p>
    <w:p w:rsidR="00BB1328" w:rsidRPr="00BB1328" w:rsidRDefault="00BB1328" w:rsidP="00BB1328">
      <w:pPr>
        <w:pStyle w:val="aa"/>
        <w:tabs>
          <w:tab w:val="left" w:pos="851"/>
        </w:tabs>
        <w:spacing w:after="0" w:line="240" w:lineRule="auto"/>
        <w:ind w:left="0" w:firstLine="567"/>
        <w:jc w:val="both"/>
        <w:rPr>
          <w:rFonts w:ascii="Times New Roman" w:hAnsi="Times New Roman"/>
          <w:sz w:val="28"/>
          <w:szCs w:val="28"/>
        </w:rPr>
      </w:pPr>
      <w:r w:rsidRPr="00BB1328">
        <w:rPr>
          <w:rFonts w:ascii="Times New Roman" w:hAnsi="Times New Roman"/>
          <w:sz w:val="28"/>
          <w:szCs w:val="28"/>
        </w:rPr>
        <w:t xml:space="preserve">5 КНБ РК «Антитеррористический центр РК " 2019г. г. Астана </w:t>
      </w:r>
      <w:hyperlink r:id="rId10" w:history="1">
        <w:r w:rsidRPr="00BB1328">
          <w:rPr>
            <w:rStyle w:val="a6"/>
            <w:rFonts w:ascii="Times New Roman" w:hAnsi="Times New Roman"/>
            <w:color w:val="auto"/>
            <w:sz w:val="28"/>
            <w:szCs w:val="28"/>
            <w:u w:val="none"/>
          </w:rPr>
          <w:t>https://www.gov.kz/memleket/entities/knb/press/article/details/724?lang</w:t>
        </w:r>
      </w:hyperlink>
    </w:p>
    <w:p w:rsidR="00BB1328" w:rsidRPr="00BB1328" w:rsidRDefault="00BB1328" w:rsidP="00BB1328">
      <w:pPr>
        <w:pStyle w:val="aa"/>
        <w:tabs>
          <w:tab w:val="left" w:pos="851"/>
        </w:tabs>
        <w:spacing w:after="0" w:line="240" w:lineRule="auto"/>
        <w:ind w:left="0" w:firstLine="567"/>
        <w:jc w:val="both"/>
        <w:rPr>
          <w:rFonts w:ascii="Times New Roman" w:eastAsia="Times New Roman" w:hAnsi="Times New Roman"/>
          <w:sz w:val="28"/>
          <w:szCs w:val="28"/>
          <w:lang w:val="kk-KZ"/>
        </w:rPr>
      </w:pPr>
      <w:r w:rsidRPr="00BB1328">
        <w:rPr>
          <w:rFonts w:ascii="Times New Roman" w:hAnsi="Times New Roman"/>
          <w:sz w:val="28"/>
          <w:szCs w:val="28"/>
        </w:rPr>
        <w:lastRenderedPageBreak/>
        <w:t xml:space="preserve">6  </w:t>
      </w:r>
      <w:r w:rsidRPr="00BB1328">
        <w:rPr>
          <w:rFonts w:ascii="Times New Roman" w:eastAsia="Times New Roman" w:hAnsi="Times New Roman"/>
          <w:sz w:val="28"/>
          <w:szCs w:val="28"/>
        </w:rPr>
        <w:t xml:space="preserve">Личностные характеристики преступников: монография / Ю. М. </w:t>
      </w:r>
      <w:proofErr w:type="spellStart"/>
      <w:r w:rsidRPr="00BB1328">
        <w:rPr>
          <w:rFonts w:ascii="Times New Roman" w:eastAsia="Times New Roman" w:hAnsi="Times New Roman"/>
          <w:sz w:val="28"/>
          <w:szCs w:val="28"/>
        </w:rPr>
        <w:t>Антонян</w:t>
      </w:r>
      <w:proofErr w:type="spellEnd"/>
      <w:r w:rsidRPr="00BB1328">
        <w:rPr>
          <w:rFonts w:ascii="Times New Roman" w:eastAsia="Times New Roman" w:hAnsi="Times New Roman"/>
          <w:sz w:val="28"/>
          <w:szCs w:val="28"/>
        </w:rPr>
        <w:t xml:space="preserve">, П. Б. Афанасьев, О. Р. Афанасьева [и др.]; под ред. Ю. М. </w:t>
      </w:r>
      <w:proofErr w:type="spellStart"/>
      <w:r w:rsidRPr="00BB1328">
        <w:rPr>
          <w:rFonts w:ascii="Times New Roman" w:eastAsia="Times New Roman" w:hAnsi="Times New Roman"/>
          <w:sz w:val="28"/>
          <w:szCs w:val="28"/>
        </w:rPr>
        <w:t>Антоняна</w:t>
      </w:r>
      <w:proofErr w:type="spellEnd"/>
      <w:r w:rsidRPr="00BB1328">
        <w:rPr>
          <w:rFonts w:ascii="Times New Roman" w:eastAsia="Times New Roman" w:hAnsi="Times New Roman"/>
          <w:sz w:val="28"/>
          <w:szCs w:val="28"/>
        </w:rPr>
        <w:t>. Москва: ЮНИТИ-ДАНА, 2017.</w:t>
      </w:r>
    </w:p>
    <w:p w:rsidR="00BB1328" w:rsidRPr="00BB1328" w:rsidRDefault="00BB1328" w:rsidP="00BB1328">
      <w:pPr>
        <w:pStyle w:val="aa"/>
        <w:tabs>
          <w:tab w:val="left" w:pos="851"/>
        </w:tabs>
        <w:spacing w:after="0" w:line="240" w:lineRule="auto"/>
        <w:ind w:left="0" w:firstLine="567"/>
        <w:jc w:val="both"/>
        <w:rPr>
          <w:rFonts w:ascii="Times New Roman" w:eastAsia="Times New Roman" w:hAnsi="Times New Roman"/>
          <w:sz w:val="28"/>
          <w:szCs w:val="28"/>
        </w:rPr>
      </w:pPr>
      <w:r w:rsidRPr="00BB1328">
        <w:rPr>
          <w:rFonts w:ascii="Times New Roman" w:eastAsia="Times New Roman" w:hAnsi="Times New Roman"/>
          <w:sz w:val="28"/>
          <w:szCs w:val="28"/>
          <w:lang w:val="kk-KZ"/>
        </w:rPr>
        <w:t xml:space="preserve">7 </w:t>
      </w:r>
      <w:r w:rsidRPr="00BB1328">
        <w:rPr>
          <w:rFonts w:ascii="Times New Roman" w:eastAsia="Times New Roman" w:hAnsi="Times New Roman"/>
          <w:sz w:val="28"/>
          <w:szCs w:val="28"/>
        </w:rPr>
        <w:t xml:space="preserve">Криминология цифрового мира: учебник для магистратуры / В. С. </w:t>
      </w:r>
      <w:proofErr w:type="spellStart"/>
      <w:r w:rsidRPr="00BB1328">
        <w:rPr>
          <w:rFonts w:ascii="Times New Roman" w:eastAsia="Times New Roman" w:hAnsi="Times New Roman"/>
          <w:sz w:val="28"/>
          <w:szCs w:val="28"/>
        </w:rPr>
        <w:t>Овчинский</w:t>
      </w:r>
      <w:proofErr w:type="spellEnd"/>
      <w:r w:rsidRPr="00BB1328">
        <w:rPr>
          <w:rFonts w:ascii="Times New Roman" w:eastAsia="Times New Roman" w:hAnsi="Times New Roman"/>
          <w:sz w:val="28"/>
          <w:szCs w:val="28"/>
        </w:rPr>
        <w:t>. Москва: Норма: ИНФРА-М, 2018</w:t>
      </w:r>
    </w:p>
    <w:p w:rsidR="00BB1328" w:rsidRPr="00BB1328" w:rsidRDefault="00BB1328" w:rsidP="00BB1328">
      <w:pPr>
        <w:pStyle w:val="aa"/>
        <w:tabs>
          <w:tab w:val="left" w:pos="851"/>
        </w:tabs>
        <w:spacing w:after="0" w:line="240" w:lineRule="auto"/>
        <w:ind w:left="0" w:firstLine="567"/>
        <w:jc w:val="both"/>
        <w:rPr>
          <w:rFonts w:ascii="Times New Roman" w:hAnsi="Times New Roman"/>
          <w:sz w:val="28"/>
          <w:szCs w:val="28"/>
        </w:rPr>
      </w:pPr>
      <w:r w:rsidRPr="00BB1328">
        <w:rPr>
          <w:rFonts w:ascii="Times New Roman" w:eastAsia="Times New Roman" w:hAnsi="Times New Roman"/>
          <w:sz w:val="28"/>
          <w:szCs w:val="28"/>
        </w:rPr>
        <w:t>8 Конституция Республики Казахстан (принята на республиканском референдуме 30 августа 1995 года) (с изменениями и дополнениями по состоянию на 19.09.2022 г.)</w:t>
      </w:r>
      <w:r w:rsidRPr="00BB1328">
        <w:rPr>
          <w:rFonts w:ascii="Times New Roman" w:hAnsi="Times New Roman"/>
          <w:sz w:val="28"/>
          <w:szCs w:val="28"/>
        </w:rPr>
        <w:t xml:space="preserve"> //https://online.zakon.kz/Document/?doc_id=1005029</w:t>
      </w:r>
    </w:p>
    <w:p w:rsidR="00BB1328" w:rsidRPr="00BB1328" w:rsidRDefault="00BB1328" w:rsidP="00BB1328">
      <w:pPr>
        <w:pStyle w:val="aa"/>
        <w:tabs>
          <w:tab w:val="left" w:pos="851"/>
        </w:tabs>
        <w:spacing w:after="0" w:line="240" w:lineRule="auto"/>
        <w:ind w:left="0" w:firstLine="567"/>
        <w:jc w:val="both"/>
        <w:rPr>
          <w:rFonts w:ascii="Times New Roman" w:eastAsia="Times New Roman" w:hAnsi="Times New Roman"/>
          <w:sz w:val="28"/>
          <w:szCs w:val="28"/>
        </w:rPr>
      </w:pPr>
      <w:r w:rsidRPr="00BB1328">
        <w:rPr>
          <w:rFonts w:ascii="Times New Roman" w:hAnsi="Times New Roman"/>
          <w:sz w:val="28"/>
          <w:szCs w:val="28"/>
        </w:rPr>
        <w:t>9  Закон Республики Казахстан от 8 августа 2002 года № 345-II «О правах ребенка в Республике Казахстан» (с изменениями и дополнениями по состоянию на 11.01.2025 г.)//https://online.zakon.kz/Document/?doc_id=1032460</w:t>
      </w:r>
    </w:p>
    <w:p w:rsidR="00BB1328" w:rsidRPr="00B7138B" w:rsidRDefault="00BB1328" w:rsidP="00BB1328">
      <w:pPr>
        <w:spacing w:line="240" w:lineRule="auto"/>
        <w:jc w:val="center"/>
        <w:rPr>
          <w:rFonts w:ascii="Times New Roman" w:hAnsi="Times New Roman" w:cs="Times New Roman"/>
          <w:b/>
          <w:bCs/>
          <w:iCs/>
          <w:sz w:val="28"/>
          <w:szCs w:val="28"/>
          <w:lang w:val="kk-KZ"/>
        </w:rPr>
      </w:pPr>
    </w:p>
    <w:p w:rsidR="00BB1328" w:rsidRPr="00F7334C" w:rsidRDefault="00BB1328" w:rsidP="00BB1328">
      <w:pPr>
        <w:pStyle w:val="aa"/>
        <w:tabs>
          <w:tab w:val="left" w:pos="851"/>
        </w:tabs>
        <w:spacing w:after="0" w:line="240" w:lineRule="auto"/>
        <w:ind w:firstLine="567"/>
        <w:jc w:val="both"/>
        <w:rPr>
          <w:rFonts w:ascii="Times New Roman" w:hAnsi="Times New Roman"/>
          <w:sz w:val="28"/>
          <w:szCs w:val="28"/>
        </w:rPr>
      </w:pPr>
    </w:p>
    <w:p w:rsidR="000B63AE" w:rsidRPr="00F7334C" w:rsidRDefault="000B63AE" w:rsidP="00F7334C">
      <w:pPr>
        <w:tabs>
          <w:tab w:val="left" w:pos="851"/>
          <w:tab w:val="left" w:pos="993"/>
        </w:tabs>
        <w:spacing w:after="0" w:line="240" w:lineRule="auto"/>
        <w:ind w:firstLine="567"/>
        <w:contextualSpacing/>
        <w:jc w:val="both"/>
        <w:rPr>
          <w:rFonts w:ascii="Times New Roman" w:hAnsi="Times New Roman" w:cs="Times New Roman"/>
          <w:sz w:val="28"/>
          <w:szCs w:val="28"/>
        </w:rPr>
      </w:pPr>
    </w:p>
    <w:sectPr w:rsidR="000B63AE" w:rsidRPr="00F7334C" w:rsidSect="002E25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75A3"/>
    <w:multiLevelType w:val="hybridMultilevel"/>
    <w:tmpl w:val="8AB8195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15:restartNumberingAfterBreak="0">
    <w:nsid w:val="1B8F6E4E"/>
    <w:multiLevelType w:val="hybridMultilevel"/>
    <w:tmpl w:val="FAAC5D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40623E5"/>
    <w:multiLevelType w:val="multilevel"/>
    <w:tmpl w:val="83CE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65FC2"/>
    <w:multiLevelType w:val="hybridMultilevel"/>
    <w:tmpl w:val="B9207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88104E9"/>
    <w:multiLevelType w:val="multilevel"/>
    <w:tmpl w:val="325C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A5F1F"/>
    <w:multiLevelType w:val="hybridMultilevel"/>
    <w:tmpl w:val="A888E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863C7A"/>
    <w:multiLevelType w:val="hybridMultilevel"/>
    <w:tmpl w:val="97B8E7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20E7FE9"/>
    <w:multiLevelType w:val="hybridMultilevel"/>
    <w:tmpl w:val="D3F28DD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15:restartNumberingAfterBreak="0">
    <w:nsid w:val="62FF289D"/>
    <w:multiLevelType w:val="hybridMultilevel"/>
    <w:tmpl w:val="83586C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6790BC6"/>
    <w:multiLevelType w:val="hybridMultilevel"/>
    <w:tmpl w:val="B03EB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995918"/>
    <w:multiLevelType w:val="hybridMultilevel"/>
    <w:tmpl w:val="835870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A5138F4"/>
    <w:multiLevelType w:val="hybridMultilevel"/>
    <w:tmpl w:val="13C83966"/>
    <w:lvl w:ilvl="0" w:tplc="55064102">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D7F4E6A"/>
    <w:multiLevelType w:val="hybridMultilevel"/>
    <w:tmpl w:val="A9767FBA"/>
    <w:lvl w:ilvl="0" w:tplc="4DF88B70">
      <w:start w:val="1"/>
      <w:numFmt w:val="decimal"/>
      <w:lvlText w:val="%1."/>
      <w:lvlJc w:val="left"/>
      <w:pPr>
        <w:ind w:left="1415" w:hanging="8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F7F7D62"/>
    <w:multiLevelType w:val="hybridMultilevel"/>
    <w:tmpl w:val="CA546D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FD30A2C"/>
    <w:multiLevelType w:val="hybridMultilevel"/>
    <w:tmpl w:val="B2EA35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13"/>
  </w:num>
  <w:num w:numId="6">
    <w:abstractNumId w:val="14"/>
  </w:num>
  <w:num w:numId="7">
    <w:abstractNumId w:val="7"/>
  </w:num>
  <w:num w:numId="8">
    <w:abstractNumId w:val="3"/>
  </w:num>
  <w:num w:numId="9">
    <w:abstractNumId w:val="6"/>
  </w:num>
  <w:num w:numId="10">
    <w:abstractNumId w:val="5"/>
  </w:num>
  <w:num w:numId="11">
    <w:abstractNumId w:val="12"/>
  </w:num>
  <w:num w:numId="12">
    <w:abstractNumId w:val="10"/>
  </w:num>
  <w:num w:numId="13">
    <w:abstractNumId w:val="1"/>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F0254"/>
    <w:rsid w:val="00002F26"/>
    <w:rsid w:val="000146FA"/>
    <w:rsid w:val="00015A1E"/>
    <w:rsid w:val="00045EE4"/>
    <w:rsid w:val="000473E5"/>
    <w:rsid w:val="00070FB4"/>
    <w:rsid w:val="00071F87"/>
    <w:rsid w:val="000831C3"/>
    <w:rsid w:val="000934AB"/>
    <w:rsid w:val="000B63AE"/>
    <w:rsid w:val="000C2D0F"/>
    <w:rsid w:val="000C51E6"/>
    <w:rsid w:val="000D17FB"/>
    <w:rsid w:val="000D5ED5"/>
    <w:rsid w:val="000E592B"/>
    <w:rsid w:val="001002CC"/>
    <w:rsid w:val="00107D9C"/>
    <w:rsid w:val="00124D7F"/>
    <w:rsid w:val="001336DC"/>
    <w:rsid w:val="0015579F"/>
    <w:rsid w:val="001742E3"/>
    <w:rsid w:val="001743D5"/>
    <w:rsid w:val="00182157"/>
    <w:rsid w:val="00183955"/>
    <w:rsid w:val="00187EE1"/>
    <w:rsid w:val="00190CDE"/>
    <w:rsid w:val="001A3528"/>
    <w:rsid w:val="001A3C3C"/>
    <w:rsid w:val="001A68A6"/>
    <w:rsid w:val="001B6346"/>
    <w:rsid w:val="001C141B"/>
    <w:rsid w:val="001D0082"/>
    <w:rsid w:val="001F0B4D"/>
    <w:rsid w:val="001F1A96"/>
    <w:rsid w:val="002048AD"/>
    <w:rsid w:val="00206006"/>
    <w:rsid w:val="002124FE"/>
    <w:rsid w:val="00252EF0"/>
    <w:rsid w:val="002715D9"/>
    <w:rsid w:val="00286084"/>
    <w:rsid w:val="002864D9"/>
    <w:rsid w:val="002B7622"/>
    <w:rsid w:val="002C1325"/>
    <w:rsid w:val="002E2556"/>
    <w:rsid w:val="002E2607"/>
    <w:rsid w:val="00301E69"/>
    <w:rsid w:val="00322741"/>
    <w:rsid w:val="00325456"/>
    <w:rsid w:val="00332CE4"/>
    <w:rsid w:val="0035288E"/>
    <w:rsid w:val="00353BDC"/>
    <w:rsid w:val="00353DFD"/>
    <w:rsid w:val="003641EB"/>
    <w:rsid w:val="003657D7"/>
    <w:rsid w:val="003905BB"/>
    <w:rsid w:val="00391EC2"/>
    <w:rsid w:val="003B4B9C"/>
    <w:rsid w:val="003C32C3"/>
    <w:rsid w:val="003F12D6"/>
    <w:rsid w:val="003F14BA"/>
    <w:rsid w:val="004108DC"/>
    <w:rsid w:val="004166D9"/>
    <w:rsid w:val="00443802"/>
    <w:rsid w:val="00485F58"/>
    <w:rsid w:val="004861A3"/>
    <w:rsid w:val="0049118B"/>
    <w:rsid w:val="004A4937"/>
    <w:rsid w:val="004C21AA"/>
    <w:rsid w:val="004C6DE8"/>
    <w:rsid w:val="004C773D"/>
    <w:rsid w:val="004D257D"/>
    <w:rsid w:val="004E5947"/>
    <w:rsid w:val="004E6584"/>
    <w:rsid w:val="004F3F8F"/>
    <w:rsid w:val="005036CF"/>
    <w:rsid w:val="00503A54"/>
    <w:rsid w:val="00512333"/>
    <w:rsid w:val="005304A8"/>
    <w:rsid w:val="00533A6E"/>
    <w:rsid w:val="005508A3"/>
    <w:rsid w:val="0055316C"/>
    <w:rsid w:val="00562A70"/>
    <w:rsid w:val="0058331A"/>
    <w:rsid w:val="00583763"/>
    <w:rsid w:val="005847D9"/>
    <w:rsid w:val="00590AA7"/>
    <w:rsid w:val="005A2883"/>
    <w:rsid w:val="005B4EF3"/>
    <w:rsid w:val="005B50AC"/>
    <w:rsid w:val="005B5B26"/>
    <w:rsid w:val="005D0EF6"/>
    <w:rsid w:val="005D6C54"/>
    <w:rsid w:val="00611254"/>
    <w:rsid w:val="0063371D"/>
    <w:rsid w:val="006460B3"/>
    <w:rsid w:val="0066058E"/>
    <w:rsid w:val="00681AA5"/>
    <w:rsid w:val="006B68B9"/>
    <w:rsid w:val="006B749D"/>
    <w:rsid w:val="006C3BD5"/>
    <w:rsid w:val="006C6835"/>
    <w:rsid w:val="006D0996"/>
    <w:rsid w:val="006E7F43"/>
    <w:rsid w:val="006F3ED0"/>
    <w:rsid w:val="006F5097"/>
    <w:rsid w:val="006F5B09"/>
    <w:rsid w:val="007040FD"/>
    <w:rsid w:val="00707C49"/>
    <w:rsid w:val="007328E1"/>
    <w:rsid w:val="00740716"/>
    <w:rsid w:val="007602D3"/>
    <w:rsid w:val="00766E52"/>
    <w:rsid w:val="0076760A"/>
    <w:rsid w:val="00780324"/>
    <w:rsid w:val="007A0087"/>
    <w:rsid w:val="007A0BA0"/>
    <w:rsid w:val="007B2ED1"/>
    <w:rsid w:val="007C2EEA"/>
    <w:rsid w:val="007C4095"/>
    <w:rsid w:val="007D1D3F"/>
    <w:rsid w:val="007E6469"/>
    <w:rsid w:val="007F1F3B"/>
    <w:rsid w:val="00814F99"/>
    <w:rsid w:val="008314FF"/>
    <w:rsid w:val="008318FE"/>
    <w:rsid w:val="00852BAA"/>
    <w:rsid w:val="0085640B"/>
    <w:rsid w:val="0086215E"/>
    <w:rsid w:val="00884131"/>
    <w:rsid w:val="00896FEC"/>
    <w:rsid w:val="008A35CB"/>
    <w:rsid w:val="008A5A14"/>
    <w:rsid w:val="008B3B51"/>
    <w:rsid w:val="008C3EB8"/>
    <w:rsid w:val="008D0D02"/>
    <w:rsid w:val="008D79D3"/>
    <w:rsid w:val="008E2FCC"/>
    <w:rsid w:val="008F0254"/>
    <w:rsid w:val="0090597F"/>
    <w:rsid w:val="00927EA7"/>
    <w:rsid w:val="009769ED"/>
    <w:rsid w:val="00983FC2"/>
    <w:rsid w:val="00994D23"/>
    <w:rsid w:val="009D5CFE"/>
    <w:rsid w:val="009D756B"/>
    <w:rsid w:val="009E20C8"/>
    <w:rsid w:val="009F5CAF"/>
    <w:rsid w:val="00A00460"/>
    <w:rsid w:val="00A22656"/>
    <w:rsid w:val="00A329C4"/>
    <w:rsid w:val="00A36C81"/>
    <w:rsid w:val="00A374C2"/>
    <w:rsid w:val="00A40F5F"/>
    <w:rsid w:val="00A4780F"/>
    <w:rsid w:val="00A54057"/>
    <w:rsid w:val="00A54F40"/>
    <w:rsid w:val="00A76D32"/>
    <w:rsid w:val="00A83278"/>
    <w:rsid w:val="00A84059"/>
    <w:rsid w:val="00A966E5"/>
    <w:rsid w:val="00A97B1C"/>
    <w:rsid w:val="00AB3271"/>
    <w:rsid w:val="00AB4364"/>
    <w:rsid w:val="00AC7B71"/>
    <w:rsid w:val="00AE4EAF"/>
    <w:rsid w:val="00B14BE9"/>
    <w:rsid w:val="00B20A44"/>
    <w:rsid w:val="00B2358E"/>
    <w:rsid w:val="00B41B25"/>
    <w:rsid w:val="00B55864"/>
    <w:rsid w:val="00B57E42"/>
    <w:rsid w:val="00B763C9"/>
    <w:rsid w:val="00B82E63"/>
    <w:rsid w:val="00B84BDE"/>
    <w:rsid w:val="00B958A5"/>
    <w:rsid w:val="00BA2362"/>
    <w:rsid w:val="00BB1328"/>
    <w:rsid w:val="00BB204A"/>
    <w:rsid w:val="00BB7DE5"/>
    <w:rsid w:val="00BD6815"/>
    <w:rsid w:val="00BE23E7"/>
    <w:rsid w:val="00BF68A0"/>
    <w:rsid w:val="00C138D8"/>
    <w:rsid w:val="00C335E9"/>
    <w:rsid w:val="00C34A47"/>
    <w:rsid w:val="00C40421"/>
    <w:rsid w:val="00C41069"/>
    <w:rsid w:val="00C554B4"/>
    <w:rsid w:val="00C721BE"/>
    <w:rsid w:val="00CA763D"/>
    <w:rsid w:val="00CB53CC"/>
    <w:rsid w:val="00CD2194"/>
    <w:rsid w:val="00CD2E06"/>
    <w:rsid w:val="00D00BC3"/>
    <w:rsid w:val="00D01A55"/>
    <w:rsid w:val="00D05A35"/>
    <w:rsid w:val="00D1443B"/>
    <w:rsid w:val="00D44126"/>
    <w:rsid w:val="00D60CB9"/>
    <w:rsid w:val="00DA2B48"/>
    <w:rsid w:val="00DA337B"/>
    <w:rsid w:val="00DB29A1"/>
    <w:rsid w:val="00DB6A04"/>
    <w:rsid w:val="00DC4F42"/>
    <w:rsid w:val="00DE557D"/>
    <w:rsid w:val="00DF399E"/>
    <w:rsid w:val="00E02B43"/>
    <w:rsid w:val="00E07ADC"/>
    <w:rsid w:val="00E336D1"/>
    <w:rsid w:val="00E374D0"/>
    <w:rsid w:val="00E42746"/>
    <w:rsid w:val="00E43B34"/>
    <w:rsid w:val="00E77CD3"/>
    <w:rsid w:val="00E809CC"/>
    <w:rsid w:val="00E8288D"/>
    <w:rsid w:val="00E84424"/>
    <w:rsid w:val="00EA0F5C"/>
    <w:rsid w:val="00EC2B0B"/>
    <w:rsid w:val="00ED7507"/>
    <w:rsid w:val="00EF18FB"/>
    <w:rsid w:val="00F14C17"/>
    <w:rsid w:val="00F205C8"/>
    <w:rsid w:val="00F21687"/>
    <w:rsid w:val="00F2229E"/>
    <w:rsid w:val="00F24FCC"/>
    <w:rsid w:val="00F27F51"/>
    <w:rsid w:val="00F32392"/>
    <w:rsid w:val="00F34C00"/>
    <w:rsid w:val="00F43470"/>
    <w:rsid w:val="00F45142"/>
    <w:rsid w:val="00F552FD"/>
    <w:rsid w:val="00F7334C"/>
    <w:rsid w:val="00F81AD7"/>
    <w:rsid w:val="00F92625"/>
    <w:rsid w:val="00FA0CF0"/>
    <w:rsid w:val="00FA72E4"/>
    <w:rsid w:val="00FB70C4"/>
    <w:rsid w:val="00FC3435"/>
    <w:rsid w:val="00FD4208"/>
    <w:rsid w:val="00FF01C6"/>
    <w:rsid w:val="00FF1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CE1B"/>
  <w15:docId w15:val="{87597B51-13EE-40A3-B56A-5313F574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C17"/>
  </w:style>
  <w:style w:type="paragraph" w:styleId="1">
    <w:name w:val="heading 1"/>
    <w:basedOn w:val="a"/>
    <w:next w:val="a"/>
    <w:link w:val="10"/>
    <w:uiPriority w:val="9"/>
    <w:qFormat/>
    <w:rsid w:val="008D79D3"/>
    <w:pPr>
      <w:keepNext/>
      <w:keepLines/>
      <w:spacing w:before="240" w:after="0" w:line="259" w:lineRule="auto"/>
      <w:ind w:firstLine="709"/>
      <w:outlineLvl w:val="0"/>
    </w:pPr>
    <w:rPr>
      <w:rFonts w:ascii="Cambria" w:eastAsia="Times New Roman" w:hAnsi="Cambria" w:cs="Times New Roman"/>
      <w:color w:val="365F91"/>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F0254"/>
    <w:pPr>
      <w:spacing w:after="120" w:line="240" w:lineRule="auto"/>
      <w:ind w:firstLine="709"/>
    </w:pPr>
    <w:rPr>
      <w:rFonts w:ascii="Calibri" w:eastAsia="Times New Roman" w:hAnsi="Calibri" w:cs="Times New Roman"/>
    </w:rPr>
  </w:style>
  <w:style w:type="character" w:customStyle="1" w:styleId="a4">
    <w:name w:val="Основной текст Знак"/>
    <w:basedOn w:val="a0"/>
    <w:link w:val="a3"/>
    <w:uiPriority w:val="99"/>
    <w:semiHidden/>
    <w:rsid w:val="008F0254"/>
    <w:rPr>
      <w:rFonts w:ascii="Calibri" w:eastAsia="Times New Roman" w:hAnsi="Calibri" w:cs="Times New Roman"/>
    </w:rPr>
  </w:style>
  <w:style w:type="paragraph" w:styleId="a5">
    <w:name w:val="Normal (Web)"/>
    <w:aliases w:val="Знак4,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Зн,Char,Обычный (Web)"/>
    <w:basedOn w:val="a"/>
    <w:link w:val="2"/>
    <w:uiPriority w:val="99"/>
    <w:unhideWhenUsed/>
    <w:qFormat/>
    <w:rsid w:val="00CB53CC"/>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2">
    <w:name w:val="Обычный (веб) Знак2"/>
    <w:aliases w:val="Знак4 Знак,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w:link w:val="a5"/>
    <w:uiPriority w:val="99"/>
    <w:locked/>
    <w:rsid w:val="00CB53CC"/>
    <w:rPr>
      <w:rFonts w:ascii="Times New Roman" w:eastAsia="Times New Roman" w:hAnsi="Times New Roman" w:cs="Times New Roman"/>
      <w:sz w:val="24"/>
      <w:szCs w:val="24"/>
    </w:rPr>
  </w:style>
  <w:style w:type="character" w:styleId="a6">
    <w:name w:val="Hyperlink"/>
    <w:basedOn w:val="a0"/>
    <w:uiPriority w:val="99"/>
    <w:unhideWhenUsed/>
    <w:rsid w:val="00CB53CC"/>
    <w:rPr>
      <w:color w:val="0000FF"/>
      <w:u w:val="single"/>
    </w:rPr>
  </w:style>
  <w:style w:type="character" w:customStyle="1" w:styleId="a7">
    <w:name w:val="Без интервала Знак"/>
    <w:aliases w:val="Айгерим Знак,мелкий Знак,мой рабочий Знак,норма Знак,Без интервала11 Знак,свой Знак,No Spacing1 Знак,14 TNR Знак,МОЙ СТИЛЬ Знак,Без интеБез интервала Знак,No Spacing11 Знак,Елжан Знак,Clips Body Знак,Без интервала111 Знак,ААА Знак"/>
    <w:link w:val="a8"/>
    <w:uiPriority w:val="1"/>
    <w:qFormat/>
    <w:locked/>
    <w:rsid w:val="002048AD"/>
    <w:rPr>
      <w:rFonts w:cs="Calibri"/>
      <w:lang w:eastAsia="en-US"/>
    </w:rPr>
  </w:style>
  <w:style w:type="paragraph" w:styleId="a8">
    <w:name w:val="No Spacing"/>
    <w:aliases w:val="Айгерим,мелкий,мой рабочий,норма,Без интервала11,свой,No Spacing1,14 TNR,МОЙ СТИЛЬ,Без интеБез интервала,No Spacing11,Елжан,Clips Body,Без интервала111,Без интерваль,исполнитель,без интервала,Без интервбез интервалаа,ААА,Обя,Без интервала1"/>
    <w:link w:val="a7"/>
    <w:uiPriority w:val="1"/>
    <w:qFormat/>
    <w:rsid w:val="002048AD"/>
    <w:pPr>
      <w:spacing w:after="0" w:line="240" w:lineRule="auto"/>
      <w:ind w:firstLine="709"/>
    </w:pPr>
    <w:rPr>
      <w:rFonts w:cs="Calibri"/>
      <w:lang w:eastAsia="en-US"/>
    </w:rPr>
  </w:style>
  <w:style w:type="character" w:customStyle="1" w:styleId="a9">
    <w:name w:val="Основной текст + Курсив"/>
    <w:aliases w:val="Интервал 0 pt"/>
    <w:uiPriority w:val="99"/>
    <w:rsid w:val="002048AD"/>
    <w:rPr>
      <w:rFonts w:ascii="Times New Roman" w:hAnsi="Times New Roman" w:cs="Times New Roman"/>
      <w:i/>
      <w:iCs/>
      <w:spacing w:val="-10"/>
      <w:sz w:val="27"/>
      <w:szCs w:val="27"/>
    </w:rPr>
  </w:style>
  <w:style w:type="character" w:customStyle="1" w:styleId="hl">
    <w:name w:val="hl"/>
    <w:basedOn w:val="a0"/>
    <w:rsid w:val="002048AD"/>
  </w:style>
  <w:style w:type="paragraph" w:styleId="aa">
    <w:name w:val="List Paragraph"/>
    <w:aliases w:val="маркированный,Bullet List,FooterText,List Paragraph1,Heading1,Colorful List - Accent 11,Абзац списка11,Абзац списка7,Абзац списка71,Абзац списка8,Список 1,numbered,Списки,List Paragraph2,N_List Paragraph,без абзаца,List Paragraph,Bullets"/>
    <w:basedOn w:val="a"/>
    <w:link w:val="ab"/>
    <w:uiPriority w:val="34"/>
    <w:qFormat/>
    <w:rsid w:val="005847D9"/>
    <w:pPr>
      <w:spacing w:after="160" w:line="259" w:lineRule="auto"/>
      <w:ind w:left="720" w:firstLine="709"/>
      <w:contextualSpacing/>
    </w:pPr>
    <w:rPr>
      <w:rFonts w:ascii="Calibri" w:eastAsia="Calibri" w:hAnsi="Calibri" w:cs="Times New Roman"/>
      <w:lang w:eastAsia="en-US"/>
    </w:rPr>
  </w:style>
  <w:style w:type="character" w:customStyle="1" w:styleId="ab">
    <w:name w:val="Абзац списка Знак"/>
    <w:aliases w:val="маркированный Знак,Bullet List Знак,FooterText Знак,List Paragraph1 Знак,Heading1 Знак,Colorful List - Accent 11 Знак,Абзац списка11 Знак,Абзац списка7 Знак,Абзац списка71 Знак,Абзац списка8 Знак,Список 1 Знак,numbered Знак,Списки Знак"/>
    <w:link w:val="aa"/>
    <w:uiPriority w:val="34"/>
    <w:qFormat/>
    <w:locked/>
    <w:rsid w:val="005847D9"/>
    <w:rPr>
      <w:rFonts w:ascii="Calibri" w:eastAsia="Calibri" w:hAnsi="Calibri" w:cs="Times New Roman"/>
      <w:lang w:eastAsia="en-US"/>
    </w:rPr>
  </w:style>
  <w:style w:type="character" w:styleId="ac">
    <w:name w:val="Strong"/>
    <w:basedOn w:val="a0"/>
    <w:uiPriority w:val="22"/>
    <w:qFormat/>
    <w:rsid w:val="000D17FB"/>
    <w:rPr>
      <w:b/>
      <w:bCs/>
    </w:rPr>
  </w:style>
  <w:style w:type="paragraph" w:styleId="ad">
    <w:name w:val="Balloon Text"/>
    <w:basedOn w:val="a"/>
    <w:link w:val="ae"/>
    <w:uiPriority w:val="99"/>
    <w:semiHidden/>
    <w:unhideWhenUsed/>
    <w:rsid w:val="00F2168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21687"/>
    <w:rPr>
      <w:rFonts w:ascii="Tahoma" w:hAnsi="Tahoma" w:cs="Tahoma"/>
      <w:sz w:val="16"/>
      <w:szCs w:val="16"/>
    </w:rPr>
  </w:style>
  <w:style w:type="character" w:styleId="af">
    <w:name w:val="Emphasis"/>
    <w:basedOn w:val="a0"/>
    <w:uiPriority w:val="20"/>
    <w:qFormat/>
    <w:rsid w:val="004E5947"/>
    <w:rPr>
      <w:i/>
      <w:iCs/>
    </w:rPr>
  </w:style>
  <w:style w:type="character" w:customStyle="1" w:styleId="s0">
    <w:name w:val="s0"/>
    <w:basedOn w:val="a0"/>
    <w:rsid w:val="00590AA7"/>
  </w:style>
  <w:style w:type="paragraph" w:customStyle="1" w:styleId="pj">
    <w:name w:val="pj"/>
    <w:basedOn w:val="a"/>
    <w:rsid w:val="00590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D79D3"/>
    <w:rPr>
      <w:rFonts w:ascii="Cambria" w:eastAsia="Times New Roman" w:hAnsi="Cambria" w:cs="Times New Roman"/>
      <w:color w:val="365F91"/>
      <w:sz w:val="32"/>
      <w:szCs w:val="32"/>
      <w:lang w:eastAsia="en-US"/>
    </w:rPr>
  </w:style>
  <w:style w:type="character" w:customStyle="1" w:styleId="currentdocdiv">
    <w:name w:val="currentdocdiv"/>
    <w:basedOn w:val="a0"/>
    <w:rsid w:val="008D79D3"/>
  </w:style>
  <w:style w:type="paragraph" w:customStyle="1" w:styleId="mt-2">
    <w:name w:val="mt-2"/>
    <w:basedOn w:val="a"/>
    <w:rsid w:val="00646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002">
      <w:bodyDiv w:val="1"/>
      <w:marLeft w:val="0"/>
      <w:marRight w:val="0"/>
      <w:marTop w:val="0"/>
      <w:marBottom w:val="0"/>
      <w:divBdr>
        <w:top w:val="none" w:sz="0" w:space="0" w:color="auto"/>
        <w:left w:val="none" w:sz="0" w:space="0" w:color="auto"/>
        <w:bottom w:val="none" w:sz="0" w:space="0" w:color="auto"/>
        <w:right w:val="none" w:sz="0" w:space="0" w:color="auto"/>
      </w:divBdr>
    </w:div>
    <w:div w:id="62532872">
      <w:bodyDiv w:val="1"/>
      <w:marLeft w:val="0"/>
      <w:marRight w:val="0"/>
      <w:marTop w:val="0"/>
      <w:marBottom w:val="0"/>
      <w:divBdr>
        <w:top w:val="none" w:sz="0" w:space="0" w:color="auto"/>
        <w:left w:val="none" w:sz="0" w:space="0" w:color="auto"/>
        <w:bottom w:val="none" w:sz="0" w:space="0" w:color="auto"/>
        <w:right w:val="none" w:sz="0" w:space="0" w:color="auto"/>
      </w:divBdr>
      <w:divsChild>
        <w:div w:id="1255673400">
          <w:marLeft w:val="0"/>
          <w:marRight w:val="0"/>
          <w:marTop w:val="0"/>
          <w:marBottom w:val="0"/>
          <w:divBdr>
            <w:top w:val="none" w:sz="0" w:space="0" w:color="auto"/>
            <w:left w:val="none" w:sz="0" w:space="0" w:color="auto"/>
            <w:bottom w:val="none" w:sz="0" w:space="0" w:color="auto"/>
            <w:right w:val="none" w:sz="0" w:space="0" w:color="auto"/>
          </w:divBdr>
          <w:divsChild>
            <w:div w:id="1394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2396">
      <w:bodyDiv w:val="1"/>
      <w:marLeft w:val="0"/>
      <w:marRight w:val="0"/>
      <w:marTop w:val="0"/>
      <w:marBottom w:val="0"/>
      <w:divBdr>
        <w:top w:val="none" w:sz="0" w:space="0" w:color="auto"/>
        <w:left w:val="none" w:sz="0" w:space="0" w:color="auto"/>
        <w:bottom w:val="none" w:sz="0" w:space="0" w:color="auto"/>
        <w:right w:val="none" w:sz="0" w:space="0" w:color="auto"/>
      </w:divBdr>
    </w:div>
    <w:div w:id="226303440">
      <w:bodyDiv w:val="1"/>
      <w:marLeft w:val="0"/>
      <w:marRight w:val="0"/>
      <w:marTop w:val="0"/>
      <w:marBottom w:val="0"/>
      <w:divBdr>
        <w:top w:val="none" w:sz="0" w:space="0" w:color="auto"/>
        <w:left w:val="none" w:sz="0" w:space="0" w:color="auto"/>
        <w:bottom w:val="none" w:sz="0" w:space="0" w:color="auto"/>
        <w:right w:val="none" w:sz="0" w:space="0" w:color="auto"/>
      </w:divBdr>
    </w:div>
    <w:div w:id="294412589">
      <w:bodyDiv w:val="1"/>
      <w:marLeft w:val="0"/>
      <w:marRight w:val="0"/>
      <w:marTop w:val="0"/>
      <w:marBottom w:val="0"/>
      <w:divBdr>
        <w:top w:val="none" w:sz="0" w:space="0" w:color="auto"/>
        <w:left w:val="none" w:sz="0" w:space="0" w:color="auto"/>
        <w:bottom w:val="none" w:sz="0" w:space="0" w:color="auto"/>
        <w:right w:val="none" w:sz="0" w:space="0" w:color="auto"/>
      </w:divBdr>
    </w:div>
    <w:div w:id="316763129">
      <w:bodyDiv w:val="1"/>
      <w:marLeft w:val="0"/>
      <w:marRight w:val="0"/>
      <w:marTop w:val="0"/>
      <w:marBottom w:val="0"/>
      <w:divBdr>
        <w:top w:val="none" w:sz="0" w:space="0" w:color="auto"/>
        <w:left w:val="none" w:sz="0" w:space="0" w:color="auto"/>
        <w:bottom w:val="none" w:sz="0" w:space="0" w:color="auto"/>
        <w:right w:val="none" w:sz="0" w:space="0" w:color="auto"/>
      </w:divBdr>
    </w:div>
    <w:div w:id="433987250">
      <w:bodyDiv w:val="1"/>
      <w:marLeft w:val="0"/>
      <w:marRight w:val="0"/>
      <w:marTop w:val="0"/>
      <w:marBottom w:val="0"/>
      <w:divBdr>
        <w:top w:val="none" w:sz="0" w:space="0" w:color="auto"/>
        <w:left w:val="none" w:sz="0" w:space="0" w:color="auto"/>
        <w:bottom w:val="none" w:sz="0" w:space="0" w:color="auto"/>
        <w:right w:val="none" w:sz="0" w:space="0" w:color="auto"/>
      </w:divBdr>
    </w:div>
    <w:div w:id="495733727">
      <w:bodyDiv w:val="1"/>
      <w:marLeft w:val="0"/>
      <w:marRight w:val="0"/>
      <w:marTop w:val="0"/>
      <w:marBottom w:val="0"/>
      <w:divBdr>
        <w:top w:val="none" w:sz="0" w:space="0" w:color="auto"/>
        <w:left w:val="none" w:sz="0" w:space="0" w:color="auto"/>
        <w:bottom w:val="none" w:sz="0" w:space="0" w:color="auto"/>
        <w:right w:val="none" w:sz="0" w:space="0" w:color="auto"/>
      </w:divBdr>
    </w:div>
    <w:div w:id="504900453">
      <w:bodyDiv w:val="1"/>
      <w:marLeft w:val="0"/>
      <w:marRight w:val="0"/>
      <w:marTop w:val="0"/>
      <w:marBottom w:val="0"/>
      <w:divBdr>
        <w:top w:val="none" w:sz="0" w:space="0" w:color="auto"/>
        <w:left w:val="none" w:sz="0" w:space="0" w:color="auto"/>
        <w:bottom w:val="none" w:sz="0" w:space="0" w:color="auto"/>
        <w:right w:val="none" w:sz="0" w:space="0" w:color="auto"/>
      </w:divBdr>
    </w:div>
    <w:div w:id="520170686">
      <w:bodyDiv w:val="1"/>
      <w:marLeft w:val="0"/>
      <w:marRight w:val="0"/>
      <w:marTop w:val="0"/>
      <w:marBottom w:val="0"/>
      <w:divBdr>
        <w:top w:val="none" w:sz="0" w:space="0" w:color="auto"/>
        <w:left w:val="none" w:sz="0" w:space="0" w:color="auto"/>
        <w:bottom w:val="none" w:sz="0" w:space="0" w:color="auto"/>
        <w:right w:val="none" w:sz="0" w:space="0" w:color="auto"/>
      </w:divBdr>
    </w:div>
    <w:div w:id="558856868">
      <w:bodyDiv w:val="1"/>
      <w:marLeft w:val="0"/>
      <w:marRight w:val="0"/>
      <w:marTop w:val="0"/>
      <w:marBottom w:val="0"/>
      <w:divBdr>
        <w:top w:val="none" w:sz="0" w:space="0" w:color="auto"/>
        <w:left w:val="none" w:sz="0" w:space="0" w:color="auto"/>
        <w:bottom w:val="none" w:sz="0" w:space="0" w:color="auto"/>
        <w:right w:val="none" w:sz="0" w:space="0" w:color="auto"/>
      </w:divBdr>
    </w:div>
    <w:div w:id="615872527">
      <w:bodyDiv w:val="1"/>
      <w:marLeft w:val="0"/>
      <w:marRight w:val="0"/>
      <w:marTop w:val="0"/>
      <w:marBottom w:val="0"/>
      <w:divBdr>
        <w:top w:val="none" w:sz="0" w:space="0" w:color="auto"/>
        <w:left w:val="none" w:sz="0" w:space="0" w:color="auto"/>
        <w:bottom w:val="none" w:sz="0" w:space="0" w:color="auto"/>
        <w:right w:val="none" w:sz="0" w:space="0" w:color="auto"/>
      </w:divBdr>
    </w:div>
    <w:div w:id="617566789">
      <w:bodyDiv w:val="1"/>
      <w:marLeft w:val="0"/>
      <w:marRight w:val="0"/>
      <w:marTop w:val="0"/>
      <w:marBottom w:val="0"/>
      <w:divBdr>
        <w:top w:val="none" w:sz="0" w:space="0" w:color="auto"/>
        <w:left w:val="none" w:sz="0" w:space="0" w:color="auto"/>
        <w:bottom w:val="none" w:sz="0" w:space="0" w:color="auto"/>
        <w:right w:val="none" w:sz="0" w:space="0" w:color="auto"/>
      </w:divBdr>
    </w:div>
    <w:div w:id="643654837">
      <w:bodyDiv w:val="1"/>
      <w:marLeft w:val="0"/>
      <w:marRight w:val="0"/>
      <w:marTop w:val="0"/>
      <w:marBottom w:val="0"/>
      <w:divBdr>
        <w:top w:val="none" w:sz="0" w:space="0" w:color="auto"/>
        <w:left w:val="none" w:sz="0" w:space="0" w:color="auto"/>
        <w:bottom w:val="none" w:sz="0" w:space="0" w:color="auto"/>
        <w:right w:val="none" w:sz="0" w:space="0" w:color="auto"/>
      </w:divBdr>
    </w:div>
    <w:div w:id="646515853">
      <w:bodyDiv w:val="1"/>
      <w:marLeft w:val="0"/>
      <w:marRight w:val="0"/>
      <w:marTop w:val="0"/>
      <w:marBottom w:val="0"/>
      <w:divBdr>
        <w:top w:val="none" w:sz="0" w:space="0" w:color="auto"/>
        <w:left w:val="none" w:sz="0" w:space="0" w:color="auto"/>
        <w:bottom w:val="none" w:sz="0" w:space="0" w:color="auto"/>
        <w:right w:val="none" w:sz="0" w:space="0" w:color="auto"/>
      </w:divBdr>
    </w:div>
    <w:div w:id="650326912">
      <w:bodyDiv w:val="1"/>
      <w:marLeft w:val="0"/>
      <w:marRight w:val="0"/>
      <w:marTop w:val="0"/>
      <w:marBottom w:val="0"/>
      <w:divBdr>
        <w:top w:val="none" w:sz="0" w:space="0" w:color="auto"/>
        <w:left w:val="none" w:sz="0" w:space="0" w:color="auto"/>
        <w:bottom w:val="none" w:sz="0" w:space="0" w:color="auto"/>
        <w:right w:val="none" w:sz="0" w:space="0" w:color="auto"/>
      </w:divBdr>
    </w:div>
    <w:div w:id="825248842">
      <w:bodyDiv w:val="1"/>
      <w:marLeft w:val="0"/>
      <w:marRight w:val="0"/>
      <w:marTop w:val="0"/>
      <w:marBottom w:val="0"/>
      <w:divBdr>
        <w:top w:val="none" w:sz="0" w:space="0" w:color="auto"/>
        <w:left w:val="none" w:sz="0" w:space="0" w:color="auto"/>
        <w:bottom w:val="none" w:sz="0" w:space="0" w:color="auto"/>
        <w:right w:val="none" w:sz="0" w:space="0" w:color="auto"/>
      </w:divBdr>
    </w:div>
    <w:div w:id="859898276">
      <w:bodyDiv w:val="1"/>
      <w:marLeft w:val="0"/>
      <w:marRight w:val="0"/>
      <w:marTop w:val="0"/>
      <w:marBottom w:val="0"/>
      <w:divBdr>
        <w:top w:val="none" w:sz="0" w:space="0" w:color="auto"/>
        <w:left w:val="none" w:sz="0" w:space="0" w:color="auto"/>
        <w:bottom w:val="none" w:sz="0" w:space="0" w:color="auto"/>
        <w:right w:val="none" w:sz="0" w:space="0" w:color="auto"/>
      </w:divBdr>
    </w:div>
    <w:div w:id="924151759">
      <w:bodyDiv w:val="1"/>
      <w:marLeft w:val="0"/>
      <w:marRight w:val="0"/>
      <w:marTop w:val="0"/>
      <w:marBottom w:val="0"/>
      <w:divBdr>
        <w:top w:val="none" w:sz="0" w:space="0" w:color="auto"/>
        <w:left w:val="none" w:sz="0" w:space="0" w:color="auto"/>
        <w:bottom w:val="none" w:sz="0" w:space="0" w:color="auto"/>
        <w:right w:val="none" w:sz="0" w:space="0" w:color="auto"/>
      </w:divBdr>
    </w:div>
    <w:div w:id="965816859">
      <w:bodyDiv w:val="1"/>
      <w:marLeft w:val="0"/>
      <w:marRight w:val="0"/>
      <w:marTop w:val="0"/>
      <w:marBottom w:val="0"/>
      <w:divBdr>
        <w:top w:val="none" w:sz="0" w:space="0" w:color="auto"/>
        <w:left w:val="none" w:sz="0" w:space="0" w:color="auto"/>
        <w:bottom w:val="none" w:sz="0" w:space="0" w:color="auto"/>
        <w:right w:val="none" w:sz="0" w:space="0" w:color="auto"/>
      </w:divBdr>
    </w:div>
    <w:div w:id="1003627692">
      <w:bodyDiv w:val="1"/>
      <w:marLeft w:val="0"/>
      <w:marRight w:val="0"/>
      <w:marTop w:val="0"/>
      <w:marBottom w:val="0"/>
      <w:divBdr>
        <w:top w:val="none" w:sz="0" w:space="0" w:color="auto"/>
        <w:left w:val="none" w:sz="0" w:space="0" w:color="auto"/>
        <w:bottom w:val="none" w:sz="0" w:space="0" w:color="auto"/>
        <w:right w:val="none" w:sz="0" w:space="0" w:color="auto"/>
      </w:divBdr>
    </w:div>
    <w:div w:id="1022897876">
      <w:bodyDiv w:val="1"/>
      <w:marLeft w:val="0"/>
      <w:marRight w:val="0"/>
      <w:marTop w:val="0"/>
      <w:marBottom w:val="0"/>
      <w:divBdr>
        <w:top w:val="none" w:sz="0" w:space="0" w:color="auto"/>
        <w:left w:val="none" w:sz="0" w:space="0" w:color="auto"/>
        <w:bottom w:val="none" w:sz="0" w:space="0" w:color="auto"/>
        <w:right w:val="none" w:sz="0" w:space="0" w:color="auto"/>
      </w:divBdr>
    </w:div>
    <w:div w:id="1033113621">
      <w:bodyDiv w:val="1"/>
      <w:marLeft w:val="0"/>
      <w:marRight w:val="0"/>
      <w:marTop w:val="0"/>
      <w:marBottom w:val="0"/>
      <w:divBdr>
        <w:top w:val="none" w:sz="0" w:space="0" w:color="auto"/>
        <w:left w:val="none" w:sz="0" w:space="0" w:color="auto"/>
        <w:bottom w:val="none" w:sz="0" w:space="0" w:color="auto"/>
        <w:right w:val="none" w:sz="0" w:space="0" w:color="auto"/>
      </w:divBdr>
    </w:div>
    <w:div w:id="1186214900">
      <w:bodyDiv w:val="1"/>
      <w:marLeft w:val="0"/>
      <w:marRight w:val="0"/>
      <w:marTop w:val="0"/>
      <w:marBottom w:val="0"/>
      <w:divBdr>
        <w:top w:val="none" w:sz="0" w:space="0" w:color="auto"/>
        <w:left w:val="none" w:sz="0" w:space="0" w:color="auto"/>
        <w:bottom w:val="none" w:sz="0" w:space="0" w:color="auto"/>
        <w:right w:val="none" w:sz="0" w:space="0" w:color="auto"/>
      </w:divBdr>
    </w:div>
    <w:div w:id="1214345912">
      <w:bodyDiv w:val="1"/>
      <w:marLeft w:val="0"/>
      <w:marRight w:val="0"/>
      <w:marTop w:val="0"/>
      <w:marBottom w:val="0"/>
      <w:divBdr>
        <w:top w:val="none" w:sz="0" w:space="0" w:color="auto"/>
        <w:left w:val="none" w:sz="0" w:space="0" w:color="auto"/>
        <w:bottom w:val="none" w:sz="0" w:space="0" w:color="auto"/>
        <w:right w:val="none" w:sz="0" w:space="0" w:color="auto"/>
      </w:divBdr>
    </w:div>
    <w:div w:id="1217475706">
      <w:bodyDiv w:val="1"/>
      <w:marLeft w:val="0"/>
      <w:marRight w:val="0"/>
      <w:marTop w:val="0"/>
      <w:marBottom w:val="0"/>
      <w:divBdr>
        <w:top w:val="none" w:sz="0" w:space="0" w:color="auto"/>
        <w:left w:val="none" w:sz="0" w:space="0" w:color="auto"/>
        <w:bottom w:val="none" w:sz="0" w:space="0" w:color="auto"/>
        <w:right w:val="none" w:sz="0" w:space="0" w:color="auto"/>
      </w:divBdr>
    </w:div>
    <w:div w:id="1252617020">
      <w:bodyDiv w:val="1"/>
      <w:marLeft w:val="0"/>
      <w:marRight w:val="0"/>
      <w:marTop w:val="0"/>
      <w:marBottom w:val="0"/>
      <w:divBdr>
        <w:top w:val="none" w:sz="0" w:space="0" w:color="auto"/>
        <w:left w:val="none" w:sz="0" w:space="0" w:color="auto"/>
        <w:bottom w:val="none" w:sz="0" w:space="0" w:color="auto"/>
        <w:right w:val="none" w:sz="0" w:space="0" w:color="auto"/>
      </w:divBdr>
    </w:div>
    <w:div w:id="1294867331">
      <w:bodyDiv w:val="1"/>
      <w:marLeft w:val="0"/>
      <w:marRight w:val="0"/>
      <w:marTop w:val="0"/>
      <w:marBottom w:val="0"/>
      <w:divBdr>
        <w:top w:val="none" w:sz="0" w:space="0" w:color="auto"/>
        <w:left w:val="none" w:sz="0" w:space="0" w:color="auto"/>
        <w:bottom w:val="none" w:sz="0" w:space="0" w:color="auto"/>
        <w:right w:val="none" w:sz="0" w:space="0" w:color="auto"/>
      </w:divBdr>
    </w:div>
    <w:div w:id="1298954090">
      <w:bodyDiv w:val="1"/>
      <w:marLeft w:val="0"/>
      <w:marRight w:val="0"/>
      <w:marTop w:val="0"/>
      <w:marBottom w:val="0"/>
      <w:divBdr>
        <w:top w:val="none" w:sz="0" w:space="0" w:color="auto"/>
        <w:left w:val="none" w:sz="0" w:space="0" w:color="auto"/>
        <w:bottom w:val="none" w:sz="0" w:space="0" w:color="auto"/>
        <w:right w:val="none" w:sz="0" w:space="0" w:color="auto"/>
      </w:divBdr>
    </w:div>
    <w:div w:id="1381979628">
      <w:bodyDiv w:val="1"/>
      <w:marLeft w:val="0"/>
      <w:marRight w:val="0"/>
      <w:marTop w:val="0"/>
      <w:marBottom w:val="0"/>
      <w:divBdr>
        <w:top w:val="none" w:sz="0" w:space="0" w:color="auto"/>
        <w:left w:val="none" w:sz="0" w:space="0" w:color="auto"/>
        <w:bottom w:val="none" w:sz="0" w:space="0" w:color="auto"/>
        <w:right w:val="none" w:sz="0" w:space="0" w:color="auto"/>
      </w:divBdr>
      <w:divsChild>
        <w:div w:id="817917061">
          <w:marLeft w:val="0"/>
          <w:marRight w:val="0"/>
          <w:marTop w:val="0"/>
          <w:marBottom w:val="0"/>
          <w:divBdr>
            <w:top w:val="none" w:sz="0" w:space="0" w:color="auto"/>
            <w:left w:val="none" w:sz="0" w:space="0" w:color="auto"/>
            <w:bottom w:val="none" w:sz="0" w:space="0" w:color="auto"/>
            <w:right w:val="none" w:sz="0" w:space="0" w:color="auto"/>
          </w:divBdr>
          <w:divsChild>
            <w:div w:id="20137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30095">
      <w:bodyDiv w:val="1"/>
      <w:marLeft w:val="0"/>
      <w:marRight w:val="0"/>
      <w:marTop w:val="0"/>
      <w:marBottom w:val="0"/>
      <w:divBdr>
        <w:top w:val="none" w:sz="0" w:space="0" w:color="auto"/>
        <w:left w:val="none" w:sz="0" w:space="0" w:color="auto"/>
        <w:bottom w:val="none" w:sz="0" w:space="0" w:color="auto"/>
        <w:right w:val="none" w:sz="0" w:space="0" w:color="auto"/>
      </w:divBdr>
    </w:div>
    <w:div w:id="1562248991">
      <w:bodyDiv w:val="1"/>
      <w:marLeft w:val="0"/>
      <w:marRight w:val="0"/>
      <w:marTop w:val="0"/>
      <w:marBottom w:val="0"/>
      <w:divBdr>
        <w:top w:val="none" w:sz="0" w:space="0" w:color="auto"/>
        <w:left w:val="none" w:sz="0" w:space="0" w:color="auto"/>
        <w:bottom w:val="none" w:sz="0" w:space="0" w:color="auto"/>
        <w:right w:val="none" w:sz="0" w:space="0" w:color="auto"/>
      </w:divBdr>
    </w:div>
    <w:div w:id="1612739442">
      <w:bodyDiv w:val="1"/>
      <w:marLeft w:val="0"/>
      <w:marRight w:val="0"/>
      <w:marTop w:val="0"/>
      <w:marBottom w:val="0"/>
      <w:divBdr>
        <w:top w:val="none" w:sz="0" w:space="0" w:color="auto"/>
        <w:left w:val="none" w:sz="0" w:space="0" w:color="auto"/>
        <w:bottom w:val="none" w:sz="0" w:space="0" w:color="auto"/>
        <w:right w:val="none" w:sz="0" w:space="0" w:color="auto"/>
      </w:divBdr>
      <w:divsChild>
        <w:div w:id="2006590866">
          <w:marLeft w:val="0"/>
          <w:marRight w:val="0"/>
          <w:marTop w:val="0"/>
          <w:marBottom w:val="0"/>
          <w:divBdr>
            <w:top w:val="none" w:sz="0" w:space="0" w:color="auto"/>
            <w:left w:val="none" w:sz="0" w:space="0" w:color="auto"/>
            <w:bottom w:val="none" w:sz="0" w:space="0" w:color="auto"/>
            <w:right w:val="none" w:sz="0" w:space="0" w:color="auto"/>
          </w:divBdr>
          <w:divsChild>
            <w:div w:id="19180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8245">
      <w:bodyDiv w:val="1"/>
      <w:marLeft w:val="0"/>
      <w:marRight w:val="0"/>
      <w:marTop w:val="0"/>
      <w:marBottom w:val="0"/>
      <w:divBdr>
        <w:top w:val="none" w:sz="0" w:space="0" w:color="auto"/>
        <w:left w:val="none" w:sz="0" w:space="0" w:color="auto"/>
        <w:bottom w:val="none" w:sz="0" w:space="0" w:color="auto"/>
        <w:right w:val="none" w:sz="0" w:space="0" w:color="auto"/>
      </w:divBdr>
    </w:div>
    <w:div w:id="1649817813">
      <w:bodyDiv w:val="1"/>
      <w:marLeft w:val="0"/>
      <w:marRight w:val="0"/>
      <w:marTop w:val="0"/>
      <w:marBottom w:val="0"/>
      <w:divBdr>
        <w:top w:val="none" w:sz="0" w:space="0" w:color="auto"/>
        <w:left w:val="none" w:sz="0" w:space="0" w:color="auto"/>
        <w:bottom w:val="none" w:sz="0" w:space="0" w:color="auto"/>
        <w:right w:val="none" w:sz="0" w:space="0" w:color="auto"/>
      </w:divBdr>
    </w:div>
    <w:div w:id="1779369245">
      <w:bodyDiv w:val="1"/>
      <w:marLeft w:val="0"/>
      <w:marRight w:val="0"/>
      <w:marTop w:val="0"/>
      <w:marBottom w:val="0"/>
      <w:divBdr>
        <w:top w:val="none" w:sz="0" w:space="0" w:color="auto"/>
        <w:left w:val="none" w:sz="0" w:space="0" w:color="auto"/>
        <w:bottom w:val="none" w:sz="0" w:space="0" w:color="auto"/>
        <w:right w:val="none" w:sz="0" w:space="0" w:color="auto"/>
      </w:divBdr>
    </w:div>
    <w:div w:id="1790270763">
      <w:bodyDiv w:val="1"/>
      <w:marLeft w:val="0"/>
      <w:marRight w:val="0"/>
      <w:marTop w:val="0"/>
      <w:marBottom w:val="0"/>
      <w:divBdr>
        <w:top w:val="none" w:sz="0" w:space="0" w:color="auto"/>
        <w:left w:val="none" w:sz="0" w:space="0" w:color="auto"/>
        <w:bottom w:val="none" w:sz="0" w:space="0" w:color="auto"/>
        <w:right w:val="none" w:sz="0" w:space="0" w:color="auto"/>
      </w:divBdr>
    </w:div>
    <w:div w:id="1804884069">
      <w:bodyDiv w:val="1"/>
      <w:marLeft w:val="0"/>
      <w:marRight w:val="0"/>
      <w:marTop w:val="0"/>
      <w:marBottom w:val="0"/>
      <w:divBdr>
        <w:top w:val="none" w:sz="0" w:space="0" w:color="auto"/>
        <w:left w:val="none" w:sz="0" w:space="0" w:color="auto"/>
        <w:bottom w:val="none" w:sz="0" w:space="0" w:color="auto"/>
        <w:right w:val="none" w:sz="0" w:space="0" w:color="auto"/>
      </w:divBdr>
    </w:div>
    <w:div w:id="1828936016">
      <w:bodyDiv w:val="1"/>
      <w:marLeft w:val="0"/>
      <w:marRight w:val="0"/>
      <w:marTop w:val="0"/>
      <w:marBottom w:val="0"/>
      <w:divBdr>
        <w:top w:val="none" w:sz="0" w:space="0" w:color="auto"/>
        <w:left w:val="none" w:sz="0" w:space="0" w:color="auto"/>
        <w:bottom w:val="none" w:sz="0" w:space="0" w:color="auto"/>
        <w:right w:val="none" w:sz="0" w:space="0" w:color="auto"/>
      </w:divBdr>
    </w:div>
    <w:div w:id="1853714652">
      <w:bodyDiv w:val="1"/>
      <w:marLeft w:val="0"/>
      <w:marRight w:val="0"/>
      <w:marTop w:val="0"/>
      <w:marBottom w:val="0"/>
      <w:divBdr>
        <w:top w:val="none" w:sz="0" w:space="0" w:color="auto"/>
        <w:left w:val="none" w:sz="0" w:space="0" w:color="auto"/>
        <w:bottom w:val="none" w:sz="0" w:space="0" w:color="auto"/>
        <w:right w:val="none" w:sz="0" w:space="0" w:color="auto"/>
      </w:divBdr>
    </w:div>
    <w:div w:id="1900557626">
      <w:bodyDiv w:val="1"/>
      <w:marLeft w:val="0"/>
      <w:marRight w:val="0"/>
      <w:marTop w:val="0"/>
      <w:marBottom w:val="0"/>
      <w:divBdr>
        <w:top w:val="none" w:sz="0" w:space="0" w:color="auto"/>
        <w:left w:val="none" w:sz="0" w:space="0" w:color="auto"/>
        <w:bottom w:val="none" w:sz="0" w:space="0" w:color="auto"/>
        <w:right w:val="none" w:sz="0" w:space="0" w:color="auto"/>
      </w:divBdr>
    </w:div>
    <w:div w:id="1905141161">
      <w:bodyDiv w:val="1"/>
      <w:marLeft w:val="0"/>
      <w:marRight w:val="0"/>
      <w:marTop w:val="0"/>
      <w:marBottom w:val="0"/>
      <w:divBdr>
        <w:top w:val="none" w:sz="0" w:space="0" w:color="auto"/>
        <w:left w:val="none" w:sz="0" w:space="0" w:color="auto"/>
        <w:bottom w:val="none" w:sz="0" w:space="0" w:color="auto"/>
        <w:right w:val="none" w:sz="0" w:space="0" w:color="auto"/>
      </w:divBdr>
    </w:div>
    <w:div w:id="1933588264">
      <w:bodyDiv w:val="1"/>
      <w:marLeft w:val="0"/>
      <w:marRight w:val="0"/>
      <w:marTop w:val="0"/>
      <w:marBottom w:val="0"/>
      <w:divBdr>
        <w:top w:val="none" w:sz="0" w:space="0" w:color="auto"/>
        <w:left w:val="none" w:sz="0" w:space="0" w:color="auto"/>
        <w:bottom w:val="none" w:sz="0" w:space="0" w:color="auto"/>
        <w:right w:val="none" w:sz="0" w:space="0" w:color="auto"/>
      </w:divBdr>
    </w:div>
    <w:div w:id="1945073089">
      <w:bodyDiv w:val="1"/>
      <w:marLeft w:val="0"/>
      <w:marRight w:val="0"/>
      <w:marTop w:val="0"/>
      <w:marBottom w:val="0"/>
      <w:divBdr>
        <w:top w:val="none" w:sz="0" w:space="0" w:color="auto"/>
        <w:left w:val="none" w:sz="0" w:space="0" w:color="auto"/>
        <w:bottom w:val="none" w:sz="0" w:space="0" w:color="auto"/>
        <w:right w:val="none" w:sz="0" w:space="0" w:color="auto"/>
      </w:divBdr>
    </w:div>
    <w:div w:id="1957561870">
      <w:bodyDiv w:val="1"/>
      <w:marLeft w:val="0"/>
      <w:marRight w:val="0"/>
      <w:marTop w:val="0"/>
      <w:marBottom w:val="0"/>
      <w:divBdr>
        <w:top w:val="none" w:sz="0" w:space="0" w:color="auto"/>
        <w:left w:val="none" w:sz="0" w:space="0" w:color="auto"/>
        <w:bottom w:val="none" w:sz="0" w:space="0" w:color="auto"/>
        <w:right w:val="none" w:sz="0" w:space="0" w:color="auto"/>
      </w:divBdr>
    </w:div>
    <w:div w:id="1959943584">
      <w:bodyDiv w:val="1"/>
      <w:marLeft w:val="0"/>
      <w:marRight w:val="0"/>
      <w:marTop w:val="0"/>
      <w:marBottom w:val="0"/>
      <w:divBdr>
        <w:top w:val="none" w:sz="0" w:space="0" w:color="auto"/>
        <w:left w:val="none" w:sz="0" w:space="0" w:color="auto"/>
        <w:bottom w:val="none" w:sz="0" w:space="0" w:color="auto"/>
        <w:right w:val="none" w:sz="0" w:space="0" w:color="auto"/>
      </w:divBdr>
      <w:divsChild>
        <w:div w:id="1339650726">
          <w:marLeft w:val="0"/>
          <w:marRight w:val="0"/>
          <w:marTop w:val="0"/>
          <w:marBottom w:val="0"/>
          <w:divBdr>
            <w:top w:val="none" w:sz="0" w:space="0" w:color="auto"/>
            <w:left w:val="none" w:sz="0" w:space="0" w:color="auto"/>
            <w:bottom w:val="none" w:sz="0" w:space="0" w:color="auto"/>
            <w:right w:val="none" w:sz="0" w:space="0" w:color="auto"/>
          </w:divBdr>
          <w:divsChild>
            <w:div w:id="1160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497">
      <w:bodyDiv w:val="1"/>
      <w:marLeft w:val="0"/>
      <w:marRight w:val="0"/>
      <w:marTop w:val="0"/>
      <w:marBottom w:val="0"/>
      <w:divBdr>
        <w:top w:val="none" w:sz="0" w:space="0" w:color="auto"/>
        <w:left w:val="none" w:sz="0" w:space="0" w:color="auto"/>
        <w:bottom w:val="none" w:sz="0" w:space="0" w:color="auto"/>
        <w:right w:val="none" w:sz="0" w:space="0" w:color="auto"/>
      </w:divBdr>
    </w:div>
    <w:div w:id="2059548862">
      <w:bodyDiv w:val="1"/>
      <w:marLeft w:val="0"/>
      <w:marRight w:val="0"/>
      <w:marTop w:val="0"/>
      <w:marBottom w:val="0"/>
      <w:divBdr>
        <w:top w:val="none" w:sz="0" w:space="0" w:color="auto"/>
        <w:left w:val="none" w:sz="0" w:space="0" w:color="auto"/>
        <w:bottom w:val="none" w:sz="0" w:space="0" w:color="auto"/>
        <w:right w:val="none" w:sz="0" w:space="0" w:color="auto"/>
      </w:divBdr>
    </w:div>
    <w:div w:id="2119831584">
      <w:bodyDiv w:val="1"/>
      <w:marLeft w:val="0"/>
      <w:marRight w:val="0"/>
      <w:marTop w:val="0"/>
      <w:marBottom w:val="0"/>
      <w:divBdr>
        <w:top w:val="none" w:sz="0" w:space="0" w:color="auto"/>
        <w:left w:val="none" w:sz="0" w:space="0" w:color="auto"/>
        <w:bottom w:val="none" w:sz="0" w:space="0" w:color="auto"/>
        <w:right w:val="none" w:sz="0" w:space="0" w:color="auto"/>
      </w:divBdr>
    </w:div>
    <w:div w:id="21294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50000031_/links" TargetMode="External"/><Relationship Id="rId3" Type="http://schemas.openxmlformats.org/officeDocument/2006/relationships/styles" Target="styles.xml"/><Relationship Id="rId7" Type="http://schemas.openxmlformats.org/officeDocument/2006/relationships/hyperlink" Target="https://forbes.kz/news/newsid_2870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last.kz/novosti/idei_religioznogo_jekstremizma_nabirajut_populjarnost_sredi_molodyh_ljudej_tokaev-7461.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kz/memleket/entities/knb/press/article/details/724?lang" TargetMode="External"/><Relationship Id="rId4" Type="http://schemas.openxmlformats.org/officeDocument/2006/relationships/settings" Target="settings.xml"/><Relationship Id="rId9" Type="http://schemas.openxmlformats.org/officeDocument/2006/relationships/hyperlink" Target="https://www.gov.kz/memleket/entities/mfa/press/article/details/589?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8366-5209-4410-ABA6-2C7DB693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3095</Words>
  <Characters>17648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1</dc:creator>
  <cp:lastModifiedBy>Admin</cp:lastModifiedBy>
  <cp:revision>17</cp:revision>
  <dcterms:created xsi:type="dcterms:W3CDTF">2025-02-21T18:05:00Z</dcterms:created>
  <dcterms:modified xsi:type="dcterms:W3CDTF">2025-03-03T13:59:00Z</dcterms:modified>
</cp:coreProperties>
</file>