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08D" w:rsidRPr="0033108D" w:rsidRDefault="0033108D" w:rsidP="0033108D">
      <w:pPr>
        <w:tabs>
          <w:tab w:val="left" w:pos="851"/>
        </w:tabs>
        <w:spacing w:after="0" w:line="240" w:lineRule="auto"/>
        <w:jc w:val="center"/>
        <w:rPr>
          <w:rFonts w:ascii="Times New Roman" w:hAnsi="Times New Roman" w:cs="Times New Roman"/>
          <w:b/>
          <w:sz w:val="24"/>
          <w:szCs w:val="24"/>
          <w:lang w:val="kk-KZ"/>
        </w:rPr>
      </w:pPr>
      <w:r w:rsidRPr="0033108D">
        <w:rPr>
          <w:rFonts w:ascii="Times New Roman" w:hAnsi="Times New Roman" w:cs="Times New Roman"/>
          <w:b/>
          <w:sz w:val="24"/>
          <w:szCs w:val="24"/>
          <w:lang w:val="kk-KZ"/>
        </w:rPr>
        <w:t xml:space="preserve">Шуканова </w:t>
      </w:r>
      <w:r w:rsidRPr="0033108D">
        <w:rPr>
          <w:rFonts w:ascii="Times New Roman" w:hAnsi="Times New Roman" w:cs="Times New Roman"/>
          <w:b/>
          <w:sz w:val="24"/>
          <w:szCs w:val="24"/>
          <w:lang w:val="kk-KZ"/>
        </w:rPr>
        <w:t>Ф.К.</w:t>
      </w:r>
    </w:p>
    <w:p w:rsidR="0033108D" w:rsidRPr="0033108D" w:rsidRDefault="0033108D" w:rsidP="0033108D">
      <w:pPr>
        <w:tabs>
          <w:tab w:val="left" w:pos="851"/>
        </w:tabs>
        <w:spacing w:after="0" w:line="240" w:lineRule="auto"/>
        <w:jc w:val="center"/>
        <w:rPr>
          <w:rFonts w:ascii="Times New Roman" w:hAnsi="Times New Roman" w:cs="Times New Roman"/>
          <w:i/>
          <w:color w:val="000000" w:themeColor="text1"/>
          <w:sz w:val="24"/>
          <w:szCs w:val="24"/>
          <w:lang w:val="kk-KZ"/>
        </w:rPr>
      </w:pPr>
      <w:proofErr w:type="spellStart"/>
      <w:r w:rsidRPr="0033108D">
        <w:rPr>
          <w:rFonts w:ascii="Times New Roman" w:hAnsi="Times New Roman" w:cs="Times New Roman"/>
          <w:i/>
          <w:color w:val="000000" w:themeColor="text1"/>
          <w:sz w:val="24"/>
          <w:szCs w:val="24"/>
        </w:rPr>
        <w:t>Алматинск</w:t>
      </w:r>
      <w:proofErr w:type="spellEnd"/>
      <w:r w:rsidRPr="0033108D">
        <w:rPr>
          <w:rFonts w:ascii="Times New Roman" w:hAnsi="Times New Roman" w:cs="Times New Roman"/>
          <w:i/>
          <w:color w:val="000000" w:themeColor="text1"/>
          <w:sz w:val="24"/>
          <w:szCs w:val="24"/>
          <w:lang w:val="kk-KZ"/>
        </w:rPr>
        <w:t>ий</w:t>
      </w:r>
      <w:r w:rsidRPr="0033108D">
        <w:rPr>
          <w:rFonts w:ascii="Times New Roman" w:hAnsi="Times New Roman" w:cs="Times New Roman"/>
          <w:i/>
          <w:color w:val="000000" w:themeColor="text1"/>
          <w:sz w:val="24"/>
          <w:szCs w:val="24"/>
        </w:rPr>
        <w:t xml:space="preserve"> гуманитарно-</w:t>
      </w:r>
      <w:proofErr w:type="spellStart"/>
      <w:r w:rsidRPr="0033108D">
        <w:rPr>
          <w:rFonts w:ascii="Times New Roman" w:hAnsi="Times New Roman" w:cs="Times New Roman"/>
          <w:i/>
          <w:color w:val="000000" w:themeColor="text1"/>
          <w:sz w:val="24"/>
          <w:szCs w:val="24"/>
        </w:rPr>
        <w:t>экономическ</w:t>
      </w:r>
      <w:proofErr w:type="spellEnd"/>
      <w:r w:rsidRPr="0033108D">
        <w:rPr>
          <w:rFonts w:ascii="Times New Roman" w:hAnsi="Times New Roman" w:cs="Times New Roman"/>
          <w:i/>
          <w:color w:val="000000" w:themeColor="text1"/>
          <w:sz w:val="24"/>
          <w:szCs w:val="24"/>
          <w:lang w:val="kk-KZ"/>
        </w:rPr>
        <w:t>ий</w:t>
      </w:r>
      <w:r w:rsidRPr="0033108D">
        <w:rPr>
          <w:rFonts w:ascii="Times New Roman" w:hAnsi="Times New Roman" w:cs="Times New Roman"/>
          <w:i/>
          <w:color w:val="000000" w:themeColor="text1"/>
          <w:sz w:val="24"/>
          <w:szCs w:val="24"/>
        </w:rPr>
        <w:t xml:space="preserve"> </w:t>
      </w:r>
      <w:r w:rsidRPr="0033108D">
        <w:rPr>
          <w:rFonts w:ascii="Times New Roman" w:hAnsi="Times New Roman" w:cs="Times New Roman"/>
          <w:i/>
          <w:color w:val="000000" w:themeColor="text1"/>
          <w:sz w:val="24"/>
          <w:szCs w:val="24"/>
        </w:rPr>
        <w:t>университет</w:t>
      </w:r>
      <w:r w:rsidRPr="0033108D">
        <w:rPr>
          <w:rFonts w:ascii="Times New Roman" w:hAnsi="Times New Roman" w:cs="Times New Roman"/>
          <w:i/>
          <w:color w:val="000000" w:themeColor="text1"/>
          <w:sz w:val="24"/>
          <w:szCs w:val="24"/>
          <w:lang w:val="kk-KZ"/>
        </w:rPr>
        <w:t>, Алматы, Казахстан</w:t>
      </w:r>
    </w:p>
    <w:p w:rsidR="007D5014" w:rsidRPr="0033108D" w:rsidRDefault="007D5014" w:rsidP="0033108D">
      <w:pPr>
        <w:tabs>
          <w:tab w:val="left" w:pos="851"/>
        </w:tabs>
        <w:spacing w:after="0" w:line="240" w:lineRule="auto"/>
        <w:jc w:val="center"/>
        <w:rPr>
          <w:rFonts w:ascii="Times New Roman" w:hAnsi="Times New Roman" w:cs="Times New Roman"/>
          <w:b/>
          <w:sz w:val="24"/>
          <w:szCs w:val="24"/>
          <w:lang w:val="kk-KZ"/>
        </w:rPr>
      </w:pPr>
      <w:r w:rsidRPr="0033108D">
        <w:rPr>
          <w:rFonts w:ascii="Times New Roman" w:hAnsi="Times New Roman" w:cs="Times New Roman"/>
          <w:b/>
          <w:sz w:val="24"/>
          <w:szCs w:val="24"/>
          <w:lang w:val="kk-KZ"/>
        </w:rPr>
        <w:t>Тургинбаев</w:t>
      </w:r>
      <w:r w:rsidR="0033108D" w:rsidRPr="0033108D">
        <w:rPr>
          <w:rFonts w:ascii="Times New Roman" w:hAnsi="Times New Roman" w:cs="Times New Roman"/>
          <w:b/>
          <w:sz w:val="24"/>
          <w:szCs w:val="24"/>
          <w:lang w:val="kk-KZ"/>
        </w:rPr>
        <w:t xml:space="preserve"> </w:t>
      </w:r>
      <w:r w:rsidR="0033108D" w:rsidRPr="0033108D">
        <w:rPr>
          <w:rFonts w:ascii="Times New Roman" w:hAnsi="Times New Roman" w:cs="Times New Roman"/>
          <w:b/>
          <w:sz w:val="24"/>
          <w:szCs w:val="24"/>
          <w:lang w:val="kk-KZ"/>
        </w:rPr>
        <w:t>А.М.</w:t>
      </w:r>
      <w:r w:rsidRPr="0033108D">
        <w:rPr>
          <w:rFonts w:ascii="Times New Roman" w:hAnsi="Times New Roman" w:cs="Times New Roman"/>
          <w:b/>
          <w:sz w:val="24"/>
          <w:szCs w:val="24"/>
          <w:lang w:val="kk-KZ"/>
        </w:rPr>
        <w:t>, Ока</w:t>
      </w:r>
      <w:r w:rsidR="0033108D" w:rsidRPr="0033108D">
        <w:rPr>
          <w:rFonts w:ascii="Times New Roman" w:hAnsi="Times New Roman" w:cs="Times New Roman"/>
          <w:b/>
          <w:sz w:val="24"/>
          <w:szCs w:val="24"/>
          <w:lang w:val="kk-KZ"/>
        </w:rPr>
        <w:t xml:space="preserve"> </w:t>
      </w:r>
      <w:r w:rsidR="0033108D" w:rsidRPr="0033108D">
        <w:rPr>
          <w:rFonts w:ascii="Times New Roman" w:hAnsi="Times New Roman" w:cs="Times New Roman"/>
          <w:b/>
          <w:sz w:val="24"/>
          <w:szCs w:val="24"/>
          <w:lang w:val="kk-KZ"/>
        </w:rPr>
        <w:t>А.</w:t>
      </w:r>
    </w:p>
    <w:p w:rsidR="007D5014" w:rsidRPr="0033108D" w:rsidRDefault="007D5014" w:rsidP="0033108D">
      <w:pPr>
        <w:tabs>
          <w:tab w:val="left" w:pos="851"/>
        </w:tabs>
        <w:spacing w:after="0" w:line="240" w:lineRule="auto"/>
        <w:jc w:val="center"/>
        <w:rPr>
          <w:rFonts w:ascii="Times New Roman" w:hAnsi="Times New Roman" w:cs="Times New Roman"/>
          <w:i/>
          <w:sz w:val="24"/>
          <w:szCs w:val="24"/>
          <w:lang w:val="kk-KZ"/>
        </w:rPr>
      </w:pPr>
      <w:r w:rsidRPr="0033108D">
        <w:rPr>
          <w:rFonts w:ascii="Times New Roman" w:hAnsi="Times New Roman" w:cs="Times New Roman"/>
          <w:i/>
          <w:color w:val="000000" w:themeColor="text1"/>
          <w:sz w:val="24"/>
          <w:szCs w:val="24"/>
          <w:lang w:val="kk-KZ"/>
        </w:rPr>
        <w:t>Ал</w:t>
      </w:r>
      <w:r w:rsidRPr="0033108D">
        <w:rPr>
          <w:rFonts w:ascii="Times New Roman" w:hAnsi="Times New Roman" w:cs="Times New Roman"/>
          <w:i/>
          <w:sz w:val="24"/>
          <w:szCs w:val="24"/>
          <w:lang w:val="kk-KZ"/>
        </w:rPr>
        <w:t xml:space="preserve">матинская академия МВД Республики Казахстан имени М.Есбулатова, </w:t>
      </w:r>
    </w:p>
    <w:p w:rsidR="007D5014" w:rsidRPr="0033108D" w:rsidRDefault="007D5014" w:rsidP="0033108D">
      <w:pPr>
        <w:tabs>
          <w:tab w:val="left" w:pos="851"/>
        </w:tabs>
        <w:spacing w:after="0" w:line="240" w:lineRule="auto"/>
        <w:jc w:val="center"/>
        <w:rPr>
          <w:rFonts w:ascii="Times New Roman" w:hAnsi="Times New Roman" w:cs="Times New Roman"/>
          <w:i/>
          <w:sz w:val="24"/>
          <w:szCs w:val="24"/>
          <w:lang w:val="kk-KZ"/>
        </w:rPr>
      </w:pPr>
      <w:r w:rsidRPr="0033108D">
        <w:rPr>
          <w:rFonts w:ascii="Times New Roman" w:hAnsi="Times New Roman" w:cs="Times New Roman"/>
          <w:i/>
          <w:sz w:val="24"/>
          <w:szCs w:val="24"/>
          <w:lang w:val="kk-KZ"/>
        </w:rPr>
        <w:t>Алматы, Казахстан</w:t>
      </w:r>
    </w:p>
    <w:p w:rsidR="0033108D" w:rsidRDefault="0033108D" w:rsidP="0033108D">
      <w:pPr>
        <w:pStyle w:val="ds-markdown-paragraph"/>
        <w:shd w:val="clear" w:color="auto" w:fill="FFFFFF"/>
        <w:tabs>
          <w:tab w:val="left" w:pos="851"/>
        </w:tabs>
        <w:spacing w:before="0" w:beforeAutospacing="0" w:after="0" w:afterAutospacing="0"/>
        <w:jc w:val="center"/>
        <w:rPr>
          <w:rStyle w:val="a3"/>
          <w:color w:val="0F1115"/>
          <w:shd w:val="clear" w:color="auto" w:fill="FFFFFF"/>
        </w:rPr>
      </w:pPr>
    </w:p>
    <w:p w:rsidR="00B218CB" w:rsidRPr="0033108D" w:rsidRDefault="007D5014" w:rsidP="0033108D">
      <w:pPr>
        <w:pStyle w:val="ds-markdown-paragraph"/>
        <w:shd w:val="clear" w:color="auto" w:fill="FFFFFF"/>
        <w:tabs>
          <w:tab w:val="left" w:pos="851"/>
        </w:tabs>
        <w:spacing w:before="0" w:beforeAutospacing="0" w:after="0" w:afterAutospacing="0"/>
        <w:jc w:val="center"/>
        <w:rPr>
          <w:rStyle w:val="a3"/>
          <w:color w:val="0F1115"/>
          <w:shd w:val="clear" w:color="auto" w:fill="FFFFFF"/>
        </w:rPr>
      </w:pPr>
      <w:r w:rsidRPr="0033108D">
        <w:rPr>
          <w:rStyle w:val="a3"/>
          <w:color w:val="0F1115"/>
          <w:shd w:val="clear" w:color="auto" w:fill="FFFFFF"/>
        </w:rPr>
        <w:t>Модель практического обучения как средство совершенствования профессиона</w:t>
      </w:r>
      <w:r w:rsidR="0033108D" w:rsidRPr="0033108D">
        <w:rPr>
          <w:rStyle w:val="a3"/>
          <w:color w:val="0F1115"/>
          <w:shd w:val="clear" w:color="auto" w:fill="FFFFFF"/>
        </w:rPr>
        <w:t>льной подготовки студентов вуза</w:t>
      </w:r>
    </w:p>
    <w:p w:rsidR="0033108D" w:rsidRPr="0033108D" w:rsidRDefault="0033108D" w:rsidP="0033108D">
      <w:pPr>
        <w:pStyle w:val="ds-markdown-paragraph"/>
        <w:shd w:val="clear" w:color="auto" w:fill="FFFFFF"/>
        <w:tabs>
          <w:tab w:val="left" w:pos="851"/>
        </w:tabs>
        <w:spacing w:before="0" w:beforeAutospacing="0" w:after="0" w:afterAutospacing="0"/>
        <w:jc w:val="center"/>
        <w:rPr>
          <w:rStyle w:val="a3"/>
          <w:color w:val="0F1115"/>
          <w:shd w:val="clear" w:color="auto" w:fill="FFFFFF"/>
          <w:lang w:val="kk-KZ"/>
        </w:rPr>
      </w:pPr>
      <w:r w:rsidRPr="0033108D">
        <w:rPr>
          <w:rStyle w:val="a3"/>
          <w:color w:val="0F1115"/>
          <w:shd w:val="clear" w:color="auto" w:fill="FFFFFF"/>
          <w:lang w:val="kk-KZ"/>
        </w:rPr>
        <w:t>*</w:t>
      </w:r>
    </w:p>
    <w:p w:rsidR="0033108D" w:rsidRPr="0033108D" w:rsidRDefault="0033108D" w:rsidP="0033108D">
      <w:pPr>
        <w:pStyle w:val="ds-markdown-paragraph"/>
        <w:shd w:val="clear" w:color="auto" w:fill="FFFFFF"/>
        <w:tabs>
          <w:tab w:val="left" w:pos="851"/>
        </w:tabs>
        <w:spacing w:before="0" w:beforeAutospacing="0" w:after="0" w:afterAutospacing="0"/>
        <w:jc w:val="center"/>
        <w:rPr>
          <w:color w:val="0F1115"/>
          <w:lang w:val="en-US"/>
        </w:rPr>
      </w:pPr>
      <w:r w:rsidRPr="0033108D">
        <w:rPr>
          <w:b/>
          <w:bCs/>
          <w:color w:val="0F1115"/>
          <w:lang w:val="en-US"/>
        </w:rPr>
        <w:t>The model of practical training as a means of improving the professional training of university s</w:t>
      </w:r>
      <w:r w:rsidR="009D1DC3">
        <w:rPr>
          <w:b/>
          <w:bCs/>
          <w:color w:val="0F1115"/>
          <w:lang w:val="en-US"/>
        </w:rPr>
        <w:t>tudents</w:t>
      </w:r>
      <w:bookmarkStart w:id="0" w:name="_GoBack"/>
      <w:bookmarkEnd w:id="0"/>
    </w:p>
    <w:p w:rsidR="0033108D" w:rsidRPr="0033108D" w:rsidRDefault="0033108D" w:rsidP="0033108D">
      <w:pPr>
        <w:pStyle w:val="ds-markdown-paragraph"/>
        <w:shd w:val="clear" w:color="auto" w:fill="FFFFFF"/>
        <w:tabs>
          <w:tab w:val="left" w:pos="851"/>
        </w:tabs>
        <w:spacing w:before="0" w:beforeAutospacing="0" w:after="0" w:afterAutospacing="0"/>
        <w:ind w:firstLine="567"/>
        <w:jc w:val="center"/>
        <w:rPr>
          <w:color w:val="0F1115"/>
          <w:lang w:val="kk-KZ"/>
        </w:rPr>
      </w:pPr>
    </w:p>
    <w:p w:rsidR="0033108D" w:rsidRPr="0033108D" w:rsidRDefault="0033108D" w:rsidP="0033108D">
      <w:pPr>
        <w:tabs>
          <w:tab w:val="left" w:pos="709"/>
          <w:tab w:val="left" w:pos="851"/>
        </w:tabs>
        <w:spacing w:after="0" w:line="240" w:lineRule="auto"/>
        <w:ind w:firstLine="567"/>
        <w:jc w:val="both"/>
        <w:rPr>
          <w:rFonts w:ascii="Times New Roman" w:hAnsi="Times New Roman" w:cs="Times New Roman"/>
          <w:b/>
          <w:color w:val="0F1115"/>
          <w:sz w:val="24"/>
          <w:szCs w:val="24"/>
          <w:shd w:val="clear" w:color="auto" w:fill="FFFFFF"/>
          <w:lang w:val="kk-KZ"/>
        </w:rPr>
      </w:pPr>
      <w:r w:rsidRPr="0033108D">
        <w:rPr>
          <w:rFonts w:ascii="Times New Roman" w:hAnsi="Times New Roman" w:cs="Times New Roman"/>
          <w:b/>
          <w:color w:val="0F1115"/>
          <w:sz w:val="24"/>
          <w:szCs w:val="24"/>
          <w:shd w:val="clear" w:color="auto" w:fill="FFFFFF"/>
          <w:lang w:val="kk-KZ"/>
        </w:rPr>
        <w:t>Аннотация</w:t>
      </w:r>
    </w:p>
    <w:p w:rsidR="0033108D" w:rsidRPr="0033108D" w:rsidRDefault="00A41772" w:rsidP="0033108D">
      <w:pPr>
        <w:tabs>
          <w:tab w:val="left" w:pos="709"/>
          <w:tab w:val="left" w:pos="851"/>
        </w:tabs>
        <w:spacing w:after="0" w:line="240" w:lineRule="auto"/>
        <w:ind w:firstLine="567"/>
        <w:jc w:val="both"/>
        <w:rPr>
          <w:rFonts w:ascii="Times New Roman" w:hAnsi="Times New Roman" w:cs="Times New Roman"/>
          <w:i/>
          <w:color w:val="0F1115"/>
          <w:sz w:val="24"/>
          <w:szCs w:val="24"/>
          <w:shd w:val="clear" w:color="auto" w:fill="FFFFFF"/>
        </w:rPr>
      </w:pPr>
      <w:r w:rsidRPr="0033108D">
        <w:rPr>
          <w:rFonts w:ascii="Times New Roman" w:hAnsi="Times New Roman" w:cs="Times New Roman"/>
          <w:i/>
          <w:color w:val="0F1115"/>
          <w:sz w:val="24"/>
          <w:szCs w:val="24"/>
          <w:shd w:val="clear" w:color="auto" w:fill="FFFFFF"/>
        </w:rPr>
        <w:t>Исследование, проведенное авторами, подтверждает сохраняющийся высокий спрос на высшее образование. В работе проанализированы приоритеты единого образовательного пространства, направленные на формирование востребованных рынком труда компетенций. Ключевой акцент сделан на развитии стратегического партнерства университетов и работодателей, что проиллюстрировано примерами внедрения программ рабочего обучения, института наставничества и моделей дуального образования. Определены векторы сотрудничества вузов с социальными партнерами по актуализации содержания профессиональной подготовки. Авторы обосновывают необходимость трансформации традиционных подходов к практическому обучению в пользу гибких траекторий профессионального становления и внедрения различных практико-ориентированных моделей.</w:t>
      </w:r>
      <w:r w:rsidR="002A09B0" w:rsidRPr="0033108D">
        <w:rPr>
          <w:rFonts w:ascii="Times New Roman" w:hAnsi="Times New Roman" w:cs="Times New Roman"/>
          <w:i/>
          <w:color w:val="0F1115"/>
          <w:sz w:val="24"/>
          <w:szCs w:val="24"/>
          <w:shd w:val="clear" w:color="auto" w:fill="FFFFFF"/>
        </w:rPr>
        <w:tab/>
      </w:r>
      <w:r w:rsidR="002A09B0" w:rsidRPr="0033108D">
        <w:rPr>
          <w:rFonts w:ascii="Times New Roman" w:hAnsi="Times New Roman" w:cs="Times New Roman"/>
          <w:i/>
          <w:color w:val="0F1115"/>
          <w:sz w:val="24"/>
          <w:szCs w:val="24"/>
          <w:shd w:val="clear" w:color="auto" w:fill="FFFFFF"/>
        </w:rPr>
        <w:tab/>
      </w:r>
      <w:r w:rsidR="002A09B0" w:rsidRPr="0033108D">
        <w:rPr>
          <w:rFonts w:ascii="Times New Roman" w:hAnsi="Times New Roman" w:cs="Times New Roman"/>
          <w:i/>
          <w:color w:val="0F1115"/>
          <w:sz w:val="24"/>
          <w:szCs w:val="24"/>
          <w:shd w:val="clear" w:color="auto" w:fill="FFFFFF"/>
        </w:rPr>
        <w:tab/>
      </w:r>
      <w:r w:rsidR="002A09B0" w:rsidRPr="0033108D">
        <w:rPr>
          <w:rFonts w:ascii="Times New Roman" w:hAnsi="Times New Roman" w:cs="Times New Roman"/>
          <w:i/>
          <w:color w:val="0F1115"/>
          <w:sz w:val="24"/>
          <w:szCs w:val="24"/>
          <w:shd w:val="clear" w:color="auto" w:fill="FFFFFF"/>
        </w:rPr>
        <w:tab/>
      </w:r>
      <w:r w:rsidR="002A09B0" w:rsidRPr="0033108D">
        <w:rPr>
          <w:rFonts w:ascii="Times New Roman" w:hAnsi="Times New Roman" w:cs="Times New Roman"/>
          <w:i/>
          <w:color w:val="0F1115"/>
          <w:sz w:val="24"/>
          <w:szCs w:val="24"/>
          <w:shd w:val="clear" w:color="auto" w:fill="FFFFFF"/>
        </w:rPr>
        <w:tab/>
      </w:r>
      <w:r w:rsidR="002A09B0" w:rsidRPr="0033108D">
        <w:rPr>
          <w:rFonts w:ascii="Times New Roman" w:hAnsi="Times New Roman" w:cs="Times New Roman"/>
          <w:i/>
          <w:color w:val="0F1115"/>
          <w:sz w:val="24"/>
          <w:szCs w:val="24"/>
          <w:shd w:val="clear" w:color="auto" w:fill="FFFFFF"/>
        </w:rPr>
        <w:tab/>
      </w:r>
      <w:r w:rsidR="002A09B0" w:rsidRPr="0033108D">
        <w:rPr>
          <w:rFonts w:ascii="Times New Roman" w:hAnsi="Times New Roman" w:cs="Times New Roman"/>
          <w:i/>
          <w:color w:val="0F1115"/>
          <w:sz w:val="24"/>
          <w:szCs w:val="24"/>
          <w:shd w:val="clear" w:color="auto" w:fill="FFFFFF"/>
        </w:rPr>
        <w:tab/>
      </w:r>
      <w:r w:rsidR="002A09B0" w:rsidRPr="0033108D">
        <w:rPr>
          <w:rFonts w:ascii="Times New Roman" w:hAnsi="Times New Roman" w:cs="Times New Roman"/>
          <w:i/>
          <w:color w:val="0F1115"/>
          <w:sz w:val="24"/>
          <w:szCs w:val="24"/>
          <w:shd w:val="clear" w:color="auto" w:fill="FFFFFF"/>
        </w:rPr>
        <w:tab/>
      </w:r>
    </w:p>
    <w:p w:rsidR="00B218CB" w:rsidRPr="0033108D" w:rsidRDefault="00A41772" w:rsidP="0033108D">
      <w:pPr>
        <w:tabs>
          <w:tab w:val="left" w:pos="709"/>
          <w:tab w:val="left" w:pos="851"/>
        </w:tabs>
        <w:spacing w:after="0" w:line="240" w:lineRule="auto"/>
        <w:ind w:firstLine="567"/>
        <w:jc w:val="both"/>
        <w:rPr>
          <w:rFonts w:ascii="Times New Roman" w:hAnsi="Times New Roman" w:cs="Times New Roman"/>
          <w:b/>
          <w:sz w:val="24"/>
          <w:szCs w:val="24"/>
          <w:lang w:val="kk-KZ"/>
        </w:rPr>
      </w:pPr>
      <w:r w:rsidRPr="0033108D">
        <w:rPr>
          <w:rFonts w:ascii="Times New Roman" w:hAnsi="Times New Roman" w:cs="Times New Roman"/>
          <w:b/>
          <w:color w:val="000000" w:themeColor="text1"/>
          <w:sz w:val="24"/>
          <w:szCs w:val="24"/>
        </w:rPr>
        <w:t>Ключевые слова:</w:t>
      </w:r>
      <w:r w:rsidRPr="0033108D">
        <w:rPr>
          <w:rFonts w:ascii="Times New Roman" w:hAnsi="Times New Roman" w:cs="Times New Roman"/>
          <w:color w:val="000000" w:themeColor="text1"/>
          <w:sz w:val="24"/>
          <w:szCs w:val="24"/>
        </w:rPr>
        <w:t xml:space="preserve"> </w:t>
      </w:r>
      <w:r w:rsidRPr="0033108D">
        <w:rPr>
          <w:rFonts w:ascii="Times New Roman" w:hAnsi="Times New Roman" w:cs="Times New Roman"/>
          <w:i/>
          <w:color w:val="000000" w:themeColor="text1"/>
          <w:sz w:val="24"/>
          <w:szCs w:val="24"/>
          <w:lang w:val="kk-KZ"/>
        </w:rPr>
        <w:t>профессиональн</w:t>
      </w:r>
      <w:r w:rsidRPr="0033108D">
        <w:rPr>
          <w:rFonts w:ascii="Times New Roman" w:hAnsi="Times New Roman" w:cs="Times New Roman"/>
          <w:i/>
          <w:color w:val="000000" w:themeColor="text1"/>
          <w:sz w:val="24"/>
          <w:szCs w:val="24"/>
        </w:rPr>
        <w:t>а подготовка,</w:t>
      </w:r>
      <w:r w:rsidR="00B218CB" w:rsidRPr="0033108D">
        <w:rPr>
          <w:rFonts w:ascii="Times New Roman" w:hAnsi="Times New Roman" w:cs="Times New Roman"/>
          <w:i/>
          <w:color w:val="000000" w:themeColor="text1"/>
          <w:sz w:val="24"/>
          <w:szCs w:val="24"/>
          <w:lang w:val="kk-KZ"/>
        </w:rPr>
        <w:t xml:space="preserve"> модель практического </w:t>
      </w:r>
      <w:r w:rsidR="0033108D" w:rsidRPr="0033108D">
        <w:rPr>
          <w:rFonts w:ascii="Times New Roman" w:hAnsi="Times New Roman" w:cs="Times New Roman"/>
          <w:i/>
          <w:color w:val="000000" w:themeColor="text1"/>
          <w:sz w:val="24"/>
          <w:szCs w:val="24"/>
          <w:lang w:val="kk-KZ"/>
        </w:rPr>
        <w:t>обучения, взаимодействие</w:t>
      </w:r>
      <w:r w:rsidRPr="0033108D">
        <w:rPr>
          <w:rFonts w:ascii="Times New Roman" w:hAnsi="Times New Roman" w:cs="Times New Roman"/>
          <w:i/>
          <w:color w:val="000000" w:themeColor="text1"/>
          <w:sz w:val="24"/>
          <w:szCs w:val="24"/>
          <w:lang w:val="kk-KZ"/>
        </w:rPr>
        <w:t xml:space="preserve"> с социальными партнерами, требования </w:t>
      </w:r>
      <w:r w:rsidR="0033108D" w:rsidRPr="0033108D">
        <w:rPr>
          <w:rFonts w:ascii="Times New Roman" w:hAnsi="Times New Roman" w:cs="Times New Roman"/>
          <w:i/>
          <w:color w:val="000000" w:themeColor="text1"/>
          <w:sz w:val="24"/>
          <w:szCs w:val="24"/>
          <w:lang w:val="kk-KZ"/>
        </w:rPr>
        <w:t>работодателей, профессиональная компетентность</w:t>
      </w:r>
      <w:r w:rsidRPr="0033108D">
        <w:rPr>
          <w:rFonts w:ascii="Times New Roman" w:hAnsi="Times New Roman" w:cs="Times New Roman"/>
          <w:i/>
          <w:color w:val="000000" w:themeColor="text1"/>
          <w:sz w:val="24"/>
          <w:szCs w:val="24"/>
        </w:rPr>
        <w:t>, единое образовательное пространство, актуальные приоритеты, модели обучения.</w:t>
      </w:r>
      <w:r w:rsidRPr="0033108D">
        <w:rPr>
          <w:rFonts w:ascii="Times New Roman" w:hAnsi="Times New Roman" w:cs="Times New Roman"/>
          <w:color w:val="000000" w:themeColor="text1"/>
          <w:sz w:val="24"/>
          <w:szCs w:val="24"/>
          <w:lang w:val="kk-KZ"/>
        </w:rPr>
        <w:t xml:space="preserve">   </w:t>
      </w:r>
      <w:r w:rsidRPr="0033108D">
        <w:rPr>
          <w:rFonts w:ascii="Times New Roman" w:hAnsi="Times New Roman" w:cs="Times New Roman"/>
          <w:b/>
          <w:sz w:val="24"/>
          <w:szCs w:val="24"/>
          <w:lang w:val="kk-KZ"/>
        </w:rPr>
        <w:t xml:space="preserve"> </w:t>
      </w:r>
      <w:r w:rsidR="00B218CB" w:rsidRPr="0033108D">
        <w:rPr>
          <w:rFonts w:ascii="Times New Roman" w:hAnsi="Times New Roman" w:cs="Times New Roman"/>
          <w:b/>
          <w:sz w:val="24"/>
          <w:szCs w:val="24"/>
          <w:lang w:val="kk-KZ"/>
        </w:rPr>
        <w:t xml:space="preserve">    </w:t>
      </w:r>
    </w:p>
    <w:p w:rsidR="0033108D" w:rsidRDefault="0033108D" w:rsidP="0033108D">
      <w:pPr>
        <w:shd w:val="clear" w:color="auto" w:fill="FFFFFF"/>
        <w:tabs>
          <w:tab w:val="left" w:pos="851"/>
        </w:tabs>
        <w:spacing w:after="0" w:line="240" w:lineRule="auto"/>
        <w:ind w:firstLine="567"/>
        <w:jc w:val="both"/>
        <w:rPr>
          <w:rFonts w:ascii="Times New Roman" w:eastAsia="Times New Roman" w:hAnsi="Times New Roman" w:cs="Times New Roman"/>
          <w:b/>
          <w:color w:val="0F1115"/>
          <w:sz w:val="24"/>
          <w:szCs w:val="24"/>
          <w:lang w:val="en-US"/>
        </w:rPr>
      </w:pPr>
    </w:p>
    <w:p w:rsidR="0033108D" w:rsidRPr="0033108D" w:rsidRDefault="0033108D" w:rsidP="0033108D">
      <w:pPr>
        <w:shd w:val="clear" w:color="auto" w:fill="FFFFFF"/>
        <w:tabs>
          <w:tab w:val="left" w:pos="851"/>
        </w:tabs>
        <w:spacing w:after="0" w:line="240" w:lineRule="auto"/>
        <w:ind w:firstLine="567"/>
        <w:jc w:val="both"/>
        <w:rPr>
          <w:rFonts w:ascii="Times New Roman" w:eastAsia="Times New Roman" w:hAnsi="Times New Roman" w:cs="Times New Roman"/>
          <w:b/>
          <w:color w:val="0F1115"/>
          <w:sz w:val="24"/>
          <w:szCs w:val="24"/>
          <w:lang w:val="kk-KZ"/>
        </w:rPr>
      </w:pPr>
      <w:r w:rsidRPr="0033108D">
        <w:rPr>
          <w:rFonts w:ascii="Times New Roman" w:eastAsia="Times New Roman" w:hAnsi="Times New Roman" w:cs="Times New Roman"/>
          <w:b/>
          <w:color w:val="0F1115"/>
          <w:sz w:val="24"/>
          <w:szCs w:val="24"/>
          <w:lang w:val="en-US"/>
        </w:rPr>
        <w:t>Annotation</w:t>
      </w:r>
    </w:p>
    <w:p w:rsidR="00B218CB" w:rsidRPr="0033108D" w:rsidRDefault="00B218CB" w:rsidP="0033108D">
      <w:pPr>
        <w:shd w:val="clear" w:color="auto" w:fill="FFFFFF"/>
        <w:tabs>
          <w:tab w:val="left" w:pos="851"/>
        </w:tabs>
        <w:spacing w:after="0" w:line="240" w:lineRule="auto"/>
        <w:ind w:firstLine="567"/>
        <w:jc w:val="both"/>
        <w:rPr>
          <w:rFonts w:ascii="Times New Roman" w:eastAsia="Times New Roman" w:hAnsi="Times New Roman" w:cs="Times New Roman"/>
          <w:i/>
          <w:color w:val="0F1115"/>
          <w:sz w:val="24"/>
          <w:szCs w:val="24"/>
          <w:lang w:val="en-US"/>
        </w:rPr>
      </w:pPr>
      <w:r w:rsidRPr="0033108D">
        <w:rPr>
          <w:rFonts w:ascii="Times New Roman" w:eastAsia="Times New Roman" w:hAnsi="Times New Roman" w:cs="Times New Roman"/>
          <w:i/>
          <w:color w:val="0F1115"/>
          <w:sz w:val="24"/>
          <w:szCs w:val="24"/>
          <w:lang w:val="en-US"/>
        </w:rPr>
        <w:t xml:space="preserve">The study conducted by the authors confirms the continuing high demand for higher education. The work analyzes the priorities of the unified educational space aimed at forming competencies in demand by the labor market. Key emphasis </w:t>
      </w:r>
      <w:proofErr w:type="gramStart"/>
      <w:r w:rsidRPr="0033108D">
        <w:rPr>
          <w:rFonts w:ascii="Times New Roman" w:eastAsia="Times New Roman" w:hAnsi="Times New Roman" w:cs="Times New Roman"/>
          <w:i/>
          <w:color w:val="0F1115"/>
          <w:sz w:val="24"/>
          <w:szCs w:val="24"/>
          <w:lang w:val="en-US"/>
        </w:rPr>
        <w:t>is placed</w:t>
      </w:r>
      <w:proofErr w:type="gramEnd"/>
      <w:r w:rsidRPr="0033108D">
        <w:rPr>
          <w:rFonts w:ascii="Times New Roman" w:eastAsia="Times New Roman" w:hAnsi="Times New Roman" w:cs="Times New Roman"/>
          <w:i/>
          <w:color w:val="0F1115"/>
          <w:sz w:val="24"/>
          <w:szCs w:val="24"/>
          <w:lang w:val="en-US"/>
        </w:rPr>
        <w:t xml:space="preserve"> on developing strategic partnerships between universities and employers, illustrated by examples of implementing work-based learning programs, the institution of mentoring, and dual education models. The vectors of cooperation between universities and social partners in updating the content of professional training are determined. The authors substantiate the need to transform traditional approaches to practical training in favor of flexible trajectories of professional development and the introduction of various practice-oriented models.</w:t>
      </w:r>
    </w:p>
    <w:p w:rsidR="00B218CB" w:rsidRPr="0033108D" w:rsidRDefault="00B218CB" w:rsidP="0033108D">
      <w:pPr>
        <w:shd w:val="clear" w:color="auto" w:fill="FFFFFF"/>
        <w:tabs>
          <w:tab w:val="left" w:pos="709"/>
          <w:tab w:val="left" w:pos="851"/>
        </w:tabs>
        <w:spacing w:after="0" w:line="240" w:lineRule="auto"/>
        <w:ind w:firstLine="567"/>
        <w:jc w:val="both"/>
        <w:rPr>
          <w:rFonts w:ascii="Times New Roman" w:eastAsia="Times New Roman" w:hAnsi="Times New Roman" w:cs="Times New Roman"/>
          <w:i/>
          <w:color w:val="0F1115"/>
          <w:sz w:val="24"/>
          <w:szCs w:val="24"/>
          <w:lang w:val="en-US"/>
        </w:rPr>
      </w:pPr>
      <w:r w:rsidRPr="0033108D">
        <w:rPr>
          <w:rFonts w:ascii="Times New Roman" w:eastAsia="Times New Roman" w:hAnsi="Times New Roman" w:cs="Times New Roman"/>
          <w:b/>
          <w:bCs/>
          <w:color w:val="0F1115"/>
          <w:sz w:val="24"/>
          <w:szCs w:val="24"/>
          <w:lang w:val="en-US"/>
        </w:rPr>
        <w:t>Key</w:t>
      </w:r>
      <w:r w:rsidR="0033108D" w:rsidRPr="0033108D">
        <w:rPr>
          <w:rFonts w:ascii="Times New Roman" w:eastAsia="Times New Roman" w:hAnsi="Times New Roman" w:cs="Times New Roman"/>
          <w:b/>
          <w:bCs/>
          <w:color w:val="0F1115"/>
          <w:sz w:val="24"/>
          <w:szCs w:val="24"/>
          <w:lang w:val="kk-KZ"/>
        </w:rPr>
        <w:t xml:space="preserve"> </w:t>
      </w:r>
      <w:r w:rsidRPr="0033108D">
        <w:rPr>
          <w:rFonts w:ascii="Times New Roman" w:eastAsia="Times New Roman" w:hAnsi="Times New Roman" w:cs="Times New Roman"/>
          <w:b/>
          <w:bCs/>
          <w:color w:val="0F1115"/>
          <w:sz w:val="24"/>
          <w:szCs w:val="24"/>
          <w:lang w:val="en-US"/>
        </w:rPr>
        <w:t>words:</w:t>
      </w:r>
      <w:r w:rsidRPr="0033108D">
        <w:rPr>
          <w:rFonts w:ascii="Times New Roman" w:eastAsia="Times New Roman" w:hAnsi="Times New Roman" w:cs="Times New Roman"/>
          <w:color w:val="0F1115"/>
          <w:sz w:val="24"/>
          <w:szCs w:val="24"/>
          <w:lang w:val="en-US"/>
        </w:rPr>
        <w:t> </w:t>
      </w:r>
      <w:r w:rsidRPr="0033108D">
        <w:rPr>
          <w:rFonts w:ascii="Times New Roman" w:eastAsia="Times New Roman" w:hAnsi="Times New Roman" w:cs="Times New Roman"/>
          <w:i/>
          <w:color w:val="0F1115"/>
          <w:sz w:val="24"/>
          <w:szCs w:val="24"/>
          <w:lang w:val="en-US"/>
        </w:rPr>
        <w:t>professional training, practical training model, interaction with social partners, employer requirements, professional competence, unified educational space, current priorities, training models.</w:t>
      </w:r>
    </w:p>
    <w:p w:rsidR="0033108D" w:rsidRDefault="0033108D" w:rsidP="0033108D">
      <w:pPr>
        <w:shd w:val="clear" w:color="auto" w:fill="FFFFFF"/>
        <w:tabs>
          <w:tab w:val="left" w:pos="709"/>
          <w:tab w:val="left" w:pos="851"/>
        </w:tabs>
        <w:spacing w:after="0" w:line="240" w:lineRule="auto"/>
        <w:ind w:firstLine="567"/>
        <w:jc w:val="both"/>
        <w:rPr>
          <w:rFonts w:ascii="Times New Roman" w:hAnsi="Times New Roman" w:cs="Times New Roman"/>
          <w:color w:val="000000" w:themeColor="text1"/>
          <w:sz w:val="24"/>
          <w:szCs w:val="24"/>
          <w:lang w:val="kk-KZ"/>
        </w:rPr>
      </w:pPr>
    </w:p>
    <w:p w:rsidR="0033108D" w:rsidRDefault="00DD547E" w:rsidP="0033108D">
      <w:pPr>
        <w:shd w:val="clear" w:color="auto" w:fill="FFFFFF"/>
        <w:tabs>
          <w:tab w:val="left" w:pos="709"/>
          <w:tab w:val="left" w:pos="851"/>
        </w:tabs>
        <w:spacing w:after="0" w:line="240" w:lineRule="auto"/>
        <w:ind w:firstLine="567"/>
        <w:jc w:val="both"/>
        <w:rPr>
          <w:rFonts w:ascii="Times New Roman" w:hAnsi="Times New Roman" w:cs="Times New Roman"/>
          <w:color w:val="000000" w:themeColor="text1"/>
          <w:sz w:val="24"/>
          <w:szCs w:val="24"/>
        </w:rPr>
      </w:pPr>
      <w:r w:rsidRPr="0033108D">
        <w:rPr>
          <w:rFonts w:ascii="Times New Roman" w:hAnsi="Times New Roman" w:cs="Times New Roman"/>
          <w:color w:val="000000" w:themeColor="text1"/>
          <w:sz w:val="24"/>
          <w:szCs w:val="24"/>
          <w:lang w:val="kk-KZ"/>
        </w:rPr>
        <w:t>К</w:t>
      </w:r>
      <w:proofErr w:type="spellStart"/>
      <w:r w:rsidRPr="0033108D">
        <w:rPr>
          <w:rFonts w:ascii="Times New Roman" w:hAnsi="Times New Roman" w:cs="Times New Roman"/>
          <w:color w:val="000000" w:themeColor="text1"/>
          <w:sz w:val="24"/>
          <w:szCs w:val="24"/>
        </w:rPr>
        <w:t>лючевые</w:t>
      </w:r>
      <w:proofErr w:type="spellEnd"/>
      <w:r w:rsidRPr="0033108D">
        <w:rPr>
          <w:rFonts w:ascii="Times New Roman" w:hAnsi="Times New Roman" w:cs="Times New Roman"/>
          <w:color w:val="000000" w:themeColor="text1"/>
          <w:sz w:val="24"/>
          <w:szCs w:val="24"/>
        </w:rPr>
        <w:t xml:space="preserve"> демографические тенденции, согласно исследованиям ООН, указывают на увеличение населения Земли до 9,7 миллиарда к 2050 году. Экономический рост в Азиатско-Тихоокеанском регионе способствует расширению среднего класса: с 3 миллиардов в 2015 году до 5,5 миллиарда к 2030 году, как отмечает Х. </w:t>
      </w:r>
      <w:proofErr w:type="spellStart"/>
      <w:r w:rsidRPr="0033108D">
        <w:rPr>
          <w:rFonts w:ascii="Times New Roman" w:hAnsi="Times New Roman" w:cs="Times New Roman"/>
          <w:color w:val="000000" w:themeColor="text1"/>
          <w:sz w:val="24"/>
          <w:szCs w:val="24"/>
        </w:rPr>
        <w:t>Карас</w:t>
      </w:r>
      <w:proofErr w:type="spellEnd"/>
      <w:r w:rsidRPr="0033108D">
        <w:rPr>
          <w:rFonts w:ascii="Times New Roman" w:hAnsi="Times New Roman" w:cs="Times New Roman"/>
          <w:color w:val="000000" w:themeColor="text1"/>
          <w:sz w:val="24"/>
          <w:szCs w:val="24"/>
        </w:rPr>
        <w:t xml:space="preserve"> [1,45]. Именно средний класс формирует запрос на качественные образовательные услуги, комфортное жилье, разнообразный досуг, современную медицину и эффективную пенсионную систему.</w:t>
      </w:r>
      <w:r w:rsidR="00B218CB" w:rsidRPr="0033108D">
        <w:rPr>
          <w:rFonts w:ascii="Times New Roman" w:hAnsi="Times New Roman" w:cs="Times New Roman"/>
          <w:color w:val="000000" w:themeColor="text1"/>
          <w:sz w:val="24"/>
          <w:szCs w:val="24"/>
        </w:rPr>
        <w:t xml:space="preserve"> </w:t>
      </w:r>
      <w:r w:rsidRPr="0033108D">
        <w:rPr>
          <w:rFonts w:ascii="Times New Roman" w:hAnsi="Times New Roman" w:cs="Times New Roman"/>
          <w:color w:val="000000" w:themeColor="text1"/>
          <w:sz w:val="24"/>
          <w:szCs w:val="24"/>
        </w:rPr>
        <w:t xml:space="preserve">Это стимулирует спрос на высшее образование: прогнозируется увеличение доли студентов до 10% мирового населения к 2040 году. По информации ОЭСР, к 2030 году Индия и Китай обеспечат половину мировых выпускников вузов в </w:t>
      </w:r>
      <w:r w:rsidRPr="0033108D">
        <w:rPr>
          <w:rFonts w:ascii="Times New Roman" w:hAnsi="Times New Roman" w:cs="Times New Roman"/>
          <w:color w:val="000000" w:themeColor="text1"/>
          <w:sz w:val="24"/>
          <w:szCs w:val="24"/>
        </w:rPr>
        <w:lastRenderedPageBreak/>
        <w:t>возрастной группе 25–34 лет, в то время как вклад Европы и США не превысит четверти [2,122].</w:t>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p>
    <w:p w:rsidR="0033108D" w:rsidRPr="0033108D" w:rsidRDefault="00DD547E" w:rsidP="0033108D">
      <w:pPr>
        <w:shd w:val="clear" w:color="auto" w:fill="FFFFFF"/>
        <w:tabs>
          <w:tab w:val="left" w:pos="709"/>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color w:val="000000" w:themeColor="text1"/>
          <w:sz w:val="24"/>
          <w:szCs w:val="24"/>
        </w:rPr>
        <w:t xml:space="preserve">Демографические процессы заметны и в Европе. Эллен </w:t>
      </w:r>
      <w:proofErr w:type="spellStart"/>
      <w:r w:rsidRPr="0033108D">
        <w:rPr>
          <w:rFonts w:ascii="Times New Roman" w:hAnsi="Times New Roman" w:cs="Times New Roman"/>
          <w:color w:val="000000" w:themeColor="text1"/>
          <w:sz w:val="24"/>
          <w:szCs w:val="24"/>
        </w:rPr>
        <w:t>Хазелькорн</w:t>
      </w:r>
      <w:proofErr w:type="spellEnd"/>
      <w:r w:rsidRPr="0033108D">
        <w:rPr>
          <w:rFonts w:ascii="Times New Roman" w:hAnsi="Times New Roman" w:cs="Times New Roman"/>
          <w:color w:val="000000" w:themeColor="text1"/>
          <w:sz w:val="24"/>
          <w:szCs w:val="24"/>
        </w:rPr>
        <w:t xml:space="preserve"> приводит данные по Великобритании: охват молодежи высшим образованием вырос с 3,4% в 1950 году до 49% сегодня [3,21].</w:t>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Pr="0033108D">
        <w:rPr>
          <w:rFonts w:ascii="Times New Roman" w:hAnsi="Times New Roman" w:cs="Times New Roman"/>
          <w:color w:val="000000" w:themeColor="text1"/>
          <w:sz w:val="24"/>
          <w:szCs w:val="24"/>
        </w:rPr>
        <w:t>Адаптация высшего образования к демографическим изменениям рассматривается в издании «Высшее образование к 2030 году». Европейская Комиссия инициирует диалог с бизнес-сообществом, профсоюзами, научными институтами и правозащитными организациями для создания современной индустриальной политики и поддержки предпринимательства, чтобы промышленность была готова к предстоящим вызовам.</w:t>
      </w:r>
      <w:r w:rsidR="00B218CB" w:rsidRPr="0033108D">
        <w:rPr>
          <w:rFonts w:ascii="Times New Roman" w:hAnsi="Times New Roman" w:cs="Times New Roman"/>
          <w:color w:val="000000" w:themeColor="text1"/>
          <w:sz w:val="24"/>
          <w:szCs w:val="24"/>
        </w:rPr>
        <w:t xml:space="preserve"> </w:t>
      </w:r>
      <w:r w:rsidRPr="0033108D">
        <w:rPr>
          <w:rFonts w:ascii="Times New Roman" w:hAnsi="Times New Roman" w:cs="Times New Roman"/>
          <w:color w:val="000000" w:themeColor="text1"/>
          <w:sz w:val="24"/>
          <w:szCs w:val="24"/>
        </w:rPr>
        <w:t>«Стратегические рамки для европейского сотрудничества в области образования и профессиональной подготовки» включают четыре стратегические цели: превращение обучения на протяжении всей жизни и мобильности в реальность; повышение качества и эффективности образования и подготовки; содействие равенству, социальной сплоченности и активной гражданственности; развитие креативности и инноваций, включая предпринимательство, на всех у</w:t>
      </w:r>
      <w:r w:rsidR="00B218CB" w:rsidRPr="0033108D">
        <w:rPr>
          <w:rFonts w:ascii="Times New Roman" w:hAnsi="Times New Roman" w:cs="Times New Roman"/>
          <w:color w:val="000000" w:themeColor="text1"/>
          <w:sz w:val="24"/>
          <w:szCs w:val="24"/>
        </w:rPr>
        <w:t>ровнях образования и подготовки.</w:t>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00B218CB" w:rsidRPr="0033108D">
        <w:rPr>
          <w:rFonts w:ascii="Times New Roman" w:hAnsi="Times New Roman" w:cs="Times New Roman"/>
          <w:color w:val="000000" w:themeColor="text1"/>
          <w:sz w:val="24"/>
          <w:szCs w:val="24"/>
        </w:rPr>
        <w:tab/>
      </w:r>
      <w:r w:rsidRPr="0033108D">
        <w:rPr>
          <w:rFonts w:ascii="Times New Roman" w:hAnsi="Times New Roman" w:cs="Times New Roman"/>
          <w:color w:val="000000" w:themeColor="text1"/>
          <w:sz w:val="24"/>
          <w:szCs w:val="24"/>
        </w:rPr>
        <w:t xml:space="preserve">В ходе пересмотра приоритетов были проанализированы результаты реализации программы ET 2020. В 2015 году на базе совместного доклада Европейской комиссии и Европейского Совета утвержден новый перечень из шести приоритетов ET 2020 на период 2016-2020 годов. Они включают: формирование востребованных и качественных знаний, навыков и компетенций в течение всей жизни с акцентом на результаты обучения, необходимые для трудоустройства, инновационной деятельности, активной гражданской позиции и благополучия; обеспечение инклюзивного образования, равенства, справедливости, недопущение дискриминации и развитие компетенций для активной гражданственности; внедрение открытого и инновационного образования и профессиональной подготовки, в том числе через активное использование цифровых достижений; усиление поддержки преподавателей, наставников, руководителей школ и других работников образования; обеспечение прозрачности и признания навыков и квалификаций для облегчения процессов обучения и мобильности рабочей силы; обеспечение устойчивых инвестиций, качества и эффективности систем образования и профессиональной подготовки. </w:t>
      </w:r>
      <w:r w:rsidRPr="0033108D">
        <w:rPr>
          <w:rFonts w:ascii="Times New Roman" w:hAnsi="Times New Roman" w:cs="Times New Roman"/>
          <w:color w:val="000000" w:themeColor="text1"/>
          <w:sz w:val="24"/>
          <w:szCs w:val="24"/>
        </w:rPr>
        <w:tab/>
      </w:r>
      <w:r w:rsidRPr="0033108D">
        <w:rPr>
          <w:rFonts w:ascii="Times New Roman" w:hAnsi="Times New Roman" w:cs="Times New Roman"/>
          <w:color w:val="000000" w:themeColor="text1"/>
          <w:sz w:val="24"/>
          <w:szCs w:val="24"/>
        </w:rPr>
        <w:tab/>
      </w:r>
      <w:r w:rsidRPr="0033108D">
        <w:rPr>
          <w:rFonts w:ascii="Times New Roman" w:hAnsi="Times New Roman" w:cs="Times New Roman"/>
          <w:color w:val="000000" w:themeColor="text1"/>
          <w:sz w:val="24"/>
          <w:szCs w:val="24"/>
        </w:rPr>
        <w:tab/>
      </w:r>
      <w:r w:rsidRPr="0033108D">
        <w:rPr>
          <w:rFonts w:ascii="Times New Roman" w:hAnsi="Times New Roman" w:cs="Times New Roman"/>
          <w:sz w:val="24"/>
          <w:szCs w:val="24"/>
        </w:rPr>
        <w:tab/>
      </w:r>
      <w:r w:rsidR="00B218CB" w:rsidRPr="0033108D">
        <w:rPr>
          <w:rFonts w:ascii="Times New Roman" w:hAnsi="Times New Roman" w:cs="Times New Roman"/>
          <w:sz w:val="24"/>
          <w:szCs w:val="24"/>
        </w:rPr>
        <w:tab/>
      </w:r>
      <w:r w:rsidR="00B218CB" w:rsidRPr="0033108D">
        <w:rPr>
          <w:rFonts w:ascii="Times New Roman" w:hAnsi="Times New Roman" w:cs="Times New Roman"/>
          <w:sz w:val="24"/>
          <w:szCs w:val="24"/>
        </w:rPr>
        <w:tab/>
      </w:r>
      <w:r w:rsidR="00B218CB" w:rsidRPr="0033108D">
        <w:rPr>
          <w:rFonts w:ascii="Times New Roman" w:hAnsi="Times New Roman" w:cs="Times New Roman"/>
          <w:sz w:val="24"/>
          <w:szCs w:val="24"/>
        </w:rPr>
        <w:tab/>
      </w:r>
      <w:r w:rsidR="00B218CB" w:rsidRPr="0033108D">
        <w:rPr>
          <w:rFonts w:ascii="Times New Roman" w:hAnsi="Times New Roman" w:cs="Times New Roman"/>
          <w:sz w:val="24"/>
          <w:szCs w:val="24"/>
        </w:rPr>
        <w:tab/>
      </w:r>
      <w:r w:rsidR="00B218CB" w:rsidRPr="0033108D">
        <w:rPr>
          <w:rFonts w:ascii="Times New Roman" w:hAnsi="Times New Roman" w:cs="Times New Roman"/>
          <w:sz w:val="24"/>
          <w:szCs w:val="24"/>
        </w:rPr>
        <w:tab/>
      </w:r>
      <w:r w:rsidRPr="0033108D">
        <w:rPr>
          <w:rFonts w:ascii="Times New Roman" w:hAnsi="Times New Roman" w:cs="Times New Roman"/>
          <w:sz w:val="24"/>
          <w:szCs w:val="24"/>
        </w:rPr>
        <w:t>С целью совершенствования профессиональных навыков выпускников и развития конкурентоспособного профессионального образования Еврокомиссией было разработано коммюнике «Переосмысление образования: инвестирование в навыки для улучшения социально-экономических результатов». Этим документом государства-члены ЕС стимулировались к максимальной ориентации образовательных программ на реальные запросы работодателей и рынка труда. Акцент делался на развитии государственно-частного партнерства и внедрении практико-ориентированных форматов обучения: качественных стажировок, наставничества, дуального образования, позволяющих выпускникам быстро адаптироваться к профессиональной среде.</w:t>
      </w:r>
      <w:r w:rsidR="00B218CB" w:rsidRPr="0033108D">
        <w:rPr>
          <w:rFonts w:ascii="Times New Roman" w:hAnsi="Times New Roman" w:cs="Times New Roman"/>
          <w:sz w:val="24"/>
          <w:szCs w:val="24"/>
        </w:rPr>
        <w:tab/>
      </w:r>
      <w:r w:rsidR="00B218CB" w:rsidRPr="0033108D">
        <w:rPr>
          <w:rFonts w:ascii="Times New Roman" w:hAnsi="Times New Roman" w:cs="Times New Roman"/>
          <w:sz w:val="24"/>
          <w:szCs w:val="24"/>
        </w:rPr>
        <w:tab/>
      </w:r>
      <w:r w:rsidR="00B218CB" w:rsidRPr="0033108D">
        <w:rPr>
          <w:rFonts w:ascii="Times New Roman" w:hAnsi="Times New Roman" w:cs="Times New Roman"/>
          <w:sz w:val="24"/>
          <w:szCs w:val="24"/>
        </w:rPr>
        <w:tab/>
      </w:r>
      <w:r w:rsidR="00B218CB" w:rsidRPr="0033108D">
        <w:rPr>
          <w:rFonts w:ascii="Times New Roman" w:hAnsi="Times New Roman" w:cs="Times New Roman"/>
          <w:sz w:val="24"/>
          <w:szCs w:val="24"/>
        </w:rPr>
        <w:tab/>
      </w:r>
      <w:r w:rsidR="00B218CB" w:rsidRPr="0033108D">
        <w:rPr>
          <w:rFonts w:ascii="Times New Roman" w:hAnsi="Times New Roman" w:cs="Times New Roman"/>
          <w:sz w:val="24"/>
          <w:szCs w:val="24"/>
        </w:rPr>
        <w:tab/>
      </w:r>
      <w:r w:rsidRPr="0033108D">
        <w:rPr>
          <w:rFonts w:ascii="Times New Roman" w:hAnsi="Times New Roman" w:cs="Times New Roman"/>
          <w:sz w:val="24"/>
          <w:szCs w:val="24"/>
        </w:rPr>
        <w:t>В эпоху глобальных перемен, обострения конкуренции на рынке труда, роста миграции специалистов и молодежной безработицы профессиональные компетенции приобретают для студентов решающее значение. Задача вузов — обеспечить высокий уровень подготовки выпускников к современным социально-экономическим условиям через качественное профессиональное обучение и практику, формируя актуальные знания и компетенции, соответствующие требованиям времени.</w:t>
      </w:r>
      <w:r w:rsidR="00497B8E" w:rsidRPr="0033108D">
        <w:rPr>
          <w:rFonts w:ascii="Times New Roman" w:hAnsi="Times New Roman" w:cs="Times New Roman"/>
          <w:sz w:val="24"/>
          <w:szCs w:val="24"/>
        </w:rPr>
        <w:t xml:space="preserve"> </w:t>
      </w:r>
    </w:p>
    <w:p w:rsidR="0033108D" w:rsidRDefault="00DD547E" w:rsidP="0033108D">
      <w:pPr>
        <w:shd w:val="clear" w:color="auto" w:fill="FFFFFF"/>
        <w:tabs>
          <w:tab w:val="left" w:pos="709"/>
          <w:tab w:val="left" w:pos="851"/>
        </w:tabs>
        <w:spacing w:after="0" w:line="240" w:lineRule="auto"/>
        <w:ind w:firstLine="567"/>
        <w:jc w:val="both"/>
        <w:rPr>
          <w:rFonts w:ascii="Times New Roman" w:hAnsi="Times New Roman" w:cs="Times New Roman"/>
          <w:sz w:val="24"/>
          <w:szCs w:val="24"/>
        </w:rPr>
      </w:pPr>
      <w:r w:rsidRPr="0033108D">
        <w:rPr>
          <w:rStyle w:val="a3"/>
          <w:rFonts w:ascii="Times New Roman" w:hAnsi="Times New Roman" w:cs="Times New Roman"/>
          <w:sz w:val="24"/>
          <w:szCs w:val="24"/>
        </w:rPr>
        <w:t>Цель данной статьи</w:t>
      </w:r>
      <w:r w:rsidRPr="0033108D">
        <w:rPr>
          <w:rFonts w:ascii="Times New Roman" w:hAnsi="Times New Roman" w:cs="Times New Roman"/>
          <w:sz w:val="24"/>
          <w:szCs w:val="24"/>
        </w:rPr>
        <w:t> заключается в обосновании и экспериментальной апробации научно разработанной методики совершенствования профессиональной подготовки студентов вуза посредством создания модели практического обучения.</w:t>
      </w:r>
      <w:r w:rsidR="00497B8E" w:rsidRPr="0033108D">
        <w:rPr>
          <w:rFonts w:ascii="Times New Roman" w:hAnsi="Times New Roman" w:cs="Times New Roman"/>
          <w:sz w:val="24"/>
          <w:szCs w:val="24"/>
        </w:rPr>
        <w:t xml:space="preserve"> </w:t>
      </w:r>
      <w:r w:rsidR="00497B8E" w:rsidRPr="0033108D">
        <w:rPr>
          <w:rFonts w:ascii="Times New Roman" w:hAnsi="Times New Roman" w:cs="Times New Roman"/>
          <w:sz w:val="24"/>
          <w:szCs w:val="24"/>
        </w:rPr>
        <w:tab/>
      </w:r>
      <w:r w:rsidR="00497B8E" w:rsidRPr="0033108D">
        <w:rPr>
          <w:rFonts w:ascii="Times New Roman" w:hAnsi="Times New Roman" w:cs="Times New Roman"/>
          <w:sz w:val="24"/>
          <w:szCs w:val="24"/>
        </w:rPr>
        <w:tab/>
      </w:r>
    </w:p>
    <w:p w:rsidR="0033108D" w:rsidRPr="0033108D" w:rsidRDefault="00DD547E" w:rsidP="0033108D">
      <w:pPr>
        <w:shd w:val="clear" w:color="auto" w:fill="FFFFFF"/>
        <w:tabs>
          <w:tab w:val="left" w:pos="709"/>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 xml:space="preserve">В настоящее время определились ведущие направления исследований в области дуального обучения. Современная методическая наука выделяет перспективные подходы к подготовке коммуникативно компетентного специалиста, при этом в научных работах </w:t>
      </w:r>
      <w:r w:rsidRPr="0033108D">
        <w:rPr>
          <w:rFonts w:ascii="Times New Roman" w:hAnsi="Times New Roman" w:cs="Times New Roman"/>
          <w:sz w:val="24"/>
          <w:szCs w:val="24"/>
        </w:rPr>
        <w:lastRenderedPageBreak/>
        <w:t>последних лет наблюдается повышенный интерес к проблемам внедрения дуального обучения в вузах.</w:t>
      </w:r>
      <w:r w:rsidR="00497B8E" w:rsidRPr="0033108D">
        <w:rPr>
          <w:rFonts w:ascii="Times New Roman" w:hAnsi="Times New Roman" w:cs="Times New Roman"/>
          <w:sz w:val="24"/>
          <w:szCs w:val="24"/>
        </w:rPr>
        <w:t xml:space="preserve"> </w:t>
      </w:r>
    </w:p>
    <w:p w:rsidR="0033108D" w:rsidRDefault="00DD547E" w:rsidP="0033108D">
      <w:pPr>
        <w:shd w:val="clear" w:color="auto" w:fill="FFFFFF"/>
        <w:tabs>
          <w:tab w:val="left" w:pos="709"/>
          <w:tab w:val="left" w:pos="851"/>
        </w:tabs>
        <w:spacing w:after="0" w:line="240" w:lineRule="auto"/>
        <w:ind w:firstLine="567"/>
        <w:jc w:val="both"/>
        <w:rPr>
          <w:rFonts w:ascii="Times New Roman" w:hAnsi="Times New Roman" w:cs="Times New Roman"/>
          <w:sz w:val="24"/>
          <w:szCs w:val="24"/>
        </w:rPr>
      </w:pPr>
      <w:r w:rsidRPr="0033108D">
        <w:rPr>
          <w:rStyle w:val="a3"/>
          <w:rFonts w:ascii="Times New Roman" w:hAnsi="Times New Roman" w:cs="Times New Roman"/>
          <w:sz w:val="24"/>
          <w:szCs w:val="24"/>
        </w:rPr>
        <w:t>Актуальность темы</w:t>
      </w:r>
      <w:r w:rsidRPr="0033108D">
        <w:rPr>
          <w:rFonts w:ascii="Times New Roman" w:hAnsi="Times New Roman" w:cs="Times New Roman"/>
          <w:sz w:val="24"/>
          <w:szCs w:val="24"/>
        </w:rPr>
        <w:t> обусловлена двумя факторами: с одной стороны, потребностью современного общества в высококвалифицированных специалистах, свободно владеющих профессией; с другой стороны, недостаточной разработанностью методики совершенствования профессиональной подготовки студентов на основе модели практического обучения.</w:t>
      </w:r>
      <w:r w:rsidR="00497B8E" w:rsidRPr="0033108D">
        <w:rPr>
          <w:rFonts w:ascii="Times New Roman" w:hAnsi="Times New Roman" w:cs="Times New Roman"/>
          <w:sz w:val="24"/>
          <w:szCs w:val="24"/>
        </w:rPr>
        <w:t xml:space="preserve"> </w:t>
      </w:r>
      <w:r w:rsidRPr="0033108D">
        <w:rPr>
          <w:rFonts w:ascii="Times New Roman" w:hAnsi="Times New Roman" w:cs="Times New Roman"/>
          <w:sz w:val="24"/>
          <w:szCs w:val="24"/>
        </w:rPr>
        <w:t>Для преподавателей, методистов вузов, работодателей и наставников на производственных площадках особую социальную значимость приобретает задача создания специализированных частных методик, направленных на формирование профессиональных компетенций будущих специалистов. Разработка таких методик сопряжена с определенными сложностями, включая проблемы создания специальных программ теоретической и практической подготовки, согласования часов по теоретическим дисциплинам, а также дидактического обеспечения учебного и производственного процессов.</w:t>
      </w:r>
      <w:r w:rsidR="00497B8E" w:rsidRPr="0033108D">
        <w:rPr>
          <w:rFonts w:ascii="Times New Roman" w:hAnsi="Times New Roman" w:cs="Times New Roman"/>
          <w:sz w:val="24"/>
          <w:szCs w:val="24"/>
        </w:rPr>
        <w:tab/>
      </w:r>
      <w:r w:rsidR="00497B8E" w:rsidRPr="0033108D">
        <w:rPr>
          <w:rFonts w:ascii="Times New Roman" w:hAnsi="Times New Roman" w:cs="Times New Roman"/>
          <w:sz w:val="24"/>
          <w:szCs w:val="24"/>
        </w:rPr>
        <w:tab/>
      </w:r>
      <w:r w:rsidR="00497B8E" w:rsidRPr="0033108D">
        <w:rPr>
          <w:rFonts w:ascii="Times New Roman" w:hAnsi="Times New Roman" w:cs="Times New Roman"/>
          <w:sz w:val="24"/>
          <w:szCs w:val="24"/>
        </w:rPr>
        <w:tab/>
      </w:r>
      <w:r w:rsidR="00497B8E" w:rsidRPr="0033108D">
        <w:rPr>
          <w:rFonts w:ascii="Times New Roman" w:hAnsi="Times New Roman" w:cs="Times New Roman"/>
          <w:sz w:val="24"/>
          <w:szCs w:val="24"/>
        </w:rPr>
        <w:tab/>
      </w:r>
      <w:r w:rsidR="00497B8E" w:rsidRPr="0033108D">
        <w:rPr>
          <w:rFonts w:ascii="Times New Roman" w:hAnsi="Times New Roman" w:cs="Times New Roman"/>
          <w:sz w:val="24"/>
          <w:szCs w:val="24"/>
        </w:rPr>
        <w:tab/>
      </w:r>
      <w:r w:rsidR="00497B8E" w:rsidRPr="0033108D">
        <w:rPr>
          <w:rFonts w:ascii="Times New Roman" w:hAnsi="Times New Roman" w:cs="Times New Roman"/>
          <w:sz w:val="24"/>
          <w:szCs w:val="24"/>
        </w:rPr>
        <w:tab/>
      </w:r>
      <w:r w:rsidR="00497B8E" w:rsidRPr="0033108D">
        <w:rPr>
          <w:rFonts w:ascii="Times New Roman" w:hAnsi="Times New Roman" w:cs="Times New Roman"/>
          <w:sz w:val="24"/>
          <w:szCs w:val="24"/>
        </w:rPr>
        <w:tab/>
      </w:r>
      <w:r w:rsidR="00497B8E" w:rsidRPr="0033108D">
        <w:rPr>
          <w:rFonts w:ascii="Times New Roman" w:hAnsi="Times New Roman" w:cs="Times New Roman"/>
          <w:sz w:val="24"/>
          <w:szCs w:val="24"/>
        </w:rPr>
        <w:tab/>
      </w:r>
    </w:p>
    <w:p w:rsidR="0033108D" w:rsidRPr="0033108D" w:rsidRDefault="00DD547E" w:rsidP="0033108D">
      <w:pPr>
        <w:shd w:val="clear" w:color="auto" w:fill="FFFFFF"/>
        <w:tabs>
          <w:tab w:val="left" w:pos="709"/>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Таким образом, возникает противоречие между необходимостью формирования у студентов профессиональных качеств, обеспечивающих успешное взаимодействие как в вузе, так и в профессиональной среде, и недостаточной разработанностью модели практического обучения.</w:t>
      </w:r>
      <w:r w:rsidR="00497B8E" w:rsidRPr="0033108D">
        <w:rPr>
          <w:rFonts w:ascii="Times New Roman" w:hAnsi="Times New Roman" w:cs="Times New Roman"/>
          <w:sz w:val="24"/>
          <w:szCs w:val="24"/>
        </w:rPr>
        <w:t xml:space="preserve"> </w:t>
      </w:r>
    </w:p>
    <w:p w:rsidR="0033108D" w:rsidRPr="0033108D" w:rsidRDefault="00DD547E" w:rsidP="0033108D">
      <w:pPr>
        <w:shd w:val="clear" w:color="auto" w:fill="FFFFFF"/>
        <w:tabs>
          <w:tab w:val="left" w:pos="709"/>
          <w:tab w:val="left" w:pos="851"/>
        </w:tabs>
        <w:spacing w:after="0" w:line="240" w:lineRule="auto"/>
        <w:ind w:firstLine="567"/>
        <w:jc w:val="both"/>
        <w:rPr>
          <w:rFonts w:ascii="Times New Roman" w:hAnsi="Times New Roman" w:cs="Times New Roman"/>
          <w:sz w:val="24"/>
          <w:szCs w:val="24"/>
        </w:rPr>
      </w:pPr>
      <w:r w:rsidRPr="0033108D">
        <w:rPr>
          <w:rFonts w:ascii="Times New Roman" w:eastAsia="Times New Roman" w:hAnsi="Times New Roman" w:cs="Times New Roman"/>
          <w:b/>
          <w:bCs/>
          <w:sz w:val="24"/>
          <w:szCs w:val="24"/>
        </w:rPr>
        <w:t>Объектом исследования</w:t>
      </w:r>
      <w:r w:rsidRPr="0033108D">
        <w:rPr>
          <w:rFonts w:ascii="Times New Roman" w:eastAsia="Times New Roman" w:hAnsi="Times New Roman" w:cs="Times New Roman"/>
          <w:sz w:val="24"/>
          <w:szCs w:val="24"/>
        </w:rPr>
        <w:t> выступает процесс совершенствования профессиональной подготовки студентов вуза путем разработки модели практического обучения.</w:t>
      </w:r>
      <w:r w:rsidR="00497B8E" w:rsidRPr="0033108D">
        <w:rPr>
          <w:rFonts w:ascii="Times New Roman" w:hAnsi="Times New Roman" w:cs="Times New Roman"/>
          <w:sz w:val="24"/>
          <w:szCs w:val="24"/>
        </w:rPr>
        <w:t xml:space="preserve"> </w:t>
      </w:r>
    </w:p>
    <w:p w:rsidR="0033108D" w:rsidRPr="0033108D" w:rsidRDefault="00DD547E" w:rsidP="0033108D">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b/>
          <w:bCs/>
          <w:sz w:val="24"/>
          <w:szCs w:val="24"/>
        </w:rPr>
        <w:t>Предмет исследования</w:t>
      </w:r>
      <w:r w:rsidRPr="0033108D">
        <w:rPr>
          <w:rFonts w:ascii="Times New Roman" w:eastAsia="Times New Roman" w:hAnsi="Times New Roman" w:cs="Times New Roman"/>
          <w:sz w:val="24"/>
          <w:szCs w:val="24"/>
        </w:rPr>
        <w:t> составляют учебно-методические и производственные условия, обеспечивающие совершенствование профессиональной подготовки студентов вуза.</w:t>
      </w:r>
      <w:r w:rsidR="00B218CB" w:rsidRPr="0033108D">
        <w:rPr>
          <w:rFonts w:ascii="Times New Roman" w:eastAsia="Times New Roman" w:hAnsi="Times New Roman" w:cs="Times New Roman"/>
          <w:sz w:val="24"/>
          <w:szCs w:val="24"/>
        </w:rPr>
        <w:t xml:space="preserve"> </w:t>
      </w:r>
    </w:p>
    <w:p w:rsidR="00DD547E" w:rsidRPr="0033108D" w:rsidRDefault="00DD547E" w:rsidP="0033108D">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b/>
          <w:bCs/>
          <w:sz w:val="24"/>
          <w:szCs w:val="24"/>
        </w:rPr>
        <w:t>Гипотеза исследования</w:t>
      </w:r>
      <w:r w:rsidRPr="0033108D">
        <w:rPr>
          <w:rFonts w:ascii="Times New Roman" w:eastAsia="Times New Roman" w:hAnsi="Times New Roman" w:cs="Times New Roman"/>
          <w:sz w:val="24"/>
          <w:szCs w:val="24"/>
        </w:rPr>
        <w:t> заключается в предположении, что эффективность работы по совершенствованию профессиональной подготовки студентов вуза повысится при соблюдении следующих условий:</w:t>
      </w:r>
    </w:p>
    <w:p w:rsidR="00DD547E" w:rsidRPr="0033108D" w:rsidRDefault="00DD547E" w:rsidP="0033108D">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рассмотрение совершенствования учебной и производственной подготовки как приоритетного направления формирования профессиональных компетенций будущего специалиста;</w:t>
      </w:r>
    </w:p>
    <w:p w:rsidR="00DD547E" w:rsidRPr="0033108D" w:rsidRDefault="00DD547E" w:rsidP="0033108D">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построение методики совершенствования учебной и производственной подготовки студентов на основе учебно-методических принципов: единства теории и производственного обучения, сочетания и интеграции теоретических и профессиональных дисциплин на каждом этапе обучения, преемственности вузовской и производственной программ в развитии умений и навыков, общей коммуникативной и прагматической направленности обучения;</w:t>
      </w:r>
    </w:p>
    <w:p w:rsidR="00DD547E" w:rsidRPr="0033108D" w:rsidRDefault="00DD547E" w:rsidP="0033108D">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организация обучения на специально отобранном, профессионально значимом дидактическом материале.</w:t>
      </w:r>
    </w:p>
    <w:p w:rsidR="00DD547E" w:rsidRPr="0033108D" w:rsidRDefault="00DD547E" w:rsidP="0033108D">
      <w:pPr>
        <w:shd w:val="clear" w:color="auto" w:fill="FFFFFF"/>
        <w:tabs>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Для проверки выдвинутой гипотезы потребовалось решение следующих </w:t>
      </w:r>
      <w:r w:rsidRPr="0033108D">
        <w:rPr>
          <w:rFonts w:ascii="Times New Roman" w:eastAsia="Times New Roman" w:hAnsi="Times New Roman" w:cs="Times New Roman"/>
          <w:b/>
          <w:bCs/>
          <w:sz w:val="24"/>
          <w:szCs w:val="24"/>
        </w:rPr>
        <w:t>задач</w:t>
      </w:r>
      <w:r w:rsidRPr="0033108D">
        <w:rPr>
          <w:rFonts w:ascii="Times New Roman" w:eastAsia="Times New Roman" w:hAnsi="Times New Roman" w:cs="Times New Roman"/>
          <w:sz w:val="24"/>
          <w:szCs w:val="24"/>
        </w:rPr>
        <w:t>:</w:t>
      </w:r>
    </w:p>
    <w:p w:rsidR="00DD547E" w:rsidRPr="0033108D" w:rsidRDefault="00DD547E" w:rsidP="0033108D">
      <w:pPr>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Определить теоретические основы и педагогические предпосылки совершенствования учебной и производственной подготовки студентов вуза, уточнить перечень умений и навыков, необходимых для работы на теоретических и практических занятиях.</w:t>
      </w:r>
    </w:p>
    <w:p w:rsidR="00DD547E" w:rsidRPr="0033108D" w:rsidRDefault="00DD547E" w:rsidP="0033108D">
      <w:pPr>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Выявить пути и условия формирования у студентов профессионально значимых умений и навыков.</w:t>
      </w:r>
    </w:p>
    <w:p w:rsidR="00DD547E" w:rsidRPr="0033108D" w:rsidRDefault="00DD547E" w:rsidP="0033108D">
      <w:pPr>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 xml:space="preserve">Провести констатирующий эксперимент для установления уровня теоретических знаний студентов по профессии и степени </w:t>
      </w:r>
      <w:proofErr w:type="spellStart"/>
      <w:r w:rsidRPr="0033108D">
        <w:rPr>
          <w:rFonts w:ascii="Times New Roman" w:eastAsia="Times New Roman" w:hAnsi="Times New Roman" w:cs="Times New Roman"/>
          <w:sz w:val="24"/>
          <w:szCs w:val="24"/>
        </w:rPr>
        <w:t>сформированности</w:t>
      </w:r>
      <w:proofErr w:type="spellEnd"/>
      <w:r w:rsidRPr="0033108D">
        <w:rPr>
          <w:rFonts w:ascii="Times New Roman" w:eastAsia="Times New Roman" w:hAnsi="Times New Roman" w:cs="Times New Roman"/>
          <w:sz w:val="24"/>
          <w:szCs w:val="24"/>
        </w:rPr>
        <w:t xml:space="preserve"> их профессиональных умений с целью подтверждения актуальности исследуемой проблемы.</w:t>
      </w:r>
    </w:p>
    <w:p w:rsidR="00DD547E" w:rsidRPr="0033108D" w:rsidRDefault="00DD547E" w:rsidP="0033108D">
      <w:pPr>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Предложить принципы, источники и критерии отбора дидактического материала для разработки методики совершенствования умений и навыков студентов.</w:t>
      </w:r>
    </w:p>
    <w:p w:rsidR="00DD547E" w:rsidRPr="0033108D" w:rsidRDefault="00DD547E" w:rsidP="0033108D">
      <w:pPr>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Определить необходимый объем теоретических знаний по профессии как основу формирования профессиональных умений студентов.</w:t>
      </w:r>
    </w:p>
    <w:p w:rsidR="00DD547E" w:rsidRPr="0033108D" w:rsidRDefault="00DD547E" w:rsidP="0033108D">
      <w:pPr>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lastRenderedPageBreak/>
        <w:t>Разработать методику совершенствования учебной и производственной подготовки студентов на основе модели практического обучения.</w:t>
      </w:r>
    </w:p>
    <w:p w:rsidR="00DD547E" w:rsidRPr="0033108D" w:rsidRDefault="00DD547E" w:rsidP="0033108D">
      <w:pPr>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Проверить эффективность предложенной методики в ходе обучающего эксперимента.</w:t>
      </w:r>
    </w:p>
    <w:p w:rsidR="0028588C" w:rsidRPr="0033108D" w:rsidRDefault="0028588C" w:rsidP="0033108D">
      <w:pPr>
        <w:pStyle w:val="ds-markdown-paragraph"/>
        <w:shd w:val="clear" w:color="auto" w:fill="FFFFFF"/>
        <w:tabs>
          <w:tab w:val="left" w:pos="851"/>
        </w:tabs>
        <w:spacing w:before="0" w:beforeAutospacing="0" w:after="0" w:afterAutospacing="0"/>
        <w:ind w:firstLine="567"/>
        <w:jc w:val="both"/>
      </w:pPr>
      <w:r w:rsidRPr="0033108D">
        <w:rPr>
          <w:rStyle w:val="a3"/>
        </w:rPr>
        <w:t>Научная новизна:</w:t>
      </w:r>
    </w:p>
    <w:p w:rsidR="0028588C" w:rsidRPr="0033108D" w:rsidRDefault="0028588C" w:rsidP="0033108D">
      <w:pPr>
        <w:pStyle w:val="ds-markdown-paragraph"/>
        <w:numPr>
          <w:ilvl w:val="0"/>
          <w:numId w:val="3"/>
        </w:numPr>
        <w:shd w:val="clear" w:color="auto" w:fill="FFFFFF"/>
        <w:tabs>
          <w:tab w:val="left" w:pos="851"/>
        </w:tabs>
        <w:spacing w:before="0" w:beforeAutospacing="0" w:after="0" w:afterAutospacing="0"/>
        <w:ind w:left="0" w:firstLine="567"/>
        <w:jc w:val="both"/>
      </w:pPr>
      <w:r w:rsidRPr="0033108D">
        <w:t>Предложена и апробирована авторская методика совершенствования профессиональной подготовки студентов на теоретических и практических занятиях.</w:t>
      </w:r>
    </w:p>
    <w:p w:rsidR="0028588C" w:rsidRPr="0033108D" w:rsidRDefault="0028588C" w:rsidP="0033108D">
      <w:pPr>
        <w:pStyle w:val="ds-markdown-paragraph"/>
        <w:numPr>
          <w:ilvl w:val="0"/>
          <w:numId w:val="3"/>
        </w:numPr>
        <w:shd w:val="clear" w:color="auto" w:fill="FFFFFF"/>
        <w:tabs>
          <w:tab w:val="left" w:pos="851"/>
        </w:tabs>
        <w:spacing w:before="0" w:beforeAutospacing="0" w:after="0" w:afterAutospacing="0"/>
        <w:ind w:left="0" w:firstLine="567"/>
        <w:jc w:val="both"/>
      </w:pPr>
      <w:r w:rsidRPr="0033108D">
        <w:t>Установлены состав профессиональных умений и система понятий, необходимых для их развития.</w:t>
      </w:r>
    </w:p>
    <w:p w:rsidR="0033108D" w:rsidRDefault="0028588C" w:rsidP="0033108D">
      <w:pPr>
        <w:pStyle w:val="ds-markdown-paragraph"/>
        <w:shd w:val="clear" w:color="auto" w:fill="FFFFFF"/>
        <w:tabs>
          <w:tab w:val="left" w:pos="851"/>
        </w:tabs>
        <w:spacing w:before="0" w:beforeAutospacing="0" w:after="0" w:afterAutospacing="0"/>
        <w:ind w:firstLine="567"/>
        <w:jc w:val="both"/>
      </w:pPr>
      <w:r w:rsidRPr="0033108D">
        <w:rPr>
          <w:rStyle w:val="a3"/>
        </w:rPr>
        <w:t>Теоретическая значимость:</w:t>
      </w:r>
      <w:r w:rsidRPr="0033108D">
        <w:t> обоснованы научно-методические основы, определены принципы обучения, разработан дидактический материал и подтверждена результативность методики.</w:t>
      </w:r>
      <w:r w:rsidR="00B218CB" w:rsidRPr="0033108D">
        <w:t xml:space="preserve"> </w:t>
      </w:r>
    </w:p>
    <w:p w:rsidR="0033108D" w:rsidRDefault="0028588C" w:rsidP="0033108D">
      <w:pPr>
        <w:pStyle w:val="ds-markdown-paragraph"/>
        <w:shd w:val="clear" w:color="auto" w:fill="FFFFFF"/>
        <w:tabs>
          <w:tab w:val="left" w:pos="851"/>
        </w:tabs>
        <w:spacing w:before="0" w:beforeAutospacing="0" w:after="0" w:afterAutospacing="0"/>
        <w:ind w:firstLine="567"/>
        <w:jc w:val="both"/>
      </w:pPr>
      <w:r w:rsidRPr="0033108D">
        <w:rPr>
          <w:rStyle w:val="a3"/>
        </w:rPr>
        <w:t>Практическая значимость:</w:t>
      </w:r>
      <w:r w:rsidRPr="0033108D">
        <w:t> выделены профессионально значимые умения, созданы упражнения и система занятий, обеспечивающие качественную подготовку будущего специалиста.</w:t>
      </w:r>
      <w:r w:rsidR="00B218CB" w:rsidRPr="0033108D">
        <w:t xml:space="preserve"> </w:t>
      </w:r>
    </w:p>
    <w:p w:rsidR="0033108D" w:rsidRDefault="0028588C" w:rsidP="0033108D">
      <w:pPr>
        <w:pStyle w:val="ds-markdown-paragraph"/>
        <w:shd w:val="clear" w:color="auto" w:fill="FFFFFF"/>
        <w:tabs>
          <w:tab w:val="left" w:pos="851"/>
        </w:tabs>
        <w:spacing w:before="0" w:beforeAutospacing="0" w:after="0" w:afterAutospacing="0"/>
        <w:ind w:firstLine="567"/>
        <w:jc w:val="both"/>
      </w:pPr>
      <w:r w:rsidRPr="0033108D">
        <w:rPr>
          <w:rStyle w:val="a3"/>
        </w:rPr>
        <w:t>Достоверность</w:t>
      </w:r>
      <w:r w:rsidRPr="0033108D">
        <w:t> обеспечена методологической базой, экспертной оценкой работодателей, экспериментальным внедрением, статистическим анализом и опытом преподавателей и наставников.</w:t>
      </w:r>
      <w:r w:rsidR="00B218CB" w:rsidRPr="0033108D">
        <w:t xml:space="preserve"> </w:t>
      </w:r>
    </w:p>
    <w:p w:rsidR="0033108D" w:rsidRDefault="0028588C" w:rsidP="0033108D">
      <w:pPr>
        <w:pStyle w:val="ds-markdown-paragraph"/>
        <w:shd w:val="clear" w:color="auto" w:fill="FFFFFF"/>
        <w:tabs>
          <w:tab w:val="left" w:pos="851"/>
        </w:tabs>
        <w:spacing w:before="0" w:beforeAutospacing="0" w:after="0" w:afterAutospacing="0"/>
        <w:ind w:firstLine="567"/>
        <w:jc w:val="both"/>
      </w:pPr>
      <w:r w:rsidRPr="0033108D">
        <w:rPr>
          <w:rStyle w:val="a3"/>
        </w:rPr>
        <w:t>Апробация:</w:t>
      </w:r>
      <w:r w:rsidRPr="0033108D">
        <w:t> результаты представлены и обсуждены на кафедре педагогики и психологии, в отделе практического обучения АГЭУ, с участием работодателей и наставников. Методика проходит экспериментальную проверку.</w:t>
      </w:r>
      <w:r w:rsidR="0033108D">
        <w:rPr>
          <w:lang w:val="kk-KZ"/>
        </w:rPr>
        <w:t xml:space="preserve"> </w:t>
      </w:r>
      <w:r w:rsidRPr="0033108D">
        <w:t>Совершенствование профессиональной подготовки способствует развитию «навыков XXI века». Перспективным направлением образовательных услуг является внедрение различных форм дуального образования, предполагающего интеграцию теоретического обучения в вузе и практической подготовки на предприятии.</w:t>
      </w:r>
      <w:r w:rsidR="00B218CB" w:rsidRPr="0033108D">
        <w:tab/>
      </w:r>
      <w:r w:rsidR="00B218CB" w:rsidRPr="0033108D">
        <w:tab/>
      </w:r>
      <w:r w:rsidR="00B218CB" w:rsidRPr="0033108D">
        <w:tab/>
      </w:r>
      <w:r w:rsidR="00B218CB" w:rsidRPr="0033108D">
        <w:tab/>
      </w:r>
    </w:p>
    <w:p w:rsidR="0033108D" w:rsidRDefault="0028588C" w:rsidP="0033108D">
      <w:pPr>
        <w:pStyle w:val="ds-markdown-paragraph"/>
        <w:shd w:val="clear" w:color="auto" w:fill="FFFFFF"/>
        <w:tabs>
          <w:tab w:val="left" w:pos="851"/>
        </w:tabs>
        <w:spacing w:before="0" w:beforeAutospacing="0" w:after="0" w:afterAutospacing="0"/>
        <w:ind w:firstLine="567"/>
        <w:jc w:val="both"/>
      </w:pPr>
      <w:r w:rsidRPr="0033108D">
        <w:t>Европейский и казахстанский опыт показывает, что эффективное решение этой задачи требует профессиональной адаптации молодежи через дуальное обучение. Предприятия формируют заказ на специалистов, участвуют в разработке учебных программ, а студенты проходят практику без отрыва от производства. Дуальное обучение обеспечивает успешную адаптацию будущего специалиста, включая его в производственный процесс с ранних этапов. Работодатели становятся заинтересованными участниками образовательного процесса, влияя на содержание обучения и формирование практических компетенций.</w:t>
      </w:r>
      <w:r w:rsidR="00497B8E" w:rsidRPr="0033108D">
        <w:tab/>
      </w:r>
      <w:r w:rsidR="00497B8E" w:rsidRPr="0033108D">
        <w:tab/>
      </w:r>
      <w:r w:rsidR="00497B8E" w:rsidRPr="0033108D">
        <w:tab/>
      </w:r>
      <w:r w:rsidR="00497B8E" w:rsidRPr="0033108D">
        <w:tab/>
      </w:r>
      <w:r w:rsidR="00497B8E" w:rsidRPr="0033108D">
        <w:tab/>
      </w:r>
      <w:r w:rsidR="00497B8E" w:rsidRPr="0033108D">
        <w:tab/>
      </w:r>
      <w:r w:rsidR="00497B8E" w:rsidRPr="0033108D">
        <w:tab/>
      </w:r>
    </w:p>
    <w:p w:rsidR="0033108D" w:rsidRDefault="0033108D" w:rsidP="0033108D">
      <w:pPr>
        <w:pStyle w:val="ds-markdown-paragraph"/>
        <w:shd w:val="clear" w:color="auto" w:fill="FFFFFF"/>
        <w:tabs>
          <w:tab w:val="left" w:pos="851"/>
        </w:tabs>
        <w:spacing w:before="0" w:beforeAutospacing="0" w:after="0" w:afterAutospacing="0"/>
        <w:ind w:firstLine="567"/>
        <w:jc w:val="both"/>
      </w:pPr>
      <w:r>
        <w:t xml:space="preserve">Казахстанские </w:t>
      </w:r>
      <w:r w:rsidR="0028588C" w:rsidRPr="0033108D">
        <w:t>вузы, используя опыт Германии в организации дуального образования, адаптировали европейские практики с учетом национальных традиций, разработав собственные подходы к подготовке кадров.</w:t>
      </w:r>
      <w:r>
        <w:tab/>
      </w:r>
      <w:r>
        <w:tab/>
      </w:r>
      <w:r>
        <w:tab/>
      </w:r>
      <w:r>
        <w:tab/>
      </w:r>
    </w:p>
    <w:p w:rsidR="0033108D" w:rsidRDefault="0028588C" w:rsidP="0033108D">
      <w:pPr>
        <w:pStyle w:val="ds-markdown-paragraph"/>
        <w:shd w:val="clear" w:color="auto" w:fill="FFFFFF"/>
        <w:tabs>
          <w:tab w:val="left" w:pos="851"/>
        </w:tabs>
        <w:spacing w:before="0" w:beforeAutospacing="0" w:after="0" w:afterAutospacing="0"/>
        <w:ind w:firstLine="567"/>
        <w:jc w:val="both"/>
      </w:pPr>
      <w:r w:rsidRPr="0033108D">
        <w:t xml:space="preserve">Становление социального партнерства в высшем образовании Казахстана проходило непросто. Рыночные преобразования и распад СССР создали трудности для учебных заведений: в большинстве отраслей отсутствовало профсоюзное движение и организованное социальное партнерство. Эти проблемы связаны с переосмыслением роли государства в управлении высшим образованием, децентрализацией в условиях быстрого развития рынка труда, технологических изменений и необходимости поддержания конкурентоспособности экономики и отдельных предприятий. </w:t>
      </w:r>
      <w:r w:rsidRPr="0033108D">
        <w:tab/>
        <w:t xml:space="preserve">В сфере высшего образования были </w:t>
      </w:r>
      <w:r w:rsidR="0033108D" w:rsidRPr="0033108D">
        <w:t>выделены основные направления</w:t>
      </w:r>
      <w:r w:rsidRPr="0033108D">
        <w:t>:</w:t>
      </w:r>
      <w:r w:rsidR="00497B8E" w:rsidRPr="0033108D">
        <w:t xml:space="preserve"> </w:t>
      </w:r>
    </w:p>
    <w:p w:rsidR="0028588C" w:rsidRPr="0033108D" w:rsidRDefault="0028588C" w:rsidP="0033108D">
      <w:pPr>
        <w:pStyle w:val="ds-markdown-paragraph"/>
        <w:shd w:val="clear" w:color="auto" w:fill="FFFFFF"/>
        <w:tabs>
          <w:tab w:val="left" w:pos="851"/>
        </w:tabs>
        <w:spacing w:before="0" w:beforeAutospacing="0" w:after="0" w:afterAutospacing="0"/>
        <w:ind w:firstLine="567"/>
        <w:jc w:val="both"/>
      </w:pPr>
      <w:r w:rsidRPr="0033108D">
        <w:t xml:space="preserve">−  </w:t>
      </w:r>
      <w:r w:rsidR="0033108D" w:rsidRPr="0033108D">
        <w:t>проведение практической части обучения на</w:t>
      </w:r>
      <w:r w:rsidRPr="0033108D">
        <w:t xml:space="preserve"> предприятиях;</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  быстрая профессиональная адаптация при трудоустройстве выпускников;</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 xml:space="preserve">− постоянное чередование обучения в вузе и на предприятии для лучшей </w:t>
      </w:r>
      <w:r w:rsidR="0033108D" w:rsidRPr="0033108D">
        <w:rPr>
          <w:rFonts w:ascii="Times New Roman" w:hAnsi="Times New Roman" w:cs="Times New Roman"/>
          <w:sz w:val="24"/>
          <w:szCs w:val="24"/>
        </w:rPr>
        <w:t>мотивации обучающихся</w:t>
      </w:r>
      <w:r w:rsidRPr="0033108D">
        <w:rPr>
          <w:rFonts w:ascii="Times New Roman" w:hAnsi="Times New Roman" w:cs="Times New Roman"/>
          <w:sz w:val="24"/>
          <w:szCs w:val="24"/>
        </w:rPr>
        <w:t xml:space="preserve">; </w:t>
      </w:r>
    </w:p>
    <w:p w:rsidR="0028588C" w:rsidRPr="0033108D" w:rsidRDefault="0033108D" w:rsidP="0033108D">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прогнозирование и анализ</w:t>
      </w:r>
      <w:r w:rsidR="0028588C" w:rsidRPr="0033108D">
        <w:rPr>
          <w:rFonts w:ascii="Times New Roman" w:hAnsi="Times New Roman" w:cs="Times New Roman"/>
          <w:sz w:val="24"/>
          <w:szCs w:val="24"/>
        </w:rPr>
        <w:t xml:space="preserve"> спроса, взаимное признание компетенций и их «прозрачность»;</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 формирование четких и однозначных описаний профессиональных компетенций конкретной профессии с учетом требований социальных партнеров.</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lastRenderedPageBreak/>
        <w:t xml:space="preserve">         В рамках этих направлений в сферу интересов социальных </w:t>
      </w:r>
      <w:r w:rsidR="0033108D" w:rsidRPr="0033108D">
        <w:rPr>
          <w:rFonts w:ascii="Times New Roman" w:hAnsi="Times New Roman" w:cs="Times New Roman"/>
          <w:sz w:val="24"/>
          <w:szCs w:val="24"/>
        </w:rPr>
        <w:t>партнеров входят вопросы</w:t>
      </w:r>
      <w:r w:rsidRPr="0033108D">
        <w:rPr>
          <w:rFonts w:ascii="Times New Roman" w:hAnsi="Times New Roman" w:cs="Times New Roman"/>
          <w:sz w:val="24"/>
          <w:szCs w:val="24"/>
        </w:rPr>
        <w:t>:</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  профессионального обучения, определения содержания профессиональной подготовки и повышения качества учебных планов и программ;</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 xml:space="preserve">-  определения </w:t>
      </w:r>
      <w:r w:rsidR="0033108D" w:rsidRPr="0033108D">
        <w:rPr>
          <w:rFonts w:ascii="Times New Roman" w:hAnsi="Times New Roman" w:cs="Times New Roman"/>
          <w:sz w:val="24"/>
          <w:szCs w:val="24"/>
        </w:rPr>
        <w:t>условий и</w:t>
      </w:r>
      <w:r w:rsidRPr="0033108D">
        <w:rPr>
          <w:rFonts w:ascii="Times New Roman" w:hAnsi="Times New Roman" w:cs="Times New Roman"/>
          <w:sz w:val="24"/>
          <w:szCs w:val="24"/>
        </w:rPr>
        <w:t xml:space="preserve"> целей разработки профессиональных компетенций, умений и навыков;</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 xml:space="preserve">-  содействия трудоустройству молодежи;  </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  организация и осуществление практической части обучения;</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 xml:space="preserve">- обеспечения занятости среди молодежи в связи с </w:t>
      </w:r>
      <w:r w:rsidR="0033108D" w:rsidRPr="0033108D">
        <w:rPr>
          <w:rFonts w:ascii="Times New Roman" w:hAnsi="Times New Roman" w:cs="Times New Roman"/>
          <w:sz w:val="24"/>
          <w:szCs w:val="24"/>
        </w:rPr>
        <w:t>возрастанием безработицы</w:t>
      </w:r>
      <w:r w:rsidRPr="0033108D">
        <w:rPr>
          <w:rFonts w:ascii="Times New Roman" w:hAnsi="Times New Roman" w:cs="Times New Roman"/>
          <w:sz w:val="24"/>
          <w:szCs w:val="24"/>
        </w:rPr>
        <w:t xml:space="preserve"> и растущим </w:t>
      </w:r>
      <w:r w:rsidR="0033108D" w:rsidRPr="0033108D">
        <w:rPr>
          <w:rFonts w:ascii="Times New Roman" w:hAnsi="Times New Roman" w:cs="Times New Roman"/>
          <w:sz w:val="24"/>
          <w:szCs w:val="24"/>
        </w:rPr>
        <w:t>спросом со</w:t>
      </w:r>
      <w:r w:rsidRPr="0033108D">
        <w:rPr>
          <w:rFonts w:ascii="Times New Roman" w:hAnsi="Times New Roman" w:cs="Times New Roman"/>
          <w:sz w:val="24"/>
          <w:szCs w:val="24"/>
        </w:rPr>
        <w:t xml:space="preserve"> стороны предприятий на квалифицированных специалистов;</w:t>
      </w:r>
    </w:p>
    <w:p w:rsid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 xml:space="preserve">- обеспечения </w:t>
      </w:r>
      <w:r w:rsidR="0033108D" w:rsidRPr="0033108D">
        <w:rPr>
          <w:rFonts w:ascii="Times New Roman" w:hAnsi="Times New Roman" w:cs="Times New Roman"/>
          <w:sz w:val="24"/>
          <w:szCs w:val="24"/>
        </w:rPr>
        <w:t>законодательного закрепления</w:t>
      </w:r>
      <w:r w:rsidRPr="0033108D">
        <w:rPr>
          <w:rFonts w:ascii="Times New Roman" w:hAnsi="Times New Roman" w:cs="Times New Roman"/>
          <w:sz w:val="24"/>
          <w:szCs w:val="24"/>
        </w:rPr>
        <w:t xml:space="preserve"> всех выше перечисленных вопросов.</w:t>
      </w:r>
    </w:p>
    <w:p w:rsidR="0033108D" w:rsidRDefault="0028588C" w:rsidP="0033108D">
      <w:pPr>
        <w:tabs>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Казахстанские традиции профессиональной подготовки опираются на опыт крупных предприятий (</w:t>
      </w:r>
      <w:proofErr w:type="spellStart"/>
      <w:r w:rsidRPr="0033108D">
        <w:rPr>
          <w:rFonts w:ascii="Times New Roman" w:eastAsia="Times New Roman" w:hAnsi="Times New Roman" w:cs="Times New Roman"/>
          <w:sz w:val="24"/>
          <w:szCs w:val="24"/>
        </w:rPr>
        <w:t>Казмунайгаз</w:t>
      </w:r>
      <w:proofErr w:type="spellEnd"/>
      <w:r w:rsidRPr="0033108D">
        <w:rPr>
          <w:rFonts w:ascii="Times New Roman" w:eastAsia="Times New Roman" w:hAnsi="Times New Roman" w:cs="Times New Roman"/>
          <w:sz w:val="24"/>
          <w:szCs w:val="24"/>
        </w:rPr>
        <w:t xml:space="preserve">, </w:t>
      </w:r>
      <w:proofErr w:type="spellStart"/>
      <w:r w:rsidRPr="0033108D">
        <w:rPr>
          <w:rFonts w:ascii="Times New Roman" w:eastAsia="Times New Roman" w:hAnsi="Times New Roman" w:cs="Times New Roman"/>
          <w:sz w:val="24"/>
          <w:szCs w:val="24"/>
        </w:rPr>
        <w:t>Казтелеком</w:t>
      </w:r>
      <w:proofErr w:type="spellEnd"/>
      <w:r w:rsidRPr="0033108D">
        <w:rPr>
          <w:rFonts w:ascii="Times New Roman" w:eastAsia="Times New Roman" w:hAnsi="Times New Roman" w:cs="Times New Roman"/>
          <w:sz w:val="24"/>
          <w:szCs w:val="24"/>
        </w:rPr>
        <w:t xml:space="preserve">, </w:t>
      </w:r>
      <w:proofErr w:type="spellStart"/>
      <w:r w:rsidRPr="0033108D">
        <w:rPr>
          <w:rFonts w:ascii="Times New Roman" w:eastAsia="Times New Roman" w:hAnsi="Times New Roman" w:cs="Times New Roman"/>
          <w:sz w:val="24"/>
          <w:szCs w:val="24"/>
        </w:rPr>
        <w:t>Казагросервиз</w:t>
      </w:r>
      <w:proofErr w:type="spellEnd"/>
      <w:r w:rsidRPr="0033108D">
        <w:rPr>
          <w:rFonts w:ascii="Times New Roman" w:eastAsia="Times New Roman" w:hAnsi="Times New Roman" w:cs="Times New Roman"/>
          <w:sz w:val="24"/>
          <w:szCs w:val="24"/>
        </w:rPr>
        <w:t xml:space="preserve"> и др.), руководители которых оперативно реагировали на изменения рынка труда, решали экономические задачи для обеспечения конкурентоспособности и уделяли приоритетное внимание подготовке молодежи. Они изучали лучшие мировые практики, вкладывали средства в обучение персонала, понимая зависимость качества продукции от квалификации работников, и адекватно отвечали на вызовы технологического развития.</w:t>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p>
    <w:p w:rsidR="0033108D" w:rsidRDefault="0028588C" w:rsidP="0033108D">
      <w:pPr>
        <w:tabs>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Программы непрерывного обучения стали результатом интеграции высшего образования и производства. Профессиональная подготовка осуществляется с учетом требований реального сектора. Дуальное обучение на основе проектных заданий проводится на предприятиях или в центрах компетенций и ориентировано на достижение квалификации, востребованной в профессиональной деятельности.</w:t>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p>
    <w:p w:rsidR="0033108D" w:rsidRDefault="0028588C" w:rsidP="0033108D">
      <w:pPr>
        <w:tabs>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В настоящее время казахстанские вузы предлагают около 400 дуальных программ, сочетающих теорию в университете и практику на предприятии. Реализуются два формата: получение степени бакалавра с практическим опытом либо дополнительное приобретение рабочей профессии с экзаменами на предприятии. Преимущества дуальной системы обеспечивают ее растущую популярность.</w:t>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eastAsia="Times New Roman" w:hAnsi="Times New Roman" w:cs="Times New Roman"/>
          <w:sz w:val="24"/>
          <w:szCs w:val="24"/>
        </w:rPr>
        <w:t>Дуальное обучение обеспечивает плавный переход к трудовой деятельности, способствует адаптации к взрослой жизни, развивает навыки командной работы, формирует профессиональную компетентность, самостоятельность и ответственность.</w:t>
      </w:r>
      <w:r w:rsidRPr="0033108D">
        <w:rPr>
          <w:rFonts w:ascii="Times New Roman" w:hAnsi="Times New Roman" w:cs="Times New Roman"/>
          <w:sz w:val="24"/>
          <w:szCs w:val="24"/>
        </w:rPr>
        <w:t xml:space="preserve"> Дуальная система профессионального образования и </w:t>
      </w:r>
      <w:proofErr w:type="gramStart"/>
      <w:r w:rsidRPr="0033108D">
        <w:rPr>
          <w:rFonts w:ascii="Times New Roman" w:hAnsi="Times New Roman" w:cs="Times New Roman"/>
          <w:sz w:val="24"/>
          <w:szCs w:val="24"/>
        </w:rPr>
        <w:t>обучения  прочно</w:t>
      </w:r>
      <w:proofErr w:type="gramEnd"/>
      <w:r w:rsidRPr="0033108D">
        <w:rPr>
          <w:rFonts w:ascii="Times New Roman" w:hAnsi="Times New Roman" w:cs="Times New Roman"/>
          <w:sz w:val="24"/>
          <w:szCs w:val="24"/>
        </w:rPr>
        <w:t xml:space="preserve">  внедряется и тесно связывается с производством. Конкурентоспособность </w:t>
      </w:r>
      <w:proofErr w:type="gramStart"/>
      <w:r w:rsidRPr="0033108D">
        <w:rPr>
          <w:rFonts w:ascii="Times New Roman" w:hAnsi="Times New Roman" w:cs="Times New Roman"/>
          <w:sz w:val="24"/>
          <w:szCs w:val="24"/>
        </w:rPr>
        <w:t>казахстанской  экономики</w:t>
      </w:r>
      <w:proofErr w:type="gramEnd"/>
      <w:r w:rsidRPr="0033108D">
        <w:rPr>
          <w:rFonts w:ascii="Times New Roman" w:hAnsi="Times New Roman" w:cs="Times New Roman"/>
          <w:sz w:val="24"/>
          <w:szCs w:val="24"/>
        </w:rPr>
        <w:t xml:space="preserve"> в настоящем опирается на квалифицированных специалистов и рабочих. А это стратегически важный, главный тип квалификации для пути развития промышленности и экономики. </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 xml:space="preserve">Цели </w:t>
      </w:r>
      <w:proofErr w:type="gramStart"/>
      <w:r w:rsidRPr="0033108D">
        <w:rPr>
          <w:rFonts w:ascii="Times New Roman" w:hAnsi="Times New Roman" w:cs="Times New Roman"/>
          <w:sz w:val="24"/>
          <w:szCs w:val="24"/>
        </w:rPr>
        <w:t>современных  работодателей</w:t>
      </w:r>
      <w:proofErr w:type="gramEnd"/>
      <w:r w:rsidRPr="0033108D">
        <w:rPr>
          <w:rFonts w:ascii="Times New Roman" w:hAnsi="Times New Roman" w:cs="Times New Roman"/>
          <w:sz w:val="24"/>
          <w:szCs w:val="24"/>
        </w:rPr>
        <w:t xml:space="preserve">  широко  направлены на создание ресурсов, благоприятных условий для профессионального обучения молодых кадров. </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 xml:space="preserve">Главной </w:t>
      </w:r>
      <w:proofErr w:type="gramStart"/>
      <w:r w:rsidRPr="0033108D">
        <w:rPr>
          <w:rFonts w:ascii="Times New Roman" w:hAnsi="Times New Roman" w:cs="Times New Roman"/>
          <w:sz w:val="24"/>
          <w:szCs w:val="24"/>
        </w:rPr>
        <w:t>чертой  внедрения</w:t>
      </w:r>
      <w:proofErr w:type="gramEnd"/>
      <w:r w:rsidRPr="0033108D">
        <w:rPr>
          <w:rFonts w:ascii="Times New Roman" w:hAnsi="Times New Roman" w:cs="Times New Roman"/>
          <w:sz w:val="24"/>
          <w:szCs w:val="24"/>
        </w:rPr>
        <w:t xml:space="preserve">  дуальной системы в нашем университете является тесное сотрудничество между вузом, работодателями, профсоюзами. Социальный диалог и представление интересов работодателей являются важным фактором внедрения реформ. Социальные партнеры оказывают значительное влияние на содержание и форму программ профессионального обучения, прилагая усилия к тому, чтобы учитывались их требования и интересы. Непременным условием эффективности дуальной системы </w:t>
      </w:r>
      <w:proofErr w:type="gramStart"/>
      <w:r w:rsidRPr="0033108D">
        <w:rPr>
          <w:rFonts w:ascii="Times New Roman" w:hAnsi="Times New Roman" w:cs="Times New Roman"/>
          <w:sz w:val="24"/>
          <w:szCs w:val="24"/>
        </w:rPr>
        <w:t>обучения  является</w:t>
      </w:r>
      <w:proofErr w:type="gramEnd"/>
      <w:r w:rsidRPr="0033108D">
        <w:rPr>
          <w:rFonts w:ascii="Times New Roman" w:hAnsi="Times New Roman" w:cs="Times New Roman"/>
          <w:sz w:val="24"/>
          <w:szCs w:val="24"/>
        </w:rPr>
        <w:t xml:space="preserve"> ответственная работа всех  его участников. </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 xml:space="preserve">Руководство университета, предприятия ответственны за разработку концепции подготовки по профессиям в рамках дуальной системы. Изучив и проведя </w:t>
      </w:r>
      <w:proofErr w:type="gramStart"/>
      <w:r w:rsidRPr="0033108D">
        <w:rPr>
          <w:rFonts w:ascii="Times New Roman" w:hAnsi="Times New Roman" w:cs="Times New Roman"/>
          <w:sz w:val="24"/>
          <w:szCs w:val="24"/>
        </w:rPr>
        <w:t>анализ  Закона</w:t>
      </w:r>
      <w:proofErr w:type="gramEnd"/>
      <w:r w:rsidRPr="0033108D">
        <w:rPr>
          <w:rFonts w:ascii="Times New Roman" w:hAnsi="Times New Roman" w:cs="Times New Roman"/>
          <w:sz w:val="24"/>
          <w:szCs w:val="24"/>
        </w:rPr>
        <w:t xml:space="preserve"> РК «О профессиональном образовании», «Директиву о пригодности инструкторов», вуз  определил, какие предприятия и организации могут участвовать в дуальном обучении. На основе данных </w:t>
      </w:r>
      <w:proofErr w:type="gramStart"/>
      <w:r w:rsidRPr="0033108D">
        <w:rPr>
          <w:rFonts w:ascii="Times New Roman" w:hAnsi="Times New Roman" w:cs="Times New Roman"/>
          <w:sz w:val="24"/>
          <w:szCs w:val="24"/>
        </w:rPr>
        <w:t>документов  регулируются</w:t>
      </w:r>
      <w:proofErr w:type="gramEnd"/>
      <w:r w:rsidRPr="0033108D">
        <w:rPr>
          <w:rFonts w:ascii="Times New Roman" w:hAnsi="Times New Roman" w:cs="Times New Roman"/>
          <w:sz w:val="24"/>
          <w:szCs w:val="24"/>
        </w:rPr>
        <w:t xml:space="preserve"> взаимоотношения студентов с предприятием и вузом  (в программе  дуального  профессионального обучения задействовано  12  предприятий,  200 студентов). Во время обучения в вузе студенты приобретают не только </w:t>
      </w:r>
      <w:r w:rsidRPr="0033108D">
        <w:rPr>
          <w:rFonts w:ascii="Times New Roman" w:hAnsi="Times New Roman" w:cs="Times New Roman"/>
          <w:sz w:val="24"/>
          <w:szCs w:val="24"/>
        </w:rPr>
        <w:lastRenderedPageBreak/>
        <w:t xml:space="preserve">теоретический багаж знаний, но и практический опыт. Практическая часть дуальных образовательных программ составляет пять месяцев и больше. Распределение времени между обучением и практической деятельностью на рабочем месте в зависимости от программ может распределяться совершенно по-разному. В некоторых случаях студенты ходят </w:t>
      </w:r>
      <w:r w:rsidRPr="0033108D">
        <w:rPr>
          <w:rFonts w:ascii="Times New Roman" w:hAnsi="Times New Roman" w:cs="Times New Roman"/>
          <w:sz w:val="24"/>
          <w:szCs w:val="24"/>
          <w:lang w:val="kk-KZ"/>
        </w:rPr>
        <w:t>3</w:t>
      </w:r>
      <w:r w:rsidRPr="0033108D">
        <w:rPr>
          <w:rFonts w:ascii="Times New Roman" w:hAnsi="Times New Roman" w:cs="Times New Roman"/>
          <w:sz w:val="24"/>
          <w:szCs w:val="24"/>
        </w:rPr>
        <w:t xml:space="preserve"> дня в неделю на лекции, а остальные 2 дня работают на предприятии.</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 xml:space="preserve">Существует также вариант, когда студенты 4 месяца учатся, а затем 3 месяца работают, и так поочередно проходит вся учеба. В целом обучение длится 4 года. </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Дуальные студенты должны учиться и работать одновременно, и это непросто. В целом нагрузка очень высокая.</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rPr>
        <w:t>С другой стороны, дуальные студенты имеют довольно стабильный образ жизни на протяжении всей учебы: им не нужно искать подработку, как другим студентам; им известно, какую зарплату они получат в конце месяца, они могут вести самостоятельный образ жизни.</w:t>
      </w:r>
    </w:p>
    <w:p w:rsidR="0028588C" w:rsidRPr="0033108D" w:rsidRDefault="0028588C" w:rsidP="0033108D">
      <w:pPr>
        <w:tabs>
          <w:tab w:val="left" w:pos="851"/>
        </w:tabs>
        <w:spacing w:after="0" w:line="240" w:lineRule="auto"/>
        <w:ind w:firstLine="567"/>
        <w:contextualSpacing/>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 xml:space="preserve">В современной педагогической науке имеются исследования по выявлению  и формированию  различных аспектов  компетентности педагога,  которые  предъявляются  к  его  профессиональной  деятельности. </w:t>
      </w:r>
    </w:p>
    <w:p w:rsidR="0028588C" w:rsidRPr="0033108D" w:rsidRDefault="0028588C" w:rsidP="0033108D">
      <w:pPr>
        <w:tabs>
          <w:tab w:val="left" w:pos="851"/>
        </w:tabs>
        <w:spacing w:after="0" w:line="240" w:lineRule="auto"/>
        <w:ind w:firstLine="567"/>
        <w:contextualSpacing/>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Коджаспирова Г.М, Ожегов С.И. считают, что профессиональная компетентность учителя  - это владение  учителем необходимых знаний и определенных качеств личности, умений и навыков,  осведомленность  в какой-нибудь  области.</w:t>
      </w:r>
      <w:r w:rsidRPr="0033108D">
        <w:rPr>
          <w:rFonts w:ascii="Times New Roman" w:hAnsi="Times New Roman" w:cs="Times New Roman"/>
          <w:sz w:val="24"/>
          <w:szCs w:val="24"/>
        </w:rPr>
        <w:t xml:space="preserve"> [4,5]</w:t>
      </w:r>
      <w:r w:rsidRPr="0033108D">
        <w:rPr>
          <w:rFonts w:ascii="Times New Roman" w:hAnsi="Times New Roman" w:cs="Times New Roman"/>
          <w:sz w:val="24"/>
          <w:szCs w:val="24"/>
          <w:lang w:val="kk-KZ"/>
        </w:rPr>
        <w:t xml:space="preserve">  </w:t>
      </w:r>
    </w:p>
    <w:p w:rsidR="0028588C" w:rsidRPr="0033108D" w:rsidRDefault="0028588C" w:rsidP="0033108D">
      <w:pPr>
        <w:tabs>
          <w:tab w:val="left" w:pos="851"/>
        </w:tabs>
        <w:spacing w:after="0" w:line="240" w:lineRule="auto"/>
        <w:ind w:firstLine="567"/>
        <w:contextualSpacing/>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 xml:space="preserve">Модель профессиональной компетентности педагога, разработанная российскими  учеными,  характеризуется следующми факторами: </w:t>
      </w:r>
    </w:p>
    <w:p w:rsidR="0028588C" w:rsidRPr="0033108D" w:rsidRDefault="0028588C" w:rsidP="0033108D">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ориентация в предметной области;</w:t>
      </w:r>
    </w:p>
    <w:p w:rsidR="0028588C" w:rsidRPr="0033108D" w:rsidRDefault="0028588C" w:rsidP="0033108D">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владение современными педагогическими технологиями;</w:t>
      </w:r>
    </w:p>
    <w:p w:rsidR="0028588C" w:rsidRPr="0033108D" w:rsidRDefault="0028588C" w:rsidP="0033108D">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способность к интеграции с отечественным, зарубежным, инновационным опытом, креативность в профессиональной сфере.</w:t>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На основе  сциально-педагогического  подхода к анализу личности и деятельности учителя Вершловский С.Г. внес в модель «социального типа учителя» следующие компоненты:</w:t>
      </w:r>
    </w:p>
    <w:p w:rsidR="0028588C" w:rsidRPr="0033108D" w:rsidRDefault="0028588C" w:rsidP="0033108D">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определение  места  и роли учителя в общественном производстве;</w:t>
      </w:r>
    </w:p>
    <w:p w:rsidR="0028588C" w:rsidRPr="0033108D" w:rsidRDefault="0028588C" w:rsidP="0033108D">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устойчивый комплекс социальных функций;</w:t>
      </w:r>
    </w:p>
    <w:p w:rsidR="0028588C" w:rsidRPr="0033108D" w:rsidRDefault="0028588C" w:rsidP="0033108D">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социально-ценностная характеристика   ориентации;</w:t>
      </w:r>
    </w:p>
    <w:p w:rsidR="0028588C" w:rsidRPr="0033108D" w:rsidRDefault="0028588C" w:rsidP="0033108D">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профессионально-практическая деятельность как выражение профессионального самоутверждения;</w:t>
      </w:r>
    </w:p>
    <w:p w:rsidR="0028588C" w:rsidRPr="0033108D" w:rsidRDefault="0028588C" w:rsidP="0033108D">
      <w:pPr>
        <w:pStyle w:val="a4"/>
        <w:numPr>
          <w:ilvl w:val="0"/>
          <w:numId w:val="4"/>
        </w:numPr>
        <w:tabs>
          <w:tab w:val="left" w:pos="851"/>
        </w:tabs>
        <w:spacing w:after="0" w:line="240" w:lineRule="auto"/>
        <w:ind w:left="0" w:firstLine="567"/>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профессионально значимые качества</w:t>
      </w:r>
      <w:r w:rsidRPr="0033108D">
        <w:rPr>
          <w:rFonts w:ascii="Times New Roman" w:hAnsi="Times New Roman" w:cs="Times New Roman"/>
          <w:sz w:val="24"/>
          <w:szCs w:val="24"/>
          <w:lang w:val="en-US"/>
        </w:rPr>
        <w:t xml:space="preserve"> [</w:t>
      </w:r>
      <w:r w:rsidRPr="0033108D">
        <w:rPr>
          <w:rFonts w:ascii="Times New Roman" w:hAnsi="Times New Roman" w:cs="Times New Roman"/>
          <w:sz w:val="24"/>
          <w:szCs w:val="24"/>
        </w:rPr>
        <w:t>6, 26</w:t>
      </w:r>
      <w:r w:rsidRPr="0033108D">
        <w:rPr>
          <w:rFonts w:ascii="Times New Roman" w:hAnsi="Times New Roman" w:cs="Times New Roman"/>
          <w:sz w:val="24"/>
          <w:szCs w:val="24"/>
          <w:lang w:val="en-US"/>
        </w:rPr>
        <w:t>]</w:t>
      </w:r>
    </w:p>
    <w:p w:rsidR="0033108D" w:rsidRDefault="0028588C" w:rsidP="0033108D">
      <w:pPr>
        <w:tabs>
          <w:tab w:val="left" w:pos="851"/>
        </w:tabs>
        <w:spacing w:after="0" w:line="240" w:lineRule="auto"/>
        <w:ind w:firstLine="567"/>
        <w:jc w:val="both"/>
        <w:rPr>
          <w:rFonts w:ascii="Times New Roman" w:hAnsi="Times New Roman" w:cs="Times New Roman"/>
          <w:sz w:val="24"/>
          <w:szCs w:val="24"/>
        </w:rPr>
      </w:pPr>
      <w:r w:rsidRPr="0033108D">
        <w:rPr>
          <w:rFonts w:ascii="Times New Roman" w:hAnsi="Times New Roman" w:cs="Times New Roman"/>
          <w:sz w:val="24"/>
          <w:szCs w:val="24"/>
          <w:lang w:val="kk-KZ"/>
        </w:rPr>
        <w:t>Позиция  Шишова  С.Е. и Кальней  В.А. в том, что они не сводят компетентность  только  к  знаниям,  компетентность, по их мнению,  это то, что  порождает умение действовать для решения  возникающих  проблем.</w:t>
      </w:r>
      <w:r w:rsidRPr="0033108D">
        <w:rPr>
          <w:rFonts w:ascii="Times New Roman" w:hAnsi="Times New Roman" w:cs="Times New Roman"/>
          <w:sz w:val="24"/>
          <w:szCs w:val="24"/>
        </w:rPr>
        <w:t>[7, 47]</w:t>
      </w:r>
      <w:r w:rsidR="0033108D">
        <w:rPr>
          <w:rFonts w:ascii="Times New Roman" w:hAnsi="Times New Roman" w:cs="Times New Roman"/>
          <w:sz w:val="24"/>
          <w:szCs w:val="24"/>
          <w:lang w:val="kk-KZ"/>
        </w:rPr>
        <w:t xml:space="preserve"> </w:t>
      </w:r>
      <w:r w:rsidRPr="0033108D">
        <w:rPr>
          <w:rFonts w:ascii="Times New Roman" w:hAnsi="Times New Roman" w:cs="Times New Roman"/>
          <w:sz w:val="24"/>
          <w:szCs w:val="24"/>
          <w:lang w:val="kk-KZ"/>
        </w:rPr>
        <w:t>Калиева С.И., Шуканова Ф.К.</w:t>
      </w:r>
      <w:r w:rsidRPr="0033108D">
        <w:rPr>
          <w:rFonts w:ascii="Times New Roman" w:hAnsi="Times New Roman" w:cs="Times New Roman"/>
          <w:sz w:val="24"/>
          <w:szCs w:val="24"/>
        </w:rPr>
        <w:t xml:space="preserve"> считают, что </w:t>
      </w:r>
      <w:r w:rsidRPr="0033108D">
        <w:rPr>
          <w:rFonts w:ascii="Times New Roman" w:hAnsi="Times New Roman" w:cs="Times New Roman"/>
          <w:sz w:val="24"/>
          <w:szCs w:val="24"/>
          <w:lang w:val="kk-KZ"/>
        </w:rPr>
        <w:t xml:space="preserve">«Профессиональная компетентность – это умение, позволяющее осуществлять целесообразно и эффективно тот или иной вид профессионально-педагогической </w:t>
      </w:r>
      <w:proofErr w:type="gramStart"/>
      <w:r w:rsidRPr="0033108D">
        <w:rPr>
          <w:rFonts w:ascii="Times New Roman" w:hAnsi="Times New Roman" w:cs="Times New Roman"/>
          <w:sz w:val="24"/>
          <w:szCs w:val="24"/>
          <w:lang w:val="kk-KZ"/>
        </w:rPr>
        <w:t>деятельности  на</w:t>
      </w:r>
      <w:proofErr w:type="gramEnd"/>
      <w:r w:rsidRPr="0033108D">
        <w:rPr>
          <w:rFonts w:ascii="Times New Roman" w:hAnsi="Times New Roman" w:cs="Times New Roman"/>
          <w:sz w:val="24"/>
          <w:szCs w:val="24"/>
          <w:lang w:val="kk-KZ"/>
        </w:rPr>
        <w:t xml:space="preserve"> основе приобретенных знаний». </w:t>
      </w:r>
      <w:r w:rsidRPr="0033108D">
        <w:rPr>
          <w:rFonts w:ascii="Times New Roman" w:hAnsi="Times New Roman" w:cs="Times New Roman"/>
          <w:sz w:val="24"/>
          <w:szCs w:val="24"/>
        </w:rPr>
        <w:t>[</w:t>
      </w:r>
      <w:r w:rsidRPr="0033108D">
        <w:rPr>
          <w:rFonts w:ascii="Times New Roman" w:hAnsi="Times New Roman" w:cs="Times New Roman"/>
          <w:sz w:val="24"/>
          <w:szCs w:val="24"/>
          <w:lang w:val="kk-KZ"/>
        </w:rPr>
        <w:t>8, 9</w:t>
      </w:r>
      <w:r w:rsidRPr="0033108D">
        <w:rPr>
          <w:rFonts w:ascii="Times New Roman" w:hAnsi="Times New Roman" w:cs="Times New Roman"/>
          <w:sz w:val="24"/>
          <w:szCs w:val="24"/>
        </w:rPr>
        <w:t>]</w:t>
      </w:r>
      <w:r w:rsidR="00497B8E" w:rsidRPr="0033108D">
        <w:rPr>
          <w:rFonts w:ascii="Times New Roman" w:hAnsi="Times New Roman" w:cs="Times New Roman"/>
          <w:sz w:val="24"/>
          <w:szCs w:val="24"/>
        </w:rPr>
        <w:tab/>
      </w:r>
    </w:p>
    <w:p w:rsidR="0033108D" w:rsidRDefault="0028588C" w:rsidP="0033108D">
      <w:pPr>
        <w:tabs>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Качество профессиональной подготовки студентов во многом определяется особенностями формирования у них педагогических умений и ключевых компетенций.</w:t>
      </w:r>
    </w:p>
    <w:p w:rsidR="0033108D" w:rsidRDefault="0028588C" w:rsidP="0033108D">
      <w:pPr>
        <w:tabs>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В трактовке Л.Ф. Спирина и М.Л. Фрумкина педагогические умения представляют собой способность анализировать объект воспитания, определять педагогические цели, ставить и решать педагогические задачи, а также оценивать результаты их решения [9,16].</w:t>
      </w:r>
      <w:r w:rsidR="00B218CB" w:rsidRPr="0033108D">
        <w:rPr>
          <w:rFonts w:ascii="Times New Roman" w:eastAsia="Times New Roman" w:hAnsi="Times New Roman" w:cs="Times New Roman"/>
          <w:sz w:val="24"/>
          <w:szCs w:val="24"/>
        </w:rPr>
        <w:t xml:space="preserve">    </w:t>
      </w:r>
      <w:r w:rsidRPr="0033108D">
        <w:rPr>
          <w:rFonts w:ascii="Times New Roman" w:eastAsia="Times New Roman" w:hAnsi="Times New Roman" w:cs="Times New Roman"/>
          <w:sz w:val="24"/>
          <w:szCs w:val="24"/>
        </w:rPr>
        <w:t>В процессе освоения дидактических умений студенту необходимо овладеть целеполаганием при проектировании урока и понять, что учебная задача — это цель, адаптированная к конкретным условиям. Важно осознавать смысл основополагающих вопросов: «Зачем учить?» (целеполагание), «Чему учить?» (отбор содержания), «Как учить?» (выбор методов), «Почему учить так?» (обоснование выбора средств).</w:t>
      </w:r>
    </w:p>
    <w:p w:rsidR="0033108D" w:rsidRDefault="0028588C" w:rsidP="0033108D">
      <w:pPr>
        <w:tabs>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 xml:space="preserve">Становление педагогической личности предполагает формирование воспитательных, индивидуально-психологических, поведенческих и коммуникативных умений. </w:t>
      </w:r>
      <w:r w:rsidRPr="0033108D">
        <w:rPr>
          <w:rFonts w:ascii="Times New Roman" w:eastAsia="Times New Roman" w:hAnsi="Times New Roman" w:cs="Times New Roman"/>
          <w:sz w:val="24"/>
          <w:szCs w:val="24"/>
        </w:rPr>
        <w:lastRenderedPageBreak/>
        <w:t>Теоретические представления о сущности и структуре профессионально-педагогических умений выступают базой для успешного профессионального развития будущего учителя.</w:t>
      </w:r>
    </w:p>
    <w:p w:rsidR="0033108D" w:rsidRDefault="0028588C" w:rsidP="0033108D">
      <w:pPr>
        <w:tabs>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Развивая у студентов способность понимать цели педагогического взаимодействия с учащимися, необходимо обучать их приемам вовлечения школьников в творческую деятельность, формирования интереса к учебе, доказательства ее значимости, быстрой ориентации в изменяющихся условиях и гибкого речевого поведения.</w:t>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p>
    <w:p w:rsidR="0033108D" w:rsidRDefault="0028588C" w:rsidP="0033108D">
      <w:pPr>
        <w:tabs>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В.А. Кан-Калик и Н.Д. Никандров акцентируют внимание на важности для педагога умений управлять психическим состоянием, оперативно создавать творческую атмосферу и реализовывать творческое педагогическое общение [10,45].</w:t>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p>
    <w:p w:rsidR="0033108D" w:rsidRDefault="0028588C" w:rsidP="0033108D">
      <w:pPr>
        <w:tabs>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Методические умения связаны со способностью выбирать методы и средства обучения, рационально их применять и понимать вопрос «Как и какими методами учить?». Формирование этих умений требует развития у студентов навыков целеполагания, анализа, сравнения, обмена информацией и осознания актуальности поставленных целей.</w:t>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p>
    <w:p w:rsidR="0033108D" w:rsidRDefault="0028588C" w:rsidP="0033108D">
      <w:pPr>
        <w:tabs>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 xml:space="preserve">Исследовательские умения направлены на овладение студентом научным подходом к педагогическим явлениям, способностью к эвристическому поиску, методами научно-педагогического исследования, а также навыками анализа собственного опыта и опыта других учителей. Исследовательские умения, базирующиеся на любознательности и стремлении к выявлению истины, могут побудить студентов к углубленному изучению научных проблем, возникающих в ходе практической деятельности. Важно обучать студентов определять актуальные научные идеи, видеть, понимать и осмысливать проблемы, вычленять приоритеты, выделять общие цели и формулировать задачи. Особое значение приобретает владение методом самоанализа, наблюдательностью, </w:t>
      </w:r>
      <w:proofErr w:type="spellStart"/>
      <w:r w:rsidRPr="0033108D">
        <w:rPr>
          <w:rFonts w:ascii="Times New Roman" w:eastAsia="Times New Roman" w:hAnsi="Times New Roman" w:cs="Times New Roman"/>
          <w:sz w:val="24"/>
          <w:szCs w:val="24"/>
        </w:rPr>
        <w:t>саморегуляцией</w:t>
      </w:r>
      <w:proofErr w:type="spellEnd"/>
      <w:r w:rsidRPr="0033108D">
        <w:rPr>
          <w:rFonts w:ascii="Times New Roman" w:eastAsia="Times New Roman" w:hAnsi="Times New Roman" w:cs="Times New Roman"/>
          <w:sz w:val="24"/>
          <w:szCs w:val="24"/>
        </w:rPr>
        <w:t>, способностью оценивать поступки и предотвращать нежелательные последствия. Необходимо также владение исследовательскими методами, умение обращаться к прошлому опыту, анализировать минувшие события, осмысливать пройденный путь и систематически фиксировать свое состояние и поведение.</w:t>
      </w:r>
      <w:r w:rsidR="00B218CB" w:rsidRPr="0033108D">
        <w:rPr>
          <w:rFonts w:ascii="Times New Roman" w:eastAsia="Times New Roman" w:hAnsi="Times New Roman" w:cs="Times New Roman"/>
          <w:sz w:val="24"/>
          <w:szCs w:val="24"/>
        </w:rPr>
        <w:tab/>
      </w:r>
    </w:p>
    <w:p w:rsidR="0033108D" w:rsidRDefault="0028588C" w:rsidP="0033108D">
      <w:pPr>
        <w:tabs>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Развивая организационные умения, можно обучать студентов способности организовывать свою волю, четко представлять цель, организовывать режим деятельности и рабочее место, определять порядок и способы действий. Студентам необходимо усвоить, что планирование представляет собой связующее звено между знанием и организованным действием. В связи с этим важно формировать у них умения, обеспечивающие организацию деятельности, включая способность анализировать, планировать, ранжировать задачи, определять средства достижения цели, выявлять условия реализации деятельности, организовывать процесс и овладевать новыми знаниями.</w:t>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r w:rsidR="00B218CB" w:rsidRPr="0033108D">
        <w:rPr>
          <w:rFonts w:ascii="Times New Roman" w:eastAsia="Times New Roman" w:hAnsi="Times New Roman" w:cs="Times New Roman"/>
          <w:sz w:val="24"/>
          <w:szCs w:val="24"/>
        </w:rPr>
        <w:tab/>
      </w:r>
    </w:p>
    <w:p w:rsidR="0028588C" w:rsidRPr="0033108D" w:rsidRDefault="0028588C" w:rsidP="0033108D">
      <w:pPr>
        <w:tabs>
          <w:tab w:val="left" w:pos="851"/>
        </w:tabs>
        <w:spacing w:after="0" w:line="240" w:lineRule="auto"/>
        <w:ind w:firstLine="567"/>
        <w:jc w:val="both"/>
        <w:rPr>
          <w:rFonts w:ascii="Times New Roman" w:hAnsi="Times New Roman" w:cs="Times New Roman"/>
          <w:sz w:val="24"/>
          <w:szCs w:val="24"/>
          <w:lang w:val="kk-KZ"/>
        </w:rPr>
      </w:pPr>
      <w:r w:rsidRPr="0033108D">
        <w:rPr>
          <w:rFonts w:ascii="Times New Roman" w:eastAsia="Times New Roman" w:hAnsi="Times New Roman" w:cs="Times New Roman"/>
          <w:sz w:val="24"/>
          <w:szCs w:val="24"/>
        </w:rPr>
        <w:t>К умениям, обеспечивающим реализацию деятельности, относятся способность конкретизировать задачи, привлекать людей, распределять обязанности, реализовывать собственный план действий, создавать обстановку продуктивной деятельности и конструктивных отношений, а также находить возможные варианты коррекции.</w:t>
      </w:r>
      <w:r w:rsidRPr="0033108D">
        <w:rPr>
          <w:rFonts w:ascii="Times New Roman" w:hAnsi="Times New Roman" w:cs="Times New Roman"/>
          <w:sz w:val="24"/>
          <w:szCs w:val="24"/>
          <w:lang w:val="kk-KZ"/>
        </w:rPr>
        <w:t xml:space="preserve"> Продуктивно  работать  означает  быть организованным, внимательным, наблюдательным, оперативным, овладевать новыми знаниями, обмениваться информацией,  творчески  использовать  литературу.  </w:t>
      </w:r>
    </w:p>
    <w:p w:rsidR="0028588C" w:rsidRPr="0033108D" w:rsidRDefault="0028588C" w:rsidP="0033108D">
      <w:pPr>
        <w:tabs>
          <w:tab w:val="left" w:pos="851"/>
        </w:tabs>
        <w:spacing w:after="0" w:line="240" w:lineRule="auto"/>
        <w:ind w:firstLine="567"/>
        <w:contextualSpacing/>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Реализовывая  собственный план действий, студенты  учатся  умениям осознавать актуальность идеи, анализировать,соблюдать последовательность, вести самоанализ, самоконтроль, использовать опыт других, систематически вести коррективы.Умение анализировать предусматривает умения осознавать актуальность проекта, выделять основные идеи, определять общее, определять различие, быть самокритичным. Умение распределять  обязанности   - это  умения  определять конкретные задачи, привлекать людей,  вести диалог, компетентно вести себя в  конфликтной ситуации,  анализировать, систематизировать,  слушать, быть уверенным в себе.</w:t>
      </w:r>
    </w:p>
    <w:p w:rsidR="0028588C" w:rsidRPr="0033108D" w:rsidRDefault="0028588C" w:rsidP="0033108D">
      <w:pPr>
        <w:tabs>
          <w:tab w:val="left" w:pos="851"/>
        </w:tabs>
        <w:spacing w:after="0" w:line="240" w:lineRule="auto"/>
        <w:ind w:firstLine="567"/>
        <w:contextualSpacing/>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lastRenderedPageBreak/>
        <w:t>Умения, обеспечивающие сотрудничество,  предусматривают  умения вести диалог, быть самокритичным,  владеть высокой эмпатией,  создавать атмосферу   общего творчества, владеть методами самоанализа,  компетентно вести себя в ситуации  потенциального конфликта,  понимать цели и задачи  педагогических взаимодействий с учениками  в процессе их обучения, воспитания  и развития,  общаться на вербальном и невербальном уровнях.</w:t>
      </w:r>
    </w:p>
    <w:p w:rsidR="0028588C" w:rsidRPr="0033108D" w:rsidRDefault="0028588C" w:rsidP="0033108D">
      <w:pPr>
        <w:tabs>
          <w:tab w:val="left" w:pos="851"/>
        </w:tabs>
        <w:spacing w:after="0" w:line="240" w:lineRule="auto"/>
        <w:ind w:firstLine="567"/>
        <w:contextualSpacing/>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 xml:space="preserve">К умениям вести диалог  на позициях сотрудничества   можно  отнести умения  активно слушать,  организовать и поддерживать диалог,  передавать рациональную информацию,  управлять мыслями и чувствами,   своим настроением,   голосом, мимикой,  психологическим состоянием. </w:t>
      </w:r>
    </w:p>
    <w:p w:rsidR="00497B8E" w:rsidRPr="0033108D" w:rsidRDefault="00497B8E" w:rsidP="0033108D">
      <w:pPr>
        <w:tabs>
          <w:tab w:val="left" w:pos="851"/>
        </w:tabs>
        <w:spacing w:after="0" w:line="240" w:lineRule="auto"/>
        <w:ind w:firstLine="567"/>
        <w:jc w:val="both"/>
        <w:rPr>
          <w:rFonts w:ascii="Times New Roman" w:hAnsi="Times New Roman" w:cs="Times New Roman"/>
          <w:sz w:val="24"/>
          <w:szCs w:val="24"/>
        </w:rPr>
      </w:pPr>
      <w:proofErr w:type="spellStart"/>
      <w:proofErr w:type="gramStart"/>
      <w:r w:rsidRPr="0033108D">
        <w:rPr>
          <w:rFonts w:ascii="Times New Roman" w:hAnsi="Times New Roman" w:cs="Times New Roman"/>
          <w:sz w:val="24"/>
          <w:szCs w:val="24"/>
        </w:rPr>
        <w:t>И.И.Дьяченко</w:t>
      </w:r>
      <w:proofErr w:type="spellEnd"/>
      <w:r w:rsidRPr="0033108D">
        <w:rPr>
          <w:rFonts w:ascii="Times New Roman" w:hAnsi="Times New Roman" w:cs="Times New Roman"/>
          <w:sz w:val="24"/>
          <w:szCs w:val="24"/>
        </w:rPr>
        <w:t xml:space="preserve">  и</w:t>
      </w:r>
      <w:proofErr w:type="gramEnd"/>
      <w:r w:rsidRPr="0033108D">
        <w:rPr>
          <w:rFonts w:ascii="Times New Roman" w:hAnsi="Times New Roman" w:cs="Times New Roman"/>
          <w:sz w:val="24"/>
          <w:szCs w:val="24"/>
        </w:rPr>
        <w:t xml:space="preserve"> </w:t>
      </w:r>
      <w:proofErr w:type="spellStart"/>
      <w:r w:rsidRPr="0033108D">
        <w:rPr>
          <w:rFonts w:ascii="Times New Roman" w:hAnsi="Times New Roman" w:cs="Times New Roman"/>
          <w:sz w:val="24"/>
          <w:szCs w:val="24"/>
        </w:rPr>
        <w:t>Л.А.Кандыбович</w:t>
      </w:r>
      <w:proofErr w:type="spellEnd"/>
      <w:r w:rsidRPr="0033108D">
        <w:rPr>
          <w:rFonts w:ascii="Times New Roman" w:hAnsi="Times New Roman" w:cs="Times New Roman"/>
          <w:sz w:val="24"/>
          <w:szCs w:val="24"/>
        </w:rPr>
        <w:t xml:space="preserve">  определяют  умение  как освоенный человеком  с</w:t>
      </w:r>
      <w:r w:rsidRPr="0033108D">
        <w:rPr>
          <w:rFonts w:ascii="Times New Roman" w:hAnsi="Times New Roman" w:cs="Times New Roman"/>
          <w:sz w:val="24"/>
          <w:szCs w:val="24"/>
          <w:lang w:val="kk-KZ"/>
        </w:rPr>
        <w:t>пособ  выполнения  действий  на базе  приобретенных знаний и навыков. Личностные знания и умения состоят из информационной,  исследовательской  культуры  педагога.</w:t>
      </w:r>
      <w:r w:rsidRPr="0033108D">
        <w:rPr>
          <w:rFonts w:ascii="Times New Roman" w:hAnsi="Times New Roman" w:cs="Times New Roman"/>
          <w:sz w:val="24"/>
          <w:szCs w:val="24"/>
        </w:rPr>
        <w:t>[12, 31]</w:t>
      </w:r>
    </w:p>
    <w:p w:rsidR="00497B8E" w:rsidRPr="0033108D" w:rsidRDefault="00497B8E" w:rsidP="0033108D">
      <w:pPr>
        <w:tabs>
          <w:tab w:val="left" w:pos="851"/>
        </w:tabs>
        <w:spacing w:after="0" w:line="240" w:lineRule="auto"/>
        <w:ind w:firstLine="567"/>
        <w:contextualSpacing/>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Развитие информационной  культуры позволяет  будущим педагогам  педагогам  эффективно вести  поиск информации, работать с различными базами данных, собирать, отбирать информацию, ситстематизировать, анализировать, структурировать, обощать,  оценивать  свою деятельность,  состояние  процесса, деятельность других  людей.</w:t>
      </w:r>
    </w:p>
    <w:p w:rsidR="00497B8E" w:rsidRPr="0033108D" w:rsidRDefault="00497B8E" w:rsidP="0033108D">
      <w:pPr>
        <w:pStyle w:val="a5"/>
        <w:tabs>
          <w:tab w:val="left" w:pos="851"/>
        </w:tabs>
        <w:ind w:firstLine="567"/>
        <w:jc w:val="both"/>
        <w:rPr>
          <w:rFonts w:ascii="Times New Roman" w:hAnsi="Times New Roman" w:cs="Times New Roman"/>
          <w:sz w:val="24"/>
          <w:szCs w:val="24"/>
        </w:rPr>
      </w:pPr>
      <w:r w:rsidRPr="0033108D">
        <w:rPr>
          <w:rFonts w:ascii="Times New Roman" w:hAnsi="Times New Roman" w:cs="Times New Roman"/>
          <w:sz w:val="24"/>
          <w:szCs w:val="24"/>
        </w:rPr>
        <w:t xml:space="preserve">Ока А.  отмечает, </w:t>
      </w:r>
      <w:r w:rsidR="0033108D" w:rsidRPr="0033108D">
        <w:rPr>
          <w:rFonts w:ascii="Times New Roman" w:hAnsi="Times New Roman" w:cs="Times New Roman"/>
          <w:sz w:val="24"/>
          <w:szCs w:val="24"/>
        </w:rPr>
        <w:t>что в</w:t>
      </w:r>
      <w:r w:rsidRPr="0033108D">
        <w:rPr>
          <w:rFonts w:ascii="Times New Roman" w:hAnsi="Times New Roman" w:cs="Times New Roman"/>
          <w:sz w:val="24"/>
          <w:szCs w:val="24"/>
        </w:rPr>
        <w:t xml:space="preserve"> связи с </w:t>
      </w:r>
      <w:proofErr w:type="gramStart"/>
      <w:r w:rsidRPr="0033108D">
        <w:rPr>
          <w:rFonts w:ascii="Times New Roman" w:eastAsia="Times New Roman" w:hAnsi="Times New Roman" w:cs="Times New Roman"/>
          <w:sz w:val="24"/>
          <w:szCs w:val="24"/>
        </w:rPr>
        <w:t>обновлением  содержания</w:t>
      </w:r>
      <w:proofErr w:type="gramEnd"/>
      <w:r w:rsidRPr="0033108D">
        <w:rPr>
          <w:rFonts w:ascii="Times New Roman" w:eastAsia="Times New Roman" w:hAnsi="Times New Roman" w:cs="Times New Roman"/>
          <w:sz w:val="24"/>
          <w:szCs w:val="24"/>
        </w:rPr>
        <w:t xml:space="preserve"> высшего образования, ориентируясь на подготовку современных квалифицированных специалистов, предполагает  активное использование программ компьютерного обучения, в частности, использование мультимедийных средств и элементов дистанционного обучения.</w:t>
      </w:r>
      <w:r w:rsidRPr="0033108D">
        <w:rPr>
          <w:rFonts w:ascii="Times New Roman" w:hAnsi="Times New Roman" w:cs="Times New Roman"/>
          <w:sz w:val="24"/>
          <w:szCs w:val="24"/>
        </w:rPr>
        <w:t xml:space="preserve"> Их роль в </w:t>
      </w:r>
      <w:proofErr w:type="gramStart"/>
      <w:r w:rsidRPr="0033108D">
        <w:rPr>
          <w:rFonts w:ascii="Times New Roman" w:hAnsi="Times New Roman" w:cs="Times New Roman"/>
          <w:sz w:val="24"/>
          <w:szCs w:val="24"/>
        </w:rPr>
        <w:t>профессиональной  подготовке</w:t>
      </w:r>
      <w:proofErr w:type="gramEnd"/>
      <w:r w:rsidRPr="0033108D">
        <w:rPr>
          <w:rFonts w:ascii="Times New Roman" w:hAnsi="Times New Roman" w:cs="Times New Roman"/>
          <w:sz w:val="24"/>
          <w:szCs w:val="24"/>
        </w:rPr>
        <w:t xml:space="preserve"> высококлассного специалиста существенно возрастает в зависимости от направления  и  видов его  будущей  профессиональной деятельности и обобщенных профессиональных задач.</w:t>
      </w:r>
      <w:r w:rsidRPr="0033108D">
        <w:rPr>
          <w:rFonts w:ascii="Times New Roman" w:hAnsi="Times New Roman" w:cs="Times New Roman"/>
          <w:sz w:val="24"/>
          <w:szCs w:val="24"/>
          <w:lang w:val="kk-KZ"/>
        </w:rPr>
        <w:t xml:space="preserve"> </w:t>
      </w:r>
      <w:r w:rsidRPr="0033108D">
        <w:rPr>
          <w:rFonts w:ascii="Times New Roman" w:hAnsi="Times New Roman" w:cs="Times New Roman"/>
          <w:sz w:val="24"/>
          <w:szCs w:val="24"/>
        </w:rPr>
        <w:t>[13, 41]</w:t>
      </w:r>
    </w:p>
    <w:p w:rsidR="0033108D" w:rsidRDefault="00497B8E" w:rsidP="0033108D">
      <w:pPr>
        <w:tabs>
          <w:tab w:val="left" w:pos="851"/>
        </w:tabs>
        <w:spacing w:after="0" w:line="240" w:lineRule="auto"/>
        <w:ind w:firstLine="567"/>
        <w:jc w:val="both"/>
        <w:rPr>
          <w:rFonts w:ascii="Times New Roman" w:hAnsi="Times New Roman" w:cs="Times New Roman"/>
          <w:b/>
          <w:bCs/>
          <w:sz w:val="24"/>
          <w:szCs w:val="24"/>
          <w:lang w:val="kk-KZ"/>
        </w:rPr>
      </w:pPr>
      <w:proofErr w:type="spellStart"/>
      <w:r w:rsidRPr="0033108D">
        <w:rPr>
          <w:rFonts w:ascii="Times New Roman" w:hAnsi="Times New Roman" w:cs="Times New Roman"/>
          <w:sz w:val="24"/>
          <w:szCs w:val="24"/>
        </w:rPr>
        <w:t>С.Е.Шишов</w:t>
      </w:r>
      <w:proofErr w:type="spellEnd"/>
      <w:r w:rsidRPr="0033108D">
        <w:rPr>
          <w:rFonts w:ascii="Times New Roman" w:hAnsi="Times New Roman" w:cs="Times New Roman"/>
          <w:sz w:val="24"/>
          <w:szCs w:val="24"/>
        </w:rPr>
        <w:t xml:space="preserve">, </w:t>
      </w:r>
      <w:proofErr w:type="spellStart"/>
      <w:r w:rsidRPr="0033108D">
        <w:rPr>
          <w:rFonts w:ascii="Times New Roman" w:hAnsi="Times New Roman" w:cs="Times New Roman"/>
          <w:sz w:val="24"/>
          <w:szCs w:val="24"/>
        </w:rPr>
        <w:t>В.А.Кальней</w:t>
      </w:r>
      <w:proofErr w:type="spellEnd"/>
      <w:r w:rsidRPr="0033108D">
        <w:rPr>
          <w:rFonts w:ascii="Times New Roman" w:hAnsi="Times New Roman" w:cs="Times New Roman"/>
          <w:sz w:val="24"/>
          <w:szCs w:val="24"/>
        </w:rPr>
        <w:t xml:space="preserve"> считают, что умение – это действие в специфической ситуации. Это проявление компетенции или и способности, более </w:t>
      </w:r>
      <w:proofErr w:type="gramStart"/>
      <w:r w:rsidRPr="0033108D">
        <w:rPr>
          <w:rFonts w:ascii="Times New Roman" w:hAnsi="Times New Roman" w:cs="Times New Roman"/>
          <w:sz w:val="24"/>
          <w:szCs w:val="24"/>
        </w:rPr>
        <w:t>общей  подготовленности</w:t>
      </w:r>
      <w:proofErr w:type="gramEnd"/>
      <w:r w:rsidRPr="0033108D">
        <w:rPr>
          <w:rFonts w:ascii="Times New Roman" w:hAnsi="Times New Roman" w:cs="Times New Roman"/>
          <w:sz w:val="24"/>
          <w:szCs w:val="24"/>
        </w:rPr>
        <w:t xml:space="preserve">  к действию или возможность совершить  действие   в  специфической ситуации.</w:t>
      </w:r>
      <w:r w:rsidRPr="0033108D">
        <w:rPr>
          <w:rFonts w:ascii="Times New Roman" w:hAnsi="Times New Roman" w:cs="Times New Roman"/>
          <w:b/>
          <w:bCs/>
          <w:sz w:val="24"/>
          <w:szCs w:val="24"/>
          <w:lang w:val="kk-KZ"/>
        </w:rPr>
        <w:t xml:space="preserve">                                         </w:t>
      </w:r>
      <w:r w:rsidRPr="0033108D">
        <w:rPr>
          <w:rFonts w:ascii="Times New Roman" w:hAnsi="Times New Roman" w:cs="Times New Roman"/>
          <w:b/>
          <w:bCs/>
          <w:sz w:val="24"/>
          <w:szCs w:val="24"/>
          <w:lang w:val="kk-KZ"/>
        </w:rPr>
        <w:tab/>
      </w:r>
      <w:r w:rsidRPr="0033108D">
        <w:rPr>
          <w:rFonts w:ascii="Times New Roman" w:hAnsi="Times New Roman" w:cs="Times New Roman"/>
          <w:b/>
          <w:bCs/>
          <w:sz w:val="24"/>
          <w:szCs w:val="24"/>
          <w:lang w:val="kk-KZ"/>
        </w:rPr>
        <w:tab/>
      </w:r>
      <w:r w:rsidRPr="0033108D">
        <w:rPr>
          <w:rFonts w:ascii="Times New Roman" w:hAnsi="Times New Roman" w:cs="Times New Roman"/>
          <w:b/>
          <w:bCs/>
          <w:sz w:val="24"/>
          <w:szCs w:val="24"/>
          <w:lang w:val="kk-KZ"/>
        </w:rPr>
        <w:tab/>
      </w:r>
      <w:r w:rsidRPr="0033108D">
        <w:rPr>
          <w:rFonts w:ascii="Times New Roman" w:hAnsi="Times New Roman" w:cs="Times New Roman"/>
          <w:b/>
          <w:bCs/>
          <w:sz w:val="24"/>
          <w:szCs w:val="24"/>
          <w:lang w:val="kk-KZ"/>
        </w:rPr>
        <w:tab/>
      </w:r>
      <w:r w:rsidRPr="0033108D">
        <w:rPr>
          <w:rFonts w:ascii="Times New Roman" w:hAnsi="Times New Roman" w:cs="Times New Roman"/>
          <w:b/>
          <w:bCs/>
          <w:sz w:val="24"/>
          <w:szCs w:val="24"/>
          <w:lang w:val="kk-KZ"/>
        </w:rPr>
        <w:tab/>
        <w:t xml:space="preserve">                             </w:t>
      </w:r>
    </w:p>
    <w:p w:rsidR="0033108D" w:rsidRDefault="0033108D" w:rsidP="0033108D">
      <w:pPr>
        <w:tabs>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hAnsi="Times New Roman" w:cs="Times New Roman"/>
          <w:b/>
          <w:bCs/>
          <w:sz w:val="24"/>
          <w:szCs w:val="24"/>
        </w:rPr>
        <w:t>Заключение</w:t>
      </w:r>
      <w:r>
        <w:rPr>
          <w:rFonts w:ascii="Times New Roman" w:hAnsi="Times New Roman" w:cs="Times New Roman"/>
          <w:b/>
          <w:bCs/>
          <w:sz w:val="24"/>
          <w:szCs w:val="24"/>
          <w:lang w:val="kk-KZ"/>
        </w:rPr>
        <w:t xml:space="preserve">. </w:t>
      </w:r>
      <w:r w:rsidR="00497B8E" w:rsidRPr="0033108D">
        <w:rPr>
          <w:rFonts w:ascii="Times New Roman" w:eastAsia="Times New Roman" w:hAnsi="Times New Roman" w:cs="Times New Roman"/>
          <w:color w:val="333333"/>
          <w:sz w:val="24"/>
          <w:szCs w:val="24"/>
        </w:rPr>
        <w:t xml:space="preserve">  </w:t>
      </w:r>
      <w:r w:rsidR="0028588C" w:rsidRPr="0033108D">
        <w:rPr>
          <w:rFonts w:ascii="Times New Roman" w:eastAsia="Times New Roman" w:hAnsi="Times New Roman" w:cs="Times New Roman"/>
          <w:sz w:val="24"/>
          <w:szCs w:val="24"/>
        </w:rPr>
        <w:t>В современной методической науке и вузовской практике проблема совершенствования и формирования профессиональных умений и навыков студентов сохраняет свою актуальность. Подготовка студентов к дуальной системе обучения, интегрирующей учебную, производственную и профессиональную деятельность, во многом определяется уровнем развития их умений и навыков, необходимых для овладения конкретными видами профессиональной деятельности. Становление будущего специалиста происходит именно в период обучения в вузе, где освоенные знания, умения и навыки выступают одновременно и предметом учебной деятельности, и средством профессиональной деятельности. Базовым элементом профессиональной подготовленности специалистов в любой области является владение минимумом фундаментальных знаний и начальными профессиональными навыками. Изучение ключевых аспектов будущей профессии, совершенствование профессиональных умений и навыков, развитие коммуникативной компетенции студентов представляют собой важнейшее условие формирования профессионально значимых личностных качеств будущего специалиста, обеспечивающих успешность его профессиональной деятельности.</w:t>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r w:rsidR="00497B8E" w:rsidRPr="0033108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8588C" w:rsidRPr="0033108D" w:rsidRDefault="0028588C" w:rsidP="0033108D">
      <w:pPr>
        <w:tabs>
          <w:tab w:val="left" w:pos="851"/>
        </w:tabs>
        <w:spacing w:after="0" w:line="240" w:lineRule="auto"/>
        <w:ind w:firstLine="567"/>
        <w:jc w:val="both"/>
        <w:rPr>
          <w:rFonts w:ascii="Times New Roman" w:eastAsia="Times New Roman" w:hAnsi="Times New Roman" w:cs="Times New Roman"/>
          <w:sz w:val="24"/>
          <w:szCs w:val="24"/>
        </w:rPr>
      </w:pPr>
      <w:r w:rsidRPr="0033108D">
        <w:rPr>
          <w:rFonts w:ascii="Times New Roman" w:eastAsia="Times New Roman" w:hAnsi="Times New Roman" w:cs="Times New Roman"/>
          <w:sz w:val="24"/>
          <w:szCs w:val="24"/>
        </w:rPr>
        <w:t xml:space="preserve">Современные образовательные тенденции свидетельствуют о необходимости формирования у студентов разнообразных умений и навыков. Только постоянно обновляющаяся, соответствующая новому уровню образования, науки и информационно организованного общества, демократизирующаяся система практического обучения в вузе способна создать социально-педагогические условия, благоприятствующие формированию умений и навыков студентов. В связи с этим назрела необходимость отхода от стандартных норм в организации и проведении практического обучения. Поиск </w:t>
      </w:r>
      <w:r w:rsidRPr="0033108D">
        <w:rPr>
          <w:rFonts w:ascii="Times New Roman" w:eastAsia="Times New Roman" w:hAnsi="Times New Roman" w:cs="Times New Roman"/>
          <w:sz w:val="24"/>
          <w:szCs w:val="24"/>
        </w:rPr>
        <w:lastRenderedPageBreak/>
        <w:t>гибких траекторий развития каждого студента, активное внедрение различных моделей профессиональной подготовки в практическое обучение, тесное взаимодействие с социальными партнерами и учет динамично меняющихся требований работодателей будут способствовать совершенствованию профессиональной подготовки.</w:t>
      </w:r>
    </w:p>
    <w:p w:rsidR="0033108D" w:rsidRDefault="0033108D" w:rsidP="0033108D">
      <w:pPr>
        <w:pStyle w:val="ds-markdown-paragraph"/>
        <w:shd w:val="clear" w:color="auto" w:fill="FFFFFF"/>
        <w:tabs>
          <w:tab w:val="left" w:pos="851"/>
        </w:tabs>
        <w:spacing w:before="0" w:beforeAutospacing="0" w:after="0" w:afterAutospacing="0"/>
        <w:ind w:firstLine="567"/>
        <w:jc w:val="both"/>
        <w:rPr>
          <w:rStyle w:val="a3"/>
        </w:rPr>
      </w:pPr>
    </w:p>
    <w:p w:rsidR="00497B8E" w:rsidRDefault="0033108D" w:rsidP="0033108D">
      <w:pPr>
        <w:pStyle w:val="ds-markdown-paragraph"/>
        <w:shd w:val="clear" w:color="auto" w:fill="FFFFFF"/>
        <w:tabs>
          <w:tab w:val="left" w:pos="851"/>
        </w:tabs>
        <w:spacing w:before="0" w:beforeAutospacing="0" w:after="0" w:afterAutospacing="0"/>
        <w:jc w:val="center"/>
        <w:rPr>
          <w:rStyle w:val="a3"/>
        </w:rPr>
      </w:pPr>
      <w:r>
        <w:rPr>
          <w:rStyle w:val="a3"/>
          <w:lang w:val="kk-KZ"/>
        </w:rPr>
        <w:t xml:space="preserve">Список </w:t>
      </w:r>
      <w:r>
        <w:rPr>
          <w:rStyle w:val="a3"/>
        </w:rPr>
        <w:t>литературы</w:t>
      </w:r>
    </w:p>
    <w:p w:rsidR="0033108D" w:rsidRPr="0033108D" w:rsidRDefault="0033108D" w:rsidP="0033108D">
      <w:pPr>
        <w:pStyle w:val="ds-markdown-paragraph"/>
        <w:shd w:val="clear" w:color="auto" w:fill="FFFFFF"/>
        <w:tabs>
          <w:tab w:val="left" w:pos="851"/>
        </w:tabs>
        <w:spacing w:before="0" w:beforeAutospacing="0" w:after="0" w:afterAutospacing="0"/>
        <w:jc w:val="center"/>
      </w:pPr>
    </w:p>
    <w:p w:rsidR="00497B8E" w:rsidRPr="0033108D" w:rsidRDefault="00497B8E" w:rsidP="0033108D">
      <w:pPr>
        <w:pStyle w:val="ds-markdown-paragraph"/>
        <w:numPr>
          <w:ilvl w:val="0"/>
          <w:numId w:val="5"/>
        </w:numPr>
        <w:shd w:val="clear" w:color="auto" w:fill="FFFFFF"/>
        <w:tabs>
          <w:tab w:val="left" w:pos="851"/>
        </w:tabs>
        <w:spacing w:before="0" w:beforeAutospacing="0" w:after="0" w:afterAutospacing="0"/>
        <w:ind w:left="0" w:firstLine="567"/>
        <w:jc w:val="both"/>
      </w:pPr>
      <w:r w:rsidRPr="0033108D">
        <w:t>Высшее образование к 2030 г. Выпуск 1. Демография. – Париж: Изд-во ОЭСР, 2010. – 45 с.</w:t>
      </w:r>
    </w:p>
    <w:p w:rsidR="00497B8E" w:rsidRPr="0033108D" w:rsidRDefault="00497B8E" w:rsidP="0033108D">
      <w:pPr>
        <w:pStyle w:val="ds-markdown-paragraph"/>
        <w:numPr>
          <w:ilvl w:val="0"/>
          <w:numId w:val="5"/>
        </w:numPr>
        <w:shd w:val="clear" w:color="auto" w:fill="FFFFFF"/>
        <w:tabs>
          <w:tab w:val="left" w:pos="851"/>
        </w:tabs>
        <w:spacing w:before="0" w:beforeAutospacing="0" w:after="0" w:afterAutospacing="0"/>
        <w:ind w:left="0" w:firstLine="567"/>
        <w:jc w:val="both"/>
      </w:pPr>
      <w:proofErr w:type="spellStart"/>
      <w:r w:rsidRPr="0033108D">
        <w:t>Мойдес</w:t>
      </w:r>
      <w:proofErr w:type="spellEnd"/>
      <w:r w:rsidRPr="0033108D">
        <w:t xml:space="preserve"> Н. ООО / Н. </w:t>
      </w:r>
      <w:proofErr w:type="spellStart"/>
      <w:r w:rsidRPr="0033108D">
        <w:t>Мойдес</w:t>
      </w:r>
      <w:proofErr w:type="spellEnd"/>
      <w:r w:rsidRPr="0033108D">
        <w:t>. – М.: АСТ, 2016. – С. 122-144.</w:t>
      </w:r>
    </w:p>
    <w:p w:rsidR="00497B8E" w:rsidRPr="0033108D" w:rsidRDefault="00497B8E" w:rsidP="0033108D">
      <w:pPr>
        <w:pStyle w:val="ds-markdown-paragraph"/>
        <w:numPr>
          <w:ilvl w:val="0"/>
          <w:numId w:val="5"/>
        </w:numPr>
        <w:shd w:val="clear" w:color="auto" w:fill="FFFFFF"/>
        <w:tabs>
          <w:tab w:val="left" w:pos="851"/>
        </w:tabs>
        <w:spacing w:before="0" w:beforeAutospacing="0" w:after="0" w:afterAutospacing="0"/>
        <w:ind w:left="0" w:firstLine="567"/>
        <w:jc w:val="both"/>
      </w:pPr>
      <w:r w:rsidRPr="0033108D">
        <w:t>Система высшего образования стран Запада: справочник. – М.: Изд-во РУДН, 1991. – [уточнить количество страниц].</w:t>
      </w:r>
    </w:p>
    <w:p w:rsidR="00497B8E" w:rsidRPr="0033108D" w:rsidRDefault="00497B8E" w:rsidP="0033108D">
      <w:pPr>
        <w:pStyle w:val="ds-markdown-paragraph"/>
        <w:numPr>
          <w:ilvl w:val="0"/>
          <w:numId w:val="5"/>
        </w:numPr>
        <w:shd w:val="clear" w:color="auto" w:fill="FFFFFF"/>
        <w:tabs>
          <w:tab w:val="left" w:pos="851"/>
        </w:tabs>
        <w:spacing w:before="0" w:beforeAutospacing="0" w:after="0" w:afterAutospacing="0"/>
        <w:ind w:left="0" w:firstLine="567"/>
        <w:jc w:val="both"/>
      </w:pPr>
      <w:proofErr w:type="spellStart"/>
      <w:r w:rsidRPr="0033108D">
        <w:t>Коджаспирова</w:t>
      </w:r>
      <w:proofErr w:type="spellEnd"/>
      <w:r w:rsidRPr="0033108D">
        <w:t xml:space="preserve"> Г.М. Педагогический словарь / Г.М. </w:t>
      </w:r>
      <w:proofErr w:type="spellStart"/>
      <w:r w:rsidRPr="0033108D">
        <w:t>Коджаспирова</w:t>
      </w:r>
      <w:proofErr w:type="spellEnd"/>
      <w:r w:rsidRPr="0033108D">
        <w:t>. – М.: ACADEMA, 2000. – 176 с.</w:t>
      </w:r>
    </w:p>
    <w:p w:rsidR="00497B8E" w:rsidRPr="0033108D" w:rsidRDefault="00497B8E" w:rsidP="0033108D">
      <w:pPr>
        <w:pStyle w:val="ds-markdown-paragraph"/>
        <w:numPr>
          <w:ilvl w:val="0"/>
          <w:numId w:val="5"/>
        </w:numPr>
        <w:shd w:val="clear" w:color="auto" w:fill="FFFFFF"/>
        <w:tabs>
          <w:tab w:val="left" w:pos="851"/>
        </w:tabs>
        <w:spacing w:before="0" w:beforeAutospacing="0" w:after="0" w:afterAutospacing="0"/>
        <w:ind w:left="0" w:firstLine="567"/>
        <w:jc w:val="both"/>
      </w:pPr>
      <w:r w:rsidRPr="0033108D">
        <w:t>Ожегов С.И. Толковый словарь русского языка / С.И. Ожегов. – М.: Ин-т русского языка АН СССР, 1989. – 924 с.</w:t>
      </w:r>
    </w:p>
    <w:p w:rsidR="00497B8E" w:rsidRPr="0033108D" w:rsidRDefault="00497B8E" w:rsidP="0033108D">
      <w:pPr>
        <w:pStyle w:val="ds-markdown-paragraph"/>
        <w:numPr>
          <w:ilvl w:val="0"/>
          <w:numId w:val="5"/>
        </w:numPr>
        <w:shd w:val="clear" w:color="auto" w:fill="FFFFFF"/>
        <w:tabs>
          <w:tab w:val="left" w:pos="851"/>
        </w:tabs>
        <w:spacing w:before="0" w:beforeAutospacing="0" w:after="0" w:afterAutospacing="0"/>
        <w:ind w:left="0" w:firstLine="567"/>
        <w:jc w:val="both"/>
      </w:pPr>
      <w:proofErr w:type="spellStart"/>
      <w:r w:rsidRPr="0033108D">
        <w:t>Вершловский</w:t>
      </w:r>
      <w:proofErr w:type="spellEnd"/>
      <w:r w:rsidRPr="0033108D">
        <w:t xml:space="preserve"> С.Г. Профессионально-воспитательная деятельность учителя как социально-педагогическая проблема / С.Г. </w:t>
      </w:r>
      <w:proofErr w:type="spellStart"/>
      <w:r w:rsidRPr="0033108D">
        <w:t>Вершловский</w:t>
      </w:r>
      <w:proofErr w:type="spellEnd"/>
      <w:r w:rsidRPr="0033108D">
        <w:t xml:space="preserve"> // Воспитательная деятельность молодого учителя: социально-педагогический аспект: сборник научных трудов / под ред. С.Г. </w:t>
      </w:r>
      <w:proofErr w:type="spellStart"/>
      <w:r w:rsidRPr="0033108D">
        <w:t>Вершловского</w:t>
      </w:r>
      <w:proofErr w:type="spellEnd"/>
      <w:r w:rsidRPr="0033108D">
        <w:t>. – Л., 1978. – 118 с.</w:t>
      </w:r>
    </w:p>
    <w:p w:rsidR="00497B8E" w:rsidRPr="0033108D" w:rsidRDefault="00497B8E" w:rsidP="0033108D">
      <w:pPr>
        <w:pStyle w:val="ds-markdown-paragraph"/>
        <w:numPr>
          <w:ilvl w:val="0"/>
          <w:numId w:val="5"/>
        </w:numPr>
        <w:shd w:val="clear" w:color="auto" w:fill="FFFFFF"/>
        <w:tabs>
          <w:tab w:val="left" w:pos="851"/>
        </w:tabs>
        <w:spacing w:before="0" w:beforeAutospacing="0" w:after="0" w:afterAutospacing="0"/>
        <w:ind w:left="0" w:firstLine="567"/>
        <w:jc w:val="both"/>
      </w:pPr>
      <w:r w:rsidRPr="0033108D">
        <w:t xml:space="preserve">Шишов С.Е. Школа: мониторинг качества знаний / С.Е. Шишов, В.А. </w:t>
      </w:r>
      <w:proofErr w:type="spellStart"/>
      <w:r w:rsidRPr="0033108D">
        <w:t>Кальней</w:t>
      </w:r>
      <w:proofErr w:type="spellEnd"/>
      <w:r w:rsidRPr="0033108D">
        <w:t>. – М.: Педагогическое общество России, 2000. – 320 с.</w:t>
      </w:r>
    </w:p>
    <w:p w:rsidR="00497B8E" w:rsidRPr="0033108D" w:rsidRDefault="00497B8E" w:rsidP="0033108D">
      <w:pPr>
        <w:pStyle w:val="ds-markdown-paragraph"/>
        <w:numPr>
          <w:ilvl w:val="0"/>
          <w:numId w:val="5"/>
        </w:numPr>
        <w:shd w:val="clear" w:color="auto" w:fill="FFFFFF"/>
        <w:tabs>
          <w:tab w:val="left" w:pos="851"/>
        </w:tabs>
        <w:spacing w:before="0" w:beforeAutospacing="0" w:after="0" w:afterAutospacing="0"/>
        <w:ind w:left="0" w:firstLine="567"/>
        <w:jc w:val="both"/>
      </w:pPr>
      <w:proofErr w:type="spellStart"/>
      <w:r w:rsidRPr="0033108D">
        <w:t>Калиева</w:t>
      </w:r>
      <w:proofErr w:type="spellEnd"/>
      <w:r w:rsidRPr="0033108D">
        <w:t xml:space="preserve"> С.И. Профессиональная компетентность педагогических кадров как условие развития системы профессионального образования: учебно-методическое пособие / С.И. </w:t>
      </w:r>
      <w:proofErr w:type="spellStart"/>
      <w:r w:rsidRPr="0033108D">
        <w:t>Калиева</w:t>
      </w:r>
      <w:proofErr w:type="spellEnd"/>
      <w:r w:rsidRPr="0033108D">
        <w:t xml:space="preserve">, Ф.К. </w:t>
      </w:r>
      <w:proofErr w:type="spellStart"/>
      <w:r w:rsidRPr="0033108D">
        <w:t>Шуканова</w:t>
      </w:r>
      <w:proofErr w:type="spellEnd"/>
      <w:r w:rsidRPr="0033108D">
        <w:t>. – Алматы: РИПКСО, 2005. – С. 8.</w:t>
      </w:r>
    </w:p>
    <w:p w:rsidR="00497B8E" w:rsidRPr="0033108D" w:rsidRDefault="00497B8E" w:rsidP="0033108D">
      <w:pPr>
        <w:pStyle w:val="ds-markdown-paragraph"/>
        <w:numPr>
          <w:ilvl w:val="0"/>
          <w:numId w:val="5"/>
        </w:numPr>
        <w:shd w:val="clear" w:color="auto" w:fill="FFFFFF"/>
        <w:tabs>
          <w:tab w:val="left" w:pos="851"/>
        </w:tabs>
        <w:spacing w:before="0" w:beforeAutospacing="0" w:after="0" w:afterAutospacing="0"/>
        <w:ind w:left="0" w:firstLine="567"/>
        <w:jc w:val="both"/>
      </w:pPr>
      <w:r w:rsidRPr="0033108D">
        <w:t>Спирин Л.Ф. Изучение профессионально-педагогической подготовленности студентов к работе в школе / Л.Ф. Спирин, М.Л. Фрумкин // Советская педагогика. – 1975. – № 11. – С. 71-79.</w:t>
      </w:r>
    </w:p>
    <w:p w:rsidR="00497B8E" w:rsidRPr="0033108D" w:rsidRDefault="00497B8E" w:rsidP="0033108D">
      <w:pPr>
        <w:pStyle w:val="ds-markdown-paragraph"/>
        <w:numPr>
          <w:ilvl w:val="0"/>
          <w:numId w:val="5"/>
        </w:numPr>
        <w:shd w:val="clear" w:color="auto" w:fill="FFFFFF"/>
        <w:tabs>
          <w:tab w:val="left" w:pos="851"/>
        </w:tabs>
        <w:spacing w:before="0" w:beforeAutospacing="0" w:after="0" w:afterAutospacing="0"/>
        <w:ind w:left="0" w:firstLine="567"/>
        <w:jc w:val="both"/>
      </w:pPr>
      <w:r w:rsidRPr="0033108D">
        <w:t>Кан-Калик В.А. Педагогическое творчество / В.А. Кан-Калик, Н.Д. Никандров. – М.: Педагогика, 1990. – 144 с.</w:t>
      </w:r>
    </w:p>
    <w:p w:rsidR="00497B8E" w:rsidRPr="0033108D" w:rsidRDefault="00497B8E" w:rsidP="0033108D">
      <w:pPr>
        <w:pStyle w:val="ds-markdown-paragraph"/>
        <w:numPr>
          <w:ilvl w:val="0"/>
          <w:numId w:val="5"/>
        </w:numPr>
        <w:shd w:val="clear" w:color="auto" w:fill="FFFFFF"/>
        <w:tabs>
          <w:tab w:val="left" w:pos="851"/>
        </w:tabs>
        <w:spacing w:before="0" w:beforeAutospacing="0" w:after="0" w:afterAutospacing="0"/>
        <w:ind w:left="0" w:firstLine="567"/>
        <w:jc w:val="both"/>
      </w:pPr>
      <w:proofErr w:type="spellStart"/>
      <w:r w:rsidRPr="0033108D">
        <w:t>Тындыбаев</w:t>
      </w:r>
      <w:proofErr w:type="spellEnd"/>
      <w:r w:rsidRPr="0033108D">
        <w:t xml:space="preserve"> К.К. Актуальные проблемы совершенствования профессионального образования в системе повышения квалификации и переподготовки сотрудников ОВД / К.К. </w:t>
      </w:r>
      <w:proofErr w:type="spellStart"/>
      <w:r w:rsidRPr="0033108D">
        <w:t>Тындыбаев</w:t>
      </w:r>
      <w:proofErr w:type="spellEnd"/>
      <w:r w:rsidRPr="0033108D">
        <w:t xml:space="preserve">, Р.Б. Омаров // Использование инновационных технологий и современных методик преподавания в военных, специальных учебных заведениях, базовых дисциплин, составляющих вузовский компонент: материалы круглого стола (Алматы, 30 сентября 2024 г.). – Алматы: </w:t>
      </w:r>
      <w:proofErr w:type="spellStart"/>
      <w:r w:rsidRPr="0033108D">
        <w:t>Алматинская</w:t>
      </w:r>
      <w:proofErr w:type="spellEnd"/>
      <w:r w:rsidRPr="0033108D">
        <w:t xml:space="preserve"> академия МВД Республики Казахстан им. М. </w:t>
      </w:r>
      <w:proofErr w:type="spellStart"/>
      <w:r w:rsidRPr="0033108D">
        <w:t>Есбулатова</w:t>
      </w:r>
      <w:proofErr w:type="spellEnd"/>
      <w:r w:rsidRPr="0033108D">
        <w:t>, 2024. – С. 20-24.</w:t>
      </w:r>
    </w:p>
    <w:p w:rsidR="00497B8E" w:rsidRPr="0033108D" w:rsidRDefault="00497B8E" w:rsidP="0033108D">
      <w:pPr>
        <w:pStyle w:val="a4"/>
        <w:numPr>
          <w:ilvl w:val="0"/>
          <w:numId w:val="5"/>
        </w:numPr>
        <w:tabs>
          <w:tab w:val="clear" w:pos="720"/>
          <w:tab w:val="left" w:pos="0"/>
          <w:tab w:val="left" w:pos="851"/>
        </w:tabs>
        <w:spacing w:after="0" w:line="240" w:lineRule="auto"/>
        <w:ind w:left="0" w:firstLine="567"/>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Дьяченко М.И., Кандыбович Л.А.  Краткий  психологический  словарь. М.:1998-294.</w:t>
      </w:r>
    </w:p>
    <w:p w:rsidR="00497B8E" w:rsidRPr="0033108D" w:rsidRDefault="00497B8E" w:rsidP="0033108D">
      <w:pPr>
        <w:tabs>
          <w:tab w:val="left" w:pos="851"/>
        </w:tabs>
        <w:spacing w:after="0" w:line="240" w:lineRule="auto"/>
        <w:ind w:firstLine="567"/>
        <w:jc w:val="both"/>
        <w:rPr>
          <w:rFonts w:ascii="Times New Roman" w:hAnsi="Times New Roman" w:cs="Times New Roman"/>
          <w:sz w:val="24"/>
          <w:szCs w:val="24"/>
          <w:lang w:val="kk-KZ"/>
        </w:rPr>
      </w:pPr>
      <w:r w:rsidRPr="0033108D">
        <w:rPr>
          <w:rFonts w:ascii="Times New Roman" w:hAnsi="Times New Roman" w:cs="Times New Roman"/>
          <w:sz w:val="24"/>
          <w:szCs w:val="24"/>
          <w:lang w:val="kk-KZ"/>
        </w:rPr>
        <w:t xml:space="preserve">13. Ока А. Білім беруде инновациялық педагогикалық технологияларды қолдану. Мат-лы </w:t>
      </w:r>
      <w:r w:rsidRPr="0033108D">
        <w:rPr>
          <w:rFonts w:ascii="Times New Roman" w:hAnsi="Times New Roman" w:cs="Times New Roman"/>
          <w:sz w:val="24"/>
          <w:szCs w:val="24"/>
        </w:rPr>
        <w:t xml:space="preserve">круглого стола на тему «Использование инновационных технологий и современных методик преподавания в военных, специальных учебных заведениях, базовых дисциплин, составляющих вузовский компонент». </w:t>
      </w:r>
      <w:proofErr w:type="spellStart"/>
      <w:r w:rsidRPr="0033108D">
        <w:rPr>
          <w:rFonts w:ascii="Times New Roman" w:hAnsi="Times New Roman" w:cs="Times New Roman"/>
          <w:sz w:val="24"/>
          <w:szCs w:val="24"/>
        </w:rPr>
        <w:t>Алматинская</w:t>
      </w:r>
      <w:proofErr w:type="spellEnd"/>
      <w:r w:rsidRPr="0033108D">
        <w:rPr>
          <w:rFonts w:ascii="Times New Roman" w:hAnsi="Times New Roman" w:cs="Times New Roman"/>
          <w:sz w:val="24"/>
          <w:szCs w:val="24"/>
        </w:rPr>
        <w:t xml:space="preserve"> академия МВД Республики Казахстан им. М. </w:t>
      </w:r>
      <w:proofErr w:type="spellStart"/>
      <w:r w:rsidRPr="0033108D">
        <w:rPr>
          <w:rFonts w:ascii="Times New Roman" w:hAnsi="Times New Roman" w:cs="Times New Roman"/>
          <w:sz w:val="24"/>
          <w:szCs w:val="24"/>
        </w:rPr>
        <w:t>Есбулатова</w:t>
      </w:r>
      <w:proofErr w:type="spellEnd"/>
      <w:r w:rsidRPr="0033108D">
        <w:rPr>
          <w:rFonts w:ascii="Times New Roman" w:hAnsi="Times New Roman" w:cs="Times New Roman"/>
          <w:sz w:val="24"/>
          <w:szCs w:val="24"/>
        </w:rPr>
        <w:t>. 30.09.</w:t>
      </w:r>
      <w:proofErr w:type="gramStart"/>
      <w:r w:rsidRPr="0033108D">
        <w:rPr>
          <w:rFonts w:ascii="Times New Roman" w:hAnsi="Times New Roman" w:cs="Times New Roman"/>
          <w:sz w:val="24"/>
          <w:szCs w:val="24"/>
        </w:rPr>
        <w:t>202</w:t>
      </w:r>
      <w:r w:rsidRPr="0033108D">
        <w:rPr>
          <w:rFonts w:ascii="Times New Roman" w:hAnsi="Times New Roman" w:cs="Times New Roman"/>
          <w:sz w:val="24"/>
          <w:szCs w:val="24"/>
          <w:lang w:val="kk-KZ"/>
        </w:rPr>
        <w:t>4</w:t>
      </w:r>
      <w:r w:rsidRPr="0033108D">
        <w:rPr>
          <w:rFonts w:ascii="Times New Roman" w:hAnsi="Times New Roman" w:cs="Times New Roman"/>
          <w:sz w:val="24"/>
          <w:szCs w:val="24"/>
        </w:rPr>
        <w:t>.-</w:t>
      </w:r>
      <w:proofErr w:type="gramEnd"/>
      <w:r w:rsidRPr="0033108D">
        <w:rPr>
          <w:rFonts w:ascii="Times New Roman" w:hAnsi="Times New Roman" w:cs="Times New Roman"/>
          <w:sz w:val="24"/>
          <w:szCs w:val="24"/>
        </w:rPr>
        <w:t xml:space="preserve"> С.41-43.</w:t>
      </w:r>
    </w:p>
    <w:p w:rsidR="00497B8E" w:rsidRPr="0033108D" w:rsidRDefault="00497B8E" w:rsidP="0033108D">
      <w:pPr>
        <w:pStyle w:val="a4"/>
        <w:tabs>
          <w:tab w:val="left" w:pos="851"/>
        </w:tabs>
        <w:spacing w:after="0" w:line="240" w:lineRule="auto"/>
        <w:ind w:left="0" w:firstLine="567"/>
        <w:jc w:val="both"/>
        <w:rPr>
          <w:rFonts w:ascii="Times New Roman" w:hAnsi="Times New Roman" w:cs="Times New Roman"/>
          <w:b/>
          <w:i/>
          <w:sz w:val="24"/>
          <w:szCs w:val="24"/>
        </w:rPr>
      </w:pPr>
    </w:p>
    <w:p w:rsidR="00A41772" w:rsidRPr="0033108D" w:rsidRDefault="00A41772" w:rsidP="0033108D">
      <w:pPr>
        <w:tabs>
          <w:tab w:val="left" w:pos="851"/>
        </w:tabs>
        <w:spacing w:after="0" w:line="240" w:lineRule="auto"/>
        <w:ind w:firstLine="567"/>
        <w:jc w:val="both"/>
        <w:rPr>
          <w:rFonts w:ascii="Times New Roman" w:hAnsi="Times New Roman" w:cs="Times New Roman"/>
          <w:sz w:val="24"/>
          <w:szCs w:val="24"/>
        </w:rPr>
      </w:pPr>
    </w:p>
    <w:sectPr w:rsidR="00A41772" w:rsidRPr="003310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53E0C"/>
    <w:multiLevelType w:val="multilevel"/>
    <w:tmpl w:val="22CE9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F656A"/>
    <w:multiLevelType w:val="multilevel"/>
    <w:tmpl w:val="E4D4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805D79"/>
    <w:multiLevelType w:val="hybridMultilevel"/>
    <w:tmpl w:val="05ECB2E4"/>
    <w:lvl w:ilvl="0" w:tplc="5582F14E">
      <w:start w:val="5"/>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C247EE0"/>
    <w:multiLevelType w:val="multilevel"/>
    <w:tmpl w:val="5348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BF5B25"/>
    <w:multiLevelType w:val="multilevel"/>
    <w:tmpl w:val="E894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A19"/>
    <w:rsid w:val="0028588C"/>
    <w:rsid w:val="002A09B0"/>
    <w:rsid w:val="0033108D"/>
    <w:rsid w:val="00497B8E"/>
    <w:rsid w:val="004D36EA"/>
    <w:rsid w:val="005C45CA"/>
    <w:rsid w:val="007D5014"/>
    <w:rsid w:val="008D4A19"/>
    <w:rsid w:val="008F7518"/>
    <w:rsid w:val="0094626F"/>
    <w:rsid w:val="009D1DC3"/>
    <w:rsid w:val="00A41772"/>
    <w:rsid w:val="00A835A0"/>
    <w:rsid w:val="00B218CB"/>
    <w:rsid w:val="00DD547E"/>
    <w:rsid w:val="00E03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70E9"/>
  <w15:docId w15:val="{D391A2C2-A7B2-421D-982E-3C2D7154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01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D5014"/>
    <w:rPr>
      <w:b/>
      <w:bCs/>
    </w:rPr>
  </w:style>
  <w:style w:type="paragraph" w:customStyle="1" w:styleId="ds-markdown-paragraph">
    <w:name w:val="ds-markdown-paragraph"/>
    <w:basedOn w:val="a"/>
    <w:rsid w:val="00DD547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8588C"/>
    <w:pPr>
      <w:ind w:left="720"/>
      <w:contextualSpacing/>
    </w:pPr>
  </w:style>
  <w:style w:type="paragraph" w:styleId="a5">
    <w:name w:val="No Spacing"/>
    <w:uiPriority w:val="1"/>
    <w:qFormat/>
    <w:rsid w:val="00497B8E"/>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360">
      <w:bodyDiv w:val="1"/>
      <w:marLeft w:val="0"/>
      <w:marRight w:val="0"/>
      <w:marTop w:val="0"/>
      <w:marBottom w:val="0"/>
      <w:divBdr>
        <w:top w:val="none" w:sz="0" w:space="0" w:color="auto"/>
        <w:left w:val="none" w:sz="0" w:space="0" w:color="auto"/>
        <w:bottom w:val="none" w:sz="0" w:space="0" w:color="auto"/>
        <w:right w:val="none" w:sz="0" w:space="0" w:color="auto"/>
      </w:divBdr>
    </w:div>
    <w:div w:id="113596997">
      <w:bodyDiv w:val="1"/>
      <w:marLeft w:val="0"/>
      <w:marRight w:val="0"/>
      <w:marTop w:val="0"/>
      <w:marBottom w:val="0"/>
      <w:divBdr>
        <w:top w:val="none" w:sz="0" w:space="0" w:color="auto"/>
        <w:left w:val="none" w:sz="0" w:space="0" w:color="auto"/>
        <w:bottom w:val="none" w:sz="0" w:space="0" w:color="auto"/>
        <w:right w:val="none" w:sz="0" w:space="0" w:color="auto"/>
      </w:divBdr>
    </w:div>
    <w:div w:id="285083452">
      <w:bodyDiv w:val="1"/>
      <w:marLeft w:val="0"/>
      <w:marRight w:val="0"/>
      <w:marTop w:val="0"/>
      <w:marBottom w:val="0"/>
      <w:divBdr>
        <w:top w:val="none" w:sz="0" w:space="0" w:color="auto"/>
        <w:left w:val="none" w:sz="0" w:space="0" w:color="auto"/>
        <w:bottom w:val="none" w:sz="0" w:space="0" w:color="auto"/>
        <w:right w:val="none" w:sz="0" w:space="0" w:color="auto"/>
      </w:divBdr>
    </w:div>
    <w:div w:id="331758444">
      <w:bodyDiv w:val="1"/>
      <w:marLeft w:val="0"/>
      <w:marRight w:val="0"/>
      <w:marTop w:val="0"/>
      <w:marBottom w:val="0"/>
      <w:divBdr>
        <w:top w:val="none" w:sz="0" w:space="0" w:color="auto"/>
        <w:left w:val="none" w:sz="0" w:space="0" w:color="auto"/>
        <w:bottom w:val="none" w:sz="0" w:space="0" w:color="auto"/>
        <w:right w:val="none" w:sz="0" w:space="0" w:color="auto"/>
      </w:divBdr>
    </w:div>
    <w:div w:id="359473387">
      <w:bodyDiv w:val="1"/>
      <w:marLeft w:val="0"/>
      <w:marRight w:val="0"/>
      <w:marTop w:val="0"/>
      <w:marBottom w:val="0"/>
      <w:divBdr>
        <w:top w:val="none" w:sz="0" w:space="0" w:color="auto"/>
        <w:left w:val="none" w:sz="0" w:space="0" w:color="auto"/>
        <w:bottom w:val="none" w:sz="0" w:space="0" w:color="auto"/>
        <w:right w:val="none" w:sz="0" w:space="0" w:color="auto"/>
      </w:divBdr>
    </w:div>
    <w:div w:id="576520745">
      <w:bodyDiv w:val="1"/>
      <w:marLeft w:val="0"/>
      <w:marRight w:val="0"/>
      <w:marTop w:val="0"/>
      <w:marBottom w:val="0"/>
      <w:divBdr>
        <w:top w:val="none" w:sz="0" w:space="0" w:color="auto"/>
        <w:left w:val="none" w:sz="0" w:space="0" w:color="auto"/>
        <w:bottom w:val="none" w:sz="0" w:space="0" w:color="auto"/>
        <w:right w:val="none" w:sz="0" w:space="0" w:color="auto"/>
      </w:divBdr>
    </w:div>
    <w:div w:id="721712085">
      <w:bodyDiv w:val="1"/>
      <w:marLeft w:val="0"/>
      <w:marRight w:val="0"/>
      <w:marTop w:val="0"/>
      <w:marBottom w:val="0"/>
      <w:divBdr>
        <w:top w:val="none" w:sz="0" w:space="0" w:color="auto"/>
        <w:left w:val="none" w:sz="0" w:space="0" w:color="auto"/>
        <w:bottom w:val="none" w:sz="0" w:space="0" w:color="auto"/>
        <w:right w:val="none" w:sz="0" w:space="0" w:color="auto"/>
      </w:divBdr>
    </w:div>
    <w:div w:id="808592085">
      <w:bodyDiv w:val="1"/>
      <w:marLeft w:val="0"/>
      <w:marRight w:val="0"/>
      <w:marTop w:val="0"/>
      <w:marBottom w:val="0"/>
      <w:divBdr>
        <w:top w:val="none" w:sz="0" w:space="0" w:color="auto"/>
        <w:left w:val="none" w:sz="0" w:space="0" w:color="auto"/>
        <w:bottom w:val="none" w:sz="0" w:space="0" w:color="auto"/>
        <w:right w:val="none" w:sz="0" w:space="0" w:color="auto"/>
      </w:divBdr>
    </w:div>
    <w:div w:id="854031001">
      <w:bodyDiv w:val="1"/>
      <w:marLeft w:val="0"/>
      <w:marRight w:val="0"/>
      <w:marTop w:val="0"/>
      <w:marBottom w:val="0"/>
      <w:divBdr>
        <w:top w:val="none" w:sz="0" w:space="0" w:color="auto"/>
        <w:left w:val="none" w:sz="0" w:space="0" w:color="auto"/>
        <w:bottom w:val="none" w:sz="0" w:space="0" w:color="auto"/>
        <w:right w:val="none" w:sz="0" w:space="0" w:color="auto"/>
      </w:divBdr>
    </w:div>
    <w:div w:id="1144738479">
      <w:bodyDiv w:val="1"/>
      <w:marLeft w:val="0"/>
      <w:marRight w:val="0"/>
      <w:marTop w:val="0"/>
      <w:marBottom w:val="0"/>
      <w:divBdr>
        <w:top w:val="none" w:sz="0" w:space="0" w:color="auto"/>
        <w:left w:val="none" w:sz="0" w:space="0" w:color="auto"/>
        <w:bottom w:val="none" w:sz="0" w:space="0" w:color="auto"/>
        <w:right w:val="none" w:sz="0" w:space="0" w:color="auto"/>
      </w:divBdr>
    </w:div>
    <w:div w:id="1178229080">
      <w:bodyDiv w:val="1"/>
      <w:marLeft w:val="0"/>
      <w:marRight w:val="0"/>
      <w:marTop w:val="0"/>
      <w:marBottom w:val="0"/>
      <w:divBdr>
        <w:top w:val="none" w:sz="0" w:space="0" w:color="auto"/>
        <w:left w:val="none" w:sz="0" w:space="0" w:color="auto"/>
        <w:bottom w:val="none" w:sz="0" w:space="0" w:color="auto"/>
        <w:right w:val="none" w:sz="0" w:space="0" w:color="auto"/>
      </w:divBdr>
    </w:div>
    <w:div w:id="1514804179">
      <w:bodyDiv w:val="1"/>
      <w:marLeft w:val="0"/>
      <w:marRight w:val="0"/>
      <w:marTop w:val="0"/>
      <w:marBottom w:val="0"/>
      <w:divBdr>
        <w:top w:val="none" w:sz="0" w:space="0" w:color="auto"/>
        <w:left w:val="none" w:sz="0" w:space="0" w:color="auto"/>
        <w:bottom w:val="none" w:sz="0" w:space="0" w:color="auto"/>
        <w:right w:val="none" w:sz="0" w:space="0" w:color="auto"/>
      </w:divBdr>
    </w:div>
    <w:div w:id="1558474994">
      <w:bodyDiv w:val="1"/>
      <w:marLeft w:val="0"/>
      <w:marRight w:val="0"/>
      <w:marTop w:val="0"/>
      <w:marBottom w:val="0"/>
      <w:divBdr>
        <w:top w:val="none" w:sz="0" w:space="0" w:color="auto"/>
        <w:left w:val="none" w:sz="0" w:space="0" w:color="auto"/>
        <w:bottom w:val="none" w:sz="0" w:space="0" w:color="auto"/>
        <w:right w:val="none" w:sz="0" w:space="0" w:color="auto"/>
      </w:divBdr>
    </w:div>
    <w:div w:id="203692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4635</Words>
  <Characters>26423</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2026-02-14T12:39:00Z</dcterms:created>
  <dcterms:modified xsi:type="dcterms:W3CDTF">2026-02-25T12:51:00Z</dcterms:modified>
</cp:coreProperties>
</file>