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A713AF" w14:textId="19EC124B" w:rsidR="00F542AD" w:rsidRPr="00116117" w:rsidRDefault="00116117" w:rsidP="00116117">
      <w:pPr>
        <w:pStyle w:val="a8"/>
        <w:jc w:val="center"/>
        <w:rPr>
          <w:rFonts w:ascii="Times New Roman" w:hAnsi="Times New Roman" w:cs="Times New Roman"/>
          <w:sz w:val="24"/>
          <w:szCs w:val="24"/>
          <w:lang w:val="kk-KZ"/>
        </w:rPr>
      </w:pPr>
      <w:r w:rsidRPr="00116117">
        <w:rPr>
          <w:rFonts w:ascii="Times New Roman" w:hAnsi="Times New Roman" w:cs="Times New Roman"/>
          <w:b/>
          <w:sz w:val="24"/>
          <w:szCs w:val="24"/>
          <w:lang w:val="kk-KZ"/>
        </w:rPr>
        <w:t>Сарбасова Қ.Қ.</w:t>
      </w:r>
    </w:p>
    <w:p w14:paraId="782A3C9B" w14:textId="1086781A" w:rsidR="00F542AD" w:rsidRPr="00116117" w:rsidRDefault="00F542AD" w:rsidP="00116117">
      <w:pPr>
        <w:pStyle w:val="a8"/>
        <w:jc w:val="center"/>
        <w:rPr>
          <w:rFonts w:ascii="Times New Roman" w:hAnsi="Times New Roman" w:cs="Times New Roman"/>
          <w:i/>
          <w:sz w:val="24"/>
          <w:szCs w:val="24"/>
          <w:lang w:val="kk-KZ"/>
        </w:rPr>
      </w:pPr>
      <w:r w:rsidRPr="00116117">
        <w:rPr>
          <w:rFonts w:ascii="Times New Roman" w:hAnsi="Times New Roman" w:cs="Times New Roman"/>
          <w:i/>
          <w:sz w:val="24"/>
          <w:szCs w:val="24"/>
          <w:lang w:val="kk-KZ"/>
        </w:rPr>
        <w:t>Магистрант Абылай хан атындағы Қаз ХҚ және ӘТУ</w:t>
      </w:r>
    </w:p>
    <w:p w14:paraId="375C0E8D" w14:textId="316C02F5" w:rsidR="00F542AD" w:rsidRPr="00116117" w:rsidRDefault="00F542AD" w:rsidP="00116117">
      <w:pPr>
        <w:pStyle w:val="a8"/>
        <w:jc w:val="center"/>
        <w:rPr>
          <w:rFonts w:ascii="Times New Roman" w:hAnsi="Times New Roman" w:cs="Times New Roman"/>
          <w:i/>
          <w:sz w:val="24"/>
          <w:szCs w:val="24"/>
        </w:rPr>
      </w:pPr>
      <w:r w:rsidRPr="00116117">
        <w:rPr>
          <w:rFonts w:ascii="Times New Roman" w:hAnsi="Times New Roman" w:cs="Times New Roman"/>
          <w:i/>
          <w:sz w:val="24"/>
          <w:szCs w:val="24"/>
          <w:lang w:val="kk-KZ"/>
        </w:rPr>
        <w:t>Алматы, Қазақстан</w:t>
      </w:r>
      <w:r w:rsidR="00116117" w:rsidRPr="00116117">
        <w:rPr>
          <w:rFonts w:ascii="Times New Roman" w:hAnsi="Times New Roman" w:cs="Times New Roman"/>
          <w:i/>
          <w:sz w:val="24"/>
          <w:szCs w:val="24"/>
          <w:lang w:val="kk-KZ"/>
        </w:rPr>
        <w:t xml:space="preserve"> </w:t>
      </w:r>
      <w:r w:rsidRPr="00116117">
        <w:rPr>
          <w:rFonts w:ascii="Times New Roman" w:hAnsi="Times New Roman" w:cs="Times New Roman"/>
          <w:i/>
          <w:sz w:val="24"/>
          <w:szCs w:val="24"/>
          <w:lang w:val="kk-KZ"/>
        </w:rPr>
        <w:t xml:space="preserve">e-mail: </w:t>
      </w:r>
      <w:hyperlink r:id="rId5" w:history="1">
        <w:r w:rsidRPr="00116117">
          <w:rPr>
            <w:rStyle w:val="a9"/>
            <w:rFonts w:ascii="Times New Roman" w:hAnsi="Times New Roman" w:cs="Times New Roman"/>
            <w:i/>
            <w:sz w:val="24"/>
            <w:szCs w:val="24"/>
            <w:lang w:val="kk-KZ"/>
          </w:rPr>
          <w:t>k.sarbassova@mail.ru</w:t>
        </w:r>
      </w:hyperlink>
    </w:p>
    <w:p w14:paraId="0E6ECEB8" w14:textId="5D217CD1" w:rsidR="00F542AD" w:rsidRPr="00116117" w:rsidRDefault="00F542AD" w:rsidP="00116117">
      <w:pPr>
        <w:pStyle w:val="a3"/>
        <w:shd w:val="clear" w:color="auto" w:fill="FFFFFF"/>
        <w:spacing w:before="0" w:beforeAutospacing="0" w:after="0" w:afterAutospacing="0"/>
        <w:jc w:val="center"/>
        <w:rPr>
          <w:b/>
          <w:lang w:val="en-US"/>
        </w:rPr>
      </w:pPr>
      <w:r w:rsidRPr="00116117">
        <w:rPr>
          <w:b/>
          <w:lang w:val="en-US"/>
        </w:rPr>
        <w:t>S</w:t>
      </w:r>
      <w:r w:rsidR="00116117" w:rsidRPr="00116117">
        <w:rPr>
          <w:b/>
          <w:lang w:val="en-US"/>
        </w:rPr>
        <w:t>arbassova K.K.</w:t>
      </w:r>
    </w:p>
    <w:p w14:paraId="27A5605E" w14:textId="06C79FDA" w:rsidR="00F542AD" w:rsidRPr="00116117" w:rsidRDefault="00F542AD" w:rsidP="00116117">
      <w:pPr>
        <w:pStyle w:val="a8"/>
        <w:jc w:val="center"/>
        <w:rPr>
          <w:rFonts w:ascii="Times New Roman" w:hAnsi="Times New Roman" w:cs="Times New Roman"/>
          <w:i/>
          <w:sz w:val="24"/>
          <w:szCs w:val="24"/>
          <w:lang w:val="en-US"/>
        </w:rPr>
      </w:pPr>
      <w:r w:rsidRPr="00116117">
        <w:rPr>
          <w:rFonts w:ascii="Times New Roman" w:eastAsia="Times New Roman" w:hAnsi="Times New Roman" w:cs="Times New Roman"/>
          <w:i/>
          <w:sz w:val="24"/>
          <w:szCs w:val="24"/>
          <w:lang w:val="en-US"/>
        </w:rPr>
        <w:t>Master’s student</w:t>
      </w:r>
      <w:r w:rsidR="00116117" w:rsidRPr="00116117">
        <w:rPr>
          <w:rFonts w:ascii="Times New Roman" w:eastAsia="Times New Roman" w:hAnsi="Times New Roman" w:cs="Times New Roman"/>
          <w:i/>
          <w:sz w:val="24"/>
          <w:szCs w:val="24"/>
          <w:lang w:val="kk-KZ"/>
        </w:rPr>
        <w:t xml:space="preserve"> </w:t>
      </w:r>
      <w:r w:rsidRPr="00116117">
        <w:rPr>
          <w:rFonts w:ascii="Times New Roman" w:hAnsi="Times New Roman" w:cs="Times New Roman"/>
          <w:i/>
          <w:sz w:val="24"/>
          <w:szCs w:val="24"/>
          <w:lang w:val="en-US"/>
        </w:rPr>
        <w:t>Ablaikhan</w:t>
      </w:r>
      <w:r w:rsidRPr="00116117">
        <w:rPr>
          <w:rFonts w:ascii="Times New Roman" w:hAnsi="Times New Roman" w:cs="Times New Roman"/>
          <w:i/>
          <w:sz w:val="24"/>
          <w:szCs w:val="24"/>
          <w:lang w:val="kk-KZ"/>
        </w:rPr>
        <w:t xml:space="preserve"> </w:t>
      </w:r>
      <w:r w:rsidRPr="00116117">
        <w:rPr>
          <w:rFonts w:ascii="Times New Roman" w:hAnsi="Times New Roman" w:cs="Times New Roman"/>
          <w:i/>
          <w:sz w:val="24"/>
          <w:szCs w:val="24"/>
          <w:lang w:val="en-US"/>
        </w:rPr>
        <w:t>KazUIRandWL, Almaty, Kazakhstan</w:t>
      </w:r>
      <w:r w:rsidR="00116117" w:rsidRPr="00116117">
        <w:rPr>
          <w:rFonts w:ascii="Times New Roman" w:hAnsi="Times New Roman" w:cs="Times New Roman"/>
          <w:i/>
          <w:sz w:val="24"/>
          <w:szCs w:val="24"/>
          <w:lang w:val="kk-KZ"/>
        </w:rPr>
        <w:t xml:space="preserve"> </w:t>
      </w:r>
      <w:r w:rsidRPr="00116117">
        <w:rPr>
          <w:rFonts w:ascii="Times New Roman" w:hAnsi="Times New Roman" w:cs="Times New Roman"/>
          <w:i/>
          <w:sz w:val="24"/>
          <w:szCs w:val="24"/>
          <w:lang w:val="kk-KZ"/>
        </w:rPr>
        <w:t>e-mail:</w:t>
      </w:r>
      <w:r w:rsidRPr="00116117">
        <w:rPr>
          <w:rFonts w:ascii="Times New Roman" w:hAnsi="Times New Roman" w:cs="Times New Roman"/>
          <w:i/>
          <w:sz w:val="24"/>
          <w:szCs w:val="24"/>
          <w:lang w:val="en-US"/>
        </w:rPr>
        <w:t xml:space="preserve"> </w:t>
      </w:r>
      <w:hyperlink r:id="rId6" w:history="1">
        <w:r w:rsidRPr="00116117">
          <w:rPr>
            <w:rStyle w:val="a9"/>
            <w:rFonts w:ascii="Times New Roman" w:hAnsi="Times New Roman" w:cs="Times New Roman"/>
            <w:i/>
            <w:sz w:val="24"/>
            <w:szCs w:val="24"/>
            <w:lang w:val="en-US"/>
          </w:rPr>
          <w:t>k.sarbassova@mail.ru</w:t>
        </w:r>
      </w:hyperlink>
    </w:p>
    <w:p w14:paraId="4122604A" w14:textId="77777777" w:rsidR="00F542AD" w:rsidRPr="00116117" w:rsidRDefault="00F542AD" w:rsidP="00116117">
      <w:pPr>
        <w:spacing w:after="0" w:line="240" w:lineRule="auto"/>
        <w:ind w:firstLine="426"/>
        <w:jc w:val="both"/>
        <w:rPr>
          <w:rFonts w:ascii="Times New Roman" w:hAnsi="Times New Roman" w:cs="Times New Roman"/>
          <w:b/>
          <w:sz w:val="24"/>
          <w:szCs w:val="24"/>
          <w:lang w:val="kk-KZ"/>
        </w:rPr>
      </w:pPr>
    </w:p>
    <w:p w14:paraId="2886C18A" w14:textId="0DC9A887" w:rsidR="00F542AD" w:rsidRPr="00116117" w:rsidRDefault="00F542AD" w:rsidP="00116117">
      <w:pPr>
        <w:spacing w:after="0" w:line="240" w:lineRule="auto"/>
        <w:jc w:val="center"/>
        <w:rPr>
          <w:rFonts w:ascii="Times New Roman" w:hAnsi="Times New Roman" w:cs="Times New Roman"/>
          <w:b/>
          <w:sz w:val="24"/>
          <w:szCs w:val="24"/>
          <w:lang w:val="kk-KZ"/>
        </w:rPr>
      </w:pPr>
      <w:r w:rsidRPr="00116117">
        <w:rPr>
          <w:rFonts w:ascii="Times New Roman" w:hAnsi="Times New Roman" w:cs="Times New Roman"/>
          <w:b/>
          <w:sz w:val="24"/>
          <w:szCs w:val="24"/>
          <w:lang w:val="kk-KZ"/>
        </w:rPr>
        <w:t>Ш</w:t>
      </w:r>
      <w:r w:rsidR="00116117" w:rsidRPr="00116117">
        <w:rPr>
          <w:rFonts w:ascii="Times New Roman" w:hAnsi="Times New Roman" w:cs="Times New Roman"/>
          <w:b/>
          <w:sz w:val="24"/>
          <w:szCs w:val="24"/>
          <w:lang w:val="kk-KZ"/>
        </w:rPr>
        <w:t>ет тіліндегі тыңдалым дағдыларын оқытудағы жасанды интеллекттің  педагогикалық мүмкіндіктері</w:t>
      </w:r>
    </w:p>
    <w:p w14:paraId="7DC755BF" w14:textId="63316DC8" w:rsidR="00116117" w:rsidRPr="00116117" w:rsidRDefault="00116117" w:rsidP="00116117">
      <w:pPr>
        <w:spacing w:after="0" w:line="240" w:lineRule="auto"/>
        <w:jc w:val="center"/>
        <w:rPr>
          <w:rFonts w:ascii="Times New Roman" w:hAnsi="Times New Roman" w:cs="Times New Roman"/>
          <w:b/>
          <w:sz w:val="24"/>
          <w:szCs w:val="24"/>
          <w:lang w:val="kk-KZ"/>
        </w:rPr>
      </w:pPr>
      <w:r w:rsidRPr="00116117">
        <w:rPr>
          <w:rFonts w:ascii="Times New Roman" w:hAnsi="Times New Roman" w:cs="Times New Roman"/>
          <w:b/>
          <w:sz w:val="24"/>
          <w:szCs w:val="24"/>
          <w:lang w:val="kk-KZ"/>
        </w:rPr>
        <w:t>*</w:t>
      </w:r>
    </w:p>
    <w:p w14:paraId="3480E9D5" w14:textId="0B1C1081" w:rsidR="00440D65" w:rsidRPr="00116117" w:rsidRDefault="00907AD7" w:rsidP="00116117">
      <w:pPr>
        <w:spacing w:after="0" w:line="240" w:lineRule="auto"/>
        <w:jc w:val="center"/>
        <w:rPr>
          <w:rFonts w:ascii="Times New Roman" w:hAnsi="Times New Roman" w:cs="Times New Roman"/>
          <w:b/>
          <w:sz w:val="24"/>
          <w:szCs w:val="24"/>
          <w:lang w:val="kk-KZ"/>
        </w:rPr>
      </w:pPr>
      <w:r w:rsidRPr="00116117">
        <w:rPr>
          <w:rFonts w:ascii="Times New Roman" w:hAnsi="Times New Roman" w:cs="Times New Roman"/>
          <w:b/>
          <w:sz w:val="24"/>
          <w:szCs w:val="24"/>
          <w:lang w:val="en-US"/>
        </w:rPr>
        <w:t>P</w:t>
      </w:r>
      <w:r w:rsidR="00116117" w:rsidRPr="00116117">
        <w:rPr>
          <w:rFonts w:ascii="Times New Roman" w:hAnsi="Times New Roman" w:cs="Times New Roman"/>
          <w:b/>
          <w:sz w:val="24"/>
          <w:szCs w:val="24"/>
          <w:lang w:val="en-US"/>
        </w:rPr>
        <w:t>edagogical potential of artificial intelligence in teaching foreign language listening</w:t>
      </w:r>
    </w:p>
    <w:p w14:paraId="50975E27" w14:textId="77777777" w:rsidR="00440D65" w:rsidRPr="00116117" w:rsidRDefault="00440D65" w:rsidP="00116117">
      <w:pPr>
        <w:spacing w:after="0" w:line="240" w:lineRule="auto"/>
        <w:ind w:firstLine="426"/>
        <w:jc w:val="both"/>
        <w:rPr>
          <w:rFonts w:ascii="Times New Roman" w:hAnsi="Times New Roman" w:cs="Times New Roman"/>
          <w:b/>
          <w:sz w:val="24"/>
          <w:szCs w:val="24"/>
          <w:lang w:val="en-US"/>
        </w:rPr>
      </w:pPr>
    </w:p>
    <w:p w14:paraId="2A8A1F10" w14:textId="77777777" w:rsidR="00116117" w:rsidRPr="00116117" w:rsidRDefault="007B4126" w:rsidP="00116117">
      <w:pPr>
        <w:pStyle w:val="a3"/>
        <w:spacing w:before="0" w:beforeAutospacing="0" w:after="0" w:afterAutospacing="0"/>
        <w:ind w:firstLine="426"/>
        <w:jc w:val="both"/>
        <w:rPr>
          <w:lang w:val="kk-KZ"/>
        </w:rPr>
      </w:pPr>
      <w:r w:rsidRPr="00116117">
        <w:rPr>
          <w:b/>
          <w:lang w:val="kk-KZ"/>
        </w:rPr>
        <w:t>Annotation</w:t>
      </w:r>
    </w:p>
    <w:p w14:paraId="5A03ECD6" w14:textId="0D2DA11A" w:rsidR="00440D65" w:rsidRPr="00116117" w:rsidRDefault="00440D65" w:rsidP="00116117">
      <w:pPr>
        <w:pStyle w:val="a3"/>
        <w:spacing w:before="0" w:beforeAutospacing="0" w:after="0" w:afterAutospacing="0"/>
        <w:ind w:firstLine="426"/>
        <w:jc w:val="both"/>
        <w:rPr>
          <w:i/>
          <w:lang w:val="kk-KZ"/>
        </w:rPr>
      </w:pPr>
      <w:r w:rsidRPr="00116117">
        <w:rPr>
          <w:i/>
          <w:lang w:val="kk-KZ"/>
        </w:rPr>
        <w:t xml:space="preserve">This article discusses the issues of integrating modern artificial intelligence (AI) technologies into the process of teaching a foreign language, in particular, the development of listening skills. </w:t>
      </w:r>
      <w:r w:rsidRPr="00116117">
        <w:rPr>
          <w:i/>
          <w:lang w:val="en-US"/>
        </w:rPr>
        <w:t>During the research, empirical data from 2024–2025 were analyzed, substantiating the potential of AI tools to adapt to the learner’s “Zone of Proximal Development” and optimize cognitive load.</w:t>
      </w:r>
      <w:r w:rsidRPr="00116117">
        <w:rPr>
          <w:i/>
          <w:lang w:val="kk-KZ"/>
        </w:rPr>
        <w:t xml:space="preserve"> The article presents an innovative methodological model that complements the traditional three-stage structure of listening classes with the capabilities of AI. The authors show ways to transform the listening skill from passive perception into an active-research format using platforms such as ElevenLabs, SUNO AI and chatbots. The results of the study indicate that adaptive AI-based learning reduces the level of anxiety in language learners and increases the efficiency of information assimilation.</w:t>
      </w:r>
    </w:p>
    <w:p w14:paraId="63A1B272" w14:textId="0FD680A2" w:rsidR="00440D65" w:rsidRPr="00116117" w:rsidRDefault="00440D65" w:rsidP="00116117">
      <w:pPr>
        <w:pStyle w:val="a3"/>
        <w:spacing w:before="0" w:beforeAutospacing="0" w:after="0" w:afterAutospacing="0"/>
        <w:ind w:firstLine="426"/>
        <w:jc w:val="both"/>
        <w:rPr>
          <w:i/>
          <w:lang w:val="kk-KZ"/>
        </w:rPr>
      </w:pPr>
      <w:r w:rsidRPr="00116117">
        <w:rPr>
          <w:b/>
          <w:lang w:val="kk-KZ"/>
        </w:rPr>
        <w:t>Key</w:t>
      </w:r>
      <w:r w:rsidR="00116117" w:rsidRPr="00116117">
        <w:rPr>
          <w:b/>
          <w:lang w:val="kk-KZ"/>
        </w:rPr>
        <w:t xml:space="preserve"> </w:t>
      </w:r>
      <w:r w:rsidRPr="00116117">
        <w:rPr>
          <w:b/>
          <w:lang w:val="kk-KZ"/>
        </w:rPr>
        <w:t>words</w:t>
      </w:r>
      <w:r w:rsidRPr="00116117">
        <w:rPr>
          <w:lang w:val="kk-KZ"/>
        </w:rPr>
        <w:t xml:space="preserve">: </w:t>
      </w:r>
      <w:r w:rsidRPr="00116117">
        <w:rPr>
          <w:i/>
          <w:lang w:val="kk-KZ"/>
        </w:rPr>
        <w:t>artificial intelligence, foreign language teaching, listening comprehension skills, adaptive learning, cognitive load, multimodal content, digital pedagogy, lexical fixation, feedback.</w:t>
      </w:r>
    </w:p>
    <w:p w14:paraId="3FE241F3" w14:textId="77777777" w:rsidR="00116117" w:rsidRPr="00116117" w:rsidRDefault="00116117" w:rsidP="00116117">
      <w:pPr>
        <w:pStyle w:val="a3"/>
        <w:spacing w:before="0" w:beforeAutospacing="0" w:after="0" w:afterAutospacing="0"/>
        <w:ind w:firstLine="426"/>
        <w:jc w:val="both"/>
        <w:rPr>
          <w:b/>
          <w:lang w:val="kk-KZ"/>
        </w:rPr>
      </w:pPr>
    </w:p>
    <w:p w14:paraId="4D479E0C" w14:textId="331175D5" w:rsidR="007B4126" w:rsidRPr="00116117" w:rsidRDefault="007B4126" w:rsidP="00116117">
      <w:pPr>
        <w:pStyle w:val="a3"/>
        <w:spacing w:before="0" w:beforeAutospacing="0" w:after="0" w:afterAutospacing="0"/>
        <w:ind w:firstLine="426"/>
        <w:jc w:val="both"/>
        <w:rPr>
          <w:lang w:val="kk-KZ"/>
        </w:rPr>
      </w:pPr>
      <w:r w:rsidRPr="00116117">
        <w:rPr>
          <w:b/>
          <w:lang w:val="kk-KZ"/>
        </w:rPr>
        <w:t>Introduction</w:t>
      </w:r>
      <w:r w:rsidRPr="00116117">
        <w:rPr>
          <w:lang w:val="kk-KZ"/>
        </w:rPr>
        <w:t>. In the modern educational paradigm, one of the most difficult aspects of teaching a foreign language is the formation of listening skills. In the process of audiovisual perception of information, learners face not only lexical and grammatical difficulties, but also cognitive barriers related to the pace of speech, accents and intonation features. In this context, the pedagogical potential of Artificial Intelligence (AI) technologies is considered as a new stage in the transformation of the methodology of teaching a foreign language.</w:t>
      </w:r>
    </w:p>
    <w:p w14:paraId="4F871C02" w14:textId="77777777" w:rsidR="007B4126" w:rsidRPr="00116117" w:rsidRDefault="007B4126" w:rsidP="00116117">
      <w:pPr>
        <w:pStyle w:val="a3"/>
        <w:spacing w:before="0" w:beforeAutospacing="0" w:after="0" w:afterAutospacing="0"/>
        <w:ind w:firstLine="426"/>
        <w:jc w:val="both"/>
        <w:rPr>
          <w:lang w:val="kk-KZ"/>
        </w:rPr>
      </w:pPr>
      <w:r w:rsidRPr="00116117">
        <w:rPr>
          <w:lang w:val="kk-KZ"/>
        </w:rPr>
        <w:t>The main difference between AI and traditional language tools is its adaptability and interactivity. For example, technologies based on Large Language Models (LLM) allow you to create a context adapted to the individual needs of the student, change the level of difficulty of audio materials in real time, and diagnose errors. This paves the way for the personalization of learning by adding an" intellectual agent "to the" teacher-student-material " triad.</w:t>
      </w:r>
    </w:p>
    <w:p w14:paraId="0D4A56EA" w14:textId="77777777" w:rsidR="007B4126" w:rsidRPr="00116117" w:rsidRDefault="007B4126" w:rsidP="00116117">
      <w:pPr>
        <w:pStyle w:val="a3"/>
        <w:spacing w:before="0" w:beforeAutospacing="0" w:after="0" w:afterAutospacing="0"/>
        <w:ind w:firstLine="426"/>
        <w:jc w:val="both"/>
        <w:rPr>
          <w:lang w:val="kk-KZ"/>
        </w:rPr>
      </w:pPr>
      <w:r w:rsidRPr="00116117">
        <w:rPr>
          <w:lang w:val="kk-KZ"/>
        </w:rPr>
        <w:t>From a pedagogical point of view, the potential of AI is important not only as a technical assistant, but also as a means of implementing the "scaffolding" strategy. It regulates the speed of speech depending on the level of the student, analyzes unfamiliar words and helps to process the information heard at the semantic level.</w:t>
      </w:r>
    </w:p>
    <w:p w14:paraId="77F50ED8" w14:textId="77777777" w:rsidR="007B4126" w:rsidRPr="00116117" w:rsidRDefault="007B4126" w:rsidP="00116117">
      <w:pPr>
        <w:pStyle w:val="a3"/>
        <w:spacing w:before="0" w:beforeAutospacing="0" w:after="0" w:afterAutospacing="0"/>
        <w:ind w:firstLine="426"/>
        <w:jc w:val="both"/>
        <w:rPr>
          <w:lang w:val="kk-KZ"/>
        </w:rPr>
      </w:pPr>
      <w:r w:rsidRPr="00116117">
        <w:rPr>
          <w:lang w:val="kk-KZ"/>
        </w:rPr>
        <w:t>The purpose of the article to identify the pedagogical and methodological capabilities of artificial intelligence technologies in the development of listening skills of students in the process of teaching a foreign language and to justify the effectiveness of their use.</w:t>
      </w:r>
    </w:p>
    <w:p w14:paraId="0F476B62" w14:textId="77777777" w:rsidR="007B4126" w:rsidRPr="00116117" w:rsidRDefault="007B4126" w:rsidP="00116117">
      <w:pPr>
        <w:pStyle w:val="a3"/>
        <w:spacing w:before="0" w:beforeAutospacing="0" w:after="0" w:afterAutospacing="0"/>
        <w:ind w:firstLine="426"/>
        <w:jc w:val="both"/>
        <w:rPr>
          <w:lang w:val="kk-KZ"/>
        </w:rPr>
      </w:pPr>
      <w:r w:rsidRPr="00116117">
        <w:rPr>
          <w:i/>
          <w:lang w:val="kk-KZ"/>
        </w:rPr>
        <w:t>Object of research</w:t>
      </w:r>
      <w:r w:rsidRPr="00116117">
        <w:rPr>
          <w:lang w:val="kk-KZ"/>
        </w:rPr>
        <w:t>: the process of forming foreign language communicative competence of higher or secondary school students.</w:t>
      </w:r>
    </w:p>
    <w:p w14:paraId="41EF4C45" w14:textId="77777777" w:rsidR="007B4126" w:rsidRPr="00116117" w:rsidRDefault="007B4126" w:rsidP="00116117">
      <w:pPr>
        <w:pStyle w:val="a3"/>
        <w:spacing w:before="0" w:beforeAutospacing="0" w:after="0" w:afterAutospacing="0"/>
        <w:ind w:firstLine="426"/>
        <w:jc w:val="both"/>
        <w:rPr>
          <w:lang w:val="kk-KZ"/>
        </w:rPr>
      </w:pPr>
      <w:r w:rsidRPr="00116117">
        <w:rPr>
          <w:i/>
          <w:lang w:val="kk-KZ"/>
        </w:rPr>
        <w:t>Subject of research</w:t>
      </w:r>
      <w:r w:rsidRPr="00116117">
        <w:rPr>
          <w:lang w:val="kk-KZ"/>
        </w:rPr>
        <w:t>: a methodological system of AI-based algorithms and digital platforms aimed at improving listening skills.</w:t>
      </w:r>
    </w:p>
    <w:p w14:paraId="144DB95A" w14:textId="77777777" w:rsidR="007B4126" w:rsidRPr="00116117" w:rsidRDefault="007B4126" w:rsidP="00116117">
      <w:pPr>
        <w:pStyle w:val="a3"/>
        <w:spacing w:before="0" w:beforeAutospacing="0" w:after="0" w:afterAutospacing="0"/>
        <w:ind w:firstLine="426"/>
        <w:jc w:val="both"/>
        <w:rPr>
          <w:lang w:val="kk-KZ"/>
        </w:rPr>
      </w:pPr>
      <w:r w:rsidRPr="00116117">
        <w:rPr>
          <w:i/>
          <w:lang w:val="en-US"/>
        </w:rPr>
        <w:t>Research hypothesis</w:t>
      </w:r>
      <w:r w:rsidRPr="00116117">
        <w:rPr>
          <w:lang w:val="kk-KZ"/>
        </w:rPr>
        <w:t>: if AI tools (TTS, STT, adaptive chatbots) are regularly used in foreign language lessons, then psychological barriers to listening comprehension will decrease, the level of linguistic perception and the activity of the student's independent work will increase.</w:t>
      </w:r>
    </w:p>
    <w:p w14:paraId="327FC191" w14:textId="77777777" w:rsidR="007B4126" w:rsidRPr="00116117" w:rsidRDefault="007B4126" w:rsidP="00116117">
      <w:pPr>
        <w:pStyle w:val="a3"/>
        <w:spacing w:before="0" w:beforeAutospacing="0" w:after="0" w:afterAutospacing="0"/>
        <w:ind w:firstLine="426"/>
        <w:jc w:val="both"/>
        <w:rPr>
          <w:lang w:val="kk-KZ"/>
        </w:rPr>
      </w:pPr>
      <w:r w:rsidRPr="00116117">
        <w:rPr>
          <w:lang w:val="kk-KZ"/>
        </w:rPr>
        <w:lastRenderedPageBreak/>
        <w:t>The latest research with quasi-experimental and control groups, carried out from 2024 to 2025, revealed an important transformation in the methodology of teaching a foreign language. In particular, the results of a study conducted by Loebis and Alrasheedi showed that the indicators of listening comprehension tests of students who used AI-based applications and chatbots were statically significant significant gains compared to traditional audit training [1], [2].</w:t>
      </w:r>
    </w:p>
    <w:p w14:paraId="6A31B735" w14:textId="77777777" w:rsidR="007B4126" w:rsidRPr="00116117" w:rsidRDefault="007B4126" w:rsidP="00116117">
      <w:pPr>
        <w:pStyle w:val="a3"/>
        <w:spacing w:before="0" w:beforeAutospacing="0" w:after="0" w:afterAutospacing="0"/>
        <w:ind w:firstLine="426"/>
        <w:jc w:val="both"/>
        <w:rPr>
          <w:lang w:val="kk-KZ"/>
        </w:rPr>
      </w:pPr>
      <w:r w:rsidRPr="00116117">
        <w:rPr>
          <w:lang w:val="kk-KZ"/>
        </w:rPr>
        <w:t>In their work, researchers Loebis and Alrasheedi analyzed the effect of AI-based adaptive chatbots on students ' listening comprehension skills and found a significant increase in test results in experimental groups compared to control groups [1, p 12-24], [2, p 123-146]. This phenomenon can be explained by the principle of training personalization: AI platforms adjust the complexity of the audio material in real-time mode, analyzing the student's responses. This allows the student</w:t>
      </w:r>
      <w:r w:rsidR="00834D1E" w:rsidRPr="00116117">
        <w:rPr>
          <w:lang w:val="en-US"/>
        </w:rPr>
        <w:t>s</w:t>
      </w:r>
      <w:r w:rsidRPr="00116117">
        <w:rPr>
          <w:lang w:val="kk-KZ"/>
        </w:rPr>
        <w:t xml:space="preserve"> to overload </w:t>
      </w:r>
      <w:r w:rsidR="00834D1E" w:rsidRPr="00116117">
        <w:rPr>
          <w:lang w:val="en-US"/>
        </w:rPr>
        <w:t>their</w:t>
      </w:r>
      <w:r w:rsidRPr="00116117">
        <w:rPr>
          <w:lang w:val="kk-KZ"/>
        </w:rPr>
        <w:t xml:space="preserve"> cognitive abilities, ensuring that he remains in the zone of near development.</w:t>
      </w:r>
    </w:p>
    <w:p w14:paraId="104E5CCD" w14:textId="77777777" w:rsidR="007B4126" w:rsidRPr="00116117" w:rsidRDefault="007B4126" w:rsidP="00116117">
      <w:pPr>
        <w:pStyle w:val="a3"/>
        <w:spacing w:before="0" w:beforeAutospacing="0" w:after="0" w:afterAutospacing="0"/>
        <w:ind w:firstLine="426"/>
        <w:jc w:val="both"/>
        <w:rPr>
          <w:lang w:val="kk-KZ"/>
        </w:rPr>
      </w:pPr>
      <w:r w:rsidRPr="00116117">
        <w:rPr>
          <w:lang w:val="kk-KZ"/>
        </w:rPr>
        <w:t xml:space="preserve">However, the introduction of AI is not a guarantee of automatic success. A critical study conducted by Lv and Zhang promotes the "pedagogical neutrality" of AI technologies [3]. They believe that the benefits of AI are directly dependent on the following three factors. </w:t>
      </w:r>
    </w:p>
    <w:p w14:paraId="294AD135" w14:textId="77777777" w:rsidR="007B4126" w:rsidRPr="00116117" w:rsidRDefault="007B4126" w:rsidP="00116117">
      <w:pPr>
        <w:pStyle w:val="a3"/>
        <w:spacing w:before="0" w:beforeAutospacing="0" w:after="0" w:afterAutospacing="0"/>
        <w:ind w:firstLine="426"/>
        <w:jc w:val="both"/>
        <w:rPr>
          <w:lang w:val="kk-KZ"/>
        </w:rPr>
      </w:pPr>
      <w:r w:rsidRPr="00116117">
        <w:rPr>
          <w:lang w:val="kk-KZ"/>
        </w:rPr>
        <w:t>The main advantage of artificial intelligence systems in listening comprehension of a foreign language is their ability to transform static learning materials into a dynamic learning environment. As noted in the Xie and Xiao studies, this process aims to keep the learner in the zone of Proximal Development or the Appropriate Challenge Zone [4], [5].</w:t>
      </w:r>
    </w:p>
    <w:p w14:paraId="3648A297" w14:textId="77777777" w:rsidR="00F752F1" w:rsidRPr="00116117" w:rsidRDefault="007B4126" w:rsidP="00116117">
      <w:pPr>
        <w:pStyle w:val="a3"/>
        <w:spacing w:before="0" w:beforeAutospacing="0" w:after="0" w:afterAutospacing="0"/>
        <w:ind w:firstLine="426"/>
        <w:jc w:val="both"/>
        <w:rPr>
          <w:lang w:val="en-US"/>
        </w:rPr>
      </w:pPr>
      <w:r w:rsidRPr="00116117">
        <w:rPr>
          <w:lang w:val="kk-KZ"/>
        </w:rPr>
        <w:t>This adaptability is realized at the following three levels</w:t>
      </w:r>
      <w:r w:rsidR="00834D1E" w:rsidRPr="00116117">
        <w:rPr>
          <w:lang w:val="en-US"/>
        </w:rPr>
        <w:t xml:space="preserve"> (Figure 1)</w:t>
      </w:r>
      <w:r w:rsidRPr="00116117">
        <w:rPr>
          <w:lang w:val="kk-KZ"/>
        </w:rPr>
        <w:t>:</w:t>
      </w:r>
      <w:r w:rsidR="00F752F1" w:rsidRPr="00116117">
        <w:rPr>
          <w:noProof/>
        </w:rPr>
        <w:drawing>
          <wp:inline distT="0" distB="0" distL="0" distR="0" wp14:anchorId="679EB212" wp14:editId="4E2255EC">
            <wp:extent cx="5911702" cy="2700670"/>
            <wp:effectExtent l="0" t="0" r="13335"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1B924782" w14:textId="77777777" w:rsidR="00834D1E" w:rsidRPr="00116117" w:rsidRDefault="00834D1E" w:rsidP="00116117">
      <w:pPr>
        <w:pStyle w:val="a3"/>
        <w:spacing w:before="0" w:beforeAutospacing="0" w:after="0" w:afterAutospacing="0"/>
        <w:ind w:firstLine="426"/>
        <w:jc w:val="both"/>
        <w:rPr>
          <w:lang w:val="kk-KZ"/>
        </w:rPr>
      </w:pPr>
      <w:r w:rsidRPr="00116117">
        <w:rPr>
          <w:lang w:val="en-US"/>
        </w:rPr>
        <w:t xml:space="preserve">Figure 1. </w:t>
      </w:r>
      <w:r w:rsidR="00A21F62" w:rsidRPr="00116117">
        <w:rPr>
          <w:lang w:val="en-US"/>
        </w:rPr>
        <w:t>Three levels of AI adaptability in foreign language listening</w:t>
      </w:r>
      <w:r w:rsidR="00A21F62" w:rsidRPr="00116117">
        <w:rPr>
          <w:lang w:val="kk-KZ"/>
        </w:rPr>
        <w:t>.</w:t>
      </w:r>
    </w:p>
    <w:p w14:paraId="55CE1919" w14:textId="77777777" w:rsidR="00834D1E" w:rsidRPr="00116117" w:rsidRDefault="00834D1E" w:rsidP="00116117">
      <w:pPr>
        <w:pStyle w:val="a3"/>
        <w:spacing w:before="0" w:beforeAutospacing="0" w:after="0" w:afterAutospacing="0"/>
        <w:ind w:firstLine="426"/>
        <w:jc w:val="both"/>
        <w:rPr>
          <w:lang w:val="kk-KZ"/>
        </w:rPr>
      </w:pPr>
    </w:p>
    <w:p w14:paraId="5EA5A9E0" w14:textId="77777777" w:rsidR="007B4126" w:rsidRPr="00116117" w:rsidRDefault="007B4126" w:rsidP="00116117">
      <w:pPr>
        <w:spacing w:after="0" w:line="240" w:lineRule="auto"/>
        <w:ind w:firstLine="426"/>
        <w:jc w:val="both"/>
        <w:rPr>
          <w:rFonts w:ascii="Times New Roman" w:eastAsiaTheme="majorEastAsia" w:hAnsi="Times New Roman" w:cs="Times New Roman"/>
          <w:iCs/>
          <w:sz w:val="24"/>
          <w:szCs w:val="24"/>
          <w:lang w:val="en-US"/>
        </w:rPr>
      </w:pPr>
      <w:r w:rsidRPr="00116117">
        <w:rPr>
          <w:rFonts w:ascii="Times New Roman" w:eastAsiaTheme="majorEastAsia" w:hAnsi="Times New Roman" w:cs="Times New Roman"/>
          <w:iCs/>
          <w:sz w:val="24"/>
          <w:szCs w:val="24"/>
          <w:lang w:val="en-US"/>
        </w:rPr>
        <w:t>1. The speed of traditional audio recordings will be common to all students, causing a cognitive blockade in low-level students. AI algorithms can slow down or speed up the speed of speech in real time, depending on the level of perception of the student, without disturbing the timbre of the audio. Herasymova argues that this function allows the learner to define phonetic boundaries and gradually adapt to the natural pace of speech [6].</w:t>
      </w:r>
    </w:p>
    <w:p w14:paraId="1472CF65" w14:textId="77777777" w:rsidR="007B4126" w:rsidRPr="00116117" w:rsidRDefault="007B4126" w:rsidP="00116117">
      <w:pPr>
        <w:spacing w:after="0" w:line="240" w:lineRule="auto"/>
        <w:ind w:firstLine="426"/>
        <w:jc w:val="both"/>
        <w:rPr>
          <w:rFonts w:ascii="Times New Roman" w:eastAsiaTheme="majorEastAsia" w:hAnsi="Times New Roman" w:cs="Times New Roman"/>
          <w:iCs/>
          <w:sz w:val="24"/>
          <w:szCs w:val="24"/>
          <w:lang w:val="en-US"/>
        </w:rPr>
      </w:pPr>
      <w:r w:rsidRPr="00116117">
        <w:rPr>
          <w:rFonts w:ascii="Times New Roman" w:eastAsiaTheme="majorEastAsia" w:hAnsi="Times New Roman" w:cs="Times New Roman"/>
          <w:iCs/>
          <w:sz w:val="24"/>
          <w:szCs w:val="24"/>
          <w:lang w:val="en-US"/>
        </w:rPr>
        <w:t>2. The AI system, analyzing the student's mistakes in previous tasks, can replace complex words in audio text with easier synonyms or, conversely, complicate the vocabulary if progress is observed. This method of scaffolding avoids the student's frustration arising from not fully understanding the text.</w:t>
      </w:r>
    </w:p>
    <w:p w14:paraId="138B0114" w14:textId="77777777" w:rsidR="007B4126" w:rsidRPr="00116117" w:rsidRDefault="007B4126" w:rsidP="00116117">
      <w:pPr>
        <w:spacing w:after="0" w:line="240" w:lineRule="auto"/>
        <w:ind w:firstLine="426"/>
        <w:jc w:val="both"/>
        <w:rPr>
          <w:rFonts w:ascii="Times New Roman" w:eastAsiaTheme="majorEastAsia" w:hAnsi="Times New Roman" w:cs="Times New Roman"/>
          <w:iCs/>
          <w:sz w:val="24"/>
          <w:szCs w:val="24"/>
          <w:lang w:val="en-US"/>
        </w:rPr>
      </w:pPr>
      <w:r w:rsidRPr="00116117">
        <w:rPr>
          <w:rFonts w:ascii="Times New Roman" w:eastAsiaTheme="majorEastAsia" w:hAnsi="Times New Roman" w:cs="Times New Roman"/>
          <w:iCs/>
          <w:sz w:val="24"/>
          <w:szCs w:val="24"/>
          <w:lang w:val="en-US"/>
        </w:rPr>
        <w:t>3. If the system determines that the student understood the main idea, but missed specific details, he will present the next audio frame with questions aimed at searching for specific information. Thus, the learning trajectory changes from a linear model to a branched model.</w:t>
      </w:r>
    </w:p>
    <w:p w14:paraId="56B51642" w14:textId="77777777" w:rsidR="007B4126" w:rsidRPr="00116117" w:rsidRDefault="007B4126" w:rsidP="00116117">
      <w:pPr>
        <w:spacing w:after="0" w:line="240" w:lineRule="auto"/>
        <w:ind w:firstLine="426"/>
        <w:jc w:val="both"/>
        <w:rPr>
          <w:rFonts w:ascii="Times New Roman" w:eastAsiaTheme="majorEastAsia" w:hAnsi="Times New Roman" w:cs="Times New Roman"/>
          <w:iCs/>
          <w:sz w:val="24"/>
          <w:szCs w:val="24"/>
          <w:lang w:val="en-US"/>
        </w:rPr>
      </w:pPr>
      <w:r w:rsidRPr="00116117">
        <w:rPr>
          <w:rFonts w:ascii="Times New Roman" w:eastAsiaTheme="majorEastAsia" w:hAnsi="Times New Roman" w:cs="Times New Roman"/>
          <w:iCs/>
          <w:sz w:val="24"/>
          <w:szCs w:val="24"/>
          <w:lang w:val="en-US"/>
        </w:rPr>
        <w:t>This combination of mechanisms increases the student's sense of self-efficacy. When a student</w:t>
      </w:r>
      <w:r w:rsidR="00440D65" w:rsidRPr="00116117">
        <w:rPr>
          <w:rFonts w:ascii="Times New Roman" w:eastAsiaTheme="majorEastAsia" w:hAnsi="Times New Roman" w:cs="Times New Roman"/>
          <w:iCs/>
          <w:sz w:val="24"/>
          <w:szCs w:val="24"/>
          <w:lang w:val="en-US"/>
        </w:rPr>
        <w:t>s</w:t>
      </w:r>
      <w:r w:rsidRPr="00116117">
        <w:rPr>
          <w:rFonts w:ascii="Times New Roman" w:eastAsiaTheme="majorEastAsia" w:hAnsi="Times New Roman" w:cs="Times New Roman"/>
          <w:iCs/>
          <w:sz w:val="24"/>
          <w:szCs w:val="24"/>
          <w:lang w:val="en-US"/>
        </w:rPr>
        <w:t xml:space="preserve"> feel that the material is not too easy or too difficult for </w:t>
      </w:r>
      <w:r w:rsidR="00440D65" w:rsidRPr="00116117">
        <w:rPr>
          <w:rFonts w:ascii="Times New Roman" w:eastAsiaTheme="majorEastAsia" w:hAnsi="Times New Roman" w:cs="Times New Roman"/>
          <w:iCs/>
          <w:sz w:val="24"/>
          <w:szCs w:val="24"/>
          <w:lang w:val="en-US"/>
        </w:rPr>
        <w:t>them</w:t>
      </w:r>
      <w:r w:rsidRPr="00116117">
        <w:rPr>
          <w:rFonts w:ascii="Times New Roman" w:eastAsiaTheme="majorEastAsia" w:hAnsi="Times New Roman" w:cs="Times New Roman"/>
          <w:iCs/>
          <w:sz w:val="24"/>
          <w:szCs w:val="24"/>
          <w:lang w:val="en-US"/>
        </w:rPr>
        <w:t xml:space="preserve">, </w:t>
      </w:r>
      <w:r w:rsidR="00440D65" w:rsidRPr="00116117">
        <w:rPr>
          <w:rFonts w:ascii="Times New Roman" w:eastAsiaTheme="majorEastAsia" w:hAnsi="Times New Roman" w:cs="Times New Roman"/>
          <w:iCs/>
          <w:sz w:val="24"/>
          <w:szCs w:val="24"/>
          <w:lang w:val="en-US"/>
        </w:rPr>
        <w:t>their</w:t>
      </w:r>
      <w:r w:rsidRPr="00116117">
        <w:rPr>
          <w:rFonts w:ascii="Times New Roman" w:eastAsiaTheme="majorEastAsia" w:hAnsi="Times New Roman" w:cs="Times New Roman"/>
          <w:iCs/>
          <w:sz w:val="24"/>
          <w:szCs w:val="24"/>
          <w:lang w:val="en-US"/>
        </w:rPr>
        <w:t xml:space="preserve"> motivation for learning becomes constant. As Xiao notes, such a personalized approach significantly reduces the linguistic anxiety when listening to foreign language audio and improves the quality of information acquisition [5].</w:t>
      </w:r>
    </w:p>
    <w:p w14:paraId="7C23D271" w14:textId="77777777" w:rsidR="007B4126" w:rsidRPr="00116117" w:rsidRDefault="007B4126" w:rsidP="00116117">
      <w:pPr>
        <w:pStyle w:val="a3"/>
        <w:spacing w:before="0" w:beforeAutospacing="0" w:after="0" w:afterAutospacing="0"/>
        <w:ind w:firstLine="426"/>
        <w:jc w:val="both"/>
        <w:rPr>
          <w:lang w:val="en-US"/>
        </w:rPr>
      </w:pPr>
      <w:r w:rsidRPr="00116117">
        <w:rPr>
          <w:lang w:val="en-US"/>
        </w:rPr>
        <w:lastRenderedPageBreak/>
        <w:t>If the tasks offered by the AI chat bot are based only on mechanical repetition or the choice of simple answers, then the deep semantic levels of listening skills will not develop. Effectiveness is manifested only when the AI is combined with the cognitive goals formulated by the teacher.  The adaptability of technology cannot overcome the motivational barrier if the audio content provided by AI does not meet the professional or personal interests of the student. At the same time, AI should not only indicate the error, but also explain its linguistic reason. As the researchers note, many applications are still limited to surface-to-surface feedback, which gives limited results in auditory differentiation of complex language structures.</w:t>
      </w:r>
    </w:p>
    <w:p w14:paraId="054D2B8C" w14:textId="77777777" w:rsidR="007B4126" w:rsidRPr="00116117" w:rsidRDefault="007B4126" w:rsidP="00116117">
      <w:pPr>
        <w:pStyle w:val="a3"/>
        <w:spacing w:before="0" w:beforeAutospacing="0" w:after="0" w:afterAutospacing="0"/>
        <w:ind w:firstLine="426"/>
        <w:jc w:val="both"/>
        <w:rPr>
          <w:lang w:val="en-US"/>
        </w:rPr>
      </w:pPr>
      <w:r w:rsidRPr="00116117">
        <w:rPr>
          <w:lang w:val="en-US"/>
        </w:rPr>
        <w:t>Thus, the balance between the pedagogical potential of AI and its effectiveness in practice-depends on the power of technology and the quality of pedagogical design. This indicates the need to move from a techno centric approach to a pedagogically-oriented approach to integrating AI into the learning process.</w:t>
      </w:r>
    </w:p>
    <w:p w14:paraId="7C8C3BF3" w14:textId="77777777" w:rsidR="007B4126" w:rsidRPr="00116117" w:rsidRDefault="007B4126" w:rsidP="00116117">
      <w:pPr>
        <w:pStyle w:val="a3"/>
        <w:spacing w:before="0" w:beforeAutospacing="0" w:after="0" w:afterAutospacing="0"/>
        <w:ind w:firstLine="426"/>
        <w:jc w:val="both"/>
        <w:rPr>
          <w:lang w:val="en-US"/>
        </w:rPr>
      </w:pPr>
      <w:r w:rsidRPr="00116117">
        <w:rPr>
          <w:lang w:val="en-US"/>
        </w:rPr>
        <w:t>In the traditional teaching methodology, listening materials are often limited to textbooks and do not always correspond to the interests of students or the specific lexical topic of the lesson. The generative capabilities of AI have eliminated this barrier and paved the way for custom content creation.</w:t>
      </w:r>
    </w:p>
    <w:p w14:paraId="2AE4CBEB" w14:textId="77777777" w:rsidR="007B4126" w:rsidRPr="00116117" w:rsidRDefault="007B4126" w:rsidP="00116117">
      <w:pPr>
        <w:pStyle w:val="a3"/>
        <w:spacing w:before="0" w:beforeAutospacing="0" w:after="0" w:afterAutospacing="0"/>
        <w:ind w:firstLine="426"/>
        <w:jc w:val="both"/>
        <w:rPr>
          <w:lang w:val="en-US"/>
        </w:rPr>
      </w:pPr>
      <w:r w:rsidRPr="00116117">
        <w:rPr>
          <w:lang w:val="en-US"/>
        </w:rPr>
        <w:t>Research conducted by Zolotov and Sa'diyah et al. shows that neural networks such as SUNO AI are becoming a revolutionary tool in teaching a foreign language [7], [8]. The teacher can generate a high-quality musical composition in a matter of seconds by entering a lexical topic of the lesson (for example, "Environmental issues" or "Past Tense").</w:t>
      </w:r>
    </w:p>
    <w:p w14:paraId="266FCCEA" w14:textId="77777777" w:rsidR="007B4126" w:rsidRPr="00116117" w:rsidRDefault="007B4126" w:rsidP="00116117">
      <w:pPr>
        <w:pStyle w:val="a3"/>
        <w:spacing w:before="0" w:beforeAutospacing="0" w:after="0" w:afterAutospacing="0"/>
        <w:ind w:firstLine="426"/>
        <w:jc w:val="both"/>
        <w:rPr>
          <w:lang w:val="en-US"/>
        </w:rPr>
      </w:pPr>
      <w:r w:rsidRPr="00116117">
        <w:rPr>
          <w:lang w:val="en-US"/>
        </w:rPr>
        <w:t>Rhythm and melody-based information (musical mnemonics) is stored faster in the brain's long-term memory. Students unconsciously learn phonetic structures and new words by listening to a song in that language, as opposed to listening to a dry text.</w:t>
      </w:r>
    </w:p>
    <w:p w14:paraId="2A14FEFB" w14:textId="77777777" w:rsidR="007B4126" w:rsidRPr="00116117" w:rsidRDefault="007B4126" w:rsidP="00116117">
      <w:pPr>
        <w:pStyle w:val="a3"/>
        <w:spacing w:before="0" w:beforeAutospacing="0" w:after="0" w:afterAutospacing="0"/>
        <w:ind w:firstLine="426"/>
        <w:jc w:val="both"/>
        <w:rPr>
          <w:bCs/>
          <w:lang w:val="en-US"/>
        </w:rPr>
      </w:pPr>
      <w:r w:rsidRPr="00116117">
        <w:rPr>
          <w:bCs/>
          <w:lang w:val="en-US"/>
        </w:rPr>
        <w:t>In the studies of Fatima et al., the multimodality of content created through AI is highlighted [9]. The AI is not just audio, but the one that corresponds to it:</w:t>
      </w:r>
    </w:p>
    <w:p w14:paraId="0286B216" w14:textId="77777777" w:rsidR="007B4126" w:rsidRPr="00116117" w:rsidRDefault="007B4126" w:rsidP="00116117">
      <w:pPr>
        <w:pStyle w:val="a3"/>
        <w:numPr>
          <w:ilvl w:val="0"/>
          <w:numId w:val="17"/>
        </w:numPr>
        <w:spacing w:before="0" w:beforeAutospacing="0" w:after="0" w:afterAutospacing="0"/>
        <w:ind w:left="0" w:firstLine="426"/>
        <w:jc w:val="both"/>
        <w:rPr>
          <w:bCs/>
          <w:lang w:val="en-US"/>
        </w:rPr>
      </w:pPr>
      <w:r w:rsidRPr="00116117">
        <w:rPr>
          <w:bCs/>
          <w:lang w:val="en-US"/>
        </w:rPr>
        <w:t>Transcription;</w:t>
      </w:r>
    </w:p>
    <w:p w14:paraId="046AB3BD" w14:textId="77777777" w:rsidR="007B4126" w:rsidRPr="00116117" w:rsidRDefault="007B4126" w:rsidP="00116117">
      <w:pPr>
        <w:pStyle w:val="a3"/>
        <w:numPr>
          <w:ilvl w:val="0"/>
          <w:numId w:val="17"/>
        </w:numPr>
        <w:spacing w:before="0" w:beforeAutospacing="0" w:after="0" w:afterAutospacing="0"/>
        <w:ind w:left="0" w:firstLine="426"/>
        <w:jc w:val="both"/>
        <w:rPr>
          <w:bCs/>
          <w:lang w:val="en-US"/>
        </w:rPr>
      </w:pPr>
      <w:r w:rsidRPr="00116117">
        <w:rPr>
          <w:bCs/>
          <w:lang w:val="en-US"/>
        </w:rPr>
        <w:t>AI-generated images;</w:t>
      </w:r>
    </w:p>
    <w:p w14:paraId="0C7E008E" w14:textId="77777777" w:rsidR="007B4126" w:rsidRPr="00116117" w:rsidRDefault="007B4126" w:rsidP="00116117">
      <w:pPr>
        <w:pStyle w:val="a3"/>
        <w:numPr>
          <w:ilvl w:val="0"/>
          <w:numId w:val="17"/>
        </w:numPr>
        <w:spacing w:before="0" w:beforeAutospacing="0" w:after="0" w:afterAutospacing="0"/>
        <w:ind w:left="0" w:firstLine="426"/>
        <w:jc w:val="both"/>
        <w:rPr>
          <w:bCs/>
          <w:lang w:val="en-US"/>
        </w:rPr>
      </w:pPr>
      <w:r w:rsidRPr="00116117">
        <w:rPr>
          <w:bCs/>
          <w:lang w:val="en-US"/>
        </w:rPr>
        <w:t>Offers interactive questions in parallel.</w:t>
      </w:r>
    </w:p>
    <w:p w14:paraId="58E7F61B" w14:textId="77777777" w:rsidR="007B4126" w:rsidRPr="00116117" w:rsidRDefault="007B4126" w:rsidP="00116117">
      <w:pPr>
        <w:pStyle w:val="a3"/>
        <w:spacing w:before="0" w:beforeAutospacing="0" w:after="0" w:afterAutospacing="0"/>
        <w:ind w:firstLine="426"/>
        <w:jc w:val="both"/>
        <w:rPr>
          <w:bCs/>
          <w:lang w:val="en-US"/>
        </w:rPr>
      </w:pPr>
      <w:r w:rsidRPr="00116117">
        <w:rPr>
          <w:bCs/>
          <w:lang w:val="en-US"/>
        </w:rPr>
        <w:t>This corresponds to the dual Coding Theory of Pavio [10]. That is, when the learner perceives information simultaneously through both verbal and visual channels, the memorization rate increases several times.</w:t>
      </w:r>
    </w:p>
    <w:p w14:paraId="55D95309" w14:textId="77777777" w:rsidR="007B4126" w:rsidRPr="00116117" w:rsidRDefault="00A21F62" w:rsidP="00116117">
      <w:pPr>
        <w:pStyle w:val="a3"/>
        <w:spacing w:before="0" w:beforeAutospacing="0" w:after="0" w:afterAutospacing="0"/>
        <w:ind w:firstLine="426"/>
        <w:jc w:val="both"/>
        <w:rPr>
          <w:bCs/>
          <w:lang w:val="en-US"/>
        </w:rPr>
      </w:pPr>
      <w:r w:rsidRPr="00116117">
        <w:rPr>
          <w:bCs/>
          <w:lang w:val="en-US"/>
        </w:rPr>
        <w:t xml:space="preserve">Modern AI tools, </w:t>
      </w:r>
      <w:r w:rsidR="007B4126" w:rsidRPr="00116117">
        <w:rPr>
          <w:bCs/>
          <w:lang w:val="en-US"/>
        </w:rPr>
        <w:t>for example, NotebookLM or Ele</w:t>
      </w:r>
      <w:r w:rsidRPr="00116117">
        <w:rPr>
          <w:bCs/>
          <w:lang w:val="en-US"/>
        </w:rPr>
        <w:t>venLabs</w:t>
      </w:r>
      <w:r w:rsidR="007B4126" w:rsidRPr="00116117">
        <w:rPr>
          <w:bCs/>
          <w:lang w:val="en-US"/>
        </w:rPr>
        <w:t xml:space="preserve"> can turn any article or text into a podcast format. This allows students to perceive the natural use of language — intermediate fillers, intonation phenomena and reactions — as in real life.</w:t>
      </w:r>
    </w:p>
    <w:p w14:paraId="0D53626E" w14:textId="77777777" w:rsidR="007B4126" w:rsidRPr="00116117" w:rsidRDefault="007B4126" w:rsidP="00116117">
      <w:pPr>
        <w:pStyle w:val="a3"/>
        <w:spacing w:before="0" w:beforeAutospacing="0" w:after="0" w:afterAutospacing="0"/>
        <w:ind w:firstLine="426"/>
        <w:jc w:val="both"/>
        <w:rPr>
          <w:bCs/>
          <w:lang w:val="en-US"/>
        </w:rPr>
      </w:pPr>
      <w:r w:rsidRPr="00116117">
        <w:rPr>
          <w:bCs/>
          <w:lang w:val="en-US"/>
        </w:rPr>
        <w:t>In conclusion, generative AI allows you to create unique, exclusive and highly emotional audio content for each lesson, freeing the teacher from copyright restrictions. This turns the process of listening to understanding from a mechanical exercise into a true cognitive process.</w:t>
      </w:r>
    </w:p>
    <w:p w14:paraId="52F3C77D" w14:textId="77777777" w:rsidR="007B4126" w:rsidRPr="00116117" w:rsidRDefault="007B4126" w:rsidP="00116117">
      <w:pPr>
        <w:pStyle w:val="a3"/>
        <w:spacing w:before="0" w:beforeAutospacing="0" w:after="0" w:afterAutospacing="0"/>
        <w:ind w:firstLine="426"/>
        <w:jc w:val="both"/>
        <w:rPr>
          <w:lang w:val="en-US"/>
        </w:rPr>
      </w:pPr>
      <w:r w:rsidRPr="00116117">
        <w:rPr>
          <w:b/>
          <w:lang w:val="en-US"/>
        </w:rPr>
        <w:t xml:space="preserve">Materials and Methods. </w:t>
      </w:r>
      <w:r w:rsidRPr="00116117">
        <w:rPr>
          <w:lang w:val="en-US"/>
        </w:rPr>
        <w:t>The methodological basis of this study is aimed at a comprehensive assessment of the pedagogical potential of artificial intelligence in teaching a foreign language. In the research work, a symbiosis of theoretical and empirical analysis methods was used:</w:t>
      </w:r>
    </w:p>
    <w:p w14:paraId="6D38E2B8" w14:textId="77777777" w:rsidR="007B4126" w:rsidRPr="00116117" w:rsidRDefault="007B4126" w:rsidP="00116117">
      <w:pPr>
        <w:pStyle w:val="a3"/>
        <w:spacing w:before="0" w:beforeAutospacing="0" w:after="0" w:afterAutospacing="0"/>
        <w:ind w:firstLine="426"/>
        <w:jc w:val="both"/>
        <w:rPr>
          <w:lang w:val="en-US"/>
        </w:rPr>
      </w:pPr>
      <w:r w:rsidRPr="00116117">
        <w:rPr>
          <w:lang w:val="en-US"/>
        </w:rPr>
        <w:t>1. A comparative analysis of more than 20 scientific papers for the period from 2024 to 2025 was carried out.</w:t>
      </w:r>
    </w:p>
    <w:p w14:paraId="3A5EA4A8" w14:textId="77777777" w:rsidR="007B4126" w:rsidRPr="00116117" w:rsidRDefault="007B4126" w:rsidP="00116117">
      <w:pPr>
        <w:pStyle w:val="a3"/>
        <w:spacing w:before="0" w:beforeAutospacing="0" w:after="0" w:afterAutospacing="0"/>
        <w:ind w:firstLine="426"/>
        <w:jc w:val="both"/>
        <w:rPr>
          <w:lang w:val="en-US"/>
        </w:rPr>
      </w:pPr>
      <w:r w:rsidRPr="00116117">
        <w:rPr>
          <w:lang w:val="en-US"/>
        </w:rPr>
        <w:t>2. The author's algorithm for integrating AI tools (TTS, STT, LLM) into the three-stage structure of the listening lesson (pre -, while -, post-listening) has been developed.</w:t>
      </w:r>
    </w:p>
    <w:p w14:paraId="5BDF8597" w14:textId="77777777" w:rsidR="007B4126" w:rsidRPr="00116117" w:rsidRDefault="007B4126" w:rsidP="00116117">
      <w:pPr>
        <w:pStyle w:val="a3"/>
        <w:spacing w:before="0" w:beforeAutospacing="0" w:after="0" w:afterAutospacing="0"/>
        <w:ind w:firstLine="426"/>
        <w:jc w:val="both"/>
        <w:rPr>
          <w:lang w:val="en-US"/>
        </w:rPr>
      </w:pPr>
      <w:r w:rsidRPr="00116117">
        <w:rPr>
          <w:lang w:val="en-US"/>
        </w:rPr>
        <w:t>3. Functional description of the didactic capabilities and limitations of modern AI platforms, including ElevenLabs, SUNO AI, LanguaTalk.</w:t>
      </w:r>
    </w:p>
    <w:p w14:paraId="2914D36A" w14:textId="77777777" w:rsidR="007B4126" w:rsidRPr="00116117" w:rsidRDefault="007B4126" w:rsidP="00116117">
      <w:pPr>
        <w:pStyle w:val="a3"/>
        <w:spacing w:before="0" w:beforeAutospacing="0" w:after="0" w:afterAutospacing="0"/>
        <w:ind w:firstLine="426"/>
        <w:jc w:val="both"/>
        <w:rPr>
          <w:lang w:val="en-US"/>
        </w:rPr>
      </w:pPr>
      <w:r w:rsidRPr="00116117">
        <w:rPr>
          <w:lang w:val="en-US"/>
        </w:rPr>
        <w:t>ChatGPT and Claude-3 for creating text and audio content, ElevenLabs for natural sounding and speech-to-text (STT) algorithms for converting speech into text, and the SUNO AI neural network for fixing lexical units with musical accompaniment were taken as objects of research.</w:t>
      </w:r>
    </w:p>
    <w:p w14:paraId="1EFF5005" w14:textId="77777777" w:rsidR="007B4126" w:rsidRPr="00116117" w:rsidRDefault="002C75E0" w:rsidP="00116117">
      <w:pPr>
        <w:pStyle w:val="a3"/>
        <w:spacing w:before="0" w:beforeAutospacing="0" w:after="0" w:afterAutospacing="0"/>
        <w:ind w:firstLine="426"/>
        <w:jc w:val="both"/>
        <w:rPr>
          <w:lang w:val="en-US"/>
        </w:rPr>
      </w:pPr>
      <w:r w:rsidRPr="00116117">
        <w:rPr>
          <w:b/>
          <w:lang w:val="en-US"/>
        </w:rPr>
        <w:t>Results</w:t>
      </w:r>
      <w:r w:rsidRPr="00116117">
        <w:rPr>
          <w:lang w:val="en-US"/>
        </w:rPr>
        <w:t xml:space="preserve">. </w:t>
      </w:r>
      <w:r w:rsidR="007B4126" w:rsidRPr="00116117">
        <w:rPr>
          <w:lang w:val="en-US"/>
        </w:rPr>
        <w:t xml:space="preserve">The formation of listening skills in a foreign language lesson is not just the perception of sound information, but the process of its active cognitive processing. The methodological model </w:t>
      </w:r>
      <w:r w:rsidR="007B4126" w:rsidRPr="00116117">
        <w:rPr>
          <w:lang w:val="en-US"/>
        </w:rPr>
        <w:lastRenderedPageBreak/>
        <w:t>we propose deepens the traditional three-stage structure with the generative and adaptive capabilities of AI. They are pre-listening, while-listening, after-listening.</w:t>
      </w:r>
    </w:p>
    <w:p w14:paraId="2EC477DF" w14:textId="77777777" w:rsidR="00F542AD" w:rsidRPr="00116117" w:rsidRDefault="007B4126" w:rsidP="00116117">
      <w:pPr>
        <w:pStyle w:val="a3"/>
        <w:spacing w:before="0" w:beforeAutospacing="0" w:after="0" w:afterAutospacing="0"/>
        <w:ind w:firstLine="426"/>
        <w:jc w:val="both"/>
      </w:pPr>
      <w:r w:rsidRPr="00116117">
        <w:rPr>
          <w:lang w:val="en-US"/>
        </w:rPr>
        <w:t>The purpose of the pre – listening stage is to minimize the student's listening anxiety at the phonological and semantic levels</w:t>
      </w:r>
      <w:r w:rsidR="00A21F62" w:rsidRPr="00116117">
        <w:rPr>
          <w:lang w:val="en-US"/>
        </w:rPr>
        <w:t xml:space="preserve"> (Figure 2)</w:t>
      </w:r>
      <w:r w:rsidRPr="00116117">
        <w:rPr>
          <w:lang w:val="en-US"/>
        </w:rPr>
        <w:t>.</w:t>
      </w:r>
    </w:p>
    <w:p w14:paraId="43AD805F" w14:textId="60E79177" w:rsidR="002C75E0" w:rsidRPr="00116117" w:rsidRDefault="002C75E0" w:rsidP="00116117">
      <w:pPr>
        <w:pStyle w:val="a3"/>
        <w:spacing w:before="0" w:beforeAutospacing="0" w:after="0" w:afterAutospacing="0"/>
        <w:ind w:firstLine="426"/>
        <w:jc w:val="both"/>
        <w:rPr>
          <w:lang w:val="en-US"/>
        </w:rPr>
      </w:pPr>
      <w:r w:rsidRPr="00116117">
        <w:rPr>
          <w:noProof/>
        </w:rPr>
        <w:drawing>
          <wp:inline distT="0" distB="0" distL="0" distR="0" wp14:anchorId="16472278" wp14:editId="3E9BB476">
            <wp:extent cx="6060440" cy="2687320"/>
            <wp:effectExtent l="0" t="19050" r="54610" b="551180"/>
            <wp:docPr id="4" name="Схема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72228AF5" w14:textId="77777777" w:rsidR="00A21F62" w:rsidRPr="00116117" w:rsidRDefault="00A21F62" w:rsidP="00116117">
      <w:pPr>
        <w:pStyle w:val="a3"/>
        <w:spacing w:before="0" w:beforeAutospacing="0" w:after="0" w:afterAutospacing="0"/>
        <w:ind w:firstLine="426"/>
        <w:jc w:val="both"/>
        <w:rPr>
          <w:lang w:val="en-US"/>
        </w:rPr>
      </w:pPr>
      <w:r w:rsidRPr="00116117">
        <w:rPr>
          <w:lang w:val="en-US"/>
        </w:rPr>
        <w:t>Figure 2. Conceptual model of lexical and phonological priming using AI.</w:t>
      </w:r>
    </w:p>
    <w:p w14:paraId="3239E007" w14:textId="77777777" w:rsidR="00834D1E" w:rsidRPr="00116117" w:rsidRDefault="00834D1E" w:rsidP="00116117">
      <w:pPr>
        <w:pStyle w:val="a3"/>
        <w:spacing w:before="0" w:beforeAutospacing="0" w:after="0" w:afterAutospacing="0"/>
        <w:ind w:firstLine="426"/>
        <w:jc w:val="both"/>
        <w:rPr>
          <w:lang w:val="en-US"/>
        </w:rPr>
      </w:pPr>
      <w:r w:rsidRPr="00116117">
        <w:rPr>
          <w:lang w:val="en-US"/>
        </w:rPr>
        <w:t>During the while-listening phase, AI transforms audio from a static material into a dynamic, personalized learning tool</w:t>
      </w:r>
      <w:r w:rsidR="00A21F62" w:rsidRPr="00116117">
        <w:rPr>
          <w:lang w:val="en-US"/>
        </w:rPr>
        <w:t xml:space="preserve"> (Figure 3)</w:t>
      </w:r>
      <w:r w:rsidRPr="00116117">
        <w:rPr>
          <w:lang w:val="en-US"/>
        </w:rPr>
        <w:t>.</w:t>
      </w:r>
    </w:p>
    <w:p w14:paraId="71542C4E" w14:textId="77777777" w:rsidR="006E275D" w:rsidRPr="00116117" w:rsidRDefault="006E275D" w:rsidP="00116117">
      <w:pPr>
        <w:pStyle w:val="a3"/>
        <w:spacing w:before="0" w:beforeAutospacing="0" w:after="0" w:afterAutospacing="0"/>
        <w:ind w:firstLine="426"/>
        <w:jc w:val="both"/>
        <w:rPr>
          <w:lang w:val="kk-KZ"/>
        </w:rPr>
      </w:pPr>
      <w:r w:rsidRPr="00116117">
        <w:rPr>
          <w:noProof/>
        </w:rPr>
        <w:drawing>
          <wp:inline distT="0" distB="0" distL="0" distR="0" wp14:anchorId="61C6F8DC" wp14:editId="5A08155F">
            <wp:extent cx="5975350" cy="2764155"/>
            <wp:effectExtent l="0" t="0" r="44450" b="512445"/>
            <wp:docPr id="5"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45349C47" w14:textId="77777777" w:rsidR="00A21F62" w:rsidRPr="00116117" w:rsidRDefault="00A21F62" w:rsidP="00116117">
      <w:pPr>
        <w:pStyle w:val="a3"/>
        <w:spacing w:before="0" w:beforeAutospacing="0" w:after="0" w:afterAutospacing="0"/>
        <w:ind w:firstLine="426"/>
        <w:jc w:val="both"/>
        <w:rPr>
          <w:lang w:val="en-US"/>
        </w:rPr>
      </w:pPr>
      <w:r w:rsidRPr="00116117">
        <w:rPr>
          <w:lang w:val="en-US"/>
        </w:rPr>
        <w:t>Figure 3. Interaction model between AI tools and the learner during active listening.</w:t>
      </w:r>
    </w:p>
    <w:p w14:paraId="0E5C3806" w14:textId="77777777" w:rsidR="006E275D" w:rsidRPr="00116117" w:rsidRDefault="00834D1E" w:rsidP="00116117">
      <w:pPr>
        <w:pStyle w:val="a3"/>
        <w:spacing w:before="0" w:beforeAutospacing="0" w:after="0" w:afterAutospacing="0"/>
        <w:ind w:firstLine="426"/>
        <w:jc w:val="both"/>
        <w:rPr>
          <w:lang w:val="en-US"/>
        </w:rPr>
      </w:pPr>
      <w:r w:rsidRPr="00116117">
        <w:rPr>
          <w:lang w:val="kk-KZ"/>
        </w:rPr>
        <w:lastRenderedPageBreak/>
        <w:t>The final listening process should not end with a passive collection of information, but should be followed by an production by its producer</w:t>
      </w:r>
      <w:r w:rsidR="00A21F62" w:rsidRPr="00116117">
        <w:rPr>
          <w:lang w:val="en-US"/>
        </w:rPr>
        <w:t xml:space="preserve"> (Figure 4)</w:t>
      </w:r>
      <w:r w:rsidRPr="00116117">
        <w:rPr>
          <w:lang w:val="kk-KZ"/>
        </w:rPr>
        <w:t>.</w:t>
      </w:r>
      <w:r w:rsidR="006E275D" w:rsidRPr="00116117">
        <w:rPr>
          <w:noProof/>
        </w:rPr>
        <w:drawing>
          <wp:inline distT="0" distB="0" distL="0" distR="0" wp14:anchorId="7A11906A" wp14:editId="0EDE28BF">
            <wp:extent cx="6188149" cy="3689498"/>
            <wp:effectExtent l="0" t="0" r="79375" b="0"/>
            <wp:docPr id="6" name="Схема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02DDE4B2" w14:textId="77777777" w:rsidR="00A21F62" w:rsidRPr="00116117" w:rsidRDefault="00A21F62" w:rsidP="00116117">
      <w:pPr>
        <w:pStyle w:val="a3"/>
        <w:spacing w:before="0" w:beforeAutospacing="0" w:after="0" w:afterAutospacing="0"/>
        <w:ind w:firstLine="426"/>
        <w:jc w:val="both"/>
        <w:rPr>
          <w:lang w:val="en-US"/>
        </w:rPr>
      </w:pPr>
      <w:r w:rsidRPr="00116117">
        <w:rPr>
          <w:lang w:val="en-US"/>
        </w:rPr>
        <w:t>Figure 4. Creative synthesis and critical reflection in the post-listening stage.</w:t>
      </w:r>
    </w:p>
    <w:p w14:paraId="6658599B" w14:textId="77777777" w:rsidR="00116117" w:rsidRDefault="00116117" w:rsidP="00116117">
      <w:pPr>
        <w:pStyle w:val="a3"/>
        <w:spacing w:before="0" w:beforeAutospacing="0" w:after="0" w:afterAutospacing="0"/>
        <w:ind w:firstLine="426"/>
        <w:jc w:val="both"/>
        <w:rPr>
          <w:lang w:val="kk-KZ"/>
        </w:rPr>
      </w:pPr>
    </w:p>
    <w:p w14:paraId="159B4214" w14:textId="72E8C19B" w:rsidR="00834D1E" w:rsidRPr="00116117" w:rsidRDefault="00834D1E" w:rsidP="00116117">
      <w:pPr>
        <w:pStyle w:val="a3"/>
        <w:spacing w:before="0" w:beforeAutospacing="0" w:after="0" w:afterAutospacing="0"/>
        <w:ind w:firstLine="426"/>
        <w:jc w:val="both"/>
        <w:rPr>
          <w:lang w:val="kk-KZ"/>
        </w:rPr>
      </w:pPr>
      <w:r w:rsidRPr="00116117">
        <w:rPr>
          <w:lang w:val="kk-KZ"/>
        </w:rPr>
        <w:t>AI increases the quality of the material, reducing the methodological load of the teacher. Twee.com or through platforms such as MagicSchool AI, 15-20 questions to test the level of understanding in a few seconds from any YouTube Audio, a text version in which important keywords in the audio are dropped and prepares a summary and full recording of the audio. As a result, this reduces the teacher's technical training time by up to 70%, giving him more opportunities to communicate directly with students [10].</w:t>
      </w:r>
    </w:p>
    <w:p w14:paraId="0042C2B4" w14:textId="77777777" w:rsidR="00834D1E" w:rsidRPr="00116117" w:rsidRDefault="00834D1E" w:rsidP="00116117">
      <w:pPr>
        <w:pStyle w:val="a3"/>
        <w:spacing w:before="0" w:beforeAutospacing="0" w:after="0" w:afterAutospacing="0"/>
        <w:ind w:firstLine="426"/>
        <w:jc w:val="both"/>
        <w:rPr>
          <w:lang w:val="kk-KZ"/>
        </w:rPr>
      </w:pPr>
      <w:r w:rsidRPr="00116117">
        <w:rPr>
          <w:lang w:val="kk-KZ"/>
        </w:rPr>
        <w:t>The effectiveness of the presented model is confirmed by the latest empirical studies. Experiments conducted by Alrasheedi and Loebis showed that the average score in listening tests of students in the GI-mixed lesson format was 18.5 points higher than in the traditional group. 45% of students noted a decrease in psychological pressure when working with AI and an increase in interest in listening. The motivation of students to gain independent listening experience is enhanced by the AI's instant feedback function [1, p 12-24], [2, p 123-146].</w:t>
      </w:r>
    </w:p>
    <w:p w14:paraId="1C3417CF" w14:textId="77777777" w:rsidR="00834D1E" w:rsidRPr="00116117" w:rsidRDefault="006E275D" w:rsidP="00116117">
      <w:pPr>
        <w:pStyle w:val="a3"/>
        <w:spacing w:before="0" w:beforeAutospacing="0" w:after="0" w:afterAutospacing="0"/>
        <w:ind w:firstLine="426"/>
        <w:jc w:val="both"/>
        <w:rPr>
          <w:lang w:val="kk-KZ"/>
        </w:rPr>
      </w:pPr>
      <w:r w:rsidRPr="00116117">
        <w:rPr>
          <w:b/>
          <w:lang w:val="kk-KZ"/>
        </w:rPr>
        <w:t>Concl</w:t>
      </w:r>
      <w:r w:rsidR="001E78B7" w:rsidRPr="00116117">
        <w:rPr>
          <w:b/>
          <w:lang w:val="kk-KZ"/>
        </w:rPr>
        <w:tab/>
      </w:r>
      <w:r w:rsidRPr="00116117">
        <w:rPr>
          <w:b/>
          <w:lang w:val="kk-KZ"/>
        </w:rPr>
        <w:t>usion</w:t>
      </w:r>
      <w:r w:rsidRPr="00116117">
        <w:rPr>
          <w:lang w:val="kk-KZ"/>
        </w:rPr>
        <w:t xml:space="preserve">. </w:t>
      </w:r>
      <w:r w:rsidR="00834D1E" w:rsidRPr="00116117">
        <w:rPr>
          <w:lang w:val="kk-KZ"/>
        </w:rPr>
        <w:t>The theoretical analysis carried out and the proposed practical model revealed the enormous pedagogical potential of artificial intelligence (AI) in teaching a foreign language. As a result of the study, AI technologies transform the process of listening comprehension from static perception to a dynamic learning environment. Adapting the speed, difficulty and content of audio materials to the individual needs of the student effectively solves the problem of cognitive load. The immediate feedback and impartiality of AI in working with errors reduce the listening anxiety in students and create conditions for entering the flow state. Creative content created using tools such as SUNO AI and ElevenLabs can improve students ' quality of memorization of lexical units and enhance learning motivation [9, p 45-58].</w:t>
      </w:r>
    </w:p>
    <w:p w14:paraId="15821E52" w14:textId="77777777" w:rsidR="00834D1E" w:rsidRPr="00116117" w:rsidRDefault="00834D1E" w:rsidP="00116117">
      <w:pPr>
        <w:pStyle w:val="a3"/>
        <w:spacing w:before="0" w:beforeAutospacing="0" w:after="0" w:afterAutospacing="0"/>
        <w:ind w:firstLine="426"/>
        <w:jc w:val="both"/>
        <w:rPr>
          <w:lang w:val="kk-KZ"/>
        </w:rPr>
      </w:pPr>
      <w:r w:rsidRPr="00116117">
        <w:rPr>
          <w:lang w:val="kk-KZ"/>
        </w:rPr>
        <w:t xml:space="preserve">However, the pedagogical effectiveness of AI directly depends not only on the technology itself, but also on its methodically competent integration on the part of the teacher [11]. Therefore, improving the skills of modern linguists in the field of digital pedagogy is the main requirement today. In conclusion, AI is not a substitute for the teacher, but a powerful didactic catalyst that expands </w:t>
      </w:r>
      <w:r w:rsidR="00440D65" w:rsidRPr="00116117">
        <w:rPr>
          <w:lang w:val="en-US"/>
        </w:rPr>
        <w:t>their</w:t>
      </w:r>
      <w:r w:rsidRPr="00116117">
        <w:rPr>
          <w:lang w:val="kk-KZ"/>
        </w:rPr>
        <w:t xml:space="preserve"> capabilities and raises the quality of teaching to a new level.</w:t>
      </w:r>
    </w:p>
    <w:p w14:paraId="3BD1E18B" w14:textId="77777777" w:rsidR="00A21F62" w:rsidRPr="00116117" w:rsidRDefault="00A21F62" w:rsidP="00116117">
      <w:pPr>
        <w:pStyle w:val="a3"/>
        <w:spacing w:before="0" w:beforeAutospacing="0" w:after="0" w:afterAutospacing="0"/>
        <w:ind w:firstLine="426"/>
        <w:jc w:val="both"/>
        <w:rPr>
          <w:b/>
          <w:lang w:val="en-US"/>
        </w:rPr>
      </w:pPr>
    </w:p>
    <w:p w14:paraId="7DC65C59" w14:textId="66728AB7" w:rsidR="002C75E0" w:rsidRDefault="001E78B7" w:rsidP="00116117">
      <w:pPr>
        <w:pStyle w:val="a3"/>
        <w:spacing w:before="0" w:beforeAutospacing="0" w:after="0" w:afterAutospacing="0"/>
        <w:ind w:firstLine="426"/>
        <w:jc w:val="center"/>
        <w:rPr>
          <w:b/>
          <w:lang w:val="en-US"/>
        </w:rPr>
      </w:pPr>
      <w:r w:rsidRPr="00116117">
        <w:rPr>
          <w:b/>
          <w:lang w:val="en-US"/>
        </w:rPr>
        <w:lastRenderedPageBreak/>
        <w:t>References</w:t>
      </w:r>
    </w:p>
    <w:p w14:paraId="53406E8A" w14:textId="77777777" w:rsidR="00116117" w:rsidRPr="00116117" w:rsidRDefault="00116117" w:rsidP="00116117">
      <w:pPr>
        <w:pStyle w:val="a3"/>
        <w:spacing w:before="0" w:beforeAutospacing="0" w:after="0" w:afterAutospacing="0"/>
        <w:ind w:firstLine="426"/>
        <w:jc w:val="center"/>
        <w:rPr>
          <w:lang w:val="en-US"/>
        </w:rPr>
      </w:pPr>
    </w:p>
    <w:p w14:paraId="3DD1ADC8" w14:textId="77777777" w:rsidR="00440D65" w:rsidRPr="00116117" w:rsidRDefault="006E04B3" w:rsidP="00116117">
      <w:pPr>
        <w:pStyle w:val="a6"/>
        <w:numPr>
          <w:ilvl w:val="0"/>
          <w:numId w:val="15"/>
        </w:numPr>
        <w:tabs>
          <w:tab w:val="left" w:pos="709"/>
        </w:tabs>
        <w:spacing w:after="0" w:line="240" w:lineRule="auto"/>
        <w:ind w:left="0" w:firstLine="426"/>
        <w:jc w:val="both"/>
        <w:rPr>
          <w:rFonts w:ascii="Times New Roman" w:eastAsia="Times New Roman" w:hAnsi="Times New Roman" w:cs="Times New Roman"/>
          <w:sz w:val="24"/>
          <w:szCs w:val="24"/>
          <w:lang w:val="en-US" w:eastAsia="ru-RU"/>
        </w:rPr>
      </w:pPr>
      <w:bookmarkStart w:id="0" w:name="_GoBack"/>
      <w:r w:rsidRPr="00116117">
        <w:rPr>
          <w:rFonts w:ascii="Times New Roman" w:eastAsia="Times New Roman" w:hAnsi="Times New Roman" w:cs="Times New Roman"/>
          <w:bCs/>
          <w:sz w:val="24"/>
          <w:szCs w:val="24"/>
          <w:lang w:val="en-US" w:eastAsia="ru-RU"/>
        </w:rPr>
        <w:t>Loebis I.</w:t>
      </w:r>
      <w:r w:rsidRPr="00116117">
        <w:rPr>
          <w:rFonts w:ascii="Times New Roman" w:eastAsia="Times New Roman" w:hAnsi="Times New Roman" w:cs="Times New Roman"/>
          <w:sz w:val="24"/>
          <w:szCs w:val="24"/>
          <w:lang w:val="en-US" w:eastAsia="ru-RU"/>
        </w:rPr>
        <w:t xml:space="preserve"> Effectiveness of AI-Based English Language Learning Apps in Improving Listening Skills // Lingeduca: Journal of Language and Education Studies. – 2025. – Vol. 4, № 1. – </w:t>
      </w:r>
      <w:r w:rsidRPr="00116117">
        <w:rPr>
          <w:rFonts w:ascii="Times New Roman" w:eastAsia="Times New Roman" w:hAnsi="Times New Roman" w:cs="Times New Roman"/>
          <w:bCs/>
          <w:sz w:val="24"/>
          <w:szCs w:val="24"/>
          <w:lang w:val="en-US" w:eastAsia="ru-RU"/>
        </w:rPr>
        <w:t>P. 12-24.</w:t>
      </w:r>
      <w:r w:rsidRPr="00116117">
        <w:rPr>
          <w:rFonts w:ascii="Times New Roman" w:eastAsia="Times New Roman" w:hAnsi="Times New Roman" w:cs="Times New Roman"/>
          <w:sz w:val="24"/>
          <w:szCs w:val="24"/>
          <w:lang w:val="en-US" w:eastAsia="ru-RU"/>
        </w:rPr>
        <w:t xml:space="preserve"> </w:t>
      </w:r>
    </w:p>
    <w:p w14:paraId="3004976A" w14:textId="77777777" w:rsidR="006E04B3" w:rsidRPr="00116117" w:rsidRDefault="006E04B3" w:rsidP="00116117">
      <w:pPr>
        <w:pStyle w:val="a6"/>
        <w:numPr>
          <w:ilvl w:val="0"/>
          <w:numId w:val="15"/>
        </w:numPr>
        <w:tabs>
          <w:tab w:val="left" w:pos="709"/>
        </w:tabs>
        <w:spacing w:after="0" w:line="240" w:lineRule="auto"/>
        <w:ind w:left="0" w:firstLine="426"/>
        <w:jc w:val="both"/>
        <w:rPr>
          <w:rFonts w:ascii="Times New Roman" w:eastAsia="Times New Roman" w:hAnsi="Times New Roman" w:cs="Times New Roman"/>
          <w:sz w:val="24"/>
          <w:szCs w:val="24"/>
          <w:lang w:val="en-US" w:eastAsia="ru-RU"/>
        </w:rPr>
      </w:pPr>
      <w:r w:rsidRPr="00116117">
        <w:rPr>
          <w:rFonts w:ascii="Times New Roman" w:eastAsia="Times New Roman" w:hAnsi="Times New Roman" w:cs="Times New Roman"/>
          <w:bCs/>
          <w:sz w:val="24"/>
          <w:szCs w:val="24"/>
          <w:lang w:val="en-US" w:eastAsia="ru-RU"/>
        </w:rPr>
        <w:t>Alrasheedi S.</w:t>
      </w:r>
      <w:r w:rsidRPr="00116117">
        <w:rPr>
          <w:rFonts w:ascii="Times New Roman" w:eastAsia="Times New Roman" w:hAnsi="Times New Roman" w:cs="Times New Roman"/>
          <w:sz w:val="24"/>
          <w:szCs w:val="24"/>
          <w:lang w:val="en-US" w:eastAsia="ru-RU"/>
        </w:rPr>
        <w:t xml:space="preserve"> The effect of using AI applications to develop EFL listening comprehension skills among university students // Conhecimento &amp; Diversidade. – 2025. – Vol. 16, № 44. – </w:t>
      </w:r>
      <w:r w:rsidRPr="00116117">
        <w:rPr>
          <w:rFonts w:ascii="Times New Roman" w:eastAsia="Times New Roman" w:hAnsi="Times New Roman" w:cs="Times New Roman"/>
          <w:bCs/>
          <w:sz w:val="24"/>
          <w:szCs w:val="24"/>
          <w:lang w:val="en-US" w:eastAsia="ru-RU"/>
        </w:rPr>
        <w:t>P. 123-146.</w:t>
      </w:r>
      <w:r w:rsidRPr="00116117">
        <w:rPr>
          <w:rFonts w:ascii="Times New Roman" w:eastAsia="Times New Roman" w:hAnsi="Times New Roman" w:cs="Times New Roman"/>
          <w:sz w:val="24"/>
          <w:szCs w:val="24"/>
          <w:lang w:val="en-US" w:eastAsia="ru-RU"/>
        </w:rPr>
        <w:t xml:space="preserve"> </w:t>
      </w:r>
    </w:p>
    <w:p w14:paraId="3B319B78" w14:textId="77777777" w:rsidR="00440D65" w:rsidRPr="00116117" w:rsidRDefault="006E04B3" w:rsidP="00116117">
      <w:pPr>
        <w:pStyle w:val="a6"/>
        <w:numPr>
          <w:ilvl w:val="0"/>
          <w:numId w:val="15"/>
        </w:numPr>
        <w:tabs>
          <w:tab w:val="left" w:pos="709"/>
        </w:tabs>
        <w:spacing w:after="0" w:line="240" w:lineRule="auto"/>
        <w:ind w:left="0" w:firstLine="426"/>
        <w:jc w:val="both"/>
        <w:rPr>
          <w:rFonts w:ascii="Times New Roman" w:eastAsia="Times New Roman" w:hAnsi="Times New Roman" w:cs="Times New Roman"/>
          <w:sz w:val="24"/>
          <w:szCs w:val="24"/>
          <w:lang w:val="en-US" w:eastAsia="ru-RU"/>
        </w:rPr>
      </w:pPr>
      <w:r w:rsidRPr="00116117">
        <w:rPr>
          <w:rFonts w:ascii="Times New Roman" w:eastAsia="Times New Roman" w:hAnsi="Times New Roman" w:cs="Times New Roman"/>
          <w:bCs/>
          <w:sz w:val="24"/>
          <w:szCs w:val="24"/>
          <w:lang w:val="en-US" w:eastAsia="ru-RU"/>
        </w:rPr>
        <w:t>Lv Z., Zhang L.</w:t>
      </w:r>
      <w:r w:rsidRPr="00116117">
        <w:rPr>
          <w:rFonts w:ascii="Times New Roman" w:eastAsia="Times New Roman" w:hAnsi="Times New Roman" w:cs="Times New Roman"/>
          <w:sz w:val="24"/>
          <w:szCs w:val="24"/>
          <w:lang w:val="en-US" w:eastAsia="ru-RU"/>
        </w:rPr>
        <w:t xml:space="preserve"> Investigating the Effectiveness of Artificial Intelligence in English Listening Teaching // International Journal of Web-Based Learning and Teaching Technologies. – 2025. – Vol. 20, № 1. – </w:t>
      </w:r>
      <w:r w:rsidRPr="00116117">
        <w:rPr>
          <w:rFonts w:ascii="Times New Roman" w:eastAsia="Times New Roman" w:hAnsi="Times New Roman" w:cs="Times New Roman"/>
          <w:bCs/>
          <w:sz w:val="24"/>
          <w:szCs w:val="24"/>
          <w:lang w:val="en-US" w:eastAsia="ru-RU"/>
        </w:rPr>
        <w:t>P. 1-18.</w:t>
      </w:r>
      <w:r w:rsidRPr="00116117">
        <w:rPr>
          <w:rFonts w:ascii="Times New Roman" w:eastAsia="Times New Roman" w:hAnsi="Times New Roman" w:cs="Times New Roman"/>
          <w:sz w:val="24"/>
          <w:szCs w:val="24"/>
          <w:lang w:val="en-US" w:eastAsia="ru-RU"/>
        </w:rPr>
        <w:t xml:space="preserve"> </w:t>
      </w:r>
    </w:p>
    <w:p w14:paraId="79261BE3" w14:textId="77777777" w:rsidR="006E04B3" w:rsidRPr="00116117" w:rsidRDefault="006E04B3" w:rsidP="00116117">
      <w:pPr>
        <w:pStyle w:val="a6"/>
        <w:numPr>
          <w:ilvl w:val="0"/>
          <w:numId w:val="15"/>
        </w:numPr>
        <w:tabs>
          <w:tab w:val="left" w:pos="709"/>
        </w:tabs>
        <w:spacing w:after="0" w:line="240" w:lineRule="auto"/>
        <w:ind w:left="0" w:firstLine="426"/>
        <w:jc w:val="both"/>
        <w:rPr>
          <w:rFonts w:ascii="Times New Roman" w:eastAsia="Times New Roman" w:hAnsi="Times New Roman" w:cs="Times New Roman"/>
          <w:sz w:val="24"/>
          <w:szCs w:val="24"/>
          <w:lang w:val="en-US" w:eastAsia="ru-RU"/>
        </w:rPr>
      </w:pPr>
      <w:r w:rsidRPr="00116117">
        <w:rPr>
          <w:rFonts w:ascii="Times New Roman" w:eastAsia="Times New Roman" w:hAnsi="Times New Roman" w:cs="Times New Roman"/>
          <w:bCs/>
          <w:sz w:val="24"/>
          <w:szCs w:val="24"/>
          <w:lang w:val="en-US" w:eastAsia="ru-RU"/>
        </w:rPr>
        <w:t>Xie Y.</w:t>
      </w:r>
      <w:r w:rsidRPr="00116117">
        <w:rPr>
          <w:rFonts w:ascii="Times New Roman" w:eastAsia="Times New Roman" w:hAnsi="Times New Roman" w:cs="Times New Roman"/>
          <w:sz w:val="24"/>
          <w:szCs w:val="24"/>
          <w:lang w:val="en-US" w:eastAsia="ru-RU"/>
        </w:rPr>
        <w:t xml:space="preserve"> Research on the application of artificial intelligence technology in primary school English listening and speaking instruction // SHS Web of Conferences. – 2025. – Vol. 222. – </w:t>
      </w:r>
      <w:r w:rsidRPr="00116117">
        <w:rPr>
          <w:rFonts w:ascii="Times New Roman" w:eastAsia="Times New Roman" w:hAnsi="Times New Roman" w:cs="Times New Roman"/>
          <w:bCs/>
          <w:sz w:val="24"/>
          <w:szCs w:val="24"/>
          <w:lang w:val="en-US" w:eastAsia="ru-RU"/>
        </w:rPr>
        <w:t>Art. 01007.</w:t>
      </w:r>
      <w:r w:rsidRPr="00116117">
        <w:rPr>
          <w:rFonts w:ascii="Times New Roman" w:eastAsia="Times New Roman" w:hAnsi="Times New Roman" w:cs="Times New Roman"/>
          <w:sz w:val="24"/>
          <w:szCs w:val="24"/>
          <w:lang w:val="en-US" w:eastAsia="ru-RU"/>
        </w:rPr>
        <w:t xml:space="preserve"> </w:t>
      </w:r>
    </w:p>
    <w:p w14:paraId="4608D6BD" w14:textId="77777777" w:rsidR="00F522E3" w:rsidRPr="00116117" w:rsidRDefault="006E04B3" w:rsidP="00116117">
      <w:pPr>
        <w:pStyle w:val="a6"/>
        <w:numPr>
          <w:ilvl w:val="0"/>
          <w:numId w:val="15"/>
        </w:numPr>
        <w:tabs>
          <w:tab w:val="left" w:pos="709"/>
        </w:tabs>
        <w:spacing w:after="0" w:line="240" w:lineRule="auto"/>
        <w:ind w:left="0" w:firstLine="426"/>
        <w:jc w:val="both"/>
        <w:rPr>
          <w:rFonts w:ascii="Times New Roman" w:eastAsia="Times New Roman" w:hAnsi="Times New Roman" w:cs="Times New Roman"/>
          <w:sz w:val="24"/>
          <w:szCs w:val="24"/>
          <w:lang w:val="en-US" w:eastAsia="ru-RU"/>
        </w:rPr>
      </w:pPr>
      <w:r w:rsidRPr="00116117">
        <w:rPr>
          <w:rFonts w:ascii="Times New Roman" w:eastAsia="Times New Roman" w:hAnsi="Times New Roman" w:cs="Times New Roman"/>
          <w:bCs/>
          <w:sz w:val="24"/>
          <w:szCs w:val="24"/>
          <w:lang w:val="en-US" w:eastAsia="ru-RU"/>
        </w:rPr>
        <w:t>Xiao Y.</w:t>
      </w:r>
      <w:r w:rsidRPr="00116117">
        <w:rPr>
          <w:rFonts w:ascii="Times New Roman" w:eastAsia="Times New Roman" w:hAnsi="Times New Roman" w:cs="Times New Roman"/>
          <w:sz w:val="24"/>
          <w:szCs w:val="24"/>
          <w:lang w:val="en-US" w:eastAsia="ru-RU"/>
        </w:rPr>
        <w:t xml:space="preserve"> The impact of AI-driven speech recognition on EFL listening comprehension, flow experience, and anxiety: a randomized controlled trial // Humanities and Social Sciences Communications. – 2025. – Vol. 12. – </w:t>
      </w:r>
      <w:r w:rsidRPr="00116117">
        <w:rPr>
          <w:rFonts w:ascii="Times New Roman" w:eastAsia="Times New Roman" w:hAnsi="Times New Roman" w:cs="Times New Roman"/>
          <w:bCs/>
          <w:sz w:val="24"/>
          <w:szCs w:val="24"/>
          <w:lang w:val="en-US" w:eastAsia="ru-RU"/>
        </w:rPr>
        <w:t>Art. 467.</w:t>
      </w:r>
      <w:r w:rsidRPr="00116117">
        <w:rPr>
          <w:rFonts w:ascii="Times New Roman" w:eastAsia="Times New Roman" w:hAnsi="Times New Roman" w:cs="Times New Roman"/>
          <w:sz w:val="24"/>
          <w:szCs w:val="24"/>
          <w:lang w:val="en-US" w:eastAsia="ru-RU"/>
        </w:rPr>
        <w:t xml:space="preserve"> </w:t>
      </w:r>
    </w:p>
    <w:p w14:paraId="5C22F37D" w14:textId="77777777" w:rsidR="006E04B3" w:rsidRPr="00116117" w:rsidRDefault="006E04B3" w:rsidP="00116117">
      <w:pPr>
        <w:pStyle w:val="a6"/>
        <w:numPr>
          <w:ilvl w:val="0"/>
          <w:numId w:val="15"/>
        </w:numPr>
        <w:tabs>
          <w:tab w:val="left" w:pos="709"/>
        </w:tabs>
        <w:spacing w:after="0" w:line="240" w:lineRule="auto"/>
        <w:ind w:left="0" w:firstLine="426"/>
        <w:jc w:val="both"/>
        <w:rPr>
          <w:rFonts w:ascii="Times New Roman" w:eastAsia="Times New Roman" w:hAnsi="Times New Roman" w:cs="Times New Roman"/>
          <w:sz w:val="24"/>
          <w:szCs w:val="24"/>
          <w:lang w:val="en-US" w:eastAsia="ru-RU"/>
        </w:rPr>
      </w:pPr>
      <w:r w:rsidRPr="00116117">
        <w:rPr>
          <w:rFonts w:ascii="Times New Roman" w:eastAsia="Times New Roman" w:hAnsi="Times New Roman" w:cs="Times New Roman"/>
          <w:bCs/>
          <w:sz w:val="24"/>
          <w:szCs w:val="24"/>
          <w:lang w:val="en-US" w:eastAsia="ru-RU"/>
        </w:rPr>
        <w:t>Herasymova O.</w:t>
      </w:r>
      <w:r w:rsidRPr="00116117">
        <w:rPr>
          <w:rFonts w:ascii="Times New Roman" w:eastAsia="Times New Roman" w:hAnsi="Times New Roman" w:cs="Times New Roman"/>
          <w:sz w:val="24"/>
          <w:szCs w:val="24"/>
          <w:lang w:val="en-US" w:eastAsia="ru-RU"/>
        </w:rPr>
        <w:t xml:space="preserve"> The transformative impact of artificial intelligence on foreign language teaching: challenges and opportunities // Intelligence. Personality. Civilization. – 2024. – № 29 (2). – </w:t>
      </w:r>
      <w:r w:rsidRPr="00116117">
        <w:rPr>
          <w:rFonts w:ascii="Times New Roman" w:eastAsia="Times New Roman" w:hAnsi="Times New Roman" w:cs="Times New Roman"/>
          <w:bCs/>
          <w:sz w:val="24"/>
          <w:szCs w:val="24"/>
          <w:lang w:val="en-US" w:eastAsia="ru-RU"/>
        </w:rPr>
        <w:t>P. 5-12.</w:t>
      </w:r>
      <w:r w:rsidRPr="00116117">
        <w:rPr>
          <w:rFonts w:ascii="Times New Roman" w:eastAsia="Times New Roman" w:hAnsi="Times New Roman" w:cs="Times New Roman"/>
          <w:sz w:val="24"/>
          <w:szCs w:val="24"/>
          <w:lang w:val="en-US" w:eastAsia="ru-RU"/>
        </w:rPr>
        <w:t xml:space="preserve"> </w:t>
      </w:r>
    </w:p>
    <w:p w14:paraId="43E3F2A7" w14:textId="77777777" w:rsidR="00F522E3" w:rsidRPr="00116117" w:rsidRDefault="006E04B3" w:rsidP="00116117">
      <w:pPr>
        <w:pStyle w:val="a6"/>
        <w:numPr>
          <w:ilvl w:val="0"/>
          <w:numId w:val="15"/>
        </w:numPr>
        <w:tabs>
          <w:tab w:val="left" w:pos="709"/>
        </w:tabs>
        <w:spacing w:after="0" w:line="240" w:lineRule="auto"/>
        <w:ind w:left="0" w:firstLine="426"/>
        <w:jc w:val="both"/>
        <w:rPr>
          <w:rFonts w:ascii="Times New Roman" w:eastAsia="Times New Roman" w:hAnsi="Times New Roman" w:cs="Times New Roman"/>
          <w:sz w:val="24"/>
          <w:szCs w:val="24"/>
          <w:lang w:val="en-US" w:eastAsia="ru-RU"/>
        </w:rPr>
      </w:pPr>
      <w:r w:rsidRPr="00116117">
        <w:rPr>
          <w:rFonts w:ascii="Times New Roman" w:eastAsia="Times New Roman" w:hAnsi="Times New Roman" w:cs="Times New Roman"/>
          <w:bCs/>
          <w:sz w:val="24"/>
          <w:szCs w:val="24"/>
          <w:lang w:val="en-US" w:eastAsia="ru-RU"/>
        </w:rPr>
        <w:t>Zolotov P.</w:t>
      </w:r>
      <w:r w:rsidRPr="00116117">
        <w:rPr>
          <w:rFonts w:ascii="Times New Roman" w:eastAsia="Times New Roman" w:hAnsi="Times New Roman" w:cs="Times New Roman"/>
          <w:sz w:val="24"/>
          <w:szCs w:val="24"/>
          <w:lang w:val="en-US" w:eastAsia="ru-RU"/>
        </w:rPr>
        <w:t xml:space="preserve"> Using the SUNO AI neural network to teach listening in foreign language classes in school // Pedagogy. Theory &amp; Practice. – 2025. – </w:t>
      </w:r>
      <w:r w:rsidRPr="00116117">
        <w:rPr>
          <w:rFonts w:ascii="Times New Roman" w:eastAsia="Times New Roman" w:hAnsi="Times New Roman" w:cs="Times New Roman"/>
          <w:bCs/>
          <w:sz w:val="24"/>
          <w:szCs w:val="24"/>
          <w:lang w:val="en-US" w:eastAsia="ru-RU"/>
        </w:rPr>
        <w:t>P. 88-94.</w:t>
      </w:r>
      <w:r w:rsidRPr="00116117">
        <w:rPr>
          <w:rFonts w:ascii="Times New Roman" w:eastAsia="Times New Roman" w:hAnsi="Times New Roman" w:cs="Times New Roman"/>
          <w:sz w:val="24"/>
          <w:szCs w:val="24"/>
          <w:lang w:val="en-US" w:eastAsia="ru-RU"/>
        </w:rPr>
        <w:t xml:space="preserve"> </w:t>
      </w:r>
    </w:p>
    <w:p w14:paraId="1AE0CE42" w14:textId="77777777" w:rsidR="006E04B3" w:rsidRPr="00116117" w:rsidRDefault="006E04B3" w:rsidP="00116117">
      <w:pPr>
        <w:pStyle w:val="a6"/>
        <w:numPr>
          <w:ilvl w:val="0"/>
          <w:numId w:val="15"/>
        </w:numPr>
        <w:tabs>
          <w:tab w:val="left" w:pos="709"/>
        </w:tabs>
        <w:spacing w:after="0" w:line="240" w:lineRule="auto"/>
        <w:ind w:left="0" w:firstLine="426"/>
        <w:jc w:val="both"/>
        <w:rPr>
          <w:rFonts w:ascii="Times New Roman" w:eastAsia="Times New Roman" w:hAnsi="Times New Roman" w:cs="Times New Roman"/>
          <w:sz w:val="24"/>
          <w:szCs w:val="24"/>
          <w:lang w:val="en-US" w:eastAsia="ru-RU"/>
        </w:rPr>
      </w:pPr>
      <w:r w:rsidRPr="00116117">
        <w:rPr>
          <w:rFonts w:ascii="Times New Roman" w:eastAsia="Times New Roman" w:hAnsi="Times New Roman" w:cs="Times New Roman"/>
          <w:bCs/>
          <w:sz w:val="24"/>
          <w:szCs w:val="24"/>
          <w:lang w:val="en-US" w:eastAsia="ru-RU"/>
        </w:rPr>
        <w:t>Sa'diyah K., Muassomah M., Qomari N., Sulaiman S.</w:t>
      </w:r>
      <w:r w:rsidRPr="00116117">
        <w:rPr>
          <w:rFonts w:ascii="Times New Roman" w:eastAsia="Times New Roman" w:hAnsi="Times New Roman" w:cs="Times New Roman"/>
          <w:sz w:val="24"/>
          <w:szCs w:val="24"/>
          <w:lang w:val="en-US" w:eastAsia="ru-RU"/>
        </w:rPr>
        <w:t xml:space="preserve"> The Utilizing Suno.Ai Technology to Enhance Arabic Listening Skills in Foreign Language Education // Journal of Arabic Language Teaching. – 2025. – Vol. 5, № 1. – </w:t>
      </w:r>
      <w:r w:rsidRPr="00116117">
        <w:rPr>
          <w:rFonts w:ascii="Times New Roman" w:eastAsia="Times New Roman" w:hAnsi="Times New Roman" w:cs="Times New Roman"/>
          <w:bCs/>
          <w:sz w:val="24"/>
          <w:szCs w:val="24"/>
          <w:lang w:val="en-US" w:eastAsia="ru-RU"/>
        </w:rPr>
        <w:t>P. 226-240.</w:t>
      </w:r>
      <w:r w:rsidRPr="00116117">
        <w:rPr>
          <w:rFonts w:ascii="Times New Roman" w:eastAsia="Times New Roman" w:hAnsi="Times New Roman" w:cs="Times New Roman"/>
          <w:sz w:val="24"/>
          <w:szCs w:val="24"/>
          <w:lang w:val="en-US" w:eastAsia="ru-RU"/>
        </w:rPr>
        <w:t xml:space="preserve"> </w:t>
      </w:r>
    </w:p>
    <w:p w14:paraId="3D55686F" w14:textId="77777777" w:rsidR="006E04B3" w:rsidRPr="00116117" w:rsidRDefault="006E04B3" w:rsidP="00116117">
      <w:pPr>
        <w:pStyle w:val="a6"/>
        <w:numPr>
          <w:ilvl w:val="0"/>
          <w:numId w:val="15"/>
        </w:numPr>
        <w:tabs>
          <w:tab w:val="left" w:pos="709"/>
        </w:tabs>
        <w:spacing w:after="0" w:line="240" w:lineRule="auto"/>
        <w:ind w:left="0" w:firstLine="426"/>
        <w:jc w:val="both"/>
        <w:rPr>
          <w:rFonts w:ascii="Times New Roman" w:eastAsia="Times New Roman" w:hAnsi="Times New Roman" w:cs="Times New Roman"/>
          <w:sz w:val="24"/>
          <w:szCs w:val="24"/>
          <w:lang w:val="en-US" w:eastAsia="ru-RU"/>
        </w:rPr>
      </w:pPr>
      <w:r w:rsidRPr="00116117">
        <w:rPr>
          <w:rFonts w:ascii="Times New Roman" w:eastAsia="Times New Roman" w:hAnsi="Times New Roman" w:cs="Times New Roman"/>
          <w:bCs/>
          <w:sz w:val="24"/>
          <w:szCs w:val="24"/>
          <w:lang w:val="en-US" w:eastAsia="ru-RU"/>
        </w:rPr>
        <w:t>Fatima P., Hameed M., Faiyaz A., Haq A.</w:t>
      </w:r>
      <w:r w:rsidRPr="00116117">
        <w:rPr>
          <w:rFonts w:ascii="Times New Roman" w:eastAsia="Times New Roman" w:hAnsi="Times New Roman" w:cs="Times New Roman"/>
          <w:sz w:val="24"/>
          <w:szCs w:val="24"/>
          <w:lang w:val="en-US" w:eastAsia="ru-RU"/>
        </w:rPr>
        <w:t xml:space="preserve"> Teaching Listening Skills to EFL Students Using AI-Driven Technology-Based Media // Evolutionary Studies in Imaginative Culture. – 2024. – </w:t>
      </w:r>
      <w:r w:rsidRPr="00116117">
        <w:rPr>
          <w:rFonts w:ascii="Times New Roman" w:eastAsia="Times New Roman" w:hAnsi="Times New Roman" w:cs="Times New Roman"/>
          <w:bCs/>
          <w:sz w:val="24"/>
          <w:szCs w:val="24"/>
          <w:lang w:val="en-US" w:eastAsia="ru-RU"/>
        </w:rPr>
        <w:t>Vol. 8, № 1. – P. 45-58.</w:t>
      </w:r>
      <w:r w:rsidRPr="00116117">
        <w:rPr>
          <w:rFonts w:ascii="Times New Roman" w:eastAsia="Times New Roman" w:hAnsi="Times New Roman" w:cs="Times New Roman"/>
          <w:sz w:val="24"/>
          <w:szCs w:val="24"/>
          <w:lang w:val="en-US" w:eastAsia="ru-RU"/>
        </w:rPr>
        <w:t xml:space="preserve"> </w:t>
      </w:r>
    </w:p>
    <w:p w14:paraId="1094357B" w14:textId="77777777" w:rsidR="006E04B3" w:rsidRPr="00116117" w:rsidRDefault="006E04B3" w:rsidP="00116117">
      <w:pPr>
        <w:pStyle w:val="a6"/>
        <w:numPr>
          <w:ilvl w:val="0"/>
          <w:numId w:val="15"/>
        </w:numPr>
        <w:tabs>
          <w:tab w:val="left" w:pos="709"/>
          <w:tab w:val="left" w:pos="1134"/>
        </w:tabs>
        <w:spacing w:after="0" w:line="240" w:lineRule="auto"/>
        <w:ind w:left="0" w:firstLine="426"/>
        <w:jc w:val="both"/>
        <w:rPr>
          <w:rFonts w:ascii="Times New Roman" w:eastAsia="Times New Roman" w:hAnsi="Times New Roman" w:cs="Times New Roman"/>
          <w:sz w:val="24"/>
          <w:szCs w:val="24"/>
          <w:lang w:val="en-US" w:eastAsia="ru-RU"/>
        </w:rPr>
      </w:pPr>
      <w:r w:rsidRPr="00116117">
        <w:rPr>
          <w:rFonts w:ascii="Times New Roman" w:eastAsia="Times New Roman" w:hAnsi="Times New Roman" w:cs="Times New Roman"/>
          <w:bCs/>
          <w:sz w:val="24"/>
          <w:szCs w:val="24"/>
          <w:lang w:val="en-US" w:eastAsia="ru-RU"/>
        </w:rPr>
        <w:t>Paivio A.</w:t>
      </w:r>
      <w:r w:rsidRPr="00116117">
        <w:rPr>
          <w:rFonts w:ascii="Times New Roman" w:eastAsia="Times New Roman" w:hAnsi="Times New Roman" w:cs="Times New Roman"/>
          <w:sz w:val="24"/>
          <w:szCs w:val="24"/>
          <w:lang w:val="en-US" w:eastAsia="ru-RU"/>
        </w:rPr>
        <w:t xml:space="preserve"> Imagery and Verbal Processes. – New York: Holt, Rinehart and Winston, 1971. – </w:t>
      </w:r>
      <w:r w:rsidRPr="00116117">
        <w:rPr>
          <w:rFonts w:ascii="Times New Roman" w:eastAsia="Times New Roman" w:hAnsi="Times New Roman" w:cs="Times New Roman"/>
          <w:bCs/>
          <w:sz w:val="24"/>
          <w:szCs w:val="24"/>
          <w:lang w:val="en-US" w:eastAsia="ru-RU"/>
        </w:rPr>
        <w:t>596 p.</w:t>
      </w:r>
    </w:p>
    <w:p w14:paraId="20D46A48" w14:textId="77777777" w:rsidR="00907AD7" w:rsidRPr="00116117" w:rsidRDefault="006E04B3" w:rsidP="00116117">
      <w:pPr>
        <w:pStyle w:val="a6"/>
        <w:numPr>
          <w:ilvl w:val="0"/>
          <w:numId w:val="15"/>
        </w:numPr>
        <w:tabs>
          <w:tab w:val="left" w:pos="709"/>
          <w:tab w:val="left" w:pos="1134"/>
        </w:tabs>
        <w:spacing w:after="0" w:line="240" w:lineRule="auto"/>
        <w:ind w:left="0" w:firstLine="426"/>
        <w:jc w:val="both"/>
        <w:rPr>
          <w:rFonts w:ascii="Times New Roman" w:hAnsi="Times New Roman" w:cs="Times New Roman"/>
          <w:b/>
          <w:sz w:val="24"/>
          <w:szCs w:val="24"/>
          <w:lang w:val="kk-KZ"/>
        </w:rPr>
      </w:pPr>
      <w:r w:rsidRPr="00116117">
        <w:rPr>
          <w:rFonts w:ascii="Times New Roman" w:eastAsia="Times New Roman" w:hAnsi="Times New Roman" w:cs="Times New Roman"/>
          <w:bCs/>
          <w:sz w:val="24"/>
          <w:szCs w:val="24"/>
          <w:lang w:val="en-US" w:eastAsia="ru-RU"/>
        </w:rPr>
        <w:t>Variyasova E., Gramma D.</w:t>
      </w:r>
      <w:r w:rsidRPr="00116117">
        <w:rPr>
          <w:rFonts w:ascii="Times New Roman" w:eastAsia="Times New Roman" w:hAnsi="Times New Roman" w:cs="Times New Roman"/>
          <w:sz w:val="24"/>
          <w:szCs w:val="24"/>
          <w:lang w:val="en-US" w:eastAsia="ru-RU"/>
        </w:rPr>
        <w:t xml:space="preserve"> Artificial intelligence as optimization tool in professional training of foreign language teachers at university // Severny region: nauka, obrazovanie, kultura. – 2025. – № 3-2. – </w:t>
      </w:r>
      <w:r w:rsidRPr="00116117">
        <w:rPr>
          <w:rFonts w:ascii="Times New Roman" w:eastAsia="Times New Roman" w:hAnsi="Times New Roman" w:cs="Times New Roman"/>
          <w:bCs/>
          <w:sz w:val="24"/>
          <w:szCs w:val="24"/>
          <w:lang w:val="en-US" w:eastAsia="ru-RU"/>
        </w:rPr>
        <w:t>P. 102-111.</w:t>
      </w:r>
      <w:r w:rsidRPr="00116117">
        <w:rPr>
          <w:rFonts w:ascii="Times New Roman" w:eastAsia="Times New Roman" w:hAnsi="Times New Roman" w:cs="Times New Roman"/>
          <w:sz w:val="24"/>
          <w:szCs w:val="24"/>
          <w:lang w:val="en-US" w:eastAsia="ru-RU"/>
        </w:rPr>
        <w:t xml:space="preserve"> </w:t>
      </w:r>
    </w:p>
    <w:bookmarkEnd w:id="0"/>
    <w:p w14:paraId="0FFE0149" w14:textId="77777777" w:rsidR="00907AD7" w:rsidRPr="00116117" w:rsidRDefault="00907AD7" w:rsidP="00116117">
      <w:pPr>
        <w:spacing w:after="0" w:line="240" w:lineRule="auto"/>
        <w:ind w:firstLine="426"/>
        <w:jc w:val="both"/>
        <w:rPr>
          <w:rFonts w:ascii="Times New Roman" w:hAnsi="Times New Roman" w:cs="Times New Roman"/>
          <w:b/>
          <w:sz w:val="24"/>
          <w:szCs w:val="24"/>
          <w:lang w:val="en-US"/>
        </w:rPr>
      </w:pPr>
    </w:p>
    <w:p w14:paraId="1E83F8AE" w14:textId="77777777" w:rsidR="00907AD7" w:rsidRPr="00116117" w:rsidRDefault="00907AD7" w:rsidP="00116117">
      <w:pPr>
        <w:spacing w:after="0" w:line="240" w:lineRule="auto"/>
        <w:ind w:firstLine="426"/>
        <w:jc w:val="both"/>
        <w:rPr>
          <w:rFonts w:ascii="Times New Roman" w:hAnsi="Times New Roman" w:cs="Times New Roman"/>
          <w:b/>
          <w:sz w:val="24"/>
          <w:szCs w:val="24"/>
          <w:lang w:val="en-US"/>
        </w:rPr>
      </w:pPr>
    </w:p>
    <w:p w14:paraId="47E7F6AA" w14:textId="77777777" w:rsidR="00907AD7" w:rsidRPr="00116117" w:rsidRDefault="00907AD7" w:rsidP="00116117">
      <w:pPr>
        <w:spacing w:after="0" w:line="240" w:lineRule="auto"/>
        <w:ind w:firstLine="426"/>
        <w:jc w:val="both"/>
        <w:rPr>
          <w:rFonts w:ascii="Times New Roman" w:hAnsi="Times New Roman" w:cs="Times New Roman"/>
          <w:b/>
          <w:sz w:val="24"/>
          <w:szCs w:val="24"/>
          <w:lang w:val="en-US"/>
        </w:rPr>
      </w:pPr>
    </w:p>
    <w:p w14:paraId="28EEAE3A" w14:textId="77777777" w:rsidR="00907AD7" w:rsidRPr="00116117" w:rsidRDefault="00907AD7" w:rsidP="00116117">
      <w:pPr>
        <w:spacing w:after="0" w:line="240" w:lineRule="auto"/>
        <w:ind w:firstLine="426"/>
        <w:jc w:val="both"/>
        <w:rPr>
          <w:rFonts w:ascii="Times New Roman" w:hAnsi="Times New Roman" w:cs="Times New Roman"/>
          <w:b/>
          <w:sz w:val="24"/>
          <w:szCs w:val="24"/>
          <w:lang w:val="en-US"/>
        </w:rPr>
      </w:pPr>
    </w:p>
    <w:sectPr w:rsidR="00907AD7" w:rsidRPr="00116117" w:rsidSect="00F542AD">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63E3"/>
    <w:multiLevelType w:val="multilevel"/>
    <w:tmpl w:val="91C26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D04C43"/>
    <w:multiLevelType w:val="hybridMultilevel"/>
    <w:tmpl w:val="769CE080"/>
    <w:lvl w:ilvl="0" w:tplc="310262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8A4488D"/>
    <w:multiLevelType w:val="hybridMultilevel"/>
    <w:tmpl w:val="91A878F8"/>
    <w:lvl w:ilvl="0" w:tplc="1E784864">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15:restartNumberingAfterBreak="0">
    <w:nsid w:val="292F3B8E"/>
    <w:multiLevelType w:val="multilevel"/>
    <w:tmpl w:val="E0108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3A2A77"/>
    <w:multiLevelType w:val="hybridMultilevel"/>
    <w:tmpl w:val="B046F444"/>
    <w:lvl w:ilvl="0" w:tplc="DD4A2340">
      <w:start w:val="1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5A37873"/>
    <w:multiLevelType w:val="multilevel"/>
    <w:tmpl w:val="5D46C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800F7F"/>
    <w:multiLevelType w:val="hybridMultilevel"/>
    <w:tmpl w:val="49FA81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E9C322E"/>
    <w:multiLevelType w:val="multilevel"/>
    <w:tmpl w:val="B6E021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0A7252"/>
    <w:multiLevelType w:val="multilevel"/>
    <w:tmpl w:val="0E5C2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6FD096D"/>
    <w:multiLevelType w:val="multilevel"/>
    <w:tmpl w:val="7A7EC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B512F3"/>
    <w:multiLevelType w:val="multilevel"/>
    <w:tmpl w:val="30CA2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2061D3"/>
    <w:multiLevelType w:val="multilevel"/>
    <w:tmpl w:val="33A49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7C6DB9"/>
    <w:multiLevelType w:val="hybridMultilevel"/>
    <w:tmpl w:val="B69E6FE2"/>
    <w:lvl w:ilvl="0" w:tplc="CD6417E0">
      <w:start w:val="1"/>
      <w:numFmt w:val="decimal"/>
      <w:lvlText w:val="%1."/>
      <w:lvlJc w:val="left"/>
      <w:pPr>
        <w:ind w:left="1353" w:hanging="360"/>
      </w:pPr>
      <w:rPr>
        <w:b w:val="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3" w15:restartNumberingAfterBreak="0">
    <w:nsid w:val="5FED41CB"/>
    <w:multiLevelType w:val="multilevel"/>
    <w:tmpl w:val="6F464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8B55E0"/>
    <w:multiLevelType w:val="multilevel"/>
    <w:tmpl w:val="71D2F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7553F55"/>
    <w:multiLevelType w:val="hybridMultilevel"/>
    <w:tmpl w:val="E312B7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7A0C6593"/>
    <w:multiLevelType w:val="multilevel"/>
    <w:tmpl w:val="F31E6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9"/>
  </w:num>
  <w:num w:numId="3">
    <w:abstractNumId w:val="11"/>
  </w:num>
  <w:num w:numId="4">
    <w:abstractNumId w:val="14"/>
  </w:num>
  <w:num w:numId="5">
    <w:abstractNumId w:val="3"/>
  </w:num>
  <w:num w:numId="6">
    <w:abstractNumId w:val="5"/>
  </w:num>
  <w:num w:numId="7">
    <w:abstractNumId w:val="10"/>
  </w:num>
  <w:num w:numId="8">
    <w:abstractNumId w:val="13"/>
  </w:num>
  <w:num w:numId="9">
    <w:abstractNumId w:val="7"/>
  </w:num>
  <w:num w:numId="10">
    <w:abstractNumId w:val="0"/>
  </w:num>
  <w:num w:numId="11">
    <w:abstractNumId w:val="8"/>
  </w:num>
  <w:num w:numId="12">
    <w:abstractNumId w:val="1"/>
  </w:num>
  <w:num w:numId="13">
    <w:abstractNumId w:val="4"/>
  </w:num>
  <w:num w:numId="14">
    <w:abstractNumId w:val="6"/>
  </w:num>
  <w:num w:numId="15">
    <w:abstractNumId w:val="12"/>
  </w:num>
  <w:num w:numId="16">
    <w:abstractNumId w:val="1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AD7"/>
    <w:rsid w:val="000159A7"/>
    <w:rsid w:val="00116117"/>
    <w:rsid w:val="001E78B7"/>
    <w:rsid w:val="0027421C"/>
    <w:rsid w:val="002C75E0"/>
    <w:rsid w:val="002E470F"/>
    <w:rsid w:val="00347B24"/>
    <w:rsid w:val="00440D65"/>
    <w:rsid w:val="00485566"/>
    <w:rsid w:val="00625E7F"/>
    <w:rsid w:val="006E04B3"/>
    <w:rsid w:val="006E275D"/>
    <w:rsid w:val="007B4126"/>
    <w:rsid w:val="00834D1E"/>
    <w:rsid w:val="00907AD7"/>
    <w:rsid w:val="00A21F62"/>
    <w:rsid w:val="00E20238"/>
    <w:rsid w:val="00EF583D"/>
    <w:rsid w:val="00F522E3"/>
    <w:rsid w:val="00F542AD"/>
    <w:rsid w:val="00F752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F652D"/>
  <w15:chartTrackingRefBased/>
  <w15:docId w15:val="{86A73EF2-4399-4DA5-9B63-D43DEB8F6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EF583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rsid w:val="00EF583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unhideWhenUsed/>
    <w:qFormat/>
    <w:rsid w:val="00907A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EF583D"/>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EF583D"/>
    <w:rPr>
      <w:rFonts w:asciiTheme="majorHAnsi" w:eastAsiaTheme="majorEastAsia" w:hAnsiTheme="majorHAnsi" w:cstheme="majorBidi"/>
      <w:i/>
      <w:iCs/>
      <w:color w:val="2E74B5" w:themeColor="accent1" w:themeShade="BF"/>
    </w:rPr>
  </w:style>
  <w:style w:type="character" w:styleId="a5">
    <w:name w:val="Strong"/>
    <w:basedOn w:val="a0"/>
    <w:uiPriority w:val="22"/>
    <w:qFormat/>
    <w:rsid w:val="000159A7"/>
    <w:rPr>
      <w:b/>
      <w:bCs/>
    </w:rPr>
  </w:style>
  <w:style w:type="paragraph" w:styleId="a6">
    <w:name w:val="List Paragraph"/>
    <w:basedOn w:val="a"/>
    <w:uiPriority w:val="34"/>
    <w:qFormat/>
    <w:rsid w:val="006E04B3"/>
    <w:pPr>
      <w:ind w:left="720"/>
      <w:contextualSpacing/>
    </w:pPr>
  </w:style>
  <w:style w:type="character" w:customStyle="1" w:styleId="a7">
    <w:name w:val="Без интервала Знак"/>
    <w:link w:val="a8"/>
    <w:uiPriority w:val="1"/>
    <w:qFormat/>
    <w:locked/>
    <w:rsid w:val="00F542AD"/>
    <w:rPr>
      <w:rFonts w:ascii="Calibri" w:eastAsia="Calibri" w:hAnsi="Calibri" w:cs="Calibri"/>
    </w:rPr>
  </w:style>
  <w:style w:type="paragraph" w:styleId="a8">
    <w:name w:val="No Spacing"/>
    <w:link w:val="a7"/>
    <w:uiPriority w:val="1"/>
    <w:qFormat/>
    <w:rsid w:val="00F542AD"/>
    <w:pPr>
      <w:spacing w:after="0" w:line="240" w:lineRule="auto"/>
    </w:pPr>
    <w:rPr>
      <w:rFonts w:ascii="Calibri" w:eastAsia="Calibri" w:hAnsi="Calibri" w:cs="Calibri"/>
    </w:rPr>
  </w:style>
  <w:style w:type="character" w:styleId="a9">
    <w:name w:val="Hyperlink"/>
    <w:basedOn w:val="a0"/>
    <w:uiPriority w:val="99"/>
    <w:unhideWhenUsed/>
    <w:rsid w:val="00F542AD"/>
    <w:rPr>
      <w:color w:val="0563C1" w:themeColor="hyperlink"/>
      <w:u w:val="single"/>
    </w:rPr>
  </w:style>
  <w:style w:type="character" w:customStyle="1" w:styleId="a4">
    <w:name w:val="Обычный (веб) Знак"/>
    <w:link w:val="a3"/>
    <w:uiPriority w:val="99"/>
    <w:qFormat/>
    <w:locked/>
    <w:rsid w:val="00F542A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21775">
      <w:bodyDiv w:val="1"/>
      <w:marLeft w:val="0"/>
      <w:marRight w:val="0"/>
      <w:marTop w:val="0"/>
      <w:marBottom w:val="0"/>
      <w:divBdr>
        <w:top w:val="none" w:sz="0" w:space="0" w:color="auto"/>
        <w:left w:val="none" w:sz="0" w:space="0" w:color="auto"/>
        <w:bottom w:val="none" w:sz="0" w:space="0" w:color="auto"/>
        <w:right w:val="none" w:sz="0" w:space="0" w:color="auto"/>
      </w:divBdr>
    </w:div>
    <w:div w:id="224805526">
      <w:bodyDiv w:val="1"/>
      <w:marLeft w:val="0"/>
      <w:marRight w:val="0"/>
      <w:marTop w:val="0"/>
      <w:marBottom w:val="0"/>
      <w:divBdr>
        <w:top w:val="none" w:sz="0" w:space="0" w:color="auto"/>
        <w:left w:val="none" w:sz="0" w:space="0" w:color="auto"/>
        <w:bottom w:val="none" w:sz="0" w:space="0" w:color="auto"/>
        <w:right w:val="none" w:sz="0" w:space="0" w:color="auto"/>
      </w:divBdr>
    </w:div>
    <w:div w:id="528378327">
      <w:bodyDiv w:val="1"/>
      <w:marLeft w:val="0"/>
      <w:marRight w:val="0"/>
      <w:marTop w:val="0"/>
      <w:marBottom w:val="0"/>
      <w:divBdr>
        <w:top w:val="none" w:sz="0" w:space="0" w:color="auto"/>
        <w:left w:val="none" w:sz="0" w:space="0" w:color="auto"/>
        <w:bottom w:val="none" w:sz="0" w:space="0" w:color="auto"/>
        <w:right w:val="none" w:sz="0" w:space="0" w:color="auto"/>
      </w:divBdr>
    </w:div>
    <w:div w:id="550578021">
      <w:bodyDiv w:val="1"/>
      <w:marLeft w:val="0"/>
      <w:marRight w:val="0"/>
      <w:marTop w:val="0"/>
      <w:marBottom w:val="0"/>
      <w:divBdr>
        <w:top w:val="none" w:sz="0" w:space="0" w:color="auto"/>
        <w:left w:val="none" w:sz="0" w:space="0" w:color="auto"/>
        <w:bottom w:val="none" w:sz="0" w:space="0" w:color="auto"/>
        <w:right w:val="none" w:sz="0" w:space="0" w:color="auto"/>
      </w:divBdr>
    </w:div>
    <w:div w:id="579752793">
      <w:bodyDiv w:val="1"/>
      <w:marLeft w:val="0"/>
      <w:marRight w:val="0"/>
      <w:marTop w:val="0"/>
      <w:marBottom w:val="0"/>
      <w:divBdr>
        <w:top w:val="none" w:sz="0" w:space="0" w:color="auto"/>
        <w:left w:val="none" w:sz="0" w:space="0" w:color="auto"/>
        <w:bottom w:val="none" w:sz="0" w:space="0" w:color="auto"/>
        <w:right w:val="none" w:sz="0" w:space="0" w:color="auto"/>
      </w:divBdr>
    </w:div>
    <w:div w:id="612632633">
      <w:bodyDiv w:val="1"/>
      <w:marLeft w:val="0"/>
      <w:marRight w:val="0"/>
      <w:marTop w:val="0"/>
      <w:marBottom w:val="0"/>
      <w:divBdr>
        <w:top w:val="none" w:sz="0" w:space="0" w:color="auto"/>
        <w:left w:val="none" w:sz="0" w:space="0" w:color="auto"/>
        <w:bottom w:val="none" w:sz="0" w:space="0" w:color="auto"/>
        <w:right w:val="none" w:sz="0" w:space="0" w:color="auto"/>
      </w:divBdr>
    </w:div>
    <w:div w:id="1063941327">
      <w:bodyDiv w:val="1"/>
      <w:marLeft w:val="0"/>
      <w:marRight w:val="0"/>
      <w:marTop w:val="0"/>
      <w:marBottom w:val="0"/>
      <w:divBdr>
        <w:top w:val="none" w:sz="0" w:space="0" w:color="auto"/>
        <w:left w:val="none" w:sz="0" w:space="0" w:color="auto"/>
        <w:bottom w:val="none" w:sz="0" w:space="0" w:color="auto"/>
        <w:right w:val="none" w:sz="0" w:space="0" w:color="auto"/>
      </w:divBdr>
    </w:div>
    <w:div w:id="1079443890">
      <w:bodyDiv w:val="1"/>
      <w:marLeft w:val="0"/>
      <w:marRight w:val="0"/>
      <w:marTop w:val="0"/>
      <w:marBottom w:val="0"/>
      <w:divBdr>
        <w:top w:val="none" w:sz="0" w:space="0" w:color="auto"/>
        <w:left w:val="none" w:sz="0" w:space="0" w:color="auto"/>
        <w:bottom w:val="none" w:sz="0" w:space="0" w:color="auto"/>
        <w:right w:val="none" w:sz="0" w:space="0" w:color="auto"/>
      </w:divBdr>
    </w:div>
    <w:div w:id="1159419734">
      <w:bodyDiv w:val="1"/>
      <w:marLeft w:val="0"/>
      <w:marRight w:val="0"/>
      <w:marTop w:val="0"/>
      <w:marBottom w:val="0"/>
      <w:divBdr>
        <w:top w:val="none" w:sz="0" w:space="0" w:color="auto"/>
        <w:left w:val="none" w:sz="0" w:space="0" w:color="auto"/>
        <w:bottom w:val="none" w:sz="0" w:space="0" w:color="auto"/>
        <w:right w:val="none" w:sz="0" w:space="0" w:color="auto"/>
      </w:divBdr>
    </w:div>
    <w:div w:id="1328441160">
      <w:bodyDiv w:val="1"/>
      <w:marLeft w:val="0"/>
      <w:marRight w:val="0"/>
      <w:marTop w:val="0"/>
      <w:marBottom w:val="0"/>
      <w:divBdr>
        <w:top w:val="none" w:sz="0" w:space="0" w:color="auto"/>
        <w:left w:val="none" w:sz="0" w:space="0" w:color="auto"/>
        <w:bottom w:val="none" w:sz="0" w:space="0" w:color="auto"/>
        <w:right w:val="none" w:sz="0" w:space="0" w:color="auto"/>
      </w:divBdr>
    </w:div>
    <w:div w:id="1368720320">
      <w:bodyDiv w:val="1"/>
      <w:marLeft w:val="0"/>
      <w:marRight w:val="0"/>
      <w:marTop w:val="0"/>
      <w:marBottom w:val="0"/>
      <w:divBdr>
        <w:top w:val="none" w:sz="0" w:space="0" w:color="auto"/>
        <w:left w:val="none" w:sz="0" w:space="0" w:color="auto"/>
        <w:bottom w:val="none" w:sz="0" w:space="0" w:color="auto"/>
        <w:right w:val="none" w:sz="0" w:space="0" w:color="auto"/>
      </w:divBdr>
    </w:div>
    <w:div w:id="1443839657">
      <w:bodyDiv w:val="1"/>
      <w:marLeft w:val="0"/>
      <w:marRight w:val="0"/>
      <w:marTop w:val="0"/>
      <w:marBottom w:val="0"/>
      <w:divBdr>
        <w:top w:val="none" w:sz="0" w:space="0" w:color="auto"/>
        <w:left w:val="none" w:sz="0" w:space="0" w:color="auto"/>
        <w:bottom w:val="none" w:sz="0" w:space="0" w:color="auto"/>
        <w:right w:val="none" w:sz="0" w:space="0" w:color="auto"/>
      </w:divBdr>
    </w:div>
    <w:div w:id="1609314121">
      <w:bodyDiv w:val="1"/>
      <w:marLeft w:val="0"/>
      <w:marRight w:val="0"/>
      <w:marTop w:val="0"/>
      <w:marBottom w:val="0"/>
      <w:divBdr>
        <w:top w:val="none" w:sz="0" w:space="0" w:color="auto"/>
        <w:left w:val="none" w:sz="0" w:space="0" w:color="auto"/>
        <w:bottom w:val="none" w:sz="0" w:space="0" w:color="auto"/>
        <w:right w:val="none" w:sz="0" w:space="0" w:color="auto"/>
      </w:divBdr>
    </w:div>
    <w:div w:id="1653872027">
      <w:bodyDiv w:val="1"/>
      <w:marLeft w:val="0"/>
      <w:marRight w:val="0"/>
      <w:marTop w:val="0"/>
      <w:marBottom w:val="0"/>
      <w:divBdr>
        <w:top w:val="none" w:sz="0" w:space="0" w:color="auto"/>
        <w:left w:val="none" w:sz="0" w:space="0" w:color="auto"/>
        <w:bottom w:val="none" w:sz="0" w:space="0" w:color="auto"/>
        <w:right w:val="none" w:sz="0" w:space="0" w:color="auto"/>
      </w:divBdr>
    </w:div>
    <w:div w:id="1778712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Layout" Target="diagrams/layout2.xml"/><Relationship Id="rId18" Type="http://schemas.openxmlformats.org/officeDocument/2006/relationships/diagramLayout" Target="diagrams/layout3.xml"/><Relationship Id="rId26" Type="http://schemas.microsoft.com/office/2007/relationships/diagramDrawing" Target="diagrams/drawing4.xml"/><Relationship Id="rId3" Type="http://schemas.openxmlformats.org/officeDocument/2006/relationships/settings" Target="settings.xml"/><Relationship Id="rId21" Type="http://schemas.microsoft.com/office/2007/relationships/diagramDrawing" Target="diagrams/drawing3.xml"/><Relationship Id="rId7" Type="http://schemas.openxmlformats.org/officeDocument/2006/relationships/diagramData" Target="diagrams/data1.xml"/><Relationship Id="rId12" Type="http://schemas.openxmlformats.org/officeDocument/2006/relationships/diagramData" Target="diagrams/data2.xml"/><Relationship Id="rId17" Type="http://schemas.openxmlformats.org/officeDocument/2006/relationships/diagramData" Target="diagrams/data3.xml"/><Relationship Id="rId25" Type="http://schemas.openxmlformats.org/officeDocument/2006/relationships/diagramColors" Target="diagrams/colors4.xml"/><Relationship Id="rId2" Type="http://schemas.openxmlformats.org/officeDocument/2006/relationships/styles" Target="styles.xml"/><Relationship Id="rId16" Type="http://schemas.microsoft.com/office/2007/relationships/diagramDrawing" Target="diagrams/drawing2.xml"/><Relationship Id="rId20" Type="http://schemas.openxmlformats.org/officeDocument/2006/relationships/diagramColors" Target="diagrams/colors3.xml"/><Relationship Id="rId1" Type="http://schemas.openxmlformats.org/officeDocument/2006/relationships/numbering" Target="numbering.xml"/><Relationship Id="rId6" Type="http://schemas.openxmlformats.org/officeDocument/2006/relationships/hyperlink" Target="mailto:k.sarbassova@mail.ru" TargetMode="External"/><Relationship Id="rId11" Type="http://schemas.microsoft.com/office/2007/relationships/diagramDrawing" Target="diagrams/drawing1.xml"/><Relationship Id="rId24" Type="http://schemas.openxmlformats.org/officeDocument/2006/relationships/diagramQuickStyle" Target="diagrams/quickStyle4.xml"/><Relationship Id="rId5" Type="http://schemas.openxmlformats.org/officeDocument/2006/relationships/hyperlink" Target="mailto:k.sarbassova@mail.ru" TargetMode="External"/><Relationship Id="rId15" Type="http://schemas.openxmlformats.org/officeDocument/2006/relationships/diagramColors" Target="diagrams/colors2.xml"/><Relationship Id="rId23" Type="http://schemas.openxmlformats.org/officeDocument/2006/relationships/diagramLayout" Target="diagrams/layout4.xml"/><Relationship Id="rId28" Type="http://schemas.openxmlformats.org/officeDocument/2006/relationships/theme" Target="theme/theme1.xml"/><Relationship Id="rId10" Type="http://schemas.openxmlformats.org/officeDocument/2006/relationships/diagramColors" Target="diagrams/colors1.xml"/><Relationship Id="rId19" Type="http://schemas.openxmlformats.org/officeDocument/2006/relationships/diagramQuickStyle" Target="diagrams/quickStyle3.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QuickStyle" Target="diagrams/quickStyle2.xml"/><Relationship Id="rId22" Type="http://schemas.openxmlformats.org/officeDocument/2006/relationships/diagramData" Target="diagrams/data4.xml"/><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65AC89A-E77C-45B1-B952-730590191C24}" type="doc">
      <dgm:prSet loTypeId="urn:microsoft.com/office/officeart/2005/8/layout/orgChart1" loCatId="hierarchy" qsTypeId="urn:microsoft.com/office/officeart/2005/8/quickstyle/simple1" qsCatId="simple" csTypeId="urn:microsoft.com/office/officeart/2005/8/colors/accent0_3" csCatId="mainScheme" phldr="1"/>
      <dgm:spPr/>
      <dgm:t>
        <a:bodyPr/>
        <a:lstStyle/>
        <a:p>
          <a:endParaRPr lang="ru-RU"/>
        </a:p>
      </dgm:t>
    </dgm:pt>
    <dgm:pt modelId="{87BF7B31-F56D-49C5-BEB6-6FBFACFC29D3}">
      <dgm:prSet phldrT="[Текст]" custT="1"/>
      <dgm:spPr/>
      <dgm:t>
        <a:bodyPr/>
        <a:lstStyle/>
        <a:p>
          <a:pPr algn="ctr"/>
          <a:r>
            <a:rPr lang="ru-RU" sz="1400">
              <a:latin typeface="Times New Roman" panose="02020603050405020304" pitchFamily="18" charset="0"/>
              <a:cs typeface="Times New Roman" panose="02020603050405020304" pitchFamily="18" charset="0"/>
            </a:rPr>
            <a:t>AI Adaptability Mechanisms</a:t>
          </a:r>
        </a:p>
      </dgm:t>
    </dgm:pt>
    <dgm:pt modelId="{1ACEBD92-39A6-40D7-9B5D-56A36B408B77}" type="parTrans" cxnId="{60997E97-3814-4614-9203-6D4070B827D3}">
      <dgm:prSet/>
      <dgm:spPr/>
      <dgm:t>
        <a:bodyPr/>
        <a:lstStyle/>
        <a:p>
          <a:pPr algn="ctr"/>
          <a:endParaRPr lang="ru-RU" sz="1400">
            <a:latin typeface="Times New Roman" panose="02020603050405020304" pitchFamily="18" charset="0"/>
            <a:cs typeface="Times New Roman" panose="02020603050405020304" pitchFamily="18" charset="0"/>
          </a:endParaRPr>
        </a:p>
      </dgm:t>
    </dgm:pt>
    <dgm:pt modelId="{D1829AC6-93DC-43E5-8A73-887951E8DBE8}" type="sibTrans" cxnId="{60997E97-3814-4614-9203-6D4070B827D3}">
      <dgm:prSet/>
      <dgm:spPr/>
      <dgm:t>
        <a:bodyPr/>
        <a:lstStyle/>
        <a:p>
          <a:pPr algn="ctr"/>
          <a:endParaRPr lang="ru-RU" sz="1400">
            <a:latin typeface="Times New Roman" panose="02020603050405020304" pitchFamily="18" charset="0"/>
            <a:cs typeface="Times New Roman" panose="02020603050405020304" pitchFamily="18" charset="0"/>
          </a:endParaRPr>
        </a:p>
      </dgm:t>
    </dgm:pt>
    <dgm:pt modelId="{F315E75C-EA75-4B3A-98EF-451B9B2F88A3}">
      <dgm:prSet phldrT="[Текст]" custT="1"/>
      <dgm:spPr/>
      <dgm:t>
        <a:bodyPr/>
        <a:lstStyle/>
        <a:p>
          <a:pPr algn="ctr"/>
          <a:r>
            <a:rPr lang="de-DE" sz="1400">
              <a:latin typeface="Times New Roman" panose="02020603050405020304" pitchFamily="18" charset="0"/>
              <a:cs typeface="Times New Roman" panose="02020603050405020304" pitchFamily="18" charset="0"/>
            </a:rPr>
            <a:t>Speech tempo and acoustic adaptation</a:t>
          </a:r>
          <a:endParaRPr lang="ru-RU" sz="1400">
            <a:latin typeface="Times New Roman" panose="02020603050405020304" pitchFamily="18" charset="0"/>
            <a:cs typeface="Times New Roman" panose="02020603050405020304" pitchFamily="18" charset="0"/>
          </a:endParaRPr>
        </a:p>
      </dgm:t>
    </dgm:pt>
    <dgm:pt modelId="{BB10E1BB-144A-47A4-AEB6-EAAA81972C2F}" type="parTrans" cxnId="{7F82B51E-A4A6-4E2A-BDF5-4C8F8C26F2B2}">
      <dgm:prSet/>
      <dgm:spPr/>
      <dgm:t>
        <a:bodyPr/>
        <a:lstStyle/>
        <a:p>
          <a:pPr algn="ctr"/>
          <a:endParaRPr lang="ru-RU" sz="1400">
            <a:latin typeface="Times New Roman" panose="02020603050405020304" pitchFamily="18" charset="0"/>
            <a:cs typeface="Times New Roman" panose="02020603050405020304" pitchFamily="18" charset="0"/>
          </a:endParaRPr>
        </a:p>
      </dgm:t>
    </dgm:pt>
    <dgm:pt modelId="{7B6FC3C6-C848-45C9-A509-F04412D90F68}" type="sibTrans" cxnId="{7F82B51E-A4A6-4E2A-BDF5-4C8F8C26F2B2}">
      <dgm:prSet/>
      <dgm:spPr/>
      <dgm:t>
        <a:bodyPr/>
        <a:lstStyle/>
        <a:p>
          <a:pPr algn="ctr"/>
          <a:endParaRPr lang="ru-RU" sz="1400">
            <a:latin typeface="Times New Roman" panose="02020603050405020304" pitchFamily="18" charset="0"/>
            <a:cs typeface="Times New Roman" panose="02020603050405020304" pitchFamily="18" charset="0"/>
          </a:endParaRPr>
        </a:p>
      </dgm:t>
    </dgm:pt>
    <dgm:pt modelId="{14EF75F1-2610-4BBF-94DA-BE154583E6C4}">
      <dgm:prSet phldrT="[Текст]" custT="1"/>
      <dgm:spPr/>
      <dgm:t>
        <a:bodyPr/>
        <a:lstStyle/>
        <a:p>
          <a:pPr algn="ctr"/>
          <a:r>
            <a:rPr lang="de-DE" sz="1400">
              <a:latin typeface="Times New Roman" panose="02020603050405020304" pitchFamily="18" charset="0"/>
              <a:cs typeface="Times New Roman" panose="02020603050405020304" pitchFamily="18" charset="0"/>
            </a:rPr>
            <a:t>Lexical and syntactic gradation</a:t>
          </a:r>
          <a:endParaRPr lang="ru-RU" sz="1400">
            <a:latin typeface="Times New Roman" panose="02020603050405020304" pitchFamily="18" charset="0"/>
            <a:cs typeface="Times New Roman" panose="02020603050405020304" pitchFamily="18" charset="0"/>
          </a:endParaRPr>
        </a:p>
      </dgm:t>
    </dgm:pt>
    <dgm:pt modelId="{E2AB0811-A102-46A3-9ECA-9B491344F868}" type="parTrans" cxnId="{DB474EE9-1673-4164-AD51-5A7372024CCE}">
      <dgm:prSet/>
      <dgm:spPr/>
      <dgm:t>
        <a:bodyPr/>
        <a:lstStyle/>
        <a:p>
          <a:pPr algn="ctr"/>
          <a:endParaRPr lang="ru-RU" sz="1400">
            <a:latin typeface="Times New Roman" panose="02020603050405020304" pitchFamily="18" charset="0"/>
            <a:cs typeface="Times New Roman" panose="02020603050405020304" pitchFamily="18" charset="0"/>
          </a:endParaRPr>
        </a:p>
      </dgm:t>
    </dgm:pt>
    <dgm:pt modelId="{632C0864-6D2D-4E9E-83C4-DFC0FC4525EB}" type="sibTrans" cxnId="{DB474EE9-1673-4164-AD51-5A7372024CCE}">
      <dgm:prSet/>
      <dgm:spPr/>
      <dgm:t>
        <a:bodyPr/>
        <a:lstStyle/>
        <a:p>
          <a:pPr algn="ctr"/>
          <a:endParaRPr lang="ru-RU" sz="1400">
            <a:latin typeface="Times New Roman" panose="02020603050405020304" pitchFamily="18" charset="0"/>
            <a:cs typeface="Times New Roman" panose="02020603050405020304" pitchFamily="18" charset="0"/>
          </a:endParaRPr>
        </a:p>
      </dgm:t>
    </dgm:pt>
    <dgm:pt modelId="{4A83910C-F7B4-47E6-91C7-22D4174024B1}">
      <dgm:prSet phldrT="[Текст]" custT="1"/>
      <dgm:spPr/>
      <dgm:t>
        <a:bodyPr/>
        <a:lstStyle/>
        <a:p>
          <a:pPr algn="ctr"/>
          <a:r>
            <a:rPr lang="de-DE" sz="1400">
              <a:latin typeface="Times New Roman" panose="02020603050405020304" pitchFamily="18" charset="0"/>
              <a:cs typeface="Times New Roman" panose="02020603050405020304" pitchFamily="18" charset="0"/>
            </a:rPr>
            <a:t>Dynamic change of tasks</a:t>
          </a:r>
          <a:endParaRPr lang="ru-RU" sz="1400">
            <a:latin typeface="Times New Roman" panose="02020603050405020304" pitchFamily="18" charset="0"/>
            <a:cs typeface="Times New Roman" panose="02020603050405020304" pitchFamily="18" charset="0"/>
          </a:endParaRPr>
        </a:p>
      </dgm:t>
    </dgm:pt>
    <dgm:pt modelId="{7876C352-9DAD-4699-A293-10FD2B6A3DF9}" type="parTrans" cxnId="{054D01F7-162C-4E90-8D0E-4AB525B33D9D}">
      <dgm:prSet/>
      <dgm:spPr/>
      <dgm:t>
        <a:bodyPr/>
        <a:lstStyle/>
        <a:p>
          <a:pPr algn="ctr"/>
          <a:endParaRPr lang="ru-RU" sz="1400">
            <a:latin typeface="Times New Roman" panose="02020603050405020304" pitchFamily="18" charset="0"/>
            <a:cs typeface="Times New Roman" panose="02020603050405020304" pitchFamily="18" charset="0"/>
          </a:endParaRPr>
        </a:p>
      </dgm:t>
    </dgm:pt>
    <dgm:pt modelId="{7B9CD92C-40F1-4420-8596-E7C5ACC6E56D}" type="sibTrans" cxnId="{054D01F7-162C-4E90-8D0E-4AB525B33D9D}">
      <dgm:prSet/>
      <dgm:spPr/>
      <dgm:t>
        <a:bodyPr/>
        <a:lstStyle/>
        <a:p>
          <a:pPr algn="ctr"/>
          <a:endParaRPr lang="ru-RU" sz="1400">
            <a:latin typeface="Times New Roman" panose="02020603050405020304" pitchFamily="18" charset="0"/>
            <a:cs typeface="Times New Roman" panose="02020603050405020304" pitchFamily="18" charset="0"/>
          </a:endParaRPr>
        </a:p>
      </dgm:t>
    </dgm:pt>
    <dgm:pt modelId="{0B995256-D8F3-47E7-B0DC-1E7BB5B6B168}" type="pres">
      <dgm:prSet presAssocID="{565AC89A-E77C-45B1-B952-730590191C24}" presName="hierChild1" presStyleCnt="0">
        <dgm:presLayoutVars>
          <dgm:orgChart val="1"/>
          <dgm:chPref val="1"/>
          <dgm:dir/>
          <dgm:animOne val="branch"/>
          <dgm:animLvl val="lvl"/>
          <dgm:resizeHandles/>
        </dgm:presLayoutVars>
      </dgm:prSet>
      <dgm:spPr/>
      <dgm:t>
        <a:bodyPr/>
        <a:lstStyle/>
        <a:p>
          <a:endParaRPr lang="ru-RU"/>
        </a:p>
      </dgm:t>
    </dgm:pt>
    <dgm:pt modelId="{DBF5D246-4EC1-4F5C-8D64-201FCBEDCE31}" type="pres">
      <dgm:prSet presAssocID="{87BF7B31-F56D-49C5-BEB6-6FBFACFC29D3}" presName="hierRoot1" presStyleCnt="0">
        <dgm:presLayoutVars>
          <dgm:hierBranch val="init"/>
        </dgm:presLayoutVars>
      </dgm:prSet>
      <dgm:spPr/>
    </dgm:pt>
    <dgm:pt modelId="{B71EB225-C4D6-4A1D-B6B8-7BC90838F8BE}" type="pres">
      <dgm:prSet presAssocID="{87BF7B31-F56D-49C5-BEB6-6FBFACFC29D3}" presName="rootComposite1" presStyleCnt="0"/>
      <dgm:spPr/>
    </dgm:pt>
    <dgm:pt modelId="{62B6C501-1858-4E0B-9AA9-650D36F0AF53}" type="pres">
      <dgm:prSet presAssocID="{87BF7B31-F56D-49C5-BEB6-6FBFACFC29D3}" presName="rootText1" presStyleLbl="node0" presStyleIdx="0" presStyleCnt="1">
        <dgm:presLayoutVars>
          <dgm:chPref val="3"/>
        </dgm:presLayoutVars>
      </dgm:prSet>
      <dgm:spPr/>
      <dgm:t>
        <a:bodyPr/>
        <a:lstStyle/>
        <a:p>
          <a:endParaRPr lang="ru-RU"/>
        </a:p>
      </dgm:t>
    </dgm:pt>
    <dgm:pt modelId="{E08BBC83-85FB-4916-9F3D-1BEA1C07A88E}" type="pres">
      <dgm:prSet presAssocID="{87BF7B31-F56D-49C5-BEB6-6FBFACFC29D3}" presName="rootConnector1" presStyleLbl="node1" presStyleIdx="0" presStyleCnt="0"/>
      <dgm:spPr/>
      <dgm:t>
        <a:bodyPr/>
        <a:lstStyle/>
        <a:p>
          <a:endParaRPr lang="ru-RU"/>
        </a:p>
      </dgm:t>
    </dgm:pt>
    <dgm:pt modelId="{C87432D8-ECA1-4A62-AF0A-6A728A9FF1B7}" type="pres">
      <dgm:prSet presAssocID="{87BF7B31-F56D-49C5-BEB6-6FBFACFC29D3}" presName="hierChild2" presStyleCnt="0"/>
      <dgm:spPr/>
    </dgm:pt>
    <dgm:pt modelId="{3CC3B0E9-66B5-4DDF-8320-97E23E5F86AE}" type="pres">
      <dgm:prSet presAssocID="{BB10E1BB-144A-47A4-AEB6-EAAA81972C2F}" presName="Name37" presStyleLbl="parChTrans1D2" presStyleIdx="0" presStyleCnt="3"/>
      <dgm:spPr/>
      <dgm:t>
        <a:bodyPr/>
        <a:lstStyle/>
        <a:p>
          <a:endParaRPr lang="ru-RU"/>
        </a:p>
      </dgm:t>
    </dgm:pt>
    <dgm:pt modelId="{1A0A7458-73D6-4ACE-BBEC-27A35B9467A2}" type="pres">
      <dgm:prSet presAssocID="{F315E75C-EA75-4B3A-98EF-451B9B2F88A3}" presName="hierRoot2" presStyleCnt="0">
        <dgm:presLayoutVars>
          <dgm:hierBranch val="init"/>
        </dgm:presLayoutVars>
      </dgm:prSet>
      <dgm:spPr/>
    </dgm:pt>
    <dgm:pt modelId="{5FF6C68E-B784-4519-B837-D5ADA61F2FC0}" type="pres">
      <dgm:prSet presAssocID="{F315E75C-EA75-4B3A-98EF-451B9B2F88A3}" presName="rootComposite" presStyleCnt="0"/>
      <dgm:spPr/>
    </dgm:pt>
    <dgm:pt modelId="{4A1492FD-4B7E-4349-9FCC-4860956B497E}" type="pres">
      <dgm:prSet presAssocID="{F315E75C-EA75-4B3A-98EF-451B9B2F88A3}" presName="rootText" presStyleLbl="node2" presStyleIdx="0" presStyleCnt="3">
        <dgm:presLayoutVars>
          <dgm:chPref val="3"/>
        </dgm:presLayoutVars>
      </dgm:prSet>
      <dgm:spPr/>
      <dgm:t>
        <a:bodyPr/>
        <a:lstStyle/>
        <a:p>
          <a:endParaRPr lang="ru-RU"/>
        </a:p>
      </dgm:t>
    </dgm:pt>
    <dgm:pt modelId="{CEFCC429-9539-420C-B670-2A1437AD8BF6}" type="pres">
      <dgm:prSet presAssocID="{F315E75C-EA75-4B3A-98EF-451B9B2F88A3}" presName="rootConnector" presStyleLbl="node2" presStyleIdx="0" presStyleCnt="3"/>
      <dgm:spPr/>
      <dgm:t>
        <a:bodyPr/>
        <a:lstStyle/>
        <a:p>
          <a:endParaRPr lang="ru-RU"/>
        </a:p>
      </dgm:t>
    </dgm:pt>
    <dgm:pt modelId="{68219E05-4BCF-4BF5-A9D6-F63E9022CF72}" type="pres">
      <dgm:prSet presAssocID="{F315E75C-EA75-4B3A-98EF-451B9B2F88A3}" presName="hierChild4" presStyleCnt="0"/>
      <dgm:spPr/>
    </dgm:pt>
    <dgm:pt modelId="{F7FA4E44-2133-4944-B58F-389B02069EAE}" type="pres">
      <dgm:prSet presAssocID="{F315E75C-EA75-4B3A-98EF-451B9B2F88A3}" presName="hierChild5" presStyleCnt="0"/>
      <dgm:spPr/>
    </dgm:pt>
    <dgm:pt modelId="{2291E6F5-7695-4354-AD82-5EB22D01B618}" type="pres">
      <dgm:prSet presAssocID="{E2AB0811-A102-46A3-9ECA-9B491344F868}" presName="Name37" presStyleLbl="parChTrans1D2" presStyleIdx="1" presStyleCnt="3"/>
      <dgm:spPr/>
      <dgm:t>
        <a:bodyPr/>
        <a:lstStyle/>
        <a:p>
          <a:endParaRPr lang="ru-RU"/>
        </a:p>
      </dgm:t>
    </dgm:pt>
    <dgm:pt modelId="{D363B426-BFDA-4C6C-9392-7F09A594B5DE}" type="pres">
      <dgm:prSet presAssocID="{14EF75F1-2610-4BBF-94DA-BE154583E6C4}" presName="hierRoot2" presStyleCnt="0">
        <dgm:presLayoutVars>
          <dgm:hierBranch val="init"/>
        </dgm:presLayoutVars>
      </dgm:prSet>
      <dgm:spPr/>
    </dgm:pt>
    <dgm:pt modelId="{785FCAD5-0E47-493F-AB57-42408885417C}" type="pres">
      <dgm:prSet presAssocID="{14EF75F1-2610-4BBF-94DA-BE154583E6C4}" presName="rootComposite" presStyleCnt="0"/>
      <dgm:spPr/>
    </dgm:pt>
    <dgm:pt modelId="{D4691600-26AE-462C-A6BC-5159DD28F2B0}" type="pres">
      <dgm:prSet presAssocID="{14EF75F1-2610-4BBF-94DA-BE154583E6C4}" presName="rootText" presStyleLbl="node2" presStyleIdx="1" presStyleCnt="3">
        <dgm:presLayoutVars>
          <dgm:chPref val="3"/>
        </dgm:presLayoutVars>
      </dgm:prSet>
      <dgm:spPr/>
      <dgm:t>
        <a:bodyPr/>
        <a:lstStyle/>
        <a:p>
          <a:endParaRPr lang="ru-RU"/>
        </a:p>
      </dgm:t>
    </dgm:pt>
    <dgm:pt modelId="{42B9C403-9B6B-4AF4-8D89-0A7AC7214328}" type="pres">
      <dgm:prSet presAssocID="{14EF75F1-2610-4BBF-94DA-BE154583E6C4}" presName="rootConnector" presStyleLbl="node2" presStyleIdx="1" presStyleCnt="3"/>
      <dgm:spPr/>
      <dgm:t>
        <a:bodyPr/>
        <a:lstStyle/>
        <a:p>
          <a:endParaRPr lang="ru-RU"/>
        </a:p>
      </dgm:t>
    </dgm:pt>
    <dgm:pt modelId="{99EB1ECA-D048-4CD1-A5DB-57BE12405B57}" type="pres">
      <dgm:prSet presAssocID="{14EF75F1-2610-4BBF-94DA-BE154583E6C4}" presName="hierChild4" presStyleCnt="0"/>
      <dgm:spPr/>
    </dgm:pt>
    <dgm:pt modelId="{7E026EF7-C0C1-424A-8781-FB4B73684256}" type="pres">
      <dgm:prSet presAssocID="{14EF75F1-2610-4BBF-94DA-BE154583E6C4}" presName="hierChild5" presStyleCnt="0"/>
      <dgm:spPr/>
    </dgm:pt>
    <dgm:pt modelId="{BD2B0FA7-1D94-4C68-8421-1BD990092867}" type="pres">
      <dgm:prSet presAssocID="{7876C352-9DAD-4699-A293-10FD2B6A3DF9}" presName="Name37" presStyleLbl="parChTrans1D2" presStyleIdx="2" presStyleCnt="3"/>
      <dgm:spPr/>
      <dgm:t>
        <a:bodyPr/>
        <a:lstStyle/>
        <a:p>
          <a:endParaRPr lang="ru-RU"/>
        </a:p>
      </dgm:t>
    </dgm:pt>
    <dgm:pt modelId="{8BE29EFA-DC3C-454B-AB43-70F40C1CDC59}" type="pres">
      <dgm:prSet presAssocID="{4A83910C-F7B4-47E6-91C7-22D4174024B1}" presName="hierRoot2" presStyleCnt="0">
        <dgm:presLayoutVars>
          <dgm:hierBranch val="init"/>
        </dgm:presLayoutVars>
      </dgm:prSet>
      <dgm:spPr/>
    </dgm:pt>
    <dgm:pt modelId="{DBEE171D-4071-4D27-9B8A-29874FA74937}" type="pres">
      <dgm:prSet presAssocID="{4A83910C-F7B4-47E6-91C7-22D4174024B1}" presName="rootComposite" presStyleCnt="0"/>
      <dgm:spPr/>
    </dgm:pt>
    <dgm:pt modelId="{1CF87140-C0E6-4EC6-A2E0-D6A63C162B55}" type="pres">
      <dgm:prSet presAssocID="{4A83910C-F7B4-47E6-91C7-22D4174024B1}" presName="rootText" presStyleLbl="node2" presStyleIdx="2" presStyleCnt="3">
        <dgm:presLayoutVars>
          <dgm:chPref val="3"/>
        </dgm:presLayoutVars>
      </dgm:prSet>
      <dgm:spPr/>
      <dgm:t>
        <a:bodyPr/>
        <a:lstStyle/>
        <a:p>
          <a:endParaRPr lang="ru-RU"/>
        </a:p>
      </dgm:t>
    </dgm:pt>
    <dgm:pt modelId="{2175B980-E3FA-49C7-99A7-DE1463603D66}" type="pres">
      <dgm:prSet presAssocID="{4A83910C-F7B4-47E6-91C7-22D4174024B1}" presName="rootConnector" presStyleLbl="node2" presStyleIdx="2" presStyleCnt="3"/>
      <dgm:spPr/>
      <dgm:t>
        <a:bodyPr/>
        <a:lstStyle/>
        <a:p>
          <a:endParaRPr lang="ru-RU"/>
        </a:p>
      </dgm:t>
    </dgm:pt>
    <dgm:pt modelId="{7EE5201D-3DFD-45D0-9942-1B6331C2BEE7}" type="pres">
      <dgm:prSet presAssocID="{4A83910C-F7B4-47E6-91C7-22D4174024B1}" presName="hierChild4" presStyleCnt="0"/>
      <dgm:spPr/>
    </dgm:pt>
    <dgm:pt modelId="{CBF9EC0B-8CCA-4C8B-AF40-6A1FC1482A00}" type="pres">
      <dgm:prSet presAssocID="{4A83910C-F7B4-47E6-91C7-22D4174024B1}" presName="hierChild5" presStyleCnt="0"/>
      <dgm:spPr/>
    </dgm:pt>
    <dgm:pt modelId="{18CBD6C5-27AB-4919-9562-3C4FBC28F23F}" type="pres">
      <dgm:prSet presAssocID="{87BF7B31-F56D-49C5-BEB6-6FBFACFC29D3}" presName="hierChild3" presStyleCnt="0"/>
      <dgm:spPr/>
    </dgm:pt>
  </dgm:ptLst>
  <dgm:cxnLst>
    <dgm:cxn modelId="{8B2B3349-19F1-464D-B4B0-89F9D897527B}" type="presOf" srcId="{14EF75F1-2610-4BBF-94DA-BE154583E6C4}" destId="{42B9C403-9B6B-4AF4-8D89-0A7AC7214328}" srcOrd="1" destOrd="0" presId="urn:microsoft.com/office/officeart/2005/8/layout/orgChart1"/>
    <dgm:cxn modelId="{49BF203C-2798-4BBE-988D-9D216188B34E}" type="presOf" srcId="{14EF75F1-2610-4BBF-94DA-BE154583E6C4}" destId="{D4691600-26AE-462C-A6BC-5159DD28F2B0}" srcOrd="0" destOrd="0" presId="urn:microsoft.com/office/officeart/2005/8/layout/orgChart1"/>
    <dgm:cxn modelId="{DB474EE9-1673-4164-AD51-5A7372024CCE}" srcId="{87BF7B31-F56D-49C5-BEB6-6FBFACFC29D3}" destId="{14EF75F1-2610-4BBF-94DA-BE154583E6C4}" srcOrd="1" destOrd="0" parTransId="{E2AB0811-A102-46A3-9ECA-9B491344F868}" sibTransId="{632C0864-6D2D-4E9E-83C4-DFC0FC4525EB}"/>
    <dgm:cxn modelId="{054D01F7-162C-4E90-8D0E-4AB525B33D9D}" srcId="{87BF7B31-F56D-49C5-BEB6-6FBFACFC29D3}" destId="{4A83910C-F7B4-47E6-91C7-22D4174024B1}" srcOrd="2" destOrd="0" parTransId="{7876C352-9DAD-4699-A293-10FD2B6A3DF9}" sibTransId="{7B9CD92C-40F1-4420-8596-E7C5ACC6E56D}"/>
    <dgm:cxn modelId="{60997E97-3814-4614-9203-6D4070B827D3}" srcId="{565AC89A-E77C-45B1-B952-730590191C24}" destId="{87BF7B31-F56D-49C5-BEB6-6FBFACFC29D3}" srcOrd="0" destOrd="0" parTransId="{1ACEBD92-39A6-40D7-9B5D-56A36B408B77}" sibTransId="{D1829AC6-93DC-43E5-8A73-887951E8DBE8}"/>
    <dgm:cxn modelId="{7F82B51E-A4A6-4E2A-BDF5-4C8F8C26F2B2}" srcId="{87BF7B31-F56D-49C5-BEB6-6FBFACFC29D3}" destId="{F315E75C-EA75-4B3A-98EF-451B9B2F88A3}" srcOrd="0" destOrd="0" parTransId="{BB10E1BB-144A-47A4-AEB6-EAAA81972C2F}" sibTransId="{7B6FC3C6-C848-45C9-A509-F04412D90F68}"/>
    <dgm:cxn modelId="{1C4255BD-DD1B-4228-AF26-98E4667A6972}" type="presOf" srcId="{4A83910C-F7B4-47E6-91C7-22D4174024B1}" destId="{2175B980-E3FA-49C7-99A7-DE1463603D66}" srcOrd="1" destOrd="0" presId="urn:microsoft.com/office/officeart/2005/8/layout/orgChart1"/>
    <dgm:cxn modelId="{FF2819E6-F233-4BD8-AC4A-08687882123D}" type="presOf" srcId="{87BF7B31-F56D-49C5-BEB6-6FBFACFC29D3}" destId="{E08BBC83-85FB-4916-9F3D-1BEA1C07A88E}" srcOrd="1" destOrd="0" presId="urn:microsoft.com/office/officeart/2005/8/layout/orgChart1"/>
    <dgm:cxn modelId="{FE80BAEA-153C-4EA5-8D83-A34694BA93DE}" type="presOf" srcId="{BB10E1BB-144A-47A4-AEB6-EAAA81972C2F}" destId="{3CC3B0E9-66B5-4DDF-8320-97E23E5F86AE}" srcOrd="0" destOrd="0" presId="urn:microsoft.com/office/officeart/2005/8/layout/orgChart1"/>
    <dgm:cxn modelId="{593025AE-CBB6-4D51-9B4F-D0F04F245EF5}" type="presOf" srcId="{F315E75C-EA75-4B3A-98EF-451B9B2F88A3}" destId="{4A1492FD-4B7E-4349-9FCC-4860956B497E}" srcOrd="0" destOrd="0" presId="urn:microsoft.com/office/officeart/2005/8/layout/orgChart1"/>
    <dgm:cxn modelId="{4AD8323A-D2D3-42FC-AF42-F385C557B335}" type="presOf" srcId="{87BF7B31-F56D-49C5-BEB6-6FBFACFC29D3}" destId="{62B6C501-1858-4E0B-9AA9-650D36F0AF53}" srcOrd="0" destOrd="0" presId="urn:microsoft.com/office/officeart/2005/8/layout/orgChart1"/>
    <dgm:cxn modelId="{9A710AFF-51C6-4798-A222-C9D05EC9974C}" type="presOf" srcId="{E2AB0811-A102-46A3-9ECA-9B491344F868}" destId="{2291E6F5-7695-4354-AD82-5EB22D01B618}" srcOrd="0" destOrd="0" presId="urn:microsoft.com/office/officeart/2005/8/layout/orgChart1"/>
    <dgm:cxn modelId="{8631322C-923D-4649-A5F6-756984537900}" type="presOf" srcId="{7876C352-9DAD-4699-A293-10FD2B6A3DF9}" destId="{BD2B0FA7-1D94-4C68-8421-1BD990092867}" srcOrd="0" destOrd="0" presId="urn:microsoft.com/office/officeart/2005/8/layout/orgChart1"/>
    <dgm:cxn modelId="{217A4FF7-3CA2-49D3-ADBE-9388A68EC5EE}" type="presOf" srcId="{F315E75C-EA75-4B3A-98EF-451B9B2F88A3}" destId="{CEFCC429-9539-420C-B670-2A1437AD8BF6}" srcOrd="1" destOrd="0" presId="urn:microsoft.com/office/officeart/2005/8/layout/orgChart1"/>
    <dgm:cxn modelId="{D337511E-2BA5-49E8-B3C3-374B3BE50353}" type="presOf" srcId="{4A83910C-F7B4-47E6-91C7-22D4174024B1}" destId="{1CF87140-C0E6-4EC6-A2E0-D6A63C162B55}" srcOrd="0" destOrd="0" presId="urn:microsoft.com/office/officeart/2005/8/layout/orgChart1"/>
    <dgm:cxn modelId="{46A80348-A14B-4DC7-A7F0-EC0C69C6F3AA}" type="presOf" srcId="{565AC89A-E77C-45B1-B952-730590191C24}" destId="{0B995256-D8F3-47E7-B0DC-1E7BB5B6B168}" srcOrd="0" destOrd="0" presId="urn:microsoft.com/office/officeart/2005/8/layout/orgChart1"/>
    <dgm:cxn modelId="{670EFB4A-8697-442A-A1EA-B083A3C29667}" type="presParOf" srcId="{0B995256-D8F3-47E7-B0DC-1E7BB5B6B168}" destId="{DBF5D246-4EC1-4F5C-8D64-201FCBEDCE31}" srcOrd="0" destOrd="0" presId="urn:microsoft.com/office/officeart/2005/8/layout/orgChart1"/>
    <dgm:cxn modelId="{35B77893-6F82-41D0-8C13-350243628018}" type="presParOf" srcId="{DBF5D246-4EC1-4F5C-8D64-201FCBEDCE31}" destId="{B71EB225-C4D6-4A1D-B6B8-7BC90838F8BE}" srcOrd="0" destOrd="0" presId="urn:microsoft.com/office/officeart/2005/8/layout/orgChart1"/>
    <dgm:cxn modelId="{7BC91C23-3718-4CFD-AFEA-07B2D22493A3}" type="presParOf" srcId="{B71EB225-C4D6-4A1D-B6B8-7BC90838F8BE}" destId="{62B6C501-1858-4E0B-9AA9-650D36F0AF53}" srcOrd="0" destOrd="0" presId="urn:microsoft.com/office/officeart/2005/8/layout/orgChart1"/>
    <dgm:cxn modelId="{81C1F241-70A9-426C-98E4-E34A3B7CA6D6}" type="presParOf" srcId="{B71EB225-C4D6-4A1D-B6B8-7BC90838F8BE}" destId="{E08BBC83-85FB-4916-9F3D-1BEA1C07A88E}" srcOrd="1" destOrd="0" presId="urn:microsoft.com/office/officeart/2005/8/layout/orgChart1"/>
    <dgm:cxn modelId="{78F7A287-8EF0-4719-B5AB-D3635B6F0B67}" type="presParOf" srcId="{DBF5D246-4EC1-4F5C-8D64-201FCBEDCE31}" destId="{C87432D8-ECA1-4A62-AF0A-6A728A9FF1B7}" srcOrd="1" destOrd="0" presId="urn:microsoft.com/office/officeart/2005/8/layout/orgChart1"/>
    <dgm:cxn modelId="{C7994309-DD9D-4D36-AE93-FDA5C8C2C171}" type="presParOf" srcId="{C87432D8-ECA1-4A62-AF0A-6A728A9FF1B7}" destId="{3CC3B0E9-66B5-4DDF-8320-97E23E5F86AE}" srcOrd="0" destOrd="0" presId="urn:microsoft.com/office/officeart/2005/8/layout/orgChart1"/>
    <dgm:cxn modelId="{651BF36D-2AE9-48FD-91DC-0545C74BDB0A}" type="presParOf" srcId="{C87432D8-ECA1-4A62-AF0A-6A728A9FF1B7}" destId="{1A0A7458-73D6-4ACE-BBEC-27A35B9467A2}" srcOrd="1" destOrd="0" presId="urn:microsoft.com/office/officeart/2005/8/layout/orgChart1"/>
    <dgm:cxn modelId="{38C2AD75-5173-4907-8FC4-3D0651E4BDA4}" type="presParOf" srcId="{1A0A7458-73D6-4ACE-BBEC-27A35B9467A2}" destId="{5FF6C68E-B784-4519-B837-D5ADA61F2FC0}" srcOrd="0" destOrd="0" presId="urn:microsoft.com/office/officeart/2005/8/layout/orgChart1"/>
    <dgm:cxn modelId="{D00FFEBE-5543-4D43-A945-69D616F4EF91}" type="presParOf" srcId="{5FF6C68E-B784-4519-B837-D5ADA61F2FC0}" destId="{4A1492FD-4B7E-4349-9FCC-4860956B497E}" srcOrd="0" destOrd="0" presId="urn:microsoft.com/office/officeart/2005/8/layout/orgChart1"/>
    <dgm:cxn modelId="{0E232CE7-4C6F-461B-A85C-3272DF714E04}" type="presParOf" srcId="{5FF6C68E-B784-4519-B837-D5ADA61F2FC0}" destId="{CEFCC429-9539-420C-B670-2A1437AD8BF6}" srcOrd="1" destOrd="0" presId="urn:microsoft.com/office/officeart/2005/8/layout/orgChart1"/>
    <dgm:cxn modelId="{0385C651-F047-449C-A883-72E61AB5F8F6}" type="presParOf" srcId="{1A0A7458-73D6-4ACE-BBEC-27A35B9467A2}" destId="{68219E05-4BCF-4BF5-A9D6-F63E9022CF72}" srcOrd="1" destOrd="0" presId="urn:microsoft.com/office/officeart/2005/8/layout/orgChart1"/>
    <dgm:cxn modelId="{7658363F-E161-4307-AB87-083BB22FD26E}" type="presParOf" srcId="{1A0A7458-73D6-4ACE-BBEC-27A35B9467A2}" destId="{F7FA4E44-2133-4944-B58F-389B02069EAE}" srcOrd="2" destOrd="0" presId="urn:microsoft.com/office/officeart/2005/8/layout/orgChart1"/>
    <dgm:cxn modelId="{35FA3CF7-251D-4069-AC7E-A7250BD46A7F}" type="presParOf" srcId="{C87432D8-ECA1-4A62-AF0A-6A728A9FF1B7}" destId="{2291E6F5-7695-4354-AD82-5EB22D01B618}" srcOrd="2" destOrd="0" presId="urn:microsoft.com/office/officeart/2005/8/layout/orgChart1"/>
    <dgm:cxn modelId="{2FEC84CF-966E-40B8-88ED-4854B824A065}" type="presParOf" srcId="{C87432D8-ECA1-4A62-AF0A-6A728A9FF1B7}" destId="{D363B426-BFDA-4C6C-9392-7F09A594B5DE}" srcOrd="3" destOrd="0" presId="urn:microsoft.com/office/officeart/2005/8/layout/orgChart1"/>
    <dgm:cxn modelId="{0026580A-80C4-417A-8B6A-EFBC1DDF853C}" type="presParOf" srcId="{D363B426-BFDA-4C6C-9392-7F09A594B5DE}" destId="{785FCAD5-0E47-493F-AB57-42408885417C}" srcOrd="0" destOrd="0" presId="urn:microsoft.com/office/officeart/2005/8/layout/orgChart1"/>
    <dgm:cxn modelId="{F42F329D-E706-47D8-A4D6-30E4F959A715}" type="presParOf" srcId="{785FCAD5-0E47-493F-AB57-42408885417C}" destId="{D4691600-26AE-462C-A6BC-5159DD28F2B0}" srcOrd="0" destOrd="0" presId="urn:microsoft.com/office/officeart/2005/8/layout/orgChart1"/>
    <dgm:cxn modelId="{149292B4-EFBE-4181-940C-8F1627233CA8}" type="presParOf" srcId="{785FCAD5-0E47-493F-AB57-42408885417C}" destId="{42B9C403-9B6B-4AF4-8D89-0A7AC7214328}" srcOrd="1" destOrd="0" presId="urn:microsoft.com/office/officeart/2005/8/layout/orgChart1"/>
    <dgm:cxn modelId="{8F8A1E81-0B74-48F0-B21E-22DE76F6B6C7}" type="presParOf" srcId="{D363B426-BFDA-4C6C-9392-7F09A594B5DE}" destId="{99EB1ECA-D048-4CD1-A5DB-57BE12405B57}" srcOrd="1" destOrd="0" presId="urn:microsoft.com/office/officeart/2005/8/layout/orgChart1"/>
    <dgm:cxn modelId="{90132AB5-5FBC-441A-8A55-4AD86D646C36}" type="presParOf" srcId="{D363B426-BFDA-4C6C-9392-7F09A594B5DE}" destId="{7E026EF7-C0C1-424A-8781-FB4B73684256}" srcOrd="2" destOrd="0" presId="urn:microsoft.com/office/officeart/2005/8/layout/orgChart1"/>
    <dgm:cxn modelId="{F496AA3D-FC87-43D7-8459-42CDEAF74B4E}" type="presParOf" srcId="{C87432D8-ECA1-4A62-AF0A-6A728A9FF1B7}" destId="{BD2B0FA7-1D94-4C68-8421-1BD990092867}" srcOrd="4" destOrd="0" presId="urn:microsoft.com/office/officeart/2005/8/layout/orgChart1"/>
    <dgm:cxn modelId="{471B5EF7-1BD7-456B-B5C4-7ED563A42DB4}" type="presParOf" srcId="{C87432D8-ECA1-4A62-AF0A-6A728A9FF1B7}" destId="{8BE29EFA-DC3C-454B-AB43-70F40C1CDC59}" srcOrd="5" destOrd="0" presId="urn:microsoft.com/office/officeart/2005/8/layout/orgChart1"/>
    <dgm:cxn modelId="{30616633-C0FF-424E-8DAE-43BA6B290DC1}" type="presParOf" srcId="{8BE29EFA-DC3C-454B-AB43-70F40C1CDC59}" destId="{DBEE171D-4071-4D27-9B8A-29874FA74937}" srcOrd="0" destOrd="0" presId="urn:microsoft.com/office/officeart/2005/8/layout/orgChart1"/>
    <dgm:cxn modelId="{44AF1C8A-9638-4361-8BBC-EC0791C46482}" type="presParOf" srcId="{DBEE171D-4071-4D27-9B8A-29874FA74937}" destId="{1CF87140-C0E6-4EC6-A2E0-D6A63C162B55}" srcOrd="0" destOrd="0" presId="urn:microsoft.com/office/officeart/2005/8/layout/orgChart1"/>
    <dgm:cxn modelId="{3D741BCD-6A84-48AC-828B-69EBB62C522C}" type="presParOf" srcId="{DBEE171D-4071-4D27-9B8A-29874FA74937}" destId="{2175B980-E3FA-49C7-99A7-DE1463603D66}" srcOrd="1" destOrd="0" presId="urn:microsoft.com/office/officeart/2005/8/layout/orgChart1"/>
    <dgm:cxn modelId="{717AE47A-591A-4AE5-826C-92F2315A2A75}" type="presParOf" srcId="{8BE29EFA-DC3C-454B-AB43-70F40C1CDC59}" destId="{7EE5201D-3DFD-45D0-9942-1B6331C2BEE7}" srcOrd="1" destOrd="0" presId="urn:microsoft.com/office/officeart/2005/8/layout/orgChart1"/>
    <dgm:cxn modelId="{A8CF11CA-E085-4E52-BE91-98495827446D}" type="presParOf" srcId="{8BE29EFA-DC3C-454B-AB43-70F40C1CDC59}" destId="{CBF9EC0B-8CCA-4C8B-AF40-6A1FC1482A00}" srcOrd="2" destOrd="0" presId="urn:microsoft.com/office/officeart/2005/8/layout/orgChart1"/>
    <dgm:cxn modelId="{DF77D3D5-1386-43BC-ADA0-9A2E2ADA6525}" type="presParOf" srcId="{DBF5D246-4EC1-4F5C-8D64-201FCBEDCE31}" destId="{18CBD6C5-27AB-4919-9562-3C4FBC28F23F}"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D2EFAAE-E4F0-4F11-99A4-8D4FCC58E112}" type="doc">
      <dgm:prSet loTypeId="urn:microsoft.com/office/officeart/2009/3/layout/StepUpProcess" loCatId="process" qsTypeId="urn:microsoft.com/office/officeart/2005/8/quickstyle/simple1" qsCatId="simple" csTypeId="urn:microsoft.com/office/officeart/2005/8/colors/accent0_3" csCatId="mainScheme" phldr="1"/>
      <dgm:spPr/>
      <dgm:t>
        <a:bodyPr/>
        <a:lstStyle/>
        <a:p>
          <a:endParaRPr lang="ru-RU"/>
        </a:p>
      </dgm:t>
    </dgm:pt>
    <dgm:pt modelId="{254E86AC-6A4D-4907-9932-2C72C9F798C2}">
      <dgm:prSet phldrT="[Текст]" custT="1"/>
      <dgm:spPr/>
      <dgm:t>
        <a:bodyPr/>
        <a:lstStyle/>
        <a:p>
          <a:pPr algn="just"/>
          <a:r>
            <a:rPr lang="de-DE" sz="1400">
              <a:latin typeface="Times New Roman" panose="02020603050405020304" pitchFamily="18" charset="0"/>
              <a:cs typeface="Times New Roman" panose="02020603050405020304" pitchFamily="18" charset="0"/>
            </a:rPr>
            <a:t>The teacher uses ChatGPT, Claude, to create didactic pillars based on audio text.</a:t>
          </a:r>
          <a:endParaRPr lang="ru-RU" sz="1400">
            <a:latin typeface="Times New Roman" panose="02020603050405020304" pitchFamily="18" charset="0"/>
            <a:cs typeface="Times New Roman" panose="02020603050405020304" pitchFamily="18" charset="0"/>
          </a:endParaRPr>
        </a:p>
      </dgm:t>
    </dgm:pt>
    <dgm:pt modelId="{2CED29E6-0CE4-4618-8787-EC1DA7C0047D}" type="parTrans" cxnId="{09253322-DE1B-496A-999D-882DA267AFDC}">
      <dgm:prSet/>
      <dgm:spPr/>
      <dgm:t>
        <a:bodyPr/>
        <a:lstStyle/>
        <a:p>
          <a:pPr algn="just"/>
          <a:endParaRPr lang="ru-RU" sz="1400">
            <a:latin typeface="Times New Roman" panose="02020603050405020304" pitchFamily="18" charset="0"/>
            <a:cs typeface="Times New Roman" panose="02020603050405020304" pitchFamily="18" charset="0"/>
          </a:endParaRPr>
        </a:p>
      </dgm:t>
    </dgm:pt>
    <dgm:pt modelId="{AA29FED9-AE02-4B6E-9CA0-1DAFBD2A96DC}" type="sibTrans" cxnId="{09253322-DE1B-496A-999D-882DA267AFDC}">
      <dgm:prSet/>
      <dgm:spPr/>
      <dgm:t>
        <a:bodyPr/>
        <a:lstStyle/>
        <a:p>
          <a:pPr algn="just"/>
          <a:endParaRPr lang="ru-RU" sz="1400">
            <a:latin typeface="Times New Roman" panose="02020603050405020304" pitchFamily="18" charset="0"/>
            <a:cs typeface="Times New Roman" panose="02020603050405020304" pitchFamily="18" charset="0"/>
          </a:endParaRPr>
        </a:p>
      </dgm:t>
    </dgm:pt>
    <dgm:pt modelId="{DFC12EB8-473B-4DB2-9B43-E024B86539D1}">
      <dgm:prSet phldrT="[Текст]" custT="1"/>
      <dgm:spPr/>
      <dgm:t>
        <a:bodyPr/>
        <a:lstStyle/>
        <a:p>
          <a:pPr algn="just"/>
          <a:r>
            <a:rPr lang="de-DE" sz="1400">
              <a:latin typeface="Times New Roman" panose="02020603050405020304" pitchFamily="18" charset="0"/>
              <a:cs typeface="Times New Roman" panose="02020603050405020304" pitchFamily="18" charset="0"/>
            </a:rPr>
            <a:t>The title or script of the audio is inserted into the ChatGPT. The system is asked to find the 10 most important lexical units in the context and give their simple definition in English.</a:t>
          </a:r>
          <a:endParaRPr lang="ru-RU" sz="1400">
            <a:latin typeface="Times New Roman" panose="02020603050405020304" pitchFamily="18" charset="0"/>
            <a:cs typeface="Times New Roman" panose="02020603050405020304" pitchFamily="18" charset="0"/>
          </a:endParaRPr>
        </a:p>
      </dgm:t>
    </dgm:pt>
    <dgm:pt modelId="{962B782C-7479-4B50-8AC6-77978E4BE271}" type="parTrans" cxnId="{FE87D5A3-A62F-41B8-A56C-E4F7D6586B8A}">
      <dgm:prSet/>
      <dgm:spPr/>
      <dgm:t>
        <a:bodyPr/>
        <a:lstStyle/>
        <a:p>
          <a:pPr algn="just"/>
          <a:endParaRPr lang="ru-RU" sz="1400">
            <a:latin typeface="Times New Roman" panose="02020603050405020304" pitchFamily="18" charset="0"/>
            <a:cs typeface="Times New Roman" panose="02020603050405020304" pitchFamily="18" charset="0"/>
          </a:endParaRPr>
        </a:p>
      </dgm:t>
    </dgm:pt>
    <dgm:pt modelId="{7A4FA2DB-1AB9-4335-9D9C-91EE0251A501}" type="sibTrans" cxnId="{FE87D5A3-A62F-41B8-A56C-E4F7D6586B8A}">
      <dgm:prSet/>
      <dgm:spPr/>
      <dgm:t>
        <a:bodyPr/>
        <a:lstStyle/>
        <a:p>
          <a:pPr algn="just"/>
          <a:endParaRPr lang="ru-RU" sz="1400">
            <a:latin typeface="Times New Roman" panose="02020603050405020304" pitchFamily="18" charset="0"/>
            <a:cs typeface="Times New Roman" panose="02020603050405020304" pitchFamily="18" charset="0"/>
          </a:endParaRPr>
        </a:p>
      </dgm:t>
    </dgm:pt>
    <dgm:pt modelId="{D7E4782B-1F75-4549-A6E9-D93E876F31E4}">
      <dgm:prSet phldrT="[Текст]" custT="1"/>
      <dgm:spPr/>
      <dgm:t>
        <a:bodyPr/>
        <a:lstStyle/>
        <a:p>
          <a:pPr algn="just"/>
          <a:r>
            <a:rPr lang="de-DE" sz="1400">
              <a:latin typeface="Times New Roman" panose="02020603050405020304" pitchFamily="18" charset="0"/>
              <a:cs typeface="Times New Roman" panose="02020603050405020304" pitchFamily="18" charset="0"/>
            </a:rPr>
            <a:t>Students listen to the version of these words in British, American, Australian accents through ElevenLabs. This triggers the phonological loop  mechanism. That is, the student adapts to the different acoustic versions of the word before hearing it, which increases the word recognition rate during listening.</a:t>
          </a:r>
          <a:endParaRPr lang="ru-RU" sz="1400">
            <a:latin typeface="Times New Roman" panose="02020603050405020304" pitchFamily="18" charset="0"/>
            <a:cs typeface="Times New Roman" panose="02020603050405020304" pitchFamily="18" charset="0"/>
          </a:endParaRPr>
        </a:p>
      </dgm:t>
    </dgm:pt>
    <dgm:pt modelId="{AA6515AA-BAA2-47CB-A504-EA3073856EF5}" type="parTrans" cxnId="{2F517377-6E6D-4FB4-B03E-011D8BEEFB9A}">
      <dgm:prSet/>
      <dgm:spPr/>
      <dgm:t>
        <a:bodyPr/>
        <a:lstStyle/>
        <a:p>
          <a:pPr algn="just"/>
          <a:endParaRPr lang="ru-RU" sz="1400">
            <a:latin typeface="Times New Roman" panose="02020603050405020304" pitchFamily="18" charset="0"/>
            <a:cs typeface="Times New Roman" panose="02020603050405020304" pitchFamily="18" charset="0"/>
          </a:endParaRPr>
        </a:p>
      </dgm:t>
    </dgm:pt>
    <dgm:pt modelId="{73A98348-E26B-4AD9-A3C1-F9EA10EA093B}" type="sibTrans" cxnId="{2F517377-6E6D-4FB4-B03E-011D8BEEFB9A}">
      <dgm:prSet/>
      <dgm:spPr/>
      <dgm:t>
        <a:bodyPr/>
        <a:lstStyle/>
        <a:p>
          <a:pPr algn="just"/>
          <a:endParaRPr lang="ru-RU" sz="1400">
            <a:latin typeface="Times New Roman" panose="02020603050405020304" pitchFamily="18" charset="0"/>
            <a:cs typeface="Times New Roman" panose="02020603050405020304" pitchFamily="18" charset="0"/>
          </a:endParaRPr>
        </a:p>
      </dgm:t>
    </dgm:pt>
    <dgm:pt modelId="{D062AB87-37DA-44B5-9D0A-4D308C9FE63C}" type="pres">
      <dgm:prSet presAssocID="{7D2EFAAE-E4F0-4F11-99A4-8D4FCC58E112}" presName="rootnode" presStyleCnt="0">
        <dgm:presLayoutVars>
          <dgm:chMax/>
          <dgm:chPref/>
          <dgm:dir/>
          <dgm:animLvl val="lvl"/>
        </dgm:presLayoutVars>
      </dgm:prSet>
      <dgm:spPr/>
      <dgm:t>
        <a:bodyPr/>
        <a:lstStyle/>
        <a:p>
          <a:endParaRPr lang="ru-RU"/>
        </a:p>
      </dgm:t>
    </dgm:pt>
    <dgm:pt modelId="{C7ACFAAF-8F66-4249-BED7-01CFEBF38CD6}" type="pres">
      <dgm:prSet presAssocID="{254E86AC-6A4D-4907-9932-2C72C9F798C2}" presName="composite" presStyleCnt="0"/>
      <dgm:spPr/>
    </dgm:pt>
    <dgm:pt modelId="{990E1064-C6F0-4814-A1D3-151208521D70}" type="pres">
      <dgm:prSet presAssocID="{254E86AC-6A4D-4907-9932-2C72C9F798C2}" presName="LShape" presStyleLbl="alignNode1" presStyleIdx="0" presStyleCnt="5"/>
      <dgm:spPr/>
    </dgm:pt>
    <dgm:pt modelId="{E4A193BA-B413-46C8-B988-A290C823E54A}" type="pres">
      <dgm:prSet presAssocID="{254E86AC-6A4D-4907-9932-2C72C9F798C2}" presName="ParentText" presStyleLbl="revTx" presStyleIdx="0" presStyleCnt="3" custScaleY="95775">
        <dgm:presLayoutVars>
          <dgm:chMax val="0"/>
          <dgm:chPref val="0"/>
          <dgm:bulletEnabled val="1"/>
        </dgm:presLayoutVars>
      </dgm:prSet>
      <dgm:spPr/>
      <dgm:t>
        <a:bodyPr/>
        <a:lstStyle/>
        <a:p>
          <a:endParaRPr lang="ru-RU"/>
        </a:p>
      </dgm:t>
    </dgm:pt>
    <dgm:pt modelId="{BC39AEF2-6824-4272-A97B-DF974051598C}" type="pres">
      <dgm:prSet presAssocID="{254E86AC-6A4D-4907-9932-2C72C9F798C2}" presName="Triangle" presStyleLbl="alignNode1" presStyleIdx="1" presStyleCnt="5"/>
      <dgm:spPr/>
    </dgm:pt>
    <dgm:pt modelId="{6E2C35D9-CFEC-4E6A-86FC-58D21C9A72A7}" type="pres">
      <dgm:prSet presAssocID="{AA29FED9-AE02-4B6E-9CA0-1DAFBD2A96DC}" presName="sibTrans" presStyleCnt="0"/>
      <dgm:spPr/>
    </dgm:pt>
    <dgm:pt modelId="{41066661-15E3-4D15-B8BB-3CD5C907EDA2}" type="pres">
      <dgm:prSet presAssocID="{AA29FED9-AE02-4B6E-9CA0-1DAFBD2A96DC}" presName="space" presStyleCnt="0"/>
      <dgm:spPr/>
    </dgm:pt>
    <dgm:pt modelId="{A2F72087-5834-498A-88DA-AE49B9A43870}" type="pres">
      <dgm:prSet presAssocID="{DFC12EB8-473B-4DB2-9B43-E024B86539D1}" presName="composite" presStyleCnt="0"/>
      <dgm:spPr/>
    </dgm:pt>
    <dgm:pt modelId="{EAFEAAF1-5A30-46BF-9723-94D60697E8C3}" type="pres">
      <dgm:prSet presAssocID="{DFC12EB8-473B-4DB2-9B43-E024B86539D1}" presName="LShape" presStyleLbl="alignNode1" presStyleIdx="2" presStyleCnt="5"/>
      <dgm:spPr/>
    </dgm:pt>
    <dgm:pt modelId="{114996F2-DC9B-465B-971B-5FD0A70BBA4F}" type="pres">
      <dgm:prSet presAssocID="{DFC12EB8-473B-4DB2-9B43-E024B86539D1}" presName="ParentText" presStyleLbl="revTx" presStyleIdx="1" presStyleCnt="3">
        <dgm:presLayoutVars>
          <dgm:chMax val="0"/>
          <dgm:chPref val="0"/>
          <dgm:bulletEnabled val="1"/>
        </dgm:presLayoutVars>
      </dgm:prSet>
      <dgm:spPr/>
      <dgm:t>
        <a:bodyPr/>
        <a:lstStyle/>
        <a:p>
          <a:endParaRPr lang="ru-RU"/>
        </a:p>
      </dgm:t>
    </dgm:pt>
    <dgm:pt modelId="{9393E10B-B561-4145-96B3-A7CE52C6E125}" type="pres">
      <dgm:prSet presAssocID="{DFC12EB8-473B-4DB2-9B43-E024B86539D1}" presName="Triangle" presStyleLbl="alignNode1" presStyleIdx="3" presStyleCnt="5"/>
      <dgm:spPr/>
    </dgm:pt>
    <dgm:pt modelId="{EE02C83F-D2AF-46A9-9A23-6008BCBA4958}" type="pres">
      <dgm:prSet presAssocID="{7A4FA2DB-1AB9-4335-9D9C-91EE0251A501}" presName="sibTrans" presStyleCnt="0"/>
      <dgm:spPr/>
    </dgm:pt>
    <dgm:pt modelId="{EFC4F028-9AC6-4F96-96A4-C7D32C4F9B46}" type="pres">
      <dgm:prSet presAssocID="{7A4FA2DB-1AB9-4335-9D9C-91EE0251A501}" presName="space" presStyleCnt="0"/>
      <dgm:spPr/>
    </dgm:pt>
    <dgm:pt modelId="{34C1DB76-F5B4-4BB7-9BDF-57693FF38135}" type="pres">
      <dgm:prSet presAssocID="{D7E4782B-1F75-4549-A6E9-D93E876F31E4}" presName="composite" presStyleCnt="0"/>
      <dgm:spPr/>
    </dgm:pt>
    <dgm:pt modelId="{100D86AA-1817-4D7A-9BBB-228091370591}" type="pres">
      <dgm:prSet presAssocID="{D7E4782B-1F75-4549-A6E9-D93E876F31E4}" presName="LShape" presStyleLbl="alignNode1" presStyleIdx="4" presStyleCnt="5"/>
      <dgm:spPr/>
    </dgm:pt>
    <dgm:pt modelId="{ED0E8561-A5A3-44EB-A927-C87D4592DD2D}" type="pres">
      <dgm:prSet presAssocID="{D7E4782B-1F75-4549-A6E9-D93E876F31E4}" presName="ParentText" presStyleLbl="revTx" presStyleIdx="2" presStyleCnt="3">
        <dgm:presLayoutVars>
          <dgm:chMax val="0"/>
          <dgm:chPref val="0"/>
          <dgm:bulletEnabled val="1"/>
        </dgm:presLayoutVars>
      </dgm:prSet>
      <dgm:spPr/>
      <dgm:t>
        <a:bodyPr/>
        <a:lstStyle/>
        <a:p>
          <a:endParaRPr lang="ru-RU"/>
        </a:p>
      </dgm:t>
    </dgm:pt>
  </dgm:ptLst>
  <dgm:cxnLst>
    <dgm:cxn modelId="{63C10FCB-D191-4190-B84B-1BE9CBD4D8A2}" type="presOf" srcId="{DFC12EB8-473B-4DB2-9B43-E024B86539D1}" destId="{114996F2-DC9B-465B-971B-5FD0A70BBA4F}" srcOrd="0" destOrd="0" presId="urn:microsoft.com/office/officeart/2009/3/layout/StepUpProcess"/>
    <dgm:cxn modelId="{6901AB26-BEB8-4E3C-89F0-92596257D828}" type="presOf" srcId="{7D2EFAAE-E4F0-4F11-99A4-8D4FCC58E112}" destId="{D062AB87-37DA-44B5-9D0A-4D308C9FE63C}" srcOrd="0" destOrd="0" presId="urn:microsoft.com/office/officeart/2009/3/layout/StepUpProcess"/>
    <dgm:cxn modelId="{4203882C-BE4D-4C52-AF74-DCC2F0EB7C2C}" type="presOf" srcId="{254E86AC-6A4D-4907-9932-2C72C9F798C2}" destId="{E4A193BA-B413-46C8-B988-A290C823E54A}" srcOrd="0" destOrd="0" presId="urn:microsoft.com/office/officeart/2009/3/layout/StepUpProcess"/>
    <dgm:cxn modelId="{FE87D5A3-A62F-41B8-A56C-E4F7D6586B8A}" srcId="{7D2EFAAE-E4F0-4F11-99A4-8D4FCC58E112}" destId="{DFC12EB8-473B-4DB2-9B43-E024B86539D1}" srcOrd="1" destOrd="0" parTransId="{962B782C-7479-4B50-8AC6-77978E4BE271}" sibTransId="{7A4FA2DB-1AB9-4335-9D9C-91EE0251A501}"/>
    <dgm:cxn modelId="{09253322-DE1B-496A-999D-882DA267AFDC}" srcId="{7D2EFAAE-E4F0-4F11-99A4-8D4FCC58E112}" destId="{254E86AC-6A4D-4907-9932-2C72C9F798C2}" srcOrd="0" destOrd="0" parTransId="{2CED29E6-0CE4-4618-8787-EC1DA7C0047D}" sibTransId="{AA29FED9-AE02-4B6E-9CA0-1DAFBD2A96DC}"/>
    <dgm:cxn modelId="{2F517377-6E6D-4FB4-B03E-011D8BEEFB9A}" srcId="{7D2EFAAE-E4F0-4F11-99A4-8D4FCC58E112}" destId="{D7E4782B-1F75-4549-A6E9-D93E876F31E4}" srcOrd="2" destOrd="0" parTransId="{AA6515AA-BAA2-47CB-A504-EA3073856EF5}" sibTransId="{73A98348-E26B-4AD9-A3C1-F9EA10EA093B}"/>
    <dgm:cxn modelId="{1B9557A9-791B-4DE0-AFBA-421ABEE7F43F}" type="presOf" srcId="{D7E4782B-1F75-4549-A6E9-D93E876F31E4}" destId="{ED0E8561-A5A3-44EB-A927-C87D4592DD2D}" srcOrd="0" destOrd="0" presId="urn:microsoft.com/office/officeart/2009/3/layout/StepUpProcess"/>
    <dgm:cxn modelId="{7B8BF591-0711-4236-AF3A-5D135F3246D5}" type="presParOf" srcId="{D062AB87-37DA-44B5-9D0A-4D308C9FE63C}" destId="{C7ACFAAF-8F66-4249-BED7-01CFEBF38CD6}" srcOrd="0" destOrd="0" presId="urn:microsoft.com/office/officeart/2009/3/layout/StepUpProcess"/>
    <dgm:cxn modelId="{9C0F0B63-E881-4432-97D0-42EF8C7A6816}" type="presParOf" srcId="{C7ACFAAF-8F66-4249-BED7-01CFEBF38CD6}" destId="{990E1064-C6F0-4814-A1D3-151208521D70}" srcOrd="0" destOrd="0" presId="urn:microsoft.com/office/officeart/2009/3/layout/StepUpProcess"/>
    <dgm:cxn modelId="{2834D2F1-A62F-4288-B149-F25A89775338}" type="presParOf" srcId="{C7ACFAAF-8F66-4249-BED7-01CFEBF38CD6}" destId="{E4A193BA-B413-46C8-B988-A290C823E54A}" srcOrd="1" destOrd="0" presId="urn:microsoft.com/office/officeart/2009/3/layout/StepUpProcess"/>
    <dgm:cxn modelId="{617102D3-D242-490D-A256-642A15B1C8E6}" type="presParOf" srcId="{C7ACFAAF-8F66-4249-BED7-01CFEBF38CD6}" destId="{BC39AEF2-6824-4272-A97B-DF974051598C}" srcOrd="2" destOrd="0" presId="urn:microsoft.com/office/officeart/2009/3/layout/StepUpProcess"/>
    <dgm:cxn modelId="{63230DAD-D69D-42CC-8CDD-35ECDB2FF4BF}" type="presParOf" srcId="{D062AB87-37DA-44B5-9D0A-4D308C9FE63C}" destId="{6E2C35D9-CFEC-4E6A-86FC-58D21C9A72A7}" srcOrd="1" destOrd="0" presId="urn:microsoft.com/office/officeart/2009/3/layout/StepUpProcess"/>
    <dgm:cxn modelId="{18246558-EE61-4BB8-A376-803039AE3803}" type="presParOf" srcId="{6E2C35D9-CFEC-4E6A-86FC-58D21C9A72A7}" destId="{41066661-15E3-4D15-B8BB-3CD5C907EDA2}" srcOrd="0" destOrd="0" presId="urn:microsoft.com/office/officeart/2009/3/layout/StepUpProcess"/>
    <dgm:cxn modelId="{466DA20E-8B66-4ED7-A697-9A112E193948}" type="presParOf" srcId="{D062AB87-37DA-44B5-9D0A-4D308C9FE63C}" destId="{A2F72087-5834-498A-88DA-AE49B9A43870}" srcOrd="2" destOrd="0" presId="urn:microsoft.com/office/officeart/2009/3/layout/StepUpProcess"/>
    <dgm:cxn modelId="{079B74AA-CBD3-4B71-8E1B-C693DB3B466B}" type="presParOf" srcId="{A2F72087-5834-498A-88DA-AE49B9A43870}" destId="{EAFEAAF1-5A30-46BF-9723-94D60697E8C3}" srcOrd="0" destOrd="0" presId="urn:microsoft.com/office/officeart/2009/3/layout/StepUpProcess"/>
    <dgm:cxn modelId="{8D07B303-ED06-400F-A68B-597A9288C5B4}" type="presParOf" srcId="{A2F72087-5834-498A-88DA-AE49B9A43870}" destId="{114996F2-DC9B-465B-971B-5FD0A70BBA4F}" srcOrd="1" destOrd="0" presId="urn:microsoft.com/office/officeart/2009/3/layout/StepUpProcess"/>
    <dgm:cxn modelId="{785D397A-E2B8-4911-8E1C-5F4AE777B1ED}" type="presParOf" srcId="{A2F72087-5834-498A-88DA-AE49B9A43870}" destId="{9393E10B-B561-4145-96B3-A7CE52C6E125}" srcOrd="2" destOrd="0" presId="urn:microsoft.com/office/officeart/2009/3/layout/StepUpProcess"/>
    <dgm:cxn modelId="{025F2E19-A48A-4E4D-A5D7-B38B6C106B90}" type="presParOf" srcId="{D062AB87-37DA-44B5-9D0A-4D308C9FE63C}" destId="{EE02C83F-D2AF-46A9-9A23-6008BCBA4958}" srcOrd="3" destOrd="0" presId="urn:microsoft.com/office/officeart/2009/3/layout/StepUpProcess"/>
    <dgm:cxn modelId="{853261B3-73A1-484C-8AFC-727E683A9D00}" type="presParOf" srcId="{EE02C83F-D2AF-46A9-9A23-6008BCBA4958}" destId="{EFC4F028-9AC6-4F96-96A4-C7D32C4F9B46}" srcOrd="0" destOrd="0" presId="urn:microsoft.com/office/officeart/2009/3/layout/StepUpProcess"/>
    <dgm:cxn modelId="{1A62EF8D-AD48-489B-9E8F-0A8B7CEADBAB}" type="presParOf" srcId="{D062AB87-37DA-44B5-9D0A-4D308C9FE63C}" destId="{34C1DB76-F5B4-4BB7-9BDF-57693FF38135}" srcOrd="4" destOrd="0" presId="urn:microsoft.com/office/officeart/2009/3/layout/StepUpProcess"/>
    <dgm:cxn modelId="{D4AB2769-2B37-4D24-955A-1F7371C515D7}" type="presParOf" srcId="{34C1DB76-F5B4-4BB7-9BDF-57693FF38135}" destId="{100D86AA-1817-4D7A-9BBB-228091370591}" srcOrd="0" destOrd="0" presId="urn:microsoft.com/office/officeart/2009/3/layout/StepUpProcess"/>
    <dgm:cxn modelId="{89C78228-3863-4FA5-876F-A3F8BA67525F}" type="presParOf" srcId="{34C1DB76-F5B4-4BB7-9BDF-57693FF38135}" destId="{ED0E8561-A5A3-44EB-A927-C87D4592DD2D}" srcOrd="1" destOrd="0" presId="urn:microsoft.com/office/officeart/2009/3/layout/StepUpProcess"/>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463BFE58-77EA-48FD-B242-DD2B35A0F5F4}" type="doc">
      <dgm:prSet loTypeId="urn:microsoft.com/office/officeart/2009/3/layout/StepUpProcess" loCatId="process" qsTypeId="urn:microsoft.com/office/officeart/2005/8/quickstyle/simple1" qsCatId="simple" csTypeId="urn:microsoft.com/office/officeart/2005/8/colors/accent0_3" csCatId="mainScheme" phldr="1"/>
      <dgm:spPr/>
      <dgm:t>
        <a:bodyPr/>
        <a:lstStyle/>
        <a:p>
          <a:endParaRPr lang="ru-RU"/>
        </a:p>
      </dgm:t>
    </dgm:pt>
    <dgm:pt modelId="{5F26A89F-57BC-46EE-A96C-ED502C940901}">
      <dgm:prSet phldrT="[Текст]" custT="1"/>
      <dgm:spPr/>
      <dgm:t>
        <a:bodyPr/>
        <a:lstStyle/>
        <a:p>
          <a:pPr algn="just"/>
          <a:r>
            <a:rPr lang="de-DE" sz="1400">
              <a:latin typeface="Times New Roman" panose="02020603050405020304" pitchFamily="18" charset="0"/>
              <a:cs typeface="Times New Roman" panose="02020603050405020304" pitchFamily="18" charset="0"/>
            </a:rPr>
            <a:t>Control the speed and difficulty of the material depending on the student's abilities.</a:t>
          </a:r>
          <a:endParaRPr lang="ru-RU" sz="1400">
            <a:latin typeface="Times New Roman" panose="02020603050405020304" pitchFamily="18" charset="0"/>
            <a:cs typeface="Times New Roman" panose="02020603050405020304" pitchFamily="18" charset="0"/>
          </a:endParaRPr>
        </a:p>
      </dgm:t>
    </dgm:pt>
    <dgm:pt modelId="{6AE7791E-F832-4A37-82D2-62AA2FB0B1EE}" type="parTrans" cxnId="{DD50A43D-A3E7-4DA2-A769-855CC90DE996}">
      <dgm:prSet/>
      <dgm:spPr/>
      <dgm:t>
        <a:bodyPr/>
        <a:lstStyle/>
        <a:p>
          <a:pPr algn="just"/>
          <a:endParaRPr lang="ru-RU" sz="1400">
            <a:latin typeface="Times New Roman" panose="02020603050405020304" pitchFamily="18" charset="0"/>
            <a:cs typeface="Times New Roman" panose="02020603050405020304" pitchFamily="18" charset="0"/>
          </a:endParaRPr>
        </a:p>
      </dgm:t>
    </dgm:pt>
    <dgm:pt modelId="{F85007B7-165C-4EA9-B2E0-9561DD2569A8}" type="sibTrans" cxnId="{DD50A43D-A3E7-4DA2-A769-855CC90DE996}">
      <dgm:prSet/>
      <dgm:spPr/>
      <dgm:t>
        <a:bodyPr/>
        <a:lstStyle/>
        <a:p>
          <a:pPr algn="just"/>
          <a:endParaRPr lang="ru-RU" sz="1400">
            <a:latin typeface="Times New Roman" panose="02020603050405020304" pitchFamily="18" charset="0"/>
            <a:cs typeface="Times New Roman" panose="02020603050405020304" pitchFamily="18" charset="0"/>
          </a:endParaRPr>
        </a:p>
      </dgm:t>
    </dgm:pt>
    <dgm:pt modelId="{86564D84-C36C-483A-9625-5AACF1F5D563}">
      <dgm:prSet phldrT="[Текст]" custT="1"/>
      <dgm:spPr/>
      <dgm:t>
        <a:bodyPr/>
        <a:lstStyle/>
        <a:p>
          <a:pPr algn="just"/>
          <a:r>
            <a:rPr lang="de-DE" sz="1400" i="0">
              <a:latin typeface="Times New Roman" panose="02020603050405020304" pitchFamily="18" charset="0"/>
              <a:cs typeface="Times New Roman" panose="02020603050405020304" pitchFamily="18" charset="0"/>
            </a:rPr>
            <a:t>Through platforms such as LanguaTalk or Speechling, the student adjusts the speed of the audio to his subjective perception limit of 0.5 x – 1.25 x.</a:t>
          </a:r>
          <a:endParaRPr lang="ru-RU" sz="1400" i="0">
            <a:latin typeface="Times New Roman" panose="02020603050405020304" pitchFamily="18" charset="0"/>
            <a:cs typeface="Times New Roman" panose="02020603050405020304" pitchFamily="18" charset="0"/>
          </a:endParaRPr>
        </a:p>
      </dgm:t>
    </dgm:pt>
    <dgm:pt modelId="{20307378-5203-46F8-9544-300A5007B96B}" type="parTrans" cxnId="{0E4EFD76-CD1D-49A6-8920-0FE57E09D842}">
      <dgm:prSet/>
      <dgm:spPr/>
      <dgm:t>
        <a:bodyPr/>
        <a:lstStyle/>
        <a:p>
          <a:pPr algn="just"/>
          <a:endParaRPr lang="ru-RU" sz="1400">
            <a:latin typeface="Times New Roman" panose="02020603050405020304" pitchFamily="18" charset="0"/>
            <a:cs typeface="Times New Roman" panose="02020603050405020304" pitchFamily="18" charset="0"/>
          </a:endParaRPr>
        </a:p>
      </dgm:t>
    </dgm:pt>
    <dgm:pt modelId="{CF54F4E7-E9A0-4BAD-86E9-8CA523F39C2F}" type="sibTrans" cxnId="{0E4EFD76-CD1D-49A6-8920-0FE57E09D842}">
      <dgm:prSet/>
      <dgm:spPr/>
      <dgm:t>
        <a:bodyPr/>
        <a:lstStyle/>
        <a:p>
          <a:pPr algn="just"/>
          <a:endParaRPr lang="ru-RU" sz="1400">
            <a:latin typeface="Times New Roman" panose="02020603050405020304" pitchFamily="18" charset="0"/>
            <a:cs typeface="Times New Roman" panose="02020603050405020304" pitchFamily="18" charset="0"/>
          </a:endParaRPr>
        </a:p>
      </dgm:t>
    </dgm:pt>
    <dgm:pt modelId="{6F1D4E24-71EC-4AB2-A144-D602413C3685}">
      <dgm:prSet phldrT="[Текст]" custT="1"/>
      <dgm:spPr/>
      <dgm:t>
        <a:bodyPr/>
        <a:lstStyle/>
        <a:p>
          <a:pPr algn="just"/>
          <a:r>
            <a:rPr lang="de-DE" sz="1400">
              <a:latin typeface="Times New Roman" panose="02020603050405020304" pitchFamily="18" charset="0"/>
              <a:cs typeface="Times New Roman" panose="02020603050405020304" pitchFamily="18" charset="0"/>
            </a:rPr>
            <a:t>Students perform the shadowing technique. The Speech-to-Text algorithm instantly transcribes a student's speech and compares it to an audio script. Misspelled or mispronounced words are displayed in real time, marked with color. This is the most effective approach aimed at improving the  bottom-up skill.</a:t>
          </a:r>
          <a:endParaRPr lang="ru-RU" sz="1400">
            <a:latin typeface="Times New Roman" panose="02020603050405020304" pitchFamily="18" charset="0"/>
            <a:cs typeface="Times New Roman" panose="02020603050405020304" pitchFamily="18" charset="0"/>
          </a:endParaRPr>
        </a:p>
      </dgm:t>
    </dgm:pt>
    <dgm:pt modelId="{A7CC234B-AB98-4720-B071-A14C90941FCF}" type="parTrans" cxnId="{E61EA672-5357-4BAA-BC25-404249563EAB}">
      <dgm:prSet/>
      <dgm:spPr/>
      <dgm:t>
        <a:bodyPr/>
        <a:lstStyle/>
        <a:p>
          <a:pPr algn="just"/>
          <a:endParaRPr lang="ru-RU" sz="1400">
            <a:latin typeface="Times New Roman" panose="02020603050405020304" pitchFamily="18" charset="0"/>
            <a:cs typeface="Times New Roman" panose="02020603050405020304" pitchFamily="18" charset="0"/>
          </a:endParaRPr>
        </a:p>
      </dgm:t>
    </dgm:pt>
    <dgm:pt modelId="{3C27C077-1C4F-4193-9BB1-0A4BD7DDED9F}" type="sibTrans" cxnId="{E61EA672-5357-4BAA-BC25-404249563EAB}">
      <dgm:prSet/>
      <dgm:spPr/>
      <dgm:t>
        <a:bodyPr/>
        <a:lstStyle/>
        <a:p>
          <a:pPr algn="just"/>
          <a:endParaRPr lang="ru-RU" sz="1400">
            <a:latin typeface="Times New Roman" panose="02020603050405020304" pitchFamily="18" charset="0"/>
            <a:cs typeface="Times New Roman" panose="02020603050405020304" pitchFamily="18" charset="0"/>
          </a:endParaRPr>
        </a:p>
      </dgm:t>
    </dgm:pt>
    <dgm:pt modelId="{91530287-1C25-4092-8E28-C982D7CE68B0}" type="pres">
      <dgm:prSet presAssocID="{463BFE58-77EA-48FD-B242-DD2B35A0F5F4}" presName="rootnode" presStyleCnt="0">
        <dgm:presLayoutVars>
          <dgm:chMax/>
          <dgm:chPref/>
          <dgm:dir/>
          <dgm:animLvl val="lvl"/>
        </dgm:presLayoutVars>
      </dgm:prSet>
      <dgm:spPr/>
      <dgm:t>
        <a:bodyPr/>
        <a:lstStyle/>
        <a:p>
          <a:endParaRPr lang="ru-RU"/>
        </a:p>
      </dgm:t>
    </dgm:pt>
    <dgm:pt modelId="{AA90F498-C53B-4790-9FAC-26F7B8F7328B}" type="pres">
      <dgm:prSet presAssocID="{5F26A89F-57BC-46EE-A96C-ED502C940901}" presName="composite" presStyleCnt="0"/>
      <dgm:spPr/>
    </dgm:pt>
    <dgm:pt modelId="{764BA1C6-8EE2-4C7D-91DA-19A084B9A101}" type="pres">
      <dgm:prSet presAssocID="{5F26A89F-57BC-46EE-A96C-ED502C940901}" presName="LShape" presStyleLbl="alignNode1" presStyleIdx="0" presStyleCnt="5"/>
      <dgm:spPr/>
    </dgm:pt>
    <dgm:pt modelId="{35A756DC-77BB-4B58-9F48-8BE250B8A035}" type="pres">
      <dgm:prSet presAssocID="{5F26A89F-57BC-46EE-A96C-ED502C940901}" presName="ParentText" presStyleLbl="revTx" presStyleIdx="0" presStyleCnt="3">
        <dgm:presLayoutVars>
          <dgm:chMax val="0"/>
          <dgm:chPref val="0"/>
          <dgm:bulletEnabled val="1"/>
        </dgm:presLayoutVars>
      </dgm:prSet>
      <dgm:spPr/>
      <dgm:t>
        <a:bodyPr/>
        <a:lstStyle/>
        <a:p>
          <a:endParaRPr lang="ru-RU"/>
        </a:p>
      </dgm:t>
    </dgm:pt>
    <dgm:pt modelId="{757501D3-7D53-4813-A2FE-430EEEDC0D77}" type="pres">
      <dgm:prSet presAssocID="{5F26A89F-57BC-46EE-A96C-ED502C940901}" presName="Triangle" presStyleLbl="alignNode1" presStyleIdx="1" presStyleCnt="5"/>
      <dgm:spPr/>
    </dgm:pt>
    <dgm:pt modelId="{0390BD3E-8553-478A-A342-60D0AB56F5C4}" type="pres">
      <dgm:prSet presAssocID="{F85007B7-165C-4EA9-B2E0-9561DD2569A8}" presName="sibTrans" presStyleCnt="0"/>
      <dgm:spPr/>
    </dgm:pt>
    <dgm:pt modelId="{AFA90301-B7E3-4B8C-B30C-3A99A19F3BEF}" type="pres">
      <dgm:prSet presAssocID="{F85007B7-165C-4EA9-B2E0-9561DD2569A8}" presName="space" presStyleCnt="0"/>
      <dgm:spPr/>
    </dgm:pt>
    <dgm:pt modelId="{503C1CE4-7742-4639-9D21-785CF3404227}" type="pres">
      <dgm:prSet presAssocID="{86564D84-C36C-483A-9625-5AACF1F5D563}" presName="composite" presStyleCnt="0"/>
      <dgm:spPr/>
    </dgm:pt>
    <dgm:pt modelId="{E918F74F-9AEF-4E07-938C-5ECA61CE1D7B}" type="pres">
      <dgm:prSet presAssocID="{86564D84-C36C-483A-9625-5AACF1F5D563}" presName="LShape" presStyleLbl="alignNode1" presStyleIdx="2" presStyleCnt="5"/>
      <dgm:spPr/>
    </dgm:pt>
    <dgm:pt modelId="{77FF5606-71F2-44A3-ADF1-D0D98FFC988C}" type="pres">
      <dgm:prSet presAssocID="{86564D84-C36C-483A-9625-5AACF1F5D563}" presName="ParentText" presStyleLbl="revTx" presStyleIdx="1" presStyleCnt="3">
        <dgm:presLayoutVars>
          <dgm:chMax val="0"/>
          <dgm:chPref val="0"/>
          <dgm:bulletEnabled val="1"/>
        </dgm:presLayoutVars>
      </dgm:prSet>
      <dgm:spPr/>
      <dgm:t>
        <a:bodyPr/>
        <a:lstStyle/>
        <a:p>
          <a:endParaRPr lang="ru-RU"/>
        </a:p>
      </dgm:t>
    </dgm:pt>
    <dgm:pt modelId="{12B3799B-7760-478E-A510-F08E96073AB7}" type="pres">
      <dgm:prSet presAssocID="{86564D84-C36C-483A-9625-5AACF1F5D563}" presName="Triangle" presStyleLbl="alignNode1" presStyleIdx="3" presStyleCnt="5"/>
      <dgm:spPr/>
    </dgm:pt>
    <dgm:pt modelId="{7C350808-C281-441D-8855-9DB608C41737}" type="pres">
      <dgm:prSet presAssocID="{CF54F4E7-E9A0-4BAD-86E9-8CA523F39C2F}" presName="sibTrans" presStyleCnt="0"/>
      <dgm:spPr/>
    </dgm:pt>
    <dgm:pt modelId="{CEA0EF2C-2FC7-4D86-A4E5-301A2AAF58F5}" type="pres">
      <dgm:prSet presAssocID="{CF54F4E7-E9A0-4BAD-86E9-8CA523F39C2F}" presName="space" presStyleCnt="0"/>
      <dgm:spPr/>
    </dgm:pt>
    <dgm:pt modelId="{C9367F9A-6893-4DB2-B432-1456FFFCC675}" type="pres">
      <dgm:prSet presAssocID="{6F1D4E24-71EC-4AB2-A144-D602413C3685}" presName="composite" presStyleCnt="0"/>
      <dgm:spPr/>
    </dgm:pt>
    <dgm:pt modelId="{21801614-0201-4281-B26A-DC9597AF5CB9}" type="pres">
      <dgm:prSet presAssocID="{6F1D4E24-71EC-4AB2-A144-D602413C3685}" presName="LShape" presStyleLbl="alignNode1" presStyleIdx="4" presStyleCnt="5"/>
      <dgm:spPr/>
    </dgm:pt>
    <dgm:pt modelId="{8F66E360-15A1-486A-A926-DEA9673C9300}" type="pres">
      <dgm:prSet presAssocID="{6F1D4E24-71EC-4AB2-A144-D602413C3685}" presName="ParentText" presStyleLbl="revTx" presStyleIdx="2" presStyleCnt="3">
        <dgm:presLayoutVars>
          <dgm:chMax val="0"/>
          <dgm:chPref val="0"/>
          <dgm:bulletEnabled val="1"/>
        </dgm:presLayoutVars>
      </dgm:prSet>
      <dgm:spPr/>
      <dgm:t>
        <a:bodyPr/>
        <a:lstStyle/>
        <a:p>
          <a:endParaRPr lang="ru-RU"/>
        </a:p>
      </dgm:t>
    </dgm:pt>
  </dgm:ptLst>
  <dgm:cxnLst>
    <dgm:cxn modelId="{DD50A43D-A3E7-4DA2-A769-855CC90DE996}" srcId="{463BFE58-77EA-48FD-B242-DD2B35A0F5F4}" destId="{5F26A89F-57BC-46EE-A96C-ED502C940901}" srcOrd="0" destOrd="0" parTransId="{6AE7791E-F832-4A37-82D2-62AA2FB0B1EE}" sibTransId="{F85007B7-165C-4EA9-B2E0-9561DD2569A8}"/>
    <dgm:cxn modelId="{24B5F268-3250-436C-82C7-A492F5AE61C7}" type="presOf" srcId="{86564D84-C36C-483A-9625-5AACF1F5D563}" destId="{77FF5606-71F2-44A3-ADF1-D0D98FFC988C}" srcOrd="0" destOrd="0" presId="urn:microsoft.com/office/officeart/2009/3/layout/StepUpProcess"/>
    <dgm:cxn modelId="{D5202423-BAE6-4917-8062-C12FF0A6B2A7}" type="presOf" srcId="{6F1D4E24-71EC-4AB2-A144-D602413C3685}" destId="{8F66E360-15A1-486A-A926-DEA9673C9300}" srcOrd="0" destOrd="0" presId="urn:microsoft.com/office/officeart/2009/3/layout/StepUpProcess"/>
    <dgm:cxn modelId="{8B83741A-F0E1-4389-AE31-CF40DA755E34}" type="presOf" srcId="{5F26A89F-57BC-46EE-A96C-ED502C940901}" destId="{35A756DC-77BB-4B58-9F48-8BE250B8A035}" srcOrd="0" destOrd="0" presId="urn:microsoft.com/office/officeart/2009/3/layout/StepUpProcess"/>
    <dgm:cxn modelId="{0E4EFD76-CD1D-49A6-8920-0FE57E09D842}" srcId="{463BFE58-77EA-48FD-B242-DD2B35A0F5F4}" destId="{86564D84-C36C-483A-9625-5AACF1F5D563}" srcOrd="1" destOrd="0" parTransId="{20307378-5203-46F8-9544-300A5007B96B}" sibTransId="{CF54F4E7-E9A0-4BAD-86E9-8CA523F39C2F}"/>
    <dgm:cxn modelId="{E61EA672-5357-4BAA-BC25-404249563EAB}" srcId="{463BFE58-77EA-48FD-B242-DD2B35A0F5F4}" destId="{6F1D4E24-71EC-4AB2-A144-D602413C3685}" srcOrd="2" destOrd="0" parTransId="{A7CC234B-AB98-4720-B071-A14C90941FCF}" sibTransId="{3C27C077-1C4F-4193-9BB1-0A4BD7DDED9F}"/>
    <dgm:cxn modelId="{979FD93B-AEC8-4949-B64B-DFC46F99360D}" type="presOf" srcId="{463BFE58-77EA-48FD-B242-DD2B35A0F5F4}" destId="{91530287-1C25-4092-8E28-C982D7CE68B0}" srcOrd="0" destOrd="0" presId="urn:microsoft.com/office/officeart/2009/3/layout/StepUpProcess"/>
    <dgm:cxn modelId="{87D71860-7C17-493F-A99D-FBCB17C895C7}" type="presParOf" srcId="{91530287-1C25-4092-8E28-C982D7CE68B0}" destId="{AA90F498-C53B-4790-9FAC-26F7B8F7328B}" srcOrd="0" destOrd="0" presId="urn:microsoft.com/office/officeart/2009/3/layout/StepUpProcess"/>
    <dgm:cxn modelId="{554A4108-224F-42F8-9845-8C5E425F323B}" type="presParOf" srcId="{AA90F498-C53B-4790-9FAC-26F7B8F7328B}" destId="{764BA1C6-8EE2-4C7D-91DA-19A084B9A101}" srcOrd="0" destOrd="0" presId="urn:microsoft.com/office/officeart/2009/3/layout/StepUpProcess"/>
    <dgm:cxn modelId="{37AC97B4-EB25-4BA6-BF9A-2DD3555F0B3E}" type="presParOf" srcId="{AA90F498-C53B-4790-9FAC-26F7B8F7328B}" destId="{35A756DC-77BB-4B58-9F48-8BE250B8A035}" srcOrd="1" destOrd="0" presId="urn:microsoft.com/office/officeart/2009/3/layout/StepUpProcess"/>
    <dgm:cxn modelId="{C41F094A-FCA2-44E2-98AE-780F493A30C6}" type="presParOf" srcId="{AA90F498-C53B-4790-9FAC-26F7B8F7328B}" destId="{757501D3-7D53-4813-A2FE-430EEEDC0D77}" srcOrd="2" destOrd="0" presId="urn:microsoft.com/office/officeart/2009/3/layout/StepUpProcess"/>
    <dgm:cxn modelId="{1B0FE2C7-C6EE-4B39-8C58-F8DBEB8A6EE2}" type="presParOf" srcId="{91530287-1C25-4092-8E28-C982D7CE68B0}" destId="{0390BD3E-8553-478A-A342-60D0AB56F5C4}" srcOrd="1" destOrd="0" presId="urn:microsoft.com/office/officeart/2009/3/layout/StepUpProcess"/>
    <dgm:cxn modelId="{2B7A0FD4-7A56-408B-A0C0-F19227574EB6}" type="presParOf" srcId="{0390BD3E-8553-478A-A342-60D0AB56F5C4}" destId="{AFA90301-B7E3-4B8C-B30C-3A99A19F3BEF}" srcOrd="0" destOrd="0" presId="urn:microsoft.com/office/officeart/2009/3/layout/StepUpProcess"/>
    <dgm:cxn modelId="{469FC129-5117-4B61-8E9C-1C7EAC7F4C4D}" type="presParOf" srcId="{91530287-1C25-4092-8E28-C982D7CE68B0}" destId="{503C1CE4-7742-4639-9D21-785CF3404227}" srcOrd="2" destOrd="0" presId="urn:microsoft.com/office/officeart/2009/3/layout/StepUpProcess"/>
    <dgm:cxn modelId="{7E839078-8B3E-4845-85BE-6FC736421342}" type="presParOf" srcId="{503C1CE4-7742-4639-9D21-785CF3404227}" destId="{E918F74F-9AEF-4E07-938C-5ECA61CE1D7B}" srcOrd="0" destOrd="0" presId="urn:microsoft.com/office/officeart/2009/3/layout/StepUpProcess"/>
    <dgm:cxn modelId="{9A3B514C-2D7F-4ABA-BB8A-80D0D08B0FEA}" type="presParOf" srcId="{503C1CE4-7742-4639-9D21-785CF3404227}" destId="{77FF5606-71F2-44A3-ADF1-D0D98FFC988C}" srcOrd="1" destOrd="0" presId="urn:microsoft.com/office/officeart/2009/3/layout/StepUpProcess"/>
    <dgm:cxn modelId="{501DD448-97E7-45A1-95F5-D8E470AA25E1}" type="presParOf" srcId="{503C1CE4-7742-4639-9D21-785CF3404227}" destId="{12B3799B-7760-478E-A510-F08E96073AB7}" srcOrd="2" destOrd="0" presId="urn:microsoft.com/office/officeart/2009/3/layout/StepUpProcess"/>
    <dgm:cxn modelId="{129D0526-A547-4554-BC8F-FEB50C1A465C}" type="presParOf" srcId="{91530287-1C25-4092-8E28-C982D7CE68B0}" destId="{7C350808-C281-441D-8855-9DB608C41737}" srcOrd="3" destOrd="0" presId="urn:microsoft.com/office/officeart/2009/3/layout/StepUpProcess"/>
    <dgm:cxn modelId="{8D6F711D-B53F-4442-901B-9F3BBF100B2C}" type="presParOf" srcId="{7C350808-C281-441D-8855-9DB608C41737}" destId="{CEA0EF2C-2FC7-4D86-A4E5-301A2AAF58F5}" srcOrd="0" destOrd="0" presId="urn:microsoft.com/office/officeart/2009/3/layout/StepUpProcess"/>
    <dgm:cxn modelId="{48A73A13-58B9-4662-B47A-193B37401C63}" type="presParOf" srcId="{91530287-1C25-4092-8E28-C982D7CE68B0}" destId="{C9367F9A-6893-4DB2-B432-1456FFFCC675}" srcOrd="4" destOrd="0" presId="urn:microsoft.com/office/officeart/2009/3/layout/StepUpProcess"/>
    <dgm:cxn modelId="{DA8890F3-1CC4-454F-8C0F-8CAD56EE22F0}" type="presParOf" srcId="{C9367F9A-6893-4DB2-B432-1456FFFCC675}" destId="{21801614-0201-4281-B26A-DC9597AF5CB9}" srcOrd="0" destOrd="0" presId="urn:microsoft.com/office/officeart/2009/3/layout/StepUpProcess"/>
    <dgm:cxn modelId="{2B5F2AEA-EC9B-4431-924F-9257D7C06823}" type="presParOf" srcId="{C9367F9A-6893-4DB2-B432-1456FFFCC675}" destId="{8F66E360-15A1-486A-A926-DEA9673C9300}" srcOrd="1" destOrd="0" presId="urn:microsoft.com/office/officeart/2009/3/layout/StepUpProcess"/>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1386E5E9-1717-4F3A-B985-84B71B0CA734}" type="doc">
      <dgm:prSet loTypeId="urn:microsoft.com/office/officeart/2009/3/layout/StepUpProcess" loCatId="process" qsTypeId="urn:microsoft.com/office/officeart/2005/8/quickstyle/simple1" qsCatId="simple" csTypeId="urn:microsoft.com/office/officeart/2005/8/colors/accent0_3" csCatId="mainScheme" phldr="1"/>
      <dgm:spPr/>
      <dgm:t>
        <a:bodyPr/>
        <a:lstStyle/>
        <a:p>
          <a:endParaRPr lang="ru-RU"/>
        </a:p>
      </dgm:t>
    </dgm:pt>
    <dgm:pt modelId="{EE380D51-0640-41A6-B455-D07FCBCDED11}">
      <dgm:prSet phldrT="[Текст]" custT="1"/>
      <dgm:spPr/>
      <dgm:t>
        <a:bodyPr/>
        <a:lstStyle/>
        <a:p>
          <a:r>
            <a:rPr lang="de-DE" sz="1400">
              <a:latin typeface="Times New Roman" panose="02020603050405020304" pitchFamily="18" charset="0"/>
              <a:cs typeface="Times New Roman" panose="02020603050405020304" pitchFamily="18" charset="0"/>
            </a:rPr>
            <a:t>Processing heard information in a new format.</a:t>
          </a:r>
          <a:endParaRPr lang="ru-RU" sz="1400">
            <a:latin typeface="Times New Roman" panose="02020603050405020304" pitchFamily="18" charset="0"/>
            <a:cs typeface="Times New Roman" panose="02020603050405020304" pitchFamily="18" charset="0"/>
          </a:endParaRPr>
        </a:p>
      </dgm:t>
    </dgm:pt>
    <dgm:pt modelId="{90B80633-F159-442B-9736-C6052365DEA7}" type="parTrans" cxnId="{37633A26-76A0-49B9-8BD0-04148BB61F46}">
      <dgm:prSet/>
      <dgm:spPr/>
      <dgm:t>
        <a:bodyPr/>
        <a:lstStyle/>
        <a:p>
          <a:endParaRPr lang="ru-RU" sz="1400">
            <a:latin typeface="Times New Roman" panose="02020603050405020304" pitchFamily="18" charset="0"/>
            <a:cs typeface="Times New Roman" panose="02020603050405020304" pitchFamily="18" charset="0"/>
          </a:endParaRPr>
        </a:p>
      </dgm:t>
    </dgm:pt>
    <dgm:pt modelId="{F13DA20E-A93B-4C67-922C-F120110B48DE}" type="sibTrans" cxnId="{37633A26-76A0-49B9-8BD0-04148BB61F46}">
      <dgm:prSet/>
      <dgm:spPr/>
      <dgm:t>
        <a:bodyPr/>
        <a:lstStyle/>
        <a:p>
          <a:endParaRPr lang="ru-RU" sz="1400">
            <a:latin typeface="Times New Roman" panose="02020603050405020304" pitchFamily="18" charset="0"/>
            <a:cs typeface="Times New Roman" panose="02020603050405020304" pitchFamily="18" charset="0"/>
          </a:endParaRPr>
        </a:p>
      </dgm:t>
    </dgm:pt>
    <dgm:pt modelId="{5D823FDD-5AAC-4E3A-9D50-8C08BEEBA9CA}">
      <dgm:prSet phldrT="[Текст]" custT="1"/>
      <dgm:spPr/>
      <dgm:t>
        <a:bodyPr/>
        <a:lstStyle/>
        <a:p>
          <a:r>
            <a:rPr lang="de-DE" sz="1400">
              <a:latin typeface="Times New Roman" panose="02020603050405020304" pitchFamily="18" charset="0"/>
              <a:cs typeface="Times New Roman" panose="02020603050405020304" pitchFamily="18" charset="0"/>
            </a:rPr>
            <a:t>Students summarize the main theses of the audio and insert it into the SUNO AI neural network as a prompt. AI generates a song or rep in the same content. The combination of rhythm and music ensures that the vocabulary is stored in retention.</a:t>
          </a:r>
          <a:endParaRPr lang="ru-RU" sz="1400">
            <a:latin typeface="Times New Roman" panose="02020603050405020304" pitchFamily="18" charset="0"/>
            <a:cs typeface="Times New Roman" panose="02020603050405020304" pitchFamily="18" charset="0"/>
          </a:endParaRPr>
        </a:p>
      </dgm:t>
    </dgm:pt>
    <dgm:pt modelId="{E9A18BB3-3A55-412D-83A3-7993BC81D353}" type="parTrans" cxnId="{100BFB3D-D8B6-404D-83DD-BFE29AA5B5E9}">
      <dgm:prSet/>
      <dgm:spPr/>
      <dgm:t>
        <a:bodyPr/>
        <a:lstStyle/>
        <a:p>
          <a:endParaRPr lang="ru-RU" sz="1400">
            <a:latin typeface="Times New Roman" panose="02020603050405020304" pitchFamily="18" charset="0"/>
            <a:cs typeface="Times New Roman" panose="02020603050405020304" pitchFamily="18" charset="0"/>
          </a:endParaRPr>
        </a:p>
      </dgm:t>
    </dgm:pt>
    <dgm:pt modelId="{0729C086-9FBD-49D4-AA22-95DBC179ECED}" type="sibTrans" cxnId="{100BFB3D-D8B6-404D-83DD-BFE29AA5B5E9}">
      <dgm:prSet/>
      <dgm:spPr/>
      <dgm:t>
        <a:bodyPr/>
        <a:lstStyle/>
        <a:p>
          <a:endParaRPr lang="ru-RU" sz="1400">
            <a:latin typeface="Times New Roman" panose="02020603050405020304" pitchFamily="18" charset="0"/>
            <a:cs typeface="Times New Roman" panose="02020603050405020304" pitchFamily="18" charset="0"/>
          </a:endParaRPr>
        </a:p>
      </dgm:t>
    </dgm:pt>
    <dgm:pt modelId="{BBC6D99D-06F4-4FD2-A712-1ACFE3408474}">
      <dgm:prSet phldrT="[Текст]" custT="1"/>
      <dgm:spPr/>
      <dgm:t>
        <a:bodyPr/>
        <a:lstStyle/>
        <a:p>
          <a:r>
            <a:rPr lang="de-DE" sz="1400">
              <a:latin typeface="Times New Roman" panose="02020603050405020304" pitchFamily="18" charset="0"/>
              <a:cs typeface="Times New Roman" panose="02020603050405020304" pitchFamily="18" charset="0"/>
            </a:rPr>
            <a:t>Students conduct a discussion with the AI chatbot on the topic of the listened audio. Here, AI acts as an opponent in audio and requires the student to use the arguments they hear. This develops the level of critical listening".</a:t>
          </a:r>
          <a:endParaRPr lang="ru-RU" sz="1400">
            <a:latin typeface="Times New Roman" panose="02020603050405020304" pitchFamily="18" charset="0"/>
            <a:cs typeface="Times New Roman" panose="02020603050405020304" pitchFamily="18" charset="0"/>
          </a:endParaRPr>
        </a:p>
      </dgm:t>
    </dgm:pt>
    <dgm:pt modelId="{CC47DAC8-B73F-4A2B-ABE8-5922D106A537}" type="parTrans" cxnId="{3687B759-13DF-4066-919A-1756E2142D85}">
      <dgm:prSet/>
      <dgm:spPr/>
      <dgm:t>
        <a:bodyPr/>
        <a:lstStyle/>
        <a:p>
          <a:endParaRPr lang="ru-RU" sz="1400">
            <a:latin typeface="Times New Roman" panose="02020603050405020304" pitchFamily="18" charset="0"/>
            <a:cs typeface="Times New Roman" panose="02020603050405020304" pitchFamily="18" charset="0"/>
          </a:endParaRPr>
        </a:p>
      </dgm:t>
    </dgm:pt>
    <dgm:pt modelId="{81D943F9-239B-49A3-BCF7-908DA1F9741D}" type="sibTrans" cxnId="{3687B759-13DF-4066-919A-1756E2142D85}">
      <dgm:prSet/>
      <dgm:spPr/>
      <dgm:t>
        <a:bodyPr/>
        <a:lstStyle/>
        <a:p>
          <a:endParaRPr lang="ru-RU" sz="1400">
            <a:latin typeface="Times New Roman" panose="02020603050405020304" pitchFamily="18" charset="0"/>
            <a:cs typeface="Times New Roman" panose="02020603050405020304" pitchFamily="18" charset="0"/>
          </a:endParaRPr>
        </a:p>
      </dgm:t>
    </dgm:pt>
    <dgm:pt modelId="{E5624FBA-18EF-42E8-8256-DF34E22650EC}" type="pres">
      <dgm:prSet presAssocID="{1386E5E9-1717-4F3A-B985-84B71B0CA734}" presName="rootnode" presStyleCnt="0">
        <dgm:presLayoutVars>
          <dgm:chMax/>
          <dgm:chPref/>
          <dgm:dir/>
          <dgm:animLvl val="lvl"/>
        </dgm:presLayoutVars>
      </dgm:prSet>
      <dgm:spPr/>
      <dgm:t>
        <a:bodyPr/>
        <a:lstStyle/>
        <a:p>
          <a:endParaRPr lang="ru-RU"/>
        </a:p>
      </dgm:t>
    </dgm:pt>
    <dgm:pt modelId="{6DC52164-4770-4096-9CA2-F6516A4DCFDA}" type="pres">
      <dgm:prSet presAssocID="{EE380D51-0640-41A6-B455-D07FCBCDED11}" presName="composite" presStyleCnt="0"/>
      <dgm:spPr/>
    </dgm:pt>
    <dgm:pt modelId="{D252B746-8CB1-4DBA-8F92-E951D80FA417}" type="pres">
      <dgm:prSet presAssocID="{EE380D51-0640-41A6-B455-D07FCBCDED11}" presName="LShape" presStyleLbl="alignNode1" presStyleIdx="0" presStyleCnt="5"/>
      <dgm:spPr/>
    </dgm:pt>
    <dgm:pt modelId="{0C554509-6C7A-4DAD-9CB1-9EE040C069B4}" type="pres">
      <dgm:prSet presAssocID="{EE380D51-0640-41A6-B455-D07FCBCDED11}" presName="ParentText" presStyleLbl="revTx" presStyleIdx="0" presStyleCnt="3">
        <dgm:presLayoutVars>
          <dgm:chMax val="0"/>
          <dgm:chPref val="0"/>
          <dgm:bulletEnabled val="1"/>
        </dgm:presLayoutVars>
      </dgm:prSet>
      <dgm:spPr/>
      <dgm:t>
        <a:bodyPr/>
        <a:lstStyle/>
        <a:p>
          <a:endParaRPr lang="ru-RU"/>
        </a:p>
      </dgm:t>
    </dgm:pt>
    <dgm:pt modelId="{BD7663C9-FDE4-45B4-84EF-16A284C20120}" type="pres">
      <dgm:prSet presAssocID="{EE380D51-0640-41A6-B455-D07FCBCDED11}" presName="Triangle" presStyleLbl="alignNode1" presStyleIdx="1" presStyleCnt="5"/>
      <dgm:spPr/>
    </dgm:pt>
    <dgm:pt modelId="{A42D9CD9-C960-43EB-A470-CCAC4D89F96C}" type="pres">
      <dgm:prSet presAssocID="{F13DA20E-A93B-4C67-922C-F120110B48DE}" presName="sibTrans" presStyleCnt="0"/>
      <dgm:spPr/>
    </dgm:pt>
    <dgm:pt modelId="{79651B72-0184-496B-87E5-54182C9B7315}" type="pres">
      <dgm:prSet presAssocID="{F13DA20E-A93B-4C67-922C-F120110B48DE}" presName="space" presStyleCnt="0"/>
      <dgm:spPr/>
    </dgm:pt>
    <dgm:pt modelId="{65F21B5C-8A09-42C5-90DC-110D4117199C}" type="pres">
      <dgm:prSet presAssocID="{5D823FDD-5AAC-4E3A-9D50-8C08BEEBA9CA}" presName="composite" presStyleCnt="0"/>
      <dgm:spPr/>
    </dgm:pt>
    <dgm:pt modelId="{4319A8FC-43A1-4FF5-AF10-3C4A306A7ABF}" type="pres">
      <dgm:prSet presAssocID="{5D823FDD-5AAC-4E3A-9D50-8C08BEEBA9CA}" presName="LShape" presStyleLbl="alignNode1" presStyleIdx="2" presStyleCnt="5"/>
      <dgm:spPr/>
    </dgm:pt>
    <dgm:pt modelId="{D61D82A4-3761-4912-9289-88CE48C204AA}" type="pres">
      <dgm:prSet presAssocID="{5D823FDD-5AAC-4E3A-9D50-8C08BEEBA9CA}" presName="ParentText" presStyleLbl="revTx" presStyleIdx="1" presStyleCnt="3">
        <dgm:presLayoutVars>
          <dgm:chMax val="0"/>
          <dgm:chPref val="0"/>
          <dgm:bulletEnabled val="1"/>
        </dgm:presLayoutVars>
      </dgm:prSet>
      <dgm:spPr/>
      <dgm:t>
        <a:bodyPr/>
        <a:lstStyle/>
        <a:p>
          <a:endParaRPr lang="ru-RU"/>
        </a:p>
      </dgm:t>
    </dgm:pt>
    <dgm:pt modelId="{3F115F6D-92EA-4237-B4DD-7C013DF1C82E}" type="pres">
      <dgm:prSet presAssocID="{5D823FDD-5AAC-4E3A-9D50-8C08BEEBA9CA}" presName="Triangle" presStyleLbl="alignNode1" presStyleIdx="3" presStyleCnt="5"/>
      <dgm:spPr/>
    </dgm:pt>
    <dgm:pt modelId="{FFC7A4DB-F4B1-4427-A6F1-E92E81B2971D}" type="pres">
      <dgm:prSet presAssocID="{0729C086-9FBD-49D4-AA22-95DBC179ECED}" presName="sibTrans" presStyleCnt="0"/>
      <dgm:spPr/>
    </dgm:pt>
    <dgm:pt modelId="{B5B2D241-15A3-4E85-8B79-4EECDAE12741}" type="pres">
      <dgm:prSet presAssocID="{0729C086-9FBD-49D4-AA22-95DBC179ECED}" presName="space" presStyleCnt="0"/>
      <dgm:spPr/>
    </dgm:pt>
    <dgm:pt modelId="{9D91478B-0D82-44C0-B031-E18F455F40FD}" type="pres">
      <dgm:prSet presAssocID="{BBC6D99D-06F4-4FD2-A712-1ACFE3408474}" presName="composite" presStyleCnt="0"/>
      <dgm:spPr/>
    </dgm:pt>
    <dgm:pt modelId="{0F560727-C491-4DE6-A7B0-F6AFD0907093}" type="pres">
      <dgm:prSet presAssocID="{BBC6D99D-06F4-4FD2-A712-1ACFE3408474}" presName="LShape" presStyleLbl="alignNode1" presStyleIdx="4" presStyleCnt="5"/>
      <dgm:spPr/>
    </dgm:pt>
    <dgm:pt modelId="{CF7D7275-21F3-4CE0-9133-0DCDF0BE7BF4}" type="pres">
      <dgm:prSet presAssocID="{BBC6D99D-06F4-4FD2-A712-1ACFE3408474}" presName="ParentText" presStyleLbl="revTx" presStyleIdx="2" presStyleCnt="3">
        <dgm:presLayoutVars>
          <dgm:chMax val="0"/>
          <dgm:chPref val="0"/>
          <dgm:bulletEnabled val="1"/>
        </dgm:presLayoutVars>
      </dgm:prSet>
      <dgm:spPr/>
      <dgm:t>
        <a:bodyPr/>
        <a:lstStyle/>
        <a:p>
          <a:endParaRPr lang="ru-RU"/>
        </a:p>
      </dgm:t>
    </dgm:pt>
  </dgm:ptLst>
  <dgm:cxnLst>
    <dgm:cxn modelId="{3687B759-13DF-4066-919A-1756E2142D85}" srcId="{1386E5E9-1717-4F3A-B985-84B71B0CA734}" destId="{BBC6D99D-06F4-4FD2-A712-1ACFE3408474}" srcOrd="2" destOrd="0" parTransId="{CC47DAC8-B73F-4A2B-ABE8-5922D106A537}" sibTransId="{81D943F9-239B-49A3-BCF7-908DA1F9741D}"/>
    <dgm:cxn modelId="{37633A26-76A0-49B9-8BD0-04148BB61F46}" srcId="{1386E5E9-1717-4F3A-B985-84B71B0CA734}" destId="{EE380D51-0640-41A6-B455-D07FCBCDED11}" srcOrd="0" destOrd="0" parTransId="{90B80633-F159-442B-9736-C6052365DEA7}" sibTransId="{F13DA20E-A93B-4C67-922C-F120110B48DE}"/>
    <dgm:cxn modelId="{C728E154-F627-432B-9E84-F97AAB0543E5}" type="presOf" srcId="{5D823FDD-5AAC-4E3A-9D50-8C08BEEBA9CA}" destId="{D61D82A4-3761-4912-9289-88CE48C204AA}" srcOrd="0" destOrd="0" presId="urn:microsoft.com/office/officeart/2009/3/layout/StepUpProcess"/>
    <dgm:cxn modelId="{274DA326-72EC-4C4A-8DC8-203FF0A1D5B6}" type="presOf" srcId="{BBC6D99D-06F4-4FD2-A712-1ACFE3408474}" destId="{CF7D7275-21F3-4CE0-9133-0DCDF0BE7BF4}" srcOrd="0" destOrd="0" presId="urn:microsoft.com/office/officeart/2009/3/layout/StepUpProcess"/>
    <dgm:cxn modelId="{7F154A71-8F7D-4931-A470-7C9EC8CE0434}" type="presOf" srcId="{1386E5E9-1717-4F3A-B985-84B71B0CA734}" destId="{E5624FBA-18EF-42E8-8256-DF34E22650EC}" srcOrd="0" destOrd="0" presId="urn:microsoft.com/office/officeart/2009/3/layout/StepUpProcess"/>
    <dgm:cxn modelId="{100BFB3D-D8B6-404D-83DD-BFE29AA5B5E9}" srcId="{1386E5E9-1717-4F3A-B985-84B71B0CA734}" destId="{5D823FDD-5AAC-4E3A-9D50-8C08BEEBA9CA}" srcOrd="1" destOrd="0" parTransId="{E9A18BB3-3A55-412D-83A3-7993BC81D353}" sibTransId="{0729C086-9FBD-49D4-AA22-95DBC179ECED}"/>
    <dgm:cxn modelId="{331CE10D-2235-43DF-B208-CF4B1449AD97}" type="presOf" srcId="{EE380D51-0640-41A6-B455-D07FCBCDED11}" destId="{0C554509-6C7A-4DAD-9CB1-9EE040C069B4}" srcOrd="0" destOrd="0" presId="urn:microsoft.com/office/officeart/2009/3/layout/StepUpProcess"/>
    <dgm:cxn modelId="{EF11F4BB-DC7F-4DD6-B67A-308352481659}" type="presParOf" srcId="{E5624FBA-18EF-42E8-8256-DF34E22650EC}" destId="{6DC52164-4770-4096-9CA2-F6516A4DCFDA}" srcOrd="0" destOrd="0" presId="urn:microsoft.com/office/officeart/2009/3/layout/StepUpProcess"/>
    <dgm:cxn modelId="{C015AF27-632F-4D03-ACC1-07DB06190BD7}" type="presParOf" srcId="{6DC52164-4770-4096-9CA2-F6516A4DCFDA}" destId="{D252B746-8CB1-4DBA-8F92-E951D80FA417}" srcOrd="0" destOrd="0" presId="urn:microsoft.com/office/officeart/2009/3/layout/StepUpProcess"/>
    <dgm:cxn modelId="{1EF84D56-EA1B-4488-B9B5-C5D3004CAB51}" type="presParOf" srcId="{6DC52164-4770-4096-9CA2-F6516A4DCFDA}" destId="{0C554509-6C7A-4DAD-9CB1-9EE040C069B4}" srcOrd="1" destOrd="0" presId="urn:microsoft.com/office/officeart/2009/3/layout/StepUpProcess"/>
    <dgm:cxn modelId="{726289D8-13ED-493F-AF55-26F0B735923E}" type="presParOf" srcId="{6DC52164-4770-4096-9CA2-F6516A4DCFDA}" destId="{BD7663C9-FDE4-45B4-84EF-16A284C20120}" srcOrd="2" destOrd="0" presId="urn:microsoft.com/office/officeart/2009/3/layout/StepUpProcess"/>
    <dgm:cxn modelId="{79D33898-E94C-47D3-8B07-EE3269E215A3}" type="presParOf" srcId="{E5624FBA-18EF-42E8-8256-DF34E22650EC}" destId="{A42D9CD9-C960-43EB-A470-CCAC4D89F96C}" srcOrd="1" destOrd="0" presId="urn:microsoft.com/office/officeart/2009/3/layout/StepUpProcess"/>
    <dgm:cxn modelId="{D0A0321C-DE03-4880-BD10-35347592F720}" type="presParOf" srcId="{A42D9CD9-C960-43EB-A470-CCAC4D89F96C}" destId="{79651B72-0184-496B-87E5-54182C9B7315}" srcOrd="0" destOrd="0" presId="urn:microsoft.com/office/officeart/2009/3/layout/StepUpProcess"/>
    <dgm:cxn modelId="{77F2E3D1-959E-41F6-9620-D9714A730025}" type="presParOf" srcId="{E5624FBA-18EF-42E8-8256-DF34E22650EC}" destId="{65F21B5C-8A09-42C5-90DC-110D4117199C}" srcOrd="2" destOrd="0" presId="urn:microsoft.com/office/officeart/2009/3/layout/StepUpProcess"/>
    <dgm:cxn modelId="{1583A59D-D1CC-4CFF-B9B6-574E4E8C207F}" type="presParOf" srcId="{65F21B5C-8A09-42C5-90DC-110D4117199C}" destId="{4319A8FC-43A1-4FF5-AF10-3C4A306A7ABF}" srcOrd="0" destOrd="0" presId="urn:microsoft.com/office/officeart/2009/3/layout/StepUpProcess"/>
    <dgm:cxn modelId="{48756051-6490-43FD-A2D3-C0322C2E1FF8}" type="presParOf" srcId="{65F21B5C-8A09-42C5-90DC-110D4117199C}" destId="{D61D82A4-3761-4912-9289-88CE48C204AA}" srcOrd="1" destOrd="0" presId="urn:microsoft.com/office/officeart/2009/3/layout/StepUpProcess"/>
    <dgm:cxn modelId="{67A988B9-7EE1-4E38-8A47-1F06D57C5B7F}" type="presParOf" srcId="{65F21B5C-8A09-42C5-90DC-110D4117199C}" destId="{3F115F6D-92EA-4237-B4DD-7C013DF1C82E}" srcOrd="2" destOrd="0" presId="urn:microsoft.com/office/officeart/2009/3/layout/StepUpProcess"/>
    <dgm:cxn modelId="{2766D852-3D16-40A6-B1D0-C5FF9D61C2A1}" type="presParOf" srcId="{E5624FBA-18EF-42E8-8256-DF34E22650EC}" destId="{FFC7A4DB-F4B1-4427-A6F1-E92E81B2971D}" srcOrd="3" destOrd="0" presId="urn:microsoft.com/office/officeart/2009/3/layout/StepUpProcess"/>
    <dgm:cxn modelId="{890242DC-F94F-4E27-8465-E983C219F1E0}" type="presParOf" srcId="{FFC7A4DB-F4B1-4427-A6F1-E92E81B2971D}" destId="{B5B2D241-15A3-4E85-8B79-4EECDAE12741}" srcOrd="0" destOrd="0" presId="urn:microsoft.com/office/officeart/2009/3/layout/StepUpProcess"/>
    <dgm:cxn modelId="{EE9F6FF8-6437-4DFE-A7B6-A43A49B40F3C}" type="presParOf" srcId="{E5624FBA-18EF-42E8-8256-DF34E22650EC}" destId="{9D91478B-0D82-44C0-B031-E18F455F40FD}" srcOrd="4" destOrd="0" presId="urn:microsoft.com/office/officeart/2009/3/layout/StepUpProcess"/>
    <dgm:cxn modelId="{D6E0A4E9-C6E8-491F-87E3-09FB9A247747}" type="presParOf" srcId="{9D91478B-0D82-44C0-B031-E18F455F40FD}" destId="{0F560727-C491-4DE6-A7B0-F6AFD0907093}" srcOrd="0" destOrd="0" presId="urn:microsoft.com/office/officeart/2009/3/layout/StepUpProcess"/>
    <dgm:cxn modelId="{E8E25711-CD5C-4E01-B8D4-2A8CFE63926D}" type="presParOf" srcId="{9D91478B-0D82-44C0-B031-E18F455F40FD}" destId="{CF7D7275-21F3-4CE0-9133-0DCDF0BE7BF4}" srcOrd="1" destOrd="0" presId="urn:microsoft.com/office/officeart/2009/3/layout/StepUpProcess"/>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D2B0FA7-1D94-4C68-8421-1BD990092867}">
      <dsp:nvSpPr>
        <dsp:cNvPr id="0" name=""/>
        <dsp:cNvSpPr/>
      </dsp:nvSpPr>
      <dsp:spPr>
        <a:xfrm>
          <a:off x="2955851" y="1168859"/>
          <a:ext cx="2091286" cy="362950"/>
        </a:xfrm>
        <a:custGeom>
          <a:avLst/>
          <a:gdLst/>
          <a:ahLst/>
          <a:cxnLst/>
          <a:rect l="0" t="0" r="0" b="0"/>
          <a:pathLst>
            <a:path>
              <a:moveTo>
                <a:pt x="0" y="0"/>
              </a:moveTo>
              <a:lnTo>
                <a:pt x="0" y="181475"/>
              </a:lnTo>
              <a:lnTo>
                <a:pt x="2091286" y="181475"/>
              </a:lnTo>
              <a:lnTo>
                <a:pt x="2091286" y="36295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291E6F5-7695-4354-AD82-5EB22D01B618}">
      <dsp:nvSpPr>
        <dsp:cNvPr id="0" name=""/>
        <dsp:cNvSpPr/>
      </dsp:nvSpPr>
      <dsp:spPr>
        <a:xfrm>
          <a:off x="2910131" y="1168859"/>
          <a:ext cx="91440" cy="362950"/>
        </a:xfrm>
        <a:custGeom>
          <a:avLst/>
          <a:gdLst/>
          <a:ahLst/>
          <a:cxnLst/>
          <a:rect l="0" t="0" r="0" b="0"/>
          <a:pathLst>
            <a:path>
              <a:moveTo>
                <a:pt x="45720" y="0"/>
              </a:moveTo>
              <a:lnTo>
                <a:pt x="45720" y="36295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CC3B0E9-66B5-4DDF-8320-97E23E5F86AE}">
      <dsp:nvSpPr>
        <dsp:cNvPr id="0" name=""/>
        <dsp:cNvSpPr/>
      </dsp:nvSpPr>
      <dsp:spPr>
        <a:xfrm>
          <a:off x="864564" y="1168859"/>
          <a:ext cx="2091286" cy="362950"/>
        </a:xfrm>
        <a:custGeom>
          <a:avLst/>
          <a:gdLst/>
          <a:ahLst/>
          <a:cxnLst/>
          <a:rect l="0" t="0" r="0" b="0"/>
          <a:pathLst>
            <a:path>
              <a:moveTo>
                <a:pt x="2091286" y="0"/>
              </a:moveTo>
              <a:lnTo>
                <a:pt x="2091286" y="181475"/>
              </a:lnTo>
              <a:lnTo>
                <a:pt x="0" y="181475"/>
              </a:lnTo>
              <a:lnTo>
                <a:pt x="0" y="36295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2B6C501-1858-4E0B-9AA9-650D36F0AF53}">
      <dsp:nvSpPr>
        <dsp:cNvPr id="0" name=""/>
        <dsp:cNvSpPr/>
      </dsp:nvSpPr>
      <dsp:spPr>
        <a:xfrm>
          <a:off x="2091683" y="304691"/>
          <a:ext cx="1728335" cy="864167"/>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AI Adaptability Mechanisms</a:t>
          </a:r>
        </a:p>
      </dsp:txBody>
      <dsp:txXfrm>
        <a:off x="2091683" y="304691"/>
        <a:ext cx="1728335" cy="864167"/>
      </dsp:txXfrm>
    </dsp:sp>
    <dsp:sp modelId="{4A1492FD-4B7E-4349-9FCC-4860956B497E}">
      <dsp:nvSpPr>
        <dsp:cNvPr id="0" name=""/>
        <dsp:cNvSpPr/>
      </dsp:nvSpPr>
      <dsp:spPr>
        <a:xfrm>
          <a:off x="396" y="1531810"/>
          <a:ext cx="1728335" cy="864167"/>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de-DE" sz="1400" kern="1200">
              <a:latin typeface="Times New Roman" panose="02020603050405020304" pitchFamily="18" charset="0"/>
              <a:cs typeface="Times New Roman" panose="02020603050405020304" pitchFamily="18" charset="0"/>
            </a:rPr>
            <a:t>Speech tempo and acoustic adaptation</a:t>
          </a:r>
          <a:endParaRPr lang="ru-RU" sz="1400" kern="1200">
            <a:latin typeface="Times New Roman" panose="02020603050405020304" pitchFamily="18" charset="0"/>
            <a:cs typeface="Times New Roman" panose="02020603050405020304" pitchFamily="18" charset="0"/>
          </a:endParaRPr>
        </a:p>
      </dsp:txBody>
      <dsp:txXfrm>
        <a:off x="396" y="1531810"/>
        <a:ext cx="1728335" cy="864167"/>
      </dsp:txXfrm>
    </dsp:sp>
    <dsp:sp modelId="{D4691600-26AE-462C-A6BC-5159DD28F2B0}">
      <dsp:nvSpPr>
        <dsp:cNvPr id="0" name=""/>
        <dsp:cNvSpPr/>
      </dsp:nvSpPr>
      <dsp:spPr>
        <a:xfrm>
          <a:off x="2091683" y="1531810"/>
          <a:ext cx="1728335" cy="864167"/>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de-DE" sz="1400" kern="1200">
              <a:latin typeface="Times New Roman" panose="02020603050405020304" pitchFamily="18" charset="0"/>
              <a:cs typeface="Times New Roman" panose="02020603050405020304" pitchFamily="18" charset="0"/>
            </a:rPr>
            <a:t>Lexical and syntactic gradation</a:t>
          </a:r>
          <a:endParaRPr lang="ru-RU" sz="1400" kern="1200">
            <a:latin typeface="Times New Roman" panose="02020603050405020304" pitchFamily="18" charset="0"/>
            <a:cs typeface="Times New Roman" panose="02020603050405020304" pitchFamily="18" charset="0"/>
          </a:endParaRPr>
        </a:p>
      </dsp:txBody>
      <dsp:txXfrm>
        <a:off x="2091683" y="1531810"/>
        <a:ext cx="1728335" cy="864167"/>
      </dsp:txXfrm>
    </dsp:sp>
    <dsp:sp modelId="{1CF87140-C0E6-4EC6-A2E0-D6A63C162B55}">
      <dsp:nvSpPr>
        <dsp:cNvPr id="0" name=""/>
        <dsp:cNvSpPr/>
      </dsp:nvSpPr>
      <dsp:spPr>
        <a:xfrm>
          <a:off x="4182969" y="1531810"/>
          <a:ext cx="1728335" cy="864167"/>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de-DE" sz="1400" kern="1200">
              <a:latin typeface="Times New Roman" panose="02020603050405020304" pitchFamily="18" charset="0"/>
              <a:cs typeface="Times New Roman" panose="02020603050405020304" pitchFamily="18" charset="0"/>
            </a:rPr>
            <a:t>Dynamic change of tasks</a:t>
          </a:r>
          <a:endParaRPr lang="ru-RU" sz="1400" kern="1200">
            <a:latin typeface="Times New Roman" panose="02020603050405020304" pitchFamily="18" charset="0"/>
            <a:cs typeface="Times New Roman" panose="02020603050405020304" pitchFamily="18" charset="0"/>
          </a:endParaRPr>
        </a:p>
      </dsp:txBody>
      <dsp:txXfrm>
        <a:off x="4182969" y="1531810"/>
        <a:ext cx="1728335" cy="86416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90E1064-C6F0-4814-A1D3-151208521D70}">
      <dsp:nvSpPr>
        <dsp:cNvPr id="0" name=""/>
        <dsp:cNvSpPr/>
      </dsp:nvSpPr>
      <dsp:spPr>
        <a:xfrm rot="5400000">
          <a:off x="378302" y="659354"/>
          <a:ext cx="1132953" cy="1885208"/>
        </a:xfrm>
        <a:prstGeom prst="corner">
          <a:avLst>
            <a:gd name="adj1" fmla="val 16120"/>
            <a:gd name="adj2" fmla="val 16110"/>
          </a:avLst>
        </a:prstGeom>
        <a:solidFill>
          <a:schemeClr val="dk2">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4A193BA-B413-46C8-B988-A290C823E54A}">
      <dsp:nvSpPr>
        <dsp:cNvPr id="0" name=""/>
        <dsp:cNvSpPr/>
      </dsp:nvSpPr>
      <dsp:spPr>
        <a:xfrm>
          <a:off x="189184" y="1254141"/>
          <a:ext cx="1701976" cy="142885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t" anchorCtr="0">
          <a:noAutofit/>
        </a:bodyPr>
        <a:lstStyle/>
        <a:p>
          <a:pPr lvl="0" algn="just" defTabSz="622300">
            <a:lnSpc>
              <a:spcPct val="90000"/>
            </a:lnSpc>
            <a:spcBef>
              <a:spcPct val="0"/>
            </a:spcBef>
            <a:spcAft>
              <a:spcPct val="35000"/>
            </a:spcAft>
          </a:pPr>
          <a:r>
            <a:rPr lang="de-DE" sz="1400" kern="1200">
              <a:latin typeface="Times New Roman" panose="02020603050405020304" pitchFamily="18" charset="0"/>
              <a:cs typeface="Times New Roman" panose="02020603050405020304" pitchFamily="18" charset="0"/>
            </a:rPr>
            <a:t>The teacher uses ChatGPT, Claude, to create didactic pillars based on audio text.</a:t>
          </a:r>
          <a:endParaRPr lang="ru-RU" sz="1400" kern="1200">
            <a:latin typeface="Times New Roman" panose="02020603050405020304" pitchFamily="18" charset="0"/>
            <a:cs typeface="Times New Roman" panose="02020603050405020304" pitchFamily="18" charset="0"/>
          </a:endParaRPr>
        </a:p>
      </dsp:txBody>
      <dsp:txXfrm>
        <a:off x="189184" y="1254141"/>
        <a:ext cx="1701976" cy="1428850"/>
      </dsp:txXfrm>
    </dsp:sp>
    <dsp:sp modelId="{BC39AEF2-6824-4272-A97B-DF974051598C}">
      <dsp:nvSpPr>
        <dsp:cNvPr id="0" name=""/>
        <dsp:cNvSpPr/>
      </dsp:nvSpPr>
      <dsp:spPr>
        <a:xfrm>
          <a:off x="1570033" y="520563"/>
          <a:ext cx="321127" cy="321127"/>
        </a:xfrm>
        <a:prstGeom prst="triangle">
          <a:avLst>
            <a:gd name="adj" fmla="val 100000"/>
          </a:avLst>
        </a:prstGeom>
        <a:solidFill>
          <a:schemeClr val="dk2">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AFEAAF1-5A30-46BF-9723-94D60697E8C3}">
      <dsp:nvSpPr>
        <dsp:cNvPr id="0" name=""/>
        <dsp:cNvSpPr/>
      </dsp:nvSpPr>
      <dsp:spPr>
        <a:xfrm rot="5400000">
          <a:off x="2461854" y="143777"/>
          <a:ext cx="1132953" cy="1885208"/>
        </a:xfrm>
        <a:prstGeom prst="corner">
          <a:avLst>
            <a:gd name="adj1" fmla="val 16120"/>
            <a:gd name="adj2" fmla="val 16110"/>
          </a:avLst>
        </a:prstGeom>
        <a:solidFill>
          <a:schemeClr val="dk2">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14996F2-DC9B-465B-971B-5FD0A70BBA4F}">
      <dsp:nvSpPr>
        <dsp:cNvPr id="0" name=""/>
        <dsp:cNvSpPr/>
      </dsp:nvSpPr>
      <dsp:spPr>
        <a:xfrm>
          <a:off x="2272736" y="707048"/>
          <a:ext cx="1701976" cy="149188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t" anchorCtr="0">
          <a:noAutofit/>
        </a:bodyPr>
        <a:lstStyle/>
        <a:p>
          <a:pPr lvl="0" algn="just" defTabSz="622300">
            <a:lnSpc>
              <a:spcPct val="90000"/>
            </a:lnSpc>
            <a:spcBef>
              <a:spcPct val="0"/>
            </a:spcBef>
            <a:spcAft>
              <a:spcPct val="35000"/>
            </a:spcAft>
          </a:pPr>
          <a:r>
            <a:rPr lang="de-DE" sz="1400" kern="1200">
              <a:latin typeface="Times New Roman" panose="02020603050405020304" pitchFamily="18" charset="0"/>
              <a:cs typeface="Times New Roman" panose="02020603050405020304" pitchFamily="18" charset="0"/>
            </a:rPr>
            <a:t>The title or script of the audio is inserted into the ChatGPT. The system is asked to find the 10 most important lexical units in the context and give their simple definition in English.</a:t>
          </a:r>
          <a:endParaRPr lang="ru-RU" sz="1400" kern="1200">
            <a:latin typeface="Times New Roman" panose="02020603050405020304" pitchFamily="18" charset="0"/>
            <a:cs typeface="Times New Roman" panose="02020603050405020304" pitchFamily="18" charset="0"/>
          </a:endParaRPr>
        </a:p>
      </dsp:txBody>
      <dsp:txXfrm>
        <a:off x="2272736" y="707048"/>
        <a:ext cx="1701976" cy="1491882"/>
      </dsp:txXfrm>
    </dsp:sp>
    <dsp:sp modelId="{9393E10B-B561-4145-96B3-A7CE52C6E125}">
      <dsp:nvSpPr>
        <dsp:cNvPr id="0" name=""/>
        <dsp:cNvSpPr/>
      </dsp:nvSpPr>
      <dsp:spPr>
        <a:xfrm>
          <a:off x="3653585" y="4986"/>
          <a:ext cx="321127" cy="321127"/>
        </a:xfrm>
        <a:prstGeom prst="triangle">
          <a:avLst>
            <a:gd name="adj" fmla="val 100000"/>
          </a:avLst>
        </a:prstGeom>
        <a:solidFill>
          <a:schemeClr val="dk2">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00D86AA-1817-4D7A-9BBB-228091370591}">
      <dsp:nvSpPr>
        <dsp:cNvPr id="0" name=""/>
        <dsp:cNvSpPr/>
      </dsp:nvSpPr>
      <dsp:spPr>
        <a:xfrm rot="5400000">
          <a:off x="4545406" y="-371799"/>
          <a:ext cx="1132953" cy="1885208"/>
        </a:xfrm>
        <a:prstGeom prst="corner">
          <a:avLst>
            <a:gd name="adj1" fmla="val 16120"/>
            <a:gd name="adj2" fmla="val 16110"/>
          </a:avLst>
        </a:prstGeom>
        <a:solidFill>
          <a:schemeClr val="dk2">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D0E8561-A5A3-44EB-A927-C87D4592DD2D}">
      <dsp:nvSpPr>
        <dsp:cNvPr id="0" name=""/>
        <dsp:cNvSpPr/>
      </dsp:nvSpPr>
      <dsp:spPr>
        <a:xfrm>
          <a:off x="4356288" y="191471"/>
          <a:ext cx="1701976" cy="149188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t" anchorCtr="0">
          <a:noAutofit/>
        </a:bodyPr>
        <a:lstStyle/>
        <a:p>
          <a:pPr lvl="0" algn="just" defTabSz="622300">
            <a:lnSpc>
              <a:spcPct val="90000"/>
            </a:lnSpc>
            <a:spcBef>
              <a:spcPct val="0"/>
            </a:spcBef>
            <a:spcAft>
              <a:spcPct val="35000"/>
            </a:spcAft>
          </a:pPr>
          <a:r>
            <a:rPr lang="de-DE" sz="1400" kern="1200">
              <a:latin typeface="Times New Roman" panose="02020603050405020304" pitchFamily="18" charset="0"/>
              <a:cs typeface="Times New Roman" panose="02020603050405020304" pitchFamily="18" charset="0"/>
            </a:rPr>
            <a:t>Students listen to the version of these words in British, American, Australian accents through ElevenLabs. This triggers the phonological loop  mechanism. That is, the student adapts to the different acoustic versions of the word before hearing it, which increases the word recognition rate during listening.</a:t>
          </a:r>
          <a:endParaRPr lang="ru-RU" sz="1400" kern="1200">
            <a:latin typeface="Times New Roman" panose="02020603050405020304" pitchFamily="18" charset="0"/>
            <a:cs typeface="Times New Roman" panose="02020603050405020304" pitchFamily="18" charset="0"/>
          </a:endParaRPr>
        </a:p>
      </dsp:txBody>
      <dsp:txXfrm>
        <a:off x="4356288" y="191471"/>
        <a:ext cx="1701976" cy="149188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64BA1C6-8EE2-4C7D-91DA-19A084B9A101}">
      <dsp:nvSpPr>
        <dsp:cNvPr id="0" name=""/>
        <dsp:cNvSpPr/>
      </dsp:nvSpPr>
      <dsp:spPr>
        <a:xfrm rot="5400000">
          <a:off x="374134" y="692144"/>
          <a:ext cx="1116557" cy="1857926"/>
        </a:xfrm>
        <a:prstGeom prst="corner">
          <a:avLst>
            <a:gd name="adj1" fmla="val 16120"/>
            <a:gd name="adj2" fmla="val 16110"/>
          </a:avLst>
        </a:prstGeom>
        <a:solidFill>
          <a:schemeClr val="dk2">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5A756DC-77BB-4B58-9F48-8BE250B8A035}">
      <dsp:nvSpPr>
        <dsp:cNvPr id="0" name=""/>
        <dsp:cNvSpPr/>
      </dsp:nvSpPr>
      <dsp:spPr>
        <a:xfrm>
          <a:off x="187752" y="1247264"/>
          <a:ext cx="1677346" cy="147029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t" anchorCtr="0">
          <a:noAutofit/>
        </a:bodyPr>
        <a:lstStyle/>
        <a:p>
          <a:pPr lvl="0" algn="just" defTabSz="622300">
            <a:lnSpc>
              <a:spcPct val="90000"/>
            </a:lnSpc>
            <a:spcBef>
              <a:spcPct val="0"/>
            </a:spcBef>
            <a:spcAft>
              <a:spcPct val="35000"/>
            </a:spcAft>
          </a:pPr>
          <a:r>
            <a:rPr lang="de-DE" sz="1400" kern="1200">
              <a:latin typeface="Times New Roman" panose="02020603050405020304" pitchFamily="18" charset="0"/>
              <a:cs typeface="Times New Roman" panose="02020603050405020304" pitchFamily="18" charset="0"/>
            </a:rPr>
            <a:t>Control the speed and difficulty of the material depending on the student's abilities.</a:t>
          </a:r>
          <a:endParaRPr lang="ru-RU" sz="1400" kern="1200">
            <a:latin typeface="Times New Roman" panose="02020603050405020304" pitchFamily="18" charset="0"/>
            <a:cs typeface="Times New Roman" panose="02020603050405020304" pitchFamily="18" charset="0"/>
          </a:endParaRPr>
        </a:p>
      </dsp:txBody>
      <dsp:txXfrm>
        <a:off x="187752" y="1247264"/>
        <a:ext cx="1677346" cy="1470292"/>
      </dsp:txXfrm>
    </dsp:sp>
    <dsp:sp modelId="{757501D3-7D53-4813-A2FE-430EEEDC0D77}">
      <dsp:nvSpPr>
        <dsp:cNvPr id="0" name=""/>
        <dsp:cNvSpPr/>
      </dsp:nvSpPr>
      <dsp:spPr>
        <a:xfrm>
          <a:off x="1548619" y="555362"/>
          <a:ext cx="316480" cy="316480"/>
        </a:xfrm>
        <a:prstGeom prst="triangle">
          <a:avLst>
            <a:gd name="adj" fmla="val 100000"/>
          </a:avLst>
        </a:prstGeom>
        <a:solidFill>
          <a:schemeClr val="dk2">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918F74F-9AEF-4E07-938C-5ECA61CE1D7B}">
      <dsp:nvSpPr>
        <dsp:cNvPr id="0" name=""/>
        <dsp:cNvSpPr/>
      </dsp:nvSpPr>
      <dsp:spPr>
        <a:xfrm rot="5400000">
          <a:off x="2427534" y="184028"/>
          <a:ext cx="1116557" cy="1857926"/>
        </a:xfrm>
        <a:prstGeom prst="corner">
          <a:avLst>
            <a:gd name="adj1" fmla="val 16120"/>
            <a:gd name="adj2" fmla="val 16110"/>
          </a:avLst>
        </a:prstGeom>
        <a:solidFill>
          <a:schemeClr val="dk2">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7FF5606-71F2-44A3-ADF1-D0D98FFC988C}">
      <dsp:nvSpPr>
        <dsp:cNvPr id="0" name=""/>
        <dsp:cNvSpPr/>
      </dsp:nvSpPr>
      <dsp:spPr>
        <a:xfrm>
          <a:off x="2241153" y="739148"/>
          <a:ext cx="1677346" cy="147029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t" anchorCtr="0">
          <a:noAutofit/>
        </a:bodyPr>
        <a:lstStyle/>
        <a:p>
          <a:pPr lvl="0" algn="just" defTabSz="622300">
            <a:lnSpc>
              <a:spcPct val="90000"/>
            </a:lnSpc>
            <a:spcBef>
              <a:spcPct val="0"/>
            </a:spcBef>
            <a:spcAft>
              <a:spcPct val="35000"/>
            </a:spcAft>
          </a:pPr>
          <a:r>
            <a:rPr lang="de-DE" sz="1400" i="0" kern="1200">
              <a:latin typeface="Times New Roman" panose="02020603050405020304" pitchFamily="18" charset="0"/>
              <a:cs typeface="Times New Roman" panose="02020603050405020304" pitchFamily="18" charset="0"/>
            </a:rPr>
            <a:t>Through platforms such as LanguaTalk or Speechling, the student adjusts the speed of the audio to his subjective perception limit of 0.5 x – 1.25 x.</a:t>
          </a:r>
          <a:endParaRPr lang="ru-RU" sz="1400" i="0" kern="1200">
            <a:latin typeface="Times New Roman" panose="02020603050405020304" pitchFamily="18" charset="0"/>
            <a:cs typeface="Times New Roman" panose="02020603050405020304" pitchFamily="18" charset="0"/>
          </a:endParaRPr>
        </a:p>
      </dsp:txBody>
      <dsp:txXfrm>
        <a:off x="2241153" y="739148"/>
        <a:ext cx="1677346" cy="1470292"/>
      </dsp:txXfrm>
    </dsp:sp>
    <dsp:sp modelId="{12B3799B-7760-478E-A510-F08E96073AB7}">
      <dsp:nvSpPr>
        <dsp:cNvPr id="0" name=""/>
        <dsp:cNvSpPr/>
      </dsp:nvSpPr>
      <dsp:spPr>
        <a:xfrm>
          <a:off x="3602019" y="47246"/>
          <a:ext cx="316480" cy="316480"/>
        </a:xfrm>
        <a:prstGeom prst="triangle">
          <a:avLst>
            <a:gd name="adj" fmla="val 100000"/>
          </a:avLst>
        </a:prstGeom>
        <a:solidFill>
          <a:schemeClr val="dk2">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1801614-0201-4281-B26A-DC9597AF5CB9}">
      <dsp:nvSpPr>
        <dsp:cNvPr id="0" name=""/>
        <dsp:cNvSpPr/>
      </dsp:nvSpPr>
      <dsp:spPr>
        <a:xfrm rot="5400000">
          <a:off x="4480934" y="-324087"/>
          <a:ext cx="1116557" cy="1857926"/>
        </a:xfrm>
        <a:prstGeom prst="corner">
          <a:avLst>
            <a:gd name="adj1" fmla="val 16120"/>
            <a:gd name="adj2" fmla="val 16110"/>
          </a:avLst>
        </a:prstGeom>
        <a:solidFill>
          <a:schemeClr val="dk2">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F66E360-15A1-486A-A926-DEA9673C9300}">
      <dsp:nvSpPr>
        <dsp:cNvPr id="0" name=""/>
        <dsp:cNvSpPr/>
      </dsp:nvSpPr>
      <dsp:spPr>
        <a:xfrm>
          <a:off x="4294553" y="231032"/>
          <a:ext cx="1677346" cy="147029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t" anchorCtr="0">
          <a:noAutofit/>
        </a:bodyPr>
        <a:lstStyle/>
        <a:p>
          <a:pPr lvl="0" algn="just" defTabSz="622300">
            <a:lnSpc>
              <a:spcPct val="90000"/>
            </a:lnSpc>
            <a:spcBef>
              <a:spcPct val="0"/>
            </a:spcBef>
            <a:spcAft>
              <a:spcPct val="35000"/>
            </a:spcAft>
          </a:pPr>
          <a:r>
            <a:rPr lang="de-DE" sz="1400" kern="1200">
              <a:latin typeface="Times New Roman" panose="02020603050405020304" pitchFamily="18" charset="0"/>
              <a:cs typeface="Times New Roman" panose="02020603050405020304" pitchFamily="18" charset="0"/>
            </a:rPr>
            <a:t>Students perform the shadowing technique. The Speech-to-Text algorithm instantly transcribes a student's speech and compares it to an audio script. Misspelled or mispronounced words are displayed in real time, marked with color. This is the most effective approach aimed at improving the  bottom-up skill.</a:t>
          </a:r>
          <a:endParaRPr lang="ru-RU" sz="1400" kern="1200">
            <a:latin typeface="Times New Roman" panose="02020603050405020304" pitchFamily="18" charset="0"/>
            <a:cs typeface="Times New Roman" panose="02020603050405020304" pitchFamily="18" charset="0"/>
          </a:endParaRPr>
        </a:p>
      </dsp:txBody>
      <dsp:txXfrm>
        <a:off x="4294553" y="231032"/>
        <a:ext cx="1677346" cy="1470292"/>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252B746-8CB1-4DBA-8F92-E951D80FA417}">
      <dsp:nvSpPr>
        <dsp:cNvPr id="0" name=""/>
        <dsp:cNvSpPr/>
      </dsp:nvSpPr>
      <dsp:spPr>
        <a:xfrm rot="5400000">
          <a:off x="385180" y="1129644"/>
          <a:ext cx="1157294" cy="1925712"/>
        </a:xfrm>
        <a:prstGeom prst="corner">
          <a:avLst>
            <a:gd name="adj1" fmla="val 16120"/>
            <a:gd name="adj2" fmla="val 16110"/>
          </a:avLst>
        </a:prstGeom>
        <a:solidFill>
          <a:schemeClr val="dk2">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C554509-6C7A-4DAD-9CB1-9EE040C069B4}">
      <dsp:nvSpPr>
        <dsp:cNvPr id="0" name=""/>
        <dsp:cNvSpPr/>
      </dsp:nvSpPr>
      <dsp:spPr>
        <a:xfrm>
          <a:off x="191999" y="1705017"/>
          <a:ext cx="1738543" cy="152393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t" anchorCtr="0">
          <a:noAutofit/>
        </a:bodyPr>
        <a:lstStyle/>
        <a:p>
          <a:pPr lvl="0" algn="l" defTabSz="622300">
            <a:lnSpc>
              <a:spcPct val="90000"/>
            </a:lnSpc>
            <a:spcBef>
              <a:spcPct val="0"/>
            </a:spcBef>
            <a:spcAft>
              <a:spcPct val="35000"/>
            </a:spcAft>
          </a:pPr>
          <a:r>
            <a:rPr lang="de-DE" sz="1400" kern="1200">
              <a:latin typeface="Times New Roman" panose="02020603050405020304" pitchFamily="18" charset="0"/>
              <a:cs typeface="Times New Roman" panose="02020603050405020304" pitchFamily="18" charset="0"/>
            </a:rPr>
            <a:t>Processing heard information in a new format.</a:t>
          </a:r>
          <a:endParaRPr lang="ru-RU" sz="1400" kern="1200">
            <a:latin typeface="Times New Roman" panose="02020603050405020304" pitchFamily="18" charset="0"/>
            <a:cs typeface="Times New Roman" panose="02020603050405020304" pitchFamily="18" charset="0"/>
          </a:endParaRPr>
        </a:p>
      </dsp:txBody>
      <dsp:txXfrm>
        <a:off x="191999" y="1705017"/>
        <a:ext cx="1738543" cy="1523935"/>
      </dsp:txXfrm>
    </dsp:sp>
    <dsp:sp modelId="{BD7663C9-FDE4-45B4-84EF-16A284C20120}">
      <dsp:nvSpPr>
        <dsp:cNvPr id="0" name=""/>
        <dsp:cNvSpPr/>
      </dsp:nvSpPr>
      <dsp:spPr>
        <a:xfrm>
          <a:off x="1602515" y="987871"/>
          <a:ext cx="328027" cy="328027"/>
        </a:xfrm>
        <a:prstGeom prst="triangle">
          <a:avLst>
            <a:gd name="adj" fmla="val 100000"/>
          </a:avLst>
        </a:prstGeom>
        <a:solidFill>
          <a:schemeClr val="dk2">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319A8FC-43A1-4FF5-AF10-3C4A306A7ABF}">
      <dsp:nvSpPr>
        <dsp:cNvPr id="0" name=""/>
        <dsp:cNvSpPr/>
      </dsp:nvSpPr>
      <dsp:spPr>
        <a:xfrm rot="5400000">
          <a:off x="2513497" y="602990"/>
          <a:ext cx="1157294" cy="1925712"/>
        </a:xfrm>
        <a:prstGeom prst="corner">
          <a:avLst>
            <a:gd name="adj1" fmla="val 16120"/>
            <a:gd name="adj2" fmla="val 16110"/>
          </a:avLst>
        </a:prstGeom>
        <a:solidFill>
          <a:schemeClr val="dk2">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61D82A4-3761-4912-9289-88CE48C204AA}">
      <dsp:nvSpPr>
        <dsp:cNvPr id="0" name=""/>
        <dsp:cNvSpPr/>
      </dsp:nvSpPr>
      <dsp:spPr>
        <a:xfrm>
          <a:off x="2320316" y="1178363"/>
          <a:ext cx="1738543" cy="152393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t" anchorCtr="0">
          <a:noAutofit/>
        </a:bodyPr>
        <a:lstStyle/>
        <a:p>
          <a:pPr lvl="0" algn="l" defTabSz="622300">
            <a:lnSpc>
              <a:spcPct val="90000"/>
            </a:lnSpc>
            <a:spcBef>
              <a:spcPct val="0"/>
            </a:spcBef>
            <a:spcAft>
              <a:spcPct val="35000"/>
            </a:spcAft>
          </a:pPr>
          <a:r>
            <a:rPr lang="de-DE" sz="1400" kern="1200">
              <a:latin typeface="Times New Roman" panose="02020603050405020304" pitchFamily="18" charset="0"/>
              <a:cs typeface="Times New Roman" panose="02020603050405020304" pitchFamily="18" charset="0"/>
            </a:rPr>
            <a:t>Students summarize the main theses of the audio and insert it into the SUNO AI neural network as a prompt. AI generates a song or rep in the same content. The combination of rhythm and music ensures that the vocabulary is stored in retention.</a:t>
          </a:r>
          <a:endParaRPr lang="ru-RU" sz="1400" kern="1200">
            <a:latin typeface="Times New Roman" panose="02020603050405020304" pitchFamily="18" charset="0"/>
            <a:cs typeface="Times New Roman" panose="02020603050405020304" pitchFamily="18" charset="0"/>
          </a:endParaRPr>
        </a:p>
      </dsp:txBody>
      <dsp:txXfrm>
        <a:off x="2320316" y="1178363"/>
        <a:ext cx="1738543" cy="1523935"/>
      </dsp:txXfrm>
    </dsp:sp>
    <dsp:sp modelId="{3F115F6D-92EA-4237-B4DD-7C013DF1C82E}">
      <dsp:nvSpPr>
        <dsp:cNvPr id="0" name=""/>
        <dsp:cNvSpPr/>
      </dsp:nvSpPr>
      <dsp:spPr>
        <a:xfrm>
          <a:off x="3730833" y="461217"/>
          <a:ext cx="328027" cy="328027"/>
        </a:xfrm>
        <a:prstGeom prst="triangle">
          <a:avLst>
            <a:gd name="adj" fmla="val 100000"/>
          </a:avLst>
        </a:prstGeom>
        <a:solidFill>
          <a:schemeClr val="dk2">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F560727-C491-4DE6-A7B0-F6AFD0907093}">
      <dsp:nvSpPr>
        <dsp:cNvPr id="0" name=""/>
        <dsp:cNvSpPr/>
      </dsp:nvSpPr>
      <dsp:spPr>
        <a:xfrm rot="5400000">
          <a:off x="4641814" y="76336"/>
          <a:ext cx="1157294" cy="1925712"/>
        </a:xfrm>
        <a:prstGeom prst="corner">
          <a:avLst>
            <a:gd name="adj1" fmla="val 16120"/>
            <a:gd name="adj2" fmla="val 16110"/>
          </a:avLst>
        </a:prstGeom>
        <a:solidFill>
          <a:schemeClr val="dk2">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F7D7275-21F3-4CE0-9133-0DCDF0BE7BF4}">
      <dsp:nvSpPr>
        <dsp:cNvPr id="0" name=""/>
        <dsp:cNvSpPr/>
      </dsp:nvSpPr>
      <dsp:spPr>
        <a:xfrm>
          <a:off x="4448633" y="651709"/>
          <a:ext cx="1738543" cy="152393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t" anchorCtr="0">
          <a:noAutofit/>
        </a:bodyPr>
        <a:lstStyle/>
        <a:p>
          <a:pPr lvl="0" algn="l" defTabSz="622300">
            <a:lnSpc>
              <a:spcPct val="90000"/>
            </a:lnSpc>
            <a:spcBef>
              <a:spcPct val="0"/>
            </a:spcBef>
            <a:spcAft>
              <a:spcPct val="35000"/>
            </a:spcAft>
          </a:pPr>
          <a:r>
            <a:rPr lang="de-DE" sz="1400" kern="1200">
              <a:latin typeface="Times New Roman" panose="02020603050405020304" pitchFamily="18" charset="0"/>
              <a:cs typeface="Times New Roman" panose="02020603050405020304" pitchFamily="18" charset="0"/>
            </a:rPr>
            <a:t>Students conduct a discussion with the AI chatbot on the topic of the listened audio. Here, AI acts as an opponent in audio and requires the student to use the arguments they hear. This develops the level of critical listening".</a:t>
          </a:r>
          <a:endParaRPr lang="ru-RU" sz="1400" kern="1200">
            <a:latin typeface="Times New Roman" panose="02020603050405020304" pitchFamily="18" charset="0"/>
            <a:cs typeface="Times New Roman" panose="02020603050405020304" pitchFamily="18" charset="0"/>
          </a:endParaRPr>
        </a:p>
      </dsp:txBody>
      <dsp:txXfrm>
        <a:off x="4448633" y="651709"/>
        <a:ext cx="1738543" cy="152393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9/3/layout/StepUpProcess">
  <dgm:title val=""/>
  <dgm:desc val=""/>
  <dgm:catLst>
    <dgm:cat type="process" pri="13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bL"/>
          <dgm:param type="flowDir" val="row"/>
          <dgm:param type="off" val="off"/>
          <dgm:param type="bkpt" val="fixed"/>
          <dgm:param type="bkPtFixedVal" val="1"/>
        </dgm:alg>
      </dgm:if>
      <dgm:else name="Name2">
        <dgm:alg type="snake">
          <dgm:param type="grDir" val="bR"/>
          <dgm:param type="flowDir" val="row"/>
          <dgm:param type="off" val="off"/>
          <dgm:param type="bkpt" val="fixed"/>
          <dgm:param type="bkPtFixedVal" val="1"/>
        </dgm:alg>
      </dgm:else>
    </dgm:choose>
    <dgm:shape xmlns:r="http://schemas.openxmlformats.org/officeDocument/2006/relationships" r:blip="">
      <dgm:adjLst/>
    </dgm:shape>
    <dgm:constrLst>
      <dgm:constr type="alignOff" forName="rootnode" val="1"/>
      <dgm:constr type="primFontSz" for="des" ptType="node" op="equ" val="65"/>
      <dgm:constr type="w" for="ch" forName="composite" refType="w"/>
      <dgm:constr type="h" for="ch" forName="composite" refType="h"/>
      <dgm:constr type="sp" refType="h" refFor="ch" refForName="composite" op="equ" fact="-0.765"/>
      <dgm:constr type="w" for="ch" forName="sibTrans" refType="w" fact="0.103"/>
      <dgm:constr type="h" for="ch" forName="sibTrans" refType="h" fact="0.103"/>
    </dgm:constrLst>
    <dgm:forEach name="nodesForEach" axis="ch" ptType="node">
      <dgm:layoutNode name="composite">
        <dgm:alg type="composite">
          <dgm:param type="ar" val="0.861"/>
        </dgm:alg>
        <dgm:shape xmlns:r="http://schemas.openxmlformats.org/officeDocument/2006/relationships" r:blip="">
          <dgm:adjLst/>
        </dgm:shape>
        <dgm:choose name="Name3">
          <dgm:if name="Name4" func="var" arg="dir" op="equ" val="norm">
            <dgm:constrLst>
              <dgm:constr type="l" for="ch" forName="LShape" refType="w" fact="0"/>
              <dgm:constr type="t" for="ch" forName="LShape" refType="h" fact="0.2347"/>
              <dgm:constr type="w" for="ch" forName="LShape" refType="w" fact="0.998"/>
              <dgm:constr type="h" for="ch" forName="LShape" refType="h" fact="0.5164"/>
              <dgm:constr type="r" for="ch" forName="ParentText" refType="w"/>
              <dgm:constr type="t" for="ch" forName="ParentText" refType="h" fact="0.32"/>
              <dgm:constr type="w" for="ch" forName="ParentText" refType="w" fact="0.901"/>
              <dgm:constr type="h" for="ch" forName="ParentText" refType="h" fact="0.68"/>
              <dgm:constr type="l" for="ch" forName="Triangle" refType="w" fact="0.83"/>
              <dgm:constr type="t" for="ch" forName="Triangle" refType="h" fact="0"/>
              <dgm:constr type="w" for="ch" forName="Triangle" refType="w" fact="0.17"/>
              <dgm:constr type="h" for="ch" forName="Triangle" refType="w" refFor="ch" refForName="Triangle"/>
            </dgm:constrLst>
          </dgm:if>
          <dgm:else name="Name5">
            <dgm:constrLst>
              <dgm:constr type="l" for="ch" forName="LShape" refType="w" fact="0.002"/>
              <dgm:constr type="t" for="ch" forName="LShape" refType="h" fact="0.2347"/>
              <dgm:constr type="w" for="ch" forName="LShape" refType="w"/>
              <dgm:constr type="h" for="ch" forName="LShape" refType="h" fact="0.5164"/>
              <dgm:constr type="l" for="ch" forName="ParentText" refType="w" fact="0"/>
              <dgm:constr type="t" for="ch" forName="ParentText" refType="h" fact="0.32"/>
              <dgm:constr type="w" for="ch" forName="ParentText" refType="w" fact="0.902"/>
              <dgm:constr type="h" for="ch" forName="ParentText" refType="h" fact="0.68"/>
              <dgm:constr type="l" for="ch" forName="Triangle" refType="w" fact="0"/>
              <dgm:constr type="t" for="ch" forName="Triangle" refType="h" fact="0"/>
              <dgm:constr type="w" for="ch" forName="Triangle" refType="w" fact="0.17"/>
              <dgm:constr type="h" for="ch" forName="Triangle" refType="w" refFor="ch" refForName="Triangle"/>
            </dgm:constrLst>
          </dgm:else>
        </dgm:choose>
        <dgm:layoutNode name="LShape" styleLbl="alignNode1">
          <dgm:alg type="sp"/>
          <dgm:choose name="Name6">
            <dgm:if name="Name7" func="var" arg="dir" op="equ" val="norm">
              <dgm:shape xmlns:r="http://schemas.openxmlformats.org/officeDocument/2006/relationships" rot="90" type="corner" r:blip="">
                <dgm:adjLst>
                  <dgm:adj idx="1" val="0.1612"/>
                  <dgm:adj idx="2" val="0.1611"/>
                </dgm:adjLst>
              </dgm:shape>
            </dgm:if>
            <dgm:else name="Name8">
              <dgm:shape xmlns:r="http://schemas.openxmlformats.org/officeDocument/2006/relationships" rot="180" type="corner" r:blip="">
                <dgm:adjLst>
                  <dgm:adj idx="1" val="0.1612"/>
                  <dgm:adj idx="2" val="0.1611"/>
                </dgm:adjLst>
              </dgm:shape>
            </dgm:else>
          </dgm:choose>
          <dgm:presOf/>
        </dgm:layoutNode>
        <dgm:layoutNode name="ParentText" styleLbl="revTx">
          <dgm:varLst>
            <dgm:chMax val="0"/>
            <dgm:chPref val="0"/>
            <dgm:bulletEnabled val="1"/>
          </dgm:varLst>
          <dgm:alg type="tx">
            <dgm:param type="parTxLTRAlign" val="l"/>
            <dgm:param type="txAnchorVert" val="t"/>
          </dgm:alg>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9">
          <dgm:if name="Name10" axis="followSib" ptType="node" func="cnt" op="gte" val="1">
            <dgm:layoutNode name="Triangle" styleLbl="alignNode1">
              <dgm:alg type="sp"/>
              <dgm:choose name="Name11">
                <dgm:if name="Name12" func="var" arg="dir" op="equ" val="norm">
                  <dgm:shape xmlns:r="http://schemas.openxmlformats.org/officeDocument/2006/relationships" type="triangle" r:blip="">
                    <dgm:adjLst>
                      <dgm:adj idx="1" val="1"/>
                    </dgm:adjLst>
                  </dgm:shape>
                </dgm:if>
                <dgm:else name="Name13">
                  <dgm:shape xmlns:r="http://schemas.openxmlformats.org/officeDocument/2006/relationships" rot="90" type="triangle" r:blip="">
                    <dgm:adjLst>
                      <dgm:adj idx="1" val="1"/>
                    </dgm:adjLst>
                  </dgm:shape>
                </dgm:else>
              </dgm:choose>
              <dgm:presOf/>
            </dgm:layoutNode>
          </dgm:if>
          <dgm:else name="Name14"/>
        </dgm:choose>
      </dgm:layoutNode>
      <dgm:forEach name="sibTransForEach" axis="followSib" ptType="sibTrans" cnt="1">
        <dgm:layoutNode name="sibTrans">
          <dgm:alg type="composite">
            <dgm:param type="ar" val="0.861"/>
          </dgm:alg>
          <dgm:constrLst>
            <dgm:constr type="w" for="ch" forName="space" refType="w"/>
            <dgm:constr type="h" for="ch" forName="space" refType="w"/>
          </dgm:constrLst>
          <dgm:layoutNode name="space" styleLbl="alignNode1">
            <dgm:alg type="sp"/>
            <dgm:shape xmlns:r="http://schemas.openxmlformats.org/officeDocument/2006/relationships" r:blip="">
              <dgm:adjLst/>
            </dgm:shape>
            <dgm:presOf/>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9/3/layout/StepUpProcess">
  <dgm:title val=""/>
  <dgm:desc val=""/>
  <dgm:catLst>
    <dgm:cat type="process" pri="13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bL"/>
          <dgm:param type="flowDir" val="row"/>
          <dgm:param type="off" val="off"/>
          <dgm:param type="bkpt" val="fixed"/>
          <dgm:param type="bkPtFixedVal" val="1"/>
        </dgm:alg>
      </dgm:if>
      <dgm:else name="Name2">
        <dgm:alg type="snake">
          <dgm:param type="grDir" val="bR"/>
          <dgm:param type="flowDir" val="row"/>
          <dgm:param type="off" val="off"/>
          <dgm:param type="bkpt" val="fixed"/>
          <dgm:param type="bkPtFixedVal" val="1"/>
        </dgm:alg>
      </dgm:else>
    </dgm:choose>
    <dgm:shape xmlns:r="http://schemas.openxmlformats.org/officeDocument/2006/relationships" r:blip="">
      <dgm:adjLst/>
    </dgm:shape>
    <dgm:constrLst>
      <dgm:constr type="alignOff" forName="rootnode" val="1"/>
      <dgm:constr type="primFontSz" for="des" ptType="node" op="equ" val="65"/>
      <dgm:constr type="w" for="ch" forName="composite" refType="w"/>
      <dgm:constr type="h" for="ch" forName="composite" refType="h"/>
      <dgm:constr type="sp" refType="h" refFor="ch" refForName="composite" op="equ" fact="-0.765"/>
      <dgm:constr type="w" for="ch" forName="sibTrans" refType="w" fact="0.103"/>
      <dgm:constr type="h" for="ch" forName="sibTrans" refType="h" fact="0.103"/>
    </dgm:constrLst>
    <dgm:forEach name="nodesForEach" axis="ch" ptType="node">
      <dgm:layoutNode name="composite">
        <dgm:alg type="composite">
          <dgm:param type="ar" val="0.861"/>
        </dgm:alg>
        <dgm:shape xmlns:r="http://schemas.openxmlformats.org/officeDocument/2006/relationships" r:blip="">
          <dgm:adjLst/>
        </dgm:shape>
        <dgm:choose name="Name3">
          <dgm:if name="Name4" func="var" arg="dir" op="equ" val="norm">
            <dgm:constrLst>
              <dgm:constr type="l" for="ch" forName="LShape" refType="w" fact="0"/>
              <dgm:constr type="t" for="ch" forName="LShape" refType="h" fact="0.2347"/>
              <dgm:constr type="w" for="ch" forName="LShape" refType="w" fact="0.998"/>
              <dgm:constr type="h" for="ch" forName="LShape" refType="h" fact="0.5164"/>
              <dgm:constr type="r" for="ch" forName="ParentText" refType="w"/>
              <dgm:constr type="t" for="ch" forName="ParentText" refType="h" fact="0.32"/>
              <dgm:constr type="w" for="ch" forName="ParentText" refType="w" fact="0.901"/>
              <dgm:constr type="h" for="ch" forName="ParentText" refType="h" fact="0.68"/>
              <dgm:constr type="l" for="ch" forName="Triangle" refType="w" fact="0.83"/>
              <dgm:constr type="t" for="ch" forName="Triangle" refType="h" fact="0"/>
              <dgm:constr type="w" for="ch" forName="Triangle" refType="w" fact="0.17"/>
              <dgm:constr type="h" for="ch" forName="Triangle" refType="w" refFor="ch" refForName="Triangle"/>
            </dgm:constrLst>
          </dgm:if>
          <dgm:else name="Name5">
            <dgm:constrLst>
              <dgm:constr type="l" for="ch" forName="LShape" refType="w" fact="0.002"/>
              <dgm:constr type="t" for="ch" forName="LShape" refType="h" fact="0.2347"/>
              <dgm:constr type="w" for="ch" forName="LShape" refType="w"/>
              <dgm:constr type="h" for="ch" forName="LShape" refType="h" fact="0.5164"/>
              <dgm:constr type="l" for="ch" forName="ParentText" refType="w" fact="0"/>
              <dgm:constr type="t" for="ch" forName="ParentText" refType="h" fact="0.32"/>
              <dgm:constr type="w" for="ch" forName="ParentText" refType="w" fact="0.902"/>
              <dgm:constr type="h" for="ch" forName="ParentText" refType="h" fact="0.68"/>
              <dgm:constr type="l" for="ch" forName="Triangle" refType="w" fact="0"/>
              <dgm:constr type="t" for="ch" forName="Triangle" refType="h" fact="0"/>
              <dgm:constr type="w" for="ch" forName="Triangle" refType="w" fact="0.17"/>
              <dgm:constr type="h" for="ch" forName="Triangle" refType="w" refFor="ch" refForName="Triangle"/>
            </dgm:constrLst>
          </dgm:else>
        </dgm:choose>
        <dgm:layoutNode name="LShape" styleLbl="alignNode1">
          <dgm:alg type="sp"/>
          <dgm:choose name="Name6">
            <dgm:if name="Name7" func="var" arg="dir" op="equ" val="norm">
              <dgm:shape xmlns:r="http://schemas.openxmlformats.org/officeDocument/2006/relationships" rot="90" type="corner" r:blip="">
                <dgm:adjLst>
                  <dgm:adj idx="1" val="0.1612"/>
                  <dgm:adj idx="2" val="0.1611"/>
                </dgm:adjLst>
              </dgm:shape>
            </dgm:if>
            <dgm:else name="Name8">
              <dgm:shape xmlns:r="http://schemas.openxmlformats.org/officeDocument/2006/relationships" rot="180" type="corner" r:blip="">
                <dgm:adjLst>
                  <dgm:adj idx="1" val="0.1612"/>
                  <dgm:adj idx="2" val="0.1611"/>
                </dgm:adjLst>
              </dgm:shape>
            </dgm:else>
          </dgm:choose>
          <dgm:presOf/>
        </dgm:layoutNode>
        <dgm:layoutNode name="ParentText" styleLbl="revTx">
          <dgm:varLst>
            <dgm:chMax val="0"/>
            <dgm:chPref val="0"/>
            <dgm:bulletEnabled val="1"/>
          </dgm:varLst>
          <dgm:alg type="tx">
            <dgm:param type="parTxLTRAlign" val="l"/>
            <dgm:param type="txAnchorVert" val="t"/>
          </dgm:alg>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9">
          <dgm:if name="Name10" axis="followSib" ptType="node" func="cnt" op="gte" val="1">
            <dgm:layoutNode name="Triangle" styleLbl="alignNode1">
              <dgm:alg type="sp"/>
              <dgm:choose name="Name11">
                <dgm:if name="Name12" func="var" arg="dir" op="equ" val="norm">
                  <dgm:shape xmlns:r="http://schemas.openxmlformats.org/officeDocument/2006/relationships" type="triangle" r:blip="">
                    <dgm:adjLst>
                      <dgm:adj idx="1" val="1"/>
                    </dgm:adjLst>
                  </dgm:shape>
                </dgm:if>
                <dgm:else name="Name13">
                  <dgm:shape xmlns:r="http://schemas.openxmlformats.org/officeDocument/2006/relationships" rot="90" type="triangle" r:blip="">
                    <dgm:adjLst>
                      <dgm:adj idx="1" val="1"/>
                    </dgm:adjLst>
                  </dgm:shape>
                </dgm:else>
              </dgm:choose>
              <dgm:presOf/>
            </dgm:layoutNode>
          </dgm:if>
          <dgm:else name="Name14"/>
        </dgm:choose>
      </dgm:layoutNode>
      <dgm:forEach name="sibTransForEach" axis="followSib" ptType="sibTrans" cnt="1">
        <dgm:layoutNode name="sibTrans">
          <dgm:alg type="composite">
            <dgm:param type="ar" val="0.861"/>
          </dgm:alg>
          <dgm:constrLst>
            <dgm:constr type="w" for="ch" forName="space" refType="w"/>
            <dgm:constr type="h" for="ch" forName="space" refType="w"/>
          </dgm:constrLst>
          <dgm:layoutNode name="space" styleLbl="alignNode1">
            <dgm:alg type="sp"/>
            <dgm:shape xmlns:r="http://schemas.openxmlformats.org/officeDocument/2006/relationships" r:blip="">
              <dgm:adjLst/>
            </dgm:shape>
            <dgm:presOf/>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9/3/layout/StepUpProcess">
  <dgm:title val=""/>
  <dgm:desc val=""/>
  <dgm:catLst>
    <dgm:cat type="process" pri="13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bL"/>
          <dgm:param type="flowDir" val="row"/>
          <dgm:param type="off" val="off"/>
          <dgm:param type="bkpt" val="fixed"/>
          <dgm:param type="bkPtFixedVal" val="1"/>
        </dgm:alg>
      </dgm:if>
      <dgm:else name="Name2">
        <dgm:alg type="snake">
          <dgm:param type="grDir" val="bR"/>
          <dgm:param type="flowDir" val="row"/>
          <dgm:param type="off" val="off"/>
          <dgm:param type="bkpt" val="fixed"/>
          <dgm:param type="bkPtFixedVal" val="1"/>
        </dgm:alg>
      </dgm:else>
    </dgm:choose>
    <dgm:shape xmlns:r="http://schemas.openxmlformats.org/officeDocument/2006/relationships" r:blip="">
      <dgm:adjLst/>
    </dgm:shape>
    <dgm:constrLst>
      <dgm:constr type="alignOff" forName="rootnode" val="1"/>
      <dgm:constr type="primFontSz" for="des" ptType="node" op="equ" val="65"/>
      <dgm:constr type="w" for="ch" forName="composite" refType="w"/>
      <dgm:constr type="h" for="ch" forName="composite" refType="h"/>
      <dgm:constr type="sp" refType="h" refFor="ch" refForName="composite" op="equ" fact="-0.765"/>
      <dgm:constr type="w" for="ch" forName="sibTrans" refType="w" fact="0.103"/>
      <dgm:constr type="h" for="ch" forName="sibTrans" refType="h" fact="0.103"/>
    </dgm:constrLst>
    <dgm:forEach name="nodesForEach" axis="ch" ptType="node">
      <dgm:layoutNode name="composite">
        <dgm:alg type="composite">
          <dgm:param type="ar" val="0.861"/>
        </dgm:alg>
        <dgm:shape xmlns:r="http://schemas.openxmlformats.org/officeDocument/2006/relationships" r:blip="">
          <dgm:adjLst/>
        </dgm:shape>
        <dgm:choose name="Name3">
          <dgm:if name="Name4" func="var" arg="dir" op="equ" val="norm">
            <dgm:constrLst>
              <dgm:constr type="l" for="ch" forName="LShape" refType="w" fact="0"/>
              <dgm:constr type="t" for="ch" forName="LShape" refType="h" fact="0.2347"/>
              <dgm:constr type="w" for="ch" forName="LShape" refType="w" fact="0.998"/>
              <dgm:constr type="h" for="ch" forName="LShape" refType="h" fact="0.5164"/>
              <dgm:constr type="r" for="ch" forName="ParentText" refType="w"/>
              <dgm:constr type="t" for="ch" forName="ParentText" refType="h" fact="0.32"/>
              <dgm:constr type="w" for="ch" forName="ParentText" refType="w" fact="0.901"/>
              <dgm:constr type="h" for="ch" forName="ParentText" refType="h" fact="0.68"/>
              <dgm:constr type="l" for="ch" forName="Triangle" refType="w" fact="0.83"/>
              <dgm:constr type="t" for="ch" forName="Triangle" refType="h" fact="0"/>
              <dgm:constr type="w" for="ch" forName="Triangle" refType="w" fact="0.17"/>
              <dgm:constr type="h" for="ch" forName="Triangle" refType="w" refFor="ch" refForName="Triangle"/>
            </dgm:constrLst>
          </dgm:if>
          <dgm:else name="Name5">
            <dgm:constrLst>
              <dgm:constr type="l" for="ch" forName="LShape" refType="w" fact="0.002"/>
              <dgm:constr type="t" for="ch" forName="LShape" refType="h" fact="0.2347"/>
              <dgm:constr type="w" for="ch" forName="LShape" refType="w"/>
              <dgm:constr type="h" for="ch" forName="LShape" refType="h" fact="0.5164"/>
              <dgm:constr type="l" for="ch" forName="ParentText" refType="w" fact="0"/>
              <dgm:constr type="t" for="ch" forName="ParentText" refType="h" fact="0.32"/>
              <dgm:constr type="w" for="ch" forName="ParentText" refType="w" fact="0.902"/>
              <dgm:constr type="h" for="ch" forName="ParentText" refType="h" fact="0.68"/>
              <dgm:constr type="l" for="ch" forName="Triangle" refType="w" fact="0"/>
              <dgm:constr type="t" for="ch" forName="Triangle" refType="h" fact="0"/>
              <dgm:constr type="w" for="ch" forName="Triangle" refType="w" fact="0.17"/>
              <dgm:constr type="h" for="ch" forName="Triangle" refType="w" refFor="ch" refForName="Triangle"/>
            </dgm:constrLst>
          </dgm:else>
        </dgm:choose>
        <dgm:layoutNode name="LShape" styleLbl="alignNode1">
          <dgm:alg type="sp"/>
          <dgm:choose name="Name6">
            <dgm:if name="Name7" func="var" arg="dir" op="equ" val="norm">
              <dgm:shape xmlns:r="http://schemas.openxmlformats.org/officeDocument/2006/relationships" rot="90" type="corner" r:blip="">
                <dgm:adjLst>
                  <dgm:adj idx="1" val="0.1612"/>
                  <dgm:adj idx="2" val="0.1611"/>
                </dgm:adjLst>
              </dgm:shape>
            </dgm:if>
            <dgm:else name="Name8">
              <dgm:shape xmlns:r="http://schemas.openxmlformats.org/officeDocument/2006/relationships" rot="180" type="corner" r:blip="">
                <dgm:adjLst>
                  <dgm:adj idx="1" val="0.1612"/>
                  <dgm:adj idx="2" val="0.1611"/>
                </dgm:adjLst>
              </dgm:shape>
            </dgm:else>
          </dgm:choose>
          <dgm:presOf/>
        </dgm:layoutNode>
        <dgm:layoutNode name="ParentText" styleLbl="revTx">
          <dgm:varLst>
            <dgm:chMax val="0"/>
            <dgm:chPref val="0"/>
            <dgm:bulletEnabled val="1"/>
          </dgm:varLst>
          <dgm:alg type="tx">
            <dgm:param type="parTxLTRAlign" val="l"/>
            <dgm:param type="txAnchorVert" val="t"/>
          </dgm:alg>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9">
          <dgm:if name="Name10" axis="followSib" ptType="node" func="cnt" op="gte" val="1">
            <dgm:layoutNode name="Triangle" styleLbl="alignNode1">
              <dgm:alg type="sp"/>
              <dgm:choose name="Name11">
                <dgm:if name="Name12" func="var" arg="dir" op="equ" val="norm">
                  <dgm:shape xmlns:r="http://schemas.openxmlformats.org/officeDocument/2006/relationships" type="triangle" r:blip="">
                    <dgm:adjLst>
                      <dgm:adj idx="1" val="1"/>
                    </dgm:adjLst>
                  </dgm:shape>
                </dgm:if>
                <dgm:else name="Name13">
                  <dgm:shape xmlns:r="http://schemas.openxmlformats.org/officeDocument/2006/relationships" rot="90" type="triangle" r:blip="">
                    <dgm:adjLst>
                      <dgm:adj idx="1" val="1"/>
                    </dgm:adjLst>
                  </dgm:shape>
                </dgm:else>
              </dgm:choose>
              <dgm:presOf/>
            </dgm:layoutNode>
          </dgm:if>
          <dgm:else name="Name14"/>
        </dgm:choose>
      </dgm:layoutNode>
      <dgm:forEach name="sibTransForEach" axis="followSib" ptType="sibTrans" cnt="1">
        <dgm:layoutNode name="sibTrans">
          <dgm:alg type="composite">
            <dgm:param type="ar" val="0.861"/>
          </dgm:alg>
          <dgm:constrLst>
            <dgm:constr type="w" for="ch" forName="space" refType="w"/>
            <dgm:constr type="h" for="ch" forName="space" refType="w"/>
          </dgm:constrLst>
          <dgm:layoutNode name="space" styleLbl="alignNode1">
            <dgm:alg type="sp"/>
            <dgm:shape xmlns:r="http://schemas.openxmlformats.org/officeDocument/2006/relationships" r:blip="">
              <dgm:adjLst/>
            </dgm:shape>
            <dgm:presOf/>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2451</Words>
  <Characters>13973</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4</cp:revision>
  <dcterms:created xsi:type="dcterms:W3CDTF">2026-03-15T19:51:00Z</dcterms:created>
  <dcterms:modified xsi:type="dcterms:W3CDTF">2026-03-16T15:11:00Z</dcterms:modified>
</cp:coreProperties>
</file>