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0EB" w:rsidRPr="001D40EB" w:rsidRDefault="001D40EB" w:rsidP="001D40EB">
      <w:pPr>
        <w:spacing w:after="0" w:line="240" w:lineRule="auto"/>
        <w:jc w:val="center"/>
        <w:rPr>
          <w:rFonts w:ascii="Times New Roman" w:hAnsi="Times New Roman" w:cs="Times New Roman"/>
          <w:b/>
          <w:sz w:val="24"/>
          <w:szCs w:val="24"/>
          <w:lang w:val="kk-KZ"/>
        </w:rPr>
      </w:pPr>
      <w:r w:rsidRPr="001D40EB">
        <w:rPr>
          <w:rFonts w:ascii="Times New Roman" w:hAnsi="Times New Roman" w:cs="Times New Roman"/>
          <w:b/>
          <w:sz w:val="24"/>
          <w:szCs w:val="24"/>
          <w:lang w:val="kk-KZ"/>
        </w:rPr>
        <w:t>Оспан П.Ә.</w:t>
      </w:r>
    </w:p>
    <w:p w:rsidR="001D40EB" w:rsidRDefault="001D40EB" w:rsidP="001D40EB">
      <w:pPr>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МБОПӘ-24-1 </w:t>
      </w:r>
      <w:r w:rsidRPr="00A20D05">
        <w:rPr>
          <w:rFonts w:ascii="Times New Roman" w:hAnsi="Times New Roman" w:cs="Times New Roman"/>
          <w:i/>
          <w:sz w:val="24"/>
          <w:szCs w:val="24"/>
          <w:lang w:val="kk-KZ"/>
        </w:rPr>
        <w:t xml:space="preserve"> тобының магистранты</w:t>
      </w:r>
      <w:r>
        <w:rPr>
          <w:rFonts w:ascii="Times New Roman" w:hAnsi="Times New Roman" w:cs="Times New Roman"/>
          <w:i/>
          <w:sz w:val="24"/>
          <w:szCs w:val="24"/>
          <w:lang w:val="kk-KZ"/>
        </w:rPr>
        <w:t>,</w:t>
      </w:r>
    </w:p>
    <w:p w:rsidR="001D40EB" w:rsidRPr="00A20D05" w:rsidRDefault="001D40EB" w:rsidP="001D40EB">
      <w:pPr>
        <w:spacing w:after="0" w:line="240" w:lineRule="auto"/>
        <w:jc w:val="center"/>
        <w:rPr>
          <w:rFonts w:ascii="Times New Roman" w:hAnsi="Times New Roman" w:cs="Times New Roman"/>
          <w:i/>
          <w:sz w:val="24"/>
          <w:szCs w:val="24"/>
          <w:lang w:val="kk-KZ"/>
        </w:rPr>
      </w:pPr>
      <w:r w:rsidRPr="001D40EB">
        <w:rPr>
          <w:rFonts w:ascii="Times New Roman" w:hAnsi="Times New Roman" w:cs="Times New Roman"/>
          <w:b/>
          <w:sz w:val="24"/>
          <w:szCs w:val="24"/>
          <w:lang w:val="kk-KZ"/>
        </w:rPr>
        <w:t>Уайдуллақызы Э.</w:t>
      </w:r>
      <w:r>
        <w:rPr>
          <w:rFonts w:ascii="Times New Roman" w:hAnsi="Times New Roman" w:cs="Times New Roman"/>
          <w:i/>
          <w:sz w:val="24"/>
          <w:szCs w:val="24"/>
          <w:lang w:val="en-US"/>
        </w:rPr>
        <w:t xml:space="preserve"> </w:t>
      </w:r>
      <w:r>
        <w:rPr>
          <w:rFonts w:ascii="Times New Roman" w:hAnsi="Times New Roman" w:cs="Times New Roman"/>
          <w:i/>
          <w:sz w:val="24"/>
          <w:szCs w:val="24"/>
          <w:lang w:val="kk-KZ"/>
        </w:rPr>
        <w:t xml:space="preserve">- </w:t>
      </w:r>
      <w:r w:rsidRPr="001D40EB">
        <w:rPr>
          <w:rFonts w:ascii="Times New Roman" w:hAnsi="Times New Roman" w:cs="Times New Roman"/>
          <w:i/>
          <w:sz w:val="24"/>
          <w:szCs w:val="24"/>
          <w:lang w:val="kk-KZ"/>
        </w:rPr>
        <w:t>PhD</w:t>
      </w:r>
    </w:p>
    <w:p w:rsidR="001D40EB" w:rsidRPr="00A20D05" w:rsidRDefault="001D40EB" w:rsidP="001D40EB">
      <w:pPr>
        <w:spacing w:after="0" w:line="240" w:lineRule="auto"/>
        <w:jc w:val="center"/>
        <w:rPr>
          <w:rFonts w:ascii="Times New Roman" w:hAnsi="Times New Roman" w:cs="Times New Roman"/>
          <w:i/>
          <w:sz w:val="24"/>
          <w:szCs w:val="24"/>
          <w:lang w:val="kk-KZ"/>
        </w:rPr>
      </w:pPr>
      <w:r w:rsidRPr="001D40EB">
        <w:rPr>
          <w:rFonts w:ascii="Times New Roman" w:hAnsi="Times New Roman" w:cs="Times New Roman"/>
          <w:b/>
          <w:color w:val="000000"/>
          <w:spacing w:val="-1"/>
          <w:w w:val="101"/>
          <w:sz w:val="24"/>
          <w:szCs w:val="24"/>
          <w:lang w:val="kk-KZ"/>
        </w:rPr>
        <w:t>Ахмет Л.С.</w:t>
      </w:r>
      <w:r w:rsidRPr="00A20D05">
        <w:rPr>
          <w:rFonts w:ascii="Times New Roman" w:hAnsi="Times New Roman" w:cs="Times New Roman"/>
          <w:i/>
          <w:sz w:val="24"/>
          <w:szCs w:val="24"/>
          <w:lang w:val="kk-KZ"/>
        </w:rPr>
        <w:t xml:space="preserve"> – п.ғ.к., аға оқытушы</w:t>
      </w:r>
    </w:p>
    <w:p w:rsidR="001D40EB" w:rsidRDefault="001D40EB" w:rsidP="001D40EB">
      <w:pPr>
        <w:shd w:val="clear" w:color="auto" w:fill="FFFFFF"/>
        <w:spacing w:after="0" w:line="240" w:lineRule="auto"/>
        <w:jc w:val="center"/>
        <w:rPr>
          <w:rFonts w:ascii="Times New Roman" w:hAnsi="Times New Roman" w:cs="Times New Roman"/>
          <w:i/>
          <w:sz w:val="24"/>
          <w:szCs w:val="24"/>
          <w:lang w:val="kk-KZ"/>
        </w:rPr>
      </w:pPr>
      <w:r w:rsidRPr="00A20D05">
        <w:rPr>
          <w:rFonts w:ascii="Times New Roman" w:hAnsi="Times New Roman" w:cs="Times New Roman"/>
          <w:i/>
          <w:sz w:val="24"/>
          <w:szCs w:val="24"/>
          <w:lang w:val="kk-KZ"/>
        </w:rPr>
        <w:t>Орталық Азия Инновациялық университеті</w:t>
      </w:r>
    </w:p>
    <w:p w:rsidR="001D40EB" w:rsidRDefault="001D40EB" w:rsidP="001D40EB">
      <w:pPr>
        <w:shd w:val="clear" w:color="auto" w:fill="FFFFFF"/>
        <w:spacing w:after="0" w:line="240" w:lineRule="auto"/>
        <w:ind w:firstLine="567"/>
        <w:jc w:val="center"/>
        <w:rPr>
          <w:rFonts w:ascii="Times New Roman" w:eastAsia="Times New Roman" w:hAnsi="Times New Roman" w:cs="Times New Roman"/>
          <w:b/>
          <w:bCs/>
          <w:color w:val="0A0A0A"/>
          <w:sz w:val="24"/>
          <w:szCs w:val="24"/>
          <w:lang w:val="kk-KZ" w:eastAsia="ru-RU"/>
        </w:rPr>
      </w:pPr>
    </w:p>
    <w:p w:rsidR="002C119D" w:rsidRPr="002C119D" w:rsidRDefault="00C34E06" w:rsidP="001D40EB">
      <w:pPr>
        <w:shd w:val="clear" w:color="auto" w:fill="FFFFFF"/>
        <w:spacing w:after="0" w:line="240" w:lineRule="auto"/>
        <w:jc w:val="center"/>
        <w:rPr>
          <w:rFonts w:ascii="Times New Roman" w:eastAsia="Times New Roman" w:hAnsi="Times New Roman" w:cs="Times New Roman"/>
          <w:b/>
          <w:bCs/>
          <w:color w:val="0A0A0A"/>
          <w:sz w:val="24"/>
          <w:szCs w:val="24"/>
          <w:lang w:val="kk-KZ" w:eastAsia="ru-RU"/>
        </w:rPr>
      </w:pPr>
      <w:r w:rsidRPr="002C119D">
        <w:rPr>
          <w:rFonts w:ascii="Times New Roman" w:eastAsia="Times New Roman" w:hAnsi="Times New Roman" w:cs="Times New Roman"/>
          <w:b/>
          <w:bCs/>
          <w:color w:val="0A0A0A"/>
          <w:sz w:val="24"/>
          <w:szCs w:val="24"/>
          <w:lang w:val="kk-KZ" w:eastAsia="ru-RU"/>
        </w:rPr>
        <w:t>Х</w:t>
      </w:r>
      <w:r w:rsidR="001D40EB" w:rsidRPr="002C119D">
        <w:rPr>
          <w:rFonts w:ascii="Times New Roman" w:eastAsia="Times New Roman" w:hAnsi="Times New Roman" w:cs="Times New Roman"/>
          <w:b/>
          <w:bCs/>
          <w:color w:val="0A0A0A"/>
          <w:sz w:val="24"/>
          <w:szCs w:val="24"/>
          <w:lang w:val="kk-KZ" w:eastAsia="ru-RU"/>
        </w:rPr>
        <w:t xml:space="preserve">алықтық педагогика элементтері </w:t>
      </w:r>
      <w:bookmarkStart w:id="0" w:name="_GoBack"/>
      <w:bookmarkEnd w:id="0"/>
      <w:r w:rsidR="001D40EB" w:rsidRPr="002C119D">
        <w:rPr>
          <w:rFonts w:ascii="Times New Roman" w:eastAsia="Times New Roman" w:hAnsi="Times New Roman" w:cs="Times New Roman"/>
          <w:b/>
          <w:bCs/>
          <w:color w:val="0A0A0A"/>
          <w:sz w:val="24"/>
          <w:szCs w:val="24"/>
          <w:lang w:val="kk-KZ" w:eastAsia="ru-RU"/>
        </w:rPr>
        <w:t>– бастауыш сынып оқушыларына рухани-адамгершілік тәрбие берудің қайнар көзі</w:t>
      </w:r>
    </w:p>
    <w:p w:rsidR="002C119D" w:rsidRDefault="002C119D" w:rsidP="002C119D">
      <w:pPr>
        <w:shd w:val="clear" w:color="auto" w:fill="FFFFFF"/>
        <w:spacing w:after="0" w:line="240" w:lineRule="auto"/>
        <w:ind w:firstLine="567"/>
        <w:jc w:val="both"/>
        <w:rPr>
          <w:rFonts w:ascii="Times New Roman" w:eastAsia="Times New Roman" w:hAnsi="Times New Roman" w:cs="Times New Roman"/>
          <w:b/>
          <w:bCs/>
          <w:color w:val="0A0A0A"/>
          <w:sz w:val="24"/>
          <w:szCs w:val="24"/>
          <w:lang w:val="kk-KZ" w:eastAsia="ru-RU"/>
        </w:rPr>
      </w:pPr>
    </w:p>
    <w:p w:rsidR="0016255B" w:rsidRDefault="0016255B" w:rsidP="0016255B">
      <w:pPr>
        <w:spacing w:after="0" w:line="240" w:lineRule="auto"/>
        <w:ind w:firstLine="709"/>
        <w:jc w:val="center"/>
        <w:rPr>
          <w:rFonts w:ascii="Times New Roman" w:hAnsi="Times New Roman" w:cs="Times New Roman"/>
          <w:i/>
          <w:sz w:val="24"/>
          <w:szCs w:val="24"/>
          <w:lang w:val="kk-KZ"/>
        </w:rPr>
      </w:pPr>
    </w:p>
    <w:p w:rsidR="0016255B" w:rsidRDefault="0016255B" w:rsidP="0016255B">
      <w:pPr>
        <w:spacing w:after="0" w:line="240" w:lineRule="auto"/>
        <w:ind w:firstLine="709"/>
        <w:jc w:val="center"/>
        <w:rPr>
          <w:rFonts w:ascii="Times New Roman" w:hAnsi="Times New Roman" w:cs="Times New Roman"/>
          <w:i/>
          <w:sz w:val="24"/>
          <w:szCs w:val="24"/>
          <w:lang w:val="kk-KZ"/>
        </w:rPr>
      </w:pPr>
      <w:r>
        <w:rPr>
          <w:rFonts w:ascii="Times New Roman" w:hAnsi="Times New Roman" w:cs="Times New Roman"/>
          <w:i/>
          <w:sz w:val="24"/>
          <w:szCs w:val="24"/>
          <w:lang w:val="kk-KZ"/>
        </w:rPr>
        <w:t xml:space="preserve">Түйіндеме </w:t>
      </w:r>
    </w:p>
    <w:p w:rsidR="0016255B" w:rsidRPr="0016255B" w:rsidRDefault="0016255B" w:rsidP="0016255B">
      <w:pPr>
        <w:shd w:val="clear" w:color="auto" w:fill="FFFFFF"/>
        <w:spacing w:after="0" w:line="240" w:lineRule="auto"/>
        <w:ind w:firstLine="567"/>
        <w:jc w:val="both"/>
        <w:rPr>
          <w:rFonts w:ascii="Times New Roman" w:eastAsia="Times New Roman" w:hAnsi="Times New Roman" w:cs="Times New Roman"/>
          <w:i/>
          <w:color w:val="0A0A0A"/>
          <w:sz w:val="24"/>
          <w:szCs w:val="24"/>
          <w:lang w:val="kk-KZ" w:eastAsia="ru-RU"/>
        </w:rPr>
      </w:pPr>
      <w:r w:rsidRPr="0016255B">
        <w:rPr>
          <w:rFonts w:ascii="Times New Roman" w:eastAsia="Times New Roman" w:hAnsi="Times New Roman" w:cs="Times New Roman"/>
          <w:i/>
          <w:color w:val="0A0A0A"/>
          <w:sz w:val="24"/>
          <w:szCs w:val="24"/>
          <w:lang w:val="kk-KZ" w:eastAsia="ru-RU"/>
        </w:rPr>
        <w:t>Бұл мақалада халықтық педагогика элементтерін «Дүниетану» пәнімен интеграциялау бастауыш сынып оқушыларының дүниетанымын қалыптастырып, рухани-адамгершілік тәрбие берудегі басты қайнар көзі ретінде негізделді. Зерттеу халықтық мұраның «Біртұтас тәрбие» тұжырымдамасымен сабақтастығы арқылы «Адал азамат» тұлғасын қалыптастырудың әдістемелік негіздерін айқындайды. Мақалада халықтық педагогиканың танымдық, құндылық және практикалық компоненттерінің оқушы тұлғасын дамытудағы маңызы дәлелденген.</w:t>
      </w:r>
    </w:p>
    <w:p w:rsidR="0016255B" w:rsidRPr="0016255B" w:rsidRDefault="0016255B" w:rsidP="0016255B">
      <w:pPr>
        <w:shd w:val="clear" w:color="auto" w:fill="FFFFFF"/>
        <w:spacing w:after="0" w:line="240" w:lineRule="auto"/>
        <w:ind w:firstLine="567"/>
        <w:jc w:val="center"/>
        <w:rPr>
          <w:rFonts w:ascii="Times New Roman" w:eastAsia="Times New Roman" w:hAnsi="Times New Roman" w:cs="Times New Roman"/>
          <w:bCs/>
          <w:i/>
          <w:color w:val="0A0A0A"/>
          <w:sz w:val="24"/>
          <w:szCs w:val="24"/>
          <w:lang w:eastAsia="ru-RU"/>
        </w:rPr>
      </w:pPr>
      <w:r w:rsidRPr="0016255B">
        <w:rPr>
          <w:rFonts w:ascii="Times New Roman" w:eastAsia="Times New Roman" w:hAnsi="Times New Roman" w:cs="Times New Roman"/>
          <w:bCs/>
          <w:i/>
          <w:color w:val="0A0A0A"/>
          <w:sz w:val="24"/>
          <w:szCs w:val="24"/>
          <w:lang w:eastAsia="ru-RU"/>
        </w:rPr>
        <w:t xml:space="preserve">Аннотация </w:t>
      </w:r>
    </w:p>
    <w:p w:rsidR="0016255B" w:rsidRPr="0016255B" w:rsidRDefault="0016255B" w:rsidP="0016255B">
      <w:pPr>
        <w:shd w:val="clear" w:color="auto" w:fill="FFFFFF"/>
        <w:spacing w:after="0" w:line="240" w:lineRule="auto"/>
        <w:ind w:firstLine="567"/>
        <w:jc w:val="both"/>
        <w:rPr>
          <w:rFonts w:ascii="Times New Roman" w:eastAsia="Times New Roman" w:hAnsi="Times New Roman" w:cs="Times New Roman"/>
          <w:i/>
          <w:color w:val="0A0A0A"/>
          <w:sz w:val="24"/>
          <w:szCs w:val="24"/>
          <w:lang w:eastAsia="ru-RU"/>
        </w:rPr>
      </w:pPr>
      <w:r w:rsidRPr="0016255B">
        <w:rPr>
          <w:rFonts w:ascii="Times New Roman" w:eastAsia="Times New Roman" w:hAnsi="Times New Roman" w:cs="Times New Roman"/>
          <w:i/>
          <w:color w:val="0A0A0A"/>
          <w:sz w:val="24"/>
          <w:szCs w:val="24"/>
          <w:lang w:eastAsia="ru-RU"/>
        </w:rPr>
        <w:t>В данной статье обосновывается интеграция элементов народной педагогики с предметом «Познание мира» как основной источник формирования мировоззрения и духовно-нравственного воспитания учащихся начальных классов. Исследование определяет методические основы формирования личности «</w:t>
      </w:r>
      <w:proofErr w:type="spellStart"/>
      <w:r w:rsidRPr="0016255B">
        <w:rPr>
          <w:rFonts w:ascii="Times New Roman" w:eastAsia="Times New Roman" w:hAnsi="Times New Roman" w:cs="Times New Roman"/>
          <w:i/>
          <w:color w:val="0A0A0A"/>
          <w:sz w:val="24"/>
          <w:szCs w:val="24"/>
          <w:lang w:eastAsia="ru-RU"/>
        </w:rPr>
        <w:t>Адал</w:t>
      </w:r>
      <w:proofErr w:type="spellEnd"/>
      <w:r w:rsidRPr="0016255B">
        <w:rPr>
          <w:rFonts w:ascii="Times New Roman" w:eastAsia="Times New Roman" w:hAnsi="Times New Roman" w:cs="Times New Roman"/>
          <w:i/>
          <w:color w:val="0A0A0A"/>
          <w:sz w:val="24"/>
          <w:szCs w:val="24"/>
          <w:lang w:eastAsia="ru-RU"/>
        </w:rPr>
        <w:t xml:space="preserve"> </w:t>
      </w:r>
      <w:proofErr w:type="spellStart"/>
      <w:r w:rsidRPr="0016255B">
        <w:rPr>
          <w:rFonts w:ascii="Times New Roman" w:eastAsia="Times New Roman" w:hAnsi="Times New Roman" w:cs="Times New Roman"/>
          <w:i/>
          <w:color w:val="0A0A0A"/>
          <w:sz w:val="24"/>
          <w:szCs w:val="24"/>
          <w:lang w:eastAsia="ru-RU"/>
        </w:rPr>
        <w:t>азамат</w:t>
      </w:r>
      <w:proofErr w:type="spellEnd"/>
      <w:r w:rsidRPr="0016255B">
        <w:rPr>
          <w:rFonts w:ascii="Times New Roman" w:eastAsia="Times New Roman" w:hAnsi="Times New Roman" w:cs="Times New Roman"/>
          <w:i/>
          <w:color w:val="0A0A0A"/>
          <w:sz w:val="24"/>
          <w:szCs w:val="24"/>
          <w:lang w:eastAsia="ru-RU"/>
        </w:rPr>
        <w:t>» (Добропорядочный гражданин) через преемственность народного наследия с концепцией «Целостного воспитания». В работе доказана значимость когнитивных, ценностных и практических компонентов народной педагогики в развитии личности учащегося.</w:t>
      </w:r>
    </w:p>
    <w:p w:rsidR="0016255B" w:rsidRPr="0016255B" w:rsidRDefault="0016255B" w:rsidP="0016255B">
      <w:pPr>
        <w:shd w:val="clear" w:color="auto" w:fill="FFFFFF"/>
        <w:spacing w:after="0" w:line="240" w:lineRule="auto"/>
        <w:ind w:firstLine="567"/>
        <w:jc w:val="center"/>
        <w:rPr>
          <w:rFonts w:ascii="Times New Roman" w:eastAsia="Times New Roman" w:hAnsi="Times New Roman" w:cs="Times New Roman"/>
          <w:bCs/>
          <w:i/>
          <w:color w:val="0A0A0A"/>
          <w:sz w:val="24"/>
          <w:szCs w:val="24"/>
          <w:lang w:val="en-US" w:eastAsia="ru-RU"/>
        </w:rPr>
      </w:pPr>
      <w:r w:rsidRPr="0016255B">
        <w:rPr>
          <w:rFonts w:ascii="Times New Roman" w:eastAsia="Times New Roman" w:hAnsi="Times New Roman" w:cs="Times New Roman"/>
          <w:bCs/>
          <w:i/>
          <w:color w:val="0A0A0A"/>
          <w:sz w:val="24"/>
          <w:szCs w:val="24"/>
          <w:lang w:val="en-US" w:eastAsia="ru-RU"/>
        </w:rPr>
        <w:t xml:space="preserve">Abstract </w:t>
      </w:r>
    </w:p>
    <w:p w:rsidR="0016255B" w:rsidRPr="0016255B" w:rsidRDefault="0016255B" w:rsidP="0016255B">
      <w:pPr>
        <w:shd w:val="clear" w:color="auto" w:fill="FFFFFF"/>
        <w:spacing w:after="0" w:line="240" w:lineRule="auto"/>
        <w:ind w:firstLine="567"/>
        <w:jc w:val="both"/>
        <w:rPr>
          <w:rFonts w:ascii="Times New Roman" w:eastAsia="Times New Roman" w:hAnsi="Times New Roman" w:cs="Times New Roman"/>
          <w:i/>
          <w:color w:val="0A0A0A"/>
          <w:sz w:val="24"/>
          <w:szCs w:val="24"/>
          <w:lang w:val="en-US" w:eastAsia="ru-RU"/>
        </w:rPr>
      </w:pPr>
      <w:r w:rsidRPr="0016255B">
        <w:rPr>
          <w:rFonts w:ascii="Times New Roman" w:eastAsia="Times New Roman" w:hAnsi="Times New Roman" w:cs="Times New Roman"/>
          <w:i/>
          <w:color w:val="0A0A0A"/>
          <w:sz w:val="24"/>
          <w:szCs w:val="24"/>
          <w:lang w:val="en-US" w:eastAsia="ru-RU"/>
        </w:rPr>
        <w:t>This article justifies the integration of folk pedagogy elements with the subject "World Cognition" as a primary source for shaping the worldview and spiritual-moral upbringing of primary school students. The study defines the methodological foundations for developing the "Adal Azamat" (Honest Citizen) personality through the continuity of folk heritage with the "Holistic Education" concept. The paper demonstrates the importance of cognitive, value-based, and practical components of folk pedagogy in the overall development of a student's personality.</w:t>
      </w:r>
    </w:p>
    <w:p w:rsidR="002C119D" w:rsidRPr="0016255B" w:rsidRDefault="002C119D" w:rsidP="0016255B">
      <w:pPr>
        <w:shd w:val="clear" w:color="auto" w:fill="FFFFFF"/>
        <w:spacing w:after="0" w:line="240" w:lineRule="auto"/>
        <w:ind w:firstLine="567"/>
        <w:jc w:val="both"/>
        <w:rPr>
          <w:rFonts w:ascii="Times New Roman" w:eastAsia="Times New Roman" w:hAnsi="Times New Roman" w:cs="Times New Roman"/>
          <w:bCs/>
          <w:color w:val="0A0A0A"/>
          <w:sz w:val="24"/>
          <w:szCs w:val="24"/>
          <w:lang w:val="en-US" w:eastAsia="ru-RU"/>
        </w:rPr>
      </w:pPr>
    </w:p>
    <w:p w:rsidR="002C119D" w:rsidRPr="002C119D" w:rsidRDefault="002C119D" w:rsidP="0016255B">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16255B">
        <w:rPr>
          <w:rFonts w:ascii="Times New Roman" w:eastAsia="Times New Roman" w:hAnsi="Times New Roman" w:cs="Times New Roman"/>
          <w:color w:val="0A0A0A"/>
          <w:sz w:val="24"/>
          <w:szCs w:val="24"/>
          <w:lang w:val="kk-KZ" w:eastAsia="ru-RU"/>
        </w:rPr>
        <w:t>Бастауыш сынып оқушыларының дүниетанымы мен адамгершілік негіздерінің қалануында халықтық педагогиканың рөлі шешуші маңызға ие. Халықтық педагогика — ғасырлар бойы сұрыпталған, ұрпақтан-ұрпаққа беріліп</w:t>
      </w:r>
      <w:r w:rsidRPr="002C119D">
        <w:rPr>
          <w:rFonts w:ascii="Times New Roman" w:eastAsia="Times New Roman" w:hAnsi="Times New Roman" w:cs="Times New Roman"/>
          <w:color w:val="0A0A0A"/>
          <w:sz w:val="24"/>
          <w:szCs w:val="24"/>
          <w:lang w:val="kk-KZ" w:eastAsia="ru-RU"/>
        </w:rPr>
        <w:t xml:space="preserve"> отыратын тәрбиелік тәжірибелер мен ұлттық құндылықтардың біртұтас жүйесі. Отандық этнопедагогика ғылымының негізін қалаушы ғалымдардың бірі </w:t>
      </w:r>
      <w:r w:rsidRPr="002C119D">
        <w:rPr>
          <w:rFonts w:ascii="Times New Roman" w:eastAsia="Times New Roman" w:hAnsi="Times New Roman" w:cs="Times New Roman"/>
          <w:bCs/>
          <w:color w:val="0A0A0A"/>
          <w:sz w:val="24"/>
          <w:szCs w:val="24"/>
          <w:lang w:val="kk-KZ" w:eastAsia="ru-RU"/>
        </w:rPr>
        <w:t>С.А. Ұзақбаеваның</w:t>
      </w:r>
      <w:r w:rsidRPr="002C119D">
        <w:rPr>
          <w:rFonts w:ascii="Times New Roman" w:eastAsia="Times New Roman" w:hAnsi="Times New Roman" w:cs="Times New Roman"/>
          <w:color w:val="0A0A0A"/>
          <w:sz w:val="24"/>
          <w:szCs w:val="24"/>
          <w:lang w:val="kk-KZ" w:eastAsia="ru-RU"/>
        </w:rPr>
        <w:t> тұжырымдамасы бойынша, халықтық тәрбие — «тамыры терең» рухани мұра, ол қазіргі заманғы мектептің білім беру мазмұнына қажетті ең басты стратегиялы</w:t>
      </w:r>
      <w:r>
        <w:rPr>
          <w:rFonts w:ascii="Times New Roman" w:eastAsia="Times New Roman" w:hAnsi="Times New Roman" w:cs="Times New Roman"/>
          <w:color w:val="0A0A0A"/>
          <w:sz w:val="24"/>
          <w:szCs w:val="24"/>
          <w:lang w:val="kk-KZ" w:eastAsia="ru-RU"/>
        </w:rPr>
        <w:t>қ ресурс болып табылады</w:t>
      </w:r>
      <w:r w:rsidRPr="002C119D">
        <w:rPr>
          <w:rFonts w:ascii="Times New Roman" w:eastAsia="Times New Roman" w:hAnsi="Times New Roman" w:cs="Times New Roman"/>
          <w:color w:val="0A0A0A"/>
          <w:sz w:val="24"/>
          <w:szCs w:val="24"/>
          <w:lang w:val="kk-KZ" w:eastAsia="ru-RU"/>
        </w:rPr>
        <w:t>.</w:t>
      </w:r>
      <w:r>
        <w:rPr>
          <w:rFonts w:ascii="Times New Roman" w:eastAsia="Times New Roman" w:hAnsi="Times New Roman" w:cs="Times New Roman"/>
          <w:color w:val="0A0A0A"/>
          <w:sz w:val="24"/>
          <w:szCs w:val="24"/>
          <w:lang w:val="kk-KZ" w:eastAsia="ru-RU"/>
        </w:rPr>
        <w:t xml:space="preserve"> </w:t>
      </w:r>
      <w:r w:rsidRPr="002C119D">
        <w:rPr>
          <w:rFonts w:ascii="Times New Roman" w:eastAsia="Times New Roman" w:hAnsi="Times New Roman" w:cs="Times New Roman"/>
          <w:color w:val="0A0A0A"/>
          <w:sz w:val="24"/>
          <w:szCs w:val="24"/>
          <w:lang w:val="kk-KZ" w:eastAsia="ru-RU"/>
        </w:rPr>
        <w:t>С.А. Ұзақбаева дүниетанымды тек академиялық білім ретінде емес, ең алдымен рухани-эстетикалық құндылық ретінде қалыптастыру идеясын ұсынады. Оның пікірінше, халықтық педагогиканың элементтері (ертегілер, салт-дәстүрлер, өнер) баланың әлемді ізгілік пен сұлулық призмасы арқылы тануына мүмкіндік береді. Бұл бағыттағы зерттеулерді </w:t>
      </w:r>
      <w:r w:rsidRPr="002C119D">
        <w:rPr>
          <w:rFonts w:ascii="Times New Roman" w:eastAsia="Times New Roman" w:hAnsi="Times New Roman" w:cs="Times New Roman"/>
          <w:bCs/>
          <w:color w:val="0A0A0A"/>
          <w:sz w:val="24"/>
          <w:szCs w:val="24"/>
          <w:lang w:val="kk-KZ" w:eastAsia="ru-RU"/>
        </w:rPr>
        <w:t>С. Қалиев</w:t>
      </w:r>
      <w:r w:rsidRPr="002C119D">
        <w:rPr>
          <w:rFonts w:ascii="Times New Roman" w:eastAsia="Times New Roman" w:hAnsi="Times New Roman" w:cs="Times New Roman"/>
          <w:color w:val="0A0A0A"/>
          <w:sz w:val="24"/>
          <w:szCs w:val="24"/>
          <w:lang w:val="kk-KZ" w:eastAsia="ru-RU"/>
        </w:rPr>
        <w:t> жалғастырып, халықтық педагогиканың теориялық негіздерін жүйеледі. Ол ұлттық дәстүрлер мен әдет-ғұрыптарды — баланың ұлттық кодын сақтаудың және оның бойында әлеуметтік жауапкершілікті қалыптастырудың негіз</w:t>
      </w:r>
      <w:r>
        <w:rPr>
          <w:rFonts w:ascii="Times New Roman" w:eastAsia="Times New Roman" w:hAnsi="Times New Roman" w:cs="Times New Roman"/>
          <w:color w:val="0A0A0A"/>
          <w:sz w:val="24"/>
          <w:szCs w:val="24"/>
          <w:lang w:val="kk-KZ" w:eastAsia="ru-RU"/>
        </w:rPr>
        <w:t xml:space="preserve">гі тетігі ретінде қарастырады </w:t>
      </w:r>
      <w:r w:rsidRPr="002C119D">
        <w:rPr>
          <w:rFonts w:ascii="Times New Roman" w:eastAsia="Times New Roman" w:hAnsi="Times New Roman" w:cs="Times New Roman"/>
          <w:color w:val="0A0A0A"/>
          <w:sz w:val="24"/>
          <w:szCs w:val="24"/>
          <w:lang w:val="kk-KZ" w:eastAsia="ru-RU"/>
        </w:rPr>
        <w:t>[1].</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Халықтық педагогиканың бастауыш сынып оқушысы үшін ең тиімді элементтерінің бірі — </w:t>
      </w:r>
      <w:r w:rsidRPr="002C119D">
        <w:rPr>
          <w:rFonts w:ascii="Times New Roman" w:eastAsia="Times New Roman" w:hAnsi="Times New Roman" w:cs="Times New Roman"/>
          <w:b/>
          <w:bCs/>
          <w:color w:val="0A0A0A"/>
          <w:sz w:val="24"/>
          <w:szCs w:val="24"/>
          <w:lang w:val="kk-KZ" w:eastAsia="ru-RU"/>
        </w:rPr>
        <w:t>ұлттық ойындар</w:t>
      </w:r>
      <w:r w:rsidRPr="002C119D">
        <w:rPr>
          <w:rFonts w:ascii="Times New Roman" w:eastAsia="Times New Roman" w:hAnsi="Times New Roman" w:cs="Times New Roman"/>
          <w:color w:val="0A0A0A"/>
          <w:sz w:val="24"/>
          <w:szCs w:val="24"/>
          <w:lang w:val="kk-KZ" w:eastAsia="ru-RU"/>
        </w:rPr>
        <w:t>. Ғалым </w:t>
      </w:r>
      <w:r w:rsidRPr="002C119D">
        <w:rPr>
          <w:rFonts w:ascii="Times New Roman" w:eastAsia="Times New Roman" w:hAnsi="Times New Roman" w:cs="Times New Roman"/>
          <w:bCs/>
          <w:color w:val="0A0A0A"/>
          <w:sz w:val="24"/>
          <w:szCs w:val="24"/>
          <w:lang w:val="kk-KZ" w:eastAsia="ru-RU"/>
        </w:rPr>
        <w:t>Е.Сағындықовтың</w:t>
      </w:r>
      <w:r w:rsidRPr="002C119D">
        <w:rPr>
          <w:rFonts w:ascii="Times New Roman" w:eastAsia="Times New Roman" w:hAnsi="Times New Roman" w:cs="Times New Roman"/>
          <w:color w:val="0A0A0A"/>
          <w:sz w:val="24"/>
          <w:szCs w:val="24"/>
          <w:lang w:val="kk-KZ" w:eastAsia="ru-RU"/>
        </w:rPr>
        <w:t xml:space="preserve"> зерттеулерінде ұлттық ойындардың тек дене шынықтыру құралы емес, күрделі дидактикалық жүйе екені дәлелденген. Ойын </w:t>
      </w:r>
      <w:r w:rsidRPr="002C119D">
        <w:rPr>
          <w:rFonts w:ascii="Times New Roman" w:eastAsia="Times New Roman" w:hAnsi="Times New Roman" w:cs="Times New Roman"/>
          <w:color w:val="0A0A0A"/>
          <w:sz w:val="24"/>
          <w:szCs w:val="24"/>
          <w:lang w:val="kk-KZ" w:eastAsia="ru-RU"/>
        </w:rPr>
        <w:lastRenderedPageBreak/>
        <w:t>арқылы бала қоршаған ортаны танып, топтық қарым-қатынас мәдениетін меңгереді және тапқырлық пен логикалық ой</w:t>
      </w:r>
      <w:r>
        <w:rPr>
          <w:rFonts w:ascii="Times New Roman" w:eastAsia="Times New Roman" w:hAnsi="Times New Roman" w:cs="Times New Roman"/>
          <w:color w:val="0A0A0A"/>
          <w:sz w:val="24"/>
          <w:szCs w:val="24"/>
          <w:lang w:val="kk-KZ" w:eastAsia="ru-RU"/>
        </w:rPr>
        <w:t>лау дағдыларын дамытады [2</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Оқу үдерісінде халықтық педагогика элементтерін қолданудың әдістемелік мүмкіндіктерін </w:t>
      </w:r>
      <w:r w:rsidRPr="002C119D">
        <w:rPr>
          <w:rFonts w:ascii="Times New Roman" w:eastAsia="Times New Roman" w:hAnsi="Times New Roman" w:cs="Times New Roman"/>
          <w:bCs/>
          <w:color w:val="0A0A0A"/>
          <w:sz w:val="24"/>
          <w:szCs w:val="24"/>
          <w:lang w:val="kk-KZ" w:eastAsia="ru-RU"/>
        </w:rPr>
        <w:t>З.Ж. Айджанова</w:t>
      </w:r>
      <w:r w:rsidRPr="002C119D">
        <w:rPr>
          <w:rFonts w:ascii="Times New Roman" w:eastAsia="Times New Roman" w:hAnsi="Times New Roman" w:cs="Times New Roman"/>
          <w:color w:val="0A0A0A"/>
          <w:sz w:val="24"/>
          <w:szCs w:val="24"/>
          <w:lang w:val="kk-KZ" w:eastAsia="ru-RU"/>
        </w:rPr>
        <w:t> жан-жақты талдады. Ол этнопедагогикалық материалдарды (мақал-мәтелдер, жұмбақтар, бата-тілектер) сабаққа кіріктірудің жолдарын ұсынып, олардың баланың эмоционалдық және интеллектуалдық дамуына әсерін көрсетті. Айджанованың пікірінше, халықтық этикет үлгілері оқушының «адам — қоғам — табиғат» жүйесіндегі орны</w:t>
      </w:r>
      <w:r w:rsidR="005E7406">
        <w:rPr>
          <w:rFonts w:ascii="Times New Roman" w:eastAsia="Times New Roman" w:hAnsi="Times New Roman" w:cs="Times New Roman"/>
          <w:color w:val="0A0A0A"/>
          <w:sz w:val="24"/>
          <w:szCs w:val="24"/>
          <w:lang w:val="kk-KZ" w:eastAsia="ru-RU"/>
        </w:rPr>
        <w:t>н нақты түйсінуіне жол ашады</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Осылайша, халықтық педагогиканың элементтері бастауыш сынып оқушысының рухани-адамгершілік дүниетанымын қалыптастырудың маңызды құралы болып табылады. Олар баланың ұлттық сана-сезімін оятып, қоршаған әлемге деген ізгілікті қатынасын нығайтады.</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Халықтық педагогиканың мазмұндық құрылымында </w:t>
      </w:r>
      <w:r w:rsidRPr="002C119D">
        <w:rPr>
          <w:rFonts w:ascii="Times New Roman" w:eastAsia="Times New Roman" w:hAnsi="Times New Roman" w:cs="Times New Roman"/>
          <w:b/>
          <w:bCs/>
          <w:color w:val="0A0A0A"/>
          <w:sz w:val="24"/>
          <w:szCs w:val="24"/>
          <w:lang w:val="kk-KZ" w:eastAsia="ru-RU"/>
        </w:rPr>
        <w:t>ауыз әдебиеті үлгілері</w:t>
      </w:r>
      <w:r w:rsidRPr="002C119D">
        <w:rPr>
          <w:rFonts w:ascii="Times New Roman" w:eastAsia="Times New Roman" w:hAnsi="Times New Roman" w:cs="Times New Roman"/>
          <w:color w:val="0A0A0A"/>
          <w:sz w:val="24"/>
          <w:szCs w:val="24"/>
          <w:lang w:val="kk-KZ" w:eastAsia="ru-RU"/>
        </w:rPr>
        <w:t>, атап айтқанда ертегілер мен мақал-мәтелдер, баланың алғашқы ғылыми және өмірлік ұғымдарын қалыптастыруда шешуші рөл атқарады. Ғалым </w:t>
      </w:r>
      <w:r w:rsidRPr="002C119D">
        <w:rPr>
          <w:rFonts w:ascii="Times New Roman" w:eastAsia="Times New Roman" w:hAnsi="Times New Roman" w:cs="Times New Roman"/>
          <w:bCs/>
          <w:color w:val="0A0A0A"/>
          <w:sz w:val="24"/>
          <w:szCs w:val="24"/>
          <w:lang w:val="kk-KZ" w:eastAsia="ru-RU"/>
        </w:rPr>
        <w:t>Ә. Қоңыратбаевтың</w:t>
      </w:r>
      <w:r w:rsidRPr="002C119D">
        <w:rPr>
          <w:rFonts w:ascii="Times New Roman" w:eastAsia="Times New Roman" w:hAnsi="Times New Roman" w:cs="Times New Roman"/>
          <w:color w:val="0A0A0A"/>
          <w:sz w:val="24"/>
          <w:szCs w:val="24"/>
          <w:lang w:val="kk-KZ" w:eastAsia="ru-RU"/>
        </w:rPr>
        <w:t> тұжырымдауынша, ертегі — бала қиялын ұштап, оның әлемдік құбылыстар туралы бейнелі ойлауын дамытатын алғашқы мектеп. Ертегілер арқылы оқушы «жақсылық пен жамандық», «достық пен қастық», «әділдік» сияқты күрделі этикалық категорияларды ұғынып, өзіндік адамгершілік ұстанымын (сенімін) қалыптастырады.</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Ал </w:t>
      </w:r>
      <w:r w:rsidRPr="002C119D">
        <w:rPr>
          <w:rFonts w:ascii="Times New Roman" w:eastAsia="Times New Roman" w:hAnsi="Times New Roman" w:cs="Times New Roman"/>
          <w:b/>
          <w:bCs/>
          <w:color w:val="0A0A0A"/>
          <w:sz w:val="24"/>
          <w:szCs w:val="24"/>
          <w:lang w:val="kk-KZ" w:eastAsia="ru-RU"/>
        </w:rPr>
        <w:t>мақал-мәтелдер</w:t>
      </w:r>
      <w:r w:rsidRPr="002C119D">
        <w:rPr>
          <w:rFonts w:ascii="Times New Roman" w:eastAsia="Times New Roman" w:hAnsi="Times New Roman" w:cs="Times New Roman"/>
          <w:color w:val="0A0A0A"/>
          <w:sz w:val="24"/>
          <w:szCs w:val="24"/>
          <w:lang w:val="kk-KZ" w:eastAsia="ru-RU"/>
        </w:rPr>
        <w:t xml:space="preserve"> — халықтық даналықтың қысқа да нұсқа тұжырымы, олар дүниетанымның танымдық компонентерін байытуға бағытталған. Мысалы, табиғат, еңбек, отан туралы мақалдар баланың қоршаған ортаға деген құндылық қатынасын нақтылайды. Мұндағы басты ерекшелік — мақалдардың логикалық ойды аяқтап, баланы тұжырым жасауға жетелеуі. Бұл </w:t>
      </w:r>
      <w:r w:rsidRPr="002C119D">
        <w:rPr>
          <w:rFonts w:ascii="Times New Roman" w:eastAsia="Times New Roman" w:hAnsi="Times New Roman" w:cs="Times New Roman"/>
          <w:b/>
          <w:color w:val="0A0A0A"/>
          <w:sz w:val="24"/>
          <w:szCs w:val="24"/>
          <w:lang w:val="kk-KZ" w:eastAsia="ru-RU"/>
        </w:rPr>
        <w:t>үдеріс </w:t>
      </w:r>
      <w:r w:rsidRPr="00C34E06">
        <w:rPr>
          <w:rFonts w:ascii="Times New Roman" w:eastAsia="Times New Roman" w:hAnsi="Times New Roman" w:cs="Times New Roman"/>
          <w:bCs/>
          <w:color w:val="0A0A0A"/>
          <w:sz w:val="24"/>
          <w:szCs w:val="24"/>
          <w:lang w:val="kk-KZ" w:eastAsia="ru-RU"/>
        </w:rPr>
        <w:t>Ж. Аймауытов</w:t>
      </w:r>
      <w:r w:rsidRPr="002C119D">
        <w:rPr>
          <w:rFonts w:ascii="Times New Roman" w:eastAsia="Times New Roman" w:hAnsi="Times New Roman" w:cs="Times New Roman"/>
          <w:color w:val="0A0A0A"/>
          <w:sz w:val="24"/>
          <w:szCs w:val="24"/>
          <w:lang w:val="kk-KZ" w:eastAsia="ru-RU"/>
        </w:rPr>
        <w:t> атап өткен «</w:t>
      </w:r>
      <w:r w:rsidR="00C34E06">
        <w:rPr>
          <w:rFonts w:ascii="Times New Roman" w:eastAsia="Times New Roman" w:hAnsi="Times New Roman" w:cs="Times New Roman"/>
          <w:color w:val="0A0A0A"/>
          <w:sz w:val="24"/>
          <w:szCs w:val="24"/>
          <w:lang w:val="kk-KZ" w:eastAsia="ru-RU"/>
        </w:rPr>
        <w:t xml:space="preserve">ұғымды оймен жасау» қағидасымен </w:t>
      </w:r>
      <w:r w:rsidRPr="002C119D">
        <w:rPr>
          <w:rFonts w:ascii="Times New Roman" w:eastAsia="Times New Roman" w:hAnsi="Times New Roman" w:cs="Times New Roman"/>
          <w:color w:val="0A0A0A"/>
          <w:sz w:val="24"/>
          <w:szCs w:val="24"/>
          <w:lang w:val="kk-KZ" w:eastAsia="ru-RU"/>
        </w:rPr>
        <w:t>тікелей үндеседі.</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Дүниетанымды қалыптастырудың практикалық және эмоционалдық нысаны ретінде </w:t>
      </w:r>
      <w:r w:rsidRPr="002C119D">
        <w:rPr>
          <w:rFonts w:ascii="Times New Roman" w:eastAsia="Times New Roman" w:hAnsi="Times New Roman" w:cs="Times New Roman"/>
          <w:b/>
          <w:bCs/>
          <w:color w:val="0A0A0A"/>
          <w:sz w:val="24"/>
          <w:szCs w:val="24"/>
          <w:lang w:val="kk-KZ" w:eastAsia="ru-RU"/>
        </w:rPr>
        <w:t>ұлттық мерекелер мен дәстүрлерді</w:t>
      </w:r>
      <w:r w:rsidRPr="002C119D">
        <w:rPr>
          <w:rFonts w:ascii="Times New Roman" w:eastAsia="Times New Roman" w:hAnsi="Times New Roman" w:cs="Times New Roman"/>
          <w:color w:val="0A0A0A"/>
          <w:sz w:val="24"/>
          <w:szCs w:val="24"/>
          <w:lang w:val="kk-KZ" w:eastAsia="ru-RU"/>
        </w:rPr>
        <w:t> (мысалы, Наурыз мейрамы, Көрісу, бата беру) атап өту қажет. </w:t>
      </w:r>
      <w:r w:rsidRPr="002C119D">
        <w:rPr>
          <w:rFonts w:ascii="Times New Roman" w:eastAsia="Times New Roman" w:hAnsi="Times New Roman" w:cs="Times New Roman"/>
          <w:bCs/>
          <w:color w:val="0A0A0A"/>
          <w:sz w:val="24"/>
          <w:szCs w:val="24"/>
          <w:lang w:val="kk-KZ" w:eastAsia="ru-RU"/>
        </w:rPr>
        <w:t>С.А. Ұзақбаеваның</w:t>
      </w:r>
      <w:r w:rsidRPr="002C119D">
        <w:rPr>
          <w:rFonts w:ascii="Times New Roman" w:eastAsia="Times New Roman" w:hAnsi="Times New Roman" w:cs="Times New Roman"/>
          <w:color w:val="0A0A0A"/>
          <w:sz w:val="24"/>
          <w:szCs w:val="24"/>
          <w:lang w:val="kk-KZ" w:eastAsia="ru-RU"/>
        </w:rPr>
        <w:t> пікірінше, ұлттық мерекелер — бұл баланың әлеуметтік тәжірибе жинақтайтын ортасы. Наурыз мейрамы контексінде бала табиғаттың жаңаруын, астрономиялық құбылыстарды (күн мен түннің теңелуі), сондай-ақ «мейірімділік», «кешірімділік» және «тазалық» сияқты рухани ұғымдарды кешенді түрде қабылдайды.</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Халықтық педагогиканың бұл элементтері оқушының тек есте сақтау қабілетін емес, сонымен қатар оның </w:t>
      </w:r>
      <w:r w:rsidRPr="002C119D">
        <w:rPr>
          <w:rFonts w:ascii="Times New Roman" w:eastAsia="Times New Roman" w:hAnsi="Times New Roman" w:cs="Times New Roman"/>
          <w:b/>
          <w:bCs/>
          <w:color w:val="0A0A0A"/>
          <w:sz w:val="24"/>
          <w:szCs w:val="24"/>
          <w:lang w:val="kk-KZ" w:eastAsia="ru-RU"/>
        </w:rPr>
        <w:t>эмоционалды-еріктік аясын</w:t>
      </w:r>
      <w:r w:rsidRPr="002C119D">
        <w:rPr>
          <w:rFonts w:ascii="Times New Roman" w:eastAsia="Times New Roman" w:hAnsi="Times New Roman" w:cs="Times New Roman"/>
          <w:color w:val="0A0A0A"/>
          <w:sz w:val="24"/>
          <w:szCs w:val="24"/>
          <w:lang w:val="kk-KZ" w:eastAsia="ru-RU"/>
        </w:rPr>
        <w:t> дамытады. Бала халықтық мұра арқылы өзін осы мәдениеттің бір бөлшегі ретінде сезініп, оның бойында «ұлттық мен» концепциясы мен әлемге деген ізгілікті көзқарасы орнығады. Бұл өз кезегінде дүниетанымның барлық компоненттерінің (танымдық, құндылық, практикалық) үйлесімді дамуын қамтамасыз етеді.</w:t>
      </w:r>
    </w:p>
    <w:p w:rsidR="002C119D" w:rsidRPr="002C119D" w:rsidRDefault="002C119D" w:rsidP="002C119D">
      <w:pPr>
        <w:shd w:val="clear" w:color="auto" w:fill="FFFFFF"/>
        <w:spacing w:after="0" w:line="240" w:lineRule="auto"/>
        <w:ind w:firstLine="567"/>
        <w:jc w:val="both"/>
        <w:rPr>
          <w:rFonts w:ascii="Times New Roman" w:hAnsi="Times New Roman" w:cs="Times New Roman"/>
          <w:color w:val="0A0A0A"/>
          <w:sz w:val="24"/>
          <w:szCs w:val="24"/>
          <w:shd w:val="clear" w:color="auto" w:fill="FFFFFF"/>
          <w:lang w:val="kk-KZ"/>
        </w:rPr>
      </w:pPr>
      <w:r w:rsidRPr="002C119D">
        <w:rPr>
          <w:rFonts w:ascii="Times New Roman" w:hAnsi="Times New Roman" w:cs="Times New Roman"/>
          <w:color w:val="0A0A0A"/>
          <w:sz w:val="24"/>
          <w:szCs w:val="24"/>
          <w:shd w:val="clear" w:color="auto" w:fill="FFFFFF"/>
          <w:lang w:val="kk-KZ"/>
        </w:rPr>
        <w:t>Ұлттық тәрбие мен дүниетаным мәселесін заманауи тұрғыдан зерттеп жүрген ғалымдарды қосу диссертациямыздың ғылыми құндылығын арттырады. Әсіресе, </w:t>
      </w:r>
      <w:r w:rsidRPr="002C119D">
        <w:rPr>
          <w:rStyle w:val="a3"/>
          <w:rFonts w:ascii="Times New Roman" w:hAnsi="Times New Roman" w:cs="Times New Roman"/>
          <w:color w:val="0A0A0A"/>
          <w:sz w:val="24"/>
          <w:szCs w:val="24"/>
          <w:shd w:val="clear" w:color="auto" w:fill="FFFFFF"/>
          <w:lang w:val="kk-KZ"/>
        </w:rPr>
        <w:t>«Мәңгілік Ел»</w:t>
      </w:r>
      <w:r w:rsidRPr="002C119D">
        <w:rPr>
          <w:rFonts w:ascii="Times New Roman" w:hAnsi="Times New Roman" w:cs="Times New Roman"/>
          <w:color w:val="0A0A0A"/>
          <w:sz w:val="24"/>
          <w:szCs w:val="24"/>
          <w:shd w:val="clear" w:color="auto" w:fill="FFFFFF"/>
          <w:lang w:val="kk-KZ"/>
        </w:rPr>
        <w:t> идеясы, </w:t>
      </w:r>
      <w:r w:rsidRPr="002C119D">
        <w:rPr>
          <w:rStyle w:val="a3"/>
          <w:rFonts w:ascii="Times New Roman" w:hAnsi="Times New Roman" w:cs="Times New Roman"/>
          <w:color w:val="0A0A0A"/>
          <w:sz w:val="24"/>
          <w:szCs w:val="24"/>
          <w:shd w:val="clear" w:color="auto" w:fill="FFFFFF"/>
          <w:lang w:val="kk-KZ"/>
        </w:rPr>
        <w:t>«Тұтас тәрбие»</w:t>
      </w:r>
      <w:r w:rsidRPr="002C119D">
        <w:rPr>
          <w:rFonts w:ascii="Times New Roman" w:hAnsi="Times New Roman" w:cs="Times New Roman"/>
          <w:color w:val="0A0A0A"/>
          <w:sz w:val="24"/>
          <w:szCs w:val="24"/>
          <w:shd w:val="clear" w:color="auto" w:fill="FFFFFF"/>
          <w:lang w:val="kk-KZ"/>
        </w:rPr>
        <w:t> тұжырымдамасы және </w:t>
      </w:r>
      <w:r w:rsidRPr="002C119D">
        <w:rPr>
          <w:rStyle w:val="a3"/>
          <w:rFonts w:ascii="Times New Roman" w:hAnsi="Times New Roman" w:cs="Times New Roman"/>
          <w:color w:val="0A0A0A"/>
          <w:sz w:val="24"/>
          <w:szCs w:val="24"/>
          <w:shd w:val="clear" w:color="auto" w:fill="FFFFFF"/>
          <w:lang w:val="kk-KZ"/>
        </w:rPr>
        <w:t>ұлттық құндылықтар</w:t>
      </w:r>
      <w:r w:rsidRPr="002C119D">
        <w:rPr>
          <w:rFonts w:ascii="Times New Roman" w:hAnsi="Times New Roman" w:cs="Times New Roman"/>
          <w:color w:val="0A0A0A"/>
          <w:sz w:val="24"/>
          <w:szCs w:val="24"/>
          <w:shd w:val="clear" w:color="auto" w:fill="FFFFFF"/>
          <w:lang w:val="kk-KZ"/>
        </w:rPr>
        <w:t xml:space="preserve"> контексінде </w:t>
      </w:r>
      <w:r w:rsidRPr="002C119D">
        <w:rPr>
          <w:rFonts w:ascii="Times New Roman" w:eastAsia="Times New Roman" w:hAnsi="Times New Roman" w:cs="Times New Roman"/>
          <w:bCs/>
          <w:color w:val="0A0A0A"/>
          <w:sz w:val="24"/>
          <w:szCs w:val="24"/>
          <w:lang w:val="kk-KZ" w:eastAsia="ru-RU"/>
        </w:rPr>
        <w:t>Ж. Жетпісбаев</w:t>
      </w:r>
      <w:r w:rsidRPr="002C119D">
        <w:rPr>
          <w:rFonts w:ascii="Times New Roman" w:eastAsia="Times New Roman" w:hAnsi="Times New Roman" w:cs="Times New Roman"/>
          <w:color w:val="0A0A0A"/>
          <w:sz w:val="24"/>
          <w:szCs w:val="24"/>
          <w:lang w:val="kk-KZ" w:eastAsia="ru-RU"/>
        </w:rPr>
        <w:t xml:space="preserve">. </w:t>
      </w:r>
      <w:r w:rsidRPr="002C119D">
        <w:rPr>
          <w:rFonts w:ascii="Times New Roman" w:eastAsia="Times New Roman" w:hAnsi="Times New Roman" w:cs="Times New Roman"/>
          <w:bCs/>
          <w:color w:val="0A0A0A"/>
          <w:sz w:val="24"/>
          <w:szCs w:val="24"/>
          <w:lang w:val="kk-KZ" w:eastAsia="ru-RU"/>
        </w:rPr>
        <w:t>Қ. Тілеужанова мен Ш. Елеусізова</w:t>
      </w:r>
      <w:r w:rsidRPr="002C119D">
        <w:rPr>
          <w:rFonts w:ascii="Times New Roman" w:hAnsi="Times New Roman" w:cs="Times New Roman"/>
          <w:color w:val="0A0A0A"/>
          <w:sz w:val="24"/>
          <w:szCs w:val="24"/>
          <w:shd w:val="clear" w:color="auto" w:fill="FFFFFF"/>
          <w:lang w:val="kk-KZ"/>
        </w:rPr>
        <w:t xml:space="preserve"> сияқты ғалымдарды атап өткен орынды</w:t>
      </w:r>
      <w:r w:rsidR="005E7406">
        <w:rPr>
          <w:rFonts w:ascii="Times New Roman" w:hAnsi="Times New Roman" w:cs="Times New Roman"/>
          <w:color w:val="0A0A0A"/>
          <w:sz w:val="24"/>
          <w:szCs w:val="24"/>
          <w:shd w:val="clear" w:color="auto" w:fill="FFFFFF"/>
          <w:lang w:val="kk-KZ"/>
        </w:rPr>
        <w:t>.</w:t>
      </w:r>
      <w:r w:rsidRPr="002C119D">
        <w:rPr>
          <w:rFonts w:ascii="Times New Roman" w:hAnsi="Times New Roman" w:cs="Times New Roman"/>
          <w:color w:val="0A0A0A"/>
          <w:sz w:val="24"/>
          <w:szCs w:val="24"/>
          <w:shd w:val="clear" w:color="auto" w:fill="FFFFFF"/>
          <w:lang w:val="kk-KZ"/>
        </w:rPr>
        <w:t xml:space="preserve"> </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Ұлттық тәрбие арқылы оқушы дүниетанымын дамыту мәселесі қазіргі отандық ғылымда жаңа сипатқа ие болуда. Мәселен, ғалым </w:t>
      </w:r>
      <w:r w:rsidRPr="002C119D">
        <w:rPr>
          <w:rFonts w:ascii="Times New Roman" w:eastAsia="Times New Roman" w:hAnsi="Times New Roman" w:cs="Times New Roman"/>
          <w:bCs/>
          <w:color w:val="0A0A0A"/>
          <w:sz w:val="24"/>
          <w:szCs w:val="24"/>
          <w:lang w:val="kk-KZ" w:eastAsia="ru-RU"/>
        </w:rPr>
        <w:t>Ж. Жетпісбаев</w:t>
      </w:r>
      <w:r w:rsidRPr="002C119D">
        <w:rPr>
          <w:rFonts w:ascii="Times New Roman" w:eastAsia="Times New Roman" w:hAnsi="Times New Roman" w:cs="Times New Roman"/>
          <w:color w:val="0A0A0A"/>
          <w:sz w:val="24"/>
          <w:szCs w:val="24"/>
          <w:lang w:val="kk-KZ" w:eastAsia="ru-RU"/>
        </w:rPr>
        <w:t> ұлттық тәрбиені — жеке тұлғаның әлеуметтенуі мен оның рухани кемелденуінің іргетасы ретінде қарастырады. Оның пайымдауынша, бастауыш сынып кезеңінде ұлттық құндылықтарды жүйелі меңгеру баланың «ұлттық мен» тұжырымдамасын қалыптастырып, жат мәдениеттердің теріс әсерінен қорға</w:t>
      </w:r>
      <w:r>
        <w:rPr>
          <w:rFonts w:ascii="Times New Roman" w:eastAsia="Times New Roman" w:hAnsi="Times New Roman" w:cs="Times New Roman"/>
          <w:color w:val="0A0A0A"/>
          <w:sz w:val="24"/>
          <w:szCs w:val="24"/>
          <w:lang w:val="kk-KZ" w:eastAsia="ru-RU"/>
        </w:rPr>
        <w:t>йтын иммунитет болып табылады</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Сонымен қатар, заманауи зерттеушілер </w:t>
      </w:r>
      <w:r w:rsidRPr="002C119D">
        <w:rPr>
          <w:rFonts w:ascii="Times New Roman" w:eastAsia="Times New Roman" w:hAnsi="Times New Roman" w:cs="Times New Roman"/>
          <w:bCs/>
          <w:color w:val="0A0A0A"/>
          <w:sz w:val="24"/>
          <w:szCs w:val="24"/>
          <w:lang w:val="kk-KZ" w:eastAsia="ru-RU"/>
        </w:rPr>
        <w:t>Қ. Тілеужанова мен Ш. Елеусізова</w:t>
      </w:r>
      <w:r w:rsidRPr="002C119D">
        <w:rPr>
          <w:rFonts w:ascii="Times New Roman" w:eastAsia="Times New Roman" w:hAnsi="Times New Roman" w:cs="Times New Roman"/>
          <w:color w:val="0A0A0A"/>
          <w:sz w:val="24"/>
          <w:szCs w:val="24"/>
          <w:lang w:val="kk-KZ" w:eastAsia="ru-RU"/>
        </w:rPr>
        <w:t xml:space="preserve"> ұлттық тәрбиенің компоненттерін (ана тілі, тарих, дәстүр) дүниетанымдық білім берудің өзегі ретінде таниды. Олардың көзқарасы бойынша, баланың дүниетанымы — оның ұлттық мәдениетке деген сүйіспеншілігі мен мақтаныш сезімі арқылы бекиді. Бұл ғалымдар ұлттық </w:t>
      </w:r>
      <w:r w:rsidRPr="002C119D">
        <w:rPr>
          <w:rFonts w:ascii="Times New Roman" w:eastAsia="Times New Roman" w:hAnsi="Times New Roman" w:cs="Times New Roman"/>
          <w:color w:val="0A0A0A"/>
          <w:sz w:val="24"/>
          <w:szCs w:val="24"/>
          <w:lang w:val="kk-KZ" w:eastAsia="ru-RU"/>
        </w:rPr>
        <w:lastRenderedPageBreak/>
        <w:t>тәрбиені тек танымдық ақпарат емес, оқушының бүкіл болмысын, оның әлеммен қарым-қатынасын реттейтін руха</w:t>
      </w:r>
      <w:r w:rsidR="005E7406">
        <w:rPr>
          <w:rFonts w:ascii="Times New Roman" w:eastAsia="Times New Roman" w:hAnsi="Times New Roman" w:cs="Times New Roman"/>
          <w:color w:val="0A0A0A"/>
          <w:sz w:val="24"/>
          <w:szCs w:val="24"/>
          <w:lang w:val="kk-KZ" w:eastAsia="ru-RU"/>
        </w:rPr>
        <w:t>ни жүйе деп есептейді</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hAnsi="Times New Roman" w:cs="Times New Roman"/>
          <w:color w:val="0A0A0A"/>
          <w:sz w:val="24"/>
          <w:szCs w:val="24"/>
          <w:shd w:val="clear" w:color="auto" w:fill="FFFFFF"/>
          <w:lang w:val="kk-KZ"/>
        </w:rPr>
        <w:t xml:space="preserve"> </w:t>
      </w:r>
      <w:r w:rsidRPr="002C119D">
        <w:rPr>
          <w:rFonts w:ascii="Times New Roman" w:eastAsia="Times New Roman" w:hAnsi="Times New Roman" w:cs="Times New Roman"/>
          <w:color w:val="0A0A0A"/>
          <w:sz w:val="24"/>
          <w:szCs w:val="24"/>
          <w:lang w:val="kk-KZ" w:eastAsia="ru-RU"/>
        </w:rPr>
        <w:t>Қазіргі кезеңде бастауыш сынып оқушыларының дүниетанымын қалыптастыруда </w:t>
      </w:r>
      <w:r w:rsidRPr="002C119D">
        <w:rPr>
          <w:rFonts w:ascii="Times New Roman" w:eastAsia="Times New Roman" w:hAnsi="Times New Roman" w:cs="Times New Roman"/>
          <w:bCs/>
          <w:color w:val="0A0A0A"/>
          <w:sz w:val="24"/>
          <w:szCs w:val="24"/>
          <w:lang w:val="kk-KZ" w:eastAsia="ru-RU"/>
        </w:rPr>
        <w:t>«Мәңгілік Ел» жалпыұлттық идеясының</w:t>
      </w:r>
      <w:r w:rsidRPr="002C119D">
        <w:rPr>
          <w:rFonts w:ascii="Times New Roman" w:eastAsia="Times New Roman" w:hAnsi="Times New Roman" w:cs="Times New Roman"/>
          <w:color w:val="0A0A0A"/>
          <w:sz w:val="24"/>
          <w:szCs w:val="24"/>
          <w:lang w:val="kk-KZ" w:eastAsia="ru-RU"/>
        </w:rPr>
        <w:t> маңызы зор. Бұл идея халықтық педагогиканың озық дәстүрлерін қазіргі заманның мемлекетшілдік құндылықтарымен ұштастыруды көздейді. «Мәңгілік Ел» құндылықтары (ашықтық, еңбекқорлық, білім мен мәдениет табынушылығы) бастауыш сынып оқушысының әлеуметтік дүниетанымын қалыптастырып, оның бойында қазақстандық патриотизм мен ұлттық бір</w:t>
      </w:r>
      <w:r w:rsidR="005E7406">
        <w:rPr>
          <w:rFonts w:ascii="Times New Roman" w:eastAsia="Times New Roman" w:hAnsi="Times New Roman" w:cs="Times New Roman"/>
          <w:color w:val="0A0A0A"/>
          <w:sz w:val="24"/>
          <w:szCs w:val="24"/>
          <w:lang w:val="kk-KZ" w:eastAsia="ru-RU"/>
        </w:rPr>
        <w:t>егейліктің іргетасын қалайды [3</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Бұл үдерістің практикалық механизмі ретінде </w:t>
      </w:r>
      <w:r w:rsidR="005E7406" w:rsidRPr="005E7406">
        <w:rPr>
          <w:rFonts w:ascii="Times New Roman" w:eastAsia="Times New Roman" w:hAnsi="Times New Roman" w:cs="Times New Roman"/>
          <w:b/>
          <w:bCs/>
          <w:color w:val="0A0A0A"/>
          <w:sz w:val="24"/>
          <w:szCs w:val="24"/>
          <w:lang w:val="kk-KZ" w:eastAsia="ru-RU"/>
        </w:rPr>
        <w:t>«Бірт</w:t>
      </w:r>
      <w:r w:rsidRPr="005E7406">
        <w:rPr>
          <w:rFonts w:ascii="Times New Roman" w:eastAsia="Times New Roman" w:hAnsi="Times New Roman" w:cs="Times New Roman"/>
          <w:b/>
          <w:bCs/>
          <w:color w:val="0A0A0A"/>
          <w:sz w:val="24"/>
          <w:szCs w:val="24"/>
          <w:lang w:val="kk-KZ" w:eastAsia="ru-RU"/>
        </w:rPr>
        <w:t>ұтас тәрбие»</w:t>
      </w:r>
      <w:r w:rsidRPr="002C119D">
        <w:rPr>
          <w:rFonts w:ascii="Times New Roman" w:eastAsia="Times New Roman" w:hAnsi="Times New Roman" w:cs="Times New Roman"/>
          <w:bCs/>
          <w:color w:val="0A0A0A"/>
          <w:sz w:val="24"/>
          <w:szCs w:val="24"/>
          <w:lang w:val="kk-KZ" w:eastAsia="ru-RU"/>
        </w:rPr>
        <w:t xml:space="preserve"> тұжырымдамасын</w:t>
      </w:r>
      <w:r w:rsidRPr="002C119D">
        <w:rPr>
          <w:rFonts w:ascii="Times New Roman" w:eastAsia="Times New Roman" w:hAnsi="Times New Roman" w:cs="Times New Roman"/>
          <w:color w:val="0A0A0A"/>
          <w:sz w:val="24"/>
          <w:szCs w:val="24"/>
          <w:lang w:val="kk-KZ" w:eastAsia="ru-RU"/>
        </w:rPr>
        <w:t> атап өту қажет. Тұжырымдаманың басты мақсаты — «адал азамат» бейнесін қалыптастыру, ол халықтық педагогикадағы «сегіз қырлы, бір сырлы» тұлға тәрбиелеу мұратымен үндеседі. «</w:t>
      </w:r>
      <w:r w:rsidR="005E7406">
        <w:rPr>
          <w:rFonts w:ascii="Times New Roman" w:eastAsia="Times New Roman" w:hAnsi="Times New Roman" w:cs="Times New Roman"/>
          <w:bCs/>
          <w:color w:val="0A0A0A"/>
          <w:sz w:val="24"/>
          <w:szCs w:val="24"/>
          <w:lang w:val="kk-KZ" w:eastAsia="ru-RU"/>
        </w:rPr>
        <w:t>Бірт</w:t>
      </w:r>
      <w:r w:rsidR="005E7406" w:rsidRPr="002C119D">
        <w:rPr>
          <w:rFonts w:ascii="Times New Roman" w:eastAsia="Times New Roman" w:hAnsi="Times New Roman" w:cs="Times New Roman"/>
          <w:bCs/>
          <w:color w:val="0A0A0A"/>
          <w:sz w:val="24"/>
          <w:szCs w:val="24"/>
          <w:lang w:val="kk-KZ" w:eastAsia="ru-RU"/>
        </w:rPr>
        <w:t>ұтас</w:t>
      </w:r>
      <w:r w:rsidRPr="002C119D">
        <w:rPr>
          <w:rFonts w:ascii="Times New Roman" w:eastAsia="Times New Roman" w:hAnsi="Times New Roman" w:cs="Times New Roman"/>
          <w:color w:val="0A0A0A"/>
          <w:sz w:val="24"/>
          <w:szCs w:val="24"/>
          <w:lang w:val="kk-KZ" w:eastAsia="ru-RU"/>
        </w:rPr>
        <w:t xml:space="preserve"> тәрбие» аясында ұлттық құндылықтар (ар-ұждан, қанағат, мейірімділік) оқушының күнделікті іс-әрекеті мен дүниетанымының өзегіне айналады. Бұл құжат білім мен тәрбиені бөле-жармай, халықтық даналықты сабақ мазмұнына (әсіресе «Дүниетану» пәніне) органикалық түрде кі</w:t>
      </w:r>
      <w:r w:rsidR="005E7406">
        <w:rPr>
          <w:rFonts w:ascii="Times New Roman" w:eastAsia="Times New Roman" w:hAnsi="Times New Roman" w:cs="Times New Roman"/>
          <w:color w:val="0A0A0A"/>
          <w:sz w:val="24"/>
          <w:szCs w:val="24"/>
          <w:lang w:val="kk-KZ" w:eastAsia="ru-RU"/>
        </w:rPr>
        <w:t xml:space="preserve">ріктіруді талап етеді </w:t>
      </w:r>
      <w:r w:rsidR="005E7406" w:rsidRPr="005E7406">
        <w:rPr>
          <w:rFonts w:ascii="Times New Roman" w:eastAsia="Times New Roman" w:hAnsi="Times New Roman" w:cs="Times New Roman"/>
          <w:color w:val="0A0A0A"/>
          <w:sz w:val="24"/>
          <w:szCs w:val="24"/>
          <w:lang w:val="kk-KZ" w:eastAsia="ru-RU"/>
        </w:rPr>
        <w:t>[4]</w:t>
      </w:r>
      <w:r w:rsidRPr="002C119D">
        <w:rPr>
          <w:rFonts w:ascii="Times New Roman" w:eastAsia="Times New Roman" w:hAnsi="Times New Roman" w:cs="Times New Roman"/>
          <w:color w:val="0A0A0A"/>
          <w:sz w:val="24"/>
          <w:szCs w:val="24"/>
          <w:lang w:val="kk-KZ"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Осы орайда, ұлттық құндылықтарды бала санасына сіңіруде «Мәңгілік Ел» мұраттары — мазмұндық бағыт, ал «Тұтас тәрбие» — соған жетудің әдістемелік жолы болып табылады. Бұл стратегиялық құжаттар халықтық педагогика элементтерін тек этнографиялық жәдігер ретінде емес, болашақ ұлттың интеллектуалдық және рухани капиталын қалыптастырушы тірі күш ретінде қолдануға негіз болады.</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Бастауыш сыныптың «Дүниетану» пәні — </w:t>
      </w:r>
      <w:r w:rsidRPr="002C119D">
        <w:rPr>
          <w:rFonts w:ascii="Times New Roman" w:eastAsia="Times New Roman" w:hAnsi="Times New Roman" w:cs="Times New Roman"/>
          <w:bCs/>
          <w:color w:val="0A0A0A"/>
          <w:sz w:val="24"/>
          <w:szCs w:val="24"/>
          <w:lang w:val="kk-KZ" w:eastAsia="ru-RU"/>
        </w:rPr>
        <w:t>«Мәңгілік Ел»</w:t>
      </w:r>
      <w:r w:rsidRPr="002C119D">
        <w:rPr>
          <w:rFonts w:ascii="Times New Roman" w:eastAsia="Times New Roman" w:hAnsi="Times New Roman" w:cs="Times New Roman"/>
          <w:color w:val="0A0A0A"/>
          <w:sz w:val="24"/>
          <w:szCs w:val="24"/>
          <w:lang w:val="kk-KZ" w:eastAsia="ru-RU"/>
        </w:rPr>
        <w:t> жалпыұлттық идеясының құндылықтарын бала санасына сіңірудегі негізгі пәнаралық алаң болып табылады. Пән мазмұнындағы «Мен және қоғам», «Туған өлке», «Менің Отаным — Қазақстан» бөлімдері оқушының мемлекетшілдік дүниетанымын қалыптастыруға тікелей бағытталған. «Мәңгілік Елдің» басты құндылықтары болып табылатын — тарихтың, мәдениет пен тілдің ортақтығы, зайырлы қоғам және жоғары руханилық — «Дүниетану» сабақтарында халықтық педагогика элементтерімен (батырлар жыры, тарихи аңыздар, ұлттық мейрамдар) ұштаса отырып беріледі. Бұл оқушыға мемлекеттік идеологияны дерексіз ұғым емес, өз халқының сан ғасырлық арман-мұратының жалғасы ретінде қабылдауға мүмкіндік береді.</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Осы үдерісті іске асырудың әдістемелік тетігі ретінде </w:t>
      </w:r>
      <w:r w:rsidRPr="002C119D">
        <w:rPr>
          <w:rFonts w:ascii="Times New Roman" w:eastAsia="Times New Roman" w:hAnsi="Times New Roman" w:cs="Times New Roman"/>
          <w:bCs/>
          <w:color w:val="0A0A0A"/>
          <w:sz w:val="24"/>
          <w:szCs w:val="24"/>
          <w:lang w:val="kk-KZ" w:eastAsia="ru-RU"/>
        </w:rPr>
        <w:t>«Тұтас тәрбие»</w:t>
      </w:r>
      <w:r w:rsidRPr="002C119D">
        <w:rPr>
          <w:rFonts w:ascii="Times New Roman" w:eastAsia="Times New Roman" w:hAnsi="Times New Roman" w:cs="Times New Roman"/>
          <w:color w:val="0A0A0A"/>
          <w:sz w:val="24"/>
          <w:szCs w:val="24"/>
          <w:lang w:val="kk-KZ" w:eastAsia="ru-RU"/>
        </w:rPr>
        <w:t> тұжырымдамасының маңызы ерекше. Тұжырымдамадағы «Адал азамат» тұлғасын қалыптастыру талабы «Дүниетану» пәніндегі әлеуметтік дағдылармен (жауапкершілік, адалдық, еңбекқорлық) толық үндеседі. Мәселен, сабақ барысында «Еңбек — бәрін де жеңбек» немесе «Арлы азамат» тақырыптарын өткенде, халықтық педагогикадағы «Адам болу» концепциясы мен «Тұтас тәрбиенің» құндылықтарын кіріктіру оқушының практикалық дүниетанымын нығайтады. Бұл жерде мұғалім халықтық этикет пен ұлттық ойындарды пайдалана отырып, оқушының бойындағы құндылықтарды әрекеттік деңгейге көтереді.</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Осылайша, «Дүниетану» пәні — </w:t>
      </w:r>
      <w:r w:rsidRPr="002C119D">
        <w:rPr>
          <w:rFonts w:ascii="Times New Roman" w:eastAsia="Times New Roman" w:hAnsi="Times New Roman" w:cs="Times New Roman"/>
          <w:b/>
          <w:bCs/>
          <w:color w:val="0A0A0A"/>
          <w:sz w:val="24"/>
          <w:szCs w:val="24"/>
          <w:lang w:val="kk-KZ" w:eastAsia="ru-RU"/>
        </w:rPr>
        <w:t>ұлттық құндылықтарды</w:t>
      </w:r>
      <w:r w:rsidRPr="002C119D">
        <w:rPr>
          <w:rFonts w:ascii="Times New Roman" w:eastAsia="Times New Roman" w:hAnsi="Times New Roman" w:cs="Times New Roman"/>
          <w:color w:val="0A0A0A"/>
          <w:sz w:val="24"/>
          <w:szCs w:val="24"/>
          <w:lang w:val="kk-KZ" w:eastAsia="ru-RU"/>
        </w:rPr>
        <w:t> қазіргі заманғы мемлекеттік идеологиямен байланыстыратын алтын көпір. «Мәңгілік Ел» мұраттары пәнге мазмұндық тереңдік берсе, «Тұтас тәрбие» бағдарламасы халықтық педагогика элементтерін сабақ үдерісінде жүйелі қолданудың құндылықтарға негізделген моделін ұсынады. Бұл сабақтастық бастауыш сынып оқушысының бойында заманауи біліммен қаруланған, бірақ өз ұлтының рухани тамырынан ажырамаған «Мәңгілік Елдің адал азаматының» дүниетанымын қалыптастыруға жол ашады.</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Төменде жоғарыда талқыланған ғалымдардың пікірлерін, мемлекеттік идеологияны және «Дүниетану» пәнінің мазмұнын біріктіретін </w:t>
      </w:r>
      <w:r w:rsidRPr="002C119D">
        <w:rPr>
          <w:rFonts w:ascii="Times New Roman" w:eastAsia="Times New Roman" w:hAnsi="Times New Roman" w:cs="Times New Roman"/>
          <w:b/>
          <w:bCs/>
          <w:color w:val="0A0A0A"/>
          <w:sz w:val="24"/>
          <w:szCs w:val="24"/>
          <w:lang w:val="kk-KZ" w:eastAsia="ru-RU"/>
        </w:rPr>
        <w:t>кешенді кесте</w:t>
      </w:r>
      <w:r w:rsidRPr="002C119D">
        <w:rPr>
          <w:rFonts w:ascii="Times New Roman" w:eastAsia="Times New Roman" w:hAnsi="Times New Roman" w:cs="Times New Roman"/>
          <w:color w:val="0A0A0A"/>
          <w:sz w:val="24"/>
          <w:szCs w:val="24"/>
          <w:lang w:val="kk-KZ" w:eastAsia="ru-RU"/>
        </w:rPr>
        <w:t> үлгісін ұсынамыз:</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bCs/>
          <w:color w:val="0A0A0A"/>
          <w:sz w:val="24"/>
          <w:szCs w:val="24"/>
          <w:lang w:val="kk-KZ" w:eastAsia="ru-RU"/>
        </w:rPr>
      </w:pPr>
      <w:r w:rsidRPr="002C119D">
        <w:rPr>
          <w:rFonts w:ascii="Times New Roman" w:eastAsia="Times New Roman" w:hAnsi="Times New Roman" w:cs="Times New Roman"/>
          <w:bCs/>
          <w:color w:val="0A0A0A"/>
          <w:sz w:val="24"/>
          <w:szCs w:val="24"/>
          <w:lang w:val="kk-KZ" w:eastAsia="ru-RU"/>
        </w:rPr>
        <w:t>1-кесте. Бастауыш сынып оқушыларының дүниетанымын қалыптастырудағы теориялық және идеологиялық негіздердің өзара байланысы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47"/>
        <w:gridCol w:w="2159"/>
        <w:gridCol w:w="2410"/>
        <w:gridCol w:w="2835"/>
      </w:tblGrid>
      <w:tr w:rsidR="002C119D" w:rsidRPr="002C119D" w:rsidTr="002C119D">
        <w:trPr>
          <w:trHeight w:val="1024"/>
        </w:trPr>
        <w:tc>
          <w:tcPr>
            <w:tcW w:w="1947" w:type="dxa"/>
            <w:tcMar>
              <w:top w:w="120" w:type="dxa"/>
              <w:left w:w="0" w:type="dxa"/>
              <w:bottom w:w="120" w:type="dxa"/>
              <w:right w:w="240" w:type="dxa"/>
            </w:tcMar>
            <w:hideMark/>
          </w:tcPr>
          <w:p w:rsidR="002C119D" w:rsidRPr="002C119D" w:rsidRDefault="002C119D" w:rsidP="00F67F3D">
            <w:pPr>
              <w:tabs>
                <w:tab w:val="left" w:pos="2547"/>
              </w:tabs>
              <w:spacing w:after="0" w:line="240" w:lineRule="auto"/>
              <w:ind w:hanging="5"/>
              <w:rPr>
                <w:rFonts w:ascii="Times New Roman" w:eastAsia="Times New Roman" w:hAnsi="Times New Roman" w:cs="Times New Roman"/>
                <w:b/>
                <w:bCs/>
                <w:sz w:val="24"/>
                <w:szCs w:val="24"/>
                <w:lang w:eastAsia="ru-RU"/>
              </w:rPr>
            </w:pPr>
            <w:proofErr w:type="spellStart"/>
            <w:r w:rsidRPr="002C119D">
              <w:rPr>
                <w:rFonts w:ascii="Times New Roman" w:eastAsia="Times New Roman" w:hAnsi="Times New Roman" w:cs="Times New Roman"/>
                <w:b/>
                <w:bCs/>
                <w:sz w:val="24"/>
                <w:szCs w:val="24"/>
                <w:lang w:eastAsia="ru-RU"/>
              </w:rPr>
              <w:lastRenderedPageBreak/>
              <w:t>Бағыттар</w:t>
            </w:r>
            <w:proofErr w:type="spellEnd"/>
            <w:r w:rsidRPr="002C119D">
              <w:rPr>
                <w:rFonts w:ascii="Times New Roman" w:eastAsia="Times New Roman" w:hAnsi="Times New Roman" w:cs="Times New Roman"/>
                <w:b/>
                <w:bCs/>
                <w:sz w:val="24"/>
                <w:szCs w:val="24"/>
                <w:lang w:eastAsia="ru-RU"/>
              </w:rPr>
              <w:t xml:space="preserve"> мен </w:t>
            </w:r>
            <w:proofErr w:type="spellStart"/>
            <w:r w:rsidRPr="002C119D">
              <w:rPr>
                <w:rFonts w:ascii="Times New Roman" w:eastAsia="Times New Roman" w:hAnsi="Times New Roman" w:cs="Times New Roman"/>
                <w:b/>
                <w:bCs/>
                <w:sz w:val="24"/>
                <w:szCs w:val="24"/>
                <w:lang w:eastAsia="ru-RU"/>
              </w:rPr>
              <w:t>негіздер</w:t>
            </w:r>
            <w:proofErr w:type="spellEnd"/>
          </w:p>
        </w:tc>
        <w:tc>
          <w:tcPr>
            <w:tcW w:w="2159" w:type="dxa"/>
            <w:tcMar>
              <w:top w:w="120" w:type="dxa"/>
              <w:left w:w="0" w:type="dxa"/>
              <w:bottom w:w="12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b/>
                <w:bCs/>
                <w:sz w:val="24"/>
                <w:szCs w:val="24"/>
                <w:lang w:eastAsia="ru-RU"/>
              </w:rPr>
            </w:pPr>
            <w:proofErr w:type="spellStart"/>
            <w:r w:rsidRPr="002C119D">
              <w:rPr>
                <w:rFonts w:ascii="Times New Roman" w:eastAsia="Times New Roman" w:hAnsi="Times New Roman" w:cs="Times New Roman"/>
                <w:b/>
                <w:bCs/>
                <w:sz w:val="24"/>
                <w:szCs w:val="24"/>
                <w:lang w:eastAsia="ru-RU"/>
              </w:rPr>
              <w:t>Негізгі</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авторлар</w:t>
            </w:r>
            <w:proofErr w:type="spellEnd"/>
            <w:r w:rsidRPr="002C119D">
              <w:rPr>
                <w:rFonts w:ascii="Times New Roman" w:eastAsia="Times New Roman" w:hAnsi="Times New Roman" w:cs="Times New Roman"/>
                <w:b/>
                <w:bCs/>
                <w:sz w:val="24"/>
                <w:szCs w:val="24"/>
                <w:lang w:eastAsia="ru-RU"/>
              </w:rPr>
              <w:t xml:space="preserve"> мен </w:t>
            </w:r>
            <w:proofErr w:type="spellStart"/>
            <w:r w:rsidRPr="002C119D">
              <w:rPr>
                <w:rFonts w:ascii="Times New Roman" w:eastAsia="Times New Roman" w:hAnsi="Times New Roman" w:cs="Times New Roman"/>
                <w:b/>
                <w:bCs/>
                <w:sz w:val="24"/>
                <w:szCs w:val="24"/>
                <w:lang w:eastAsia="ru-RU"/>
              </w:rPr>
              <w:t>құжаттар</w:t>
            </w:r>
            <w:proofErr w:type="spellEnd"/>
          </w:p>
        </w:tc>
        <w:tc>
          <w:tcPr>
            <w:tcW w:w="2410" w:type="dxa"/>
            <w:tcMar>
              <w:top w:w="120" w:type="dxa"/>
              <w:left w:w="0" w:type="dxa"/>
              <w:bottom w:w="12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b/>
                <w:bCs/>
                <w:sz w:val="24"/>
                <w:szCs w:val="24"/>
                <w:lang w:eastAsia="ru-RU"/>
              </w:rPr>
            </w:pPr>
            <w:r w:rsidRPr="002C119D">
              <w:rPr>
                <w:rFonts w:ascii="Times New Roman" w:eastAsia="Times New Roman" w:hAnsi="Times New Roman" w:cs="Times New Roman"/>
                <w:b/>
                <w:bCs/>
                <w:sz w:val="24"/>
                <w:szCs w:val="24"/>
                <w:lang w:eastAsia="ru-RU"/>
              </w:rPr>
              <w:t>«</w:t>
            </w:r>
            <w:proofErr w:type="spellStart"/>
            <w:r w:rsidRPr="002C119D">
              <w:rPr>
                <w:rFonts w:ascii="Times New Roman" w:eastAsia="Times New Roman" w:hAnsi="Times New Roman" w:cs="Times New Roman"/>
                <w:b/>
                <w:bCs/>
                <w:sz w:val="24"/>
                <w:szCs w:val="24"/>
                <w:lang w:eastAsia="ru-RU"/>
              </w:rPr>
              <w:t>Дүниетану</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пәніне</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қатысты</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мазмұндық</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элементтері</w:t>
            </w:r>
            <w:proofErr w:type="spellEnd"/>
          </w:p>
        </w:tc>
        <w:tc>
          <w:tcPr>
            <w:tcW w:w="2835" w:type="dxa"/>
            <w:tcMar>
              <w:top w:w="120" w:type="dxa"/>
              <w:left w:w="0" w:type="dxa"/>
              <w:bottom w:w="120" w:type="dxa"/>
              <w:right w:w="0" w:type="dxa"/>
            </w:tcMar>
            <w:hideMark/>
          </w:tcPr>
          <w:p w:rsidR="002C119D" w:rsidRPr="002C119D" w:rsidRDefault="002C119D" w:rsidP="00F67F3D">
            <w:pPr>
              <w:spacing w:after="0" w:line="240" w:lineRule="auto"/>
              <w:ind w:hanging="5"/>
              <w:rPr>
                <w:rFonts w:ascii="Times New Roman" w:eastAsia="Times New Roman" w:hAnsi="Times New Roman" w:cs="Times New Roman"/>
                <w:b/>
                <w:bCs/>
                <w:sz w:val="24"/>
                <w:szCs w:val="24"/>
                <w:lang w:eastAsia="ru-RU"/>
              </w:rPr>
            </w:pPr>
            <w:proofErr w:type="spellStart"/>
            <w:r w:rsidRPr="002C119D">
              <w:rPr>
                <w:rFonts w:ascii="Times New Roman" w:eastAsia="Times New Roman" w:hAnsi="Times New Roman" w:cs="Times New Roman"/>
                <w:b/>
                <w:bCs/>
                <w:sz w:val="24"/>
                <w:szCs w:val="24"/>
                <w:lang w:eastAsia="ru-RU"/>
              </w:rPr>
              <w:t>Қалыптасатын</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дүниетанымдық</w:t>
            </w:r>
            <w:proofErr w:type="spellEnd"/>
            <w:r w:rsidRPr="002C119D">
              <w:rPr>
                <w:rFonts w:ascii="Times New Roman" w:eastAsia="Times New Roman" w:hAnsi="Times New Roman" w:cs="Times New Roman"/>
                <w:b/>
                <w:bCs/>
                <w:sz w:val="24"/>
                <w:szCs w:val="24"/>
                <w:lang w:eastAsia="ru-RU"/>
              </w:rPr>
              <w:t xml:space="preserve"> </w:t>
            </w:r>
            <w:proofErr w:type="spellStart"/>
            <w:r w:rsidRPr="002C119D">
              <w:rPr>
                <w:rFonts w:ascii="Times New Roman" w:eastAsia="Times New Roman" w:hAnsi="Times New Roman" w:cs="Times New Roman"/>
                <w:b/>
                <w:bCs/>
                <w:sz w:val="24"/>
                <w:szCs w:val="24"/>
                <w:lang w:eastAsia="ru-RU"/>
              </w:rPr>
              <w:t>құзыреттіліктер</w:t>
            </w:r>
            <w:proofErr w:type="spellEnd"/>
          </w:p>
        </w:tc>
      </w:tr>
      <w:tr w:rsidR="002C119D" w:rsidRPr="002C119D" w:rsidTr="002C119D">
        <w:trPr>
          <w:trHeight w:val="1451"/>
        </w:trPr>
        <w:tc>
          <w:tcPr>
            <w:tcW w:w="1947" w:type="dxa"/>
            <w:tcMar>
              <w:top w:w="180" w:type="dxa"/>
              <w:left w:w="0" w:type="dxa"/>
              <w:bottom w:w="180" w:type="dxa"/>
              <w:right w:w="240" w:type="dxa"/>
            </w:tcMar>
            <w:hideMark/>
          </w:tcPr>
          <w:p w:rsidR="002C119D" w:rsidRPr="002C119D" w:rsidRDefault="002C119D" w:rsidP="00F67F3D">
            <w:pPr>
              <w:tabs>
                <w:tab w:val="left" w:pos="2547"/>
              </w:tabs>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Классикалық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педагогикалық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p>
        </w:tc>
        <w:tc>
          <w:tcPr>
            <w:tcW w:w="2159" w:type="dxa"/>
            <w:tcMar>
              <w:top w:w="180" w:type="dxa"/>
              <w:left w:w="0" w:type="dxa"/>
              <w:bottom w:w="18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 xml:space="preserve">М. </w:t>
            </w:r>
            <w:proofErr w:type="spellStart"/>
            <w:r w:rsidRPr="002C119D">
              <w:rPr>
                <w:rFonts w:ascii="Times New Roman" w:eastAsia="Times New Roman" w:hAnsi="Times New Roman" w:cs="Times New Roman"/>
                <w:color w:val="0A0A0A"/>
                <w:sz w:val="24"/>
                <w:szCs w:val="24"/>
                <w:lang w:eastAsia="ru-RU"/>
              </w:rPr>
              <w:t>Жұмабаев</w:t>
            </w:r>
            <w:proofErr w:type="spellEnd"/>
            <w:r w:rsidRPr="002C119D">
              <w:rPr>
                <w:rFonts w:ascii="Times New Roman" w:eastAsia="Times New Roman" w:hAnsi="Times New Roman" w:cs="Times New Roman"/>
                <w:color w:val="0A0A0A"/>
                <w:sz w:val="24"/>
                <w:szCs w:val="24"/>
                <w:lang w:eastAsia="ru-RU"/>
              </w:rPr>
              <w:t xml:space="preserve">, Ж. </w:t>
            </w:r>
            <w:proofErr w:type="spellStart"/>
            <w:r w:rsidRPr="002C119D">
              <w:rPr>
                <w:rFonts w:ascii="Times New Roman" w:eastAsia="Times New Roman" w:hAnsi="Times New Roman" w:cs="Times New Roman"/>
                <w:color w:val="0A0A0A"/>
                <w:sz w:val="24"/>
                <w:szCs w:val="24"/>
                <w:lang w:eastAsia="ru-RU"/>
              </w:rPr>
              <w:t>Аймауытов</w:t>
            </w:r>
            <w:proofErr w:type="spellEnd"/>
          </w:p>
        </w:tc>
        <w:tc>
          <w:tcPr>
            <w:tcW w:w="2410" w:type="dxa"/>
            <w:tcMar>
              <w:top w:w="180" w:type="dxa"/>
              <w:left w:w="0" w:type="dxa"/>
              <w:bottom w:w="18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Көру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есту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сезіну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арқылы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табиғатты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бақылау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заттарды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балшықтан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илеу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суретін</w:t>
            </w:r>
            <w:proofErr w:type="spellEnd"/>
            <w:r w:rsidRPr="002C119D">
              <w:rPr>
                <w:rFonts w:ascii="Times New Roman" w:eastAsia="Times New Roman" w:hAnsi="Times New Roman" w:cs="Times New Roman"/>
                <w:color w:val="0A0A0A"/>
                <w:sz w:val="24"/>
                <w:szCs w:val="24"/>
                <w:lang w:eastAsia="ru-RU"/>
              </w:rPr>
              <w:t xml:space="preserve"> салу.</w:t>
            </w:r>
          </w:p>
        </w:tc>
        <w:tc>
          <w:tcPr>
            <w:tcW w:w="2835" w:type="dxa"/>
            <w:tcMar>
              <w:top w:w="180" w:type="dxa"/>
              <w:left w:w="0" w:type="dxa"/>
              <w:bottom w:w="180" w:type="dxa"/>
              <w:right w:w="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Әлемді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бейнелі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қабылдау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табиғат</w:t>
            </w:r>
            <w:proofErr w:type="spellEnd"/>
            <w:r w:rsidRPr="002C119D">
              <w:rPr>
                <w:rFonts w:ascii="Times New Roman" w:eastAsia="Times New Roman" w:hAnsi="Times New Roman" w:cs="Times New Roman"/>
                <w:color w:val="0A0A0A"/>
                <w:sz w:val="24"/>
                <w:szCs w:val="24"/>
                <w:lang w:eastAsia="ru-RU"/>
              </w:rPr>
              <w:t xml:space="preserve"> пен </w:t>
            </w:r>
            <w:proofErr w:type="spellStart"/>
            <w:r w:rsidRPr="002C119D">
              <w:rPr>
                <w:rFonts w:ascii="Times New Roman" w:eastAsia="Times New Roman" w:hAnsi="Times New Roman" w:cs="Times New Roman"/>
                <w:color w:val="0A0A0A"/>
                <w:sz w:val="24"/>
                <w:szCs w:val="24"/>
                <w:lang w:eastAsia="ru-RU"/>
              </w:rPr>
              <w:t>адамның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тұтастығын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сезіну</w:t>
            </w:r>
            <w:proofErr w:type="spellEnd"/>
            <w:r w:rsidRPr="002C119D">
              <w:rPr>
                <w:rFonts w:ascii="Times New Roman" w:eastAsia="Times New Roman" w:hAnsi="Times New Roman" w:cs="Times New Roman"/>
                <w:color w:val="0A0A0A"/>
                <w:sz w:val="24"/>
                <w:szCs w:val="24"/>
                <w:lang w:eastAsia="ru-RU"/>
              </w:rPr>
              <w:t>.</w:t>
            </w:r>
          </w:p>
        </w:tc>
      </w:tr>
      <w:tr w:rsidR="002C119D" w:rsidRPr="002C119D" w:rsidTr="002C119D">
        <w:trPr>
          <w:trHeight w:val="1619"/>
        </w:trPr>
        <w:tc>
          <w:tcPr>
            <w:tcW w:w="1947" w:type="dxa"/>
            <w:tcMar>
              <w:top w:w="180" w:type="dxa"/>
              <w:left w:w="0" w:type="dxa"/>
              <w:bottom w:w="180" w:type="dxa"/>
              <w:right w:w="240" w:type="dxa"/>
            </w:tcMar>
            <w:hideMark/>
          </w:tcPr>
          <w:p w:rsidR="002C119D" w:rsidRPr="002C119D" w:rsidRDefault="002C119D" w:rsidP="00F67F3D">
            <w:pPr>
              <w:tabs>
                <w:tab w:val="left" w:pos="2547"/>
              </w:tabs>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Әдістемелік</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технологиялық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p>
        </w:tc>
        <w:tc>
          <w:tcPr>
            <w:tcW w:w="2159" w:type="dxa"/>
            <w:tcMar>
              <w:top w:w="180" w:type="dxa"/>
              <w:left w:w="0" w:type="dxa"/>
              <w:bottom w:w="18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 xml:space="preserve">Қ. </w:t>
            </w:r>
            <w:proofErr w:type="spellStart"/>
            <w:r w:rsidRPr="002C119D">
              <w:rPr>
                <w:rFonts w:ascii="Times New Roman" w:eastAsia="Times New Roman" w:hAnsi="Times New Roman" w:cs="Times New Roman"/>
                <w:color w:val="0A0A0A"/>
                <w:sz w:val="24"/>
                <w:szCs w:val="24"/>
                <w:lang w:eastAsia="ru-RU"/>
              </w:rPr>
              <w:t>Аймағамбетова</w:t>
            </w:r>
            <w:proofErr w:type="spellEnd"/>
            <w:r w:rsidRPr="002C119D">
              <w:rPr>
                <w:rFonts w:ascii="Times New Roman" w:eastAsia="Times New Roman" w:hAnsi="Times New Roman" w:cs="Times New Roman"/>
                <w:color w:val="0A0A0A"/>
                <w:sz w:val="24"/>
                <w:szCs w:val="24"/>
                <w:lang w:eastAsia="ru-RU"/>
              </w:rPr>
              <w:t xml:space="preserve">, С.Қ. </w:t>
            </w:r>
            <w:proofErr w:type="spellStart"/>
            <w:r w:rsidRPr="002C119D">
              <w:rPr>
                <w:rFonts w:ascii="Times New Roman" w:eastAsia="Times New Roman" w:hAnsi="Times New Roman" w:cs="Times New Roman"/>
                <w:color w:val="0A0A0A"/>
                <w:sz w:val="24"/>
                <w:szCs w:val="24"/>
                <w:lang w:eastAsia="ru-RU"/>
              </w:rPr>
              <w:t>Мұқанов</w:t>
            </w:r>
            <w:proofErr w:type="spellEnd"/>
          </w:p>
        </w:tc>
        <w:tc>
          <w:tcPr>
            <w:tcW w:w="2410" w:type="dxa"/>
            <w:tcMar>
              <w:top w:w="180" w:type="dxa"/>
              <w:left w:w="0" w:type="dxa"/>
              <w:bottom w:w="180" w:type="dxa"/>
              <w:right w:w="24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Табиғаттану</w:t>
            </w:r>
            <w:proofErr w:type="spellEnd"/>
            <w:r w:rsidRPr="002C119D">
              <w:rPr>
                <w:rFonts w:ascii="Times New Roman" w:eastAsia="Times New Roman" w:hAnsi="Times New Roman" w:cs="Times New Roman"/>
                <w:color w:val="0A0A0A"/>
                <w:sz w:val="24"/>
                <w:szCs w:val="24"/>
                <w:lang w:eastAsia="ru-RU"/>
              </w:rPr>
              <w:t xml:space="preserve">, экология </w:t>
            </w:r>
            <w:proofErr w:type="spellStart"/>
            <w:r w:rsidRPr="002C119D">
              <w:rPr>
                <w:rFonts w:ascii="Times New Roman" w:eastAsia="Times New Roman" w:hAnsi="Times New Roman" w:cs="Times New Roman"/>
                <w:color w:val="0A0A0A"/>
                <w:sz w:val="24"/>
                <w:szCs w:val="24"/>
                <w:lang w:eastAsia="ru-RU"/>
              </w:rPr>
              <w:t>және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тарих</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пәндерінің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интеграциясы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сыныптан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тыс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жұмыстар</w:t>
            </w:r>
            <w:proofErr w:type="spellEnd"/>
            <w:r w:rsidRPr="002C119D">
              <w:rPr>
                <w:rFonts w:ascii="Times New Roman" w:eastAsia="Times New Roman" w:hAnsi="Times New Roman" w:cs="Times New Roman"/>
                <w:color w:val="0A0A0A"/>
                <w:sz w:val="24"/>
                <w:szCs w:val="24"/>
                <w:lang w:eastAsia="ru-RU"/>
              </w:rPr>
              <w:t>.</w:t>
            </w:r>
          </w:p>
        </w:tc>
        <w:tc>
          <w:tcPr>
            <w:tcW w:w="2835" w:type="dxa"/>
            <w:tcMar>
              <w:top w:w="180" w:type="dxa"/>
              <w:left w:w="0" w:type="dxa"/>
              <w:bottom w:w="180" w:type="dxa"/>
              <w:right w:w="0" w:type="dxa"/>
            </w:tcMar>
            <w:hideMark/>
          </w:tcPr>
          <w:p w:rsidR="002C119D" w:rsidRPr="002C119D" w:rsidRDefault="002C119D" w:rsidP="00F67F3D">
            <w:pPr>
              <w:spacing w:after="0" w:line="240" w:lineRule="auto"/>
              <w:ind w:hanging="5"/>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Ғылыми-экологиялық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ұғымдар</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пәнаралық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байланыс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арқылы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жүйелі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ойлау</w:t>
            </w:r>
            <w:proofErr w:type="spellEnd"/>
            <w:r w:rsidRPr="002C119D">
              <w:rPr>
                <w:rFonts w:ascii="Times New Roman" w:eastAsia="Times New Roman" w:hAnsi="Times New Roman" w:cs="Times New Roman"/>
                <w:color w:val="0A0A0A"/>
                <w:sz w:val="24"/>
                <w:szCs w:val="24"/>
                <w:lang w:eastAsia="ru-RU"/>
              </w:rPr>
              <w:t>.</w:t>
            </w:r>
          </w:p>
        </w:tc>
      </w:tr>
      <w:tr w:rsidR="002C119D" w:rsidRPr="002C119D" w:rsidTr="002C119D">
        <w:trPr>
          <w:trHeight w:val="1010"/>
        </w:trPr>
        <w:tc>
          <w:tcPr>
            <w:tcW w:w="1947" w:type="dxa"/>
            <w:tcMar>
              <w:top w:w="180" w:type="dxa"/>
              <w:left w:w="0" w:type="dxa"/>
              <w:bottom w:w="180" w:type="dxa"/>
              <w:right w:w="240" w:type="dxa"/>
            </w:tcMar>
            <w:hideMark/>
          </w:tcPr>
          <w:p w:rsidR="002C119D" w:rsidRPr="002C119D" w:rsidRDefault="002C119D" w:rsidP="00F67F3D">
            <w:pPr>
              <w:tabs>
                <w:tab w:val="left" w:pos="2547"/>
              </w:tabs>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Этнопедагогикалық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p>
        </w:tc>
        <w:tc>
          <w:tcPr>
            <w:tcW w:w="2159" w:type="dxa"/>
            <w:tcMar>
              <w:top w:w="180" w:type="dxa"/>
              <w:left w:w="0" w:type="dxa"/>
              <w:bottom w:w="180" w:type="dxa"/>
              <w:right w:w="240" w:type="dxa"/>
            </w:tcMar>
            <w:hideMark/>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 xml:space="preserve">С.А. </w:t>
            </w:r>
            <w:proofErr w:type="spellStart"/>
            <w:r w:rsidRPr="002C119D">
              <w:rPr>
                <w:rFonts w:ascii="Times New Roman" w:eastAsia="Times New Roman" w:hAnsi="Times New Roman" w:cs="Times New Roman"/>
                <w:color w:val="0A0A0A"/>
                <w:sz w:val="24"/>
                <w:szCs w:val="24"/>
                <w:lang w:eastAsia="ru-RU"/>
              </w:rPr>
              <w:t>Ұзақбаева</w:t>
            </w:r>
            <w:proofErr w:type="spellEnd"/>
            <w:r w:rsidRPr="002C119D">
              <w:rPr>
                <w:rFonts w:ascii="Times New Roman" w:eastAsia="Times New Roman" w:hAnsi="Times New Roman" w:cs="Times New Roman"/>
                <w:color w:val="0A0A0A"/>
                <w:sz w:val="24"/>
                <w:szCs w:val="24"/>
                <w:lang w:eastAsia="ru-RU"/>
              </w:rPr>
              <w:t xml:space="preserve">, З.Ж. </w:t>
            </w:r>
            <w:proofErr w:type="spellStart"/>
            <w:r w:rsidRPr="002C119D">
              <w:rPr>
                <w:rFonts w:ascii="Times New Roman" w:eastAsia="Times New Roman" w:hAnsi="Times New Roman" w:cs="Times New Roman"/>
                <w:color w:val="0A0A0A"/>
                <w:sz w:val="24"/>
                <w:szCs w:val="24"/>
                <w:lang w:eastAsia="ru-RU"/>
              </w:rPr>
              <w:t>Айджанова</w:t>
            </w:r>
            <w:proofErr w:type="spellEnd"/>
          </w:p>
        </w:tc>
        <w:tc>
          <w:tcPr>
            <w:tcW w:w="2410" w:type="dxa"/>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Салт-дәстүрлер</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ұлттық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ойындар</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мақал-мәтелдер</w:t>
            </w:r>
            <w:proofErr w:type="spellEnd"/>
            <w:r w:rsidRPr="002C119D">
              <w:rPr>
                <w:rFonts w:ascii="Times New Roman" w:eastAsia="Times New Roman" w:hAnsi="Times New Roman" w:cs="Times New Roman"/>
                <w:color w:val="0A0A0A"/>
                <w:sz w:val="24"/>
                <w:szCs w:val="24"/>
                <w:lang w:eastAsia="ru-RU"/>
              </w:rPr>
              <w:t xml:space="preserve"> мен бата-</w:t>
            </w:r>
            <w:proofErr w:type="spellStart"/>
            <w:r w:rsidRPr="002C119D">
              <w:rPr>
                <w:rFonts w:ascii="Times New Roman" w:eastAsia="Times New Roman" w:hAnsi="Times New Roman" w:cs="Times New Roman"/>
                <w:color w:val="0A0A0A"/>
                <w:sz w:val="24"/>
                <w:szCs w:val="24"/>
                <w:lang w:eastAsia="ru-RU"/>
              </w:rPr>
              <w:t>тілектер</w:t>
            </w:r>
            <w:proofErr w:type="spellEnd"/>
            <w:r w:rsidRPr="002C119D">
              <w:rPr>
                <w:rFonts w:ascii="Times New Roman" w:eastAsia="Times New Roman" w:hAnsi="Times New Roman" w:cs="Times New Roman"/>
                <w:color w:val="0A0A0A"/>
                <w:sz w:val="24"/>
                <w:szCs w:val="24"/>
                <w:lang w:eastAsia="ru-RU"/>
              </w:rPr>
              <w:t>.</w:t>
            </w:r>
          </w:p>
        </w:tc>
        <w:tc>
          <w:tcPr>
            <w:tcW w:w="2835" w:type="dxa"/>
            <w:tcMar>
              <w:top w:w="180" w:type="dxa"/>
              <w:left w:w="0" w:type="dxa"/>
              <w:bottom w:w="180" w:type="dxa"/>
              <w:right w:w="240" w:type="dxa"/>
            </w:tcMar>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Ұлттық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бірегейлік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рухани-адамгершілік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құндылықтар</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эстетикалық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талғам</w:t>
            </w:r>
            <w:proofErr w:type="spellEnd"/>
            <w:r w:rsidRPr="002C119D">
              <w:rPr>
                <w:rFonts w:ascii="Times New Roman" w:eastAsia="Times New Roman" w:hAnsi="Times New Roman" w:cs="Times New Roman"/>
                <w:color w:val="0A0A0A"/>
                <w:sz w:val="24"/>
                <w:szCs w:val="24"/>
                <w:lang w:eastAsia="ru-RU"/>
              </w:rPr>
              <w:t>.</w:t>
            </w:r>
          </w:p>
        </w:tc>
      </w:tr>
      <w:tr w:rsidR="002C119D" w:rsidRPr="002C119D" w:rsidTr="002C119D">
        <w:trPr>
          <w:trHeight w:val="1371"/>
        </w:trPr>
        <w:tc>
          <w:tcPr>
            <w:tcW w:w="1947" w:type="dxa"/>
            <w:tcMar>
              <w:top w:w="180" w:type="dxa"/>
              <w:left w:w="0" w:type="dxa"/>
              <w:bottom w:w="180" w:type="dxa"/>
              <w:right w:w="240" w:type="dxa"/>
            </w:tcMar>
            <w:hideMark/>
          </w:tcPr>
          <w:p w:rsidR="002C119D" w:rsidRPr="002C119D" w:rsidRDefault="002C119D" w:rsidP="00F67F3D">
            <w:pPr>
              <w:tabs>
                <w:tab w:val="left" w:pos="2547"/>
              </w:tabs>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Идеологиялық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стратегиялық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p>
        </w:tc>
        <w:tc>
          <w:tcPr>
            <w:tcW w:w="2159" w:type="dxa"/>
            <w:tcMar>
              <w:top w:w="180" w:type="dxa"/>
              <w:left w:w="0" w:type="dxa"/>
              <w:bottom w:w="180" w:type="dxa"/>
              <w:right w:w="240" w:type="dxa"/>
            </w:tcMar>
            <w:hideMark/>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w:t>
            </w:r>
            <w:proofErr w:type="spellStart"/>
            <w:r w:rsidRPr="002C119D">
              <w:rPr>
                <w:rFonts w:ascii="Times New Roman" w:eastAsia="Times New Roman" w:hAnsi="Times New Roman" w:cs="Times New Roman"/>
                <w:color w:val="0A0A0A"/>
                <w:sz w:val="24"/>
                <w:szCs w:val="24"/>
                <w:lang w:eastAsia="ru-RU"/>
              </w:rPr>
              <w:t>Мәңгілік</w:t>
            </w:r>
            <w:proofErr w:type="spellEnd"/>
            <w:r w:rsidRPr="002C119D">
              <w:rPr>
                <w:rFonts w:ascii="Times New Roman" w:eastAsia="Times New Roman" w:hAnsi="Times New Roman" w:cs="Times New Roman"/>
                <w:color w:val="0A0A0A"/>
                <w:sz w:val="24"/>
                <w:szCs w:val="24"/>
                <w:lang w:eastAsia="ru-RU"/>
              </w:rPr>
              <w:t xml:space="preserve"> Ел» </w:t>
            </w:r>
            <w:proofErr w:type="spellStart"/>
            <w:r w:rsidRPr="002C119D">
              <w:rPr>
                <w:rFonts w:ascii="Times New Roman" w:eastAsia="Times New Roman" w:hAnsi="Times New Roman" w:cs="Times New Roman"/>
                <w:color w:val="0A0A0A"/>
                <w:sz w:val="24"/>
                <w:szCs w:val="24"/>
                <w:lang w:eastAsia="ru-RU"/>
              </w:rPr>
              <w:t>идеясы</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Тұтас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тәрбие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тұжырымдамасы</w:t>
            </w:r>
            <w:proofErr w:type="spellEnd"/>
          </w:p>
        </w:tc>
        <w:tc>
          <w:tcPr>
            <w:tcW w:w="2410" w:type="dxa"/>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 xml:space="preserve">«Мен </w:t>
            </w:r>
            <w:proofErr w:type="spellStart"/>
            <w:r w:rsidRPr="002C119D">
              <w:rPr>
                <w:rFonts w:ascii="Times New Roman" w:eastAsia="Times New Roman" w:hAnsi="Times New Roman" w:cs="Times New Roman"/>
                <w:color w:val="0A0A0A"/>
                <w:sz w:val="24"/>
                <w:szCs w:val="24"/>
                <w:lang w:eastAsia="ru-RU"/>
              </w:rPr>
              <w:t>және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қоғам</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Туған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өлке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бөлімдері</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Адал</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азамат</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образын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қалыптастыру</w:t>
            </w:r>
            <w:proofErr w:type="spellEnd"/>
            <w:r w:rsidRPr="002C119D">
              <w:rPr>
                <w:rFonts w:ascii="Times New Roman" w:eastAsia="Times New Roman" w:hAnsi="Times New Roman" w:cs="Times New Roman"/>
                <w:color w:val="0A0A0A"/>
                <w:sz w:val="24"/>
                <w:szCs w:val="24"/>
                <w:lang w:eastAsia="ru-RU"/>
              </w:rPr>
              <w:t>.</w:t>
            </w:r>
          </w:p>
        </w:tc>
        <w:tc>
          <w:tcPr>
            <w:tcW w:w="2835" w:type="dxa"/>
            <w:tcMar>
              <w:top w:w="180" w:type="dxa"/>
              <w:left w:w="0" w:type="dxa"/>
              <w:bottom w:w="180" w:type="dxa"/>
              <w:right w:w="240" w:type="dxa"/>
            </w:tcMar>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Мемлекетшілдік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сезім</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азаматтық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жауапкершілік</w:t>
            </w:r>
            <w:proofErr w:type="spellEnd"/>
            <w:r w:rsidRPr="002C119D">
              <w:rPr>
                <w:rFonts w:ascii="Times New Roman" w:eastAsia="Times New Roman" w:hAnsi="Times New Roman" w:cs="Times New Roman"/>
                <w:color w:val="0A0A0A"/>
                <w:sz w:val="24"/>
                <w:szCs w:val="24"/>
                <w:lang w:eastAsia="ru-RU"/>
              </w:rPr>
              <w:t>, ар-</w:t>
            </w:r>
            <w:proofErr w:type="spellStart"/>
            <w:r w:rsidRPr="002C119D">
              <w:rPr>
                <w:rFonts w:ascii="Times New Roman" w:eastAsia="Times New Roman" w:hAnsi="Times New Roman" w:cs="Times New Roman"/>
                <w:color w:val="0A0A0A"/>
                <w:sz w:val="24"/>
                <w:szCs w:val="24"/>
                <w:lang w:eastAsia="ru-RU"/>
              </w:rPr>
              <w:t>ұждан</w:t>
            </w:r>
            <w:proofErr w:type="spellEnd"/>
            <w:r w:rsidRPr="002C119D">
              <w:rPr>
                <w:rFonts w:ascii="Times New Roman" w:eastAsia="Times New Roman" w:hAnsi="Times New Roman" w:cs="Times New Roman"/>
                <w:color w:val="0A0A0A"/>
                <w:sz w:val="24"/>
                <w:szCs w:val="24"/>
                <w:lang w:eastAsia="ru-RU"/>
              </w:rPr>
              <w:t xml:space="preserve"> мен </w:t>
            </w:r>
            <w:proofErr w:type="spellStart"/>
            <w:r w:rsidRPr="002C119D">
              <w:rPr>
                <w:rFonts w:ascii="Times New Roman" w:eastAsia="Times New Roman" w:hAnsi="Times New Roman" w:cs="Times New Roman"/>
                <w:color w:val="0A0A0A"/>
                <w:sz w:val="24"/>
                <w:szCs w:val="24"/>
                <w:lang w:eastAsia="ru-RU"/>
              </w:rPr>
              <w:t>адалдық</w:t>
            </w:r>
            <w:proofErr w:type="spellEnd"/>
            <w:r w:rsidRPr="002C119D">
              <w:rPr>
                <w:rFonts w:ascii="Times New Roman" w:eastAsia="Times New Roman" w:hAnsi="Times New Roman" w:cs="Times New Roman"/>
                <w:color w:val="0A0A0A"/>
                <w:sz w:val="24"/>
                <w:szCs w:val="24"/>
                <w:lang w:eastAsia="ru-RU"/>
              </w:rPr>
              <w:t>.</w:t>
            </w:r>
          </w:p>
        </w:tc>
      </w:tr>
      <w:tr w:rsidR="002C119D" w:rsidRPr="002C119D" w:rsidTr="002C119D">
        <w:trPr>
          <w:trHeight w:val="1325"/>
        </w:trPr>
        <w:tc>
          <w:tcPr>
            <w:tcW w:w="1947" w:type="dxa"/>
            <w:tcMar>
              <w:top w:w="180" w:type="dxa"/>
              <w:left w:w="0" w:type="dxa"/>
              <w:bottom w:w="180" w:type="dxa"/>
              <w:right w:w="240" w:type="dxa"/>
            </w:tcMar>
            <w:hideMark/>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Психологиялық-танымдық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p>
        </w:tc>
        <w:tc>
          <w:tcPr>
            <w:tcW w:w="2159" w:type="dxa"/>
            <w:tcMar>
              <w:top w:w="180" w:type="dxa"/>
              <w:left w:w="0" w:type="dxa"/>
              <w:bottom w:w="180" w:type="dxa"/>
              <w:right w:w="240" w:type="dxa"/>
            </w:tcMar>
            <w:hideMark/>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eastAsia="ru-RU"/>
              </w:rPr>
              <w:t xml:space="preserve">Л.В. </w:t>
            </w:r>
            <w:proofErr w:type="spellStart"/>
            <w:r w:rsidRPr="002C119D">
              <w:rPr>
                <w:rFonts w:ascii="Times New Roman" w:eastAsia="Times New Roman" w:hAnsi="Times New Roman" w:cs="Times New Roman"/>
                <w:color w:val="0A0A0A"/>
                <w:sz w:val="24"/>
                <w:szCs w:val="24"/>
                <w:lang w:eastAsia="ru-RU"/>
              </w:rPr>
              <w:t>Занков</w:t>
            </w:r>
            <w:proofErr w:type="spellEnd"/>
            <w:r w:rsidRPr="002C119D">
              <w:rPr>
                <w:rFonts w:ascii="Times New Roman" w:eastAsia="Times New Roman" w:hAnsi="Times New Roman" w:cs="Times New Roman"/>
                <w:color w:val="0A0A0A"/>
                <w:sz w:val="24"/>
                <w:szCs w:val="24"/>
                <w:lang w:eastAsia="ru-RU"/>
              </w:rPr>
              <w:t xml:space="preserve">, Г.И. </w:t>
            </w:r>
            <w:proofErr w:type="spellStart"/>
            <w:r w:rsidRPr="002C119D">
              <w:rPr>
                <w:rFonts w:ascii="Times New Roman" w:eastAsia="Times New Roman" w:hAnsi="Times New Roman" w:cs="Times New Roman"/>
                <w:color w:val="0A0A0A"/>
                <w:sz w:val="24"/>
                <w:szCs w:val="24"/>
                <w:lang w:eastAsia="ru-RU"/>
              </w:rPr>
              <w:t>Шукина</w:t>
            </w:r>
            <w:proofErr w:type="spellEnd"/>
            <w:r w:rsidRPr="002C119D">
              <w:rPr>
                <w:rFonts w:ascii="Times New Roman" w:eastAsia="Times New Roman" w:hAnsi="Times New Roman" w:cs="Times New Roman"/>
                <w:color w:val="0A0A0A"/>
                <w:sz w:val="24"/>
                <w:szCs w:val="24"/>
                <w:lang w:eastAsia="ru-RU"/>
              </w:rPr>
              <w:t xml:space="preserve">, Ж. </w:t>
            </w:r>
            <w:proofErr w:type="spellStart"/>
            <w:r w:rsidRPr="002C119D">
              <w:rPr>
                <w:rFonts w:ascii="Times New Roman" w:eastAsia="Times New Roman" w:hAnsi="Times New Roman" w:cs="Times New Roman"/>
                <w:color w:val="0A0A0A"/>
                <w:sz w:val="24"/>
                <w:szCs w:val="24"/>
                <w:lang w:eastAsia="ru-RU"/>
              </w:rPr>
              <w:t>Жетпісбаев</w:t>
            </w:r>
            <w:proofErr w:type="spellEnd"/>
          </w:p>
        </w:tc>
        <w:tc>
          <w:tcPr>
            <w:tcW w:w="2410" w:type="dxa"/>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Оқушының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қызығушылығын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арттыратын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интерактивті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әдістер</w:t>
            </w:r>
            <w:proofErr w:type="spellEnd"/>
            <w:r w:rsidRPr="002C119D">
              <w:rPr>
                <w:rFonts w:ascii="Times New Roman" w:eastAsia="Times New Roman" w:hAnsi="Times New Roman" w:cs="Times New Roman"/>
                <w:color w:val="0A0A0A"/>
                <w:sz w:val="24"/>
                <w:szCs w:val="24"/>
                <w:lang w:eastAsia="ru-RU"/>
              </w:rPr>
              <w:t xml:space="preserve"> мен этно-</w:t>
            </w:r>
            <w:proofErr w:type="spellStart"/>
            <w:r w:rsidRPr="002C119D">
              <w:rPr>
                <w:rFonts w:ascii="Times New Roman" w:eastAsia="Times New Roman" w:hAnsi="Times New Roman" w:cs="Times New Roman"/>
                <w:color w:val="0A0A0A"/>
                <w:sz w:val="24"/>
                <w:szCs w:val="24"/>
                <w:lang w:eastAsia="ru-RU"/>
              </w:rPr>
              <w:t>ситуациялар</w:t>
            </w:r>
            <w:proofErr w:type="spellEnd"/>
            <w:r w:rsidRPr="002C119D">
              <w:rPr>
                <w:rFonts w:ascii="Times New Roman" w:eastAsia="Times New Roman" w:hAnsi="Times New Roman" w:cs="Times New Roman"/>
                <w:color w:val="0A0A0A"/>
                <w:sz w:val="24"/>
                <w:szCs w:val="24"/>
                <w:lang w:eastAsia="ru-RU"/>
              </w:rPr>
              <w:t>.</w:t>
            </w:r>
          </w:p>
        </w:tc>
        <w:tc>
          <w:tcPr>
            <w:tcW w:w="2835" w:type="dxa"/>
            <w:tcMar>
              <w:top w:w="180" w:type="dxa"/>
              <w:left w:w="0" w:type="dxa"/>
              <w:bottom w:w="180" w:type="dxa"/>
              <w:right w:w="240" w:type="dxa"/>
            </w:tcMar>
          </w:tcPr>
          <w:p w:rsidR="002C119D" w:rsidRPr="002C119D" w:rsidRDefault="002C119D" w:rsidP="00F67F3D">
            <w:pPr>
              <w:spacing w:after="0" w:line="240" w:lineRule="auto"/>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Танымдық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белсенділік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эмоционалды-еріктік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сенімділік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әлеуметтік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бейімделу</w:t>
            </w:r>
            <w:proofErr w:type="spellEnd"/>
            <w:r w:rsidRPr="002C119D">
              <w:rPr>
                <w:rFonts w:ascii="Times New Roman" w:eastAsia="Times New Roman" w:hAnsi="Times New Roman" w:cs="Times New Roman"/>
                <w:color w:val="0A0A0A"/>
                <w:sz w:val="24"/>
                <w:szCs w:val="24"/>
                <w:lang w:eastAsia="ru-RU"/>
              </w:rPr>
              <w:t>.</w:t>
            </w:r>
          </w:p>
        </w:tc>
      </w:tr>
    </w:tbl>
    <w:p w:rsidR="002C119D" w:rsidRPr="002C119D" w:rsidRDefault="002C119D" w:rsidP="002C119D">
      <w:pPr>
        <w:shd w:val="clear" w:color="auto" w:fill="FFFFFF"/>
        <w:spacing w:after="0" w:line="240" w:lineRule="auto"/>
        <w:jc w:val="both"/>
        <w:rPr>
          <w:rFonts w:ascii="Times New Roman" w:eastAsia="Times New Roman" w:hAnsi="Times New Roman" w:cs="Times New Roman"/>
          <w:color w:val="0A0A0A"/>
          <w:sz w:val="24"/>
          <w:szCs w:val="24"/>
          <w:lang w:eastAsia="ru-RU"/>
        </w:rPr>
      </w:pPr>
    </w:p>
    <w:p w:rsidR="002C119D" w:rsidRPr="002C119D" w:rsidRDefault="002C119D" w:rsidP="002C119D">
      <w:pPr>
        <w:spacing w:after="0" w:line="240" w:lineRule="auto"/>
        <w:jc w:val="both"/>
        <w:rPr>
          <w:rFonts w:ascii="Times New Roman" w:eastAsia="Times New Roman" w:hAnsi="Times New Roman" w:cs="Times New Roman"/>
          <w:sz w:val="24"/>
          <w:szCs w:val="24"/>
          <w:lang w:eastAsia="ru-RU"/>
        </w:rPr>
      </w:pP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color w:val="0A0A0A"/>
          <w:sz w:val="24"/>
          <w:szCs w:val="24"/>
          <w:lang w:eastAsia="ru-RU"/>
        </w:rPr>
        <w:t>Жоғарыда</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келтірілген</w:t>
      </w:r>
      <w:proofErr w:type="spellEnd"/>
      <w:r w:rsidRPr="002C119D">
        <w:rPr>
          <w:rFonts w:ascii="Times New Roman" w:eastAsia="Times New Roman" w:hAnsi="Times New Roman" w:cs="Times New Roman"/>
          <w:color w:val="0A0A0A"/>
          <w:sz w:val="24"/>
          <w:szCs w:val="24"/>
          <w:lang w:eastAsia="ru-RU"/>
        </w:rPr>
        <w:t xml:space="preserve"> 1-кестеде </w:t>
      </w:r>
      <w:proofErr w:type="spellStart"/>
      <w:r w:rsidRPr="002C119D">
        <w:rPr>
          <w:rFonts w:ascii="Times New Roman" w:eastAsia="Times New Roman" w:hAnsi="Times New Roman" w:cs="Times New Roman"/>
          <w:color w:val="0A0A0A"/>
          <w:sz w:val="24"/>
          <w:szCs w:val="24"/>
          <w:lang w:eastAsia="ru-RU"/>
        </w:rPr>
        <w:t>бастауыш</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сынып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оқушыларының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дүниетанымын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қалыптастырудың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көпөлшемді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моделі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жүйеленген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Кестеде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көрсетілгендей</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бұл</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үдеріс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бір-бірімен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тығыз</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байланысты</w:t>
      </w:r>
      <w:proofErr w:type="spellEnd"/>
      <w:r w:rsidRPr="002C119D">
        <w:rPr>
          <w:rFonts w:ascii="Times New Roman" w:eastAsia="Times New Roman" w:hAnsi="Times New Roman" w:cs="Times New Roman"/>
          <w:color w:val="0A0A0A"/>
          <w:sz w:val="24"/>
          <w:szCs w:val="24"/>
          <w:lang w:eastAsia="ru-RU"/>
        </w:rPr>
        <w:t xml:space="preserve"> бес </w:t>
      </w:r>
      <w:proofErr w:type="spellStart"/>
      <w:r w:rsidRPr="002C119D">
        <w:rPr>
          <w:rFonts w:ascii="Times New Roman" w:eastAsia="Times New Roman" w:hAnsi="Times New Roman" w:cs="Times New Roman"/>
          <w:color w:val="0A0A0A"/>
          <w:sz w:val="24"/>
          <w:szCs w:val="24"/>
          <w:lang w:eastAsia="ru-RU"/>
        </w:rPr>
        <w:t>негізгі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бағыттың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синтезінен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тұрады</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Классикалық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психологиялық-танымдық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негіздер</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баланың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жас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ерекшелігіне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сай</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қабылдау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тетіктерін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ашады</w:t>
      </w:r>
      <w:proofErr w:type="spellEnd"/>
      <w:r w:rsidRPr="002C119D">
        <w:rPr>
          <w:rFonts w:ascii="Times New Roman" w:eastAsia="Times New Roman" w:hAnsi="Times New Roman" w:cs="Times New Roman"/>
          <w:color w:val="0A0A0A"/>
          <w:sz w:val="24"/>
          <w:szCs w:val="24"/>
          <w:lang w:eastAsia="ru-RU"/>
        </w:rPr>
        <w:t xml:space="preserve">. М. </w:t>
      </w:r>
      <w:proofErr w:type="spellStart"/>
      <w:r w:rsidRPr="002C119D">
        <w:rPr>
          <w:rFonts w:ascii="Times New Roman" w:eastAsia="Times New Roman" w:hAnsi="Times New Roman" w:cs="Times New Roman"/>
          <w:color w:val="0A0A0A"/>
          <w:sz w:val="24"/>
          <w:szCs w:val="24"/>
          <w:lang w:eastAsia="ru-RU"/>
        </w:rPr>
        <w:t>Жұмабаев</w:t>
      </w:r>
      <w:proofErr w:type="spellEnd"/>
      <w:r w:rsidRPr="002C119D">
        <w:rPr>
          <w:rFonts w:ascii="Times New Roman" w:eastAsia="Times New Roman" w:hAnsi="Times New Roman" w:cs="Times New Roman"/>
          <w:color w:val="0A0A0A"/>
          <w:sz w:val="24"/>
          <w:szCs w:val="24"/>
          <w:lang w:eastAsia="ru-RU"/>
        </w:rPr>
        <w:t xml:space="preserve"> пен Ж. </w:t>
      </w:r>
      <w:proofErr w:type="spellStart"/>
      <w:r w:rsidRPr="002C119D">
        <w:rPr>
          <w:rFonts w:ascii="Times New Roman" w:eastAsia="Times New Roman" w:hAnsi="Times New Roman" w:cs="Times New Roman"/>
          <w:color w:val="0A0A0A"/>
          <w:sz w:val="24"/>
          <w:szCs w:val="24"/>
          <w:lang w:eastAsia="ru-RU"/>
        </w:rPr>
        <w:t>Аймауытовтың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бақылау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және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сезіну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арқылы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білім</w:t>
      </w:r>
      <w:proofErr w:type="spellEnd"/>
      <w:r w:rsidRPr="002C119D">
        <w:rPr>
          <w:rFonts w:ascii="Times New Roman" w:eastAsia="Times New Roman" w:hAnsi="Times New Roman" w:cs="Times New Roman"/>
          <w:color w:val="0A0A0A"/>
          <w:sz w:val="24"/>
          <w:szCs w:val="24"/>
          <w:lang w:eastAsia="ru-RU"/>
        </w:rPr>
        <w:t xml:space="preserve"> беру </w:t>
      </w:r>
      <w:proofErr w:type="spellStart"/>
      <w:r w:rsidRPr="002C119D">
        <w:rPr>
          <w:rFonts w:ascii="Times New Roman" w:eastAsia="Times New Roman" w:hAnsi="Times New Roman" w:cs="Times New Roman"/>
          <w:color w:val="0A0A0A"/>
          <w:sz w:val="24"/>
          <w:szCs w:val="24"/>
          <w:lang w:eastAsia="ru-RU"/>
        </w:rPr>
        <w:t>идеялары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оқушының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танымдық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белсенділігін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арттырып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әлемнің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тұтас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бейнесін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сезінуге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жол</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ашады</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Әдістемелік</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технологиялық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бағыт</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пәнаралық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интеграцияның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мүмкіндіктерін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көрсетеді</w:t>
      </w:r>
      <w:proofErr w:type="spellEnd"/>
      <w:r w:rsidRPr="002C119D">
        <w:rPr>
          <w:rFonts w:ascii="Times New Roman" w:eastAsia="Times New Roman" w:hAnsi="Times New Roman" w:cs="Times New Roman"/>
          <w:color w:val="0A0A0A"/>
          <w:sz w:val="24"/>
          <w:szCs w:val="24"/>
          <w:lang w:eastAsia="ru-RU"/>
        </w:rPr>
        <w:t xml:space="preserve">. Профессор Қ. </w:t>
      </w:r>
      <w:proofErr w:type="spellStart"/>
      <w:r w:rsidRPr="002C119D">
        <w:rPr>
          <w:rFonts w:ascii="Times New Roman" w:eastAsia="Times New Roman" w:hAnsi="Times New Roman" w:cs="Times New Roman"/>
          <w:color w:val="0A0A0A"/>
          <w:sz w:val="24"/>
          <w:szCs w:val="24"/>
          <w:lang w:eastAsia="ru-RU"/>
        </w:rPr>
        <w:t>Аймағамбетованың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концепциясы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негізінде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Дүниетану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пәні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ғылыми</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білімді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жүйелеуші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орталық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буын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ретінде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айқындалады</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Этнопедагогикалық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дүниетанымның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рухани-адамгершілік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өзегін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құрайды</w:t>
      </w:r>
      <w:proofErr w:type="spellEnd"/>
      <w:r w:rsidRPr="002C119D">
        <w:rPr>
          <w:rFonts w:ascii="Times New Roman" w:eastAsia="Times New Roman" w:hAnsi="Times New Roman" w:cs="Times New Roman"/>
          <w:color w:val="0A0A0A"/>
          <w:sz w:val="24"/>
          <w:szCs w:val="24"/>
          <w:lang w:eastAsia="ru-RU"/>
        </w:rPr>
        <w:t xml:space="preserve">. С.А. </w:t>
      </w:r>
      <w:proofErr w:type="spellStart"/>
      <w:r w:rsidRPr="002C119D">
        <w:rPr>
          <w:rFonts w:ascii="Times New Roman" w:eastAsia="Times New Roman" w:hAnsi="Times New Roman" w:cs="Times New Roman"/>
          <w:color w:val="0A0A0A"/>
          <w:sz w:val="24"/>
          <w:szCs w:val="24"/>
          <w:lang w:eastAsia="ru-RU"/>
        </w:rPr>
        <w:t>Ұзақбаева</w:t>
      </w:r>
      <w:proofErr w:type="spellEnd"/>
      <w:r w:rsidRPr="002C119D">
        <w:rPr>
          <w:rFonts w:ascii="Times New Roman" w:eastAsia="Times New Roman" w:hAnsi="Times New Roman" w:cs="Times New Roman"/>
          <w:color w:val="0A0A0A"/>
          <w:sz w:val="24"/>
          <w:szCs w:val="24"/>
          <w:lang w:eastAsia="ru-RU"/>
        </w:rPr>
        <w:t xml:space="preserve"> мен З.Ж. </w:t>
      </w:r>
      <w:proofErr w:type="spellStart"/>
      <w:r w:rsidRPr="002C119D">
        <w:rPr>
          <w:rFonts w:ascii="Times New Roman" w:eastAsia="Times New Roman" w:hAnsi="Times New Roman" w:cs="Times New Roman"/>
          <w:color w:val="0A0A0A"/>
          <w:sz w:val="24"/>
          <w:szCs w:val="24"/>
          <w:lang w:eastAsia="ru-RU"/>
        </w:rPr>
        <w:t>Айджанованың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зерттеулеріндегі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халықтық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мұра</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lastRenderedPageBreak/>
        <w:t>элементтері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оқушының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ұлттық</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бірегейлігін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сақтай</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отырып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бойында</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ізгілік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құндылықтарын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қалыптастырады</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numPr>
          <w:ilvl w:val="0"/>
          <w:numId w:val="2"/>
        </w:numPr>
        <w:shd w:val="clear" w:color="auto" w:fill="FFFFFF"/>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2C119D">
        <w:rPr>
          <w:rFonts w:ascii="Times New Roman" w:eastAsia="Times New Roman" w:hAnsi="Times New Roman" w:cs="Times New Roman"/>
          <w:b/>
          <w:bCs/>
          <w:color w:val="0A0A0A"/>
          <w:sz w:val="24"/>
          <w:szCs w:val="24"/>
          <w:lang w:eastAsia="ru-RU"/>
        </w:rPr>
        <w:t>Идеологиялық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стратегиялық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негіз</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зерттеудің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заманауи</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маңыздылығын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бекітеді</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Мәңгілік</w:t>
      </w:r>
      <w:proofErr w:type="spellEnd"/>
      <w:r w:rsidRPr="002C119D">
        <w:rPr>
          <w:rFonts w:ascii="Times New Roman" w:eastAsia="Times New Roman" w:hAnsi="Times New Roman" w:cs="Times New Roman"/>
          <w:color w:val="0A0A0A"/>
          <w:sz w:val="24"/>
          <w:szCs w:val="24"/>
          <w:lang w:eastAsia="ru-RU"/>
        </w:rPr>
        <w:t xml:space="preserve"> Ел» мен «</w:t>
      </w:r>
      <w:proofErr w:type="spellStart"/>
      <w:r w:rsidRPr="002C119D">
        <w:rPr>
          <w:rFonts w:ascii="Times New Roman" w:eastAsia="Times New Roman" w:hAnsi="Times New Roman" w:cs="Times New Roman"/>
          <w:color w:val="0A0A0A"/>
          <w:sz w:val="24"/>
          <w:szCs w:val="24"/>
          <w:lang w:eastAsia="ru-RU"/>
        </w:rPr>
        <w:t>Тұтас</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тәрбие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бағдарламаларының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кіріктірілуі</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білім</w:t>
      </w:r>
      <w:proofErr w:type="spellEnd"/>
      <w:r w:rsidRPr="002C119D">
        <w:rPr>
          <w:rFonts w:ascii="Times New Roman" w:eastAsia="Times New Roman" w:hAnsi="Times New Roman" w:cs="Times New Roman"/>
          <w:color w:val="0A0A0A"/>
          <w:sz w:val="24"/>
          <w:szCs w:val="24"/>
          <w:lang w:eastAsia="ru-RU"/>
        </w:rPr>
        <w:t xml:space="preserve"> беру </w:t>
      </w:r>
      <w:proofErr w:type="spellStart"/>
      <w:r w:rsidRPr="002C119D">
        <w:rPr>
          <w:rFonts w:ascii="Times New Roman" w:eastAsia="Times New Roman" w:hAnsi="Times New Roman" w:cs="Times New Roman"/>
          <w:color w:val="0A0A0A"/>
          <w:sz w:val="24"/>
          <w:szCs w:val="24"/>
          <w:lang w:eastAsia="ru-RU"/>
        </w:rPr>
        <w:t>үдерісін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Адал</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азамат</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бейнесін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қалыптастыруға</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бағыттайды</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eastAsia="ru-RU"/>
        </w:rPr>
      </w:pPr>
      <w:r w:rsidRPr="002C119D">
        <w:rPr>
          <w:rFonts w:ascii="Times New Roman" w:eastAsia="Times New Roman" w:hAnsi="Times New Roman" w:cs="Times New Roman"/>
          <w:color w:val="0A0A0A"/>
          <w:sz w:val="24"/>
          <w:szCs w:val="24"/>
          <w:lang w:val="kk-KZ" w:eastAsia="ru-RU"/>
        </w:rPr>
        <w:t>Б</w:t>
      </w:r>
      <w:proofErr w:type="spellStart"/>
      <w:r w:rsidRPr="002C119D">
        <w:rPr>
          <w:rFonts w:ascii="Times New Roman" w:eastAsia="Times New Roman" w:hAnsi="Times New Roman" w:cs="Times New Roman"/>
          <w:color w:val="0A0A0A"/>
          <w:sz w:val="24"/>
          <w:szCs w:val="24"/>
          <w:lang w:eastAsia="ru-RU"/>
        </w:rPr>
        <w:t>ұл</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кесте</w:t>
      </w:r>
      <w:proofErr w:type="spellEnd"/>
      <w:r w:rsidRPr="002C119D">
        <w:rPr>
          <w:rFonts w:ascii="Times New Roman" w:eastAsia="Times New Roman" w:hAnsi="Times New Roman" w:cs="Times New Roman"/>
          <w:color w:val="0A0A0A"/>
          <w:sz w:val="24"/>
          <w:szCs w:val="24"/>
          <w:lang w:eastAsia="ru-RU"/>
        </w:rPr>
        <w:t xml:space="preserve"> — </w:t>
      </w:r>
      <w:proofErr w:type="spellStart"/>
      <w:r w:rsidRPr="002C119D">
        <w:rPr>
          <w:rFonts w:ascii="Times New Roman" w:eastAsia="Times New Roman" w:hAnsi="Times New Roman" w:cs="Times New Roman"/>
          <w:color w:val="0A0A0A"/>
          <w:sz w:val="24"/>
          <w:szCs w:val="24"/>
          <w:lang w:eastAsia="ru-RU"/>
        </w:rPr>
        <w:t>бастауыш</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сынып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оқушысының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дүниетанымын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қалыптастырудың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теориялық-әдістемелік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платформасы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болып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табылады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Ондағы</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әрбір</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бағыт</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Дүниетану</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пәнінің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мазмұнын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байытып</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қана</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қоймай</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оқушының</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b/>
          <w:bCs/>
          <w:color w:val="0A0A0A"/>
          <w:sz w:val="24"/>
          <w:szCs w:val="24"/>
          <w:lang w:eastAsia="ru-RU"/>
        </w:rPr>
        <w:t>танымдық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құндылық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эмоционалдық</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және</w:t>
      </w:r>
      <w:proofErr w:type="spellEnd"/>
      <w:r w:rsidRPr="002C119D">
        <w:rPr>
          <w:rFonts w:ascii="Times New Roman" w:eastAsia="Times New Roman" w:hAnsi="Times New Roman" w:cs="Times New Roman"/>
          <w:b/>
          <w:bCs/>
          <w:color w:val="0A0A0A"/>
          <w:sz w:val="24"/>
          <w:szCs w:val="24"/>
          <w:lang w:eastAsia="ru-RU"/>
        </w:rPr>
        <w:t xml:space="preserve"> </w:t>
      </w:r>
      <w:proofErr w:type="spellStart"/>
      <w:r w:rsidRPr="002C119D">
        <w:rPr>
          <w:rFonts w:ascii="Times New Roman" w:eastAsia="Times New Roman" w:hAnsi="Times New Roman" w:cs="Times New Roman"/>
          <w:b/>
          <w:bCs/>
          <w:color w:val="0A0A0A"/>
          <w:sz w:val="24"/>
          <w:szCs w:val="24"/>
          <w:lang w:eastAsia="ru-RU"/>
        </w:rPr>
        <w:t>практикалық</w:t>
      </w:r>
      <w:proofErr w:type="spellEnd"/>
      <w:r w:rsidRPr="002C119D">
        <w:rPr>
          <w:rFonts w:ascii="Times New Roman" w:eastAsia="Times New Roman" w:hAnsi="Times New Roman" w:cs="Times New Roman"/>
          <w:color w:val="0A0A0A"/>
          <w:sz w:val="24"/>
          <w:szCs w:val="24"/>
          <w:lang w:eastAsia="ru-RU"/>
        </w:rPr>
        <w:t> </w:t>
      </w:r>
      <w:proofErr w:type="spellStart"/>
      <w:r w:rsidRPr="002C119D">
        <w:rPr>
          <w:rFonts w:ascii="Times New Roman" w:eastAsia="Times New Roman" w:hAnsi="Times New Roman" w:cs="Times New Roman"/>
          <w:color w:val="0A0A0A"/>
          <w:sz w:val="24"/>
          <w:szCs w:val="24"/>
          <w:lang w:eastAsia="ru-RU"/>
        </w:rPr>
        <w:t>дамуын</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тең</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дәрежеде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қамтамасыз</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етуге</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мүмкіндік</w:t>
      </w:r>
      <w:proofErr w:type="spellEnd"/>
      <w:r w:rsidRPr="002C119D">
        <w:rPr>
          <w:rFonts w:ascii="Times New Roman" w:eastAsia="Times New Roman" w:hAnsi="Times New Roman" w:cs="Times New Roman"/>
          <w:color w:val="0A0A0A"/>
          <w:sz w:val="24"/>
          <w:szCs w:val="24"/>
          <w:lang w:eastAsia="ru-RU"/>
        </w:rPr>
        <w:t xml:space="preserve"> </w:t>
      </w:r>
      <w:proofErr w:type="spellStart"/>
      <w:r w:rsidRPr="002C119D">
        <w:rPr>
          <w:rFonts w:ascii="Times New Roman" w:eastAsia="Times New Roman" w:hAnsi="Times New Roman" w:cs="Times New Roman"/>
          <w:color w:val="0A0A0A"/>
          <w:sz w:val="24"/>
          <w:szCs w:val="24"/>
          <w:lang w:eastAsia="ru-RU"/>
        </w:rPr>
        <w:t>береді</w:t>
      </w:r>
      <w:proofErr w:type="spellEnd"/>
      <w:r w:rsidRPr="002C119D">
        <w:rPr>
          <w:rFonts w:ascii="Times New Roman" w:eastAsia="Times New Roman" w:hAnsi="Times New Roman" w:cs="Times New Roman"/>
          <w:color w:val="0A0A0A"/>
          <w:sz w:val="24"/>
          <w:szCs w:val="24"/>
          <w:lang w:eastAsia="ru-RU"/>
        </w:rPr>
        <w:t>.</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Жалп</w:t>
      </w:r>
      <w:r>
        <w:rPr>
          <w:rFonts w:ascii="Times New Roman" w:eastAsia="Times New Roman" w:hAnsi="Times New Roman" w:cs="Times New Roman"/>
          <w:color w:val="0A0A0A"/>
          <w:sz w:val="24"/>
          <w:szCs w:val="24"/>
          <w:lang w:val="kk-KZ" w:eastAsia="ru-RU"/>
        </w:rPr>
        <w:t>ы мақаланы келесідей қорытынды жасау</w:t>
      </w:r>
      <w:r w:rsidRPr="002C119D">
        <w:rPr>
          <w:rFonts w:ascii="Times New Roman" w:eastAsia="Times New Roman" w:hAnsi="Times New Roman" w:cs="Times New Roman"/>
          <w:color w:val="0A0A0A"/>
          <w:sz w:val="24"/>
          <w:szCs w:val="24"/>
          <w:lang w:val="kk-KZ" w:eastAsia="ru-RU"/>
        </w:rPr>
        <w:t xml:space="preserve">ға болады: </w:t>
      </w:r>
    </w:p>
    <w:p w:rsidR="002C119D" w:rsidRPr="002C119D" w:rsidRDefault="002C119D" w:rsidP="002C119D">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Халықтық педагогика элементтерінің тәрбиелік әлеуетін талдау нәтижесінде бұл мұраның бастауыш сынып оқушыларының дүниетанымын қалыптастырудағы басты рухани қайнар көзі екендігі негізделді. </w:t>
      </w:r>
      <w:r w:rsidRPr="002C119D">
        <w:rPr>
          <w:rFonts w:ascii="Times New Roman" w:eastAsia="Times New Roman" w:hAnsi="Times New Roman" w:cs="Times New Roman"/>
          <w:bCs/>
          <w:color w:val="0A0A0A"/>
          <w:sz w:val="24"/>
          <w:szCs w:val="24"/>
          <w:lang w:val="kk-KZ" w:eastAsia="ru-RU"/>
        </w:rPr>
        <w:t>С.А. Ұзақбаева, С. Қалиев, З.Ж. Айджанова</w:t>
      </w:r>
      <w:r w:rsidRPr="002C119D">
        <w:rPr>
          <w:rFonts w:ascii="Times New Roman" w:eastAsia="Times New Roman" w:hAnsi="Times New Roman" w:cs="Times New Roman"/>
          <w:color w:val="0A0A0A"/>
          <w:sz w:val="24"/>
          <w:szCs w:val="24"/>
          <w:lang w:val="kk-KZ" w:eastAsia="ru-RU"/>
        </w:rPr>
        <w:t> сынды ғалымдардың зерттеулері халықтық тәрбиенің «тамыры терең» екендігін дәлелдей отырып, оның заманауи білім беру мазмұнындағы стратегиялық маңызын айқындап берді.</w:t>
      </w:r>
    </w:p>
    <w:p w:rsidR="002C119D" w:rsidRPr="002C119D" w:rsidRDefault="002C119D" w:rsidP="002C119D">
      <w:pPr>
        <w:pStyle w:val="a4"/>
        <w:numPr>
          <w:ilvl w:val="1"/>
          <w:numId w:val="1"/>
        </w:numPr>
        <w:shd w:val="clear" w:color="auto" w:fill="FFFFFF"/>
        <w:spacing w:after="0" w:line="240" w:lineRule="auto"/>
        <w:ind w:left="0"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Зерттеу барысында анықталғандай, халықтық педагогиканың нақты элементтері (ауыз әдебиеті, ұлттық ойындар, салт-дәстүрлер) «Дүниетану» пәнінің мазмұнымен ұштасқанда ғана оқушының әлем туралы түсінігі ұлттық құндылықтармен бекиді. Сонымен қатар, халықтық мұраның заманауи мемлекеттік идеология — </w:t>
      </w:r>
      <w:r w:rsidRPr="002C119D">
        <w:rPr>
          <w:rFonts w:ascii="Times New Roman" w:eastAsia="Times New Roman" w:hAnsi="Times New Roman" w:cs="Times New Roman"/>
          <w:bCs/>
          <w:color w:val="0A0A0A"/>
          <w:sz w:val="24"/>
          <w:szCs w:val="24"/>
          <w:lang w:val="kk-KZ" w:eastAsia="ru-RU"/>
        </w:rPr>
        <w:t>«Мәңгілік Ел»</w:t>
      </w:r>
      <w:r w:rsidRPr="002C119D">
        <w:rPr>
          <w:rFonts w:ascii="Times New Roman" w:eastAsia="Times New Roman" w:hAnsi="Times New Roman" w:cs="Times New Roman"/>
          <w:color w:val="0A0A0A"/>
          <w:sz w:val="24"/>
          <w:szCs w:val="24"/>
          <w:lang w:val="kk-KZ" w:eastAsia="ru-RU"/>
        </w:rPr>
        <w:t> идеясымен және </w:t>
      </w:r>
      <w:r w:rsidRPr="002C119D">
        <w:rPr>
          <w:rFonts w:ascii="Times New Roman" w:eastAsia="Times New Roman" w:hAnsi="Times New Roman" w:cs="Times New Roman"/>
          <w:bCs/>
          <w:color w:val="0A0A0A"/>
          <w:sz w:val="24"/>
          <w:szCs w:val="24"/>
          <w:lang w:val="kk-KZ" w:eastAsia="ru-RU"/>
        </w:rPr>
        <w:t>«Тұтас тәрбие»</w:t>
      </w:r>
      <w:r w:rsidRPr="002C119D">
        <w:rPr>
          <w:rFonts w:ascii="Times New Roman" w:eastAsia="Times New Roman" w:hAnsi="Times New Roman" w:cs="Times New Roman"/>
          <w:color w:val="0A0A0A"/>
          <w:sz w:val="24"/>
          <w:szCs w:val="24"/>
          <w:lang w:val="kk-KZ" w:eastAsia="ru-RU"/>
        </w:rPr>
        <w:t> тұжырымдамасымен сабақтастығы оқушының бойында «Адал азамат» тұлғасын қалыптастырудың құқықтық әрі әдістемелік негізін құрайтыны дәлелденді.</w:t>
      </w:r>
    </w:p>
    <w:p w:rsidR="002C119D" w:rsidRPr="002C119D" w:rsidRDefault="002C119D" w:rsidP="002C119D">
      <w:pPr>
        <w:shd w:val="clear" w:color="auto" w:fill="FFFFFF"/>
        <w:spacing w:after="0" w:line="240" w:lineRule="auto"/>
        <w:ind w:firstLine="567"/>
        <w:jc w:val="both"/>
        <w:rPr>
          <w:rFonts w:ascii="Times New Roman" w:eastAsia="Times New Roman" w:hAnsi="Times New Roman" w:cs="Times New Roman"/>
          <w:color w:val="0A0A0A"/>
          <w:sz w:val="24"/>
          <w:szCs w:val="24"/>
          <w:lang w:val="kk-KZ" w:eastAsia="ru-RU"/>
        </w:rPr>
      </w:pPr>
      <w:r w:rsidRPr="002C119D">
        <w:rPr>
          <w:rFonts w:ascii="Times New Roman" w:eastAsia="Times New Roman" w:hAnsi="Times New Roman" w:cs="Times New Roman"/>
          <w:color w:val="0A0A0A"/>
          <w:sz w:val="24"/>
          <w:szCs w:val="24"/>
          <w:lang w:val="kk-KZ" w:eastAsia="ru-RU"/>
        </w:rPr>
        <w:t>Қорыта айтқанда, халықтық педагогика элементтері оқушы дүниетанымының танымдық, құндылық-нормативтік, эмоционалды-еріктік және практикалық компоненттерін біртұтас дамытуға мүмкіндік береді. Осы теориялық негіздерге сүйене отырып, келесі бөлімде бұл элементтердің бастауыш мектептің нақты оқу-тәрбие үдерісінде қолданылу барысына, оқулықтар мазмұнына және мұғалімдердің тәжірибелік даярлығына талдау жасауды жөн көрдік.</w:t>
      </w:r>
    </w:p>
    <w:p w:rsidR="006279EC" w:rsidRDefault="006279EC">
      <w:pPr>
        <w:rPr>
          <w:rFonts w:ascii="Times New Roman" w:hAnsi="Times New Roman" w:cs="Times New Roman"/>
          <w:sz w:val="24"/>
          <w:szCs w:val="24"/>
          <w:lang w:val="kk-KZ"/>
        </w:rPr>
      </w:pPr>
    </w:p>
    <w:p w:rsidR="0016255B" w:rsidRPr="0016255B" w:rsidRDefault="0016255B" w:rsidP="0016255B">
      <w:pPr>
        <w:spacing w:after="0" w:line="240" w:lineRule="auto"/>
        <w:ind w:firstLine="567"/>
        <w:rPr>
          <w:rFonts w:ascii="Times New Roman" w:hAnsi="Times New Roman" w:cs="Times New Roman"/>
          <w:sz w:val="24"/>
          <w:szCs w:val="24"/>
          <w:lang w:val="kk-KZ"/>
        </w:rPr>
      </w:pPr>
      <w:r w:rsidRPr="0016255B">
        <w:rPr>
          <w:rFonts w:ascii="Times New Roman" w:hAnsi="Times New Roman" w:cs="Times New Roman"/>
          <w:sz w:val="24"/>
          <w:szCs w:val="24"/>
          <w:lang w:val="kk-KZ"/>
        </w:rPr>
        <w:t xml:space="preserve">Пайдаланған әдебиеттер тізімі: </w:t>
      </w:r>
    </w:p>
    <w:p w:rsidR="0016255B" w:rsidRPr="0016255B" w:rsidRDefault="0016255B" w:rsidP="0016255B">
      <w:pPr>
        <w:pStyle w:val="a4"/>
        <w:numPr>
          <w:ilvl w:val="0"/>
          <w:numId w:val="3"/>
        </w:numPr>
        <w:shd w:val="clear" w:color="auto" w:fill="FFFFFF"/>
        <w:tabs>
          <w:tab w:val="left" w:pos="1134"/>
        </w:tabs>
        <w:spacing w:after="0" w:line="240" w:lineRule="auto"/>
        <w:ind w:left="0" w:firstLine="567"/>
        <w:jc w:val="both"/>
        <w:rPr>
          <w:rFonts w:ascii="Times New Roman" w:eastAsia="Times New Roman" w:hAnsi="Times New Roman" w:cs="Times New Roman"/>
          <w:color w:val="0A0A0A"/>
          <w:sz w:val="24"/>
          <w:szCs w:val="24"/>
          <w:lang w:val="kk-KZ" w:eastAsia="ru-RU"/>
        </w:rPr>
      </w:pPr>
      <w:r w:rsidRPr="0016255B">
        <w:rPr>
          <w:rFonts w:ascii="Times New Roman" w:eastAsia="Times New Roman" w:hAnsi="Times New Roman" w:cs="Times New Roman"/>
          <w:bCs/>
          <w:color w:val="0A0A0A"/>
          <w:sz w:val="24"/>
          <w:szCs w:val="24"/>
          <w:lang w:val="kk-KZ" w:eastAsia="ru-RU"/>
        </w:rPr>
        <w:t>Ұзақбаева С.А.</w:t>
      </w:r>
      <w:r w:rsidRPr="0016255B">
        <w:rPr>
          <w:rFonts w:ascii="Times New Roman" w:eastAsia="Times New Roman" w:hAnsi="Times New Roman" w:cs="Times New Roman"/>
          <w:color w:val="0A0A0A"/>
          <w:sz w:val="24"/>
          <w:szCs w:val="24"/>
          <w:lang w:val="kk-KZ" w:eastAsia="ru-RU"/>
        </w:rPr>
        <w:t> Тамыры терең тәрбие. — Алматы: Білім, 1995. — 112 б. (Халықтық педагогиканың теориялық негіздері мен тәрбиелік маңызы туралы).</w:t>
      </w:r>
    </w:p>
    <w:p w:rsidR="0016255B" w:rsidRPr="0016255B" w:rsidRDefault="0016255B" w:rsidP="0016255B">
      <w:pPr>
        <w:pStyle w:val="a4"/>
        <w:numPr>
          <w:ilvl w:val="0"/>
          <w:numId w:val="3"/>
        </w:numPr>
        <w:shd w:val="clear" w:color="auto" w:fill="FFFFFF"/>
        <w:tabs>
          <w:tab w:val="left" w:pos="1134"/>
        </w:tabs>
        <w:spacing w:after="0" w:line="240" w:lineRule="auto"/>
        <w:ind w:left="0" w:firstLine="567"/>
        <w:jc w:val="both"/>
        <w:rPr>
          <w:rFonts w:ascii="Times New Roman" w:eastAsia="Times New Roman" w:hAnsi="Times New Roman" w:cs="Times New Roman"/>
          <w:color w:val="0A0A0A"/>
          <w:sz w:val="24"/>
          <w:szCs w:val="24"/>
          <w:lang w:val="kk-KZ" w:eastAsia="ru-RU"/>
        </w:rPr>
      </w:pPr>
      <w:r w:rsidRPr="0016255B">
        <w:rPr>
          <w:rFonts w:ascii="Times New Roman" w:eastAsia="Times New Roman" w:hAnsi="Times New Roman" w:cs="Times New Roman"/>
          <w:bCs/>
          <w:color w:val="0A0A0A"/>
          <w:sz w:val="24"/>
          <w:szCs w:val="24"/>
          <w:lang w:val="kk-KZ" w:eastAsia="ru-RU"/>
        </w:rPr>
        <w:t>Узакбаева С., Айтбаева А.</w:t>
      </w:r>
      <w:r w:rsidRPr="0016255B">
        <w:rPr>
          <w:rFonts w:ascii="Times New Roman" w:eastAsia="Times New Roman" w:hAnsi="Times New Roman" w:cs="Times New Roman"/>
          <w:color w:val="0A0A0A"/>
          <w:sz w:val="24"/>
          <w:szCs w:val="24"/>
          <w:lang w:val="kk-KZ" w:eastAsia="ru-RU"/>
        </w:rPr>
        <w:t> Казахские народные детские игры. Учебное пособие. — Алматы, 2000. — 171 с. (Ұлттық ойындар арқылы баланы дамыту әдістемесі).</w:t>
      </w:r>
    </w:p>
    <w:p w:rsidR="0016255B" w:rsidRPr="0016255B" w:rsidRDefault="0016255B" w:rsidP="0016255B">
      <w:pPr>
        <w:numPr>
          <w:ilvl w:val="0"/>
          <w:numId w:val="3"/>
        </w:numPr>
        <w:shd w:val="clear" w:color="auto" w:fill="FFFFFF"/>
        <w:tabs>
          <w:tab w:val="left" w:pos="1134"/>
        </w:tabs>
        <w:spacing w:after="0" w:line="240" w:lineRule="auto"/>
        <w:ind w:left="0" w:firstLine="567"/>
        <w:jc w:val="both"/>
        <w:rPr>
          <w:rFonts w:ascii="Times New Roman" w:eastAsia="Times New Roman" w:hAnsi="Times New Roman" w:cs="Times New Roman"/>
          <w:color w:val="0A0A0A"/>
          <w:sz w:val="24"/>
          <w:szCs w:val="24"/>
          <w:lang w:eastAsia="ru-RU"/>
        </w:rPr>
      </w:pPr>
      <w:proofErr w:type="spellStart"/>
      <w:r w:rsidRPr="0016255B">
        <w:rPr>
          <w:rFonts w:ascii="Times New Roman" w:eastAsia="Times New Roman" w:hAnsi="Times New Roman" w:cs="Times New Roman"/>
          <w:bCs/>
          <w:color w:val="0A0A0A"/>
          <w:sz w:val="24"/>
          <w:szCs w:val="24"/>
          <w:lang w:eastAsia="ru-RU"/>
        </w:rPr>
        <w:t>Қазақстан</w:t>
      </w:r>
      <w:proofErr w:type="spellEnd"/>
      <w:r w:rsidRPr="0016255B">
        <w:rPr>
          <w:rFonts w:ascii="Times New Roman" w:eastAsia="Times New Roman" w:hAnsi="Times New Roman" w:cs="Times New Roman"/>
          <w:bCs/>
          <w:color w:val="0A0A0A"/>
          <w:sz w:val="24"/>
          <w:szCs w:val="24"/>
          <w:lang w:eastAsia="ru-RU"/>
        </w:rPr>
        <w:t xml:space="preserve"> </w:t>
      </w:r>
      <w:proofErr w:type="spellStart"/>
      <w:r w:rsidRPr="0016255B">
        <w:rPr>
          <w:rFonts w:ascii="Times New Roman" w:eastAsia="Times New Roman" w:hAnsi="Times New Roman" w:cs="Times New Roman"/>
          <w:bCs/>
          <w:color w:val="0A0A0A"/>
          <w:sz w:val="24"/>
          <w:szCs w:val="24"/>
          <w:lang w:eastAsia="ru-RU"/>
        </w:rPr>
        <w:t>Республикасының</w:t>
      </w:r>
      <w:proofErr w:type="spellEnd"/>
      <w:r w:rsidRPr="0016255B">
        <w:rPr>
          <w:rFonts w:ascii="Times New Roman" w:eastAsia="Times New Roman" w:hAnsi="Times New Roman" w:cs="Times New Roman"/>
          <w:bCs/>
          <w:color w:val="0A0A0A"/>
          <w:sz w:val="24"/>
          <w:szCs w:val="24"/>
          <w:lang w:eastAsia="ru-RU"/>
        </w:rPr>
        <w:t xml:space="preserve"> </w:t>
      </w:r>
      <w:proofErr w:type="spellStart"/>
      <w:r w:rsidRPr="0016255B">
        <w:rPr>
          <w:rFonts w:ascii="Times New Roman" w:eastAsia="Times New Roman" w:hAnsi="Times New Roman" w:cs="Times New Roman"/>
          <w:bCs/>
          <w:color w:val="0A0A0A"/>
          <w:sz w:val="24"/>
          <w:szCs w:val="24"/>
          <w:lang w:eastAsia="ru-RU"/>
        </w:rPr>
        <w:t>Президенті</w:t>
      </w:r>
      <w:proofErr w:type="spellEnd"/>
      <w:r w:rsidRPr="0016255B">
        <w:rPr>
          <w:rFonts w:ascii="Times New Roman" w:eastAsia="Times New Roman" w:hAnsi="Times New Roman" w:cs="Times New Roman"/>
          <w:bCs/>
          <w:color w:val="0A0A0A"/>
          <w:sz w:val="24"/>
          <w:szCs w:val="24"/>
          <w:lang w:eastAsia="ru-RU"/>
        </w:rPr>
        <w:t xml:space="preserve"> Н.Ә. </w:t>
      </w:r>
      <w:proofErr w:type="spellStart"/>
      <w:r w:rsidRPr="0016255B">
        <w:rPr>
          <w:rFonts w:ascii="Times New Roman" w:eastAsia="Times New Roman" w:hAnsi="Times New Roman" w:cs="Times New Roman"/>
          <w:bCs/>
          <w:color w:val="0A0A0A"/>
          <w:sz w:val="24"/>
          <w:szCs w:val="24"/>
          <w:lang w:eastAsia="ru-RU"/>
        </w:rPr>
        <w:t>Назарбаевтың</w:t>
      </w:r>
      <w:proofErr w:type="spellEnd"/>
      <w:r w:rsidRPr="0016255B">
        <w:rPr>
          <w:rFonts w:ascii="Times New Roman" w:eastAsia="Times New Roman" w:hAnsi="Times New Roman" w:cs="Times New Roman"/>
          <w:bCs/>
          <w:color w:val="0A0A0A"/>
          <w:sz w:val="24"/>
          <w:szCs w:val="24"/>
          <w:lang w:eastAsia="ru-RU"/>
        </w:rPr>
        <w:t xml:space="preserve"> </w:t>
      </w:r>
      <w:proofErr w:type="spellStart"/>
      <w:r w:rsidRPr="0016255B">
        <w:rPr>
          <w:rFonts w:ascii="Times New Roman" w:eastAsia="Times New Roman" w:hAnsi="Times New Roman" w:cs="Times New Roman"/>
          <w:bCs/>
          <w:color w:val="0A0A0A"/>
          <w:sz w:val="24"/>
          <w:szCs w:val="24"/>
          <w:lang w:eastAsia="ru-RU"/>
        </w:rPr>
        <w:t>Жолдауы</w:t>
      </w:r>
      <w:proofErr w:type="spellEnd"/>
      <w:r w:rsidRPr="0016255B">
        <w:rPr>
          <w:rFonts w:ascii="Times New Roman" w:eastAsia="Times New Roman" w:hAnsi="Times New Roman" w:cs="Times New Roman"/>
          <w:bCs/>
          <w:color w:val="0A0A0A"/>
          <w:sz w:val="24"/>
          <w:szCs w:val="24"/>
          <w:lang w:eastAsia="ru-RU"/>
        </w:rPr>
        <w:t>.</w:t>
      </w:r>
      <w:r w:rsidRPr="0016255B">
        <w:rPr>
          <w:rFonts w:ascii="Times New Roman" w:eastAsia="Times New Roman" w:hAnsi="Times New Roman" w:cs="Times New Roman"/>
          <w:color w:val="0A0A0A"/>
          <w:sz w:val="24"/>
          <w:szCs w:val="24"/>
          <w:lang w:eastAsia="ru-RU"/>
        </w:rPr>
        <w:t> «</w:t>
      </w:r>
      <w:proofErr w:type="spellStart"/>
      <w:r w:rsidRPr="0016255B">
        <w:rPr>
          <w:rFonts w:ascii="Times New Roman" w:eastAsia="Times New Roman" w:hAnsi="Times New Roman" w:cs="Times New Roman"/>
          <w:color w:val="0A0A0A"/>
          <w:sz w:val="24"/>
          <w:szCs w:val="24"/>
          <w:lang w:eastAsia="ru-RU"/>
        </w:rPr>
        <w:t>Мәңгілік</w:t>
      </w:r>
      <w:proofErr w:type="spellEnd"/>
      <w:r w:rsidRPr="0016255B">
        <w:rPr>
          <w:rFonts w:ascii="Times New Roman" w:eastAsia="Times New Roman" w:hAnsi="Times New Roman" w:cs="Times New Roman"/>
          <w:color w:val="0A0A0A"/>
          <w:sz w:val="24"/>
          <w:szCs w:val="24"/>
          <w:lang w:eastAsia="ru-RU"/>
        </w:rPr>
        <w:t xml:space="preserve"> Ел» </w:t>
      </w:r>
      <w:proofErr w:type="spellStart"/>
      <w:r w:rsidRPr="0016255B">
        <w:rPr>
          <w:rFonts w:ascii="Times New Roman" w:eastAsia="Times New Roman" w:hAnsi="Times New Roman" w:cs="Times New Roman"/>
          <w:color w:val="0A0A0A"/>
          <w:sz w:val="24"/>
          <w:szCs w:val="24"/>
          <w:lang w:eastAsia="ru-RU"/>
        </w:rPr>
        <w:t>жалпыұлттық</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идеясының</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тұжырымдамасы</w:t>
      </w:r>
      <w:proofErr w:type="spellEnd"/>
      <w:r w:rsidRPr="0016255B">
        <w:rPr>
          <w:rFonts w:ascii="Times New Roman" w:eastAsia="Times New Roman" w:hAnsi="Times New Roman" w:cs="Times New Roman"/>
          <w:color w:val="0A0A0A"/>
          <w:sz w:val="24"/>
          <w:szCs w:val="24"/>
          <w:lang w:eastAsia="ru-RU"/>
        </w:rPr>
        <w:t xml:space="preserve">. — Астана: </w:t>
      </w:r>
      <w:proofErr w:type="spellStart"/>
      <w:r w:rsidRPr="0016255B">
        <w:rPr>
          <w:rFonts w:ascii="Times New Roman" w:eastAsia="Times New Roman" w:hAnsi="Times New Roman" w:cs="Times New Roman"/>
          <w:color w:val="0A0A0A"/>
          <w:sz w:val="24"/>
          <w:szCs w:val="24"/>
          <w:lang w:eastAsia="ru-RU"/>
        </w:rPr>
        <w:t>Ақорда</w:t>
      </w:r>
      <w:proofErr w:type="spellEnd"/>
      <w:r w:rsidRPr="0016255B">
        <w:rPr>
          <w:rFonts w:ascii="Times New Roman" w:eastAsia="Times New Roman" w:hAnsi="Times New Roman" w:cs="Times New Roman"/>
          <w:color w:val="0A0A0A"/>
          <w:sz w:val="24"/>
          <w:szCs w:val="24"/>
          <w:lang w:eastAsia="ru-RU"/>
        </w:rPr>
        <w:t>.</w:t>
      </w:r>
    </w:p>
    <w:p w:rsidR="0016255B" w:rsidRPr="0016255B" w:rsidRDefault="0016255B" w:rsidP="0016255B">
      <w:pPr>
        <w:numPr>
          <w:ilvl w:val="0"/>
          <w:numId w:val="3"/>
        </w:numPr>
        <w:shd w:val="clear" w:color="auto" w:fill="FFFFFF"/>
        <w:tabs>
          <w:tab w:val="left" w:pos="1134"/>
        </w:tabs>
        <w:spacing w:after="0" w:line="240" w:lineRule="auto"/>
        <w:ind w:left="0" w:firstLine="567"/>
        <w:jc w:val="both"/>
        <w:rPr>
          <w:rFonts w:ascii="Times New Roman" w:eastAsia="Times New Roman" w:hAnsi="Times New Roman" w:cs="Times New Roman"/>
          <w:color w:val="0A0A0A"/>
          <w:sz w:val="24"/>
          <w:szCs w:val="24"/>
          <w:lang w:eastAsia="ru-RU"/>
        </w:rPr>
      </w:pPr>
      <w:r w:rsidRPr="0016255B">
        <w:rPr>
          <w:rFonts w:ascii="Times New Roman" w:eastAsia="Times New Roman" w:hAnsi="Times New Roman" w:cs="Times New Roman"/>
          <w:bCs/>
          <w:color w:val="0A0A0A"/>
          <w:sz w:val="24"/>
          <w:szCs w:val="24"/>
          <w:lang w:eastAsia="ru-RU"/>
        </w:rPr>
        <w:t>«</w:t>
      </w:r>
      <w:proofErr w:type="spellStart"/>
      <w:r w:rsidRPr="0016255B">
        <w:rPr>
          <w:rFonts w:ascii="Times New Roman" w:eastAsia="Times New Roman" w:hAnsi="Times New Roman" w:cs="Times New Roman"/>
          <w:bCs/>
          <w:color w:val="0A0A0A"/>
          <w:sz w:val="24"/>
          <w:szCs w:val="24"/>
          <w:lang w:eastAsia="ru-RU"/>
        </w:rPr>
        <w:t>Тұтас</w:t>
      </w:r>
      <w:proofErr w:type="spellEnd"/>
      <w:r w:rsidRPr="0016255B">
        <w:rPr>
          <w:rFonts w:ascii="Times New Roman" w:eastAsia="Times New Roman" w:hAnsi="Times New Roman" w:cs="Times New Roman"/>
          <w:bCs/>
          <w:color w:val="0A0A0A"/>
          <w:sz w:val="24"/>
          <w:szCs w:val="24"/>
          <w:lang w:eastAsia="ru-RU"/>
        </w:rPr>
        <w:t xml:space="preserve"> </w:t>
      </w:r>
      <w:proofErr w:type="spellStart"/>
      <w:r w:rsidRPr="0016255B">
        <w:rPr>
          <w:rFonts w:ascii="Times New Roman" w:eastAsia="Times New Roman" w:hAnsi="Times New Roman" w:cs="Times New Roman"/>
          <w:bCs/>
          <w:color w:val="0A0A0A"/>
          <w:sz w:val="24"/>
          <w:szCs w:val="24"/>
          <w:lang w:eastAsia="ru-RU"/>
        </w:rPr>
        <w:t>тәрбие</w:t>
      </w:r>
      <w:proofErr w:type="spellEnd"/>
      <w:r w:rsidRPr="0016255B">
        <w:rPr>
          <w:rFonts w:ascii="Times New Roman" w:eastAsia="Times New Roman" w:hAnsi="Times New Roman" w:cs="Times New Roman"/>
          <w:bCs/>
          <w:color w:val="0A0A0A"/>
          <w:sz w:val="24"/>
          <w:szCs w:val="24"/>
          <w:lang w:eastAsia="ru-RU"/>
        </w:rPr>
        <w:t xml:space="preserve">» </w:t>
      </w:r>
      <w:proofErr w:type="spellStart"/>
      <w:r w:rsidRPr="0016255B">
        <w:rPr>
          <w:rFonts w:ascii="Times New Roman" w:eastAsia="Times New Roman" w:hAnsi="Times New Roman" w:cs="Times New Roman"/>
          <w:bCs/>
          <w:color w:val="0A0A0A"/>
          <w:sz w:val="24"/>
          <w:szCs w:val="24"/>
          <w:lang w:eastAsia="ru-RU"/>
        </w:rPr>
        <w:t>бағдарламасы</w:t>
      </w:r>
      <w:proofErr w:type="spellEnd"/>
      <w:r w:rsidRPr="0016255B">
        <w:rPr>
          <w:rFonts w:ascii="Times New Roman" w:eastAsia="Times New Roman" w:hAnsi="Times New Roman" w:cs="Times New Roman"/>
          <w:bCs/>
          <w:color w:val="0A0A0A"/>
          <w:sz w:val="24"/>
          <w:szCs w:val="24"/>
          <w:lang w:eastAsia="ru-RU"/>
        </w:rPr>
        <w:t>.</w:t>
      </w:r>
      <w:r w:rsidRPr="0016255B">
        <w:rPr>
          <w:rFonts w:ascii="Times New Roman" w:eastAsia="Times New Roman" w:hAnsi="Times New Roman" w:cs="Times New Roman"/>
          <w:color w:val="0A0A0A"/>
          <w:sz w:val="24"/>
          <w:szCs w:val="24"/>
          <w:lang w:eastAsia="ru-RU"/>
        </w:rPr>
        <w:t xml:space="preserve"> ҚР </w:t>
      </w:r>
      <w:proofErr w:type="spellStart"/>
      <w:r w:rsidRPr="0016255B">
        <w:rPr>
          <w:rFonts w:ascii="Times New Roman" w:eastAsia="Times New Roman" w:hAnsi="Times New Roman" w:cs="Times New Roman"/>
          <w:color w:val="0A0A0A"/>
          <w:sz w:val="24"/>
          <w:szCs w:val="24"/>
          <w:lang w:eastAsia="ru-RU"/>
        </w:rPr>
        <w:t>Оқу-ағарту</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министрлігінің</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әдістемелік</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ұсынымдары</w:t>
      </w:r>
      <w:proofErr w:type="spellEnd"/>
      <w:r w:rsidRPr="0016255B">
        <w:rPr>
          <w:rFonts w:ascii="Times New Roman" w:eastAsia="Times New Roman" w:hAnsi="Times New Roman" w:cs="Times New Roman"/>
          <w:color w:val="0A0A0A"/>
          <w:sz w:val="24"/>
          <w:szCs w:val="24"/>
          <w:lang w:eastAsia="ru-RU"/>
        </w:rPr>
        <w:t>. — Астана, 2023. — 24 б. (</w:t>
      </w:r>
      <w:proofErr w:type="spellStart"/>
      <w:r w:rsidRPr="0016255B">
        <w:rPr>
          <w:rFonts w:ascii="Times New Roman" w:eastAsia="Times New Roman" w:hAnsi="Times New Roman" w:cs="Times New Roman"/>
          <w:color w:val="0A0A0A"/>
          <w:sz w:val="24"/>
          <w:szCs w:val="24"/>
          <w:lang w:eastAsia="ru-RU"/>
        </w:rPr>
        <w:t>Оқушылардың</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бойында</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құндылықтарды</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қалыптастырудың</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негізгі</w:t>
      </w:r>
      <w:proofErr w:type="spellEnd"/>
      <w:r w:rsidRPr="0016255B">
        <w:rPr>
          <w:rFonts w:ascii="Times New Roman" w:eastAsia="Times New Roman" w:hAnsi="Times New Roman" w:cs="Times New Roman"/>
          <w:color w:val="0A0A0A"/>
          <w:sz w:val="24"/>
          <w:szCs w:val="24"/>
          <w:lang w:eastAsia="ru-RU"/>
        </w:rPr>
        <w:t xml:space="preserve"> </w:t>
      </w:r>
      <w:proofErr w:type="spellStart"/>
      <w:r w:rsidRPr="0016255B">
        <w:rPr>
          <w:rFonts w:ascii="Times New Roman" w:eastAsia="Times New Roman" w:hAnsi="Times New Roman" w:cs="Times New Roman"/>
          <w:color w:val="0A0A0A"/>
          <w:sz w:val="24"/>
          <w:szCs w:val="24"/>
          <w:lang w:eastAsia="ru-RU"/>
        </w:rPr>
        <w:t>бағыттары</w:t>
      </w:r>
      <w:proofErr w:type="spellEnd"/>
      <w:r w:rsidRPr="0016255B">
        <w:rPr>
          <w:rFonts w:ascii="Times New Roman" w:eastAsia="Times New Roman" w:hAnsi="Times New Roman" w:cs="Times New Roman"/>
          <w:color w:val="0A0A0A"/>
          <w:sz w:val="24"/>
          <w:szCs w:val="24"/>
          <w:lang w:eastAsia="ru-RU"/>
        </w:rPr>
        <w:t>).</w:t>
      </w:r>
    </w:p>
    <w:p w:rsidR="0016255B" w:rsidRPr="0016255B" w:rsidRDefault="0016255B">
      <w:pPr>
        <w:rPr>
          <w:rFonts w:ascii="Times New Roman" w:hAnsi="Times New Roman" w:cs="Times New Roman"/>
          <w:sz w:val="24"/>
          <w:szCs w:val="24"/>
        </w:rPr>
      </w:pPr>
    </w:p>
    <w:p w:rsidR="0016255B" w:rsidRPr="002C119D" w:rsidRDefault="0016255B">
      <w:pPr>
        <w:rPr>
          <w:rFonts w:ascii="Times New Roman" w:hAnsi="Times New Roman" w:cs="Times New Roman"/>
          <w:sz w:val="24"/>
          <w:szCs w:val="24"/>
          <w:lang w:val="kk-KZ"/>
        </w:rPr>
      </w:pPr>
    </w:p>
    <w:sectPr w:rsidR="0016255B" w:rsidRPr="002C119D" w:rsidSect="0026072C">
      <w:pgSz w:w="11906" w:h="16838"/>
      <w:pgMar w:top="1134" w:right="850" w:bottom="1134" w:left="1701"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441"/>
    <w:multiLevelType w:val="hybridMultilevel"/>
    <w:tmpl w:val="B128FBD8"/>
    <w:lvl w:ilvl="0" w:tplc="6BFADB68">
      <w:start w:val="1"/>
      <w:numFmt w:val="decimal"/>
      <w:lvlText w:val="%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1706DD"/>
    <w:multiLevelType w:val="multilevel"/>
    <w:tmpl w:val="7C7C3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42B34"/>
    <w:multiLevelType w:val="multilevel"/>
    <w:tmpl w:val="3E524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E8"/>
    <w:rsid w:val="0016255B"/>
    <w:rsid w:val="001D40EB"/>
    <w:rsid w:val="0026072C"/>
    <w:rsid w:val="002C119D"/>
    <w:rsid w:val="00343DE8"/>
    <w:rsid w:val="005E7406"/>
    <w:rsid w:val="006279EC"/>
    <w:rsid w:val="006D05AD"/>
    <w:rsid w:val="00801556"/>
    <w:rsid w:val="00C34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A921"/>
  <w15:chartTrackingRefBased/>
  <w15:docId w15:val="{78B06E4F-16E6-47F5-83E4-B40803C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119D"/>
    <w:rPr>
      <w:b/>
      <w:bCs/>
    </w:rPr>
  </w:style>
  <w:style w:type="paragraph" w:styleId="a4">
    <w:name w:val="List Paragraph"/>
    <w:basedOn w:val="a"/>
    <w:uiPriority w:val="34"/>
    <w:qFormat/>
    <w:rsid w:val="002C1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558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2971">
          <w:marLeft w:val="0"/>
          <w:marRight w:val="0"/>
          <w:marTop w:val="0"/>
          <w:marBottom w:val="0"/>
          <w:divBdr>
            <w:top w:val="none" w:sz="0" w:space="0" w:color="auto"/>
            <w:left w:val="none" w:sz="0" w:space="0" w:color="auto"/>
            <w:bottom w:val="none" w:sz="0" w:space="0" w:color="auto"/>
            <w:right w:val="none" w:sz="0" w:space="0" w:color="auto"/>
          </w:divBdr>
        </w:div>
        <w:div w:id="1746610988">
          <w:marLeft w:val="0"/>
          <w:marRight w:val="0"/>
          <w:marTop w:val="0"/>
          <w:marBottom w:val="0"/>
          <w:divBdr>
            <w:top w:val="none" w:sz="0" w:space="0" w:color="auto"/>
            <w:left w:val="none" w:sz="0" w:space="0" w:color="auto"/>
            <w:bottom w:val="none" w:sz="0" w:space="0" w:color="auto"/>
            <w:right w:val="none" w:sz="0" w:space="0" w:color="auto"/>
          </w:divBdr>
        </w:div>
        <w:div w:id="1225221915">
          <w:marLeft w:val="0"/>
          <w:marRight w:val="0"/>
          <w:marTop w:val="0"/>
          <w:marBottom w:val="0"/>
          <w:divBdr>
            <w:top w:val="none" w:sz="0" w:space="0" w:color="auto"/>
            <w:left w:val="none" w:sz="0" w:space="0" w:color="auto"/>
            <w:bottom w:val="none" w:sz="0" w:space="0" w:color="auto"/>
            <w:right w:val="none" w:sz="0" w:space="0" w:color="auto"/>
          </w:divBdr>
        </w:div>
        <w:div w:id="380441303">
          <w:marLeft w:val="0"/>
          <w:marRight w:val="0"/>
          <w:marTop w:val="0"/>
          <w:marBottom w:val="0"/>
          <w:divBdr>
            <w:top w:val="none" w:sz="0" w:space="0" w:color="auto"/>
            <w:left w:val="none" w:sz="0" w:space="0" w:color="auto"/>
            <w:bottom w:val="none" w:sz="0" w:space="0" w:color="auto"/>
            <w:right w:val="none" w:sz="0" w:space="0" w:color="auto"/>
          </w:divBdr>
        </w:div>
        <w:div w:id="1323703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7</cp:revision>
  <dcterms:created xsi:type="dcterms:W3CDTF">2026-04-28T19:40:00Z</dcterms:created>
  <dcterms:modified xsi:type="dcterms:W3CDTF">2026-04-30T16:14:00Z</dcterms:modified>
</cp:coreProperties>
</file>