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98" w:rsidRDefault="00367098" w:rsidP="00D0644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Айтжан Б.Е.</w:t>
      </w:r>
    </w:p>
    <w:p w:rsidR="00051E0F" w:rsidRPr="0073630B" w:rsidRDefault="00051E0F" w:rsidP="00D0644A">
      <w:pPr>
        <w:spacing w:after="0" w:line="240" w:lineRule="auto"/>
        <w:jc w:val="center"/>
        <w:rPr>
          <w:rFonts w:ascii="Times New Roman" w:hAnsi="Times New Roman" w:cs="Times New Roman"/>
          <w:i/>
          <w:sz w:val="28"/>
          <w:szCs w:val="28"/>
          <w:lang w:val="kk-KZ"/>
        </w:rPr>
      </w:pPr>
      <w:r w:rsidRPr="0073630B">
        <w:rPr>
          <w:rFonts w:ascii="Times New Roman" w:hAnsi="Times New Roman" w:cs="Times New Roman"/>
          <w:i/>
          <w:sz w:val="28"/>
          <w:szCs w:val="28"/>
          <w:lang w:val="kk-KZ"/>
        </w:rPr>
        <w:t>Генеральный директор ТОО «</w:t>
      </w:r>
      <w:r w:rsidRPr="0073630B">
        <w:rPr>
          <w:rFonts w:ascii="Times New Roman" w:hAnsi="Times New Roman" w:cs="Times New Roman"/>
          <w:i/>
          <w:sz w:val="28"/>
          <w:szCs w:val="28"/>
        </w:rPr>
        <w:t>Global Professional Development</w:t>
      </w:r>
      <w:r w:rsidRPr="0073630B">
        <w:rPr>
          <w:rFonts w:ascii="Times New Roman" w:hAnsi="Times New Roman" w:cs="Times New Roman"/>
          <w:i/>
          <w:sz w:val="28"/>
          <w:szCs w:val="28"/>
          <w:lang w:val="kk-KZ"/>
        </w:rPr>
        <w:t>»</w:t>
      </w:r>
      <w:r w:rsidR="00C90868">
        <w:rPr>
          <w:rFonts w:ascii="Times New Roman" w:hAnsi="Times New Roman" w:cs="Times New Roman"/>
          <w:i/>
          <w:sz w:val="28"/>
          <w:szCs w:val="28"/>
          <w:lang w:val="kk-KZ"/>
        </w:rPr>
        <w:t>, к.ю.н.</w:t>
      </w:r>
    </w:p>
    <w:p w:rsidR="00367098" w:rsidRDefault="00367098" w:rsidP="00D0644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Батырханұлы Т.</w:t>
      </w:r>
    </w:p>
    <w:p w:rsidR="0073630B" w:rsidRPr="0073630B" w:rsidRDefault="0073630B" w:rsidP="00D0644A">
      <w:pPr>
        <w:spacing w:after="0" w:line="240" w:lineRule="auto"/>
        <w:jc w:val="center"/>
        <w:rPr>
          <w:rFonts w:ascii="Times New Roman" w:hAnsi="Times New Roman" w:cs="Times New Roman"/>
          <w:i/>
          <w:sz w:val="28"/>
          <w:szCs w:val="28"/>
          <w:lang w:val="ru-RU"/>
        </w:rPr>
      </w:pPr>
      <w:r w:rsidRPr="0073630B">
        <w:rPr>
          <w:rFonts w:ascii="Times New Roman" w:hAnsi="Times New Roman" w:cs="Times New Roman"/>
          <w:i/>
          <w:sz w:val="28"/>
          <w:szCs w:val="28"/>
          <w:lang w:val="ru-RU"/>
        </w:rPr>
        <w:t>Общественный деятель</w:t>
      </w:r>
      <w:r w:rsidRPr="0073630B">
        <w:rPr>
          <w:rFonts w:ascii="Times New Roman" w:hAnsi="Times New Roman" w:cs="Times New Roman"/>
          <w:i/>
          <w:sz w:val="28"/>
          <w:szCs w:val="28"/>
          <w:lang w:val="kk-KZ"/>
        </w:rPr>
        <w:t>,</w:t>
      </w:r>
      <w:r w:rsidRPr="0073630B">
        <w:rPr>
          <w:rFonts w:ascii="Times New Roman" w:hAnsi="Times New Roman" w:cs="Times New Roman"/>
          <w:i/>
          <w:sz w:val="28"/>
          <w:szCs w:val="28"/>
          <w:lang w:val="ru-RU"/>
        </w:rPr>
        <w:t xml:space="preserve"> психолог</w:t>
      </w:r>
    </w:p>
    <w:p w:rsidR="00367098" w:rsidRPr="00B23AB2" w:rsidRDefault="00B23AB2" w:rsidP="00D0644A">
      <w:pPr>
        <w:spacing w:after="0" w:line="240" w:lineRule="auto"/>
        <w:jc w:val="center"/>
        <w:rPr>
          <w:rFonts w:ascii="Times New Roman" w:hAnsi="Times New Roman" w:cs="Times New Roman"/>
          <w:b/>
          <w:sz w:val="28"/>
          <w:szCs w:val="28"/>
          <w:lang w:val="kk-KZ"/>
        </w:rPr>
      </w:pPr>
      <w:proofErr w:type="spellStart"/>
      <w:r>
        <w:rPr>
          <w:rFonts w:ascii="Times New Roman" w:hAnsi="Times New Roman" w:cs="Times New Roman"/>
          <w:b/>
          <w:sz w:val="28"/>
          <w:szCs w:val="28"/>
          <w:lang w:val="ru-RU"/>
        </w:rPr>
        <w:t>Ашыралиева</w:t>
      </w:r>
      <w:proofErr w:type="spellEnd"/>
      <w:r>
        <w:rPr>
          <w:rFonts w:ascii="Times New Roman" w:hAnsi="Times New Roman" w:cs="Times New Roman"/>
          <w:b/>
          <w:sz w:val="28"/>
          <w:szCs w:val="28"/>
          <w:lang w:val="ru-RU"/>
        </w:rPr>
        <w:t xml:space="preserve"> Б.С.</w:t>
      </w:r>
    </w:p>
    <w:p w:rsidR="00367098" w:rsidRDefault="00C90868" w:rsidP="00D0644A">
      <w:pPr>
        <w:spacing w:after="0" w:line="240" w:lineRule="auto"/>
        <w:jc w:val="center"/>
        <w:rPr>
          <w:rFonts w:ascii="Times New Roman" w:hAnsi="Times New Roman" w:cs="Times New Roman"/>
          <w:i/>
          <w:color w:val="000000"/>
          <w:sz w:val="28"/>
          <w:szCs w:val="28"/>
          <w:shd w:val="clear" w:color="auto" w:fill="FFFFFF"/>
        </w:rPr>
      </w:pPr>
      <w:proofErr w:type="spellStart"/>
      <w:r w:rsidRPr="00C90868">
        <w:rPr>
          <w:rFonts w:ascii="Times New Roman" w:hAnsi="Times New Roman" w:cs="Times New Roman"/>
          <w:i/>
          <w:color w:val="000000"/>
          <w:sz w:val="28"/>
          <w:szCs w:val="28"/>
          <w:shd w:val="clear" w:color="auto" w:fill="FFFFFF"/>
          <w:lang w:val="ru-RU"/>
        </w:rPr>
        <w:t>к.ю.н</w:t>
      </w:r>
      <w:proofErr w:type="spellEnd"/>
      <w:r w:rsidRPr="00C90868">
        <w:rPr>
          <w:rFonts w:ascii="Times New Roman" w:hAnsi="Times New Roman" w:cs="Times New Roman"/>
          <w:i/>
          <w:color w:val="000000"/>
          <w:sz w:val="28"/>
          <w:szCs w:val="28"/>
          <w:shd w:val="clear" w:color="auto" w:fill="FFFFFF"/>
          <w:lang w:val="ru-RU"/>
        </w:rPr>
        <w:t xml:space="preserve">., ассоциированный профессор Университета международного бизнеса им. </w:t>
      </w:r>
      <w:proofErr w:type="spellStart"/>
      <w:r w:rsidRPr="00C90868">
        <w:rPr>
          <w:rFonts w:ascii="Times New Roman" w:hAnsi="Times New Roman" w:cs="Times New Roman"/>
          <w:i/>
          <w:color w:val="000000"/>
          <w:sz w:val="28"/>
          <w:szCs w:val="28"/>
          <w:shd w:val="clear" w:color="auto" w:fill="FFFFFF"/>
        </w:rPr>
        <w:t>Кенжегали</w:t>
      </w:r>
      <w:proofErr w:type="spellEnd"/>
      <w:r w:rsidRPr="00C90868">
        <w:rPr>
          <w:rFonts w:ascii="Times New Roman" w:hAnsi="Times New Roman" w:cs="Times New Roman"/>
          <w:i/>
          <w:color w:val="000000"/>
          <w:sz w:val="28"/>
          <w:szCs w:val="28"/>
          <w:shd w:val="clear" w:color="auto" w:fill="FFFFFF"/>
        </w:rPr>
        <w:t xml:space="preserve"> </w:t>
      </w:r>
      <w:proofErr w:type="spellStart"/>
      <w:r w:rsidRPr="00C90868">
        <w:rPr>
          <w:rFonts w:ascii="Times New Roman" w:hAnsi="Times New Roman" w:cs="Times New Roman"/>
          <w:i/>
          <w:color w:val="000000"/>
          <w:sz w:val="28"/>
          <w:szCs w:val="28"/>
          <w:shd w:val="clear" w:color="auto" w:fill="FFFFFF"/>
        </w:rPr>
        <w:t>Сагадиева</w:t>
      </w:r>
      <w:proofErr w:type="spellEnd"/>
    </w:p>
    <w:p w:rsidR="00C90868" w:rsidRPr="00C90868" w:rsidRDefault="00C90868" w:rsidP="00D0644A">
      <w:pPr>
        <w:spacing w:after="0" w:line="240" w:lineRule="auto"/>
        <w:jc w:val="center"/>
        <w:rPr>
          <w:rFonts w:ascii="Times New Roman" w:hAnsi="Times New Roman" w:cs="Times New Roman"/>
          <w:b/>
          <w:i/>
          <w:sz w:val="28"/>
          <w:szCs w:val="28"/>
          <w:lang w:val="kk-KZ"/>
        </w:rPr>
      </w:pPr>
    </w:p>
    <w:p w:rsidR="00F947EA" w:rsidRDefault="00AA6573" w:rsidP="00D0644A">
      <w:pPr>
        <w:spacing w:after="0" w:line="240" w:lineRule="auto"/>
        <w:jc w:val="center"/>
        <w:rPr>
          <w:rFonts w:ascii="Times New Roman" w:hAnsi="Times New Roman" w:cs="Times New Roman"/>
          <w:b/>
          <w:sz w:val="28"/>
          <w:szCs w:val="28"/>
          <w:lang w:val="ru-RU"/>
        </w:rPr>
      </w:pPr>
      <w:r w:rsidRPr="00367098">
        <w:rPr>
          <w:rFonts w:ascii="Times New Roman" w:hAnsi="Times New Roman" w:cs="Times New Roman"/>
          <w:b/>
          <w:sz w:val="28"/>
          <w:szCs w:val="28"/>
          <w:lang w:val="ru-RU"/>
        </w:rPr>
        <w:t>Развитие системы долговременного ухода за пожилыми гражданами в Республике Казахстан: правовые механизмы и перспективы государственного финансирования</w:t>
      </w:r>
    </w:p>
    <w:p w:rsidR="00367098" w:rsidRPr="00367098" w:rsidRDefault="00367098" w:rsidP="00D0644A">
      <w:pPr>
        <w:spacing w:after="0" w:line="240" w:lineRule="auto"/>
        <w:jc w:val="center"/>
        <w:rPr>
          <w:rFonts w:ascii="Times New Roman" w:hAnsi="Times New Roman" w:cs="Times New Roman"/>
          <w:b/>
          <w:sz w:val="28"/>
          <w:szCs w:val="28"/>
        </w:rPr>
      </w:pPr>
      <w:r w:rsidRPr="00367098">
        <w:rPr>
          <w:rFonts w:ascii="Times New Roman" w:hAnsi="Times New Roman" w:cs="Times New Roman"/>
          <w:b/>
          <w:sz w:val="28"/>
          <w:szCs w:val="28"/>
        </w:rPr>
        <w:t>*</w:t>
      </w:r>
    </w:p>
    <w:p w:rsidR="00367098" w:rsidRPr="00367098" w:rsidRDefault="00367098" w:rsidP="00367098">
      <w:pPr>
        <w:spacing w:after="0" w:line="240" w:lineRule="auto"/>
        <w:jc w:val="both"/>
        <w:rPr>
          <w:rFonts w:ascii="Times New Roman" w:hAnsi="Times New Roman" w:cs="Times New Roman"/>
          <w:b/>
          <w:sz w:val="28"/>
          <w:szCs w:val="28"/>
        </w:rPr>
      </w:pPr>
      <w:r w:rsidRPr="00367098">
        <w:rPr>
          <w:rFonts w:ascii="Times New Roman" w:hAnsi="Times New Roman" w:cs="Times New Roman"/>
          <w:b/>
          <w:sz w:val="28"/>
          <w:szCs w:val="28"/>
        </w:rPr>
        <w:t>Development of the Long-Term Care System for Elderly Citizens in the Republic of Kazakhstan: Legal Mechanisms and Prospects for State Financing</w:t>
      </w:r>
    </w:p>
    <w:p w:rsidR="00367098" w:rsidRPr="00367098" w:rsidRDefault="00367098" w:rsidP="00367098">
      <w:pPr>
        <w:spacing w:after="0" w:line="240" w:lineRule="auto"/>
        <w:jc w:val="center"/>
        <w:rPr>
          <w:rFonts w:ascii="Times New Roman" w:hAnsi="Times New Roman" w:cs="Times New Roman"/>
          <w:b/>
          <w:sz w:val="28"/>
          <w:szCs w:val="28"/>
        </w:rPr>
      </w:pPr>
    </w:p>
    <w:p w:rsidR="00AA6573" w:rsidRPr="00C206B2" w:rsidRDefault="00AA6573" w:rsidP="00F947EA">
      <w:pPr>
        <w:spacing w:after="0" w:line="240" w:lineRule="auto"/>
        <w:ind w:firstLine="567"/>
        <w:jc w:val="both"/>
        <w:rPr>
          <w:rFonts w:ascii="Times New Roman" w:hAnsi="Times New Roman" w:cs="Times New Roman"/>
          <w:b/>
          <w:sz w:val="24"/>
          <w:szCs w:val="24"/>
        </w:rPr>
      </w:pPr>
      <w:proofErr w:type="spellStart"/>
      <w:r w:rsidRPr="00C206B2">
        <w:rPr>
          <w:rFonts w:ascii="Times New Roman" w:hAnsi="Times New Roman" w:cs="Times New Roman"/>
          <w:b/>
          <w:sz w:val="24"/>
          <w:szCs w:val="24"/>
        </w:rPr>
        <w:t>Аннотация</w:t>
      </w:r>
      <w:proofErr w:type="spellEnd"/>
    </w:p>
    <w:p w:rsidR="00AA6573" w:rsidRPr="00070C86" w:rsidRDefault="00AA6573" w:rsidP="00F947EA">
      <w:pPr>
        <w:spacing w:after="0" w:line="240" w:lineRule="auto"/>
        <w:ind w:firstLine="567"/>
        <w:jc w:val="both"/>
        <w:rPr>
          <w:rFonts w:ascii="Times New Roman" w:hAnsi="Times New Roman" w:cs="Times New Roman"/>
          <w:i/>
          <w:sz w:val="24"/>
          <w:szCs w:val="24"/>
        </w:rPr>
      </w:pPr>
      <w:r w:rsidRPr="00070C86">
        <w:rPr>
          <w:rFonts w:ascii="Times New Roman" w:hAnsi="Times New Roman" w:cs="Times New Roman"/>
          <w:i/>
          <w:sz w:val="24"/>
          <w:szCs w:val="24"/>
        </w:rPr>
        <w:t xml:space="preserve">В </w:t>
      </w:r>
      <w:proofErr w:type="spellStart"/>
      <w:r w:rsidRPr="00070C86">
        <w:rPr>
          <w:rFonts w:ascii="Times New Roman" w:hAnsi="Times New Roman" w:cs="Times New Roman"/>
          <w:i/>
          <w:sz w:val="24"/>
          <w:szCs w:val="24"/>
        </w:rPr>
        <w:t>условиях</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демографического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старения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населения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Республики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Казахстан</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вопросы</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обеспечения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достойного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уровня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жизни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пожилых</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граждан</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приобретают</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особую</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актуальность</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Современная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система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социальной</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защиты</w:t>
      </w:r>
      <w:proofErr w:type="spellEnd"/>
      <w:r w:rsidRPr="00070C86">
        <w:rPr>
          <w:rFonts w:ascii="Times New Roman" w:hAnsi="Times New Roman" w:cs="Times New Roman"/>
          <w:i/>
          <w:sz w:val="24"/>
          <w:szCs w:val="24"/>
        </w:rPr>
        <w:t xml:space="preserve"> в </w:t>
      </w:r>
      <w:proofErr w:type="spellStart"/>
      <w:r w:rsidRPr="00070C86">
        <w:rPr>
          <w:rFonts w:ascii="Times New Roman" w:hAnsi="Times New Roman" w:cs="Times New Roman"/>
          <w:i/>
          <w:sz w:val="24"/>
          <w:szCs w:val="24"/>
        </w:rPr>
        <w:t>стране</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предусматривает</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отдельные</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меры</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поддержки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однако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институт</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долговременного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ухода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за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пожилыми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гражданами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остается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недостаточно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развитым</w:t>
      </w:r>
      <w:proofErr w:type="spellEnd"/>
      <w:r w:rsidRPr="00070C86">
        <w:rPr>
          <w:rFonts w:ascii="Times New Roman" w:hAnsi="Times New Roman" w:cs="Times New Roman"/>
          <w:i/>
          <w:sz w:val="24"/>
          <w:szCs w:val="24"/>
        </w:rPr>
        <w:t xml:space="preserve"> и </w:t>
      </w:r>
      <w:proofErr w:type="spellStart"/>
      <w:r w:rsidRPr="00070C86">
        <w:rPr>
          <w:rFonts w:ascii="Times New Roman" w:hAnsi="Times New Roman" w:cs="Times New Roman"/>
          <w:i/>
          <w:sz w:val="24"/>
          <w:szCs w:val="24"/>
        </w:rPr>
        <w:t>фрагментарным</w:t>
      </w:r>
      <w:proofErr w:type="spellEnd"/>
      <w:r w:rsidRPr="00070C86">
        <w:rPr>
          <w:rFonts w:ascii="Times New Roman" w:hAnsi="Times New Roman" w:cs="Times New Roman"/>
          <w:i/>
          <w:sz w:val="24"/>
          <w:szCs w:val="24"/>
        </w:rPr>
        <w:t xml:space="preserve">. В </w:t>
      </w:r>
      <w:proofErr w:type="spellStart"/>
      <w:r w:rsidRPr="00070C86">
        <w:rPr>
          <w:rFonts w:ascii="Times New Roman" w:hAnsi="Times New Roman" w:cs="Times New Roman"/>
          <w:i/>
          <w:sz w:val="24"/>
          <w:szCs w:val="24"/>
        </w:rPr>
        <w:t>частности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отсутствуют</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механизмы</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прямого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государственного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финансирования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лиц</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осуществляющих</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уход</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за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пожилыми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без</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установленной</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инвалидности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что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приводит</w:t>
      </w:r>
      <w:proofErr w:type="spellEnd"/>
      <w:r w:rsidRPr="00070C86">
        <w:rPr>
          <w:rFonts w:ascii="Times New Roman" w:hAnsi="Times New Roman" w:cs="Times New Roman"/>
          <w:i/>
          <w:sz w:val="24"/>
          <w:szCs w:val="24"/>
        </w:rPr>
        <w:t xml:space="preserve"> к </w:t>
      </w:r>
      <w:proofErr w:type="spellStart"/>
      <w:r w:rsidRPr="00070C86">
        <w:rPr>
          <w:rFonts w:ascii="Times New Roman" w:hAnsi="Times New Roman" w:cs="Times New Roman"/>
          <w:i/>
          <w:sz w:val="24"/>
          <w:szCs w:val="24"/>
        </w:rPr>
        <w:t>росту</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нагрузки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на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семьи</w:t>
      </w:r>
      <w:proofErr w:type="spellEnd"/>
      <w:r w:rsidRPr="00070C86">
        <w:rPr>
          <w:rFonts w:ascii="Times New Roman" w:hAnsi="Times New Roman" w:cs="Times New Roman"/>
          <w:i/>
          <w:sz w:val="24"/>
          <w:szCs w:val="24"/>
        </w:rPr>
        <w:t xml:space="preserve"> и </w:t>
      </w:r>
      <w:proofErr w:type="spellStart"/>
      <w:r w:rsidRPr="00070C86">
        <w:rPr>
          <w:rFonts w:ascii="Times New Roman" w:hAnsi="Times New Roman" w:cs="Times New Roman"/>
          <w:i/>
          <w:sz w:val="24"/>
          <w:szCs w:val="24"/>
        </w:rPr>
        <w:t>формированию</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неформального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сектора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ухода</w:t>
      </w:r>
      <w:proofErr w:type="spellEnd"/>
      <w:r w:rsidRPr="00070C86">
        <w:rPr>
          <w:rFonts w:ascii="Times New Roman" w:hAnsi="Times New Roman" w:cs="Times New Roman"/>
          <w:i/>
          <w:sz w:val="24"/>
          <w:szCs w:val="24"/>
        </w:rPr>
        <w:t>.</w:t>
      </w:r>
    </w:p>
    <w:p w:rsidR="00AA6573" w:rsidRPr="00070C86" w:rsidRDefault="00AA6573" w:rsidP="00F947EA">
      <w:pPr>
        <w:spacing w:after="0" w:line="240" w:lineRule="auto"/>
        <w:ind w:firstLine="567"/>
        <w:jc w:val="both"/>
        <w:rPr>
          <w:rFonts w:ascii="Times New Roman" w:hAnsi="Times New Roman" w:cs="Times New Roman"/>
          <w:i/>
          <w:sz w:val="24"/>
          <w:szCs w:val="24"/>
        </w:rPr>
      </w:pPr>
      <w:proofErr w:type="spellStart"/>
      <w:r w:rsidRPr="00070C86">
        <w:rPr>
          <w:rFonts w:ascii="Times New Roman" w:hAnsi="Times New Roman" w:cs="Times New Roman"/>
          <w:i/>
          <w:sz w:val="24"/>
          <w:szCs w:val="24"/>
        </w:rPr>
        <w:t>Целью</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настоящего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исследования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является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анализ</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действующего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правового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регулирования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системы</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ухода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за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пожилыми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гражданами</w:t>
      </w:r>
      <w:proofErr w:type="spellEnd"/>
      <w:r w:rsidRPr="00070C86">
        <w:rPr>
          <w:rFonts w:ascii="Times New Roman" w:hAnsi="Times New Roman" w:cs="Times New Roman"/>
          <w:i/>
          <w:sz w:val="24"/>
          <w:szCs w:val="24"/>
        </w:rPr>
        <w:t xml:space="preserve"> в </w:t>
      </w:r>
      <w:proofErr w:type="spellStart"/>
      <w:r w:rsidRPr="00070C86">
        <w:rPr>
          <w:rFonts w:ascii="Times New Roman" w:hAnsi="Times New Roman" w:cs="Times New Roman"/>
          <w:i/>
          <w:sz w:val="24"/>
          <w:szCs w:val="24"/>
        </w:rPr>
        <w:t>Республике</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Казахстан</w:t>
      </w:r>
      <w:proofErr w:type="spellEnd"/>
      <w:r w:rsidRPr="00070C86">
        <w:rPr>
          <w:rFonts w:ascii="Times New Roman" w:hAnsi="Times New Roman" w:cs="Times New Roman"/>
          <w:i/>
          <w:sz w:val="24"/>
          <w:szCs w:val="24"/>
        </w:rPr>
        <w:t xml:space="preserve">, а </w:t>
      </w:r>
      <w:proofErr w:type="spellStart"/>
      <w:r w:rsidRPr="00070C86">
        <w:rPr>
          <w:rFonts w:ascii="Times New Roman" w:hAnsi="Times New Roman" w:cs="Times New Roman"/>
          <w:i/>
          <w:sz w:val="24"/>
          <w:szCs w:val="24"/>
        </w:rPr>
        <w:t>также</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разработка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предложений</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внедрению</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эффективных</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механизмов</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государственного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финансирования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долговременного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ухода</w:t>
      </w:r>
      <w:proofErr w:type="spellEnd"/>
      <w:r w:rsidRPr="00070C86">
        <w:rPr>
          <w:rFonts w:ascii="Times New Roman" w:hAnsi="Times New Roman" w:cs="Times New Roman"/>
          <w:i/>
          <w:sz w:val="24"/>
          <w:szCs w:val="24"/>
        </w:rPr>
        <w:t xml:space="preserve">. В </w:t>
      </w:r>
      <w:proofErr w:type="spellStart"/>
      <w:r w:rsidRPr="00070C86">
        <w:rPr>
          <w:rFonts w:ascii="Times New Roman" w:hAnsi="Times New Roman" w:cs="Times New Roman"/>
          <w:i/>
          <w:sz w:val="24"/>
          <w:szCs w:val="24"/>
        </w:rPr>
        <w:t>работе</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применяются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методы</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сравнительно-правового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анализа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изучения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международного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опыта</w:t>
      </w:r>
      <w:proofErr w:type="spellEnd"/>
      <w:r w:rsidRPr="00070C86">
        <w:rPr>
          <w:rFonts w:ascii="Times New Roman" w:hAnsi="Times New Roman" w:cs="Times New Roman"/>
          <w:i/>
          <w:sz w:val="24"/>
          <w:szCs w:val="24"/>
        </w:rPr>
        <w:t xml:space="preserve"> и </w:t>
      </w:r>
      <w:proofErr w:type="spellStart"/>
      <w:r w:rsidRPr="00070C86">
        <w:rPr>
          <w:rFonts w:ascii="Times New Roman" w:hAnsi="Times New Roman" w:cs="Times New Roman"/>
          <w:i/>
          <w:sz w:val="24"/>
          <w:szCs w:val="24"/>
        </w:rPr>
        <w:t>системного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подхода</w:t>
      </w:r>
      <w:proofErr w:type="spellEnd"/>
      <w:r w:rsidRPr="00070C86">
        <w:rPr>
          <w:rFonts w:ascii="Times New Roman" w:hAnsi="Times New Roman" w:cs="Times New Roman"/>
          <w:i/>
          <w:sz w:val="24"/>
          <w:szCs w:val="24"/>
        </w:rPr>
        <w:t>.</w:t>
      </w:r>
    </w:p>
    <w:p w:rsidR="00AA6573" w:rsidRPr="00070C86" w:rsidRDefault="00AA6573" w:rsidP="00F947EA">
      <w:pPr>
        <w:spacing w:after="0" w:line="240" w:lineRule="auto"/>
        <w:ind w:firstLine="567"/>
        <w:jc w:val="both"/>
        <w:rPr>
          <w:rFonts w:ascii="Times New Roman" w:hAnsi="Times New Roman" w:cs="Times New Roman"/>
          <w:i/>
          <w:sz w:val="24"/>
          <w:szCs w:val="24"/>
        </w:rPr>
      </w:pPr>
      <w:proofErr w:type="spellStart"/>
      <w:r w:rsidRPr="00070C86">
        <w:rPr>
          <w:rFonts w:ascii="Times New Roman" w:hAnsi="Times New Roman" w:cs="Times New Roman"/>
          <w:i/>
          <w:sz w:val="24"/>
          <w:szCs w:val="24"/>
        </w:rPr>
        <w:t>По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результатам</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исследования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обоснована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необходимость</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трансформации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существующей</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модели</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социальной</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поддержки</w:t>
      </w:r>
      <w:proofErr w:type="spellEnd"/>
      <w:r w:rsidRPr="00070C86">
        <w:rPr>
          <w:rFonts w:ascii="Times New Roman" w:hAnsi="Times New Roman" w:cs="Times New Roman"/>
          <w:i/>
          <w:sz w:val="24"/>
          <w:szCs w:val="24"/>
        </w:rPr>
        <w:t xml:space="preserve"> в </w:t>
      </w:r>
      <w:proofErr w:type="spellStart"/>
      <w:r w:rsidRPr="00070C86">
        <w:rPr>
          <w:rFonts w:ascii="Times New Roman" w:hAnsi="Times New Roman" w:cs="Times New Roman"/>
          <w:i/>
          <w:sz w:val="24"/>
          <w:szCs w:val="24"/>
        </w:rPr>
        <w:t>сторону</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внедрения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компенсационных</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выплат</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за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уход</w:t>
      </w:r>
      <w:proofErr w:type="spellEnd"/>
      <w:r w:rsidRPr="00070C86">
        <w:rPr>
          <w:rFonts w:ascii="Times New Roman" w:hAnsi="Times New Roman" w:cs="Times New Roman"/>
          <w:i/>
          <w:sz w:val="24"/>
          <w:szCs w:val="24"/>
        </w:rPr>
        <w:t xml:space="preserve">, а </w:t>
      </w:r>
      <w:proofErr w:type="spellStart"/>
      <w:r w:rsidRPr="00070C86">
        <w:rPr>
          <w:rFonts w:ascii="Times New Roman" w:hAnsi="Times New Roman" w:cs="Times New Roman"/>
          <w:i/>
          <w:sz w:val="24"/>
          <w:szCs w:val="24"/>
        </w:rPr>
        <w:t>также</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развития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рынка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социальных</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услуг</w:t>
      </w:r>
      <w:proofErr w:type="spellEnd"/>
      <w:r w:rsidRPr="00070C86">
        <w:rPr>
          <w:rFonts w:ascii="Times New Roman" w:hAnsi="Times New Roman" w:cs="Times New Roman"/>
          <w:i/>
          <w:sz w:val="24"/>
          <w:szCs w:val="24"/>
        </w:rPr>
        <w:t xml:space="preserve"> с </w:t>
      </w:r>
      <w:proofErr w:type="spellStart"/>
      <w:r w:rsidRPr="00070C86">
        <w:rPr>
          <w:rFonts w:ascii="Times New Roman" w:hAnsi="Times New Roman" w:cs="Times New Roman"/>
          <w:i/>
          <w:sz w:val="24"/>
          <w:szCs w:val="24"/>
        </w:rPr>
        <w:t>участием</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частного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сектора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Предлагается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модель</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взаимодействия</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государства</w:t>
      </w:r>
      <w:proofErr w:type="spellEnd"/>
      <w:r w:rsidRPr="00070C86">
        <w:rPr>
          <w:rFonts w:ascii="Times New Roman" w:hAnsi="Times New Roman" w:cs="Times New Roman"/>
          <w:i/>
          <w:sz w:val="24"/>
          <w:szCs w:val="24"/>
        </w:rPr>
        <w:t xml:space="preserve"> и </w:t>
      </w:r>
      <w:proofErr w:type="spellStart"/>
      <w:r w:rsidRPr="00070C86">
        <w:rPr>
          <w:rFonts w:ascii="Times New Roman" w:hAnsi="Times New Roman" w:cs="Times New Roman"/>
          <w:i/>
          <w:sz w:val="24"/>
          <w:szCs w:val="24"/>
        </w:rPr>
        <w:t>поставщиков</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услуг</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на</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основе</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механизмов</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государственного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заказа</w:t>
      </w:r>
      <w:proofErr w:type="spellEnd"/>
      <w:r w:rsidRPr="00070C86">
        <w:rPr>
          <w:rFonts w:ascii="Times New Roman" w:hAnsi="Times New Roman" w:cs="Times New Roman"/>
          <w:i/>
          <w:sz w:val="24"/>
          <w:szCs w:val="24"/>
        </w:rPr>
        <w:t xml:space="preserve"> и </w:t>
      </w:r>
      <w:proofErr w:type="spellStart"/>
      <w:r w:rsidRPr="00070C86">
        <w:rPr>
          <w:rFonts w:ascii="Times New Roman" w:hAnsi="Times New Roman" w:cs="Times New Roman"/>
          <w:i/>
          <w:sz w:val="24"/>
          <w:szCs w:val="24"/>
        </w:rPr>
        <w:t>государственно-частного</w:t>
      </w:r>
      <w:proofErr w:type="spellEnd"/>
      <w:r w:rsidRPr="00070C86">
        <w:rPr>
          <w:rFonts w:ascii="Times New Roman" w:hAnsi="Times New Roman" w:cs="Times New Roman"/>
          <w:i/>
          <w:sz w:val="24"/>
          <w:szCs w:val="24"/>
        </w:rPr>
        <w:t xml:space="preserve"> </w:t>
      </w:r>
      <w:proofErr w:type="spellStart"/>
      <w:r w:rsidRPr="00070C86">
        <w:rPr>
          <w:rFonts w:ascii="Times New Roman" w:hAnsi="Times New Roman" w:cs="Times New Roman"/>
          <w:i/>
          <w:sz w:val="24"/>
          <w:szCs w:val="24"/>
        </w:rPr>
        <w:t>партнерства</w:t>
      </w:r>
      <w:proofErr w:type="spellEnd"/>
      <w:r w:rsidRPr="00070C86">
        <w:rPr>
          <w:rFonts w:ascii="Times New Roman" w:hAnsi="Times New Roman" w:cs="Times New Roman"/>
          <w:i/>
          <w:sz w:val="24"/>
          <w:szCs w:val="24"/>
        </w:rPr>
        <w:t>.</w:t>
      </w:r>
    </w:p>
    <w:p w:rsidR="00367098" w:rsidRPr="00070C86" w:rsidRDefault="00367098" w:rsidP="00EC0F4C">
      <w:pPr>
        <w:pStyle w:val="1"/>
        <w:spacing w:before="0" w:beforeAutospacing="0" w:after="0" w:afterAutospacing="0"/>
        <w:ind w:firstLine="567"/>
        <w:jc w:val="both"/>
        <w:rPr>
          <w:b w:val="0"/>
          <w:i/>
          <w:sz w:val="24"/>
          <w:szCs w:val="24"/>
          <w:lang w:val="ru-RU"/>
        </w:rPr>
      </w:pPr>
      <w:r w:rsidRPr="00C206B2">
        <w:rPr>
          <w:rStyle w:val="a4"/>
          <w:b/>
          <w:bCs/>
          <w:sz w:val="24"/>
          <w:szCs w:val="24"/>
          <w:lang w:val="ru-RU"/>
        </w:rPr>
        <w:t>Ключевые слова</w:t>
      </w:r>
      <w:r w:rsidRPr="00C206B2">
        <w:rPr>
          <w:rStyle w:val="a4"/>
          <w:b/>
          <w:bCs/>
          <w:sz w:val="24"/>
          <w:szCs w:val="24"/>
          <w:lang w:val="kk-KZ"/>
        </w:rPr>
        <w:t xml:space="preserve">: </w:t>
      </w:r>
      <w:r w:rsidRPr="00070C86">
        <w:rPr>
          <w:b w:val="0"/>
          <w:i/>
          <w:sz w:val="24"/>
          <w:szCs w:val="24"/>
          <w:lang w:val="ru-RU"/>
        </w:rPr>
        <w:t>долговременный уход</w:t>
      </w:r>
      <w:r w:rsidRPr="00070C86">
        <w:rPr>
          <w:b w:val="0"/>
          <w:i/>
          <w:sz w:val="24"/>
          <w:szCs w:val="24"/>
          <w:lang w:val="kk-KZ"/>
        </w:rPr>
        <w:t xml:space="preserve">, </w:t>
      </w:r>
      <w:r w:rsidRPr="00070C86">
        <w:rPr>
          <w:b w:val="0"/>
          <w:i/>
          <w:sz w:val="24"/>
          <w:szCs w:val="24"/>
          <w:lang w:val="ru-RU"/>
        </w:rPr>
        <w:t>пожилые граждане</w:t>
      </w:r>
      <w:r w:rsidRPr="00070C86">
        <w:rPr>
          <w:b w:val="0"/>
          <w:i/>
          <w:sz w:val="24"/>
          <w:szCs w:val="24"/>
          <w:lang w:val="kk-KZ"/>
        </w:rPr>
        <w:t xml:space="preserve">, </w:t>
      </w:r>
      <w:r w:rsidRPr="00070C86">
        <w:rPr>
          <w:b w:val="0"/>
          <w:i/>
          <w:sz w:val="24"/>
          <w:szCs w:val="24"/>
          <w:lang w:val="ru-RU"/>
        </w:rPr>
        <w:t>социальная политика</w:t>
      </w:r>
      <w:r w:rsidRPr="00070C86">
        <w:rPr>
          <w:b w:val="0"/>
          <w:i/>
          <w:sz w:val="24"/>
          <w:szCs w:val="24"/>
          <w:lang w:val="kk-KZ"/>
        </w:rPr>
        <w:t xml:space="preserve">, </w:t>
      </w:r>
      <w:r w:rsidRPr="00070C86">
        <w:rPr>
          <w:b w:val="0"/>
          <w:i/>
          <w:sz w:val="24"/>
          <w:szCs w:val="24"/>
          <w:lang w:val="ru-RU"/>
        </w:rPr>
        <w:t>государственное финансирование</w:t>
      </w:r>
      <w:r w:rsidRPr="00070C86">
        <w:rPr>
          <w:b w:val="0"/>
          <w:i/>
          <w:sz w:val="24"/>
          <w:szCs w:val="24"/>
          <w:lang w:val="kk-KZ"/>
        </w:rPr>
        <w:t xml:space="preserve">, </w:t>
      </w:r>
      <w:r w:rsidRPr="00070C86">
        <w:rPr>
          <w:b w:val="0"/>
          <w:i/>
          <w:sz w:val="24"/>
          <w:szCs w:val="24"/>
          <w:lang w:val="ru-RU"/>
        </w:rPr>
        <w:t>система ухода на дому</w:t>
      </w:r>
      <w:r w:rsidRPr="00070C86">
        <w:rPr>
          <w:b w:val="0"/>
          <w:i/>
          <w:sz w:val="24"/>
          <w:szCs w:val="24"/>
          <w:lang w:val="kk-KZ"/>
        </w:rPr>
        <w:t xml:space="preserve">, </w:t>
      </w:r>
      <w:r w:rsidRPr="00070C86">
        <w:rPr>
          <w:b w:val="0"/>
          <w:i/>
          <w:sz w:val="24"/>
          <w:szCs w:val="24"/>
          <w:lang w:val="ru-RU"/>
        </w:rPr>
        <w:t>дневные центры для пожилых</w:t>
      </w:r>
      <w:r w:rsidRPr="00070C86">
        <w:rPr>
          <w:b w:val="0"/>
          <w:i/>
          <w:sz w:val="24"/>
          <w:szCs w:val="24"/>
          <w:lang w:val="kk-KZ"/>
        </w:rPr>
        <w:t xml:space="preserve">, </w:t>
      </w:r>
      <w:r w:rsidRPr="00070C86">
        <w:rPr>
          <w:b w:val="0"/>
          <w:i/>
          <w:sz w:val="24"/>
          <w:szCs w:val="24"/>
          <w:lang w:val="ru-RU"/>
        </w:rPr>
        <w:t>социальные услуги</w:t>
      </w:r>
      <w:r w:rsidRPr="00070C86">
        <w:rPr>
          <w:b w:val="0"/>
          <w:i/>
          <w:sz w:val="24"/>
          <w:szCs w:val="24"/>
          <w:lang w:val="kk-KZ"/>
        </w:rPr>
        <w:t xml:space="preserve">, </w:t>
      </w:r>
      <w:r w:rsidRPr="00070C86">
        <w:rPr>
          <w:b w:val="0"/>
          <w:i/>
          <w:sz w:val="24"/>
          <w:szCs w:val="24"/>
          <w:lang w:val="ru-RU"/>
        </w:rPr>
        <w:t>государственно-частное партнерство</w:t>
      </w:r>
      <w:r w:rsidRPr="00070C86">
        <w:rPr>
          <w:b w:val="0"/>
          <w:i/>
          <w:sz w:val="24"/>
          <w:szCs w:val="24"/>
          <w:lang w:val="kk-KZ"/>
        </w:rPr>
        <w:t xml:space="preserve">, </w:t>
      </w:r>
      <w:r w:rsidRPr="00070C86">
        <w:rPr>
          <w:b w:val="0"/>
          <w:i/>
          <w:sz w:val="24"/>
          <w:szCs w:val="24"/>
          <w:lang w:val="ru-RU"/>
        </w:rPr>
        <w:t>международный опыт</w:t>
      </w:r>
      <w:r w:rsidRPr="00070C86">
        <w:rPr>
          <w:b w:val="0"/>
          <w:i/>
          <w:sz w:val="24"/>
          <w:szCs w:val="24"/>
          <w:lang w:val="kk-KZ"/>
        </w:rPr>
        <w:t xml:space="preserve">, </w:t>
      </w:r>
      <w:r w:rsidRPr="00070C86">
        <w:rPr>
          <w:b w:val="0"/>
          <w:i/>
          <w:sz w:val="24"/>
          <w:szCs w:val="24"/>
          <w:lang w:val="ru-RU"/>
        </w:rPr>
        <w:t>Республика Казахстан</w:t>
      </w:r>
    </w:p>
    <w:p w:rsidR="00AA6573" w:rsidRPr="00C206B2" w:rsidRDefault="00AA6573" w:rsidP="00F947EA">
      <w:pPr>
        <w:spacing w:after="0" w:line="240" w:lineRule="auto"/>
        <w:ind w:firstLine="567"/>
        <w:jc w:val="both"/>
        <w:rPr>
          <w:rFonts w:ascii="Times New Roman" w:hAnsi="Times New Roman" w:cs="Times New Roman"/>
          <w:sz w:val="24"/>
          <w:szCs w:val="24"/>
          <w:lang w:val="ru-RU"/>
        </w:rPr>
      </w:pPr>
    </w:p>
    <w:p w:rsidR="00367098" w:rsidRPr="00C206B2" w:rsidRDefault="00367098" w:rsidP="00367098">
      <w:pPr>
        <w:spacing w:after="0" w:line="240" w:lineRule="auto"/>
        <w:ind w:firstLine="567"/>
        <w:jc w:val="both"/>
        <w:rPr>
          <w:rFonts w:ascii="Times New Roman" w:hAnsi="Times New Roman" w:cs="Times New Roman"/>
          <w:b/>
          <w:sz w:val="24"/>
          <w:szCs w:val="24"/>
          <w:lang w:val="ru-RU"/>
        </w:rPr>
      </w:pPr>
      <w:r w:rsidRPr="00C206B2">
        <w:rPr>
          <w:rFonts w:ascii="Times New Roman" w:hAnsi="Times New Roman" w:cs="Times New Roman"/>
          <w:b/>
          <w:sz w:val="24"/>
          <w:szCs w:val="24"/>
        </w:rPr>
        <w:t>Abstract</w:t>
      </w:r>
    </w:p>
    <w:p w:rsidR="00367098" w:rsidRPr="00070C86" w:rsidRDefault="00367098" w:rsidP="00367098">
      <w:pPr>
        <w:spacing w:after="0" w:line="240" w:lineRule="auto"/>
        <w:ind w:firstLine="567"/>
        <w:jc w:val="both"/>
        <w:rPr>
          <w:rFonts w:ascii="Times New Roman" w:hAnsi="Times New Roman" w:cs="Times New Roman"/>
          <w:i/>
          <w:sz w:val="24"/>
          <w:szCs w:val="24"/>
        </w:rPr>
      </w:pPr>
      <w:r w:rsidRPr="00070C86">
        <w:rPr>
          <w:rFonts w:ascii="Times New Roman" w:hAnsi="Times New Roman" w:cs="Times New Roman"/>
          <w:i/>
          <w:sz w:val="24"/>
          <w:szCs w:val="24"/>
        </w:rPr>
        <w:t xml:space="preserve">In the context of the demographic aging of the population in the Republic of Kazakhstan, the issues of ensuring a decent standard of living for elderly citizens are becoming increasingly relevant. The current social protection system in the country </w:t>
      </w:r>
      <w:proofErr w:type="gramStart"/>
      <w:r w:rsidRPr="00070C86">
        <w:rPr>
          <w:rFonts w:ascii="Times New Roman" w:hAnsi="Times New Roman" w:cs="Times New Roman"/>
          <w:i/>
          <w:sz w:val="24"/>
          <w:szCs w:val="24"/>
        </w:rPr>
        <w:t>provides for certain</w:t>
      </w:r>
      <w:proofErr w:type="gramEnd"/>
      <w:r w:rsidRPr="00070C86">
        <w:rPr>
          <w:rFonts w:ascii="Times New Roman" w:hAnsi="Times New Roman" w:cs="Times New Roman"/>
          <w:i/>
          <w:sz w:val="24"/>
          <w:szCs w:val="24"/>
        </w:rPr>
        <w:t xml:space="preserve"> support measures, but the institution of long-term care for elderly citizens remains underdeveloped and fragmented. In particular, there are no mechanisms for direct state funding for individuals providing care for elderly </w:t>
      </w:r>
      <w:r w:rsidRPr="00070C86">
        <w:rPr>
          <w:rFonts w:ascii="Times New Roman" w:hAnsi="Times New Roman" w:cs="Times New Roman"/>
          <w:i/>
          <w:sz w:val="24"/>
          <w:szCs w:val="24"/>
        </w:rPr>
        <w:lastRenderedPageBreak/>
        <w:t>citizens without established disabilities, which leads to an increased burden on families and the formation of an informal care sector.</w:t>
      </w:r>
    </w:p>
    <w:p w:rsidR="00367098" w:rsidRPr="00070C86" w:rsidRDefault="00367098" w:rsidP="00367098">
      <w:pPr>
        <w:spacing w:after="0" w:line="240" w:lineRule="auto"/>
        <w:ind w:firstLine="567"/>
        <w:jc w:val="both"/>
        <w:rPr>
          <w:rFonts w:ascii="Times New Roman" w:hAnsi="Times New Roman" w:cs="Times New Roman"/>
          <w:i/>
          <w:sz w:val="24"/>
          <w:szCs w:val="24"/>
        </w:rPr>
      </w:pPr>
      <w:r w:rsidRPr="00070C86">
        <w:rPr>
          <w:rFonts w:ascii="Times New Roman" w:hAnsi="Times New Roman" w:cs="Times New Roman"/>
          <w:i/>
          <w:sz w:val="24"/>
          <w:szCs w:val="24"/>
        </w:rPr>
        <w:t>The purpose of this study is to analyze the current legal regulation of the system of care for elderly citizens in the Republic of Kazakhstan, as well as to develop proposals for the implementation of effective mechanisms for public funding of long-term care. The study uses methods of comparative legal analysis, international experience, and a systematic approach.</w:t>
      </w:r>
    </w:p>
    <w:p w:rsidR="00367098" w:rsidRPr="00070C86" w:rsidRDefault="00367098" w:rsidP="00367098">
      <w:pPr>
        <w:spacing w:after="0" w:line="240" w:lineRule="auto"/>
        <w:ind w:firstLine="567"/>
        <w:jc w:val="both"/>
        <w:rPr>
          <w:rFonts w:ascii="Times New Roman" w:hAnsi="Times New Roman" w:cs="Times New Roman"/>
          <w:i/>
          <w:sz w:val="24"/>
          <w:szCs w:val="24"/>
        </w:rPr>
      </w:pPr>
      <w:r w:rsidRPr="00070C86">
        <w:rPr>
          <w:rFonts w:ascii="Times New Roman" w:hAnsi="Times New Roman" w:cs="Times New Roman"/>
          <w:i/>
          <w:sz w:val="24"/>
          <w:szCs w:val="24"/>
        </w:rPr>
        <w:t>The results of the study justify the need to transform the existing model of social support towards the introduction of compensation payments for care, as well as the development of the social services market with the participation of the private sector. The study proposes a model of interaction between the government and service providers based on the mechanisms of public procurement and public-private partnership.</w:t>
      </w:r>
    </w:p>
    <w:p w:rsidR="00367098" w:rsidRPr="00070C86" w:rsidRDefault="00367098" w:rsidP="00367098">
      <w:pPr>
        <w:spacing w:after="0" w:line="240" w:lineRule="auto"/>
        <w:ind w:firstLine="567"/>
        <w:jc w:val="both"/>
        <w:rPr>
          <w:rFonts w:ascii="Times New Roman" w:hAnsi="Times New Roman" w:cs="Times New Roman"/>
          <w:i/>
          <w:sz w:val="24"/>
          <w:szCs w:val="24"/>
        </w:rPr>
      </w:pPr>
      <w:r w:rsidRPr="00C206B2">
        <w:rPr>
          <w:rFonts w:ascii="Times New Roman" w:hAnsi="Times New Roman" w:cs="Times New Roman"/>
          <w:b/>
          <w:sz w:val="24"/>
          <w:szCs w:val="24"/>
        </w:rPr>
        <w:t>Key</w:t>
      </w:r>
      <w:r w:rsidRPr="00C206B2">
        <w:rPr>
          <w:rFonts w:ascii="Times New Roman" w:hAnsi="Times New Roman" w:cs="Times New Roman"/>
          <w:b/>
          <w:sz w:val="24"/>
          <w:szCs w:val="24"/>
          <w:lang w:val="kk-KZ"/>
        </w:rPr>
        <w:t xml:space="preserve"> </w:t>
      </w:r>
      <w:r w:rsidRPr="00C206B2">
        <w:rPr>
          <w:rFonts w:ascii="Times New Roman" w:hAnsi="Times New Roman" w:cs="Times New Roman"/>
          <w:b/>
          <w:sz w:val="24"/>
          <w:szCs w:val="24"/>
        </w:rPr>
        <w:t>words</w:t>
      </w:r>
      <w:r w:rsidRPr="00C206B2">
        <w:rPr>
          <w:rFonts w:ascii="Times New Roman" w:hAnsi="Times New Roman" w:cs="Times New Roman"/>
          <w:b/>
          <w:sz w:val="24"/>
          <w:szCs w:val="24"/>
          <w:lang w:val="kk-KZ"/>
        </w:rPr>
        <w:t>:</w:t>
      </w:r>
      <w:r w:rsidRPr="00C206B2">
        <w:rPr>
          <w:rFonts w:ascii="Times New Roman" w:hAnsi="Times New Roman" w:cs="Times New Roman"/>
          <w:sz w:val="24"/>
          <w:szCs w:val="24"/>
          <w:lang w:val="kk-KZ"/>
        </w:rPr>
        <w:t xml:space="preserve"> </w:t>
      </w:r>
      <w:r w:rsidRPr="00070C86">
        <w:rPr>
          <w:rFonts w:ascii="Times New Roman" w:hAnsi="Times New Roman" w:cs="Times New Roman"/>
          <w:i/>
          <w:sz w:val="24"/>
          <w:szCs w:val="24"/>
        </w:rPr>
        <w:t>long-term care</w:t>
      </w:r>
      <w:r w:rsidRPr="00070C86">
        <w:rPr>
          <w:rFonts w:ascii="Times New Roman" w:hAnsi="Times New Roman" w:cs="Times New Roman"/>
          <w:i/>
          <w:sz w:val="24"/>
          <w:szCs w:val="24"/>
          <w:lang w:val="kk-KZ"/>
        </w:rPr>
        <w:t xml:space="preserve">, </w:t>
      </w:r>
      <w:r w:rsidRPr="00070C86">
        <w:rPr>
          <w:rFonts w:ascii="Times New Roman" w:hAnsi="Times New Roman" w:cs="Times New Roman"/>
          <w:i/>
          <w:sz w:val="24"/>
          <w:szCs w:val="24"/>
        </w:rPr>
        <w:t>elderly citizens</w:t>
      </w:r>
      <w:r w:rsidRPr="00070C86">
        <w:rPr>
          <w:rFonts w:ascii="Times New Roman" w:hAnsi="Times New Roman" w:cs="Times New Roman"/>
          <w:i/>
          <w:sz w:val="24"/>
          <w:szCs w:val="24"/>
          <w:lang w:val="kk-KZ"/>
        </w:rPr>
        <w:t xml:space="preserve">, </w:t>
      </w:r>
      <w:r w:rsidRPr="00070C86">
        <w:rPr>
          <w:rFonts w:ascii="Times New Roman" w:hAnsi="Times New Roman" w:cs="Times New Roman"/>
          <w:i/>
          <w:sz w:val="24"/>
          <w:szCs w:val="24"/>
        </w:rPr>
        <w:t>social policy</w:t>
      </w:r>
      <w:r w:rsidRPr="00070C86">
        <w:rPr>
          <w:rFonts w:ascii="Times New Roman" w:hAnsi="Times New Roman" w:cs="Times New Roman"/>
          <w:i/>
          <w:sz w:val="24"/>
          <w:szCs w:val="24"/>
          <w:lang w:val="kk-KZ"/>
        </w:rPr>
        <w:t xml:space="preserve">, </w:t>
      </w:r>
      <w:r w:rsidRPr="00070C86">
        <w:rPr>
          <w:rFonts w:ascii="Times New Roman" w:hAnsi="Times New Roman" w:cs="Times New Roman"/>
          <w:i/>
          <w:sz w:val="24"/>
          <w:szCs w:val="24"/>
        </w:rPr>
        <w:t>public funding</w:t>
      </w:r>
      <w:r w:rsidR="00EC0F4C" w:rsidRPr="00070C86">
        <w:rPr>
          <w:rFonts w:ascii="Times New Roman" w:hAnsi="Times New Roman" w:cs="Times New Roman"/>
          <w:i/>
          <w:sz w:val="24"/>
          <w:szCs w:val="24"/>
          <w:lang w:val="kk-KZ"/>
        </w:rPr>
        <w:t xml:space="preserve">, </w:t>
      </w:r>
      <w:r w:rsidRPr="00070C86">
        <w:rPr>
          <w:rFonts w:ascii="Times New Roman" w:hAnsi="Times New Roman" w:cs="Times New Roman"/>
          <w:i/>
          <w:sz w:val="24"/>
          <w:szCs w:val="24"/>
        </w:rPr>
        <w:t>home care system</w:t>
      </w:r>
      <w:r w:rsidR="00EC0F4C" w:rsidRPr="00070C86">
        <w:rPr>
          <w:rFonts w:ascii="Times New Roman" w:hAnsi="Times New Roman" w:cs="Times New Roman"/>
          <w:i/>
          <w:sz w:val="24"/>
          <w:szCs w:val="24"/>
          <w:lang w:val="kk-KZ"/>
        </w:rPr>
        <w:t xml:space="preserve">, </w:t>
      </w:r>
      <w:r w:rsidRPr="00070C86">
        <w:rPr>
          <w:rFonts w:ascii="Times New Roman" w:hAnsi="Times New Roman" w:cs="Times New Roman"/>
          <w:i/>
          <w:sz w:val="24"/>
          <w:szCs w:val="24"/>
        </w:rPr>
        <w:t>day centers for the elderly</w:t>
      </w:r>
      <w:r w:rsidR="00EC0F4C" w:rsidRPr="00070C86">
        <w:rPr>
          <w:rFonts w:ascii="Times New Roman" w:hAnsi="Times New Roman" w:cs="Times New Roman"/>
          <w:i/>
          <w:sz w:val="24"/>
          <w:szCs w:val="24"/>
          <w:lang w:val="kk-KZ"/>
        </w:rPr>
        <w:t xml:space="preserve">, </w:t>
      </w:r>
      <w:r w:rsidRPr="00070C86">
        <w:rPr>
          <w:rFonts w:ascii="Times New Roman" w:hAnsi="Times New Roman" w:cs="Times New Roman"/>
          <w:i/>
          <w:sz w:val="24"/>
          <w:szCs w:val="24"/>
        </w:rPr>
        <w:t>social services</w:t>
      </w:r>
      <w:r w:rsidR="00EC0F4C" w:rsidRPr="00070C86">
        <w:rPr>
          <w:rFonts w:ascii="Times New Roman" w:hAnsi="Times New Roman" w:cs="Times New Roman"/>
          <w:i/>
          <w:sz w:val="24"/>
          <w:szCs w:val="24"/>
          <w:lang w:val="kk-KZ"/>
        </w:rPr>
        <w:t xml:space="preserve">, </w:t>
      </w:r>
      <w:r w:rsidRPr="00070C86">
        <w:rPr>
          <w:rFonts w:ascii="Times New Roman" w:hAnsi="Times New Roman" w:cs="Times New Roman"/>
          <w:i/>
          <w:sz w:val="24"/>
          <w:szCs w:val="24"/>
        </w:rPr>
        <w:t>public-private partnership</w:t>
      </w:r>
      <w:r w:rsidR="00EC0F4C" w:rsidRPr="00070C86">
        <w:rPr>
          <w:rFonts w:ascii="Times New Roman" w:hAnsi="Times New Roman" w:cs="Times New Roman"/>
          <w:i/>
          <w:sz w:val="24"/>
          <w:szCs w:val="24"/>
          <w:lang w:val="kk-KZ"/>
        </w:rPr>
        <w:t xml:space="preserve">, </w:t>
      </w:r>
      <w:r w:rsidRPr="00070C86">
        <w:rPr>
          <w:rFonts w:ascii="Times New Roman" w:hAnsi="Times New Roman" w:cs="Times New Roman"/>
          <w:i/>
          <w:sz w:val="24"/>
          <w:szCs w:val="24"/>
        </w:rPr>
        <w:t>international experience</w:t>
      </w:r>
      <w:r w:rsidR="00EC0F4C" w:rsidRPr="00070C86">
        <w:rPr>
          <w:rFonts w:ascii="Times New Roman" w:hAnsi="Times New Roman" w:cs="Times New Roman"/>
          <w:i/>
          <w:sz w:val="24"/>
          <w:szCs w:val="24"/>
          <w:lang w:val="kk-KZ"/>
        </w:rPr>
        <w:t xml:space="preserve">, </w:t>
      </w:r>
      <w:r w:rsidRPr="00070C86">
        <w:rPr>
          <w:rFonts w:ascii="Times New Roman" w:hAnsi="Times New Roman" w:cs="Times New Roman"/>
          <w:i/>
          <w:sz w:val="24"/>
          <w:szCs w:val="24"/>
        </w:rPr>
        <w:t>Republic of Kazakhstan</w:t>
      </w:r>
    </w:p>
    <w:p w:rsidR="00EC0F4C" w:rsidRDefault="00EC0F4C" w:rsidP="00F947EA">
      <w:pPr>
        <w:spacing w:after="0" w:line="240" w:lineRule="auto"/>
        <w:ind w:firstLine="567"/>
        <w:jc w:val="both"/>
        <w:rPr>
          <w:rFonts w:ascii="Times New Roman" w:hAnsi="Times New Roman" w:cs="Times New Roman"/>
          <w:b/>
          <w:sz w:val="28"/>
          <w:szCs w:val="28"/>
        </w:rPr>
      </w:pPr>
    </w:p>
    <w:p w:rsidR="00AA6573" w:rsidRPr="00D0644A" w:rsidRDefault="00AA6573" w:rsidP="00F947EA">
      <w:pPr>
        <w:spacing w:after="0" w:line="240" w:lineRule="auto"/>
        <w:ind w:firstLine="567"/>
        <w:jc w:val="both"/>
        <w:rPr>
          <w:rFonts w:ascii="Times New Roman" w:hAnsi="Times New Roman" w:cs="Times New Roman"/>
          <w:b/>
          <w:sz w:val="28"/>
          <w:szCs w:val="28"/>
        </w:rPr>
      </w:pPr>
      <w:proofErr w:type="spellStart"/>
      <w:r w:rsidRPr="00D0644A">
        <w:rPr>
          <w:rFonts w:ascii="Times New Roman" w:hAnsi="Times New Roman" w:cs="Times New Roman"/>
          <w:b/>
          <w:sz w:val="28"/>
          <w:szCs w:val="28"/>
        </w:rPr>
        <w:t>Введение</w:t>
      </w:r>
      <w:proofErr w:type="spellEnd"/>
    </w:p>
    <w:p w:rsidR="00AA6573" w:rsidRPr="00D0644A" w:rsidRDefault="00AA6573" w:rsidP="00F947EA">
      <w:pPr>
        <w:spacing w:after="0" w:line="240" w:lineRule="auto"/>
        <w:ind w:firstLine="567"/>
        <w:jc w:val="both"/>
        <w:rPr>
          <w:rFonts w:ascii="Times New Roman" w:hAnsi="Times New Roman" w:cs="Times New Roman"/>
          <w:sz w:val="28"/>
          <w:szCs w:val="28"/>
        </w:rPr>
      </w:pPr>
      <w:r w:rsidRPr="00D0644A">
        <w:rPr>
          <w:rFonts w:ascii="Times New Roman" w:hAnsi="Times New Roman" w:cs="Times New Roman"/>
          <w:sz w:val="28"/>
          <w:szCs w:val="28"/>
        </w:rPr>
        <w:t xml:space="preserve">В </w:t>
      </w:r>
      <w:proofErr w:type="spellStart"/>
      <w:r w:rsidRPr="00D0644A">
        <w:rPr>
          <w:rFonts w:ascii="Times New Roman" w:hAnsi="Times New Roman" w:cs="Times New Roman"/>
          <w:sz w:val="28"/>
          <w:szCs w:val="28"/>
        </w:rPr>
        <w:t>последние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десятилетия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Республика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Казахстан</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как</w:t>
      </w:r>
      <w:proofErr w:type="spellEnd"/>
      <w:r w:rsidRPr="00D0644A">
        <w:rPr>
          <w:rFonts w:ascii="Times New Roman" w:hAnsi="Times New Roman" w:cs="Times New Roman"/>
          <w:sz w:val="28"/>
          <w:szCs w:val="28"/>
        </w:rPr>
        <w:t xml:space="preserve"> и </w:t>
      </w:r>
      <w:proofErr w:type="spellStart"/>
      <w:r w:rsidRPr="00D0644A">
        <w:rPr>
          <w:rFonts w:ascii="Times New Roman" w:hAnsi="Times New Roman" w:cs="Times New Roman"/>
          <w:sz w:val="28"/>
          <w:szCs w:val="28"/>
        </w:rPr>
        <w:t>многие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другие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государства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сталкивается</w:t>
      </w:r>
      <w:proofErr w:type="spellEnd"/>
      <w:r w:rsidRPr="00D0644A">
        <w:rPr>
          <w:rFonts w:ascii="Times New Roman" w:hAnsi="Times New Roman" w:cs="Times New Roman"/>
          <w:sz w:val="28"/>
          <w:szCs w:val="28"/>
        </w:rPr>
        <w:t xml:space="preserve"> с </w:t>
      </w:r>
      <w:proofErr w:type="spellStart"/>
      <w:r w:rsidRPr="00D0644A">
        <w:rPr>
          <w:rFonts w:ascii="Times New Roman" w:hAnsi="Times New Roman" w:cs="Times New Roman"/>
          <w:sz w:val="28"/>
          <w:szCs w:val="28"/>
        </w:rPr>
        <w:t>устойчивой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тенденцией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старения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населения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Увеличение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продолжительности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жизни</w:t>
      </w:r>
      <w:proofErr w:type="spellEnd"/>
      <w:r w:rsidRPr="00D0644A">
        <w:rPr>
          <w:rFonts w:ascii="Times New Roman" w:hAnsi="Times New Roman" w:cs="Times New Roman"/>
          <w:sz w:val="28"/>
          <w:szCs w:val="28"/>
        </w:rPr>
        <w:t xml:space="preserve"> и </w:t>
      </w:r>
      <w:proofErr w:type="spellStart"/>
      <w:r w:rsidRPr="00D0644A">
        <w:rPr>
          <w:rFonts w:ascii="Times New Roman" w:hAnsi="Times New Roman" w:cs="Times New Roman"/>
          <w:sz w:val="28"/>
          <w:szCs w:val="28"/>
        </w:rPr>
        <w:t>снижение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рождаемости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приводят</w:t>
      </w:r>
      <w:proofErr w:type="spellEnd"/>
      <w:r w:rsidRPr="00D0644A">
        <w:rPr>
          <w:rFonts w:ascii="Times New Roman" w:hAnsi="Times New Roman" w:cs="Times New Roman"/>
          <w:sz w:val="28"/>
          <w:szCs w:val="28"/>
        </w:rPr>
        <w:t xml:space="preserve"> к </w:t>
      </w:r>
      <w:proofErr w:type="spellStart"/>
      <w:r w:rsidRPr="00D0644A">
        <w:rPr>
          <w:rFonts w:ascii="Times New Roman" w:hAnsi="Times New Roman" w:cs="Times New Roman"/>
          <w:sz w:val="28"/>
          <w:szCs w:val="28"/>
        </w:rPr>
        <w:t>росту</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доли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пожилых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граждан</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что</w:t>
      </w:r>
      <w:proofErr w:type="spellEnd"/>
      <w:r w:rsidRPr="00D0644A">
        <w:rPr>
          <w:rFonts w:ascii="Times New Roman" w:hAnsi="Times New Roman" w:cs="Times New Roman"/>
          <w:sz w:val="28"/>
          <w:szCs w:val="28"/>
        </w:rPr>
        <w:t xml:space="preserve">, в </w:t>
      </w:r>
      <w:proofErr w:type="spellStart"/>
      <w:r w:rsidRPr="00D0644A">
        <w:rPr>
          <w:rFonts w:ascii="Times New Roman" w:hAnsi="Times New Roman" w:cs="Times New Roman"/>
          <w:sz w:val="28"/>
          <w:szCs w:val="28"/>
        </w:rPr>
        <w:t>свою</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очередь</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усиливает</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нагрузку</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систему</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социальной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защиты</w:t>
      </w:r>
      <w:proofErr w:type="spellEnd"/>
      <w:r w:rsidRPr="00D0644A">
        <w:rPr>
          <w:rFonts w:ascii="Times New Roman" w:hAnsi="Times New Roman" w:cs="Times New Roman"/>
          <w:sz w:val="28"/>
          <w:szCs w:val="28"/>
        </w:rPr>
        <w:t xml:space="preserve"> и </w:t>
      </w:r>
      <w:proofErr w:type="spellStart"/>
      <w:r w:rsidRPr="00D0644A">
        <w:rPr>
          <w:rFonts w:ascii="Times New Roman" w:hAnsi="Times New Roman" w:cs="Times New Roman"/>
          <w:sz w:val="28"/>
          <w:szCs w:val="28"/>
        </w:rPr>
        <w:t>здравоохранения</w:t>
      </w:r>
      <w:proofErr w:type="spellEnd"/>
      <w:r w:rsidRPr="00D0644A">
        <w:rPr>
          <w:rFonts w:ascii="Times New Roman" w:hAnsi="Times New Roman" w:cs="Times New Roman"/>
          <w:sz w:val="28"/>
          <w:szCs w:val="28"/>
        </w:rPr>
        <w:t>.</w:t>
      </w:r>
    </w:p>
    <w:p w:rsidR="00AA6573" w:rsidRPr="00D0644A" w:rsidRDefault="00AA6573" w:rsidP="00F947EA">
      <w:pPr>
        <w:spacing w:after="0" w:line="240" w:lineRule="auto"/>
        <w:ind w:firstLine="567"/>
        <w:jc w:val="both"/>
        <w:rPr>
          <w:rFonts w:ascii="Times New Roman" w:hAnsi="Times New Roman" w:cs="Times New Roman"/>
          <w:sz w:val="28"/>
          <w:szCs w:val="28"/>
        </w:rPr>
      </w:pPr>
      <w:r w:rsidRPr="00D0644A">
        <w:rPr>
          <w:rFonts w:ascii="Times New Roman" w:hAnsi="Times New Roman" w:cs="Times New Roman"/>
          <w:sz w:val="28"/>
          <w:szCs w:val="28"/>
        </w:rPr>
        <w:t xml:space="preserve">В </w:t>
      </w:r>
      <w:proofErr w:type="spellStart"/>
      <w:r w:rsidRPr="00D0644A">
        <w:rPr>
          <w:rFonts w:ascii="Times New Roman" w:hAnsi="Times New Roman" w:cs="Times New Roman"/>
          <w:sz w:val="28"/>
          <w:szCs w:val="28"/>
        </w:rPr>
        <w:t>настоящее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время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уход</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за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пожилыми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людьми</w:t>
      </w:r>
      <w:proofErr w:type="spellEnd"/>
      <w:r w:rsidRPr="00D0644A">
        <w:rPr>
          <w:rFonts w:ascii="Times New Roman" w:hAnsi="Times New Roman" w:cs="Times New Roman"/>
          <w:sz w:val="28"/>
          <w:szCs w:val="28"/>
        </w:rPr>
        <w:t xml:space="preserve"> в </w:t>
      </w:r>
      <w:proofErr w:type="spellStart"/>
      <w:r w:rsidRPr="00D0644A">
        <w:rPr>
          <w:rFonts w:ascii="Times New Roman" w:hAnsi="Times New Roman" w:cs="Times New Roman"/>
          <w:sz w:val="28"/>
          <w:szCs w:val="28"/>
        </w:rPr>
        <w:t>Казахстане</w:t>
      </w:r>
      <w:proofErr w:type="spellEnd"/>
      <w:r w:rsidRPr="00D0644A">
        <w:rPr>
          <w:rFonts w:ascii="Times New Roman" w:hAnsi="Times New Roman" w:cs="Times New Roman"/>
          <w:sz w:val="28"/>
          <w:szCs w:val="28"/>
        </w:rPr>
        <w:t xml:space="preserve"> в </w:t>
      </w:r>
      <w:proofErr w:type="spellStart"/>
      <w:r w:rsidRPr="00D0644A">
        <w:rPr>
          <w:rFonts w:ascii="Times New Roman" w:hAnsi="Times New Roman" w:cs="Times New Roman"/>
          <w:sz w:val="28"/>
          <w:szCs w:val="28"/>
        </w:rPr>
        <w:t>значительной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степени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возложен</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членов</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семьи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При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этом</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действующее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законодательство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предусматривает</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меры</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социальной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поддержки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преимущественно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для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лиц</w:t>
      </w:r>
      <w:proofErr w:type="spellEnd"/>
      <w:r w:rsidRPr="00D0644A">
        <w:rPr>
          <w:rFonts w:ascii="Times New Roman" w:hAnsi="Times New Roman" w:cs="Times New Roman"/>
          <w:sz w:val="28"/>
          <w:szCs w:val="28"/>
        </w:rPr>
        <w:t xml:space="preserve"> с </w:t>
      </w:r>
      <w:proofErr w:type="spellStart"/>
      <w:r w:rsidRPr="00D0644A">
        <w:rPr>
          <w:rFonts w:ascii="Times New Roman" w:hAnsi="Times New Roman" w:cs="Times New Roman"/>
          <w:sz w:val="28"/>
          <w:szCs w:val="28"/>
        </w:rPr>
        <w:t>инвалидностью</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тогда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как</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пожилые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граждане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имеющие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установленного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статуса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инвалидности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остаются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вне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системы</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компенсационного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обеспечения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ухода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Отсутствие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финансовых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стимулов</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для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лиц</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осуществляющих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уход</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приводит</w:t>
      </w:r>
      <w:proofErr w:type="spellEnd"/>
      <w:r w:rsidRPr="00D0644A">
        <w:rPr>
          <w:rFonts w:ascii="Times New Roman" w:hAnsi="Times New Roman" w:cs="Times New Roman"/>
          <w:sz w:val="28"/>
          <w:szCs w:val="28"/>
        </w:rPr>
        <w:t xml:space="preserve"> к </w:t>
      </w:r>
      <w:proofErr w:type="spellStart"/>
      <w:r w:rsidRPr="00D0644A">
        <w:rPr>
          <w:rFonts w:ascii="Times New Roman" w:hAnsi="Times New Roman" w:cs="Times New Roman"/>
          <w:sz w:val="28"/>
          <w:szCs w:val="28"/>
        </w:rPr>
        <w:t>снижению</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качества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жизни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пожилых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людей</w:t>
      </w:r>
      <w:proofErr w:type="spellEnd"/>
      <w:r w:rsidRPr="00D0644A">
        <w:rPr>
          <w:rFonts w:ascii="Times New Roman" w:hAnsi="Times New Roman" w:cs="Times New Roman"/>
          <w:sz w:val="28"/>
          <w:szCs w:val="28"/>
        </w:rPr>
        <w:t xml:space="preserve">, а </w:t>
      </w:r>
      <w:proofErr w:type="spellStart"/>
      <w:r w:rsidRPr="00D0644A">
        <w:rPr>
          <w:rFonts w:ascii="Times New Roman" w:hAnsi="Times New Roman" w:cs="Times New Roman"/>
          <w:sz w:val="28"/>
          <w:szCs w:val="28"/>
        </w:rPr>
        <w:t>также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формированию</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теневого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рынка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услуг</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сиделок</w:t>
      </w:r>
      <w:proofErr w:type="spellEnd"/>
      <w:r w:rsidRPr="00D0644A">
        <w:rPr>
          <w:rFonts w:ascii="Times New Roman" w:hAnsi="Times New Roman" w:cs="Times New Roman"/>
          <w:sz w:val="28"/>
          <w:szCs w:val="28"/>
        </w:rPr>
        <w:t>.</w:t>
      </w:r>
    </w:p>
    <w:p w:rsidR="00AA6573" w:rsidRPr="00D0644A" w:rsidRDefault="00AA6573" w:rsidP="00F947EA">
      <w:pPr>
        <w:spacing w:after="0" w:line="240" w:lineRule="auto"/>
        <w:ind w:firstLine="567"/>
        <w:jc w:val="both"/>
        <w:rPr>
          <w:rFonts w:ascii="Times New Roman" w:hAnsi="Times New Roman" w:cs="Times New Roman"/>
          <w:sz w:val="28"/>
          <w:szCs w:val="28"/>
        </w:rPr>
      </w:pPr>
      <w:proofErr w:type="spellStart"/>
      <w:r w:rsidRPr="00D0644A">
        <w:rPr>
          <w:rFonts w:ascii="Times New Roman" w:hAnsi="Times New Roman" w:cs="Times New Roman"/>
          <w:sz w:val="28"/>
          <w:szCs w:val="28"/>
        </w:rPr>
        <w:t>Между</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тем</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международный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опыт</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свидетельствует</w:t>
      </w:r>
      <w:proofErr w:type="spellEnd"/>
      <w:r w:rsidRPr="00D0644A">
        <w:rPr>
          <w:rFonts w:ascii="Times New Roman" w:hAnsi="Times New Roman" w:cs="Times New Roman"/>
          <w:sz w:val="28"/>
          <w:szCs w:val="28"/>
        </w:rPr>
        <w:t xml:space="preserve"> о </w:t>
      </w:r>
      <w:proofErr w:type="spellStart"/>
      <w:r w:rsidRPr="00D0644A">
        <w:rPr>
          <w:rFonts w:ascii="Times New Roman" w:hAnsi="Times New Roman" w:cs="Times New Roman"/>
          <w:sz w:val="28"/>
          <w:szCs w:val="28"/>
        </w:rPr>
        <w:t>том</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что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эффективные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системы</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долговременного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ухода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основываются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сочетании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государственных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гарантий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финансовых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механизмов</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поддержки</w:t>
      </w:r>
      <w:proofErr w:type="spellEnd"/>
      <w:r w:rsidRPr="00D0644A">
        <w:rPr>
          <w:rFonts w:ascii="Times New Roman" w:hAnsi="Times New Roman" w:cs="Times New Roman"/>
          <w:sz w:val="28"/>
          <w:szCs w:val="28"/>
        </w:rPr>
        <w:t xml:space="preserve"> и </w:t>
      </w:r>
      <w:proofErr w:type="spellStart"/>
      <w:r w:rsidRPr="00D0644A">
        <w:rPr>
          <w:rFonts w:ascii="Times New Roman" w:hAnsi="Times New Roman" w:cs="Times New Roman"/>
          <w:sz w:val="28"/>
          <w:szCs w:val="28"/>
        </w:rPr>
        <w:t>привлечении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частного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сектора</w:t>
      </w:r>
      <w:proofErr w:type="spellEnd"/>
      <w:r w:rsidRPr="00D0644A">
        <w:rPr>
          <w:rFonts w:ascii="Times New Roman" w:hAnsi="Times New Roman" w:cs="Times New Roman"/>
          <w:sz w:val="28"/>
          <w:szCs w:val="28"/>
        </w:rPr>
        <w:t xml:space="preserve">. В </w:t>
      </w:r>
      <w:proofErr w:type="spellStart"/>
      <w:r w:rsidRPr="00D0644A">
        <w:rPr>
          <w:rFonts w:ascii="Times New Roman" w:hAnsi="Times New Roman" w:cs="Times New Roman"/>
          <w:sz w:val="28"/>
          <w:szCs w:val="28"/>
        </w:rPr>
        <w:t>таких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странах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как</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Германия</w:t>
      </w:r>
      <w:proofErr w:type="spellEnd"/>
      <w:r w:rsidRPr="00D0644A">
        <w:rPr>
          <w:rFonts w:ascii="Times New Roman" w:hAnsi="Times New Roman" w:cs="Times New Roman"/>
          <w:sz w:val="28"/>
          <w:szCs w:val="28"/>
        </w:rPr>
        <w:t xml:space="preserve"> и </w:t>
      </w:r>
      <w:proofErr w:type="spellStart"/>
      <w:r w:rsidRPr="00D0644A">
        <w:rPr>
          <w:rFonts w:ascii="Times New Roman" w:hAnsi="Times New Roman" w:cs="Times New Roman"/>
          <w:sz w:val="28"/>
          <w:szCs w:val="28"/>
        </w:rPr>
        <w:t>Япония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внедрены</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модели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страхования</w:t>
      </w:r>
      <w:proofErr w:type="spellEnd"/>
      <w:r w:rsidRPr="00D0644A">
        <w:rPr>
          <w:rFonts w:ascii="Times New Roman" w:hAnsi="Times New Roman" w:cs="Times New Roman"/>
          <w:sz w:val="28"/>
          <w:szCs w:val="28"/>
        </w:rPr>
        <w:t xml:space="preserve"> и </w:t>
      </w:r>
      <w:proofErr w:type="spellStart"/>
      <w:r w:rsidRPr="00D0644A">
        <w:rPr>
          <w:rFonts w:ascii="Times New Roman" w:hAnsi="Times New Roman" w:cs="Times New Roman"/>
          <w:sz w:val="28"/>
          <w:szCs w:val="28"/>
        </w:rPr>
        <w:t>компенсационных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выплат</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позволяющие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обеспечить</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доступность</w:t>
      </w:r>
      <w:proofErr w:type="spellEnd"/>
      <w:r w:rsidRPr="00D0644A">
        <w:rPr>
          <w:rFonts w:ascii="Times New Roman" w:hAnsi="Times New Roman" w:cs="Times New Roman"/>
          <w:sz w:val="28"/>
          <w:szCs w:val="28"/>
        </w:rPr>
        <w:t xml:space="preserve"> и </w:t>
      </w:r>
      <w:proofErr w:type="spellStart"/>
      <w:r w:rsidRPr="00D0644A">
        <w:rPr>
          <w:rFonts w:ascii="Times New Roman" w:hAnsi="Times New Roman" w:cs="Times New Roman"/>
          <w:sz w:val="28"/>
          <w:szCs w:val="28"/>
        </w:rPr>
        <w:t>качество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ухода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за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пожилыми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гражданами</w:t>
      </w:r>
      <w:proofErr w:type="spellEnd"/>
      <w:r w:rsidRPr="00D0644A">
        <w:rPr>
          <w:rFonts w:ascii="Times New Roman" w:hAnsi="Times New Roman" w:cs="Times New Roman"/>
          <w:sz w:val="28"/>
          <w:szCs w:val="28"/>
        </w:rPr>
        <w:t>.</w:t>
      </w:r>
    </w:p>
    <w:p w:rsidR="00AA6573" w:rsidRPr="00D0644A" w:rsidRDefault="00AA6573" w:rsidP="00F947EA">
      <w:pPr>
        <w:spacing w:after="0" w:line="240" w:lineRule="auto"/>
        <w:ind w:firstLine="567"/>
        <w:jc w:val="both"/>
        <w:rPr>
          <w:rFonts w:ascii="Times New Roman" w:hAnsi="Times New Roman" w:cs="Times New Roman"/>
          <w:sz w:val="28"/>
          <w:szCs w:val="28"/>
        </w:rPr>
      </w:pPr>
      <w:r w:rsidRPr="00D0644A">
        <w:rPr>
          <w:rFonts w:ascii="Times New Roman" w:hAnsi="Times New Roman" w:cs="Times New Roman"/>
          <w:sz w:val="28"/>
          <w:szCs w:val="28"/>
        </w:rPr>
        <w:t xml:space="preserve">В </w:t>
      </w:r>
      <w:proofErr w:type="spellStart"/>
      <w:r w:rsidRPr="00D0644A">
        <w:rPr>
          <w:rFonts w:ascii="Times New Roman" w:hAnsi="Times New Roman" w:cs="Times New Roman"/>
          <w:sz w:val="28"/>
          <w:szCs w:val="28"/>
        </w:rPr>
        <w:t>этой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связи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возникает</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объективная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необходимость</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переосмысления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действующей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модели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социальной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политики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Республики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Казахстан</w:t>
      </w:r>
      <w:proofErr w:type="spellEnd"/>
      <w:r w:rsidRPr="00D0644A">
        <w:rPr>
          <w:rFonts w:ascii="Times New Roman" w:hAnsi="Times New Roman" w:cs="Times New Roman"/>
          <w:sz w:val="28"/>
          <w:szCs w:val="28"/>
        </w:rPr>
        <w:t xml:space="preserve"> в </w:t>
      </w:r>
      <w:proofErr w:type="spellStart"/>
      <w:r w:rsidRPr="00D0644A">
        <w:rPr>
          <w:rFonts w:ascii="Times New Roman" w:hAnsi="Times New Roman" w:cs="Times New Roman"/>
          <w:sz w:val="28"/>
          <w:szCs w:val="28"/>
        </w:rPr>
        <w:t>части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организации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ухода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за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пожилыми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гражданами</w:t>
      </w:r>
      <w:proofErr w:type="spellEnd"/>
      <w:r w:rsidRPr="00D0644A">
        <w:rPr>
          <w:rFonts w:ascii="Times New Roman" w:hAnsi="Times New Roman" w:cs="Times New Roman"/>
          <w:sz w:val="28"/>
          <w:szCs w:val="28"/>
        </w:rPr>
        <w:t xml:space="preserve"> и </w:t>
      </w:r>
      <w:proofErr w:type="spellStart"/>
      <w:r w:rsidRPr="00D0644A">
        <w:rPr>
          <w:rFonts w:ascii="Times New Roman" w:hAnsi="Times New Roman" w:cs="Times New Roman"/>
          <w:sz w:val="28"/>
          <w:szCs w:val="28"/>
        </w:rPr>
        <w:t>разработки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новых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правовых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механизмов</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направленных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обеспечение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устойчивой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системы</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долговременного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ухода</w:t>
      </w:r>
      <w:proofErr w:type="spellEnd"/>
      <w:r w:rsidRPr="00D0644A">
        <w:rPr>
          <w:rFonts w:ascii="Times New Roman" w:hAnsi="Times New Roman" w:cs="Times New Roman"/>
          <w:sz w:val="28"/>
          <w:szCs w:val="28"/>
        </w:rPr>
        <w:t>.</w:t>
      </w:r>
    </w:p>
    <w:p w:rsidR="00AA6573" w:rsidRPr="00D0644A" w:rsidRDefault="00AA6573" w:rsidP="00F947EA">
      <w:pPr>
        <w:spacing w:after="0" w:line="240" w:lineRule="auto"/>
        <w:ind w:firstLine="567"/>
        <w:jc w:val="both"/>
        <w:rPr>
          <w:rFonts w:ascii="Times New Roman" w:hAnsi="Times New Roman" w:cs="Times New Roman"/>
          <w:sz w:val="28"/>
          <w:szCs w:val="28"/>
        </w:rPr>
      </w:pPr>
      <w:proofErr w:type="spellStart"/>
      <w:r w:rsidRPr="00D0644A">
        <w:rPr>
          <w:rFonts w:ascii="Times New Roman" w:hAnsi="Times New Roman" w:cs="Times New Roman"/>
          <w:sz w:val="28"/>
          <w:szCs w:val="28"/>
        </w:rPr>
        <w:t>Целью</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настоящего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исследования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является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анализ</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существующих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правовых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основ</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организации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ухода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за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пожилыми</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гражданами</w:t>
      </w:r>
      <w:proofErr w:type="spellEnd"/>
      <w:r w:rsidRPr="00D0644A">
        <w:rPr>
          <w:rFonts w:ascii="Times New Roman" w:hAnsi="Times New Roman" w:cs="Times New Roman"/>
          <w:sz w:val="28"/>
          <w:szCs w:val="28"/>
        </w:rPr>
        <w:t xml:space="preserve"> в </w:t>
      </w:r>
      <w:proofErr w:type="spellStart"/>
      <w:r w:rsidRPr="00D0644A">
        <w:rPr>
          <w:rFonts w:ascii="Times New Roman" w:hAnsi="Times New Roman" w:cs="Times New Roman"/>
          <w:sz w:val="28"/>
          <w:szCs w:val="28"/>
        </w:rPr>
        <w:t>Республике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Казахстан</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выявление</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ключевых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проблем</w:t>
      </w:r>
      <w:proofErr w:type="spellEnd"/>
      <w:r w:rsidRPr="00D0644A">
        <w:rPr>
          <w:rFonts w:ascii="Times New Roman" w:hAnsi="Times New Roman" w:cs="Times New Roman"/>
          <w:sz w:val="28"/>
          <w:szCs w:val="28"/>
        </w:rPr>
        <w:t xml:space="preserve"> и </w:t>
      </w:r>
      <w:proofErr w:type="spellStart"/>
      <w:r w:rsidRPr="00D0644A">
        <w:rPr>
          <w:rFonts w:ascii="Times New Roman" w:hAnsi="Times New Roman" w:cs="Times New Roman"/>
          <w:sz w:val="28"/>
          <w:szCs w:val="28"/>
        </w:rPr>
        <w:t>разработка</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предложений</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по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внедрению</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lastRenderedPageBreak/>
        <w:t>механизмов</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государственного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финансирования</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способствующих</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развитию</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системы</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долговременного</w:t>
      </w:r>
      <w:proofErr w:type="spellEnd"/>
      <w:r w:rsidRPr="00D0644A">
        <w:rPr>
          <w:rFonts w:ascii="Times New Roman" w:hAnsi="Times New Roman" w:cs="Times New Roman"/>
          <w:sz w:val="28"/>
          <w:szCs w:val="28"/>
        </w:rPr>
        <w:t xml:space="preserve"> </w:t>
      </w:r>
      <w:proofErr w:type="spellStart"/>
      <w:r w:rsidRPr="00D0644A">
        <w:rPr>
          <w:rFonts w:ascii="Times New Roman" w:hAnsi="Times New Roman" w:cs="Times New Roman"/>
          <w:sz w:val="28"/>
          <w:szCs w:val="28"/>
        </w:rPr>
        <w:t>ухода</w:t>
      </w:r>
      <w:proofErr w:type="spellEnd"/>
      <w:r w:rsidRPr="00D0644A">
        <w:rPr>
          <w:rFonts w:ascii="Times New Roman" w:hAnsi="Times New Roman" w:cs="Times New Roman"/>
          <w:sz w:val="28"/>
          <w:szCs w:val="28"/>
        </w:rPr>
        <w:t>.</w:t>
      </w:r>
    </w:p>
    <w:p w:rsidR="00F947EA" w:rsidRPr="00D0644A" w:rsidRDefault="00367098" w:rsidP="00F947EA">
      <w:pPr>
        <w:pStyle w:val="1"/>
        <w:spacing w:before="0" w:beforeAutospacing="0" w:after="0" w:afterAutospacing="0"/>
        <w:ind w:firstLine="567"/>
        <w:jc w:val="both"/>
        <w:rPr>
          <w:sz w:val="28"/>
          <w:szCs w:val="28"/>
          <w:lang w:val="ru-RU"/>
        </w:rPr>
      </w:pPr>
      <w:r>
        <w:rPr>
          <w:rStyle w:val="a4"/>
          <w:b/>
          <w:bCs/>
          <w:sz w:val="28"/>
          <w:szCs w:val="28"/>
          <w:lang w:val="ru-RU"/>
        </w:rPr>
        <w:t xml:space="preserve">1. </w:t>
      </w:r>
      <w:r w:rsidR="00F947EA" w:rsidRPr="00D0644A">
        <w:rPr>
          <w:rStyle w:val="a4"/>
          <w:b/>
          <w:bCs/>
          <w:sz w:val="28"/>
          <w:szCs w:val="28"/>
          <w:lang w:val="ru-RU"/>
        </w:rPr>
        <w:t>Обзор действующего законодательства Республики Казахстан в сфере ухода за пожилыми гражданами</w:t>
      </w:r>
      <w:r w:rsidR="00D0644A">
        <w:rPr>
          <w:rStyle w:val="a4"/>
          <w:b/>
          <w:bCs/>
          <w:sz w:val="28"/>
          <w:szCs w:val="28"/>
          <w:lang w:val="ru-RU"/>
        </w:rPr>
        <w:t>.</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 xml:space="preserve">Система социальной защиты пожилых граждан в Республике Казахстан формируется на основе комплексного правового регулирования, включающего нормы социального, пенсионного и медицинского обеспечения. Ключевую роль в данной сфере играет </w:t>
      </w:r>
      <w:r w:rsidRPr="00D0644A">
        <w:rPr>
          <w:rStyle w:val="a4"/>
          <w:sz w:val="28"/>
          <w:szCs w:val="28"/>
          <w:lang w:val="ru-RU"/>
        </w:rPr>
        <w:t>Социальный кодекс Республики Казахстан</w:t>
      </w:r>
      <w:r w:rsidRPr="00D0644A">
        <w:rPr>
          <w:sz w:val="28"/>
          <w:szCs w:val="28"/>
          <w:lang w:val="ru-RU"/>
        </w:rPr>
        <w:t>, вступивший в силу в 2023 году, который систематизировал ранее разрозненные нормы и закрепил основные направления государственной социальной политики</w:t>
      </w:r>
      <w:r w:rsidR="00C90868">
        <w:rPr>
          <w:sz w:val="28"/>
          <w:szCs w:val="28"/>
          <w:lang w:val="ru-RU"/>
        </w:rPr>
        <w:t xml:space="preserve"> </w:t>
      </w:r>
      <w:r w:rsidR="00C90868" w:rsidRPr="00C90868">
        <w:rPr>
          <w:sz w:val="28"/>
          <w:szCs w:val="28"/>
          <w:lang w:val="ru-RU"/>
        </w:rPr>
        <w:t>[1]</w:t>
      </w:r>
      <w:r w:rsidRPr="00D0644A">
        <w:rPr>
          <w:sz w:val="28"/>
          <w:szCs w:val="28"/>
          <w:lang w:val="ru-RU"/>
        </w:rPr>
        <w:t>.</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соответствии с положениями Социального кодекса, государственная поддержка граждан осуществляется в форме социальных выплат, специальных социальных услуг, а также иных мер социальной помощи. При этом пожилые граждане как отдельная категория получателей социальных услуг прямо не выделены, за исключением случаев, когда они имеют установленную инвалидность или находятся в трудной жизненной ситуации.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 xml:space="preserve">Особое значение в контексте рассматриваемого вопроса имеет институт </w:t>
      </w:r>
      <w:r w:rsidRPr="00D0644A">
        <w:rPr>
          <w:rStyle w:val="a4"/>
          <w:sz w:val="28"/>
          <w:szCs w:val="28"/>
          <w:lang w:val="ru-RU"/>
        </w:rPr>
        <w:t>специальных социальных услуг</w:t>
      </w:r>
      <w:r w:rsidRPr="00D0644A">
        <w:rPr>
          <w:sz w:val="28"/>
          <w:szCs w:val="28"/>
          <w:lang w:val="ru-RU"/>
        </w:rPr>
        <w:t>, регулирующий порядок предоставления помощи лицам, нуждающимся в постороннем уходе. Указанные услуги могут предоставляться как в условиях стационара, так и на дому. Однако действующая модель предполагает, что финансирование осуществляется преимущественно через государственные учреждения либо в рамках гарантированного объема специальных социальных услуг.</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Следует отметить, что законодательство Республики Казахстан предусматривает возможность получения пособий лицами, осуществляющими уход, однако данная мера распространяется исключительно на случаи ухода за лицами с инвалидностью первой группы. Таким образом, пожилые граждане, не имеющие статуса инвалидности, фактически исключаются из системы прямого компенсационного финансирования ухода.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Дополнительно в системе социальной поддержки предусмотрены такие инструменты, как адресная социальная помощь, пенсионное обеспечение и отдельные виды социальных выплат. Тем не менее, указанные меры направлены преимущественно на поддержку самого получателя и не учитывают интересы лиц, осуществляющих уход</w:t>
      </w:r>
      <w:r w:rsidR="00C90868" w:rsidRPr="00C90868">
        <w:rPr>
          <w:sz w:val="28"/>
          <w:szCs w:val="28"/>
          <w:lang w:val="ru-RU"/>
        </w:rPr>
        <w:t xml:space="preserve"> [2]</w:t>
      </w:r>
      <w:r w:rsidRPr="00D0644A">
        <w:rPr>
          <w:sz w:val="28"/>
          <w:szCs w:val="28"/>
          <w:lang w:val="ru-RU"/>
        </w:rPr>
        <w:t>.</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Анализ действующего законодательства позволяет сделать вывод о том, что в Республике Казахстан уход за пожилыми гражданами рассматривается преимущественно как элемент социальной услуги, а не как самостоятельный объект правового регулирования с соответствующими финансовыми механизмами. Это ограничивает возможности формирования устойчивой системы долговременного ухода и сдерживает развитие рынка социальных услуг.</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lastRenderedPageBreak/>
        <w:t>В целом, действующая правовая модель характеризуется следующими особенностями:</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ориентация на поддержку лиц с инвалидностью, а не всех пожилых граждан;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преобладание институционального подхода (через государственные учреждения);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отсутствие универсальных механизмов компенсации ухода;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недостаточная вовлеченность частного сектора в оказание услуг ухода.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Указанные обстоятельства свидетельствуют о необходимости дальнейшего совершенствования законодательства Республики Казахстан в направлении формирования комплексной системы долговременного ухода за пожилыми гражданами, включающей как правовые, так и финансовые инструменты поддержки.</w:t>
      </w:r>
    </w:p>
    <w:p w:rsidR="00F947EA" w:rsidRPr="00D0644A" w:rsidRDefault="00367098" w:rsidP="00F947EA">
      <w:pPr>
        <w:pStyle w:val="1"/>
        <w:spacing w:before="0" w:beforeAutospacing="0" w:after="0" w:afterAutospacing="0"/>
        <w:ind w:firstLine="567"/>
        <w:jc w:val="both"/>
        <w:rPr>
          <w:sz w:val="28"/>
          <w:szCs w:val="28"/>
          <w:lang w:val="ru-RU"/>
        </w:rPr>
      </w:pPr>
      <w:r>
        <w:rPr>
          <w:rStyle w:val="a4"/>
          <w:b/>
          <w:bCs/>
          <w:sz w:val="28"/>
          <w:szCs w:val="28"/>
          <w:lang w:val="ru-RU"/>
        </w:rPr>
        <w:t xml:space="preserve">2. </w:t>
      </w:r>
      <w:r w:rsidR="00F947EA" w:rsidRPr="00D0644A">
        <w:rPr>
          <w:rStyle w:val="a4"/>
          <w:b/>
          <w:bCs/>
          <w:sz w:val="28"/>
          <w:szCs w:val="28"/>
          <w:lang w:val="ru-RU"/>
        </w:rPr>
        <w:t>Международный опыт организации системы долговременного ухода за пожилыми гражданами</w:t>
      </w:r>
      <w:r w:rsidR="00D0644A">
        <w:rPr>
          <w:rStyle w:val="a4"/>
          <w:b/>
          <w:bCs/>
          <w:sz w:val="28"/>
          <w:szCs w:val="28"/>
          <w:lang w:val="ru-RU"/>
        </w:rPr>
        <w:t>.</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условиях глобального старения населения многие государства выработали эффективные модели организации долговременного ухода за пожилыми гражданами, основанные на сочетании правовых, финансовых и институциональных механизмов. Анализ международного опыта позволяет выявить ключевые подходы, которые могут быть адаптированы в Республике Казахстан.</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 xml:space="preserve">2.1. </w:t>
      </w:r>
      <w:r w:rsidR="00F947EA" w:rsidRPr="00D0644A">
        <w:rPr>
          <w:rStyle w:val="a4"/>
          <w:rFonts w:ascii="Times New Roman" w:hAnsi="Times New Roman" w:cs="Times New Roman"/>
          <w:bCs w:val="0"/>
          <w:color w:val="auto"/>
          <w:sz w:val="28"/>
          <w:szCs w:val="28"/>
          <w:lang w:val="ru-RU"/>
        </w:rPr>
        <w:t>Опыт Российской Федерации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Российской Федерации система поддержки лиц, осуществляющих уход за пожилыми гражданами, включает элементы прямого компенсационного финансирования. В частности, законодательством предусмотрены выплаты гражданам, осуществляющим уход за лицами, достигшими 80-летнего возраста, а также за нетрудоспособными гражданами.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Данная мера направлена на частичную компенсацию утраченного дохода лица, осуществляющего уход, и стимулирование семейных форм заботы о пожилых. Несмотря на относительно невысокий размер выплат, сам факт их наличия формирует правовое признание ухода как социально значимой деятельности</w:t>
      </w:r>
      <w:r w:rsidR="00C90868" w:rsidRPr="00C90868">
        <w:rPr>
          <w:sz w:val="28"/>
          <w:szCs w:val="28"/>
          <w:lang w:val="ru-RU"/>
        </w:rPr>
        <w:t xml:space="preserve"> [3]</w:t>
      </w:r>
      <w:r w:rsidRPr="00D0644A">
        <w:rPr>
          <w:sz w:val="28"/>
          <w:szCs w:val="28"/>
          <w:lang w:val="ru-RU"/>
        </w:rPr>
        <w:t>.</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Кроме того, в России развивается система социального обслуживания на дому, а также внедряются элементы долговременного ухода в рамках национальных проектов. Однако сохраняются проблемы, связанные с недостаточным уровнем финансирования и качеством услуг.</w:t>
      </w:r>
    </w:p>
    <w:p w:rsidR="00F947EA" w:rsidRPr="00D0644A" w:rsidRDefault="00F947EA" w:rsidP="00F947EA">
      <w:pPr>
        <w:pStyle w:val="a3"/>
        <w:spacing w:before="0" w:beforeAutospacing="0" w:after="0" w:afterAutospacing="0"/>
        <w:ind w:firstLine="567"/>
        <w:jc w:val="both"/>
        <w:rPr>
          <w:sz w:val="28"/>
          <w:szCs w:val="28"/>
          <w:lang w:val="ru-RU"/>
        </w:rPr>
      </w:pPr>
      <w:r w:rsidRPr="00D0644A">
        <w:rPr>
          <w:rStyle w:val="a4"/>
          <w:sz w:val="28"/>
          <w:szCs w:val="28"/>
          <w:lang w:val="ru-RU"/>
        </w:rPr>
        <w:t>Вывод:</w:t>
      </w:r>
      <w:r w:rsidR="00D0644A">
        <w:rPr>
          <w:sz w:val="28"/>
          <w:szCs w:val="28"/>
          <w:lang w:val="ru-RU"/>
        </w:rPr>
        <w:t xml:space="preserve"> </w:t>
      </w:r>
      <w:r w:rsidRPr="00D0644A">
        <w:rPr>
          <w:sz w:val="28"/>
          <w:szCs w:val="28"/>
          <w:lang w:val="ru-RU"/>
        </w:rPr>
        <w:t>Россия демонстрирует базовую модель компенсации ухода, которая может быть использована как минимальный ориентир для Казахстана.</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 xml:space="preserve">2.2. </w:t>
      </w:r>
      <w:r w:rsidR="00F947EA" w:rsidRPr="00D0644A">
        <w:rPr>
          <w:rStyle w:val="a4"/>
          <w:rFonts w:ascii="Times New Roman" w:hAnsi="Times New Roman" w:cs="Times New Roman"/>
          <w:bCs w:val="0"/>
          <w:color w:val="auto"/>
          <w:sz w:val="28"/>
          <w:szCs w:val="28"/>
          <w:lang w:val="ru-RU"/>
        </w:rPr>
        <w:t>Опыт Германии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 xml:space="preserve">Германия является одним из наиболее развитых примеров организации системы долговременного ухода. Ключевым элементом является введенная в </w:t>
      </w:r>
      <w:r w:rsidRPr="00D0644A">
        <w:rPr>
          <w:sz w:val="28"/>
          <w:szCs w:val="28"/>
          <w:lang w:val="ru-RU"/>
        </w:rPr>
        <w:lastRenderedPageBreak/>
        <w:t>1995 году система обязательного страхования на случай потребности в уходе (</w:t>
      </w:r>
      <w:proofErr w:type="spellStart"/>
      <w:r w:rsidRPr="00D0644A">
        <w:rPr>
          <w:sz w:val="28"/>
          <w:szCs w:val="28"/>
        </w:rPr>
        <w:t>Pflegeversicherung</w:t>
      </w:r>
      <w:proofErr w:type="spellEnd"/>
      <w:r w:rsidRPr="00D0644A">
        <w:rPr>
          <w:sz w:val="28"/>
          <w:szCs w:val="28"/>
          <w:lang w:val="ru-RU"/>
        </w:rPr>
        <w:t>)</w:t>
      </w:r>
      <w:r w:rsidR="00C90868" w:rsidRPr="00C90868">
        <w:rPr>
          <w:sz w:val="28"/>
          <w:szCs w:val="28"/>
          <w:lang w:val="ru-RU"/>
        </w:rPr>
        <w:t xml:space="preserve"> [4]</w:t>
      </w:r>
      <w:r w:rsidRPr="00D0644A">
        <w:rPr>
          <w:sz w:val="28"/>
          <w:szCs w:val="28"/>
          <w:lang w:val="ru-RU"/>
        </w:rPr>
        <w:t>.</w:t>
      </w:r>
    </w:p>
    <w:p w:rsidR="00F947EA" w:rsidRPr="00070C86" w:rsidRDefault="00F947EA" w:rsidP="00F947EA">
      <w:pPr>
        <w:pStyle w:val="a3"/>
        <w:spacing w:before="0" w:beforeAutospacing="0" w:after="0" w:afterAutospacing="0"/>
        <w:ind w:firstLine="567"/>
        <w:jc w:val="both"/>
        <w:rPr>
          <w:sz w:val="28"/>
          <w:szCs w:val="28"/>
          <w:lang w:val="ru-RU"/>
        </w:rPr>
      </w:pPr>
      <w:r w:rsidRPr="00070C86">
        <w:rPr>
          <w:sz w:val="28"/>
          <w:szCs w:val="28"/>
          <w:lang w:val="ru-RU"/>
        </w:rPr>
        <w:t>В рамках данной системы:</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граждане получают право на денежные выплаты или услуги ухода;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лицо, нуждающееся в уходе, самостоятельно выбирает форму поддержки;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выплаты могут направляться родственникам или профессиональным службам;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функционирует развитый рынок частных и некоммерческих организаций, оказывающих услуги ухода.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Финансирование осуществляется за счет страховых взносов, что обеспечивает устойчивость системы и снижает нагрузку на государственный бюджет.</w:t>
      </w:r>
    </w:p>
    <w:p w:rsidR="00F947EA" w:rsidRPr="00D0644A" w:rsidRDefault="00F947EA" w:rsidP="00F947EA">
      <w:pPr>
        <w:pStyle w:val="a3"/>
        <w:spacing w:before="0" w:beforeAutospacing="0" w:after="0" w:afterAutospacing="0"/>
        <w:ind w:firstLine="567"/>
        <w:jc w:val="both"/>
        <w:rPr>
          <w:sz w:val="28"/>
          <w:szCs w:val="28"/>
          <w:lang w:val="ru-RU"/>
        </w:rPr>
      </w:pPr>
      <w:r w:rsidRPr="00D0644A">
        <w:rPr>
          <w:rStyle w:val="a4"/>
          <w:sz w:val="28"/>
          <w:szCs w:val="28"/>
          <w:lang w:val="ru-RU"/>
        </w:rPr>
        <w:t>Вывод:</w:t>
      </w:r>
      <w:r w:rsidR="00D0644A">
        <w:rPr>
          <w:sz w:val="28"/>
          <w:szCs w:val="28"/>
          <w:lang w:val="ru-RU"/>
        </w:rPr>
        <w:t xml:space="preserve"> </w:t>
      </w:r>
      <w:r w:rsidRPr="00D0644A">
        <w:rPr>
          <w:sz w:val="28"/>
          <w:szCs w:val="28"/>
          <w:lang w:val="ru-RU"/>
        </w:rPr>
        <w:t>Германская модель демонстрирует эффективное сочетание государственного регулирования и рыночных механизмов, обеспечивая высокий уровень доступности и качества услуг.</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 xml:space="preserve">2.3. </w:t>
      </w:r>
      <w:r w:rsidR="00F947EA" w:rsidRPr="00D0644A">
        <w:rPr>
          <w:rStyle w:val="a4"/>
          <w:rFonts w:ascii="Times New Roman" w:hAnsi="Times New Roman" w:cs="Times New Roman"/>
          <w:bCs w:val="0"/>
          <w:color w:val="auto"/>
          <w:sz w:val="28"/>
          <w:szCs w:val="28"/>
          <w:lang w:val="ru-RU"/>
        </w:rPr>
        <w:t>Опыт Японии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Япония, являясь одной из самых «стареющих» стран мира, внедрила комплексную систему долговременного ухода (</w:t>
      </w:r>
      <w:r w:rsidRPr="00D0644A">
        <w:rPr>
          <w:sz w:val="28"/>
          <w:szCs w:val="28"/>
        </w:rPr>
        <w:t>Long</w:t>
      </w:r>
      <w:r w:rsidRPr="00D0644A">
        <w:rPr>
          <w:sz w:val="28"/>
          <w:szCs w:val="28"/>
          <w:lang w:val="ru-RU"/>
        </w:rPr>
        <w:t>-</w:t>
      </w:r>
      <w:r w:rsidRPr="00D0644A">
        <w:rPr>
          <w:sz w:val="28"/>
          <w:szCs w:val="28"/>
        </w:rPr>
        <w:t>Term</w:t>
      </w:r>
      <w:r w:rsidRPr="00D0644A">
        <w:rPr>
          <w:sz w:val="28"/>
          <w:szCs w:val="28"/>
          <w:lang w:val="ru-RU"/>
        </w:rPr>
        <w:t xml:space="preserve"> </w:t>
      </w:r>
      <w:r w:rsidRPr="00D0644A">
        <w:rPr>
          <w:sz w:val="28"/>
          <w:szCs w:val="28"/>
        </w:rPr>
        <w:t>Care</w:t>
      </w:r>
      <w:r w:rsidRPr="00D0644A">
        <w:rPr>
          <w:sz w:val="28"/>
          <w:szCs w:val="28"/>
          <w:lang w:val="ru-RU"/>
        </w:rPr>
        <w:t xml:space="preserve"> </w:t>
      </w:r>
      <w:r w:rsidRPr="00D0644A">
        <w:rPr>
          <w:sz w:val="28"/>
          <w:szCs w:val="28"/>
        </w:rPr>
        <w:t>Insurance</w:t>
      </w:r>
      <w:r w:rsidRPr="00D0644A">
        <w:rPr>
          <w:sz w:val="28"/>
          <w:szCs w:val="28"/>
          <w:lang w:val="ru-RU"/>
        </w:rPr>
        <w:t>), основанную на принципах обязательного страхования и широкой доступности услуг</w:t>
      </w:r>
      <w:r w:rsidR="00C90868" w:rsidRPr="00C90868">
        <w:rPr>
          <w:sz w:val="28"/>
          <w:szCs w:val="28"/>
          <w:lang w:val="ru-RU"/>
        </w:rPr>
        <w:t xml:space="preserve"> [5]</w:t>
      </w:r>
      <w:r w:rsidRPr="00D0644A">
        <w:rPr>
          <w:sz w:val="28"/>
          <w:szCs w:val="28"/>
          <w:lang w:val="ru-RU"/>
        </w:rPr>
        <w:t>.</w:t>
      </w:r>
    </w:p>
    <w:p w:rsidR="00F947EA" w:rsidRPr="00070C86" w:rsidRDefault="00F947EA" w:rsidP="00F947EA">
      <w:pPr>
        <w:pStyle w:val="a3"/>
        <w:spacing w:before="0" w:beforeAutospacing="0" w:after="0" w:afterAutospacing="0"/>
        <w:ind w:firstLine="567"/>
        <w:jc w:val="both"/>
        <w:rPr>
          <w:sz w:val="28"/>
          <w:szCs w:val="28"/>
          <w:lang w:val="ru-RU"/>
        </w:rPr>
      </w:pPr>
      <w:r w:rsidRPr="00070C86">
        <w:rPr>
          <w:sz w:val="28"/>
          <w:szCs w:val="28"/>
          <w:lang w:val="ru-RU"/>
        </w:rPr>
        <w:t>Основные характеристики:</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финансирование за счет налогов и страховых взносов;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приоритет предоставления услуг, а не денежных выплат;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развитие инфраструктуры дневных центров и ухода на дому; </w:t>
      </w:r>
    </w:p>
    <w:p w:rsidR="00F947EA" w:rsidRPr="00D0644A" w:rsidRDefault="00070C86" w:rsidP="00070C86">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00F947EA" w:rsidRPr="00D0644A">
        <w:rPr>
          <w:rFonts w:ascii="Times New Roman" w:hAnsi="Times New Roman" w:cs="Times New Roman"/>
          <w:sz w:val="28"/>
          <w:szCs w:val="28"/>
        </w:rPr>
        <w:t>активное</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участие</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частного</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сектора</w:t>
      </w:r>
      <w:proofErr w:type="spellEnd"/>
      <w:r w:rsidR="00F947EA" w:rsidRPr="00D0644A">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Особое внимание уделяется профилактике ухудшения состояния пожилых граждан и поддержанию их социальной активности.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rStyle w:val="a4"/>
          <w:sz w:val="28"/>
          <w:szCs w:val="28"/>
          <w:lang w:val="ru-RU"/>
        </w:rPr>
        <w:t>Вывод:</w:t>
      </w:r>
      <w:r w:rsidR="00D0644A">
        <w:rPr>
          <w:sz w:val="28"/>
          <w:szCs w:val="28"/>
          <w:lang w:val="ru-RU"/>
        </w:rPr>
        <w:t xml:space="preserve"> </w:t>
      </w:r>
      <w:r w:rsidRPr="00D0644A">
        <w:rPr>
          <w:sz w:val="28"/>
          <w:szCs w:val="28"/>
          <w:lang w:val="ru-RU"/>
        </w:rPr>
        <w:t>Японская модель ориентирована на системный и превентивный подход, что особенно актуально в условиях демографического старения.</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 xml:space="preserve">2.4. </w:t>
      </w:r>
      <w:r w:rsidR="00F947EA" w:rsidRPr="00D0644A">
        <w:rPr>
          <w:rStyle w:val="a4"/>
          <w:rFonts w:ascii="Times New Roman" w:hAnsi="Times New Roman" w:cs="Times New Roman"/>
          <w:bCs w:val="0"/>
          <w:color w:val="auto"/>
          <w:sz w:val="28"/>
          <w:szCs w:val="28"/>
          <w:lang w:val="ru-RU"/>
        </w:rPr>
        <w:t>Сравнительный анализ и возможности адаптации для Казахстана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Проведенный анализ позволяет выделить следующие ключевые элементы эффективных систем долговременного ухода:</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наличие </w:t>
      </w:r>
      <w:r w:rsidR="00F947EA" w:rsidRPr="00D0644A">
        <w:rPr>
          <w:rStyle w:val="a4"/>
          <w:rFonts w:ascii="Times New Roman" w:hAnsi="Times New Roman" w:cs="Times New Roman"/>
          <w:sz w:val="28"/>
          <w:szCs w:val="28"/>
          <w:lang w:val="ru-RU"/>
        </w:rPr>
        <w:t>прямых выплат или компенсаций за уход</w:t>
      </w:r>
      <w:r w:rsidR="00F947EA" w:rsidRPr="00D0644A">
        <w:rPr>
          <w:rFonts w:ascii="Times New Roman" w:hAnsi="Times New Roman" w:cs="Times New Roman"/>
          <w:sz w:val="28"/>
          <w:szCs w:val="28"/>
          <w:lang w:val="ru-RU"/>
        </w:rPr>
        <w:t xml:space="preserve">;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развитие </w:t>
      </w:r>
      <w:r w:rsidR="00F947EA" w:rsidRPr="00D0644A">
        <w:rPr>
          <w:rStyle w:val="a4"/>
          <w:rFonts w:ascii="Times New Roman" w:hAnsi="Times New Roman" w:cs="Times New Roman"/>
          <w:sz w:val="28"/>
          <w:szCs w:val="28"/>
          <w:lang w:val="ru-RU"/>
        </w:rPr>
        <w:t>рынка социальных услуг</w:t>
      </w:r>
      <w:r w:rsidR="00F947EA" w:rsidRPr="00D0644A">
        <w:rPr>
          <w:rFonts w:ascii="Times New Roman" w:hAnsi="Times New Roman" w:cs="Times New Roman"/>
          <w:sz w:val="28"/>
          <w:szCs w:val="28"/>
          <w:lang w:val="ru-RU"/>
        </w:rPr>
        <w:t xml:space="preserve"> с участием частного сектора;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внедрение </w:t>
      </w:r>
      <w:r w:rsidR="00F947EA" w:rsidRPr="00D0644A">
        <w:rPr>
          <w:rStyle w:val="a4"/>
          <w:rFonts w:ascii="Times New Roman" w:hAnsi="Times New Roman" w:cs="Times New Roman"/>
          <w:sz w:val="28"/>
          <w:szCs w:val="28"/>
          <w:lang w:val="ru-RU"/>
        </w:rPr>
        <w:t>страховых или бюджетных механизмов финансирования</w:t>
      </w:r>
      <w:r w:rsidR="00F947EA" w:rsidRPr="00D0644A">
        <w:rPr>
          <w:rFonts w:ascii="Times New Roman" w:hAnsi="Times New Roman" w:cs="Times New Roman"/>
          <w:sz w:val="28"/>
          <w:szCs w:val="28"/>
          <w:lang w:val="ru-RU"/>
        </w:rPr>
        <w:t xml:space="preserve">;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предоставление гражданам </w:t>
      </w:r>
      <w:r w:rsidR="00F947EA" w:rsidRPr="00D0644A">
        <w:rPr>
          <w:rStyle w:val="a4"/>
          <w:rFonts w:ascii="Times New Roman" w:hAnsi="Times New Roman" w:cs="Times New Roman"/>
          <w:sz w:val="28"/>
          <w:szCs w:val="28"/>
          <w:lang w:val="ru-RU"/>
        </w:rPr>
        <w:t>права выбора формы ухода</w:t>
      </w:r>
      <w:r w:rsidR="00F947EA" w:rsidRPr="00D0644A">
        <w:rPr>
          <w:rFonts w:ascii="Times New Roman" w:hAnsi="Times New Roman" w:cs="Times New Roman"/>
          <w:sz w:val="28"/>
          <w:szCs w:val="28"/>
          <w:lang w:val="ru-RU"/>
        </w:rPr>
        <w:t xml:space="preserve">; </w:t>
      </w:r>
    </w:p>
    <w:p w:rsidR="00F947EA" w:rsidRPr="00D0644A"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институционализация ухода как отдельного направления социальной политики.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 xml:space="preserve">В отличие от рассмотренных стран, в Республике Казахстан указанные элементы находятся на стадии формирования либо отсутствуют. В частности, отсутствует универсальный механизм компенсации ухода за пожилыми </w:t>
      </w:r>
      <w:r w:rsidRPr="00D0644A">
        <w:rPr>
          <w:sz w:val="28"/>
          <w:szCs w:val="28"/>
          <w:lang w:val="ru-RU"/>
        </w:rPr>
        <w:lastRenderedPageBreak/>
        <w:t>гражданами без инвалидности, а участие частного сектора в данной сфере ограничено.</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Международный опыт убедительно свидетельствует о том, что эффективная система долговременного ухода невозможна без:</w:t>
      </w:r>
    </w:p>
    <w:p w:rsidR="00367098" w:rsidRDefault="00F947EA" w:rsidP="009F3320">
      <w:pPr>
        <w:pStyle w:val="a3"/>
        <w:numPr>
          <w:ilvl w:val="0"/>
          <w:numId w:val="1"/>
        </w:numPr>
        <w:spacing w:before="0" w:beforeAutospacing="0" w:after="0" w:afterAutospacing="0"/>
        <w:jc w:val="both"/>
        <w:rPr>
          <w:sz w:val="28"/>
          <w:szCs w:val="28"/>
          <w:lang w:val="ru-RU"/>
        </w:rPr>
      </w:pPr>
      <w:r w:rsidRPr="00D0644A">
        <w:rPr>
          <w:sz w:val="28"/>
          <w:szCs w:val="28"/>
          <w:lang w:val="ru-RU"/>
        </w:rPr>
        <w:t>признания уход</w:t>
      </w:r>
      <w:r w:rsidR="00367098">
        <w:rPr>
          <w:sz w:val="28"/>
          <w:szCs w:val="28"/>
          <w:lang w:val="ru-RU"/>
        </w:rPr>
        <w:t>а как оплачиваемой деятельности</w:t>
      </w:r>
    </w:p>
    <w:p w:rsidR="00367098" w:rsidRDefault="00070C86" w:rsidP="00F947EA">
      <w:pPr>
        <w:pStyle w:val="a3"/>
        <w:spacing w:before="0" w:beforeAutospacing="0" w:after="0" w:afterAutospacing="0"/>
        <w:ind w:firstLine="567"/>
        <w:jc w:val="both"/>
        <w:rPr>
          <w:sz w:val="28"/>
          <w:szCs w:val="28"/>
          <w:lang w:val="ru-RU"/>
        </w:rPr>
      </w:pPr>
      <w:r>
        <w:rPr>
          <w:rFonts w:ascii="Segoe UI Symbol" w:hAnsi="Segoe UI Symbol" w:cs="Segoe UI Symbol"/>
          <w:sz w:val="28"/>
          <w:szCs w:val="28"/>
          <w:lang w:val="ru-RU"/>
        </w:rPr>
        <w:t xml:space="preserve">- </w:t>
      </w:r>
      <w:r w:rsidR="00F947EA" w:rsidRPr="00D0644A">
        <w:rPr>
          <w:sz w:val="28"/>
          <w:szCs w:val="28"/>
          <w:lang w:val="ru-RU"/>
        </w:rPr>
        <w:t>внедрения механизмов государственног</w:t>
      </w:r>
      <w:r w:rsidR="00367098">
        <w:rPr>
          <w:sz w:val="28"/>
          <w:szCs w:val="28"/>
          <w:lang w:val="ru-RU"/>
        </w:rPr>
        <w:t>о или страхового финансирования</w:t>
      </w:r>
    </w:p>
    <w:p w:rsidR="00F947EA" w:rsidRPr="00D0644A" w:rsidRDefault="00070C86" w:rsidP="00F947EA">
      <w:pPr>
        <w:pStyle w:val="a3"/>
        <w:spacing w:before="0" w:beforeAutospacing="0" w:after="0" w:afterAutospacing="0"/>
        <w:ind w:firstLine="567"/>
        <w:jc w:val="both"/>
        <w:rPr>
          <w:sz w:val="28"/>
          <w:szCs w:val="28"/>
          <w:lang w:val="ru-RU"/>
        </w:rPr>
      </w:pPr>
      <w:r>
        <w:rPr>
          <w:rFonts w:asciiTheme="minorHAnsi" w:hAnsiTheme="minorHAnsi" w:cs="Segoe UI Symbol"/>
          <w:sz w:val="28"/>
          <w:szCs w:val="28"/>
          <w:lang w:val="kk-KZ"/>
        </w:rPr>
        <w:t xml:space="preserve">- </w:t>
      </w:r>
      <w:r w:rsidR="00F947EA" w:rsidRPr="00D0644A">
        <w:rPr>
          <w:sz w:val="28"/>
          <w:szCs w:val="28"/>
          <w:lang w:val="ru-RU"/>
        </w:rPr>
        <w:t>развития частных служб ухода</w:t>
      </w:r>
    </w:p>
    <w:p w:rsidR="00F947EA" w:rsidRPr="00D0644A" w:rsidRDefault="00367098" w:rsidP="00F947EA">
      <w:pPr>
        <w:pStyle w:val="1"/>
        <w:spacing w:before="0" w:beforeAutospacing="0" w:after="0" w:afterAutospacing="0"/>
        <w:ind w:firstLine="567"/>
        <w:jc w:val="both"/>
        <w:rPr>
          <w:sz w:val="28"/>
          <w:szCs w:val="28"/>
          <w:lang w:val="ru-RU"/>
        </w:rPr>
      </w:pPr>
      <w:r>
        <w:rPr>
          <w:rStyle w:val="a4"/>
          <w:b/>
          <w:bCs/>
          <w:sz w:val="28"/>
          <w:szCs w:val="28"/>
          <w:lang w:val="ru-RU"/>
        </w:rPr>
        <w:t xml:space="preserve">3. </w:t>
      </w:r>
      <w:r w:rsidR="00F947EA" w:rsidRPr="00D0644A">
        <w:rPr>
          <w:rStyle w:val="a4"/>
          <w:b/>
          <w:bCs/>
          <w:sz w:val="28"/>
          <w:szCs w:val="28"/>
          <w:lang w:val="ru-RU"/>
        </w:rPr>
        <w:t>Проблемы действующей системы долговременного ухода за пожилыми гражданами в Республике Казахстан</w:t>
      </w:r>
      <w:r w:rsidR="00D0644A">
        <w:rPr>
          <w:rStyle w:val="a4"/>
          <w:b/>
          <w:bCs/>
          <w:sz w:val="28"/>
          <w:szCs w:val="28"/>
          <w:lang w:val="ru-RU"/>
        </w:rPr>
        <w:t>.</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Несмотря на наличие отдельных элементов социальной поддержки, действующая система ухода за пожилыми гражданами в Республике Казахстан характеризуется рядом системных проблем, препятствующих формированию эффективной модели долговременного ухода</w:t>
      </w:r>
      <w:r w:rsidR="00C90868" w:rsidRPr="00C90868">
        <w:rPr>
          <w:sz w:val="28"/>
          <w:szCs w:val="28"/>
          <w:lang w:val="ru-RU"/>
        </w:rPr>
        <w:t xml:space="preserve"> [6]</w:t>
      </w:r>
      <w:r w:rsidRPr="00D0644A">
        <w:rPr>
          <w:sz w:val="28"/>
          <w:szCs w:val="28"/>
          <w:lang w:val="ru-RU"/>
        </w:rPr>
        <w:t>.</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3.</w:t>
      </w:r>
      <w:r w:rsidR="00F947EA" w:rsidRPr="00D0644A">
        <w:rPr>
          <w:rStyle w:val="a4"/>
          <w:rFonts w:ascii="Times New Roman" w:hAnsi="Times New Roman" w:cs="Times New Roman"/>
          <w:bCs w:val="0"/>
          <w:color w:val="auto"/>
          <w:sz w:val="28"/>
          <w:szCs w:val="28"/>
          <w:lang w:val="ru-RU"/>
        </w:rPr>
        <w:t>1. Отсутствие универсального механизма компенсации ухода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Одной из ключевых проблем является отсутствие законодательного механизма, предусматривающего компенсационные выплаты лицам, осуществляющим уход за пожилыми гражданами без установленной инвалидности.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настоящее время соответствующие выплаты предусмотрены исключительно в отношении лиц, осуществляющих уход за инвалидами первой группы. При этом значительная часть пожилых граждан, объективно нуждающихся в постоянной помощи, формально не подпадает под данную категорию.</w:t>
      </w:r>
    </w:p>
    <w:p w:rsidR="00F947EA" w:rsidRPr="00070C86" w:rsidRDefault="00F947EA" w:rsidP="00F947EA">
      <w:pPr>
        <w:pStyle w:val="a3"/>
        <w:spacing w:before="0" w:beforeAutospacing="0" w:after="0" w:afterAutospacing="0"/>
        <w:ind w:firstLine="567"/>
        <w:jc w:val="both"/>
        <w:rPr>
          <w:b/>
          <w:sz w:val="28"/>
          <w:szCs w:val="28"/>
          <w:lang w:val="ru-RU"/>
        </w:rPr>
      </w:pPr>
      <w:r w:rsidRPr="00070C86">
        <w:rPr>
          <w:b/>
          <w:sz w:val="28"/>
          <w:szCs w:val="28"/>
          <w:lang w:val="ru-RU"/>
        </w:rPr>
        <w:t>Это приводит к ситуации, при которой:</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уход</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осуществляется</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бесплатно</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государство</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не</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участвует</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финансово</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lang w:val="ru-RU"/>
        </w:rPr>
      </w:pPr>
      <w:r w:rsidRPr="00070C86">
        <w:rPr>
          <w:rFonts w:ascii="Times New Roman" w:hAnsi="Times New Roman" w:cs="Times New Roman"/>
          <w:sz w:val="28"/>
          <w:szCs w:val="28"/>
          <w:lang w:val="ru-RU"/>
        </w:rPr>
        <w:t xml:space="preserve">нагрузка полностью ложится на семью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3.</w:t>
      </w:r>
      <w:r w:rsidR="00F947EA" w:rsidRPr="00D0644A">
        <w:rPr>
          <w:rStyle w:val="a4"/>
          <w:rFonts w:ascii="Times New Roman" w:hAnsi="Times New Roman" w:cs="Times New Roman"/>
          <w:bCs w:val="0"/>
          <w:color w:val="auto"/>
          <w:sz w:val="28"/>
          <w:szCs w:val="28"/>
          <w:lang w:val="ru-RU"/>
        </w:rPr>
        <w:t>2. Доминирование семейной модели ухода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Казахстане традиционно уход за пожилыми гражданами рассматривается как обязанность семьи. Несмотря на культурную значимость данного подхода, в современных социально-экономических условиях он становится все менее устойчивым.</w:t>
      </w:r>
    </w:p>
    <w:p w:rsidR="00F947EA" w:rsidRPr="00D0644A" w:rsidRDefault="00F947EA" w:rsidP="00F947EA">
      <w:pPr>
        <w:pStyle w:val="a3"/>
        <w:spacing w:before="0" w:beforeAutospacing="0" w:after="0" w:afterAutospacing="0"/>
        <w:ind w:firstLine="567"/>
        <w:jc w:val="both"/>
        <w:rPr>
          <w:b/>
          <w:sz w:val="28"/>
          <w:szCs w:val="28"/>
        </w:rPr>
      </w:pPr>
      <w:proofErr w:type="spellStart"/>
      <w:r w:rsidRPr="00D0644A">
        <w:rPr>
          <w:b/>
          <w:sz w:val="28"/>
          <w:szCs w:val="28"/>
        </w:rPr>
        <w:t>Факторы</w:t>
      </w:r>
      <w:proofErr w:type="spellEnd"/>
      <w:r w:rsidRPr="00D0644A">
        <w:rPr>
          <w:b/>
          <w:sz w:val="28"/>
          <w:szCs w:val="28"/>
        </w:rPr>
        <w:t>:</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занятость</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трудоспособного</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населения</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миграция</w:t>
      </w:r>
      <w:proofErr w:type="spellEnd"/>
      <w:r w:rsidRPr="00070C86">
        <w:rPr>
          <w:rFonts w:ascii="Times New Roman" w:hAnsi="Times New Roman" w:cs="Times New Roman"/>
          <w:sz w:val="28"/>
          <w:szCs w:val="28"/>
        </w:rPr>
        <w:t xml:space="preserve"> в </w:t>
      </w:r>
      <w:proofErr w:type="spellStart"/>
      <w:r w:rsidRPr="00070C86">
        <w:rPr>
          <w:rFonts w:ascii="Times New Roman" w:hAnsi="Times New Roman" w:cs="Times New Roman"/>
          <w:sz w:val="28"/>
          <w:szCs w:val="28"/>
        </w:rPr>
        <w:t>города</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снижение</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размера</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семей</w:t>
      </w:r>
      <w:proofErr w:type="spellEnd"/>
      <w:r w:rsidRPr="00070C86">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b/>
          <w:sz w:val="28"/>
          <w:szCs w:val="28"/>
        </w:rPr>
      </w:pPr>
      <w:r w:rsidRPr="00D0644A">
        <w:rPr>
          <w:b/>
          <w:sz w:val="28"/>
          <w:szCs w:val="28"/>
        </w:rPr>
        <w:t xml:space="preserve">В </w:t>
      </w:r>
      <w:proofErr w:type="spellStart"/>
      <w:r w:rsidRPr="00D0644A">
        <w:rPr>
          <w:b/>
          <w:sz w:val="28"/>
          <w:szCs w:val="28"/>
        </w:rPr>
        <w:t>результате</w:t>
      </w:r>
      <w:proofErr w:type="spellEnd"/>
      <w:r w:rsidRPr="00D0644A">
        <w:rPr>
          <w:b/>
          <w:sz w:val="28"/>
          <w:szCs w:val="28"/>
        </w:rPr>
        <w:t>:</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ухудшается</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качество</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ухода</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возрастает</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социальная</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напряженность</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формируется</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скрытая</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бедность</w:t>
      </w:r>
      <w:proofErr w:type="spellEnd"/>
      <w:r w:rsidRPr="00070C86">
        <w:rPr>
          <w:rFonts w:ascii="Times New Roman" w:hAnsi="Times New Roman" w:cs="Times New Roman"/>
          <w:sz w:val="28"/>
          <w:szCs w:val="28"/>
        </w:rPr>
        <w:t xml:space="preserve"> </w:t>
      </w:r>
    </w:p>
    <w:p w:rsidR="00F947EA" w:rsidRPr="00D0644A" w:rsidRDefault="00F947EA" w:rsidP="00F947EA">
      <w:pPr>
        <w:spacing w:after="0" w:line="240" w:lineRule="auto"/>
        <w:ind w:firstLine="567"/>
        <w:jc w:val="both"/>
        <w:rPr>
          <w:rFonts w:ascii="Times New Roman" w:hAnsi="Times New Roman" w:cs="Times New Roman"/>
          <w:sz w:val="28"/>
          <w:szCs w:val="28"/>
        </w:rPr>
      </w:pP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lastRenderedPageBreak/>
        <w:t>3.</w:t>
      </w:r>
      <w:r w:rsidR="00F947EA" w:rsidRPr="00D0644A">
        <w:rPr>
          <w:rStyle w:val="a4"/>
          <w:rFonts w:ascii="Times New Roman" w:hAnsi="Times New Roman" w:cs="Times New Roman"/>
          <w:bCs w:val="0"/>
          <w:color w:val="auto"/>
          <w:sz w:val="28"/>
          <w:szCs w:val="28"/>
          <w:lang w:val="ru-RU"/>
        </w:rPr>
        <w:t>3. Ограниченность системы специальных социальных услуг</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Существующая система специальных социальных услуг ориентирована преимущественно на:</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стационарные</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учреждения</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lang w:val="ru-RU"/>
        </w:rPr>
      </w:pPr>
      <w:r w:rsidRPr="00070C86">
        <w:rPr>
          <w:rFonts w:ascii="Times New Roman" w:hAnsi="Times New Roman" w:cs="Times New Roman"/>
          <w:sz w:val="28"/>
          <w:szCs w:val="28"/>
          <w:lang w:val="ru-RU"/>
        </w:rPr>
        <w:t xml:space="preserve">ограниченный объем помощи на дому </w:t>
      </w:r>
    </w:p>
    <w:p w:rsidR="00F947EA" w:rsidRPr="00D0644A" w:rsidRDefault="00F947EA" w:rsidP="00F947EA">
      <w:pPr>
        <w:pStyle w:val="a3"/>
        <w:spacing w:before="0" w:beforeAutospacing="0" w:after="0" w:afterAutospacing="0"/>
        <w:ind w:firstLine="567"/>
        <w:jc w:val="both"/>
        <w:rPr>
          <w:sz w:val="28"/>
          <w:szCs w:val="28"/>
        </w:rPr>
      </w:pPr>
      <w:proofErr w:type="spellStart"/>
      <w:r w:rsidRPr="00D0644A">
        <w:rPr>
          <w:sz w:val="28"/>
          <w:szCs w:val="28"/>
        </w:rPr>
        <w:t>При</w:t>
      </w:r>
      <w:proofErr w:type="spellEnd"/>
      <w:r w:rsidRPr="00D0644A">
        <w:rPr>
          <w:sz w:val="28"/>
          <w:szCs w:val="28"/>
        </w:rPr>
        <w:t xml:space="preserve"> </w:t>
      </w:r>
      <w:proofErr w:type="spellStart"/>
      <w:r w:rsidRPr="00D0644A">
        <w:rPr>
          <w:sz w:val="28"/>
          <w:szCs w:val="28"/>
        </w:rPr>
        <w:t>этом</w:t>
      </w:r>
      <w:proofErr w:type="spellEnd"/>
      <w:r w:rsidRPr="00D0644A">
        <w:rPr>
          <w:sz w:val="28"/>
          <w:szCs w:val="28"/>
        </w:rPr>
        <w:t>:</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lang w:val="ru-RU"/>
        </w:rPr>
      </w:pPr>
      <w:r w:rsidRPr="00070C86">
        <w:rPr>
          <w:rFonts w:ascii="Times New Roman" w:hAnsi="Times New Roman" w:cs="Times New Roman"/>
          <w:sz w:val="28"/>
          <w:szCs w:val="28"/>
          <w:lang w:val="ru-RU"/>
        </w:rPr>
        <w:t xml:space="preserve">доступ к услугам часто ограничен </w:t>
      </w:r>
    </w:p>
    <w:p w:rsidR="00F947EA" w:rsidRPr="00070C86"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070C86">
        <w:rPr>
          <w:rFonts w:ascii="Times New Roman" w:hAnsi="Times New Roman" w:cs="Times New Roman"/>
          <w:sz w:val="28"/>
          <w:szCs w:val="28"/>
          <w:lang w:val="ru-RU"/>
        </w:rPr>
        <w:t xml:space="preserve">отсутствует гибкость форм ухода </w:t>
      </w:r>
    </w:p>
    <w:p w:rsidR="00F947EA" w:rsidRPr="00070C86"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kk-KZ"/>
        </w:rPr>
        <w:t xml:space="preserve">- </w:t>
      </w:r>
      <w:r w:rsidR="00F947EA" w:rsidRPr="00070C86">
        <w:rPr>
          <w:rFonts w:ascii="Times New Roman" w:hAnsi="Times New Roman" w:cs="Times New Roman"/>
          <w:sz w:val="28"/>
          <w:szCs w:val="28"/>
          <w:lang w:val="ru-RU"/>
        </w:rPr>
        <w:t xml:space="preserve">наблюдается дефицит кадров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Услуги не покрывают реальную потребность населения.</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3.</w:t>
      </w:r>
      <w:r w:rsidR="00F947EA" w:rsidRPr="00D0644A">
        <w:rPr>
          <w:rStyle w:val="a4"/>
          <w:rFonts w:ascii="Times New Roman" w:hAnsi="Times New Roman" w:cs="Times New Roman"/>
          <w:bCs w:val="0"/>
          <w:color w:val="auto"/>
          <w:sz w:val="28"/>
          <w:szCs w:val="28"/>
          <w:lang w:val="ru-RU"/>
        </w:rPr>
        <w:t>4. Отсутствие развитого рынка услуг ухода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Республике Казахстан рынок профессиональных услуг по уходу за пожилыми гражданами находится на начальной стадии формирования.</w:t>
      </w:r>
    </w:p>
    <w:p w:rsidR="00F947EA" w:rsidRPr="00D0644A" w:rsidRDefault="00F947EA" w:rsidP="00F947EA">
      <w:pPr>
        <w:pStyle w:val="a3"/>
        <w:spacing w:before="0" w:beforeAutospacing="0" w:after="0" w:afterAutospacing="0"/>
        <w:ind w:firstLine="567"/>
        <w:jc w:val="both"/>
        <w:rPr>
          <w:b/>
          <w:sz w:val="28"/>
          <w:szCs w:val="28"/>
        </w:rPr>
      </w:pPr>
      <w:proofErr w:type="spellStart"/>
      <w:r w:rsidRPr="00D0644A">
        <w:rPr>
          <w:b/>
          <w:sz w:val="28"/>
          <w:szCs w:val="28"/>
        </w:rPr>
        <w:t>Проблемы</w:t>
      </w:r>
      <w:proofErr w:type="spellEnd"/>
      <w:r w:rsidRPr="00D0644A">
        <w:rPr>
          <w:b/>
          <w:sz w:val="28"/>
          <w:szCs w:val="28"/>
        </w:rPr>
        <w:t>:</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lang w:val="ru-RU"/>
        </w:rPr>
      </w:pPr>
      <w:r w:rsidRPr="00070C86">
        <w:rPr>
          <w:rFonts w:ascii="Times New Roman" w:hAnsi="Times New Roman" w:cs="Times New Roman"/>
          <w:sz w:val="28"/>
          <w:szCs w:val="28"/>
          <w:lang w:val="ru-RU"/>
        </w:rPr>
        <w:t xml:space="preserve">отсутствие системной поддержки частных поставщиков </w:t>
      </w:r>
    </w:p>
    <w:p w:rsidR="00F947EA" w:rsidRPr="00D0644A" w:rsidRDefault="00070C86" w:rsidP="00070C86">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00F947EA" w:rsidRPr="00D0644A">
        <w:rPr>
          <w:rFonts w:ascii="Times New Roman" w:hAnsi="Times New Roman" w:cs="Times New Roman"/>
          <w:sz w:val="28"/>
          <w:szCs w:val="28"/>
        </w:rPr>
        <w:t>слабая</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регуляция</w:t>
      </w:r>
      <w:proofErr w:type="spellEnd"/>
      <w:r w:rsidR="00F947EA" w:rsidRPr="00D0644A">
        <w:rPr>
          <w:rFonts w:ascii="Times New Roman" w:hAnsi="Times New Roman" w:cs="Times New Roman"/>
          <w:sz w:val="28"/>
          <w:szCs w:val="28"/>
        </w:rPr>
        <w:t xml:space="preserve"> </w:t>
      </w:r>
    </w:p>
    <w:p w:rsidR="00F947EA" w:rsidRPr="00D0644A" w:rsidRDefault="00070C86" w:rsidP="00070C86">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F947EA" w:rsidRPr="00D0644A">
        <w:rPr>
          <w:rFonts w:ascii="Times New Roman" w:hAnsi="Times New Roman" w:cs="Times New Roman"/>
          <w:sz w:val="28"/>
          <w:szCs w:val="28"/>
        </w:rPr>
        <w:t>низкий</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уровень</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доверия</w:t>
      </w:r>
      <w:proofErr w:type="spellEnd"/>
      <w:r w:rsidR="00F947EA" w:rsidRPr="00D0644A">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b/>
          <w:sz w:val="28"/>
          <w:szCs w:val="28"/>
        </w:rPr>
      </w:pPr>
      <w:r w:rsidRPr="00D0644A">
        <w:rPr>
          <w:b/>
          <w:sz w:val="28"/>
          <w:szCs w:val="28"/>
        </w:rPr>
        <w:t xml:space="preserve">В </w:t>
      </w:r>
      <w:proofErr w:type="spellStart"/>
      <w:r w:rsidRPr="00D0644A">
        <w:rPr>
          <w:b/>
          <w:sz w:val="28"/>
          <w:szCs w:val="28"/>
        </w:rPr>
        <w:t>результате</w:t>
      </w:r>
      <w:proofErr w:type="spellEnd"/>
      <w:r w:rsidRPr="00D0644A">
        <w:rPr>
          <w:b/>
          <w:sz w:val="28"/>
          <w:szCs w:val="28"/>
        </w:rPr>
        <w:t>:</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услуги</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оказываются</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неформально</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нет</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стандартов</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качества</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отсутствует</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контроль</w:t>
      </w:r>
      <w:proofErr w:type="spellEnd"/>
      <w:r w:rsidRPr="00070C86">
        <w:rPr>
          <w:rFonts w:ascii="Times New Roman" w:hAnsi="Times New Roman" w:cs="Times New Roman"/>
          <w:sz w:val="28"/>
          <w:szCs w:val="28"/>
        </w:rPr>
        <w:t xml:space="preserve">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3.</w:t>
      </w:r>
      <w:r w:rsidR="00F947EA" w:rsidRPr="00D0644A">
        <w:rPr>
          <w:rStyle w:val="a4"/>
          <w:rFonts w:ascii="Times New Roman" w:hAnsi="Times New Roman" w:cs="Times New Roman"/>
          <w:bCs w:val="0"/>
          <w:color w:val="auto"/>
          <w:sz w:val="28"/>
          <w:szCs w:val="28"/>
          <w:lang w:val="ru-RU"/>
        </w:rPr>
        <w:t>5. Теневая занятость и социальная незащищенность ухаживающих лиц</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Значительная часть лиц, осуществляющих уход (сиделки, помощники), работает вне правового поля:</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без</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договоров</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без</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социальных</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отчислений</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без</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гарантий</w:t>
      </w:r>
      <w:proofErr w:type="spellEnd"/>
      <w:r w:rsidRPr="00070C86">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b/>
          <w:sz w:val="28"/>
          <w:szCs w:val="28"/>
        </w:rPr>
      </w:pPr>
      <w:proofErr w:type="spellStart"/>
      <w:r w:rsidRPr="00D0644A">
        <w:rPr>
          <w:b/>
          <w:sz w:val="28"/>
          <w:szCs w:val="28"/>
        </w:rPr>
        <w:t>Это</w:t>
      </w:r>
      <w:proofErr w:type="spellEnd"/>
      <w:r w:rsidRPr="00D0644A">
        <w:rPr>
          <w:b/>
          <w:sz w:val="28"/>
          <w:szCs w:val="28"/>
        </w:rPr>
        <w:t xml:space="preserve"> </w:t>
      </w:r>
      <w:proofErr w:type="spellStart"/>
      <w:r w:rsidRPr="00D0644A">
        <w:rPr>
          <w:b/>
          <w:sz w:val="28"/>
          <w:szCs w:val="28"/>
        </w:rPr>
        <w:t>приводит</w:t>
      </w:r>
      <w:proofErr w:type="spellEnd"/>
      <w:r w:rsidRPr="00D0644A">
        <w:rPr>
          <w:b/>
          <w:sz w:val="28"/>
          <w:szCs w:val="28"/>
        </w:rPr>
        <w:t xml:space="preserve"> к:</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рискам</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для</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пожилых</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отсутствию</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защиты</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работников</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потере</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налоговых</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поступлений</w:t>
      </w:r>
      <w:proofErr w:type="spellEnd"/>
      <w:r w:rsidRPr="00070C86">
        <w:rPr>
          <w:rFonts w:ascii="Times New Roman" w:hAnsi="Times New Roman" w:cs="Times New Roman"/>
          <w:sz w:val="28"/>
          <w:szCs w:val="28"/>
        </w:rPr>
        <w:t xml:space="preserve">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3.</w:t>
      </w:r>
      <w:r w:rsidR="00F947EA" w:rsidRPr="00D0644A">
        <w:rPr>
          <w:rStyle w:val="a4"/>
          <w:rFonts w:ascii="Times New Roman" w:hAnsi="Times New Roman" w:cs="Times New Roman"/>
          <w:bCs w:val="0"/>
          <w:color w:val="auto"/>
          <w:sz w:val="28"/>
          <w:szCs w:val="28"/>
          <w:lang w:val="ru-RU"/>
        </w:rPr>
        <w:t>6. Отсутствие интегрированной государственной политики долговременного ухода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На сегодняшний день в Казахстане отсутствует единая концепция или стратегия развития системы долговременного ухода.</w:t>
      </w:r>
    </w:p>
    <w:p w:rsidR="00F947EA" w:rsidRPr="00D0644A" w:rsidRDefault="00F947EA" w:rsidP="00D0644A">
      <w:pPr>
        <w:pStyle w:val="a3"/>
        <w:spacing w:before="0" w:beforeAutospacing="0" w:after="0" w:afterAutospacing="0"/>
        <w:jc w:val="both"/>
        <w:rPr>
          <w:b/>
          <w:sz w:val="28"/>
          <w:szCs w:val="28"/>
        </w:rPr>
      </w:pPr>
      <w:r w:rsidRPr="00D0644A">
        <w:rPr>
          <w:b/>
          <w:sz w:val="28"/>
          <w:szCs w:val="28"/>
        </w:rPr>
        <w:t xml:space="preserve"> </w:t>
      </w:r>
      <w:proofErr w:type="spellStart"/>
      <w:r w:rsidRPr="00D0644A">
        <w:rPr>
          <w:b/>
          <w:sz w:val="28"/>
          <w:szCs w:val="28"/>
        </w:rPr>
        <w:t>Это</w:t>
      </w:r>
      <w:proofErr w:type="spellEnd"/>
      <w:r w:rsidRPr="00D0644A">
        <w:rPr>
          <w:b/>
          <w:sz w:val="28"/>
          <w:szCs w:val="28"/>
        </w:rPr>
        <w:t xml:space="preserve"> </w:t>
      </w:r>
      <w:proofErr w:type="spellStart"/>
      <w:r w:rsidRPr="00D0644A">
        <w:rPr>
          <w:b/>
          <w:sz w:val="28"/>
          <w:szCs w:val="28"/>
        </w:rPr>
        <w:t>выражается</w:t>
      </w:r>
      <w:proofErr w:type="spellEnd"/>
      <w:r w:rsidRPr="00D0644A">
        <w:rPr>
          <w:b/>
          <w:sz w:val="28"/>
          <w:szCs w:val="28"/>
        </w:rPr>
        <w:t xml:space="preserve"> в:</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фрагментарности</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мер</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отсутствии</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координации</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между</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ведомствами</w:t>
      </w:r>
      <w:proofErr w:type="spellEnd"/>
      <w:r w:rsidRPr="00070C86">
        <w:rPr>
          <w:rFonts w:ascii="Times New Roman" w:hAnsi="Times New Roman" w:cs="Times New Roman"/>
          <w:sz w:val="28"/>
          <w:szCs w:val="28"/>
        </w:rPr>
        <w:t xml:space="preserve"> </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070C86">
        <w:rPr>
          <w:rFonts w:ascii="Times New Roman" w:hAnsi="Times New Roman" w:cs="Times New Roman"/>
          <w:sz w:val="28"/>
          <w:szCs w:val="28"/>
        </w:rPr>
        <w:t>недостаточном</w:t>
      </w:r>
      <w:proofErr w:type="spellEnd"/>
      <w:r w:rsidRPr="00070C86">
        <w:rPr>
          <w:rFonts w:ascii="Times New Roman" w:hAnsi="Times New Roman" w:cs="Times New Roman"/>
          <w:sz w:val="28"/>
          <w:szCs w:val="28"/>
        </w:rPr>
        <w:t xml:space="preserve"> </w:t>
      </w:r>
      <w:proofErr w:type="spellStart"/>
      <w:r w:rsidRPr="00070C86">
        <w:rPr>
          <w:rFonts w:ascii="Times New Roman" w:hAnsi="Times New Roman" w:cs="Times New Roman"/>
          <w:sz w:val="28"/>
          <w:szCs w:val="28"/>
        </w:rPr>
        <w:t>финансировании</w:t>
      </w:r>
      <w:proofErr w:type="spellEnd"/>
      <w:r w:rsidRPr="00070C86">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lastRenderedPageBreak/>
        <w:t>Уход не выделен как самостоятельное направление государственной политики.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Таким образом, действующая система ухода за пожилыми гражданами в Республике Казахстан характеризуется:</w:t>
      </w:r>
    </w:p>
    <w:p w:rsidR="00F947EA" w:rsidRPr="00070C86" w:rsidRDefault="00F947EA" w:rsidP="009F3320">
      <w:pPr>
        <w:pStyle w:val="a6"/>
        <w:numPr>
          <w:ilvl w:val="0"/>
          <w:numId w:val="1"/>
        </w:numPr>
        <w:spacing w:after="0" w:line="240" w:lineRule="auto"/>
        <w:jc w:val="both"/>
        <w:rPr>
          <w:rFonts w:ascii="Times New Roman" w:hAnsi="Times New Roman" w:cs="Times New Roman"/>
          <w:sz w:val="28"/>
          <w:szCs w:val="28"/>
          <w:lang w:val="ru-RU"/>
        </w:rPr>
      </w:pPr>
      <w:r w:rsidRPr="00070C86">
        <w:rPr>
          <w:rFonts w:ascii="Times New Roman" w:hAnsi="Times New Roman" w:cs="Times New Roman"/>
          <w:sz w:val="28"/>
          <w:szCs w:val="28"/>
          <w:lang w:val="ru-RU"/>
        </w:rPr>
        <w:t xml:space="preserve">отсутствием финансовых стимулов для ухода </w:t>
      </w:r>
    </w:p>
    <w:p w:rsidR="00F947EA" w:rsidRPr="00070C86"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070C86">
        <w:rPr>
          <w:rFonts w:ascii="Times New Roman" w:hAnsi="Times New Roman" w:cs="Times New Roman"/>
          <w:sz w:val="28"/>
          <w:szCs w:val="28"/>
          <w:lang w:val="ru-RU"/>
        </w:rPr>
        <w:t xml:space="preserve">высокой зависимостью от семейных ресурсов </w:t>
      </w:r>
    </w:p>
    <w:p w:rsidR="00F947EA" w:rsidRPr="00070C86"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070C86">
        <w:rPr>
          <w:rFonts w:ascii="Times New Roman" w:hAnsi="Times New Roman" w:cs="Times New Roman"/>
          <w:sz w:val="28"/>
          <w:szCs w:val="28"/>
          <w:lang w:val="ru-RU"/>
        </w:rPr>
        <w:t xml:space="preserve">недостаточным развитием инфраструктуры услуг </w:t>
      </w:r>
    </w:p>
    <w:p w:rsidR="00F947EA" w:rsidRPr="00070C86" w:rsidRDefault="00070C86" w:rsidP="00070C86">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kk-KZ"/>
        </w:rPr>
        <w:t xml:space="preserve">- </w:t>
      </w:r>
      <w:r w:rsidR="00F947EA" w:rsidRPr="00070C86">
        <w:rPr>
          <w:rFonts w:ascii="Times New Roman" w:hAnsi="Times New Roman" w:cs="Times New Roman"/>
          <w:sz w:val="28"/>
          <w:szCs w:val="28"/>
          <w:lang w:val="ru-RU"/>
        </w:rPr>
        <w:t xml:space="preserve">слабой институционализацией отрасли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 xml:space="preserve">Все это свидетельствует о необходимости </w:t>
      </w:r>
      <w:r w:rsidRPr="00D0644A">
        <w:rPr>
          <w:rStyle w:val="a4"/>
          <w:sz w:val="28"/>
          <w:szCs w:val="28"/>
          <w:lang w:val="ru-RU"/>
        </w:rPr>
        <w:t>комплексной реформы</w:t>
      </w:r>
      <w:r w:rsidRPr="00D0644A">
        <w:rPr>
          <w:sz w:val="28"/>
          <w:szCs w:val="28"/>
          <w:lang w:val="ru-RU"/>
        </w:rPr>
        <w:t>, включающей:</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правовые</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изменения</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внедрение</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механизмов</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финансирования</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развитие</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частного</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сектора</w:t>
      </w:r>
      <w:proofErr w:type="spellEnd"/>
      <w:r w:rsidRPr="00FC25E4">
        <w:rPr>
          <w:rFonts w:ascii="Times New Roman" w:hAnsi="Times New Roman" w:cs="Times New Roman"/>
          <w:sz w:val="28"/>
          <w:szCs w:val="28"/>
        </w:rPr>
        <w:t xml:space="preserve"> </w:t>
      </w:r>
    </w:p>
    <w:p w:rsidR="00F947EA" w:rsidRPr="00D0644A" w:rsidRDefault="00367098" w:rsidP="00F947EA">
      <w:pPr>
        <w:pStyle w:val="1"/>
        <w:spacing w:before="0" w:beforeAutospacing="0" w:after="0" w:afterAutospacing="0"/>
        <w:ind w:firstLine="567"/>
        <w:jc w:val="both"/>
        <w:rPr>
          <w:sz w:val="28"/>
          <w:szCs w:val="28"/>
          <w:lang w:val="ru-RU"/>
        </w:rPr>
      </w:pPr>
      <w:r>
        <w:rPr>
          <w:rStyle w:val="a4"/>
          <w:b/>
          <w:bCs/>
          <w:sz w:val="28"/>
          <w:szCs w:val="28"/>
          <w:lang w:val="ru-RU"/>
        </w:rPr>
        <w:t xml:space="preserve">4. </w:t>
      </w:r>
      <w:r w:rsidR="00F947EA" w:rsidRPr="00D0644A">
        <w:rPr>
          <w:rStyle w:val="a4"/>
          <w:b/>
          <w:bCs/>
          <w:sz w:val="28"/>
          <w:szCs w:val="28"/>
          <w:lang w:val="ru-RU"/>
        </w:rPr>
        <w:t>Предлагаемая модель системы долговременного ухода за пожилыми гражданами в Республике Казахстан</w:t>
      </w:r>
      <w:r w:rsidR="00D0644A">
        <w:rPr>
          <w:rStyle w:val="a4"/>
          <w:b/>
          <w:bCs/>
          <w:sz w:val="28"/>
          <w:szCs w:val="28"/>
          <w:lang w:val="ru-RU"/>
        </w:rPr>
        <w:t>.</w:t>
      </w:r>
    </w:p>
    <w:p w:rsidR="00F947EA" w:rsidRPr="00C90868"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 xml:space="preserve">С учетом выявленных проблем и анализа международного опыта представляется целесообразным </w:t>
      </w:r>
      <w:r w:rsidRPr="00C90868">
        <w:rPr>
          <w:sz w:val="28"/>
          <w:szCs w:val="28"/>
          <w:lang w:val="ru-RU"/>
        </w:rPr>
        <w:t>формирование в Республике Казахстан комплексной системы долговременного ухода за пожилыми гражданами, основанной на сочетании государственного финансирования, развития частного сектора и внедрения гибких форм оказания услуг</w:t>
      </w:r>
      <w:r w:rsidR="00C90868" w:rsidRPr="00C90868">
        <w:rPr>
          <w:sz w:val="28"/>
          <w:szCs w:val="28"/>
          <w:lang w:val="ru-RU"/>
        </w:rPr>
        <w:t xml:space="preserve"> [7]</w:t>
      </w:r>
      <w:r w:rsidRPr="00C90868">
        <w:rPr>
          <w:sz w:val="28"/>
          <w:szCs w:val="28"/>
          <w:lang w:val="ru-RU"/>
        </w:rPr>
        <w:t>.</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4.</w:t>
      </w:r>
      <w:r w:rsidR="00F947EA" w:rsidRPr="00D0644A">
        <w:rPr>
          <w:rStyle w:val="a4"/>
          <w:rFonts w:ascii="Times New Roman" w:hAnsi="Times New Roman" w:cs="Times New Roman"/>
          <w:bCs w:val="0"/>
          <w:color w:val="auto"/>
          <w:sz w:val="28"/>
          <w:szCs w:val="28"/>
          <w:lang w:val="ru-RU"/>
        </w:rPr>
        <w:t>1. Введение компенсационных выплат за уход</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 xml:space="preserve">Ключевым элементом предлагаемой модели является внедрение механизма </w:t>
      </w:r>
      <w:r w:rsidRPr="00D0644A">
        <w:rPr>
          <w:rStyle w:val="a4"/>
          <w:sz w:val="28"/>
          <w:szCs w:val="28"/>
          <w:lang w:val="ru-RU"/>
        </w:rPr>
        <w:t>государственных компенсационных выплат</w:t>
      </w:r>
      <w:r w:rsidRPr="00D0644A">
        <w:rPr>
          <w:sz w:val="28"/>
          <w:szCs w:val="28"/>
          <w:lang w:val="ru-RU"/>
        </w:rPr>
        <w:t xml:space="preserve"> лицам, осуществляющим уход за пожилыми гражданами.</w:t>
      </w:r>
    </w:p>
    <w:p w:rsidR="00F947EA" w:rsidRPr="00FC25E4" w:rsidRDefault="00F947EA" w:rsidP="00F947EA">
      <w:pPr>
        <w:pStyle w:val="3"/>
        <w:spacing w:before="0" w:line="240" w:lineRule="auto"/>
        <w:ind w:firstLine="567"/>
        <w:jc w:val="both"/>
        <w:rPr>
          <w:rFonts w:ascii="Times New Roman" w:hAnsi="Times New Roman" w:cs="Times New Roman"/>
          <w:color w:val="auto"/>
          <w:sz w:val="28"/>
          <w:szCs w:val="28"/>
          <w:lang w:val="ru-RU"/>
        </w:rPr>
      </w:pPr>
      <w:r w:rsidRPr="00FC25E4">
        <w:rPr>
          <w:rFonts w:ascii="Times New Roman" w:hAnsi="Times New Roman" w:cs="Times New Roman"/>
          <w:color w:val="auto"/>
          <w:sz w:val="28"/>
          <w:szCs w:val="28"/>
          <w:lang w:val="ru-RU"/>
        </w:rPr>
        <w:t>Предлагается:</w:t>
      </w:r>
    </w:p>
    <w:p w:rsidR="00F947EA" w:rsidRPr="00D0644A" w:rsidRDefault="00FC25E4" w:rsidP="00FC25E4">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установить право на выплату для граждан: </w:t>
      </w:r>
      <w:r w:rsidR="00F947EA" w:rsidRPr="00FC25E4">
        <w:rPr>
          <w:rFonts w:ascii="Times New Roman" w:hAnsi="Times New Roman" w:cs="Times New Roman"/>
          <w:sz w:val="28"/>
          <w:szCs w:val="28"/>
          <w:lang w:val="ru-RU"/>
        </w:rPr>
        <w:t xml:space="preserve">достигших </w:t>
      </w:r>
      <w:r w:rsidR="00D0644A">
        <w:rPr>
          <w:rStyle w:val="a4"/>
          <w:rFonts w:ascii="Times New Roman" w:hAnsi="Times New Roman" w:cs="Times New Roman"/>
          <w:sz w:val="28"/>
          <w:szCs w:val="28"/>
          <w:lang w:val="kk-KZ"/>
        </w:rPr>
        <w:t>70</w:t>
      </w:r>
      <w:r w:rsidR="00F947EA" w:rsidRPr="00FC25E4">
        <w:rPr>
          <w:rStyle w:val="a4"/>
          <w:rFonts w:ascii="Times New Roman" w:hAnsi="Times New Roman" w:cs="Times New Roman"/>
          <w:sz w:val="28"/>
          <w:szCs w:val="28"/>
          <w:lang w:val="ru-RU"/>
        </w:rPr>
        <w:t xml:space="preserve"> или 7</w:t>
      </w:r>
      <w:r w:rsidR="00D0644A">
        <w:rPr>
          <w:rStyle w:val="a4"/>
          <w:rFonts w:ascii="Times New Roman" w:hAnsi="Times New Roman" w:cs="Times New Roman"/>
          <w:sz w:val="28"/>
          <w:szCs w:val="28"/>
          <w:lang w:val="kk-KZ"/>
        </w:rPr>
        <w:t>5</w:t>
      </w:r>
      <w:r w:rsidR="00F947EA" w:rsidRPr="00FC25E4">
        <w:rPr>
          <w:rStyle w:val="a4"/>
          <w:rFonts w:ascii="Times New Roman" w:hAnsi="Times New Roman" w:cs="Times New Roman"/>
          <w:sz w:val="28"/>
          <w:szCs w:val="28"/>
          <w:lang w:val="ru-RU"/>
        </w:rPr>
        <w:t xml:space="preserve"> лет</w:t>
      </w:r>
      <w:r>
        <w:rPr>
          <w:rStyle w:val="a4"/>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нуждающихся в постоянном уходе (по медико-социальной оценке)</w:t>
      </w:r>
      <w:r>
        <w:rPr>
          <w:rFonts w:ascii="Times New Roman" w:hAnsi="Times New Roman" w:cs="Times New Roman"/>
          <w:sz w:val="28"/>
          <w:szCs w:val="28"/>
          <w:lang w:val="ru-RU"/>
        </w:rPr>
        <w:t>.</w:t>
      </w:r>
      <w:r w:rsidR="00F947EA" w:rsidRPr="00D0644A">
        <w:rPr>
          <w:rFonts w:ascii="Times New Roman" w:hAnsi="Times New Roman" w:cs="Times New Roman"/>
          <w:sz w:val="28"/>
          <w:szCs w:val="28"/>
          <w:lang w:val="ru-RU"/>
        </w:rPr>
        <w:t xml:space="preserve"> </w:t>
      </w:r>
    </w:p>
    <w:p w:rsidR="00F947EA" w:rsidRPr="00D0644A" w:rsidRDefault="00F947EA" w:rsidP="00F947EA">
      <w:pPr>
        <w:pStyle w:val="3"/>
        <w:spacing w:before="0" w:line="240" w:lineRule="auto"/>
        <w:ind w:firstLine="567"/>
        <w:jc w:val="both"/>
        <w:rPr>
          <w:rFonts w:ascii="Times New Roman" w:hAnsi="Times New Roman" w:cs="Times New Roman"/>
          <w:b/>
          <w:color w:val="auto"/>
          <w:sz w:val="28"/>
          <w:szCs w:val="28"/>
        </w:rPr>
      </w:pPr>
      <w:proofErr w:type="spellStart"/>
      <w:r w:rsidRPr="00D0644A">
        <w:rPr>
          <w:rFonts w:ascii="Times New Roman" w:hAnsi="Times New Roman" w:cs="Times New Roman"/>
          <w:b/>
          <w:color w:val="auto"/>
          <w:sz w:val="28"/>
          <w:szCs w:val="28"/>
        </w:rPr>
        <w:t>Получатели</w:t>
      </w:r>
      <w:proofErr w:type="spellEnd"/>
      <w:r w:rsidRPr="00D0644A">
        <w:rPr>
          <w:rFonts w:ascii="Times New Roman" w:hAnsi="Times New Roman" w:cs="Times New Roman"/>
          <w:b/>
          <w:color w:val="auto"/>
          <w:sz w:val="28"/>
          <w:szCs w:val="28"/>
        </w:rPr>
        <w:t xml:space="preserve"> </w:t>
      </w:r>
      <w:proofErr w:type="spellStart"/>
      <w:r w:rsidRPr="00D0644A">
        <w:rPr>
          <w:rFonts w:ascii="Times New Roman" w:hAnsi="Times New Roman" w:cs="Times New Roman"/>
          <w:b/>
          <w:color w:val="auto"/>
          <w:sz w:val="28"/>
          <w:szCs w:val="28"/>
        </w:rPr>
        <w:t>выплат</w:t>
      </w:r>
      <w:proofErr w:type="spellEnd"/>
      <w:r w:rsidRPr="00D0644A">
        <w:rPr>
          <w:rFonts w:ascii="Times New Roman" w:hAnsi="Times New Roman" w:cs="Times New Roman"/>
          <w:b/>
          <w:color w:val="auto"/>
          <w:sz w:val="28"/>
          <w:szCs w:val="28"/>
        </w:rPr>
        <w:t>:</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родственники</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дети</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супруги</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либо</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зарегистрированные</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поставщики</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услуг</w:t>
      </w:r>
      <w:proofErr w:type="spellEnd"/>
      <w:r w:rsidRPr="00FC25E4">
        <w:rPr>
          <w:rFonts w:ascii="Times New Roman" w:hAnsi="Times New Roman" w:cs="Times New Roman"/>
          <w:sz w:val="28"/>
          <w:szCs w:val="28"/>
        </w:rPr>
        <w:t xml:space="preserve">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4.</w:t>
      </w:r>
      <w:r w:rsidR="00F947EA" w:rsidRPr="00D0644A">
        <w:rPr>
          <w:rStyle w:val="a4"/>
          <w:rFonts w:ascii="Times New Roman" w:hAnsi="Times New Roman" w:cs="Times New Roman"/>
          <w:bCs w:val="0"/>
          <w:color w:val="auto"/>
          <w:sz w:val="28"/>
          <w:szCs w:val="28"/>
          <w:lang w:val="ru-RU"/>
        </w:rPr>
        <w:t>2. Механизм финансирования</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Предлагаемая система может функционировать по смешанной модели:</w:t>
      </w:r>
    </w:p>
    <w:p w:rsidR="00F947EA" w:rsidRPr="00D0644A" w:rsidRDefault="00F947EA" w:rsidP="00F947EA">
      <w:pPr>
        <w:pStyle w:val="3"/>
        <w:spacing w:before="0" w:line="240" w:lineRule="auto"/>
        <w:ind w:firstLine="567"/>
        <w:jc w:val="both"/>
        <w:rPr>
          <w:rFonts w:ascii="Times New Roman" w:hAnsi="Times New Roman" w:cs="Times New Roman"/>
          <w:color w:val="auto"/>
          <w:sz w:val="28"/>
          <w:szCs w:val="28"/>
        </w:rPr>
      </w:pPr>
      <w:r w:rsidRPr="00D0644A">
        <w:rPr>
          <w:rFonts w:ascii="Times New Roman" w:hAnsi="Times New Roman" w:cs="Times New Roman"/>
          <w:color w:val="auto"/>
          <w:sz w:val="28"/>
          <w:szCs w:val="28"/>
        </w:rPr>
        <w:t xml:space="preserve">1️ </w:t>
      </w:r>
      <w:proofErr w:type="spellStart"/>
      <w:r w:rsidRPr="00D0644A">
        <w:rPr>
          <w:rFonts w:ascii="Times New Roman" w:hAnsi="Times New Roman" w:cs="Times New Roman"/>
          <w:color w:val="auto"/>
          <w:sz w:val="28"/>
          <w:szCs w:val="28"/>
        </w:rPr>
        <w:t>Бюджетное</w:t>
      </w:r>
      <w:proofErr w:type="spellEnd"/>
      <w:r w:rsidRPr="00D0644A">
        <w:rPr>
          <w:rFonts w:ascii="Times New Roman" w:hAnsi="Times New Roman" w:cs="Times New Roman"/>
          <w:color w:val="auto"/>
          <w:sz w:val="28"/>
          <w:szCs w:val="28"/>
        </w:rPr>
        <w:t xml:space="preserve"> </w:t>
      </w:r>
      <w:proofErr w:type="spellStart"/>
      <w:r w:rsidRPr="00D0644A">
        <w:rPr>
          <w:rFonts w:ascii="Times New Roman" w:hAnsi="Times New Roman" w:cs="Times New Roman"/>
          <w:color w:val="auto"/>
          <w:sz w:val="28"/>
          <w:szCs w:val="28"/>
        </w:rPr>
        <w:t>финансирование</w:t>
      </w:r>
      <w:proofErr w:type="spellEnd"/>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lang w:val="ru-RU"/>
        </w:rPr>
      </w:pPr>
      <w:r w:rsidRPr="00FC25E4">
        <w:rPr>
          <w:rFonts w:ascii="Times New Roman" w:hAnsi="Times New Roman" w:cs="Times New Roman"/>
          <w:sz w:val="28"/>
          <w:szCs w:val="28"/>
          <w:lang w:val="ru-RU"/>
        </w:rPr>
        <w:t xml:space="preserve">через республиканский и местные бюджеты </w:t>
      </w:r>
    </w:p>
    <w:p w:rsidR="00F947EA" w:rsidRPr="00D0644A" w:rsidRDefault="00FC25E4" w:rsidP="00FC25E4">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rPr>
        <w:t xml:space="preserve">в </w:t>
      </w:r>
      <w:proofErr w:type="spellStart"/>
      <w:r w:rsidR="00F947EA" w:rsidRPr="00D0644A">
        <w:rPr>
          <w:rFonts w:ascii="Times New Roman" w:hAnsi="Times New Roman" w:cs="Times New Roman"/>
          <w:sz w:val="28"/>
          <w:szCs w:val="28"/>
        </w:rPr>
        <w:t>виде</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фиксированной</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выплаты</w:t>
      </w:r>
      <w:proofErr w:type="spellEnd"/>
      <w:r w:rsidR="00F947EA" w:rsidRPr="00D0644A">
        <w:rPr>
          <w:rFonts w:ascii="Times New Roman" w:hAnsi="Times New Roman" w:cs="Times New Roman"/>
          <w:sz w:val="28"/>
          <w:szCs w:val="28"/>
        </w:rPr>
        <w:t xml:space="preserve"> </w:t>
      </w:r>
    </w:p>
    <w:p w:rsidR="00F947EA" w:rsidRPr="00D0644A" w:rsidRDefault="00F947EA" w:rsidP="00F947EA">
      <w:pPr>
        <w:pStyle w:val="3"/>
        <w:spacing w:before="0" w:line="240" w:lineRule="auto"/>
        <w:ind w:firstLine="567"/>
        <w:jc w:val="both"/>
        <w:rPr>
          <w:rFonts w:ascii="Times New Roman" w:hAnsi="Times New Roman" w:cs="Times New Roman"/>
          <w:color w:val="auto"/>
          <w:sz w:val="28"/>
          <w:szCs w:val="28"/>
        </w:rPr>
      </w:pPr>
      <w:r w:rsidRPr="00D0644A">
        <w:rPr>
          <w:rFonts w:ascii="Times New Roman" w:hAnsi="Times New Roman" w:cs="Times New Roman"/>
          <w:color w:val="auto"/>
          <w:sz w:val="28"/>
          <w:szCs w:val="28"/>
        </w:rPr>
        <w:t xml:space="preserve">2️ </w:t>
      </w:r>
      <w:proofErr w:type="spellStart"/>
      <w:r w:rsidRPr="00D0644A">
        <w:rPr>
          <w:rFonts w:ascii="Times New Roman" w:hAnsi="Times New Roman" w:cs="Times New Roman"/>
          <w:color w:val="auto"/>
          <w:sz w:val="28"/>
          <w:szCs w:val="28"/>
        </w:rPr>
        <w:t>Социальное</w:t>
      </w:r>
      <w:proofErr w:type="spellEnd"/>
      <w:r w:rsidRPr="00D0644A">
        <w:rPr>
          <w:rFonts w:ascii="Times New Roman" w:hAnsi="Times New Roman" w:cs="Times New Roman"/>
          <w:color w:val="auto"/>
          <w:sz w:val="28"/>
          <w:szCs w:val="28"/>
        </w:rPr>
        <w:t xml:space="preserve"> </w:t>
      </w:r>
      <w:proofErr w:type="spellStart"/>
      <w:r w:rsidRPr="00D0644A">
        <w:rPr>
          <w:rFonts w:ascii="Times New Roman" w:hAnsi="Times New Roman" w:cs="Times New Roman"/>
          <w:color w:val="auto"/>
          <w:sz w:val="28"/>
          <w:szCs w:val="28"/>
        </w:rPr>
        <w:t>страхование</w:t>
      </w:r>
      <w:proofErr w:type="spellEnd"/>
      <w:r w:rsidRPr="00D0644A">
        <w:rPr>
          <w:rFonts w:ascii="Times New Roman" w:hAnsi="Times New Roman" w:cs="Times New Roman"/>
          <w:color w:val="auto"/>
          <w:sz w:val="28"/>
          <w:szCs w:val="28"/>
        </w:rPr>
        <w:t xml:space="preserve"> (</w:t>
      </w:r>
      <w:proofErr w:type="spellStart"/>
      <w:r w:rsidRPr="00D0644A">
        <w:rPr>
          <w:rFonts w:ascii="Times New Roman" w:hAnsi="Times New Roman" w:cs="Times New Roman"/>
          <w:color w:val="auto"/>
          <w:sz w:val="28"/>
          <w:szCs w:val="28"/>
        </w:rPr>
        <w:t>перспективно</w:t>
      </w:r>
      <w:proofErr w:type="spellEnd"/>
      <w:r w:rsidRPr="00D0644A">
        <w:rPr>
          <w:rFonts w:ascii="Times New Roman" w:hAnsi="Times New Roman" w:cs="Times New Roman"/>
          <w:color w:val="auto"/>
          <w:sz w:val="28"/>
          <w:szCs w:val="28"/>
        </w:rPr>
        <w:t>)</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lang w:val="ru-RU"/>
        </w:rPr>
      </w:pPr>
      <w:r w:rsidRPr="00FC25E4">
        <w:rPr>
          <w:rFonts w:ascii="Times New Roman" w:hAnsi="Times New Roman" w:cs="Times New Roman"/>
          <w:sz w:val="28"/>
          <w:szCs w:val="28"/>
          <w:lang w:val="ru-RU"/>
        </w:rPr>
        <w:t xml:space="preserve">по аналогии с международными моделями </w:t>
      </w:r>
    </w:p>
    <w:p w:rsidR="00F947EA" w:rsidRPr="009F3320" w:rsidRDefault="00FC25E4" w:rsidP="00FC25E4">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9F3320">
        <w:rPr>
          <w:rFonts w:ascii="Times New Roman" w:hAnsi="Times New Roman" w:cs="Times New Roman"/>
          <w:sz w:val="28"/>
          <w:szCs w:val="28"/>
          <w:lang w:val="ru-RU"/>
        </w:rPr>
        <w:t xml:space="preserve">через специальные фонды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4.</w:t>
      </w:r>
      <w:r w:rsidR="00F947EA" w:rsidRPr="00D0644A">
        <w:rPr>
          <w:rStyle w:val="a4"/>
          <w:rFonts w:ascii="Times New Roman" w:hAnsi="Times New Roman" w:cs="Times New Roman"/>
          <w:bCs w:val="0"/>
          <w:color w:val="auto"/>
          <w:sz w:val="28"/>
          <w:szCs w:val="28"/>
          <w:lang w:val="ru-RU"/>
        </w:rPr>
        <w:t>3. Принцип «деньги следуют за получателем»</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 xml:space="preserve">Это ключевая идея </w:t>
      </w:r>
    </w:p>
    <w:p w:rsidR="00F947EA" w:rsidRPr="009F3320" w:rsidRDefault="00F947EA" w:rsidP="00F947EA">
      <w:pPr>
        <w:pStyle w:val="a3"/>
        <w:spacing w:before="0" w:beforeAutospacing="0" w:after="0" w:afterAutospacing="0"/>
        <w:ind w:firstLine="567"/>
        <w:jc w:val="both"/>
        <w:rPr>
          <w:sz w:val="28"/>
          <w:szCs w:val="28"/>
          <w:lang w:val="ru-RU"/>
        </w:rPr>
      </w:pPr>
      <w:r w:rsidRPr="009F3320">
        <w:rPr>
          <w:sz w:val="28"/>
          <w:szCs w:val="28"/>
          <w:lang w:val="ru-RU"/>
        </w:rPr>
        <w:t xml:space="preserve">Государство выделяет средства </w:t>
      </w:r>
      <w:r w:rsidRPr="009F3320">
        <w:rPr>
          <w:rStyle w:val="a4"/>
          <w:sz w:val="28"/>
          <w:szCs w:val="28"/>
          <w:lang w:val="ru-RU"/>
        </w:rPr>
        <w:t>не учреждению</w:t>
      </w:r>
      <w:r w:rsidRPr="009F3320">
        <w:rPr>
          <w:sz w:val="28"/>
          <w:szCs w:val="28"/>
          <w:lang w:val="ru-RU"/>
        </w:rPr>
        <w:t xml:space="preserve">, а </w:t>
      </w:r>
      <w:r w:rsidRPr="009F3320">
        <w:rPr>
          <w:rStyle w:val="a4"/>
          <w:sz w:val="28"/>
          <w:szCs w:val="28"/>
          <w:lang w:val="ru-RU"/>
        </w:rPr>
        <w:t>самому пожилому человеку</w:t>
      </w:r>
      <w:r w:rsidR="009F3320" w:rsidRPr="009F3320">
        <w:rPr>
          <w:rStyle w:val="a4"/>
          <w:sz w:val="28"/>
          <w:szCs w:val="28"/>
          <w:lang w:val="ru-RU"/>
        </w:rPr>
        <w:t xml:space="preserve"> </w:t>
      </w:r>
      <w:r w:rsidR="009F3320" w:rsidRPr="009F3320">
        <w:rPr>
          <w:rStyle w:val="a4"/>
          <w:sz w:val="28"/>
          <w:szCs w:val="28"/>
          <w:lang w:val="kk-KZ"/>
        </w:rPr>
        <w:t>(как в РФ)</w:t>
      </w:r>
      <w:r w:rsidR="009F3320">
        <w:rPr>
          <w:rStyle w:val="a4"/>
          <w:sz w:val="28"/>
          <w:szCs w:val="28"/>
          <w:lang w:val="kk-KZ"/>
        </w:rPr>
        <w:t xml:space="preserve"> </w:t>
      </w:r>
      <w:r w:rsidR="009F3320" w:rsidRPr="009F3320">
        <w:rPr>
          <w:rStyle w:val="a4"/>
          <w:sz w:val="28"/>
          <w:szCs w:val="28"/>
          <w:lang w:val="ru-RU"/>
        </w:rPr>
        <w:t>[8]</w:t>
      </w:r>
    </w:p>
    <w:p w:rsidR="00F947EA" w:rsidRPr="00D0644A" w:rsidRDefault="00F947EA" w:rsidP="00F947EA">
      <w:pPr>
        <w:pStyle w:val="a3"/>
        <w:spacing w:before="0" w:beforeAutospacing="0" w:after="0" w:afterAutospacing="0"/>
        <w:ind w:firstLine="567"/>
        <w:jc w:val="both"/>
        <w:rPr>
          <w:sz w:val="28"/>
          <w:szCs w:val="28"/>
        </w:rPr>
      </w:pPr>
      <w:r w:rsidRPr="00D0644A">
        <w:rPr>
          <w:sz w:val="28"/>
          <w:szCs w:val="28"/>
        </w:rPr>
        <w:lastRenderedPageBreak/>
        <w:t xml:space="preserve">И </w:t>
      </w:r>
      <w:proofErr w:type="spellStart"/>
      <w:r w:rsidRPr="00D0644A">
        <w:rPr>
          <w:sz w:val="28"/>
          <w:szCs w:val="28"/>
        </w:rPr>
        <w:t>он</w:t>
      </w:r>
      <w:proofErr w:type="spellEnd"/>
      <w:r w:rsidRPr="00D0644A">
        <w:rPr>
          <w:sz w:val="28"/>
          <w:szCs w:val="28"/>
        </w:rPr>
        <w:t xml:space="preserve"> </w:t>
      </w:r>
      <w:proofErr w:type="spellStart"/>
      <w:r w:rsidRPr="00D0644A">
        <w:rPr>
          <w:sz w:val="28"/>
          <w:szCs w:val="28"/>
        </w:rPr>
        <w:t>выбирает</w:t>
      </w:r>
      <w:proofErr w:type="spellEnd"/>
      <w:r w:rsidRPr="00D0644A">
        <w:rPr>
          <w:sz w:val="28"/>
          <w:szCs w:val="28"/>
        </w:rPr>
        <w:t>:</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родственника</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частную</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службу</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центр</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дневного</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пребывания</w:t>
      </w:r>
      <w:proofErr w:type="spellEnd"/>
      <w:r w:rsidRPr="00FC25E4">
        <w:rPr>
          <w:rFonts w:ascii="Times New Roman" w:hAnsi="Times New Roman" w:cs="Times New Roman"/>
          <w:sz w:val="28"/>
          <w:szCs w:val="28"/>
        </w:rPr>
        <w:t xml:space="preserve">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4.</w:t>
      </w:r>
      <w:r w:rsidR="00F947EA" w:rsidRPr="00D0644A">
        <w:rPr>
          <w:rStyle w:val="a4"/>
          <w:rFonts w:ascii="Times New Roman" w:hAnsi="Times New Roman" w:cs="Times New Roman"/>
          <w:bCs w:val="0"/>
          <w:color w:val="auto"/>
          <w:sz w:val="28"/>
          <w:szCs w:val="28"/>
          <w:lang w:val="ru-RU"/>
        </w:rPr>
        <w:t>4. Формы оказания услуг ухода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Предлагается развивать несколько форм:</w:t>
      </w:r>
    </w:p>
    <w:p w:rsidR="00F947EA" w:rsidRPr="00FC25E4" w:rsidRDefault="00F947EA" w:rsidP="00F947EA">
      <w:pPr>
        <w:pStyle w:val="3"/>
        <w:spacing w:before="0" w:line="240" w:lineRule="auto"/>
        <w:ind w:firstLine="567"/>
        <w:jc w:val="both"/>
        <w:rPr>
          <w:rFonts w:ascii="Times New Roman" w:hAnsi="Times New Roman" w:cs="Times New Roman"/>
          <w:b/>
          <w:color w:val="auto"/>
          <w:sz w:val="28"/>
          <w:szCs w:val="28"/>
        </w:rPr>
      </w:pPr>
      <w:proofErr w:type="spellStart"/>
      <w:r w:rsidRPr="00FC25E4">
        <w:rPr>
          <w:rFonts w:ascii="Times New Roman" w:hAnsi="Times New Roman" w:cs="Times New Roman"/>
          <w:b/>
          <w:color w:val="auto"/>
          <w:sz w:val="28"/>
          <w:szCs w:val="28"/>
        </w:rPr>
        <w:t>Уход</w:t>
      </w:r>
      <w:proofErr w:type="spellEnd"/>
      <w:r w:rsidRPr="00FC25E4">
        <w:rPr>
          <w:rFonts w:ascii="Times New Roman" w:hAnsi="Times New Roman" w:cs="Times New Roman"/>
          <w:b/>
          <w:color w:val="auto"/>
          <w:sz w:val="28"/>
          <w:szCs w:val="28"/>
        </w:rPr>
        <w:t xml:space="preserve"> </w:t>
      </w:r>
      <w:proofErr w:type="spellStart"/>
      <w:r w:rsidRPr="00FC25E4">
        <w:rPr>
          <w:rFonts w:ascii="Times New Roman" w:hAnsi="Times New Roman" w:cs="Times New Roman"/>
          <w:b/>
          <w:color w:val="auto"/>
          <w:sz w:val="28"/>
          <w:szCs w:val="28"/>
        </w:rPr>
        <w:t>на</w:t>
      </w:r>
      <w:proofErr w:type="spellEnd"/>
      <w:r w:rsidRPr="00FC25E4">
        <w:rPr>
          <w:rFonts w:ascii="Times New Roman" w:hAnsi="Times New Roman" w:cs="Times New Roman"/>
          <w:b/>
          <w:color w:val="auto"/>
          <w:sz w:val="28"/>
          <w:szCs w:val="28"/>
        </w:rPr>
        <w:t xml:space="preserve"> </w:t>
      </w:r>
      <w:proofErr w:type="spellStart"/>
      <w:r w:rsidRPr="00FC25E4">
        <w:rPr>
          <w:rFonts w:ascii="Times New Roman" w:hAnsi="Times New Roman" w:cs="Times New Roman"/>
          <w:b/>
          <w:color w:val="auto"/>
          <w:sz w:val="28"/>
          <w:szCs w:val="28"/>
        </w:rPr>
        <w:t>дому</w:t>
      </w:r>
      <w:proofErr w:type="spellEnd"/>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помощь</w:t>
      </w:r>
      <w:proofErr w:type="spellEnd"/>
      <w:r w:rsidRPr="00FC25E4">
        <w:rPr>
          <w:rFonts w:ascii="Times New Roman" w:hAnsi="Times New Roman" w:cs="Times New Roman"/>
          <w:sz w:val="28"/>
          <w:szCs w:val="28"/>
        </w:rPr>
        <w:t xml:space="preserve"> в </w:t>
      </w:r>
      <w:proofErr w:type="spellStart"/>
      <w:r w:rsidRPr="00FC25E4">
        <w:rPr>
          <w:rFonts w:ascii="Times New Roman" w:hAnsi="Times New Roman" w:cs="Times New Roman"/>
          <w:sz w:val="28"/>
          <w:szCs w:val="28"/>
        </w:rPr>
        <w:t>быту</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медицинское</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сопровождение</w:t>
      </w:r>
      <w:proofErr w:type="spellEnd"/>
      <w:r w:rsidRPr="00FC25E4">
        <w:rPr>
          <w:rFonts w:ascii="Times New Roman" w:hAnsi="Times New Roman" w:cs="Times New Roman"/>
          <w:sz w:val="28"/>
          <w:szCs w:val="28"/>
        </w:rPr>
        <w:t xml:space="preserve"> </w:t>
      </w:r>
    </w:p>
    <w:p w:rsidR="00F947EA" w:rsidRPr="00FC25E4" w:rsidRDefault="00FC25E4" w:rsidP="00F947EA">
      <w:pPr>
        <w:pStyle w:val="3"/>
        <w:spacing w:before="0" w:line="240" w:lineRule="auto"/>
        <w:ind w:firstLine="567"/>
        <w:jc w:val="both"/>
        <w:rPr>
          <w:rFonts w:ascii="Times New Roman" w:hAnsi="Times New Roman" w:cs="Times New Roman"/>
          <w:b/>
          <w:color w:val="auto"/>
          <w:sz w:val="28"/>
          <w:szCs w:val="28"/>
          <w:lang w:val="ru-RU"/>
        </w:rPr>
      </w:pPr>
      <w:r w:rsidRPr="00FC25E4">
        <w:rPr>
          <w:rFonts w:ascii="Times New Roman" w:hAnsi="Times New Roman" w:cs="Times New Roman"/>
          <w:b/>
          <w:color w:val="auto"/>
          <w:sz w:val="28"/>
          <w:szCs w:val="28"/>
          <w:lang w:val="ru-RU"/>
        </w:rPr>
        <w:t>Дневные центры</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r w:rsidRPr="00FC25E4">
        <w:rPr>
          <w:rFonts w:ascii="Times New Roman" w:hAnsi="Times New Roman" w:cs="Times New Roman"/>
          <w:sz w:val="28"/>
          <w:szCs w:val="28"/>
        </w:rPr>
        <w:t xml:space="preserve">с 9:00 </w:t>
      </w:r>
      <w:proofErr w:type="spellStart"/>
      <w:r w:rsidRPr="00FC25E4">
        <w:rPr>
          <w:rFonts w:ascii="Times New Roman" w:hAnsi="Times New Roman" w:cs="Times New Roman"/>
          <w:sz w:val="28"/>
          <w:szCs w:val="28"/>
        </w:rPr>
        <w:t>до</w:t>
      </w:r>
      <w:proofErr w:type="spellEnd"/>
      <w:r w:rsidRPr="00FC25E4">
        <w:rPr>
          <w:rFonts w:ascii="Times New Roman" w:hAnsi="Times New Roman" w:cs="Times New Roman"/>
          <w:sz w:val="28"/>
          <w:szCs w:val="28"/>
        </w:rPr>
        <w:t xml:space="preserve"> 18:00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питание</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социализация</w:t>
      </w:r>
      <w:proofErr w:type="spellEnd"/>
      <w:r w:rsidRPr="00FC25E4">
        <w:rPr>
          <w:rFonts w:ascii="Times New Roman" w:hAnsi="Times New Roman" w:cs="Times New Roman"/>
          <w:sz w:val="28"/>
          <w:szCs w:val="28"/>
        </w:rPr>
        <w:t xml:space="preserve"> </w:t>
      </w:r>
    </w:p>
    <w:p w:rsidR="00F947EA" w:rsidRPr="00FC25E4" w:rsidRDefault="00D0644A" w:rsidP="009F3320">
      <w:pPr>
        <w:pStyle w:val="a6"/>
        <w:numPr>
          <w:ilvl w:val="0"/>
          <w:numId w:val="1"/>
        </w:numPr>
        <w:spacing w:after="0" w:line="240" w:lineRule="auto"/>
        <w:jc w:val="both"/>
        <w:rPr>
          <w:rFonts w:ascii="Times New Roman" w:hAnsi="Times New Roman" w:cs="Times New Roman"/>
          <w:sz w:val="28"/>
          <w:szCs w:val="28"/>
        </w:rPr>
      </w:pPr>
      <w:r w:rsidRPr="00FC25E4">
        <w:rPr>
          <w:rFonts w:ascii="Times New Roman" w:hAnsi="Times New Roman" w:cs="Times New Roman"/>
          <w:sz w:val="28"/>
          <w:szCs w:val="28"/>
          <w:lang w:val="kk-KZ"/>
        </w:rPr>
        <w:t>мониторинг</w:t>
      </w:r>
      <w:r w:rsidR="00F947EA" w:rsidRPr="00FC25E4">
        <w:rPr>
          <w:rFonts w:ascii="Times New Roman" w:hAnsi="Times New Roman" w:cs="Times New Roman"/>
          <w:sz w:val="28"/>
          <w:szCs w:val="28"/>
        </w:rPr>
        <w:t xml:space="preserve"> </w:t>
      </w:r>
      <w:proofErr w:type="spellStart"/>
      <w:r w:rsidR="00F947EA" w:rsidRPr="00FC25E4">
        <w:rPr>
          <w:rFonts w:ascii="Times New Roman" w:hAnsi="Times New Roman" w:cs="Times New Roman"/>
          <w:sz w:val="28"/>
          <w:szCs w:val="28"/>
        </w:rPr>
        <w:t>здоровья</w:t>
      </w:r>
      <w:proofErr w:type="spellEnd"/>
      <w:r w:rsidR="00F947EA" w:rsidRPr="00FC25E4">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Это идеальная модель под Казахстан</w:t>
      </w:r>
    </w:p>
    <w:p w:rsidR="00F947EA" w:rsidRPr="00FC25E4" w:rsidRDefault="00F947EA" w:rsidP="00F947EA">
      <w:pPr>
        <w:pStyle w:val="3"/>
        <w:spacing w:before="0" w:line="240" w:lineRule="auto"/>
        <w:ind w:firstLine="567"/>
        <w:jc w:val="both"/>
        <w:rPr>
          <w:rFonts w:ascii="Times New Roman" w:hAnsi="Times New Roman" w:cs="Times New Roman"/>
          <w:b/>
          <w:color w:val="auto"/>
          <w:sz w:val="28"/>
          <w:szCs w:val="28"/>
        </w:rPr>
      </w:pPr>
      <w:proofErr w:type="spellStart"/>
      <w:r w:rsidRPr="00FC25E4">
        <w:rPr>
          <w:rFonts w:ascii="Times New Roman" w:hAnsi="Times New Roman" w:cs="Times New Roman"/>
          <w:b/>
          <w:color w:val="auto"/>
          <w:sz w:val="28"/>
          <w:szCs w:val="28"/>
        </w:rPr>
        <w:t>Стационар</w:t>
      </w:r>
      <w:proofErr w:type="spellEnd"/>
      <w:r w:rsidRPr="00FC25E4">
        <w:rPr>
          <w:rFonts w:ascii="Times New Roman" w:hAnsi="Times New Roman" w:cs="Times New Roman"/>
          <w:b/>
          <w:color w:val="auto"/>
          <w:sz w:val="28"/>
          <w:szCs w:val="28"/>
        </w:rPr>
        <w:t xml:space="preserve"> (</w:t>
      </w:r>
      <w:proofErr w:type="spellStart"/>
      <w:r w:rsidRPr="00FC25E4">
        <w:rPr>
          <w:rFonts w:ascii="Times New Roman" w:hAnsi="Times New Roman" w:cs="Times New Roman"/>
          <w:b/>
          <w:color w:val="auto"/>
          <w:sz w:val="28"/>
          <w:szCs w:val="28"/>
        </w:rPr>
        <w:t>при</w:t>
      </w:r>
      <w:proofErr w:type="spellEnd"/>
      <w:r w:rsidRPr="00FC25E4">
        <w:rPr>
          <w:rFonts w:ascii="Times New Roman" w:hAnsi="Times New Roman" w:cs="Times New Roman"/>
          <w:b/>
          <w:color w:val="auto"/>
          <w:sz w:val="28"/>
          <w:szCs w:val="28"/>
        </w:rPr>
        <w:t xml:space="preserve"> </w:t>
      </w:r>
      <w:proofErr w:type="spellStart"/>
      <w:r w:rsidRPr="00FC25E4">
        <w:rPr>
          <w:rFonts w:ascii="Times New Roman" w:hAnsi="Times New Roman" w:cs="Times New Roman"/>
          <w:b/>
          <w:color w:val="auto"/>
          <w:sz w:val="28"/>
          <w:szCs w:val="28"/>
        </w:rPr>
        <w:t>необходимости</w:t>
      </w:r>
      <w:proofErr w:type="spellEnd"/>
      <w:r w:rsidRPr="00FC25E4">
        <w:rPr>
          <w:rFonts w:ascii="Times New Roman" w:hAnsi="Times New Roman" w:cs="Times New Roman"/>
          <w:b/>
          <w:color w:val="auto"/>
          <w:sz w:val="28"/>
          <w:szCs w:val="28"/>
        </w:rPr>
        <w:t>)</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для</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тяжелых</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случаев</w:t>
      </w:r>
      <w:proofErr w:type="spellEnd"/>
      <w:r w:rsidRPr="00FC25E4">
        <w:rPr>
          <w:rFonts w:ascii="Times New Roman" w:hAnsi="Times New Roman" w:cs="Times New Roman"/>
          <w:sz w:val="28"/>
          <w:szCs w:val="28"/>
        </w:rPr>
        <w:t xml:space="preserve">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4.</w:t>
      </w:r>
      <w:r w:rsidR="00F947EA" w:rsidRPr="00D0644A">
        <w:rPr>
          <w:rStyle w:val="a4"/>
          <w:rFonts w:ascii="Times New Roman" w:hAnsi="Times New Roman" w:cs="Times New Roman"/>
          <w:bCs w:val="0"/>
          <w:color w:val="auto"/>
          <w:sz w:val="28"/>
          <w:szCs w:val="28"/>
          <w:lang w:val="ru-RU"/>
        </w:rPr>
        <w:t>5. Введение института аккредитованных поставщиков услуг</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Для реализации модели необходимо:</w:t>
      </w:r>
    </w:p>
    <w:p w:rsidR="00F947EA" w:rsidRPr="009F3320" w:rsidRDefault="00D0644A" w:rsidP="00F947EA">
      <w:pPr>
        <w:pStyle w:val="a3"/>
        <w:spacing w:before="0" w:beforeAutospacing="0" w:after="0" w:afterAutospacing="0"/>
        <w:ind w:firstLine="567"/>
        <w:jc w:val="both"/>
        <w:rPr>
          <w:sz w:val="28"/>
          <w:szCs w:val="28"/>
          <w:lang w:val="ru-RU"/>
        </w:rPr>
      </w:pPr>
      <w:r w:rsidRPr="009F3320">
        <w:rPr>
          <w:sz w:val="28"/>
          <w:szCs w:val="28"/>
          <w:lang w:val="kk-KZ"/>
        </w:rPr>
        <w:t>1)</w:t>
      </w:r>
      <w:r w:rsidR="00F947EA" w:rsidRPr="009F3320">
        <w:rPr>
          <w:sz w:val="28"/>
          <w:szCs w:val="28"/>
          <w:lang w:val="ru-RU"/>
        </w:rPr>
        <w:t xml:space="preserve"> создать реестр:</w:t>
      </w:r>
    </w:p>
    <w:p w:rsidR="00F947EA" w:rsidRPr="009F3320" w:rsidRDefault="00FC25E4" w:rsidP="00FC25E4">
      <w:pPr>
        <w:spacing w:after="0" w:line="240" w:lineRule="auto"/>
        <w:ind w:left="567"/>
        <w:jc w:val="both"/>
        <w:rPr>
          <w:rFonts w:ascii="Times New Roman" w:hAnsi="Times New Roman" w:cs="Times New Roman"/>
          <w:sz w:val="28"/>
          <w:szCs w:val="28"/>
          <w:lang w:val="ru-RU"/>
        </w:rPr>
      </w:pPr>
      <w:r w:rsidRPr="009F3320">
        <w:rPr>
          <w:rFonts w:ascii="Times New Roman" w:hAnsi="Times New Roman" w:cs="Times New Roman"/>
          <w:sz w:val="28"/>
          <w:szCs w:val="28"/>
          <w:lang w:val="kk-KZ"/>
        </w:rPr>
        <w:t xml:space="preserve">- </w:t>
      </w:r>
      <w:r w:rsidR="00F947EA" w:rsidRPr="009F3320">
        <w:rPr>
          <w:rFonts w:ascii="Times New Roman" w:hAnsi="Times New Roman" w:cs="Times New Roman"/>
          <w:sz w:val="28"/>
          <w:szCs w:val="28"/>
          <w:lang w:val="ru-RU"/>
        </w:rPr>
        <w:t xml:space="preserve">частных центров </w:t>
      </w:r>
    </w:p>
    <w:p w:rsidR="00F947EA" w:rsidRPr="009F3320" w:rsidRDefault="00FC25E4" w:rsidP="00FC25E4">
      <w:pPr>
        <w:spacing w:after="0" w:line="240" w:lineRule="auto"/>
        <w:ind w:left="567"/>
        <w:jc w:val="both"/>
        <w:rPr>
          <w:rFonts w:ascii="Times New Roman" w:hAnsi="Times New Roman" w:cs="Times New Roman"/>
          <w:sz w:val="28"/>
          <w:szCs w:val="28"/>
          <w:lang w:val="ru-RU"/>
        </w:rPr>
      </w:pPr>
      <w:r w:rsidRPr="009F3320">
        <w:rPr>
          <w:rFonts w:ascii="Times New Roman" w:hAnsi="Times New Roman" w:cs="Times New Roman"/>
          <w:sz w:val="28"/>
          <w:szCs w:val="28"/>
          <w:lang w:val="kk-KZ"/>
        </w:rPr>
        <w:t xml:space="preserve">- </w:t>
      </w:r>
      <w:r w:rsidR="00F947EA" w:rsidRPr="009F3320">
        <w:rPr>
          <w:rFonts w:ascii="Times New Roman" w:hAnsi="Times New Roman" w:cs="Times New Roman"/>
          <w:sz w:val="28"/>
          <w:szCs w:val="28"/>
          <w:lang w:val="ru-RU"/>
        </w:rPr>
        <w:t xml:space="preserve">служб ухода </w:t>
      </w:r>
    </w:p>
    <w:p w:rsidR="00F947EA" w:rsidRPr="009F3320" w:rsidRDefault="00FC25E4" w:rsidP="00FC25E4">
      <w:pPr>
        <w:spacing w:after="0" w:line="240" w:lineRule="auto"/>
        <w:ind w:left="567"/>
        <w:jc w:val="both"/>
        <w:rPr>
          <w:rFonts w:ascii="Times New Roman" w:hAnsi="Times New Roman" w:cs="Times New Roman"/>
          <w:sz w:val="28"/>
          <w:szCs w:val="28"/>
          <w:lang w:val="ru-RU"/>
        </w:rPr>
      </w:pPr>
      <w:r w:rsidRPr="009F3320">
        <w:rPr>
          <w:rFonts w:ascii="Times New Roman" w:hAnsi="Times New Roman" w:cs="Times New Roman"/>
          <w:sz w:val="28"/>
          <w:szCs w:val="28"/>
          <w:lang w:val="kk-KZ"/>
        </w:rPr>
        <w:t xml:space="preserve">- </w:t>
      </w:r>
      <w:proofErr w:type="spellStart"/>
      <w:r w:rsidR="00F947EA" w:rsidRPr="009F3320">
        <w:rPr>
          <w:rFonts w:ascii="Times New Roman" w:hAnsi="Times New Roman" w:cs="Times New Roman"/>
          <w:sz w:val="28"/>
          <w:szCs w:val="28"/>
          <w:lang w:val="ru-RU"/>
        </w:rPr>
        <w:t>соцпредпринимателей</w:t>
      </w:r>
      <w:proofErr w:type="spellEnd"/>
      <w:r w:rsidR="00F947EA" w:rsidRPr="009F3320">
        <w:rPr>
          <w:rFonts w:ascii="Times New Roman" w:hAnsi="Times New Roman" w:cs="Times New Roman"/>
          <w:sz w:val="28"/>
          <w:szCs w:val="28"/>
          <w:lang w:val="ru-RU"/>
        </w:rPr>
        <w:t xml:space="preserve"> </w:t>
      </w:r>
    </w:p>
    <w:p w:rsidR="00F947EA" w:rsidRPr="00FC25E4" w:rsidRDefault="00D0644A" w:rsidP="00F947EA">
      <w:pPr>
        <w:pStyle w:val="a3"/>
        <w:spacing w:before="0" w:beforeAutospacing="0" w:after="0" w:afterAutospacing="0"/>
        <w:ind w:firstLine="567"/>
        <w:jc w:val="both"/>
        <w:rPr>
          <w:sz w:val="28"/>
          <w:szCs w:val="28"/>
          <w:lang w:val="ru-RU"/>
        </w:rPr>
      </w:pPr>
      <w:r w:rsidRPr="009F3320">
        <w:rPr>
          <w:sz w:val="28"/>
          <w:szCs w:val="28"/>
          <w:lang w:val="kk-KZ"/>
        </w:rPr>
        <w:t>2)</w:t>
      </w:r>
      <w:r w:rsidR="00F947EA" w:rsidRPr="009F3320">
        <w:rPr>
          <w:sz w:val="28"/>
          <w:szCs w:val="28"/>
          <w:lang w:val="ru-RU"/>
        </w:rPr>
        <w:t xml:space="preserve"> ввести</w:t>
      </w:r>
      <w:r w:rsidR="00F947EA" w:rsidRPr="00FC25E4">
        <w:rPr>
          <w:sz w:val="28"/>
          <w:szCs w:val="28"/>
          <w:lang w:val="ru-RU"/>
        </w:rPr>
        <w:t>:</w:t>
      </w:r>
    </w:p>
    <w:p w:rsidR="00F947EA" w:rsidRPr="00FC25E4" w:rsidRDefault="00FC25E4" w:rsidP="00FC25E4">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kk-KZ"/>
        </w:rPr>
        <w:t xml:space="preserve">- </w:t>
      </w:r>
      <w:r w:rsidR="00F947EA" w:rsidRPr="00FC25E4">
        <w:rPr>
          <w:rFonts w:ascii="Times New Roman" w:hAnsi="Times New Roman" w:cs="Times New Roman"/>
          <w:sz w:val="28"/>
          <w:szCs w:val="28"/>
          <w:lang w:val="ru-RU"/>
        </w:rPr>
        <w:t xml:space="preserve">лицензирование / аккредитацию </w:t>
      </w:r>
    </w:p>
    <w:p w:rsidR="00F947EA" w:rsidRPr="00FC25E4" w:rsidRDefault="00FC25E4" w:rsidP="00FC25E4">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kk-KZ"/>
        </w:rPr>
        <w:t xml:space="preserve">- </w:t>
      </w:r>
      <w:r w:rsidR="00F947EA" w:rsidRPr="00FC25E4">
        <w:rPr>
          <w:rFonts w:ascii="Times New Roman" w:hAnsi="Times New Roman" w:cs="Times New Roman"/>
          <w:sz w:val="28"/>
          <w:szCs w:val="28"/>
          <w:lang w:val="ru-RU"/>
        </w:rPr>
        <w:t xml:space="preserve">стандарты качества </w:t>
      </w:r>
    </w:p>
    <w:p w:rsidR="00F947EA" w:rsidRPr="00FC25E4" w:rsidRDefault="00FC25E4" w:rsidP="00FC25E4">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kk-KZ"/>
        </w:rPr>
        <w:t xml:space="preserve">- </w:t>
      </w:r>
      <w:r w:rsidR="00F947EA" w:rsidRPr="00FC25E4">
        <w:rPr>
          <w:rFonts w:ascii="Times New Roman" w:hAnsi="Times New Roman" w:cs="Times New Roman"/>
          <w:sz w:val="28"/>
          <w:szCs w:val="28"/>
          <w:lang w:val="ru-RU"/>
        </w:rPr>
        <w:t xml:space="preserve">контроль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rPr>
      </w:pPr>
      <w:r>
        <w:rPr>
          <w:rStyle w:val="a4"/>
          <w:rFonts w:ascii="Times New Roman" w:hAnsi="Times New Roman" w:cs="Times New Roman"/>
          <w:bCs w:val="0"/>
          <w:color w:val="auto"/>
          <w:sz w:val="28"/>
          <w:szCs w:val="28"/>
          <w:lang w:val="kk-KZ"/>
        </w:rPr>
        <w:t>4.</w:t>
      </w:r>
      <w:r w:rsidR="00F947EA" w:rsidRPr="00D0644A">
        <w:rPr>
          <w:rStyle w:val="a4"/>
          <w:rFonts w:ascii="Times New Roman" w:hAnsi="Times New Roman" w:cs="Times New Roman"/>
          <w:bCs w:val="0"/>
          <w:color w:val="auto"/>
          <w:sz w:val="28"/>
          <w:szCs w:val="28"/>
        </w:rPr>
        <w:t xml:space="preserve">6. </w:t>
      </w:r>
      <w:proofErr w:type="spellStart"/>
      <w:r w:rsidR="00F947EA" w:rsidRPr="00D0644A">
        <w:rPr>
          <w:rStyle w:val="a4"/>
          <w:rFonts w:ascii="Times New Roman" w:hAnsi="Times New Roman" w:cs="Times New Roman"/>
          <w:bCs w:val="0"/>
          <w:color w:val="auto"/>
          <w:sz w:val="28"/>
          <w:szCs w:val="28"/>
        </w:rPr>
        <w:t>Цифровизация</w:t>
      </w:r>
      <w:proofErr w:type="spellEnd"/>
      <w:r w:rsidR="00F947EA" w:rsidRPr="00D0644A">
        <w:rPr>
          <w:rStyle w:val="a4"/>
          <w:rFonts w:ascii="Times New Roman" w:hAnsi="Times New Roman" w:cs="Times New Roman"/>
          <w:bCs w:val="0"/>
          <w:color w:val="auto"/>
          <w:sz w:val="28"/>
          <w:szCs w:val="28"/>
        </w:rPr>
        <w:t xml:space="preserve"> </w:t>
      </w:r>
      <w:proofErr w:type="spellStart"/>
      <w:r w:rsidR="00F947EA" w:rsidRPr="00D0644A">
        <w:rPr>
          <w:rStyle w:val="a4"/>
          <w:rFonts w:ascii="Times New Roman" w:hAnsi="Times New Roman" w:cs="Times New Roman"/>
          <w:bCs w:val="0"/>
          <w:color w:val="auto"/>
          <w:sz w:val="28"/>
          <w:szCs w:val="28"/>
        </w:rPr>
        <w:t>системы</w:t>
      </w:r>
      <w:proofErr w:type="spellEnd"/>
    </w:p>
    <w:p w:rsidR="00F947EA" w:rsidRPr="00D0644A" w:rsidRDefault="00F947EA" w:rsidP="00F947EA">
      <w:pPr>
        <w:pStyle w:val="a3"/>
        <w:spacing w:before="0" w:beforeAutospacing="0" w:after="0" w:afterAutospacing="0"/>
        <w:ind w:firstLine="567"/>
        <w:jc w:val="both"/>
        <w:rPr>
          <w:sz w:val="28"/>
          <w:szCs w:val="28"/>
        </w:rPr>
      </w:pPr>
      <w:proofErr w:type="spellStart"/>
      <w:r w:rsidRPr="00D0644A">
        <w:rPr>
          <w:sz w:val="28"/>
          <w:szCs w:val="28"/>
        </w:rPr>
        <w:t>Через</w:t>
      </w:r>
      <w:proofErr w:type="spellEnd"/>
      <w:r w:rsidRPr="00D0644A">
        <w:rPr>
          <w:sz w:val="28"/>
          <w:szCs w:val="28"/>
        </w:rPr>
        <w:t>:</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портал</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eGov</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базы</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данных</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соцслужб</w:t>
      </w:r>
      <w:proofErr w:type="spellEnd"/>
      <w:r w:rsidRPr="00FC25E4">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rPr>
      </w:pPr>
      <w:proofErr w:type="spellStart"/>
      <w:r w:rsidRPr="00D0644A">
        <w:rPr>
          <w:sz w:val="28"/>
          <w:szCs w:val="28"/>
        </w:rPr>
        <w:t>Возможности</w:t>
      </w:r>
      <w:proofErr w:type="spellEnd"/>
      <w:r w:rsidRPr="00D0644A">
        <w:rPr>
          <w:sz w:val="28"/>
          <w:szCs w:val="28"/>
        </w:rPr>
        <w:t>:</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подача</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заявки</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выбор</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поставщика</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контроль</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качества</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прозрачность</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выплат</w:t>
      </w:r>
      <w:proofErr w:type="spellEnd"/>
      <w:r w:rsidRPr="00FC25E4">
        <w:rPr>
          <w:rFonts w:ascii="Times New Roman" w:hAnsi="Times New Roman" w:cs="Times New Roman"/>
          <w:sz w:val="28"/>
          <w:szCs w:val="28"/>
        </w:rPr>
        <w:t xml:space="preserve">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4.</w:t>
      </w:r>
      <w:r w:rsidR="00F947EA" w:rsidRPr="00D0644A">
        <w:rPr>
          <w:rStyle w:val="a4"/>
          <w:rFonts w:ascii="Times New Roman" w:hAnsi="Times New Roman" w:cs="Times New Roman"/>
          <w:bCs w:val="0"/>
          <w:color w:val="auto"/>
          <w:sz w:val="28"/>
          <w:szCs w:val="28"/>
          <w:lang w:val="ru-RU"/>
        </w:rPr>
        <w:t>7. Роль частного сектора и социального предпринимательства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Предлагаемая модель предполагает активное участие частного сектора:</w:t>
      </w:r>
    </w:p>
    <w:p w:rsidR="00F947EA" w:rsidRPr="00D0644A" w:rsidRDefault="00F947EA" w:rsidP="00F947EA">
      <w:pPr>
        <w:pStyle w:val="a3"/>
        <w:spacing w:before="0" w:beforeAutospacing="0" w:after="0" w:afterAutospacing="0"/>
        <w:ind w:firstLine="567"/>
        <w:jc w:val="both"/>
        <w:rPr>
          <w:sz w:val="28"/>
          <w:szCs w:val="28"/>
        </w:rPr>
      </w:pPr>
      <w:proofErr w:type="spellStart"/>
      <w:proofErr w:type="gramStart"/>
      <w:r w:rsidRPr="00D0644A">
        <w:rPr>
          <w:sz w:val="28"/>
          <w:szCs w:val="28"/>
        </w:rPr>
        <w:t>создание</w:t>
      </w:r>
      <w:proofErr w:type="spellEnd"/>
      <w:proofErr w:type="gramEnd"/>
      <w:r w:rsidRPr="00D0644A">
        <w:rPr>
          <w:sz w:val="28"/>
          <w:szCs w:val="28"/>
        </w:rPr>
        <w:t>:</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центров</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ухода</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служб</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сиделок</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lastRenderedPageBreak/>
        <w:t>дневных</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центров</w:t>
      </w:r>
      <w:proofErr w:type="spellEnd"/>
      <w:r w:rsidRPr="00FC25E4">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rPr>
      </w:pPr>
      <w:proofErr w:type="spellStart"/>
      <w:r w:rsidRPr="00D0644A">
        <w:rPr>
          <w:sz w:val="28"/>
          <w:szCs w:val="28"/>
        </w:rPr>
        <w:t>Государство</w:t>
      </w:r>
      <w:proofErr w:type="spellEnd"/>
      <w:r w:rsidRPr="00D0644A">
        <w:rPr>
          <w:sz w:val="28"/>
          <w:szCs w:val="28"/>
        </w:rPr>
        <w:t>:</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оплачивает</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услуги</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контролирует</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качество</w:t>
      </w:r>
      <w:proofErr w:type="spellEnd"/>
      <w:r w:rsidRPr="00FC25E4">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rPr>
      </w:pPr>
      <w:proofErr w:type="spellStart"/>
      <w:r w:rsidRPr="00D0644A">
        <w:rPr>
          <w:sz w:val="28"/>
          <w:szCs w:val="28"/>
        </w:rPr>
        <w:t>Бизнес</w:t>
      </w:r>
      <w:proofErr w:type="spellEnd"/>
      <w:r w:rsidRPr="00D0644A">
        <w:rPr>
          <w:sz w:val="28"/>
          <w:szCs w:val="28"/>
        </w:rPr>
        <w:t>:</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оказывает</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услуги</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развивается</w:t>
      </w:r>
      <w:proofErr w:type="spellEnd"/>
      <w:r w:rsidRPr="00FC25E4">
        <w:rPr>
          <w:rFonts w:ascii="Times New Roman" w:hAnsi="Times New Roman" w:cs="Times New Roman"/>
          <w:sz w:val="28"/>
          <w:szCs w:val="28"/>
        </w:rPr>
        <w:t xml:space="preserve"> </w:t>
      </w:r>
    </w:p>
    <w:p w:rsidR="00F947EA" w:rsidRPr="00D0644A" w:rsidRDefault="00F947EA" w:rsidP="00F947EA">
      <w:pPr>
        <w:pStyle w:val="1"/>
        <w:spacing w:before="0" w:beforeAutospacing="0" w:after="0" w:afterAutospacing="0"/>
        <w:ind w:firstLine="567"/>
        <w:jc w:val="both"/>
        <w:rPr>
          <w:sz w:val="28"/>
          <w:szCs w:val="28"/>
          <w:lang w:val="ru-RU"/>
        </w:rPr>
      </w:pPr>
      <w:r w:rsidRPr="00D0644A">
        <w:rPr>
          <w:rStyle w:val="a4"/>
          <w:b/>
          <w:bCs/>
          <w:sz w:val="28"/>
          <w:szCs w:val="28"/>
          <w:lang w:val="ru-RU"/>
        </w:rPr>
        <w:t>Ключевой результат модели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результате внедрения:</w:t>
      </w:r>
    </w:p>
    <w:p w:rsidR="00D0644A" w:rsidRDefault="00FC25E4" w:rsidP="00F947EA">
      <w:pPr>
        <w:pStyle w:val="a3"/>
        <w:spacing w:before="0" w:beforeAutospacing="0" w:after="0" w:afterAutospacing="0"/>
        <w:ind w:firstLine="567"/>
        <w:jc w:val="both"/>
        <w:rPr>
          <w:sz w:val="28"/>
          <w:szCs w:val="28"/>
          <w:lang w:val="ru-RU"/>
        </w:rPr>
      </w:pPr>
      <w:r>
        <w:rPr>
          <w:rFonts w:ascii="Segoe UI Symbol" w:hAnsi="Segoe UI Symbol" w:cs="Segoe UI Symbol"/>
          <w:sz w:val="28"/>
          <w:szCs w:val="28"/>
          <w:lang w:val="ru-RU"/>
        </w:rPr>
        <w:t xml:space="preserve">- </w:t>
      </w:r>
      <w:r w:rsidR="00D0644A">
        <w:rPr>
          <w:sz w:val="28"/>
          <w:szCs w:val="28"/>
          <w:lang w:val="ru-RU"/>
        </w:rPr>
        <w:t>пожилые получают достойный уход</w:t>
      </w:r>
    </w:p>
    <w:p w:rsidR="00D0644A" w:rsidRDefault="00FC25E4" w:rsidP="00F947EA">
      <w:pPr>
        <w:pStyle w:val="a3"/>
        <w:spacing w:before="0" w:beforeAutospacing="0" w:after="0" w:afterAutospacing="0"/>
        <w:ind w:firstLine="567"/>
        <w:jc w:val="both"/>
        <w:rPr>
          <w:sz w:val="28"/>
          <w:szCs w:val="28"/>
          <w:lang w:val="ru-RU"/>
        </w:rPr>
      </w:pPr>
      <w:r>
        <w:rPr>
          <w:rFonts w:ascii="Segoe UI Symbol" w:hAnsi="Segoe UI Symbol" w:cs="Segoe UI Symbol"/>
          <w:sz w:val="28"/>
          <w:szCs w:val="28"/>
          <w:lang w:val="ru-RU"/>
        </w:rPr>
        <w:t xml:space="preserve">- </w:t>
      </w:r>
      <w:r w:rsidR="00D0644A">
        <w:rPr>
          <w:sz w:val="28"/>
          <w:szCs w:val="28"/>
          <w:lang w:val="ru-RU"/>
        </w:rPr>
        <w:t>семьи получают поддержку</w:t>
      </w:r>
    </w:p>
    <w:p w:rsidR="00D0644A" w:rsidRDefault="00FC25E4" w:rsidP="00F947EA">
      <w:pPr>
        <w:pStyle w:val="a3"/>
        <w:spacing w:before="0" w:beforeAutospacing="0" w:after="0" w:afterAutospacing="0"/>
        <w:ind w:firstLine="567"/>
        <w:jc w:val="both"/>
        <w:rPr>
          <w:sz w:val="28"/>
          <w:szCs w:val="28"/>
          <w:lang w:val="ru-RU"/>
        </w:rPr>
      </w:pPr>
      <w:r>
        <w:rPr>
          <w:rFonts w:ascii="Segoe UI Symbol" w:hAnsi="Segoe UI Symbol" w:cs="Segoe UI Symbol"/>
          <w:sz w:val="28"/>
          <w:szCs w:val="28"/>
          <w:lang w:val="ru-RU"/>
        </w:rPr>
        <w:t xml:space="preserve">- </w:t>
      </w:r>
      <w:r w:rsidR="00D0644A">
        <w:rPr>
          <w:sz w:val="28"/>
          <w:szCs w:val="28"/>
          <w:lang w:val="ru-RU"/>
        </w:rPr>
        <w:t>создаются рабочие места</w:t>
      </w:r>
    </w:p>
    <w:p w:rsidR="00D0644A" w:rsidRDefault="00FC25E4" w:rsidP="00F947EA">
      <w:pPr>
        <w:pStyle w:val="a3"/>
        <w:spacing w:before="0" w:beforeAutospacing="0" w:after="0" w:afterAutospacing="0"/>
        <w:ind w:firstLine="567"/>
        <w:jc w:val="both"/>
        <w:rPr>
          <w:sz w:val="28"/>
          <w:szCs w:val="28"/>
          <w:lang w:val="ru-RU"/>
        </w:rPr>
      </w:pPr>
      <w:r>
        <w:rPr>
          <w:rFonts w:ascii="Segoe UI Symbol" w:hAnsi="Segoe UI Symbol" w:cs="Segoe UI Symbol"/>
          <w:sz w:val="28"/>
          <w:szCs w:val="28"/>
          <w:lang w:val="ru-RU"/>
        </w:rPr>
        <w:t xml:space="preserve">- </w:t>
      </w:r>
      <w:r w:rsidR="00D0644A">
        <w:rPr>
          <w:sz w:val="28"/>
          <w:szCs w:val="28"/>
          <w:lang w:val="ru-RU"/>
        </w:rPr>
        <w:t>формируется новый рынок услуг</w:t>
      </w:r>
    </w:p>
    <w:p w:rsidR="00F947EA" w:rsidRPr="00D0644A" w:rsidRDefault="00FC25E4" w:rsidP="00F947EA">
      <w:pPr>
        <w:pStyle w:val="a3"/>
        <w:spacing w:before="0" w:beforeAutospacing="0" w:after="0" w:afterAutospacing="0"/>
        <w:ind w:firstLine="567"/>
        <w:jc w:val="both"/>
        <w:rPr>
          <w:sz w:val="28"/>
          <w:szCs w:val="28"/>
          <w:lang w:val="ru-RU"/>
        </w:rPr>
      </w:pPr>
      <w:r>
        <w:rPr>
          <w:rFonts w:ascii="Segoe UI Symbol" w:hAnsi="Segoe UI Symbol" w:cs="Segoe UI Symbol"/>
          <w:sz w:val="28"/>
          <w:szCs w:val="28"/>
          <w:lang w:val="ru-RU"/>
        </w:rPr>
        <w:t xml:space="preserve">- </w:t>
      </w:r>
      <w:r w:rsidR="00F947EA" w:rsidRPr="00D0644A">
        <w:rPr>
          <w:sz w:val="28"/>
          <w:szCs w:val="28"/>
          <w:lang w:val="ru-RU"/>
        </w:rPr>
        <w:t>снижается нагрузка на государство</w:t>
      </w:r>
    </w:p>
    <w:p w:rsidR="00F947EA" w:rsidRPr="00D0644A" w:rsidRDefault="00367098" w:rsidP="00F947EA">
      <w:pPr>
        <w:pStyle w:val="1"/>
        <w:spacing w:before="0" w:beforeAutospacing="0" w:after="0" w:afterAutospacing="0"/>
        <w:ind w:firstLine="567"/>
        <w:jc w:val="both"/>
        <w:rPr>
          <w:sz w:val="28"/>
          <w:szCs w:val="28"/>
          <w:lang w:val="ru-RU"/>
        </w:rPr>
      </w:pPr>
      <w:r>
        <w:rPr>
          <w:rStyle w:val="a4"/>
          <w:b/>
          <w:bCs/>
          <w:sz w:val="28"/>
          <w:szCs w:val="28"/>
          <w:lang w:val="ru-RU"/>
        </w:rPr>
        <w:t xml:space="preserve">5. </w:t>
      </w:r>
      <w:r w:rsidR="00F947EA" w:rsidRPr="00D0644A">
        <w:rPr>
          <w:rStyle w:val="a4"/>
          <w:b/>
          <w:bCs/>
          <w:sz w:val="28"/>
          <w:szCs w:val="28"/>
          <w:lang w:val="ru-RU"/>
        </w:rPr>
        <w:t>Экономическое обоснование внедрения системы долговременного ухода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Внедрение системы долговременного ухода за пожилыми гражданами требует дополнительных бюджетных затрат, однако в долгосрочной перспективе данная мера обладает значительным социально-экономическим эффектом и способствует оптимизации государственных расходов</w:t>
      </w:r>
      <w:r w:rsidR="009F3320" w:rsidRPr="009F3320">
        <w:rPr>
          <w:sz w:val="28"/>
          <w:szCs w:val="28"/>
          <w:lang w:val="ru-RU"/>
        </w:rPr>
        <w:t xml:space="preserve"> [9]</w:t>
      </w:r>
      <w:r w:rsidRPr="00D0644A">
        <w:rPr>
          <w:sz w:val="28"/>
          <w:szCs w:val="28"/>
          <w:lang w:val="ru-RU"/>
        </w:rPr>
        <w:t>.</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5.</w:t>
      </w:r>
      <w:r w:rsidR="00F947EA" w:rsidRPr="00D0644A">
        <w:rPr>
          <w:rStyle w:val="a4"/>
          <w:rFonts w:ascii="Times New Roman" w:hAnsi="Times New Roman" w:cs="Times New Roman"/>
          <w:bCs w:val="0"/>
          <w:color w:val="auto"/>
          <w:sz w:val="28"/>
          <w:szCs w:val="28"/>
          <w:lang w:val="ru-RU"/>
        </w:rPr>
        <w:t>1. Снижение нагрузки на систему здравоохранения</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Отсутствие должного ухода за пожилыми гражданами приводит к:</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ухудшению</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состояния</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здоровья</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росту</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хронических</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заболеваний</w:t>
      </w:r>
      <w:proofErr w:type="spellEnd"/>
      <w:r w:rsidRPr="00FC25E4">
        <w:rPr>
          <w:rFonts w:ascii="Times New Roman" w:hAnsi="Times New Roman" w:cs="Times New Roman"/>
          <w:sz w:val="28"/>
          <w:szCs w:val="28"/>
        </w:rPr>
        <w:t xml:space="preserve"> </w:t>
      </w:r>
    </w:p>
    <w:p w:rsidR="00F947EA" w:rsidRPr="00FC25E4"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FC25E4">
        <w:rPr>
          <w:rFonts w:ascii="Times New Roman" w:hAnsi="Times New Roman" w:cs="Times New Roman"/>
          <w:sz w:val="28"/>
          <w:szCs w:val="28"/>
        </w:rPr>
        <w:t>увеличению</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числа</w:t>
      </w:r>
      <w:proofErr w:type="spellEnd"/>
      <w:r w:rsidRPr="00FC25E4">
        <w:rPr>
          <w:rFonts w:ascii="Times New Roman" w:hAnsi="Times New Roman" w:cs="Times New Roman"/>
          <w:sz w:val="28"/>
          <w:szCs w:val="28"/>
        </w:rPr>
        <w:t xml:space="preserve"> </w:t>
      </w:r>
      <w:proofErr w:type="spellStart"/>
      <w:r w:rsidRPr="00FC25E4">
        <w:rPr>
          <w:rFonts w:ascii="Times New Roman" w:hAnsi="Times New Roman" w:cs="Times New Roman"/>
          <w:sz w:val="28"/>
          <w:szCs w:val="28"/>
        </w:rPr>
        <w:t>госпитализаций</w:t>
      </w:r>
      <w:proofErr w:type="spellEnd"/>
      <w:r w:rsidRPr="00FC25E4">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 xml:space="preserve">В результате государство несет </w:t>
      </w:r>
      <w:r w:rsidRPr="00D0644A">
        <w:rPr>
          <w:rStyle w:val="a4"/>
          <w:sz w:val="28"/>
          <w:szCs w:val="28"/>
          <w:lang w:val="ru-RU"/>
        </w:rPr>
        <w:t>более высокие расходы на лечение</w:t>
      </w:r>
      <w:r w:rsidRPr="00D0644A">
        <w:rPr>
          <w:sz w:val="28"/>
          <w:szCs w:val="28"/>
          <w:lang w:val="ru-RU"/>
        </w:rPr>
        <w:t>, чем на профилактику.</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Международная практика показывает:</w:t>
      </w:r>
      <w:r w:rsidR="00602209">
        <w:rPr>
          <w:sz w:val="28"/>
          <w:szCs w:val="28"/>
          <w:lang w:val="ru-RU"/>
        </w:rPr>
        <w:t xml:space="preserve"> </w:t>
      </w:r>
      <w:r w:rsidRPr="00D0644A">
        <w:rPr>
          <w:sz w:val="28"/>
          <w:szCs w:val="28"/>
          <w:lang w:val="ru-RU"/>
        </w:rPr>
        <w:t>расходы на уход значительно ниже, чем расходы на стационарное лечение.</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5.</w:t>
      </w:r>
      <w:r w:rsidR="00F947EA" w:rsidRPr="00D0644A">
        <w:rPr>
          <w:rStyle w:val="a4"/>
          <w:rFonts w:ascii="Times New Roman" w:hAnsi="Times New Roman" w:cs="Times New Roman"/>
          <w:bCs w:val="0"/>
          <w:color w:val="auto"/>
          <w:sz w:val="28"/>
          <w:szCs w:val="28"/>
          <w:lang w:val="ru-RU"/>
        </w:rPr>
        <w:t>2. Снижение затрат на стационарные учреждения</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Содержание пожилого человека в государственном интернате требует значительных бюджетных средств:</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инфраструктура</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персонал</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питание</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медицинское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обслуживание</w:t>
      </w:r>
      <w:proofErr w:type="spellEnd"/>
      <w:r w:rsidRPr="00D36D47">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rPr>
      </w:pPr>
      <w:proofErr w:type="spellStart"/>
      <w:r w:rsidRPr="00D0644A">
        <w:rPr>
          <w:sz w:val="28"/>
          <w:szCs w:val="28"/>
        </w:rPr>
        <w:t>При</w:t>
      </w:r>
      <w:proofErr w:type="spellEnd"/>
      <w:r w:rsidRPr="00D0644A">
        <w:rPr>
          <w:sz w:val="28"/>
          <w:szCs w:val="28"/>
        </w:rPr>
        <w:t xml:space="preserve"> </w:t>
      </w:r>
      <w:proofErr w:type="spellStart"/>
      <w:r w:rsidRPr="00D0644A">
        <w:rPr>
          <w:sz w:val="28"/>
          <w:szCs w:val="28"/>
        </w:rPr>
        <w:t>этом</w:t>
      </w:r>
      <w:proofErr w:type="spellEnd"/>
      <w:r w:rsidRPr="00D0644A">
        <w:rPr>
          <w:sz w:val="28"/>
          <w:szCs w:val="28"/>
        </w:rPr>
        <w:t>:</w:t>
      </w:r>
    </w:p>
    <w:p w:rsidR="00F947EA" w:rsidRPr="00D0644A" w:rsidRDefault="00D36D47" w:rsidP="00D36D47">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уход на дому или в дневных центрах обходится дешевле </w:t>
      </w:r>
    </w:p>
    <w:p w:rsidR="00F947EA" w:rsidRPr="00D36D47" w:rsidRDefault="00D36D47" w:rsidP="00D36D47">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36D47">
        <w:rPr>
          <w:rFonts w:ascii="Times New Roman" w:hAnsi="Times New Roman" w:cs="Times New Roman"/>
          <w:sz w:val="28"/>
          <w:szCs w:val="28"/>
          <w:lang w:val="ru-RU"/>
        </w:rPr>
        <w:t xml:space="preserve">повышается качество жизни </w:t>
      </w:r>
    </w:p>
    <w:p w:rsidR="00F947EA" w:rsidRPr="00D0644A" w:rsidRDefault="00F947EA" w:rsidP="00F947EA">
      <w:pPr>
        <w:pStyle w:val="a3"/>
        <w:spacing w:before="0" w:beforeAutospacing="0" w:after="0" w:afterAutospacing="0"/>
        <w:ind w:firstLine="567"/>
        <w:jc w:val="both"/>
        <w:rPr>
          <w:sz w:val="28"/>
          <w:szCs w:val="28"/>
          <w:lang w:val="ru-RU"/>
        </w:rPr>
      </w:pPr>
      <w:r w:rsidRPr="00D36D47">
        <w:rPr>
          <w:sz w:val="28"/>
          <w:szCs w:val="28"/>
          <w:lang w:val="ru-RU"/>
        </w:rPr>
        <w:t>Вывод:</w:t>
      </w:r>
      <w:r w:rsidR="00D36D47">
        <w:rPr>
          <w:sz w:val="28"/>
          <w:szCs w:val="28"/>
          <w:lang w:val="ru-RU"/>
        </w:rPr>
        <w:t xml:space="preserve"> </w:t>
      </w:r>
      <w:r w:rsidRPr="00D0644A">
        <w:rPr>
          <w:sz w:val="28"/>
          <w:szCs w:val="28"/>
          <w:lang w:val="ru-RU"/>
        </w:rPr>
        <w:t>развитие альтернативных форм ухода позволяет сократить расходы на стационары.</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lastRenderedPageBreak/>
        <w:t>5.</w:t>
      </w:r>
      <w:r w:rsidR="00F947EA" w:rsidRPr="00D0644A">
        <w:rPr>
          <w:rStyle w:val="a4"/>
          <w:rFonts w:ascii="Times New Roman" w:hAnsi="Times New Roman" w:cs="Times New Roman"/>
          <w:bCs w:val="0"/>
          <w:color w:val="auto"/>
          <w:sz w:val="28"/>
          <w:szCs w:val="28"/>
          <w:lang w:val="ru-RU"/>
        </w:rPr>
        <w:t>3. Поддержка семей и снижение скрытой безработицы</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настоящее время многие граждане вынуждены:</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оставлять</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работу</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сокращать</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занятость</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неофициально</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заниматься</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уходом</w:t>
      </w:r>
      <w:proofErr w:type="spellEnd"/>
      <w:r w:rsidRPr="00D36D47">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rPr>
      </w:pPr>
      <w:proofErr w:type="spellStart"/>
      <w:r w:rsidRPr="00D0644A">
        <w:rPr>
          <w:sz w:val="28"/>
          <w:szCs w:val="28"/>
        </w:rPr>
        <w:t>Это</w:t>
      </w:r>
      <w:proofErr w:type="spellEnd"/>
      <w:r w:rsidRPr="00D0644A">
        <w:rPr>
          <w:sz w:val="28"/>
          <w:szCs w:val="28"/>
        </w:rPr>
        <w:t xml:space="preserve"> </w:t>
      </w:r>
      <w:proofErr w:type="spellStart"/>
      <w:r w:rsidRPr="00D0644A">
        <w:rPr>
          <w:sz w:val="28"/>
          <w:szCs w:val="28"/>
        </w:rPr>
        <w:t>приводит</w:t>
      </w:r>
      <w:proofErr w:type="spellEnd"/>
      <w:r w:rsidRPr="00D0644A">
        <w:rPr>
          <w:sz w:val="28"/>
          <w:szCs w:val="28"/>
        </w:rPr>
        <w:t xml:space="preserve"> к:</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потере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доходов</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снижению</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налоговых</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поступлений</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росту</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социальной</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зависимости</w:t>
      </w:r>
      <w:proofErr w:type="spellEnd"/>
      <w:r w:rsidRPr="00D36D47">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rPr>
      </w:pPr>
      <w:proofErr w:type="spellStart"/>
      <w:r w:rsidRPr="00D0644A">
        <w:rPr>
          <w:sz w:val="28"/>
          <w:szCs w:val="28"/>
        </w:rPr>
        <w:t>Введение</w:t>
      </w:r>
      <w:proofErr w:type="spellEnd"/>
      <w:r w:rsidRPr="00D0644A">
        <w:rPr>
          <w:sz w:val="28"/>
          <w:szCs w:val="28"/>
        </w:rPr>
        <w:t xml:space="preserve"> </w:t>
      </w:r>
      <w:proofErr w:type="spellStart"/>
      <w:r w:rsidRPr="00D0644A">
        <w:rPr>
          <w:sz w:val="28"/>
          <w:szCs w:val="28"/>
        </w:rPr>
        <w:t>выплат</w:t>
      </w:r>
      <w:proofErr w:type="spellEnd"/>
      <w:r w:rsidRPr="00D0644A">
        <w:rPr>
          <w:sz w:val="28"/>
          <w:szCs w:val="28"/>
        </w:rPr>
        <w:t>:</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частично</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компенсирует</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доход</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возвращает</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людей</w:t>
      </w:r>
      <w:proofErr w:type="spellEnd"/>
      <w:r w:rsidRPr="00D36D47">
        <w:rPr>
          <w:rFonts w:ascii="Times New Roman" w:hAnsi="Times New Roman" w:cs="Times New Roman"/>
          <w:sz w:val="28"/>
          <w:szCs w:val="28"/>
        </w:rPr>
        <w:t xml:space="preserve"> в </w:t>
      </w:r>
      <w:proofErr w:type="spellStart"/>
      <w:r w:rsidRPr="00D36D47">
        <w:rPr>
          <w:rFonts w:ascii="Times New Roman" w:hAnsi="Times New Roman" w:cs="Times New Roman"/>
          <w:sz w:val="28"/>
          <w:szCs w:val="28"/>
        </w:rPr>
        <w:t>экономику</w:t>
      </w:r>
      <w:proofErr w:type="spellEnd"/>
      <w:r w:rsidRPr="00D36D47">
        <w:rPr>
          <w:rFonts w:ascii="Times New Roman" w:hAnsi="Times New Roman" w:cs="Times New Roman"/>
          <w:sz w:val="28"/>
          <w:szCs w:val="28"/>
        </w:rPr>
        <w:t xml:space="preserve">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5.</w:t>
      </w:r>
      <w:r w:rsidR="00F947EA" w:rsidRPr="00D0644A">
        <w:rPr>
          <w:rStyle w:val="a4"/>
          <w:rFonts w:ascii="Times New Roman" w:hAnsi="Times New Roman" w:cs="Times New Roman"/>
          <w:bCs w:val="0"/>
          <w:color w:val="auto"/>
          <w:sz w:val="28"/>
          <w:szCs w:val="28"/>
          <w:lang w:val="ru-RU"/>
        </w:rPr>
        <w:t>4. Формирование нового рынка услуг и рабочих мест</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Внедрение системы долговременного ухода создаст:</w:t>
      </w:r>
    </w:p>
    <w:p w:rsidR="00F947EA" w:rsidRPr="00D0644A" w:rsidRDefault="00D36D47" w:rsidP="00D36D47">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947EA" w:rsidRPr="00D0644A">
        <w:rPr>
          <w:rFonts w:ascii="Times New Roman" w:hAnsi="Times New Roman" w:cs="Times New Roman"/>
          <w:sz w:val="28"/>
          <w:szCs w:val="28"/>
          <w:lang w:val="ru-RU"/>
        </w:rPr>
        <w:t xml:space="preserve">новые рабочие места (сиделки, медперсонал, администраторы) </w:t>
      </w:r>
    </w:p>
    <w:p w:rsidR="00F947EA" w:rsidRPr="00D36D47" w:rsidRDefault="00D36D47" w:rsidP="00D36D47">
      <w:pPr>
        <w:spacing w:after="0" w:line="240" w:lineRule="auto"/>
        <w:ind w:left="567"/>
        <w:jc w:val="both"/>
        <w:rPr>
          <w:rFonts w:ascii="Times New Roman" w:hAnsi="Times New Roman" w:cs="Times New Roman"/>
          <w:sz w:val="28"/>
          <w:szCs w:val="28"/>
          <w:lang w:val="ru-RU"/>
        </w:rPr>
      </w:pPr>
      <w:r>
        <w:rPr>
          <w:rFonts w:ascii="Times New Roman" w:hAnsi="Times New Roman" w:cs="Times New Roman"/>
          <w:sz w:val="28"/>
          <w:szCs w:val="28"/>
          <w:lang w:val="kk-KZ"/>
        </w:rPr>
        <w:t xml:space="preserve">- </w:t>
      </w:r>
      <w:r w:rsidR="00F947EA" w:rsidRPr="00D36D47">
        <w:rPr>
          <w:rFonts w:ascii="Times New Roman" w:hAnsi="Times New Roman" w:cs="Times New Roman"/>
          <w:sz w:val="28"/>
          <w:szCs w:val="28"/>
          <w:lang w:val="ru-RU"/>
        </w:rPr>
        <w:t xml:space="preserve">развитие малого и среднего бизнеса </w:t>
      </w:r>
    </w:p>
    <w:p w:rsidR="00F947EA" w:rsidRPr="00D0644A" w:rsidRDefault="00D36D47" w:rsidP="00D36D47">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00F947EA" w:rsidRPr="00D0644A">
        <w:rPr>
          <w:rFonts w:ascii="Times New Roman" w:hAnsi="Times New Roman" w:cs="Times New Roman"/>
          <w:sz w:val="28"/>
          <w:szCs w:val="28"/>
        </w:rPr>
        <w:t>рост</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налоговых</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поступлений</w:t>
      </w:r>
      <w:proofErr w:type="spellEnd"/>
      <w:r w:rsidR="00F947EA" w:rsidRPr="00D0644A">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rPr>
      </w:pPr>
      <w:proofErr w:type="spellStart"/>
      <w:r w:rsidRPr="00D0644A">
        <w:rPr>
          <w:sz w:val="28"/>
          <w:szCs w:val="28"/>
        </w:rPr>
        <w:t>Особенно</w:t>
      </w:r>
      <w:proofErr w:type="spellEnd"/>
      <w:r w:rsidRPr="00D0644A">
        <w:rPr>
          <w:sz w:val="28"/>
          <w:szCs w:val="28"/>
        </w:rPr>
        <w:t xml:space="preserve"> </w:t>
      </w:r>
      <w:proofErr w:type="spellStart"/>
      <w:r w:rsidRPr="00D0644A">
        <w:rPr>
          <w:sz w:val="28"/>
          <w:szCs w:val="28"/>
        </w:rPr>
        <w:t>важно</w:t>
      </w:r>
      <w:proofErr w:type="spellEnd"/>
      <w:r w:rsidRPr="00D0644A">
        <w:rPr>
          <w:sz w:val="28"/>
          <w:szCs w:val="28"/>
        </w:rPr>
        <w:t>:</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развитие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социального</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предпринимательства</w:t>
      </w:r>
      <w:proofErr w:type="spellEnd"/>
      <w:r w:rsidRPr="00D36D47">
        <w:rPr>
          <w:rFonts w:ascii="Times New Roman" w:hAnsi="Times New Roman" w:cs="Times New Roman"/>
          <w:sz w:val="28"/>
          <w:szCs w:val="28"/>
        </w:rPr>
        <w:t xml:space="preserve">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5.</w:t>
      </w:r>
      <w:r w:rsidR="00F947EA" w:rsidRPr="00D0644A">
        <w:rPr>
          <w:rStyle w:val="a4"/>
          <w:rFonts w:ascii="Times New Roman" w:hAnsi="Times New Roman" w:cs="Times New Roman"/>
          <w:bCs w:val="0"/>
          <w:color w:val="auto"/>
          <w:sz w:val="28"/>
          <w:szCs w:val="28"/>
          <w:lang w:val="ru-RU"/>
        </w:rPr>
        <w:t>5. Мультипликативный экономический эффект</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Государственные расходы на уход возвращаются в экономику через:</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потребление</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налоги</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занятость</w:t>
      </w:r>
      <w:proofErr w:type="spellEnd"/>
      <w:r w:rsidRPr="00D36D47">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lang w:val="ru-RU"/>
        </w:rPr>
      </w:pPr>
      <w:r w:rsidRPr="00D36D47">
        <w:rPr>
          <w:sz w:val="28"/>
          <w:szCs w:val="28"/>
          <w:lang w:val="ru-RU"/>
        </w:rPr>
        <w:t>Таким образом:</w:t>
      </w:r>
      <w:r w:rsidR="00D36D47">
        <w:rPr>
          <w:sz w:val="28"/>
          <w:szCs w:val="28"/>
          <w:lang w:val="kk-KZ"/>
        </w:rPr>
        <w:t xml:space="preserve"> </w:t>
      </w:r>
      <w:r w:rsidRPr="00D0644A">
        <w:rPr>
          <w:sz w:val="28"/>
          <w:szCs w:val="28"/>
          <w:lang w:val="ru-RU"/>
        </w:rPr>
        <w:t>каждая вложенная единица средств создает дополнительную экономическую активность.</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5.</w:t>
      </w:r>
      <w:r w:rsidR="00F947EA" w:rsidRPr="00D0644A">
        <w:rPr>
          <w:rStyle w:val="a4"/>
          <w:rFonts w:ascii="Times New Roman" w:hAnsi="Times New Roman" w:cs="Times New Roman"/>
          <w:bCs w:val="0"/>
          <w:color w:val="auto"/>
          <w:sz w:val="28"/>
          <w:szCs w:val="28"/>
          <w:lang w:val="ru-RU"/>
        </w:rPr>
        <w:t>6. Баланс затрат и выгод</w:t>
      </w:r>
    </w:p>
    <w:p w:rsidR="00F947EA" w:rsidRPr="00D36D47"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Даже</w:t>
      </w:r>
      <w:r w:rsidR="00D36D47">
        <w:rPr>
          <w:sz w:val="28"/>
          <w:szCs w:val="28"/>
          <w:lang w:val="ru-RU"/>
        </w:rPr>
        <w:t xml:space="preserve"> при введении умеренной выплаты </w:t>
      </w:r>
      <w:r w:rsidRPr="00D36D47">
        <w:rPr>
          <w:sz w:val="28"/>
          <w:szCs w:val="28"/>
          <w:lang w:val="ru-RU"/>
        </w:rPr>
        <w:t>государство получает:</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снижение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расходов</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на</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медицину</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снижение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нагрузки</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на</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интернаты</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рост</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занятости</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социальную</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стабильность</w:t>
      </w:r>
      <w:proofErr w:type="spellEnd"/>
      <w:r w:rsidRPr="00D36D47">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Внедрение системы долговременного ухода:</w:t>
      </w:r>
    </w:p>
    <w:p w:rsidR="00D0644A" w:rsidRDefault="00D36D47" w:rsidP="00F947EA">
      <w:pPr>
        <w:pStyle w:val="a3"/>
        <w:spacing w:before="0" w:beforeAutospacing="0" w:after="0" w:afterAutospacing="0"/>
        <w:ind w:firstLine="567"/>
        <w:jc w:val="both"/>
        <w:rPr>
          <w:sz w:val="28"/>
          <w:szCs w:val="28"/>
          <w:lang w:val="ru-RU"/>
        </w:rPr>
      </w:pPr>
      <w:r>
        <w:rPr>
          <w:rFonts w:asciiTheme="minorHAnsi" w:hAnsiTheme="minorHAnsi" w:cs="Segoe UI Symbol"/>
          <w:sz w:val="28"/>
          <w:szCs w:val="28"/>
          <w:lang w:val="kk-KZ"/>
        </w:rPr>
        <w:t>-</w:t>
      </w:r>
      <w:r w:rsidR="00F947EA" w:rsidRPr="00D0644A">
        <w:rPr>
          <w:sz w:val="28"/>
          <w:szCs w:val="28"/>
          <w:lang w:val="ru-RU"/>
        </w:rPr>
        <w:t xml:space="preserve"> не являетс</w:t>
      </w:r>
      <w:r w:rsidR="00D0644A">
        <w:rPr>
          <w:sz w:val="28"/>
          <w:szCs w:val="28"/>
          <w:lang w:val="ru-RU"/>
        </w:rPr>
        <w:t>я исключительно расходной мерой</w:t>
      </w:r>
    </w:p>
    <w:p w:rsidR="00F947EA" w:rsidRPr="00D0644A" w:rsidRDefault="00D36D47" w:rsidP="00F947EA">
      <w:pPr>
        <w:pStyle w:val="a3"/>
        <w:spacing w:before="0" w:beforeAutospacing="0" w:after="0" w:afterAutospacing="0"/>
        <w:ind w:firstLine="567"/>
        <w:jc w:val="both"/>
        <w:rPr>
          <w:sz w:val="28"/>
          <w:szCs w:val="28"/>
          <w:lang w:val="ru-RU"/>
        </w:rPr>
      </w:pPr>
      <w:r>
        <w:rPr>
          <w:rFonts w:asciiTheme="minorHAnsi" w:hAnsiTheme="minorHAnsi" w:cs="Segoe UI Symbol"/>
          <w:sz w:val="28"/>
          <w:szCs w:val="28"/>
          <w:lang w:val="kk-KZ"/>
        </w:rPr>
        <w:t>-</w:t>
      </w:r>
      <w:r w:rsidR="00F947EA" w:rsidRPr="00D0644A">
        <w:rPr>
          <w:sz w:val="28"/>
          <w:szCs w:val="28"/>
          <w:lang w:val="ru-RU"/>
        </w:rPr>
        <w:t xml:space="preserve"> а представляет собой </w:t>
      </w:r>
      <w:r w:rsidR="00F947EA" w:rsidRPr="00D0644A">
        <w:rPr>
          <w:rStyle w:val="a4"/>
          <w:sz w:val="28"/>
          <w:szCs w:val="28"/>
          <w:lang w:val="ru-RU"/>
        </w:rPr>
        <w:t>инвестицию в устойчивость социальной системы</w:t>
      </w:r>
    </w:p>
    <w:p w:rsidR="00F947EA" w:rsidRPr="00D0644A" w:rsidRDefault="00367098" w:rsidP="00F947EA">
      <w:pPr>
        <w:pStyle w:val="1"/>
        <w:spacing w:before="0" w:beforeAutospacing="0" w:after="0" w:afterAutospacing="0"/>
        <w:ind w:firstLine="567"/>
        <w:jc w:val="both"/>
        <w:rPr>
          <w:sz w:val="28"/>
          <w:szCs w:val="28"/>
          <w:lang w:val="ru-RU"/>
        </w:rPr>
      </w:pPr>
      <w:r>
        <w:rPr>
          <w:rStyle w:val="a4"/>
          <w:b/>
          <w:bCs/>
          <w:sz w:val="28"/>
          <w:szCs w:val="28"/>
          <w:lang w:val="ru-RU"/>
        </w:rPr>
        <w:t xml:space="preserve">6. </w:t>
      </w:r>
      <w:r w:rsidR="00F947EA" w:rsidRPr="00D0644A">
        <w:rPr>
          <w:rStyle w:val="a4"/>
          <w:b/>
          <w:bCs/>
          <w:sz w:val="28"/>
          <w:szCs w:val="28"/>
          <w:lang w:val="ru-RU"/>
        </w:rPr>
        <w:t>Роль частного сектора и механизмов государственно-частного партнерства в развитии системы долговременного ухода</w:t>
      </w:r>
      <w:r w:rsidR="00D0644A">
        <w:rPr>
          <w:rStyle w:val="a4"/>
          <w:b/>
          <w:bCs/>
          <w:sz w:val="28"/>
          <w:szCs w:val="28"/>
          <w:lang w:val="ru-RU"/>
        </w:rPr>
        <w:t>.</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Одним из ключевых условий формирования эффективной системы долговременного ухода за пожилыми гражданами в Республике Казахстан является активное вовлечение частного сектора и развитие механизмов государственно-частного партнерства.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lastRenderedPageBreak/>
        <w:t>В условиях ограниченности государственных ресурсов и растущего спроса на услуги ухода государство не способно в полной мере самостоятельно обеспечить необходимый объем и качество социальных услуг. В этой связи привлечение частных поставщиков услуг становится объективной необходимостью.</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6.</w:t>
      </w:r>
      <w:r w:rsidR="00F947EA" w:rsidRPr="00D0644A">
        <w:rPr>
          <w:rStyle w:val="a4"/>
          <w:rFonts w:ascii="Times New Roman" w:hAnsi="Times New Roman" w:cs="Times New Roman"/>
          <w:bCs w:val="0"/>
          <w:color w:val="auto"/>
          <w:sz w:val="28"/>
          <w:szCs w:val="28"/>
          <w:lang w:val="ru-RU"/>
        </w:rPr>
        <w:t>1. Частный сектор как драйвер развития отрасли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Развитие частного сектора в сфере ухода за пожилыми гражданами позволяет:</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повысить</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доступность</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услуг</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обеспечить</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их</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разнообразие</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внедрять</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инновационные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подходы</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lang w:val="ru-RU"/>
        </w:rPr>
      </w:pPr>
      <w:r w:rsidRPr="00D36D47">
        <w:rPr>
          <w:rFonts w:ascii="Times New Roman" w:hAnsi="Times New Roman" w:cs="Times New Roman"/>
          <w:sz w:val="28"/>
          <w:szCs w:val="28"/>
          <w:lang w:val="ru-RU"/>
        </w:rPr>
        <w:t xml:space="preserve">оперативно реагировать на потребности населения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отличие от государственных учреждений, частные организации обладают большей гибкостью и способны быстрее адаптироваться к изменениям спроса.</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6.</w:t>
      </w:r>
      <w:r w:rsidR="00F947EA" w:rsidRPr="00D0644A">
        <w:rPr>
          <w:rStyle w:val="a4"/>
          <w:rFonts w:ascii="Times New Roman" w:hAnsi="Times New Roman" w:cs="Times New Roman"/>
          <w:bCs w:val="0"/>
          <w:color w:val="auto"/>
          <w:sz w:val="28"/>
          <w:szCs w:val="28"/>
          <w:lang w:val="ru-RU"/>
        </w:rPr>
        <w:t>2. Механизмы взаимодействия государства и частных поставщиков</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рамках предлагаемой модели возможно использование следующих инструментов:</w:t>
      </w:r>
    </w:p>
    <w:p w:rsidR="00F947EA" w:rsidRPr="00D0644A" w:rsidRDefault="00F947EA" w:rsidP="00F947EA">
      <w:pPr>
        <w:pStyle w:val="3"/>
        <w:spacing w:before="0" w:line="240" w:lineRule="auto"/>
        <w:ind w:firstLine="567"/>
        <w:jc w:val="both"/>
        <w:rPr>
          <w:rFonts w:ascii="Times New Roman" w:hAnsi="Times New Roman" w:cs="Times New Roman"/>
          <w:color w:val="auto"/>
          <w:sz w:val="28"/>
          <w:szCs w:val="28"/>
        </w:rPr>
      </w:pPr>
      <w:proofErr w:type="spellStart"/>
      <w:r w:rsidRPr="00D0644A">
        <w:rPr>
          <w:rFonts w:ascii="Times New Roman" w:hAnsi="Times New Roman" w:cs="Times New Roman"/>
          <w:color w:val="auto"/>
          <w:sz w:val="28"/>
          <w:szCs w:val="28"/>
        </w:rPr>
        <w:t>Государственный</w:t>
      </w:r>
      <w:proofErr w:type="spellEnd"/>
      <w:r w:rsidRPr="00D0644A">
        <w:rPr>
          <w:rFonts w:ascii="Times New Roman" w:hAnsi="Times New Roman" w:cs="Times New Roman"/>
          <w:color w:val="auto"/>
          <w:sz w:val="28"/>
          <w:szCs w:val="28"/>
        </w:rPr>
        <w:t xml:space="preserve"> </w:t>
      </w:r>
      <w:proofErr w:type="spellStart"/>
      <w:r w:rsidRPr="00D0644A">
        <w:rPr>
          <w:rFonts w:ascii="Times New Roman" w:hAnsi="Times New Roman" w:cs="Times New Roman"/>
          <w:color w:val="auto"/>
          <w:sz w:val="28"/>
          <w:szCs w:val="28"/>
        </w:rPr>
        <w:t>социальный</w:t>
      </w:r>
      <w:proofErr w:type="spellEnd"/>
      <w:r w:rsidRPr="00D0644A">
        <w:rPr>
          <w:rFonts w:ascii="Times New Roman" w:hAnsi="Times New Roman" w:cs="Times New Roman"/>
          <w:color w:val="auto"/>
          <w:sz w:val="28"/>
          <w:szCs w:val="28"/>
        </w:rPr>
        <w:t xml:space="preserve"> </w:t>
      </w:r>
      <w:proofErr w:type="spellStart"/>
      <w:r w:rsidRPr="00D0644A">
        <w:rPr>
          <w:rFonts w:ascii="Times New Roman" w:hAnsi="Times New Roman" w:cs="Times New Roman"/>
          <w:color w:val="auto"/>
          <w:sz w:val="28"/>
          <w:szCs w:val="28"/>
        </w:rPr>
        <w:t>заказ</w:t>
      </w:r>
      <w:proofErr w:type="spellEnd"/>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государство</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оплачивает</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услуги</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частные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организации</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их</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оказывают</w:t>
      </w:r>
      <w:proofErr w:type="spellEnd"/>
      <w:r w:rsidRPr="00D36D47">
        <w:rPr>
          <w:rFonts w:ascii="Times New Roman" w:hAnsi="Times New Roman" w:cs="Times New Roman"/>
          <w:sz w:val="28"/>
          <w:szCs w:val="28"/>
        </w:rPr>
        <w:t xml:space="preserve"> </w:t>
      </w:r>
    </w:p>
    <w:p w:rsidR="00D36D47" w:rsidRDefault="00F947EA" w:rsidP="00D36D47">
      <w:pPr>
        <w:pStyle w:val="3"/>
        <w:spacing w:before="0" w:line="240" w:lineRule="auto"/>
        <w:ind w:firstLine="567"/>
        <w:jc w:val="both"/>
        <w:rPr>
          <w:rFonts w:ascii="Times New Roman" w:hAnsi="Times New Roman" w:cs="Times New Roman"/>
          <w:color w:val="auto"/>
          <w:sz w:val="28"/>
          <w:szCs w:val="28"/>
          <w:lang w:val="ru-RU"/>
        </w:rPr>
      </w:pPr>
      <w:proofErr w:type="spellStart"/>
      <w:r w:rsidRPr="00D0644A">
        <w:rPr>
          <w:rFonts w:ascii="Times New Roman" w:hAnsi="Times New Roman" w:cs="Times New Roman"/>
          <w:color w:val="auto"/>
          <w:sz w:val="28"/>
          <w:szCs w:val="28"/>
          <w:lang w:val="ru-RU"/>
        </w:rPr>
        <w:t>Ваучерная</w:t>
      </w:r>
      <w:proofErr w:type="spellEnd"/>
      <w:r w:rsidRPr="00D0644A">
        <w:rPr>
          <w:rFonts w:ascii="Times New Roman" w:hAnsi="Times New Roman" w:cs="Times New Roman"/>
          <w:color w:val="auto"/>
          <w:sz w:val="28"/>
          <w:szCs w:val="28"/>
          <w:lang w:val="ru-RU"/>
        </w:rPr>
        <w:t xml:space="preserve"> система </w:t>
      </w:r>
    </w:p>
    <w:p w:rsidR="00F947EA" w:rsidRPr="00D0644A" w:rsidRDefault="00D36D47" w:rsidP="00D36D47">
      <w:pPr>
        <w:pStyle w:val="3"/>
        <w:spacing w:before="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 xml:space="preserve">- </w:t>
      </w:r>
      <w:proofErr w:type="spellStart"/>
      <w:r w:rsidR="00F947EA" w:rsidRPr="00D0644A">
        <w:rPr>
          <w:rFonts w:ascii="Times New Roman" w:hAnsi="Times New Roman" w:cs="Times New Roman"/>
          <w:color w:val="auto"/>
          <w:sz w:val="28"/>
          <w:szCs w:val="28"/>
        </w:rPr>
        <w:t>пожилой</w:t>
      </w:r>
      <w:proofErr w:type="spellEnd"/>
      <w:r w:rsidR="00F947EA" w:rsidRPr="00D0644A">
        <w:rPr>
          <w:rFonts w:ascii="Times New Roman" w:hAnsi="Times New Roman" w:cs="Times New Roman"/>
          <w:color w:val="auto"/>
          <w:sz w:val="28"/>
          <w:szCs w:val="28"/>
        </w:rPr>
        <w:t xml:space="preserve"> </w:t>
      </w:r>
      <w:proofErr w:type="spellStart"/>
      <w:r w:rsidR="00F947EA" w:rsidRPr="00D0644A">
        <w:rPr>
          <w:rFonts w:ascii="Times New Roman" w:hAnsi="Times New Roman" w:cs="Times New Roman"/>
          <w:color w:val="auto"/>
          <w:sz w:val="28"/>
          <w:szCs w:val="28"/>
        </w:rPr>
        <w:t>человек</w:t>
      </w:r>
      <w:proofErr w:type="spellEnd"/>
      <w:r w:rsidR="00F947EA" w:rsidRPr="00D0644A">
        <w:rPr>
          <w:rFonts w:ascii="Times New Roman" w:hAnsi="Times New Roman" w:cs="Times New Roman"/>
          <w:color w:val="auto"/>
          <w:sz w:val="28"/>
          <w:szCs w:val="28"/>
        </w:rPr>
        <w:t xml:space="preserve"> </w:t>
      </w:r>
      <w:proofErr w:type="spellStart"/>
      <w:r w:rsidR="00F947EA" w:rsidRPr="00D0644A">
        <w:rPr>
          <w:rFonts w:ascii="Times New Roman" w:hAnsi="Times New Roman" w:cs="Times New Roman"/>
          <w:color w:val="auto"/>
          <w:sz w:val="28"/>
          <w:szCs w:val="28"/>
        </w:rPr>
        <w:t>получает</w:t>
      </w:r>
      <w:proofErr w:type="spellEnd"/>
      <w:r w:rsidR="00F947EA" w:rsidRPr="00D0644A">
        <w:rPr>
          <w:rFonts w:ascii="Times New Roman" w:hAnsi="Times New Roman" w:cs="Times New Roman"/>
          <w:color w:val="auto"/>
          <w:sz w:val="28"/>
          <w:szCs w:val="28"/>
        </w:rPr>
        <w:t xml:space="preserve"> “</w:t>
      </w:r>
      <w:proofErr w:type="spellStart"/>
      <w:r w:rsidR="00F947EA" w:rsidRPr="00D0644A">
        <w:rPr>
          <w:rFonts w:ascii="Times New Roman" w:hAnsi="Times New Roman" w:cs="Times New Roman"/>
          <w:color w:val="auto"/>
          <w:sz w:val="28"/>
          <w:szCs w:val="28"/>
        </w:rPr>
        <w:t>сертификат</w:t>
      </w:r>
      <w:proofErr w:type="spellEnd"/>
      <w:r w:rsidR="00F947EA" w:rsidRPr="00D0644A">
        <w:rPr>
          <w:rFonts w:ascii="Times New Roman" w:hAnsi="Times New Roman" w:cs="Times New Roman"/>
          <w:color w:val="auto"/>
          <w:sz w:val="28"/>
          <w:szCs w:val="28"/>
        </w:rPr>
        <w:t xml:space="preserve">” </w:t>
      </w:r>
    </w:p>
    <w:p w:rsidR="00F947EA" w:rsidRPr="00D0644A" w:rsidRDefault="00D36D47" w:rsidP="00D36D47">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F947EA" w:rsidRPr="00D0644A">
        <w:rPr>
          <w:rFonts w:ascii="Times New Roman" w:hAnsi="Times New Roman" w:cs="Times New Roman"/>
          <w:sz w:val="28"/>
          <w:szCs w:val="28"/>
        </w:rPr>
        <w:t>сам</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выбирает</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поставщика</w:t>
      </w:r>
      <w:proofErr w:type="spellEnd"/>
      <w:r w:rsidR="00F947EA" w:rsidRPr="00D0644A">
        <w:rPr>
          <w:rFonts w:ascii="Times New Roman" w:hAnsi="Times New Roman" w:cs="Times New Roman"/>
          <w:sz w:val="28"/>
          <w:szCs w:val="28"/>
        </w:rPr>
        <w:t xml:space="preserve"> </w:t>
      </w:r>
      <w:proofErr w:type="spellStart"/>
      <w:r w:rsidR="00F947EA" w:rsidRPr="00D0644A">
        <w:rPr>
          <w:rFonts w:ascii="Times New Roman" w:hAnsi="Times New Roman" w:cs="Times New Roman"/>
          <w:sz w:val="28"/>
          <w:szCs w:val="28"/>
        </w:rPr>
        <w:t>услуг</w:t>
      </w:r>
      <w:proofErr w:type="spellEnd"/>
      <w:r w:rsidR="00F947EA" w:rsidRPr="00D0644A">
        <w:rPr>
          <w:rFonts w:ascii="Times New Roman" w:hAnsi="Times New Roman" w:cs="Times New Roman"/>
          <w:sz w:val="28"/>
          <w:szCs w:val="28"/>
        </w:rPr>
        <w:t xml:space="preserve"> </w:t>
      </w:r>
    </w:p>
    <w:p w:rsidR="00F947EA" w:rsidRPr="00D0644A" w:rsidRDefault="00F947EA" w:rsidP="00F947EA">
      <w:pPr>
        <w:pStyle w:val="3"/>
        <w:spacing w:before="0" w:line="240" w:lineRule="auto"/>
        <w:ind w:firstLine="567"/>
        <w:jc w:val="both"/>
        <w:rPr>
          <w:rFonts w:ascii="Times New Roman" w:hAnsi="Times New Roman" w:cs="Times New Roman"/>
          <w:color w:val="auto"/>
          <w:sz w:val="28"/>
          <w:szCs w:val="28"/>
          <w:lang w:val="ru-RU"/>
        </w:rPr>
      </w:pPr>
      <w:r w:rsidRPr="00D0644A">
        <w:rPr>
          <w:rFonts w:ascii="Times New Roman" w:hAnsi="Times New Roman" w:cs="Times New Roman"/>
          <w:color w:val="auto"/>
          <w:sz w:val="28"/>
          <w:szCs w:val="28"/>
          <w:lang w:val="ru-RU"/>
        </w:rPr>
        <w:t>Государственно-частное партнерство (ГЧП)</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совместное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создание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центров</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совместное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финансирование</w:t>
      </w:r>
      <w:proofErr w:type="spellEnd"/>
      <w:r w:rsidRPr="00D36D47">
        <w:rPr>
          <w:rFonts w:ascii="Times New Roman" w:hAnsi="Times New Roman" w:cs="Times New Roman"/>
          <w:sz w:val="28"/>
          <w:szCs w:val="28"/>
        </w:rPr>
        <w:t xml:space="preserve">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6.</w:t>
      </w:r>
      <w:r w:rsidR="00F947EA" w:rsidRPr="00D0644A">
        <w:rPr>
          <w:rStyle w:val="a4"/>
          <w:rFonts w:ascii="Times New Roman" w:hAnsi="Times New Roman" w:cs="Times New Roman"/>
          <w:bCs w:val="0"/>
          <w:color w:val="auto"/>
          <w:sz w:val="28"/>
          <w:szCs w:val="28"/>
          <w:lang w:val="ru-RU"/>
        </w:rPr>
        <w:t>3. Перспективные формы частных услуг</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Казахстане наибольший потенциал имеют:</w:t>
      </w:r>
    </w:p>
    <w:p w:rsidR="00F947EA" w:rsidRPr="00D0644A" w:rsidRDefault="00F947EA" w:rsidP="00F947EA">
      <w:pPr>
        <w:pStyle w:val="3"/>
        <w:spacing w:before="0" w:line="240" w:lineRule="auto"/>
        <w:ind w:firstLine="567"/>
        <w:jc w:val="both"/>
        <w:rPr>
          <w:rFonts w:ascii="Times New Roman" w:hAnsi="Times New Roman" w:cs="Times New Roman"/>
          <w:color w:val="auto"/>
          <w:sz w:val="28"/>
          <w:szCs w:val="28"/>
          <w:lang w:val="ru-RU"/>
        </w:rPr>
      </w:pPr>
      <w:r w:rsidRPr="00D0644A">
        <w:rPr>
          <w:rFonts w:ascii="Times New Roman" w:hAnsi="Times New Roman" w:cs="Times New Roman"/>
          <w:color w:val="auto"/>
          <w:sz w:val="28"/>
          <w:szCs w:val="28"/>
          <w:lang w:val="ru-RU"/>
        </w:rPr>
        <w:t>Дневные центры ухода</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пребывание</w:t>
      </w:r>
      <w:proofErr w:type="spellEnd"/>
      <w:r w:rsidRPr="00D36D47">
        <w:rPr>
          <w:rFonts w:ascii="Times New Roman" w:hAnsi="Times New Roman" w:cs="Times New Roman"/>
          <w:sz w:val="28"/>
          <w:szCs w:val="28"/>
        </w:rPr>
        <w:t xml:space="preserve"> в </w:t>
      </w:r>
      <w:proofErr w:type="spellStart"/>
      <w:r w:rsidRPr="00D36D47">
        <w:rPr>
          <w:rFonts w:ascii="Times New Roman" w:hAnsi="Times New Roman" w:cs="Times New Roman"/>
          <w:sz w:val="28"/>
          <w:szCs w:val="28"/>
        </w:rPr>
        <w:t>течение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дня</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питание</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уход</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социализация</w:t>
      </w:r>
      <w:proofErr w:type="spellEnd"/>
      <w:r w:rsidRPr="00D36D47">
        <w:rPr>
          <w:rFonts w:ascii="Times New Roman" w:hAnsi="Times New Roman" w:cs="Times New Roman"/>
          <w:sz w:val="28"/>
          <w:szCs w:val="28"/>
        </w:rPr>
        <w:t xml:space="preserve"> </w:t>
      </w:r>
    </w:p>
    <w:p w:rsidR="00F947EA" w:rsidRPr="00D36D47" w:rsidRDefault="00F947EA" w:rsidP="00D36D47">
      <w:pPr>
        <w:pStyle w:val="a3"/>
        <w:spacing w:before="0" w:beforeAutospacing="0" w:after="0" w:afterAutospacing="0"/>
        <w:ind w:firstLine="567"/>
        <w:jc w:val="both"/>
        <w:rPr>
          <w:sz w:val="28"/>
          <w:szCs w:val="28"/>
          <w:lang w:val="ru-RU"/>
        </w:rPr>
      </w:pPr>
      <w:r w:rsidRPr="00D36D47">
        <w:rPr>
          <w:sz w:val="28"/>
          <w:szCs w:val="28"/>
          <w:lang w:val="ru-RU"/>
        </w:rPr>
        <w:t>Это</w:t>
      </w:r>
      <w:r w:rsidR="00D36D47">
        <w:rPr>
          <w:sz w:val="28"/>
          <w:szCs w:val="28"/>
          <w:lang w:val="kk-KZ"/>
        </w:rPr>
        <w:t xml:space="preserve"> - </w:t>
      </w:r>
      <w:r w:rsidRPr="00D36D47">
        <w:rPr>
          <w:sz w:val="28"/>
          <w:szCs w:val="28"/>
          <w:lang w:val="ru-RU"/>
        </w:rPr>
        <w:t>дешевле интернатов</w:t>
      </w:r>
      <w:r w:rsidR="00D36D47">
        <w:rPr>
          <w:sz w:val="28"/>
          <w:szCs w:val="28"/>
          <w:lang w:val="kk-KZ"/>
        </w:rPr>
        <w:t xml:space="preserve">, </w:t>
      </w:r>
      <w:r w:rsidRPr="00D36D47">
        <w:rPr>
          <w:sz w:val="28"/>
          <w:szCs w:val="28"/>
          <w:lang w:val="ru-RU"/>
        </w:rPr>
        <w:t>удобнее для семей</w:t>
      </w:r>
      <w:r w:rsidR="00D36D47">
        <w:rPr>
          <w:sz w:val="28"/>
          <w:szCs w:val="28"/>
          <w:lang w:val="kk-KZ"/>
        </w:rPr>
        <w:t xml:space="preserve">, </w:t>
      </w:r>
      <w:r w:rsidRPr="00D36D47">
        <w:rPr>
          <w:sz w:val="28"/>
          <w:szCs w:val="28"/>
          <w:lang w:val="ru-RU"/>
        </w:rPr>
        <w:t xml:space="preserve">востребовано в городах </w:t>
      </w:r>
    </w:p>
    <w:p w:rsidR="00F947EA" w:rsidRPr="00D0644A" w:rsidRDefault="00F947EA" w:rsidP="00F947EA">
      <w:pPr>
        <w:pStyle w:val="3"/>
        <w:spacing w:before="0" w:line="240" w:lineRule="auto"/>
        <w:ind w:firstLine="567"/>
        <w:jc w:val="both"/>
        <w:rPr>
          <w:rFonts w:ascii="Times New Roman" w:hAnsi="Times New Roman" w:cs="Times New Roman"/>
          <w:color w:val="auto"/>
          <w:sz w:val="28"/>
          <w:szCs w:val="28"/>
        </w:rPr>
      </w:pPr>
      <w:proofErr w:type="spellStart"/>
      <w:r w:rsidRPr="00D0644A">
        <w:rPr>
          <w:rFonts w:ascii="Times New Roman" w:hAnsi="Times New Roman" w:cs="Times New Roman"/>
          <w:color w:val="auto"/>
          <w:sz w:val="28"/>
          <w:szCs w:val="28"/>
        </w:rPr>
        <w:t>Службы</w:t>
      </w:r>
      <w:proofErr w:type="spellEnd"/>
      <w:r w:rsidRPr="00D0644A">
        <w:rPr>
          <w:rFonts w:ascii="Times New Roman" w:hAnsi="Times New Roman" w:cs="Times New Roman"/>
          <w:color w:val="auto"/>
          <w:sz w:val="28"/>
          <w:szCs w:val="28"/>
        </w:rPr>
        <w:t xml:space="preserve"> </w:t>
      </w:r>
      <w:proofErr w:type="spellStart"/>
      <w:r w:rsidRPr="00D0644A">
        <w:rPr>
          <w:rFonts w:ascii="Times New Roman" w:hAnsi="Times New Roman" w:cs="Times New Roman"/>
          <w:color w:val="auto"/>
          <w:sz w:val="28"/>
          <w:szCs w:val="28"/>
        </w:rPr>
        <w:t>ухода</w:t>
      </w:r>
      <w:proofErr w:type="spellEnd"/>
      <w:r w:rsidRPr="00D0644A">
        <w:rPr>
          <w:rFonts w:ascii="Times New Roman" w:hAnsi="Times New Roman" w:cs="Times New Roman"/>
          <w:color w:val="auto"/>
          <w:sz w:val="28"/>
          <w:szCs w:val="28"/>
        </w:rPr>
        <w:t xml:space="preserve"> </w:t>
      </w:r>
      <w:proofErr w:type="spellStart"/>
      <w:r w:rsidRPr="00D0644A">
        <w:rPr>
          <w:rFonts w:ascii="Times New Roman" w:hAnsi="Times New Roman" w:cs="Times New Roman"/>
          <w:color w:val="auto"/>
          <w:sz w:val="28"/>
          <w:szCs w:val="28"/>
        </w:rPr>
        <w:t>на</w:t>
      </w:r>
      <w:proofErr w:type="spellEnd"/>
      <w:r w:rsidRPr="00D0644A">
        <w:rPr>
          <w:rFonts w:ascii="Times New Roman" w:hAnsi="Times New Roman" w:cs="Times New Roman"/>
          <w:color w:val="auto"/>
          <w:sz w:val="28"/>
          <w:szCs w:val="28"/>
        </w:rPr>
        <w:t xml:space="preserve"> </w:t>
      </w:r>
      <w:proofErr w:type="spellStart"/>
      <w:r w:rsidRPr="00D0644A">
        <w:rPr>
          <w:rFonts w:ascii="Times New Roman" w:hAnsi="Times New Roman" w:cs="Times New Roman"/>
          <w:color w:val="auto"/>
          <w:sz w:val="28"/>
          <w:szCs w:val="28"/>
        </w:rPr>
        <w:t>дому</w:t>
      </w:r>
      <w:proofErr w:type="spellEnd"/>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сиделки</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помощники</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патронаж</w:t>
      </w:r>
      <w:proofErr w:type="spellEnd"/>
      <w:r w:rsidRPr="00D36D47">
        <w:rPr>
          <w:rFonts w:ascii="Times New Roman" w:hAnsi="Times New Roman" w:cs="Times New Roman"/>
          <w:sz w:val="28"/>
          <w:szCs w:val="28"/>
        </w:rPr>
        <w:t xml:space="preserve"> </w:t>
      </w:r>
    </w:p>
    <w:p w:rsidR="00F947EA" w:rsidRPr="00D0644A" w:rsidRDefault="00F947EA" w:rsidP="00F947EA">
      <w:pPr>
        <w:pStyle w:val="3"/>
        <w:spacing w:before="0" w:line="240" w:lineRule="auto"/>
        <w:ind w:firstLine="567"/>
        <w:jc w:val="both"/>
        <w:rPr>
          <w:rFonts w:ascii="Times New Roman" w:hAnsi="Times New Roman" w:cs="Times New Roman"/>
          <w:color w:val="auto"/>
          <w:sz w:val="28"/>
          <w:szCs w:val="28"/>
        </w:rPr>
      </w:pPr>
      <w:proofErr w:type="spellStart"/>
      <w:r w:rsidRPr="00D0644A">
        <w:rPr>
          <w:rFonts w:ascii="Times New Roman" w:hAnsi="Times New Roman" w:cs="Times New Roman"/>
          <w:color w:val="auto"/>
          <w:sz w:val="28"/>
          <w:szCs w:val="28"/>
        </w:rPr>
        <w:t>Комплексные</w:t>
      </w:r>
      <w:proofErr w:type="spellEnd"/>
      <w:r w:rsidRPr="00D0644A">
        <w:rPr>
          <w:rFonts w:ascii="Times New Roman" w:hAnsi="Times New Roman" w:cs="Times New Roman"/>
          <w:color w:val="auto"/>
          <w:sz w:val="28"/>
          <w:szCs w:val="28"/>
        </w:rPr>
        <w:t xml:space="preserve"> </w:t>
      </w:r>
      <w:proofErr w:type="spellStart"/>
      <w:r w:rsidRPr="00D0644A">
        <w:rPr>
          <w:rFonts w:ascii="Times New Roman" w:hAnsi="Times New Roman" w:cs="Times New Roman"/>
          <w:color w:val="auto"/>
          <w:sz w:val="28"/>
          <w:szCs w:val="28"/>
        </w:rPr>
        <w:t>центры</w:t>
      </w:r>
      <w:proofErr w:type="spellEnd"/>
      <w:r w:rsidRPr="00D0644A">
        <w:rPr>
          <w:rFonts w:ascii="Times New Roman" w:hAnsi="Times New Roman" w:cs="Times New Roman"/>
          <w:color w:val="auto"/>
          <w:sz w:val="28"/>
          <w:szCs w:val="28"/>
        </w:rPr>
        <w:t xml:space="preserve"> </w:t>
      </w:r>
      <w:proofErr w:type="spellStart"/>
      <w:r w:rsidRPr="00D0644A">
        <w:rPr>
          <w:rFonts w:ascii="Times New Roman" w:hAnsi="Times New Roman" w:cs="Times New Roman"/>
          <w:color w:val="auto"/>
          <w:sz w:val="28"/>
          <w:szCs w:val="28"/>
        </w:rPr>
        <w:t>ухода</w:t>
      </w:r>
      <w:proofErr w:type="spellEnd"/>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lang w:val="ru-RU"/>
        </w:rPr>
      </w:pPr>
      <w:r w:rsidRPr="00D36D47">
        <w:rPr>
          <w:rFonts w:ascii="Times New Roman" w:hAnsi="Times New Roman" w:cs="Times New Roman"/>
          <w:sz w:val="28"/>
          <w:szCs w:val="28"/>
          <w:lang w:val="ru-RU"/>
        </w:rPr>
        <w:t xml:space="preserve">сочетание дневного и круглосуточного формата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lastRenderedPageBreak/>
        <w:t>6.</w:t>
      </w:r>
      <w:r w:rsidR="00F947EA" w:rsidRPr="00D0644A">
        <w:rPr>
          <w:rStyle w:val="a4"/>
          <w:rFonts w:ascii="Times New Roman" w:hAnsi="Times New Roman" w:cs="Times New Roman"/>
          <w:bCs w:val="0"/>
          <w:color w:val="auto"/>
          <w:sz w:val="28"/>
          <w:szCs w:val="28"/>
          <w:lang w:val="ru-RU"/>
        </w:rPr>
        <w:t>4. Необходимые условия развития частного сектора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Для эффективного функционирования системы требуется:</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создание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правовой</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базы</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введение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аккредитации</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поставщиков</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разработка</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стандартов</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качества</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обеспечение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прозрачности</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финансирования</w:t>
      </w:r>
      <w:proofErr w:type="spellEnd"/>
      <w:r w:rsidRPr="00D36D47">
        <w:rPr>
          <w:rFonts w:ascii="Times New Roman" w:hAnsi="Times New Roman" w:cs="Times New Roman"/>
          <w:sz w:val="28"/>
          <w:szCs w:val="28"/>
        </w:rPr>
        <w:t xml:space="preserve"> </w:t>
      </w:r>
    </w:p>
    <w:p w:rsidR="00F947EA" w:rsidRPr="00D0644A" w:rsidRDefault="00367098" w:rsidP="00F947EA">
      <w:pPr>
        <w:pStyle w:val="2"/>
        <w:spacing w:before="0" w:line="240" w:lineRule="auto"/>
        <w:ind w:firstLine="567"/>
        <w:jc w:val="both"/>
        <w:rPr>
          <w:rFonts w:ascii="Times New Roman" w:hAnsi="Times New Roman" w:cs="Times New Roman"/>
          <w:color w:val="auto"/>
          <w:sz w:val="28"/>
          <w:szCs w:val="28"/>
          <w:lang w:val="ru-RU"/>
        </w:rPr>
      </w:pPr>
      <w:r>
        <w:rPr>
          <w:rStyle w:val="a4"/>
          <w:rFonts w:ascii="Times New Roman" w:hAnsi="Times New Roman" w:cs="Times New Roman"/>
          <w:bCs w:val="0"/>
          <w:color w:val="auto"/>
          <w:sz w:val="28"/>
          <w:szCs w:val="28"/>
          <w:lang w:val="ru-RU"/>
        </w:rPr>
        <w:t>6.</w:t>
      </w:r>
      <w:r w:rsidR="00F947EA" w:rsidRPr="00D0644A">
        <w:rPr>
          <w:rStyle w:val="a4"/>
          <w:rFonts w:ascii="Times New Roman" w:hAnsi="Times New Roman" w:cs="Times New Roman"/>
          <w:bCs w:val="0"/>
          <w:color w:val="auto"/>
          <w:sz w:val="28"/>
          <w:szCs w:val="28"/>
          <w:lang w:val="ru-RU"/>
        </w:rPr>
        <w:t>5. Цифровая интеграция</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Для повышения эффективности взаимодействия предлагается:</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внедрение</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цифровых</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платформ</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учет</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получателей</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услуг</w:t>
      </w:r>
      <w:proofErr w:type="spellEnd"/>
      <w:r w:rsidRPr="00D36D47">
        <w:rPr>
          <w:rFonts w:ascii="Times New Roman" w:hAnsi="Times New Roman" w:cs="Times New Roman"/>
          <w:sz w:val="28"/>
          <w:szCs w:val="28"/>
        </w:rPr>
        <w:t xml:space="preserve"> </w:t>
      </w:r>
    </w:p>
    <w:p w:rsidR="00F947EA" w:rsidRPr="00D36D47" w:rsidRDefault="00F947EA" w:rsidP="009F3320">
      <w:pPr>
        <w:pStyle w:val="a6"/>
        <w:numPr>
          <w:ilvl w:val="0"/>
          <w:numId w:val="1"/>
        </w:numPr>
        <w:spacing w:after="0" w:line="240" w:lineRule="auto"/>
        <w:jc w:val="both"/>
        <w:rPr>
          <w:rFonts w:ascii="Times New Roman" w:hAnsi="Times New Roman" w:cs="Times New Roman"/>
          <w:sz w:val="28"/>
          <w:szCs w:val="28"/>
        </w:rPr>
      </w:pPr>
      <w:proofErr w:type="spellStart"/>
      <w:r w:rsidRPr="00D36D47">
        <w:rPr>
          <w:rFonts w:ascii="Times New Roman" w:hAnsi="Times New Roman" w:cs="Times New Roman"/>
          <w:sz w:val="28"/>
          <w:szCs w:val="28"/>
        </w:rPr>
        <w:t>мониторинг</w:t>
      </w:r>
      <w:proofErr w:type="spellEnd"/>
      <w:r w:rsidRPr="00D36D47">
        <w:rPr>
          <w:rFonts w:ascii="Times New Roman" w:hAnsi="Times New Roman" w:cs="Times New Roman"/>
          <w:sz w:val="28"/>
          <w:szCs w:val="28"/>
        </w:rPr>
        <w:t xml:space="preserve"> </w:t>
      </w:r>
      <w:proofErr w:type="spellStart"/>
      <w:r w:rsidRPr="00D36D47">
        <w:rPr>
          <w:rFonts w:ascii="Times New Roman" w:hAnsi="Times New Roman" w:cs="Times New Roman"/>
          <w:sz w:val="28"/>
          <w:szCs w:val="28"/>
        </w:rPr>
        <w:t>качества</w:t>
      </w:r>
      <w:proofErr w:type="spellEnd"/>
      <w:r w:rsidRPr="00D36D47">
        <w:rPr>
          <w:rFonts w:ascii="Times New Roman" w:hAnsi="Times New Roman" w:cs="Times New Roman"/>
          <w:sz w:val="28"/>
          <w:szCs w:val="28"/>
        </w:rPr>
        <w:t xml:space="preserve"> </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Это снизит коррупционные риски и повысит доверие.</w:t>
      </w:r>
    </w:p>
    <w:p w:rsidR="00F947EA" w:rsidRPr="00D0644A" w:rsidRDefault="00F947EA" w:rsidP="00F947EA">
      <w:pPr>
        <w:pStyle w:val="a3"/>
        <w:spacing w:before="0" w:beforeAutospacing="0" w:after="0" w:afterAutospacing="0"/>
        <w:ind w:firstLine="567"/>
        <w:jc w:val="both"/>
        <w:rPr>
          <w:sz w:val="28"/>
          <w:szCs w:val="28"/>
          <w:lang w:val="ru-RU"/>
        </w:rPr>
      </w:pPr>
      <w:bookmarkStart w:id="0" w:name="_GoBack"/>
      <w:bookmarkEnd w:id="0"/>
      <w:r w:rsidRPr="00D0644A">
        <w:rPr>
          <w:sz w:val="28"/>
          <w:szCs w:val="28"/>
          <w:lang w:val="ru-RU"/>
        </w:rPr>
        <w:t>Развитие системы долговременного ухода невозможно без:</w:t>
      </w:r>
    </w:p>
    <w:p w:rsidR="00D0644A" w:rsidRDefault="00D36D47" w:rsidP="00F947EA">
      <w:pPr>
        <w:pStyle w:val="a3"/>
        <w:spacing w:before="0" w:beforeAutospacing="0" w:after="0" w:afterAutospacing="0"/>
        <w:ind w:firstLine="567"/>
        <w:jc w:val="both"/>
        <w:rPr>
          <w:sz w:val="28"/>
          <w:szCs w:val="28"/>
          <w:lang w:val="ru-RU"/>
        </w:rPr>
      </w:pPr>
      <w:r>
        <w:rPr>
          <w:rFonts w:asciiTheme="minorHAnsi" w:hAnsiTheme="minorHAnsi" w:cs="Segoe UI Symbol"/>
          <w:sz w:val="28"/>
          <w:szCs w:val="28"/>
          <w:lang w:val="kk-KZ"/>
        </w:rPr>
        <w:t>-</w:t>
      </w:r>
      <w:r w:rsidR="00F947EA" w:rsidRPr="00D0644A">
        <w:rPr>
          <w:sz w:val="28"/>
          <w:szCs w:val="28"/>
          <w:lang w:val="ru-RU"/>
        </w:rPr>
        <w:t xml:space="preserve"> акт</w:t>
      </w:r>
      <w:r w:rsidR="00D0644A">
        <w:rPr>
          <w:sz w:val="28"/>
          <w:szCs w:val="28"/>
          <w:lang w:val="ru-RU"/>
        </w:rPr>
        <w:t>ивного участия частного сектора</w:t>
      </w:r>
    </w:p>
    <w:p w:rsidR="00D0644A" w:rsidRDefault="00D36D47" w:rsidP="00F947EA">
      <w:pPr>
        <w:pStyle w:val="a3"/>
        <w:spacing w:before="0" w:beforeAutospacing="0" w:after="0" w:afterAutospacing="0"/>
        <w:ind w:firstLine="567"/>
        <w:jc w:val="both"/>
        <w:rPr>
          <w:sz w:val="28"/>
          <w:szCs w:val="28"/>
          <w:lang w:val="ru-RU"/>
        </w:rPr>
      </w:pPr>
      <w:r>
        <w:rPr>
          <w:rFonts w:asciiTheme="minorHAnsi" w:hAnsiTheme="minorHAnsi" w:cs="Segoe UI Symbol"/>
          <w:sz w:val="28"/>
          <w:szCs w:val="28"/>
          <w:lang w:val="kk-KZ"/>
        </w:rPr>
        <w:t>-</w:t>
      </w:r>
      <w:r w:rsidR="00D0644A">
        <w:rPr>
          <w:sz w:val="28"/>
          <w:szCs w:val="28"/>
          <w:lang w:val="ru-RU"/>
        </w:rPr>
        <w:t xml:space="preserve"> внедрения рыночных механизмов</w:t>
      </w:r>
    </w:p>
    <w:p w:rsidR="00F947EA" w:rsidRPr="00D0644A" w:rsidRDefault="00D36D47" w:rsidP="00F947EA">
      <w:pPr>
        <w:pStyle w:val="a3"/>
        <w:spacing w:before="0" w:beforeAutospacing="0" w:after="0" w:afterAutospacing="0"/>
        <w:ind w:firstLine="567"/>
        <w:jc w:val="both"/>
        <w:rPr>
          <w:sz w:val="28"/>
          <w:szCs w:val="28"/>
          <w:lang w:val="ru-RU"/>
        </w:rPr>
      </w:pPr>
      <w:r>
        <w:rPr>
          <w:rFonts w:asciiTheme="minorHAnsi" w:hAnsiTheme="minorHAnsi" w:cs="Segoe UI Symbol"/>
          <w:sz w:val="28"/>
          <w:szCs w:val="28"/>
          <w:lang w:val="kk-KZ"/>
        </w:rPr>
        <w:t>-</w:t>
      </w:r>
      <w:r w:rsidR="00F947EA" w:rsidRPr="00D0644A">
        <w:rPr>
          <w:sz w:val="28"/>
          <w:szCs w:val="28"/>
          <w:lang w:val="ru-RU"/>
        </w:rPr>
        <w:t xml:space="preserve"> партнерства государства и бизнеса</w:t>
      </w:r>
    </w:p>
    <w:p w:rsidR="00F947EA" w:rsidRPr="00D0644A" w:rsidRDefault="00F947EA" w:rsidP="00F947EA">
      <w:pPr>
        <w:pStyle w:val="1"/>
        <w:spacing w:before="0" w:beforeAutospacing="0" w:after="0" w:afterAutospacing="0"/>
        <w:ind w:firstLine="567"/>
        <w:jc w:val="both"/>
        <w:rPr>
          <w:sz w:val="28"/>
          <w:szCs w:val="28"/>
          <w:lang w:val="ru-RU"/>
        </w:rPr>
      </w:pPr>
      <w:r w:rsidRPr="00D0644A">
        <w:rPr>
          <w:rStyle w:val="a4"/>
          <w:b/>
          <w:bCs/>
          <w:sz w:val="28"/>
          <w:szCs w:val="28"/>
          <w:lang w:val="ru-RU"/>
        </w:rPr>
        <w:t>Заключение</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условиях демографического старения населения Республики Казахстан вопросы организации системы долговременного ухода за пожилыми гражданами приобретают стратегическое значение. Проведенный анализ действующего законодательства показал, что существующая модель социальной поддержки носит фрагментарный характер и не обеспечивает комплексного подхода к решению задач ухода за пожилыми гражданами, особенно в случаях отсутствия установленной инвалидности.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Изучение международного опыта свидетельствует о том, что эффективные системы долговременного ухода основываются на сочетании государственных гарантий, финансовых механизмов поддержки и активного участия частного сектора. В странах с развитой социальной политикой уход за пожилыми гражданами рассматривается как самостоятельное направление государственной деятельности, обеспеченное соответствующими правовыми и экономическими инструментами.</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В ходе исследования были выявлены ключевые проблемы действующей системы Республики Казахстан, включая отсутствие универсальных механизмов компенсации ухода, преобладание семейной модели, недостаточное развитие рынка социальных услуг и слабую институционализацию отрасли. Указанные обстоятельства обусловливают необходимость проведения системных реформ.</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 xml:space="preserve">В качестве основного направления совершенствования предложена модель формирования системы долговременного ухода, включающая внедрение компенсационных выплат, развитие разнообразных форм оказания услуг (в том числе ухода на дому и дневных центров), а также создание условий для участия </w:t>
      </w:r>
      <w:r w:rsidRPr="00D0644A">
        <w:rPr>
          <w:sz w:val="28"/>
          <w:szCs w:val="28"/>
          <w:lang w:val="ru-RU"/>
        </w:rPr>
        <w:lastRenderedPageBreak/>
        <w:t>частного сектора на основе механизмов государственного заказа и государственно-частного партнерства.</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Обосновано, что внедрение данной модели позволит не только повысить качество жизни пожилых граждан, но и обеспечит значительный социально-экономический эффект, выражающийся в снижении нагрузки на систему здравоохранения, развитии рынка труда и повышении устойчивости социальной системы в целом.</w:t>
      </w:r>
    </w:p>
    <w:p w:rsidR="00F947EA" w:rsidRPr="00D0644A" w:rsidRDefault="00F947EA" w:rsidP="00F947EA">
      <w:pPr>
        <w:pStyle w:val="a3"/>
        <w:spacing w:before="0" w:beforeAutospacing="0" w:after="0" w:afterAutospacing="0"/>
        <w:ind w:firstLine="567"/>
        <w:jc w:val="both"/>
        <w:rPr>
          <w:sz w:val="28"/>
          <w:szCs w:val="28"/>
          <w:lang w:val="ru-RU"/>
        </w:rPr>
      </w:pPr>
      <w:r w:rsidRPr="00D0644A">
        <w:rPr>
          <w:sz w:val="28"/>
          <w:szCs w:val="28"/>
          <w:lang w:val="ru-RU"/>
        </w:rPr>
        <w:t>Таким образом, формирование системы долговременного ухода за пожилыми гражданами в Республике Казахстан представляет собой объективную необходимость, требующую комплексного подхода и последовательной реализации на уровне государственной политики.</w:t>
      </w:r>
    </w:p>
    <w:p w:rsidR="00D0644A" w:rsidRDefault="00D0644A" w:rsidP="00F947EA">
      <w:pPr>
        <w:pStyle w:val="1"/>
        <w:spacing w:before="0" w:beforeAutospacing="0" w:after="0" w:afterAutospacing="0"/>
        <w:ind w:firstLine="567"/>
        <w:jc w:val="both"/>
        <w:rPr>
          <w:rStyle w:val="a4"/>
          <w:b/>
          <w:bCs/>
          <w:sz w:val="28"/>
          <w:szCs w:val="28"/>
          <w:lang w:val="ru-RU"/>
        </w:rPr>
      </w:pPr>
    </w:p>
    <w:p w:rsidR="00F947EA" w:rsidRDefault="00D0644A" w:rsidP="00351957">
      <w:pPr>
        <w:pStyle w:val="1"/>
        <w:spacing w:before="0" w:beforeAutospacing="0" w:after="0" w:afterAutospacing="0"/>
        <w:jc w:val="center"/>
        <w:rPr>
          <w:rStyle w:val="a4"/>
          <w:b/>
          <w:bCs/>
          <w:sz w:val="28"/>
          <w:szCs w:val="28"/>
          <w:lang w:val="ru-RU"/>
        </w:rPr>
      </w:pPr>
      <w:r>
        <w:rPr>
          <w:rStyle w:val="a4"/>
          <w:b/>
          <w:bCs/>
          <w:sz w:val="28"/>
          <w:szCs w:val="28"/>
          <w:lang w:val="ru-RU"/>
        </w:rPr>
        <w:t>С</w:t>
      </w:r>
      <w:r w:rsidR="00F947EA" w:rsidRPr="00D0644A">
        <w:rPr>
          <w:rStyle w:val="a4"/>
          <w:b/>
          <w:bCs/>
          <w:sz w:val="28"/>
          <w:szCs w:val="28"/>
          <w:lang w:val="ru-RU"/>
        </w:rPr>
        <w:t>писок литературы</w:t>
      </w:r>
    </w:p>
    <w:p w:rsidR="00351957" w:rsidRPr="00D0644A" w:rsidRDefault="00351957" w:rsidP="00351957">
      <w:pPr>
        <w:pStyle w:val="1"/>
        <w:spacing w:before="0" w:beforeAutospacing="0" w:after="0" w:afterAutospacing="0"/>
        <w:jc w:val="center"/>
        <w:rPr>
          <w:sz w:val="28"/>
          <w:szCs w:val="28"/>
          <w:lang w:val="ru-RU"/>
        </w:rPr>
      </w:pPr>
    </w:p>
    <w:p w:rsidR="00C90868" w:rsidRDefault="00C90868" w:rsidP="009F3320">
      <w:pPr>
        <w:numPr>
          <w:ilvl w:val="0"/>
          <w:numId w:val="2"/>
        </w:numPr>
        <w:tabs>
          <w:tab w:val="left" w:pos="426"/>
        </w:tabs>
        <w:spacing w:after="0" w:line="240" w:lineRule="auto"/>
        <w:ind w:left="0" w:hanging="11"/>
        <w:jc w:val="both"/>
        <w:rPr>
          <w:rFonts w:ascii="Times New Roman" w:hAnsi="Times New Roman" w:cs="Times New Roman"/>
          <w:sz w:val="28"/>
          <w:szCs w:val="28"/>
          <w:lang w:val="ru-RU"/>
        </w:rPr>
      </w:pPr>
      <w:r w:rsidRPr="00351957">
        <w:rPr>
          <w:rFonts w:ascii="Times New Roman" w:hAnsi="Times New Roman" w:cs="Times New Roman"/>
          <w:sz w:val="28"/>
          <w:szCs w:val="28"/>
          <w:lang w:val="ru-RU"/>
        </w:rPr>
        <w:t xml:space="preserve">Социальный кодекс Республики Казахстан. – Астана, 2023. </w:t>
      </w:r>
    </w:p>
    <w:p w:rsidR="00C90868" w:rsidRDefault="00C90868" w:rsidP="009F3320">
      <w:pPr>
        <w:numPr>
          <w:ilvl w:val="0"/>
          <w:numId w:val="2"/>
        </w:numPr>
        <w:tabs>
          <w:tab w:val="left" w:pos="426"/>
        </w:tabs>
        <w:spacing w:after="0" w:line="240" w:lineRule="auto"/>
        <w:ind w:left="0" w:hanging="11"/>
        <w:jc w:val="both"/>
        <w:rPr>
          <w:rFonts w:ascii="Times New Roman" w:hAnsi="Times New Roman" w:cs="Times New Roman"/>
          <w:sz w:val="28"/>
          <w:szCs w:val="28"/>
          <w:lang w:val="ru-RU"/>
        </w:rPr>
      </w:pPr>
      <w:proofErr w:type="spellStart"/>
      <w:r w:rsidRPr="00351957">
        <w:rPr>
          <w:rFonts w:ascii="Times New Roman" w:hAnsi="Times New Roman" w:cs="Times New Roman"/>
          <w:sz w:val="28"/>
          <w:szCs w:val="28"/>
          <w:lang w:val="ru-RU"/>
        </w:rPr>
        <w:t>Абдикадырова</w:t>
      </w:r>
      <w:proofErr w:type="spellEnd"/>
      <w:r w:rsidRPr="00351957">
        <w:rPr>
          <w:rFonts w:ascii="Times New Roman" w:hAnsi="Times New Roman" w:cs="Times New Roman"/>
          <w:sz w:val="28"/>
          <w:szCs w:val="28"/>
          <w:lang w:val="ru-RU"/>
        </w:rPr>
        <w:t xml:space="preserve"> Г.С. </w:t>
      </w:r>
      <w:r w:rsidRPr="00351957">
        <w:rPr>
          <w:rStyle w:val="a5"/>
          <w:rFonts w:ascii="Times New Roman" w:hAnsi="Times New Roman" w:cs="Times New Roman"/>
          <w:i w:val="0"/>
          <w:sz w:val="28"/>
          <w:szCs w:val="28"/>
          <w:lang w:val="ru-RU"/>
        </w:rPr>
        <w:t>Социальная политика Республики Казахстан: учебное пособие</w:t>
      </w:r>
      <w:r w:rsidRPr="00351957">
        <w:rPr>
          <w:rFonts w:ascii="Times New Roman" w:hAnsi="Times New Roman" w:cs="Times New Roman"/>
          <w:i/>
          <w:sz w:val="28"/>
          <w:szCs w:val="28"/>
          <w:lang w:val="ru-RU"/>
        </w:rPr>
        <w:t>.</w:t>
      </w:r>
      <w:r w:rsidRPr="00351957">
        <w:rPr>
          <w:rFonts w:ascii="Times New Roman" w:hAnsi="Times New Roman" w:cs="Times New Roman"/>
          <w:sz w:val="28"/>
          <w:szCs w:val="28"/>
          <w:lang w:val="ru-RU"/>
        </w:rPr>
        <w:t xml:space="preserve"> – Алматы, 2021.</w:t>
      </w:r>
    </w:p>
    <w:p w:rsidR="00C90868" w:rsidRPr="00351957" w:rsidRDefault="00C90868" w:rsidP="009F3320">
      <w:pPr>
        <w:numPr>
          <w:ilvl w:val="0"/>
          <w:numId w:val="2"/>
        </w:numPr>
        <w:tabs>
          <w:tab w:val="left" w:pos="426"/>
        </w:tabs>
        <w:spacing w:after="0" w:line="240" w:lineRule="auto"/>
        <w:ind w:left="0" w:hanging="11"/>
        <w:jc w:val="both"/>
        <w:rPr>
          <w:rFonts w:ascii="Times New Roman" w:hAnsi="Times New Roman" w:cs="Times New Roman"/>
          <w:sz w:val="28"/>
          <w:szCs w:val="28"/>
          <w:lang w:val="ru-RU"/>
        </w:rPr>
      </w:pPr>
      <w:r w:rsidRPr="00351957">
        <w:rPr>
          <w:rFonts w:ascii="Times New Roman" w:hAnsi="Times New Roman" w:cs="Times New Roman"/>
          <w:sz w:val="28"/>
          <w:szCs w:val="28"/>
          <w:lang w:val="ru-RU"/>
        </w:rPr>
        <w:t xml:space="preserve">Жуков В.И. </w:t>
      </w:r>
      <w:r w:rsidRPr="00351957">
        <w:rPr>
          <w:rStyle w:val="a5"/>
          <w:rFonts w:ascii="Times New Roman" w:hAnsi="Times New Roman" w:cs="Times New Roman"/>
          <w:i w:val="0"/>
          <w:sz w:val="28"/>
          <w:szCs w:val="28"/>
          <w:lang w:val="ru-RU"/>
        </w:rPr>
        <w:t>Социальная политика: учебник</w:t>
      </w:r>
      <w:r w:rsidRPr="00351957">
        <w:rPr>
          <w:rFonts w:ascii="Times New Roman" w:hAnsi="Times New Roman" w:cs="Times New Roman"/>
          <w:i/>
          <w:sz w:val="28"/>
          <w:szCs w:val="28"/>
          <w:lang w:val="ru-RU"/>
        </w:rPr>
        <w:t>.</w:t>
      </w:r>
      <w:r w:rsidRPr="00351957">
        <w:rPr>
          <w:rFonts w:ascii="Times New Roman" w:hAnsi="Times New Roman" w:cs="Times New Roman"/>
          <w:sz w:val="28"/>
          <w:szCs w:val="28"/>
          <w:lang w:val="ru-RU"/>
        </w:rPr>
        <w:t xml:space="preserve"> – М.: РГСУ, 2018. </w:t>
      </w:r>
    </w:p>
    <w:p w:rsidR="00F947EA" w:rsidRPr="00351957" w:rsidRDefault="00F947EA" w:rsidP="009F3320">
      <w:pPr>
        <w:numPr>
          <w:ilvl w:val="0"/>
          <w:numId w:val="2"/>
        </w:numPr>
        <w:tabs>
          <w:tab w:val="left" w:pos="426"/>
        </w:tabs>
        <w:spacing w:after="0" w:line="240" w:lineRule="auto"/>
        <w:ind w:left="0" w:hanging="11"/>
        <w:jc w:val="both"/>
        <w:rPr>
          <w:rFonts w:ascii="Times New Roman" w:hAnsi="Times New Roman" w:cs="Times New Roman"/>
          <w:sz w:val="28"/>
          <w:szCs w:val="28"/>
        </w:rPr>
      </w:pPr>
      <w:r w:rsidRPr="00351957">
        <w:rPr>
          <w:rStyle w:val="whitespace-normal"/>
          <w:rFonts w:ascii="Times New Roman" w:hAnsi="Times New Roman" w:cs="Times New Roman"/>
          <w:sz w:val="28"/>
          <w:szCs w:val="28"/>
        </w:rPr>
        <w:t>European Commission</w:t>
      </w:r>
      <w:r w:rsidR="00351957" w:rsidRPr="00351957">
        <w:rPr>
          <w:rFonts w:ascii="Times New Roman" w:hAnsi="Times New Roman" w:cs="Times New Roman"/>
          <w:sz w:val="28"/>
          <w:szCs w:val="28"/>
        </w:rPr>
        <w:t xml:space="preserve"> </w:t>
      </w:r>
      <w:r w:rsidRPr="00351957">
        <w:rPr>
          <w:rFonts w:ascii="Times New Roman" w:hAnsi="Times New Roman" w:cs="Times New Roman"/>
          <w:sz w:val="28"/>
          <w:szCs w:val="28"/>
        </w:rPr>
        <w:t xml:space="preserve">European Commission. </w:t>
      </w:r>
      <w:r w:rsidRPr="00351957">
        <w:rPr>
          <w:rStyle w:val="a5"/>
          <w:rFonts w:ascii="Times New Roman" w:hAnsi="Times New Roman" w:cs="Times New Roman"/>
          <w:i w:val="0"/>
          <w:sz w:val="28"/>
          <w:szCs w:val="28"/>
        </w:rPr>
        <w:t>Long-term care in ageing societies: Challenges and policy options</w:t>
      </w:r>
      <w:r w:rsidRPr="00351957">
        <w:rPr>
          <w:rFonts w:ascii="Times New Roman" w:hAnsi="Times New Roman" w:cs="Times New Roman"/>
          <w:i/>
          <w:sz w:val="28"/>
          <w:szCs w:val="28"/>
        </w:rPr>
        <w:t>.</w:t>
      </w:r>
      <w:r w:rsidRPr="00351957">
        <w:rPr>
          <w:rFonts w:ascii="Times New Roman" w:hAnsi="Times New Roman" w:cs="Times New Roman"/>
          <w:sz w:val="28"/>
          <w:szCs w:val="28"/>
        </w:rPr>
        <w:t xml:space="preserve"> – Brussels, 2018. </w:t>
      </w:r>
    </w:p>
    <w:p w:rsidR="00F947EA" w:rsidRPr="00351957" w:rsidRDefault="00F947EA" w:rsidP="009F3320">
      <w:pPr>
        <w:numPr>
          <w:ilvl w:val="0"/>
          <w:numId w:val="2"/>
        </w:numPr>
        <w:tabs>
          <w:tab w:val="left" w:pos="426"/>
        </w:tabs>
        <w:spacing w:after="0" w:line="240" w:lineRule="auto"/>
        <w:ind w:left="0" w:hanging="11"/>
        <w:jc w:val="both"/>
        <w:rPr>
          <w:rFonts w:ascii="Times New Roman" w:hAnsi="Times New Roman" w:cs="Times New Roman"/>
          <w:sz w:val="28"/>
          <w:szCs w:val="28"/>
        </w:rPr>
      </w:pPr>
      <w:r w:rsidRPr="00351957">
        <w:rPr>
          <w:rStyle w:val="whitespace-normal"/>
          <w:rFonts w:ascii="Times New Roman" w:hAnsi="Times New Roman" w:cs="Times New Roman"/>
          <w:sz w:val="28"/>
          <w:szCs w:val="28"/>
        </w:rPr>
        <w:t xml:space="preserve">Ministry of Health </w:t>
      </w:r>
      <w:proofErr w:type="spellStart"/>
      <w:r w:rsidRPr="00351957">
        <w:rPr>
          <w:rStyle w:val="whitespace-normal"/>
          <w:rFonts w:ascii="Times New Roman" w:hAnsi="Times New Roman" w:cs="Times New Roman"/>
          <w:sz w:val="28"/>
          <w:szCs w:val="28"/>
        </w:rPr>
        <w:t>Labour</w:t>
      </w:r>
      <w:proofErr w:type="spellEnd"/>
      <w:r w:rsidRPr="00351957">
        <w:rPr>
          <w:rStyle w:val="whitespace-normal"/>
          <w:rFonts w:ascii="Times New Roman" w:hAnsi="Times New Roman" w:cs="Times New Roman"/>
          <w:sz w:val="28"/>
          <w:szCs w:val="28"/>
        </w:rPr>
        <w:t xml:space="preserve"> and Welfare Japan</w:t>
      </w:r>
      <w:r w:rsidRPr="00351957">
        <w:rPr>
          <w:rFonts w:ascii="Times New Roman" w:hAnsi="Times New Roman" w:cs="Times New Roman"/>
          <w:sz w:val="28"/>
          <w:szCs w:val="28"/>
        </w:rPr>
        <w:br/>
        <w:t xml:space="preserve">Ministry of Health, </w:t>
      </w:r>
      <w:proofErr w:type="spellStart"/>
      <w:r w:rsidRPr="00351957">
        <w:rPr>
          <w:rFonts w:ascii="Times New Roman" w:hAnsi="Times New Roman" w:cs="Times New Roman"/>
          <w:sz w:val="28"/>
          <w:szCs w:val="28"/>
        </w:rPr>
        <w:t>Labour</w:t>
      </w:r>
      <w:proofErr w:type="spellEnd"/>
      <w:r w:rsidRPr="00351957">
        <w:rPr>
          <w:rFonts w:ascii="Times New Roman" w:hAnsi="Times New Roman" w:cs="Times New Roman"/>
          <w:sz w:val="28"/>
          <w:szCs w:val="28"/>
        </w:rPr>
        <w:t xml:space="preserve"> and Welfare (Japan). </w:t>
      </w:r>
      <w:r w:rsidRPr="00351957">
        <w:rPr>
          <w:rStyle w:val="a5"/>
          <w:rFonts w:ascii="Times New Roman" w:hAnsi="Times New Roman" w:cs="Times New Roman"/>
          <w:i w:val="0"/>
          <w:sz w:val="28"/>
          <w:szCs w:val="28"/>
        </w:rPr>
        <w:t>Long-Term Care Insurance System of Japan</w:t>
      </w:r>
      <w:r w:rsidRPr="00351957">
        <w:rPr>
          <w:rFonts w:ascii="Times New Roman" w:hAnsi="Times New Roman" w:cs="Times New Roman"/>
          <w:i/>
          <w:sz w:val="28"/>
          <w:szCs w:val="28"/>
        </w:rPr>
        <w:t>.</w:t>
      </w:r>
      <w:r w:rsidRPr="00351957">
        <w:rPr>
          <w:rFonts w:ascii="Times New Roman" w:hAnsi="Times New Roman" w:cs="Times New Roman"/>
          <w:sz w:val="28"/>
          <w:szCs w:val="28"/>
        </w:rPr>
        <w:t xml:space="preserve"> – Tokyo, 2020. </w:t>
      </w:r>
    </w:p>
    <w:p w:rsidR="00F947EA" w:rsidRPr="00351957" w:rsidRDefault="00F947EA" w:rsidP="009F3320">
      <w:pPr>
        <w:numPr>
          <w:ilvl w:val="0"/>
          <w:numId w:val="2"/>
        </w:numPr>
        <w:tabs>
          <w:tab w:val="left" w:pos="426"/>
        </w:tabs>
        <w:spacing w:after="0" w:line="240" w:lineRule="auto"/>
        <w:ind w:left="0" w:hanging="11"/>
        <w:jc w:val="both"/>
        <w:rPr>
          <w:rFonts w:ascii="Times New Roman" w:hAnsi="Times New Roman" w:cs="Times New Roman"/>
          <w:sz w:val="28"/>
          <w:szCs w:val="28"/>
          <w:lang w:val="ru-RU"/>
        </w:rPr>
      </w:pPr>
      <w:r w:rsidRPr="00351957">
        <w:rPr>
          <w:rStyle w:val="whitespace-normal"/>
          <w:rFonts w:ascii="Times New Roman" w:hAnsi="Times New Roman" w:cs="Times New Roman"/>
          <w:sz w:val="28"/>
          <w:szCs w:val="28"/>
          <w:lang w:val="ru-RU"/>
        </w:rPr>
        <w:t>Министерство труда и социальной защиты населения Республики Казахстан</w:t>
      </w:r>
      <w:r w:rsidR="00351957" w:rsidRPr="00351957">
        <w:rPr>
          <w:rStyle w:val="whitespace-normal"/>
          <w:rFonts w:ascii="Times New Roman" w:hAnsi="Times New Roman" w:cs="Times New Roman"/>
          <w:sz w:val="28"/>
          <w:szCs w:val="28"/>
          <w:lang w:val="ru-RU"/>
        </w:rPr>
        <w:t xml:space="preserve">. </w:t>
      </w:r>
      <w:r w:rsidRPr="00351957">
        <w:rPr>
          <w:rStyle w:val="a5"/>
          <w:rFonts w:ascii="Times New Roman" w:hAnsi="Times New Roman" w:cs="Times New Roman"/>
          <w:i w:val="0"/>
          <w:sz w:val="28"/>
          <w:szCs w:val="28"/>
          <w:lang w:val="ru-RU"/>
        </w:rPr>
        <w:t>Система специальных социальных услуг в Республике Казахстан: состояние и развитие</w:t>
      </w:r>
      <w:r w:rsidRPr="00351957">
        <w:rPr>
          <w:rFonts w:ascii="Times New Roman" w:hAnsi="Times New Roman" w:cs="Times New Roman"/>
          <w:i/>
          <w:sz w:val="28"/>
          <w:szCs w:val="28"/>
          <w:lang w:val="ru-RU"/>
        </w:rPr>
        <w:t>.</w:t>
      </w:r>
      <w:r w:rsidRPr="00351957">
        <w:rPr>
          <w:rFonts w:ascii="Times New Roman" w:hAnsi="Times New Roman" w:cs="Times New Roman"/>
          <w:sz w:val="28"/>
          <w:szCs w:val="28"/>
          <w:lang w:val="ru-RU"/>
        </w:rPr>
        <w:t xml:space="preserve"> – Астана, 2022.</w:t>
      </w:r>
    </w:p>
    <w:p w:rsidR="00C90868" w:rsidRPr="00351957" w:rsidRDefault="00C90868" w:rsidP="009F3320">
      <w:pPr>
        <w:numPr>
          <w:ilvl w:val="0"/>
          <w:numId w:val="2"/>
        </w:numPr>
        <w:tabs>
          <w:tab w:val="left" w:pos="426"/>
        </w:tabs>
        <w:spacing w:after="0" w:line="240" w:lineRule="auto"/>
        <w:ind w:left="0" w:hanging="11"/>
        <w:jc w:val="both"/>
        <w:rPr>
          <w:rFonts w:ascii="Times New Roman" w:hAnsi="Times New Roman" w:cs="Times New Roman"/>
          <w:sz w:val="28"/>
          <w:szCs w:val="28"/>
          <w:lang w:val="ru-RU"/>
        </w:rPr>
      </w:pPr>
      <w:proofErr w:type="spellStart"/>
      <w:r w:rsidRPr="00351957">
        <w:rPr>
          <w:rFonts w:ascii="Times New Roman" w:hAnsi="Times New Roman" w:cs="Times New Roman"/>
          <w:sz w:val="28"/>
          <w:szCs w:val="28"/>
          <w:lang w:val="ru-RU"/>
        </w:rPr>
        <w:t>Нуркатова</w:t>
      </w:r>
      <w:proofErr w:type="spellEnd"/>
      <w:r w:rsidRPr="00351957">
        <w:rPr>
          <w:rFonts w:ascii="Times New Roman" w:hAnsi="Times New Roman" w:cs="Times New Roman"/>
          <w:sz w:val="28"/>
          <w:szCs w:val="28"/>
          <w:lang w:val="ru-RU"/>
        </w:rPr>
        <w:t xml:space="preserve"> А.С. </w:t>
      </w:r>
      <w:r w:rsidRPr="00351957">
        <w:rPr>
          <w:rStyle w:val="a5"/>
          <w:rFonts w:ascii="Times New Roman" w:hAnsi="Times New Roman" w:cs="Times New Roman"/>
          <w:i w:val="0"/>
          <w:sz w:val="28"/>
          <w:szCs w:val="28"/>
          <w:lang w:val="ru-RU"/>
        </w:rPr>
        <w:t>Социальная защита населения в Республике Казахстан</w:t>
      </w:r>
      <w:r w:rsidRPr="00351957">
        <w:rPr>
          <w:rFonts w:ascii="Times New Roman" w:hAnsi="Times New Roman" w:cs="Times New Roman"/>
          <w:i/>
          <w:sz w:val="28"/>
          <w:szCs w:val="28"/>
          <w:lang w:val="ru-RU"/>
        </w:rPr>
        <w:t>.</w:t>
      </w:r>
      <w:r w:rsidRPr="00351957">
        <w:rPr>
          <w:rFonts w:ascii="Times New Roman" w:hAnsi="Times New Roman" w:cs="Times New Roman"/>
          <w:sz w:val="28"/>
          <w:szCs w:val="28"/>
          <w:lang w:val="ru-RU"/>
        </w:rPr>
        <w:t xml:space="preserve"> – </w:t>
      </w:r>
      <w:proofErr w:type="spellStart"/>
      <w:r w:rsidRPr="00351957">
        <w:rPr>
          <w:rFonts w:ascii="Times New Roman" w:hAnsi="Times New Roman" w:cs="Times New Roman"/>
          <w:sz w:val="28"/>
          <w:szCs w:val="28"/>
          <w:lang w:val="ru-RU"/>
        </w:rPr>
        <w:t>Нур</w:t>
      </w:r>
      <w:proofErr w:type="spellEnd"/>
      <w:r w:rsidRPr="00351957">
        <w:rPr>
          <w:rFonts w:ascii="Times New Roman" w:hAnsi="Times New Roman" w:cs="Times New Roman"/>
          <w:sz w:val="28"/>
          <w:szCs w:val="28"/>
          <w:lang w:val="ru-RU"/>
        </w:rPr>
        <w:t xml:space="preserve">-Султан, 2020. </w:t>
      </w:r>
    </w:p>
    <w:p w:rsidR="00F947EA" w:rsidRPr="00351957" w:rsidRDefault="00976D26" w:rsidP="009F3320">
      <w:pPr>
        <w:numPr>
          <w:ilvl w:val="0"/>
          <w:numId w:val="2"/>
        </w:numPr>
        <w:tabs>
          <w:tab w:val="left" w:pos="426"/>
        </w:tabs>
        <w:spacing w:after="0" w:line="240" w:lineRule="auto"/>
        <w:ind w:left="0" w:hanging="11"/>
        <w:jc w:val="both"/>
        <w:rPr>
          <w:rFonts w:ascii="Times New Roman" w:hAnsi="Times New Roman" w:cs="Times New Roman"/>
          <w:sz w:val="28"/>
          <w:szCs w:val="28"/>
          <w:lang w:val="ru-RU"/>
        </w:rPr>
      </w:pPr>
      <w:proofErr w:type="spellStart"/>
      <w:r w:rsidRPr="00351957">
        <w:rPr>
          <w:rFonts w:ascii="Times New Roman" w:hAnsi="Times New Roman" w:cs="Times New Roman"/>
          <w:sz w:val="28"/>
          <w:szCs w:val="28"/>
          <w:lang w:val="ru-RU"/>
        </w:rPr>
        <w:t>Холостова</w:t>
      </w:r>
      <w:proofErr w:type="spellEnd"/>
      <w:r w:rsidRPr="00351957">
        <w:rPr>
          <w:rFonts w:ascii="Times New Roman" w:hAnsi="Times New Roman" w:cs="Times New Roman"/>
          <w:sz w:val="28"/>
          <w:szCs w:val="28"/>
          <w:lang w:val="ru-RU"/>
        </w:rPr>
        <w:t xml:space="preserve"> Е.И. </w:t>
      </w:r>
      <w:r w:rsidR="00F947EA" w:rsidRPr="00351957">
        <w:rPr>
          <w:rStyle w:val="a5"/>
          <w:rFonts w:ascii="Times New Roman" w:hAnsi="Times New Roman" w:cs="Times New Roman"/>
          <w:i w:val="0"/>
          <w:sz w:val="28"/>
          <w:szCs w:val="28"/>
          <w:lang w:val="ru-RU"/>
        </w:rPr>
        <w:t>Социальная работа с пожилыми людьми: учебник</w:t>
      </w:r>
      <w:r w:rsidR="00F947EA" w:rsidRPr="00351957">
        <w:rPr>
          <w:rFonts w:ascii="Times New Roman" w:hAnsi="Times New Roman" w:cs="Times New Roman"/>
          <w:i/>
          <w:sz w:val="28"/>
          <w:szCs w:val="28"/>
          <w:lang w:val="ru-RU"/>
        </w:rPr>
        <w:t>.</w:t>
      </w:r>
      <w:r w:rsidR="00F947EA" w:rsidRPr="00351957">
        <w:rPr>
          <w:rFonts w:ascii="Times New Roman" w:hAnsi="Times New Roman" w:cs="Times New Roman"/>
          <w:sz w:val="28"/>
          <w:szCs w:val="28"/>
          <w:lang w:val="ru-RU"/>
        </w:rPr>
        <w:t xml:space="preserve"> – М.: Дашков и К, 2020. </w:t>
      </w:r>
    </w:p>
    <w:p w:rsidR="00F947EA" w:rsidRPr="00351957" w:rsidRDefault="00976D26" w:rsidP="009F3320">
      <w:pPr>
        <w:numPr>
          <w:ilvl w:val="0"/>
          <w:numId w:val="2"/>
        </w:numPr>
        <w:tabs>
          <w:tab w:val="left" w:pos="426"/>
        </w:tabs>
        <w:spacing w:after="0" w:line="240" w:lineRule="auto"/>
        <w:ind w:left="0" w:hanging="11"/>
        <w:jc w:val="both"/>
        <w:rPr>
          <w:rFonts w:ascii="Times New Roman" w:hAnsi="Times New Roman" w:cs="Times New Roman"/>
          <w:sz w:val="28"/>
          <w:szCs w:val="28"/>
          <w:lang w:val="ru-RU"/>
        </w:rPr>
      </w:pPr>
      <w:proofErr w:type="spellStart"/>
      <w:r w:rsidRPr="00351957">
        <w:rPr>
          <w:rFonts w:ascii="Times New Roman" w:hAnsi="Times New Roman" w:cs="Times New Roman"/>
          <w:sz w:val="28"/>
          <w:szCs w:val="28"/>
          <w:lang w:val="ru-RU"/>
        </w:rPr>
        <w:t>Павленок</w:t>
      </w:r>
      <w:proofErr w:type="spellEnd"/>
      <w:r w:rsidRPr="00351957">
        <w:rPr>
          <w:rFonts w:ascii="Times New Roman" w:hAnsi="Times New Roman" w:cs="Times New Roman"/>
          <w:sz w:val="28"/>
          <w:szCs w:val="28"/>
          <w:lang w:val="ru-RU"/>
        </w:rPr>
        <w:t xml:space="preserve"> П.Д. </w:t>
      </w:r>
      <w:r w:rsidR="00F947EA" w:rsidRPr="00351957">
        <w:rPr>
          <w:rStyle w:val="a5"/>
          <w:rFonts w:ascii="Times New Roman" w:hAnsi="Times New Roman" w:cs="Times New Roman"/>
          <w:i w:val="0"/>
          <w:sz w:val="28"/>
          <w:szCs w:val="28"/>
          <w:lang w:val="ru-RU"/>
        </w:rPr>
        <w:t>Теория, история и методика социальной работы: учебное пособие</w:t>
      </w:r>
      <w:r w:rsidR="00F947EA" w:rsidRPr="00351957">
        <w:rPr>
          <w:rFonts w:ascii="Times New Roman" w:hAnsi="Times New Roman" w:cs="Times New Roman"/>
          <w:i/>
          <w:sz w:val="28"/>
          <w:szCs w:val="28"/>
          <w:lang w:val="ru-RU"/>
        </w:rPr>
        <w:t>.</w:t>
      </w:r>
      <w:r w:rsidR="00F947EA" w:rsidRPr="00351957">
        <w:rPr>
          <w:rFonts w:ascii="Times New Roman" w:hAnsi="Times New Roman" w:cs="Times New Roman"/>
          <w:sz w:val="28"/>
          <w:szCs w:val="28"/>
          <w:lang w:val="ru-RU"/>
        </w:rPr>
        <w:t xml:space="preserve"> – М.: Дашков и К, 2019. </w:t>
      </w:r>
    </w:p>
    <w:p w:rsidR="00AA6573" w:rsidRPr="00351957" w:rsidRDefault="00AA6573" w:rsidP="00F947EA">
      <w:pPr>
        <w:spacing w:after="0" w:line="240" w:lineRule="auto"/>
        <w:ind w:firstLine="567"/>
        <w:jc w:val="both"/>
        <w:rPr>
          <w:rFonts w:ascii="Times New Roman" w:hAnsi="Times New Roman" w:cs="Times New Roman"/>
          <w:sz w:val="28"/>
          <w:szCs w:val="28"/>
          <w:lang w:val="ru-RU"/>
        </w:rPr>
      </w:pPr>
    </w:p>
    <w:sectPr w:rsidR="00AA6573" w:rsidRPr="0035195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D7737"/>
    <w:multiLevelType w:val="hybridMultilevel"/>
    <w:tmpl w:val="40F8D274"/>
    <w:lvl w:ilvl="0" w:tplc="69B6F928">
      <w:start w:val="6"/>
      <w:numFmt w:val="bullet"/>
      <w:lvlText w:val="-"/>
      <w:lvlJc w:val="left"/>
      <w:pPr>
        <w:ind w:left="927" w:hanging="360"/>
      </w:pPr>
      <w:rPr>
        <w:rFonts w:ascii="Calibri" w:eastAsia="Times New Roman" w:hAnsi="Calibri"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47648B8"/>
    <w:multiLevelType w:val="hybridMultilevel"/>
    <w:tmpl w:val="F51832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59"/>
    <w:rsid w:val="00051E0F"/>
    <w:rsid w:val="00070C86"/>
    <w:rsid w:val="001E1B13"/>
    <w:rsid w:val="001E6B94"/>
    <w:rsid w:val="00351957"/>
    <w:rsid w:val="00367098"/>
    <w:rsid w:val="004D2610"/>
    <w:rsid w:val="00602209"/>
    <w:rsid w:val="0073630B"/>
    <w:rsid w:val="00976D26"/>
    <w:rsid w:val="009F3320"/>
    <w:rsid w:val="00AA6573"/>
    <w:rsid w:val="00AD1259"/>
    <w:rsid w:val="00B23AB2"/>
    <w:rsid w:val="00C206B2"/>
    <w:rsid w:val="00C90868"/>
    <w:rsid w:val="00D0644A"/>
    <w:rsid w:val="00D36D47"/>
    <w:rsid w:val="00EC0F4C"/>
    <w:rsid w:val="00F947EA"/>
    <w:rsid w:val="00FC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3BF"/>
  <w15:chartTrackingRefBased/>
  <w15:docId w15:val="{337A61D7-6472-44F3-B951-D738E154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A65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947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947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65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AA6573"/>
    <w:rPr>
      <w:rFonts w:ascii="Times New Roman" w:eastAsia="Times New Roman" w:hAnsi="Times New Roman" w:cs="Times New Roman"/>
      <w:b/>
      <w:bCs/>
      <w:kern w:val="36"/>
      <w:sz w:val="48"/>
      <w:szCs w:val="48"/>
    </w:rPr>
  </w:style>
  <w:style w:type="character" w:styleId="a4">
    <w:name w:val="Strong"/>
    <w:basedOn w:val="a0"/>
    <w:uiPriority w:val="22"/>
    <w:qFormat/>
    <w:rsid w:val="00AA6573"/>
    <w:rPr>
      <w:b/>
      <w:bCs/>
    </w:rPr>
  </w:style>
  <w:style w:type="character" w:customStyle="1" w:styleId="20">
    <w:name w:val="Заголовок 2 Знак"/>
    <w:basedOn w:val="a0"/>
    <w:link w:val="2"/>
    <w:uiPriority w:val="9"/>
    <w:semiHidden/>
    <w:rsid w:val="00F947E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947EA"/>
    <w:rPr>
      <w:rFonts w:asciiTheme="majorHAnsi" w:eastAsiaTheme="majorEastAsia" w:hAnsiTheme="majorHAnsi" w:cstheme="majorBidi"/>
      <w:color w:val="1F4D78" w:themeColor="accent1" w:themeShade="7F"/>
      <w:sz w:val="24"/>
      <w:szCs w:val="24"/>
    </w:rPr>
  </w:style>
  <w:style w:type="character" w:customStyle="1" w:styleId="whitespace-normal">
    <w:name w:val="whitespace-normal"/>
    <w:basedOn w:val="a0"/>
    <w:rsid w:val="00F947EA"/>
  </w:style>
  <w:style w:type="character" w:styleId="a5">
    <w:name w:val="Emphasis"/>
    <w:basedOn w:val="a0"/>
    <w:uiPriority w:val="20"/>
    <w:qFormat/>
    <w:rsid w:val="00F947EA"/>
    <w:rPr>
      <w:i/>
      <w:iCs/>
    </w:rPr>
  </w:style>
  <w:style w:type="paragraph" w:styleId="a6">
    <w:name w:val="List Paragraph"/>
    <w:basedOn w:val="a"/>
    <w:uiPriority w:val="34"/>
    <w:qFormat/>
    <w:rsid w:val="00070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039461">
      <w:bodyDiv w:val="1"/>
      <w:marLeft w:val="0"/>
      <w:marRight w:val="0"/>
      <w:marTop w:val="0"/>
      <w:marBottom w:val="0"/>
      <w:divBdr>
        <w:top w:val="none" w:sz="0" w:space="0" w:color="auto"/>
        <w:left w:val="none" w:sz="0" w:space="0" w:color="auto"/>
        <w:bottom w:val="none" w:sz="0" w:space="0" w:color="auto"/>
        <w:right w:val="none" w:sz="0" w:space="0" w:color="auto"/>
      </w:divBdr>
    </w:div>
    <w:div w:id="628125979">
      <w:bodyDiv w:val="1"/>
      <w:marLeft w:val="0"/>
      <w:marRight w:val="0"/>
      <w:marTop w:val="0"/>
      <w:marBottom w:val="0"/>
      <w:divBdr>
        <w:top w:val="none" w:sz="0" w:space="0" w:color="auto"/>
        <w:left w:val="none" w:sz="0" w:space="0" w:color="auto"/>
        <w:bottom w:val="none" w:sz="0" w:space="0" w:color="auto"/>
        <w:right w:val="none" w:sz="0" w:space="0" w:color="auto"/>
      </w:divBdr>
    </w:div>
    <w:div w:id="687752978">
      <w:bodyDiv w:val="1"/>
      <w:marLeft w:val="0"/>
      <w:marRight w:val="0"/>
      <w:marTop w:val="0"/>
      <w:marBottom w:val="0"/>
      <w:divBdr>
        <w:top w:val="none" w:sz="0" w:space="0" w:color="auto"/>
        <w:left w:val="none" w:sz="0" w:space="0" w:color="auto"/>
        <w:bottom w:val="none" w:sz="0" w:space="0" w:color="auto"/>
        <w:right w:val="none" w:sz="0" w:space="0" w:color="auto"/>
      </w:divBdr>
    </w:div>
    <w:div w:id="769200507">
      <w:bodyDiv w:val="1"/>
      <w:marLeft w:val="0"/>
      <w:marRight w:val="0"/>
      <w:marTop w:val="0"/>
      <w:marBottom w:val="0"/>
      <w:divBdr>
        <w:top w:val="none" w:sz="0" w:space="0" w:color="auto"/>
        <w:left w:val="none" w:sz="0" w:space="0" w:color="auto"/>
        <w:bottom w:val="none" w:sz="0" w:space="0" w:color="auto"/>
        <w:right w:val="none" w:sz="0" w:space="0" w:color="auto"/>
      </w:divBdr>
    </w:div>
    <w:div w:id="1051155651">
      <w:bodyDiv w:val="1"/>
      <w:marLeft w:val="0"/>
      <w:marRight w:val="0"/>
      <w:marTop w:val="0"/>
      <w:marBottom w:val="0"/>
      <w:divBdr>
        <w:top w:val="none" w:sz="0" w:space="0" w:color="auto"/>
        <w:left w:val="none" w:sz="0" w:space="0" w:color="auto"/>
        <w:bottom w:val="none" w:sz="0" w:space="0" w:color="auto"/>
        <w:right w:val="none" w:sz="0" w:space="0" w:color="auto"/>
      </w:divBdr>
    </w:div>
    <w:div w:id="1064330701">
      <w:bodyDiv w:val="1"/>
      <w:marLeft w:val="0"/>
      <w:marRight w:val="0"/>
      <w:marTop w:val="0"/>
      <w:marBottom w:val="0"/>
      <w:divBdr>
        <w:top w:val="none" w:sz="0" w:space="0" w:color="auto"/>
        <w:left w:val="none" w:sz="0" w:space="0" w:color="auto"/>
        <w:bottom w:val="none" w:sz="0" w:space="0" w:color="auto"/>
        <w:right w:val="none" w:sz="0" w:space="0" w:color="auto"/>
      </w:divBdr>
    </w:div>
    <w:div w:id="1560434215">
      <w:bodyDiv w:val="1"/>
      <w:marLeft w:val="0"/>
      <w:marRight w:val="0"/>
      <w:marTop w:val="0"/>
      <w:marBottom w:val="0"/>
      <w:divBdr>
        <w:top w:val="none" w:sz="0" w:space="0" w:color="auto"/>
        <w:left w:val="none" w:sz="0" w:space="0" w:color="auto"/>
        <w:bottom w:val="none" w:sz="0" w:space="0" w:color="auto"/>
        <w:right w:val="none" w:sz="0" w:space="0" w:color="auto"/>
      </w:divBdr>
    </w:div>
    <w:div w:id="1698504703">
      <w:bodyDiv w:val="1"/>
      <w:marLeft w:val="0"/>
      <w:marRight w:val="0"/>
      <w:marTop w:val="0"/>
      <w:marBottom w:val="0"/>
      <w:divBdr>
        <w:top w:val="none" w:sz="0" w:space="0" w:color="auto"/>
        <w:left w:val="none" w:sz="0" w:space="0" w:color="auto"/>
        <w:bottom w:val="none" w:sz="0" w:space="0" w:color="auto"/>
        <w:right w:val="none" w:sz="0" w:space="0" w:color="auto"/>
      </w:divBdr>
      <w:divsChild>
        <w:div w:id="52555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9328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60780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294877">
      <w:bodyDiv w:val="1"/>
      <w:marLeft w:val="0"/>
      <w:marRight w:val="0"/>
      <w:marTop w:val="0"/>
      <w:marBottom w:val="0"/>
      <w:divBdr>
        <w:top w:val="none" w:sz="0" w:space="0" w:color="auto"/>
        <w:left w:val="none" w:sz="0" w:space="0" w:color="auto"/>
        <w:bottom w:val="none" w:sz="0" w:space="0" w:color="auto"/>
        <w:right w:val="none" w:sz="0" w:space="0" w:color="auto"/>
      </w:divBdr>
    </w:div>
    <w:div w:id="1920752837">
      <w:bodyDiv w:val="1"/>
      <w:marLeft w:val="0"/>
      <w:marRight w:val="0"/>
      <w:marTop w:val="0"/>
      <w:marBottom w:val="0"/>
      <w:divBdr>
        <w:top w:val="none" w:sz="0" w:space="0" w:color="auto"/>
        <w:left w:val="none" w:sz="0" w:space="0" w:color="auto"/>
        <w:bottom w:val="none" w:sz="0" w:space="0" w:color="auto"/>
        <w:right w:val="none" w:sz="0" w:space="0" w:color="auto"/>
      </w:divBdr>
    </w:div>
    <w:div w:id="2045209699">
      <w:bodyDiv w:val="1"/>
      <w:marLeft w:val="0"/>
      <w:marRight w:val="0"/>
      <w:marTop w:val="0"/>
      <w:marBottom w:val="0"/>
      <w:divBdr>
        <w:top w:val="none" w:sz="0" w:space="0" w:color="auto"/>
        <w:left w:val="none" w:sz="0" w:space="0" w:color="auto"/>
        <w:bottom w:val="none" w:sz="0" w:space="0" w:color="auto"/>
        <w:right w:val="none" w:sz="0" w:space="0" w:color="auto"/>
      </w:divBdr>
    </w:div>
    <w:div w:id="2081907198">
      <w:bodyDiv w:val="1"/>
      <w:marLeft w:val="0"/>
      <w:marRight w:val="0"/>
      <w:marTop w:val="0"/>
      <w:marBottom w:val="0"/>
      <w:divBdr>
        <w:top w:val="none" w:sz="0" w:space="0" w:color="auto"/>
        <w:left w:val="none" w:sz="0" w:space="0" w:color="auto"/>
        <w:bottom w:val="none" w:sz="0" w:space="0" w:color="auto"/>
        <w:right w:val="none" w:sz="0" w:space="0" w:color="auto"/>
      </w:divBdr>
    </w:div>
    <w:div w:id="21438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A02BFC4B-1B28-4A28-8653-62F49468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14</Pages>
  <Words>3232</Words>
  <Characters>23407</Characters>
  <Application>Microsoft Office Word</Application>
  <DocSecurity>0</DocSecurity>
  <Lines>1560</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2026-03-29T14:59:00Z</dcterms:created>
  <dcterms:modified xsi:type="dcterms:W3CDTF">2026-03-31T08:18:00Z</dcterms:modified>
</cp:coreProperties>
</file>