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42" w:rsidRDefault="00F378B7">
      <w:bookmarkStart w:id="0" w:name="_GoBack"/>
      <w:bookmarkEnd w:id="0"/>
      <w:r w:rsidRPr="00F378B7">
        <w:t>http://www.magf-2012.narod.ru/nu.htm</w:t>
      </w:r>
    </w:p>
    <w:p w:rsidR="00A63984" w:rsidRDefault="008F204D">
      <w:pPr>
        <w:rPr>
          <w:sz w:val="24"/>
        </w:rPr>
      </w:pPr>
      <w:r>
        <w:rPr>
          <w:b/>
          <w:sz w:val="24"/>
        </w:rPr>
        <w:t>Бережной Александр Борисович</w:t>
      </w:r>
      <w:r>
        <w:rPr>
          <w:sz w:val="24"/>
        </w:rPr>
        <w:t xml:space="preserve"> руководитель КБ МАГФ, к.т.н., член инженерной академии </w:t>
      </w:r>
      <w:proofErr w:type="spellStart"/>
      <w:r>
        <w:rPr>
          <w:sz w:val="24"/>
        </w:rPr>
        <w:t>им.П.К.Ощепкова</w:t>
      </w:r>
      <w:proofErr w:type="spellEnd"/>
      <w:r>
        <w:rPr>
          <w:sz w:val="24"/>
        </w:rPr>
        <w:t>.</w:t>
      </w:r>
    </w:p>
    <w:p w:rsidR="008F204D" w:rsidRDefault="008F204D">
      <w:pPr>
        <w:rPr>
          <w:color w:val="CC5555"/>
        </w:rPr>
      </w:pPr>
      <w:r>
        <w:rPr>
          <w:i/>
          <w:iCs/>
          <w:color w:val="555555"/>
        </w:rPr>
        <w:t xml:space="preserve">АВТОР КОНЦЕПЦИИ ПРОЕКТА </w:t>
      </w:r>
      <w:r>
        <w:rPr>
          <w:color w:val="CC5555"/>
        </w:rPr>
        <w:t>открытие эффекта динамической сверхпроводимости</w:t>
      </w:r>
    </w:p>
    <w:p w:rsidR="00C73B7D" w:rsidRDefault="00A1235E">
      <w:hyperlink r:id="rId6" w:history="1">
        <w:r w:rsidR="00C73B7D" w:rsidRPr="00691D3E">
          <w:rPr>
            <w:rStyle w:val="a3"/>
          </w:rPr>
          <w:t>http://samlib.ru/b/berezhnoj_a_b/</w:t>
        </w:r>
      </w:hyperlink>
    </w:p>
    <w:p w:rsidR="00831580" w:rsidRDefault="00831580" w:rsidP="00831580">
      <w:pPr>
        <w:pStyle w:val="1"/>
      </w:pPr>
      <w:r>
        <w:t>СУДЬБА ПИОНЕРСКИХ ИЗОБРЕТЕНИЙ И НАУЧНЫХ РАЗРАБОТОК,</w:t>
      </w:r>
      <w:r>
        <w:br/>
        <w:t xml:space="preserve">КОТОРЫМ </w:t>
      </w:r>
      <w:proofErr w:type="gramStart"/>
      <w:r>
        <w:t>НЕТ И НЕ БУДЕТ</w:t>
      </w:r>
      <w:proofErr w:type="gramEnd"/>
      <w:r>
        <w:t xml:space="preserve"> АНАЛОГОВ НА ПЛАНЕТЕ ЕЩЕ ЛЕТ СОРОК,</w:t>
      </w:r>
      <w:r>
        <w:br/>
        <w:t>РАЗВЕ ЧТО У ИНОПЛАНЕТЯН</w:t>
      </w:r>
    </w:p>
    <w:p w:rsidR="007A7831" w:rsidRPr="007A7831" w:rsidRDefault="007A7831" w:rsidP="007A783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7612C">
        <w:rPr>
          <w:rFonts w:ascii="Arial" w:eastAsia="Times New Roman" w:hAnsi="Arial" w:cs="Arial"/>
          <w:color w:val="000000"/>
          <w:sz w:val="18"/>
          <w:szCs w:val="18"/>
          <w:lang w:val="en" w:eastAsia="ru-RU"/>
        </w:rPr>
        <w:t>THE FATE OF THE PIONEERING INVENTIONS AND SCIENTIFIC DEVELOPMENTS,</w:t>
      </w:r>
      <w:r w:rsidRPr="007A78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D7612C">
        <w:rPr>
          <w:rFonts w:ascii="Arial" w:eastAsia="Times New Roman" w:hAnsi="Arial" w:cs="Arial"/>
          <w:color w:val="000000"/>
          <w:sz w:val="18"/>
          <w:szCs w:val="18"/>
          <w:lang w:val="en" w:eastAsia="ru-RU"/>
        </w:rPr>
        <w:t>WHICH DOES NOT AND WILL NOT HAVE ANALOGUES ON THE PLANET EVEN FORTY YEARS,</w:t>
      </w:r>
      <w:r w:rsidRPr="007A78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D7612C">
        <w:rPr>
          <w:rFonts w:ascii="Arial" w:eastAsia="Times New Roman" w:hAnsi="Arial" w:cs="Arial"/>
          <w:color w:val="000000"/>
          <w:sz w:val="18"/>
          <w:szCs w:val="18"/>
          <w:lang w:val="en" w:eastAsia="ru-RU"/>
        </w:rPr>
        <w:t>ISNT THAT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 </w:t>
      </w:r>
      <w:r w:rsidRPr="007A78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Arial" w:eastAsia="Times New Roman" w:hAnsi="Arial" w:cs="Arial"/>
          <w:caps/>
          <w:color w:val="000000"/>
          <w:sz w:val="18"/>
          <w:szCs w:val="18"/>
          <w:lang w:val="en-US" w:eastAsia="ru-RU"/>
        </w:rPr>
        <w:t>inhabitants of other</w:t>
      </w:r>
      <w:r w:rsidRPr="007A7831">
        <w:rPr>
          <w:rFonts w:ascii="Arial" w:eastAsia="Times New Roman" w:hAnsi="Arial" w:cs="Arial"/>
          <w:caps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7A7831">
        <w:rPr>
          <w:rFonts w:ascii="Arial" w:eastAsia="Times New Roman" w:hAnsi="Arial" w:cs="Arial"/>
          <w:caps/>
          <w:color w:val="000000"/>
          <w:sz w:val="18"/>
          <w:szCs w:val="18"/>
          <w:lang w:val="en-US" w:eastAsia="ru-RU"/>
        </w:rPr>
        <w:t>planets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 </w:t>
      </w:r>
      <w:r w:rsidRPr="007A78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(</w:t>
      </w:r>
      <w:proofErr w:type="gramEnd"/>
      <w:r w:rsidRPr="007A7831">
        <w:rPr>
          <w:rFonts w:ascii="Lucida Sans Unicode" w:hAnsi="Lucida Sans Unicode" w:cs="Lucida Sans Unicode"/>
          <w:color w:val="777777"/>
          <w:sz w:val="20"/>
          <w:szCs w:val="20"/>
          <w:lang w:val="en-US"/>
        </w:rPr>
        <w:t>INOPLANETYAN)</w:t>
      </w:r>
      <w:r w:rsidRPr="00D7612C">
        <w:rPr>
          <w:rFonts w:ascii="Arial" w:eastAsia="Times New Roman" w:hAnsi="Arial" w:cs="Arial"/>
          <w:color w:val="000000"/>
          <w:sz w:val="18"/>
          <w:szCs w:val="18"/>
          <w:lang w:val="en" w:eastAsia="ru-RU"/>
        </w:rPr>
        <w:t xml:space="preserve"> </w:t>
      </w:r>
    </w:p>
    <w:p w:rsidR="007A7831" w:rsidRPr="007A7831" w:rsidRDefault="007A7831" w:rsidP="00831580">
      <w:pPr>
        <w:pStyle w:val="1"/>
        <w:rPr>
          <w:lang w:val="en-US"/>
        </w:rPr>
      </w:pPr>
    </w:p>
    <w:p w:rsidR="00831580" w:rsidRDefault="007A7831" w:rsidP="00831580">
      <w:pPr>
        <w:pStyle w:val="2"/>
        <w:rPr>
          <w:rStyle w:val="a3"/>
        </w:rPr>
      </w:pPr>
      <w:hyperlink r:id="rId7" w:anchor="НАПИСАТЬ ПИСЬМО АВТОРУ ПУБЛИКАЦИИ" w:history="1">
        <w:proofErr w:type="gramStart"/>
        <w:r w:rsidR="00831580">
          <w:rPr>
            <w:rStyle w:val="a3"/>
          </w:rPr>
          <w:t>Бережной</w:t>
        </w:r>
        <w:proofErr w:type="gramEnd"/>
        <w:r w:rsidR="00831580">
          <w:rPr>
            <w:rStyle w:val="a3"/>
          </w:rPr>
          <w:t xml:space="preserve"> Александр Борисович</w:t>
        </w:r>
      </w:hyperlink>
      <w:r w:rsidR="009609EF">
        <w:rPr>
          <w:rStyle w:val="a3"/>
        </w:rPr>
        <w:t xml:space="preserve">- </w:t>
      </w:r>
    </w:p>
    <w:p w:rsidR="007A7831" w:rsidRDefault="007A7831" w:rsidP="00831580">
      <w:pPr>
        <w:pStyle w:val="2"/>
        <w:rPr>
          <w:rStyle w:val="a3"/>
        </w:rPr>
      </w:pPr>
      <w:r w:rsidRPr="00D7612C">
        <w:rPr>
          <w:color w:val="000000"/>
          <w:sz w:val="18"/>
          <w:szCs w:val="18"/>
          <w:lang w:val="en"/>
        </w:rPr>
        <w:t>Alexander</w:t>
      </w:r>
      <w:r w:rsidRPr="00D7612C">
        <w:rPr>
          <w:color w:val="000000"/>
          <w:sz w:val="18"/>
          <w:szCs w:val="18"/>
        </w:rPr>
        <w:t xml:space="preserve"> </w:t>
      </w:r>
      <w:proofErr w:type="spellStart"/>
      <w:r w:rsidRPr="00D7612C">
        <w:rPr>
          <w:color w:val="000000"/>
          <w:sz w:val="18"/>
          <w:szCs w:val="18"/>
          <w:lang w:val="en"/>
        </w:rPr>
        <w:t>Berezhnoy</w:t>
      </w:r>
      <w:proofErr w:type="spellEnd"/>
    </w:p>
    <w:p w:rsidR="007A7831" w:rsidRDefault="0066606A" w:rsidP="007A783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sz w:val="24"/>
        </w:rPr>
        <w:t>руководитель КБ МАГФ, к</w:t>
      </w:r>
      <w:r w:rsidR="009609EF">
        <w:rPr>
          <w:sz w:val="24"/>
        </w:rPr>
        <w:t>андидат технических наук</w:t>
      </w:r>
      <w:r>
        <w:rPr>
          <w:sz w:val="24"/>
        </w:rPr>
        <w:t>, член инженерной академии им</w:t>
      </w:r>
      <w:r w:rsidR="009609EF">
        <w:rPr>
          <w:sz w:val="24"/>
        </w:rPr>
        <w:t xml:space="preserve">ени </w:t>
      </w:r>
      <w:proofErr w:type="spellStart"/>
      <w:r>
        <w:rPr>
          <w:sz w:val="24"/>
        </w:rPr>
        <w:t>П.К.Ощепкова</w:t>
      </w:r>
      <w:proofErr w:type="spellEnd"/>
      <w:r>
        <w:rPr>
          <w:sz w:val="24"/>
        </w:rPr>
        <w:t>.</w:t>
      </w:r>
      <w:r w:rsidR="007A7831" w:rsidRPr="007A78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A7831" w:rsidRDefault="007A7831" w:rsidP="007A783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7831" w:rsidRPr="00D7612C" w:rsidRDefault="007A7831" w:rsidP="007A783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7A78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head</w:t>
      </w:r>
      <w:proofErr w:type="gramEnd"/>
      <w:r w:rsidRPr="007A78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of CB MAGF, Candidate of Technical Sciences, member of engineering academy of a name </w:t>
      </w:r>
      <w:proofErr w:type="spellStart"/>
      <w:r w:rsidRPr="007A78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P.K.Oshchepkova</w:t>
      </w:r>
      <w:proofErr w:type="spellEnd"/>
      <w:r w:rsidRPr="007A78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</w:t>
      </w:r>
    </w:p>
    <w:p w:rsidR="0066606A" w:rsidRPr="00A1235E" w:rsidRDefault="0066606A" w:rsidP="0066606A">
      <w:pPr>
        <w:rPr>
          <w:sz w:val="24"/>
          <w:lang w:val="en-US"/>
        </w:rPr>
      </w:pPr>
    </w:p>
    <w:p w:rsidR="00831580" w:rsidRDefault="00831580" w:rsidP="00831580">
      <w:pPr>
        <w:pStyle w:val="mail"/>
      </w:pPr>
      <w:r>
        <w:t xml:space="preserve">В последние годы в наших научных кругах бытует мнение, что на нашей территории не будет качественного технологического прорыва, мол, необходимо использовать западные инновационные технологии. В небольшом обзоре можно проследить так ли это, и кто у кого и что использует. </w:t>
      </w:r>
    </w:p>
    <w:p w:rsidR="00D7612C" w:rsidRPr="00A1235E" w:rsidRDefault="00D7612C" w:rsidP="00D7612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7612C" w:rsidRPr="00D7612C" w:rsidRDefault="00D7612C" w:rsidP="00D7612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7612C" w:rsidRPr="00D7612C" w:rsidRDefault="00D7612C" w:rsidP="00D7612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7612C">
        <w:rPr>
          <w:rFonts w:ascii="Arial" w:eastAsia="Times New Roman" w:hAnsi="Arial" w:cs="Arial"/>
          <w:color w:val="000000"/>
          <w:sz w:val="18"/>
          <w:szCs w:val="18"/>
          <w:lang w:val="en" w:eastAsia="ru-RU"/>
        </w:rPr>
        <w:t xml:space="preserve">In recent years, our scientific community there is an opinion that in our territory will not be qualitative technological breakthrough, they </w:t>
      </w:r>
      <w:proofErr w:type="gramStart"/>
      <w:r w:rsidRPr="00D7612C">
        <w:rPr>
          <w:rFonts w:ascii="Arial" w:eastAsia="Times New Roman" w:hAnsi="Arial" w:cs="Arial"/>
          <w:color w:val="000000"/>
          <w:sz w:val="18"/>
          <w:szCs w:val="18"/>
          <w:lang w:val="en" w:eastAsia="ru-RU"/>
        </w:rPr>
        <w:t>say,</w:t>
      </w:r>
      <w:proofErr w:type="gramEnd"/>
      <w:r w:rsidRPr="00D7612C">
        <w:rPr>
          <w:rFonts w:ascii="Arial" w:eastAsia="Times New Roman" w:hAnsi="Arial" w:cs="Arial"/>
          <w:color w:val="000000"/>
          <w:sz w:val="18"/>
          <w:szCs w:val="18"/>
          <w:lang w:val="en" w:eastAsia="ru-RU"/>
        </w:rPr>
        <w:t xml:space="preserve"> need to use Western technology innovation. A review can be traced if it is, and who is who and what uses.</w:t>
      </w:r>
    </w:p>
    <w:p w:rsidR="00D7612C" w:rsidRPr="00D7612C" w:rsidRDefault="00D7612C" w:rsidP="00831580">
      <w:pPr>
        <w:pStyle w:val="mail"/>
        <w:rPr>
          <w:lang w:val="en-US"/>
        </w:rPr>
      </w:pPr>
    </w:p>
    <w:p w:rsidR="00F3506B" w:rsidRPr="00D7612C" w:rsidRDefault="00F3506B" w:rsidP="00F3506B">
      <w:pPr>
        <w:pStyle w:val="mail5"/>
        <w:rPr>
          <w:i/>
          <w:iCs/>
          <w:lang w:val="en-US"/>
        </w:rPr>
      </w:pPr>
    </w:p>
    <w:p w:rsidR="00F3506B" w:rsidRPr="00A1235E" w:rsidRDefault="00831580" w:rsidP="00F3506B">
      <w:pPr>
        <w:pStyle w:val="mail5"/>
        <w:rPr>
          <w:i/>
          <w:iCs/>
          <w:lang w:val="en-US"/>
        </w:rPr>
      </w:pPr>
      <w:r w:rsidRPr="00A1235E">
        <w:rPr>
          <w:i/>
          <w:iCs/>
          <w:lang w:val="en-US"/>
        </w:rPr>
        <w:t>http://ntpo.com/physics/opening/27_2.shtml</w:t>
      </w:r>
    </w:p>
    <w:p w:rsidR="00F3506B" w:rsidRDefault="00F3506B" w:rsidP="00F3506B">
      <w:pPr>
        <w:pStyle w:val="mail5"/>
      </w:pPr>
      <w:r>
        <w:rPr>
          <w:i/>
          <w:iCs/>
        </w:rPr>
        <w:t>Авторы: Бережной Александр Борисович, к.т.н., руководитель авторского коллектива «МАГФ»</w:t>
      </w:r>
      <w:r>
        <w:rPr>
          <w:i/>
          <w:iCs/>
        </w:rPr>
        <w:br/>
        <w:t>Дата публикации 06.01.2009</w:t>
      </w:r>
      <w:proofErr w:type="gramStart"/>
      <w:r>
        <w:rPr>
          <w:i/>
          <w:iCs/>
        </w:rPr>
        <w:t>гг</w:t>
      </w:r>
      <w:proofErr w:type="gramEnd"/>
    </w:p>
    <w:p w:rsidR="009C3B91" w:rsidRDefault="009C3B91" w:rsidP="009C3B91">
      <w:pPr>
        <w:pStyle w:val="1"/>
      </w:pPr>
      <w:r>
        <w:t>О СОСТОЯНИИ РАБОТ ПО ПРОЕКТУ «МАГФ»</w:t>
      </w:r>
    </w:p>
    <w:p w:rsidR="009C3B91" w:rsidRDefault="009C3B91" w:rsidP="009C3B91">
      <w:pPr>
        <w:pStyle w:val="a6"/>
        <w:jc w:val="center"/>
      </w:pPr>
      <w:r>
        <w:rPr>
          <w:noProof/>
        </w:rPr>
        <w:drawing>
          <wp:inline distT="0" distB="0" distL="0" distR="0">
            <wp:extent cx="1905000" cy="266700"/>
            <wp:effectExtent l="0" t="0" r="0" b="0"/>
            <wp:docPr id="3" name="Рисунок 3" descr="ДИНАМИЧЕСКАЯ СВЕРХПРОВОДИМОСТЬ-СЕНСАЦИОННОЕ ОТКРЫТИЕ С 10 ЛЕТНИМ СТАЖ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НАМИЧЕСКАЯ СВЕРХПРОВОДИМОСТЬ-СЕНСАЦИОННОЕ ОТКРЫТИЕ С 10 ЛЕТНИМ СТАЖ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91" w:rsidRDefault="00A1235E" w:rsidP="009C3B91">
      <w:pPr>
        <w:pStyle w:val="2"/>
      </w:pPr>
      <w:hyperlink r:id="rId9" w:anchor="НАПИСАТЬ ПИСЬМО АВТОРУ ПУБЛИКАЦИИ" w:history="1">
        <w:proofErr w:type="gramStart"/>
        <w:r w:rsidR="009C3B91">
          <w:rPr>
            <w:rStyle w:val="a3"/>
          </w:rPr>
          <w:t>Бережной</w:t>
        </w:r>
        <w:proofErr w:type="gramEnd"/>
        <w:r w:rsidR="009C3B91">
          <w:rPr>
            <w:rStyle w:val="a3"/>
          </w:rPr>
          <w:t xml:space="preserve"> Александр Борисович</w:t>
        </w:r>
      </w:hyperlink>
    </w:p>
    <w:p w:rsidR="009C3B91" w:rsidRDefault="009C3B91" w:rsidP="009C3B91">
      <w:pPr>
        <w:pStyle w:val="mail"/>
      </w:pPr>
      <w:r>
        <w:t>Тема «</w:t>
      </w:r>
      <w:r>
        <w:rPr>
          <w:b/>
          <w:bCs/>
        </w:rPr>
        <w:t>О рукотворных НЛО</w:t>
      </w:r>
      <w:r>
        <w:t xml:space="preserve">», к </w:t>
      </w:r>
      <w:proofErr w:type="gramStart"/>
      <w:r>
        <w:t>которым</w:t>
      </w:r>
      <w:proofErr w:type="gramEnd"/>
      <w:r>
        <w:t xml:space="preserve"> мы не имеем никакого отношения, многократно обсуждалась на «</w:t>
      </w:r>
      <w:proofErr w:type="spellStart"/>
      <w:r>
        <w:rPr>
          <w:b/>
          <w:bCs/>
        </w:rPr>
        <w:t>Зигелевских</w:t>
      </w:r>
      <w:proofErr w:type="spellEnd"/>
      <w:r>
        <w:rPr>
          <w:b/>
          <w:bCs/>
        </w:rPr>
        <w:t xml:space="preserve"> Чтениях</w:t>
      </w:r>
      <w:r>
        <w:t>» и на семинарах «</w:t>
      </w:r>
      <w:r>
        <w:rPr>
          <w:b/>
          <w:bCs/>
        </w:rPr>
        <w:t>Международной Академии Энергетических Инверсий</w:t>
      </w:r>
      <w:r>
        <w:t xml:space="preserve">» имени </w:t>
      </w:r>
      <w:r>
        <w:rPr>
          <w:b/>
          <w:bCs/>
        </w:rPr>
        <w:t>П.К. Ощепкова</w:t>
      </w:r>
      <w:r>
        <w:t>. Наши же доклады, посвящённые реализации проекта «</w:t>
      </w:r>
      <w:r>
        <w:rPr>
          <w:b/>
          <w:bCs/>
        </w:rPr>
        <w:t>МАГФ – ДСП</w:t>
      </w:r>
      <w:r>
        <w:t xml:space="preserve">», были частично опубликованы в сборнике </w:t>
      </w:r>
      <w:r>
        <w:rPr>
          <w:b/>
          <w:bCs/>
        </w:rPr>
        <w:t>«Духовная Россия и Интернет»</w:t>
      </w:r>
      <w:r>
        <w:t xml:space="preserve"> в </w:t>
      </w:r>
      <w:r>
        <w:rPr>
          <w:b/>
          <w:bCs/>
        </w:rPr>
        <w:t>2002 году</w:t>
      </w:r>
      <w:r>
        <w:t xml:space="preserve">; в журнале </w:t>
      </w:r>
      <w:r>
        <w:rPr>
          <w:b/>
          <w:bCs/>
        </w:rPr>
        <w:lastRenderedPageBreak/>
        <w:t>«Аэрокосмический курьер» №6(30) – 2003 году</w:t>
      </w:r>
      <w:r>
        <w:t xml:space="preserve"> и в </w:t>
      </w:r>
      <w:r>
        <w:rPr>
          <w:b/>
          <w:bCs/>
        </w:rPr>
        <w:t>«Трудах «Московского института теплотехники»</w:t>
      </w:r>
      <w:r>
        <w:t xml:space="preserve">, в </w:t>
      </w:r>
      <w:r>
        <w:rPr>
          <w:b/>
          <w:bCs/>
        </w:rPr>
        <w:t>2004 году</w:t>
      </w:r>
      <w:r>
        <w:t>, том 7, часть 1. Параллельно авторы вели экспериментальные исследования в части отработки некоторых элементов конструкции многоцелевой энергетической установки (ЭУ) «</w:t>
      </w:r>
      <w:r>
        <w:rPr>
          <w:b/>
          <w:bCs/>
        </w:rPr>
        <w:t>КОРТЕЖ - ДСП</w:t>
      </w:r>
      <w:r>
        <w:t>». Сейчас работы из-за отсутствия средств, приостановлены по независящим от нас причинам. Дело в том, что на некоторых уровнях власти, способных хоть как-то организовать финансирование проекта «гуляет» анонимная «рецензия» дискредитирующая наш проект. Чтобы не быть голословными мы процитируем квинтэссенцию копии этого документа. Проект - «малосвязанный «поток сознания»... Сама идея основана на известном опыте, который авторы интерпретируют с точностью «</w:t>
      </w:r>
      <w:proofErr w:type="gramStart"/>
      <w:r>
        <w:t>до</w:t>
      </w:r>
      <w:proofErr w:type="gramEnd"/>
      <w:r>
        <w:t xml:space="preserve"> наоборот». Вкратце, на самом деле, к периферии вращающегося маховика отожмутся не электроны (понятие «электронный газ» весьма условно), а ядра атомов в узлах кристаллической решётки (они гораздо тяжелее), но, конечно не намного (решётка их всё-таки удержит). И всего того, что обещают «открыватели динамической сверхпроводимости» просто не будет. Судя по словам тех, у кого хватило сил выслушать их выступление не Чтениях, это тоже был «поток сознания», выделить из которого хоть что-то вразумительное не удалось... Вывод: либо они так и не сказали ни слова по делу, открыв что-то, чего сами не могут даже внятно описать (или хотя бы понять), либо – что, к сожалению, более вероятно – им и описывать-то нечего...» </w:t>
      </w:r>
    </w:p>
    <w:p w:rsidR="009C3B91" w:rsidRDefault="009C3B91" w:rsidP="009C3B91">
      <w:pPr>
        <w:pStyle w:val="mail"/>
      </w:pPr>
      <w:r>
        <w:t xml:space="preserve">Дальнейшие комментарии, как говорится, - излишни. </w:t>
      </w:r>
      <w:proofErr w:type="gramStart"/>
      <w:r>
        <w:t>Мы от всей души благодарим автора этой анонимки за бесплатную рекламу, ибо окружающие его «не слабые и не стандартно мыслящие», «продвинутые» и «просветлённые» физики-консультанты, как и он, сам, чистосердечно признались в том, что по уши погрязли в догмах «политической» физики построенной на принципиально непроверяемых, мысленных экспериментах, которые позволяют очень легко выдавать желаемое за действительное.</w:t>
      </w:r>
      <w:proofErr w:type="gramEnd"/>
      <w:r>
        <w:t xml:space="preserve"> На этом можно было </w:t>
      </w:r>
      <w:proofErr w:type="gramStart"/>
      <w:r>
        <w:t>бы</w:t>
      </w:r>
      <w:proofErr w:type="gramEnd"/>
      <w:r>
        <w:t xml:space="preserve"> и завершить доклад. Однако если у Вас, как и в прошлый раз, хватит терпения, то мы повторим «поток сознания», но теперь уже в более доступной форме, как нам кажется, для многочисленных тайных и явных оппонентов проекта «</w:t>
      </w:r>
      <w:r>
        <w:rPr>
          <w:b/>
          <w:bCs/>
        </w:rPr>
        <w:t>МАГФ – ДСП</w:t>
      </w:r>
      <w:r>
        <w:t xml:space="preserve">». </w:t>
      </w:r>
    </w:p>
    <w:p w:rsidR="00C73B7D" w:rsidRDefault="009C3B91">
      <w:r w:rsidRPr="009C3B91">
        <w:t>http://ntpo.com/physics/opening/27_1.shtml</w:t>
      </w:r>
    </w:p>
    <w:sectPr w:rsidR="00C7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78CA"/>
    <w:multiLevelType w:val="multilevel"/>
    <w:tmpl w:val="592A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84"/>
    <w:rsid w:val="0066606A"/>
    <w:rsid w:val="007A7831"/>
    <w:rsid w:val="00831580"/>
    <w:rsid w:val="008F204D"/>
    <w:rsid w:val="009609EF"/>
    <w:rsid w:val="009C3B91"/>
    <w:rsid w:val="00A1235E"/>
    <w:rsid w:val="00A63984"/>
    <w:rsid w:val="00C30C91"/>
    <w:rsid w:val="00C4776E"/>
    <w:rsid w:val="00C73B7D"/>
    <w:rsid w:val="00D7612C"/>
    <w:rsid w:val="00E51242"/>
    <w:rsid w:val="00F3506B"/>
    <w:rsid w:val="00F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580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1128A3"/>
      <w:kern w:val="36"/>
      <w:lang w:eastAsia="ru-RU"/>
    </w:rPr>
  </w:style>
  <w:style w:type="paragraph" w:styleId="2">
    <w:name w:val="heading 2"/>
    <w:basedOn w:val="a"/>
    <w:link w:val="20"/>
    <w:uiPriority w:val="9"/>
    <w:qFormat/>
    <w:rsid w:val="00831580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1128A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B7D"/>
    <w:rPr>
      <w:color w:val="0000FF" w:themeColor="hyperlink"/>
      <w:u w:val="single"/>
    </w:rPr>
  </w:style>
  <w:style w:type="paragraph" w:customStyle="1" w:styleId="mail5">
    <w:name w:val="mail5"/>
    <w:basedOn w:val="a"/>
    <w:rsid w:val="00F3506B"/>
    <w:pPr>
      <w:spacing w:before="100" w:beforeAutospacing="1" w:after="100" w:afterAutospacing="1" w:line="240" w:lineRule="auto"/>
      <w:ind w:left="100" w:right="100"/>
      <w:jc w:val="right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1580"/>
    <w:rPr>
      <w:rFonts w:ascii="Arial" w:eastAsia="Times New Roman" w:hAnsi="Arial" w:cs="Arial"/>
      <w:b/>
      <w:bCs/>
      <w:color w:val="1128A3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580"/>
    <w:rPr>
      <w:rFonts w:ascii="Arial" w:eastAsia="Times New Roman" w:hAnsi="Arial" w:cs="Arial"/>
      <w:b/>
      <w:bCs/>
      <w:color w:val="1128A3"/>
      <w:sz w:val="20"/>
      <w:szCs w:val="20"/>
      <w:lang w:eastAsia="ru-RU"/>
    </w:rPr>
  </w:style>
  <w:style w:type="paragraph" w:customStyle="1" w:styleId="mail">
    <w:name w:val="mail"/>
    <w:basedOn w:val="a"/>
    <w:rsid w:val="00831580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580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1128A3"/>
      <w:kern w:val="36"/>
      <w:lang w:eastAsia="ru-RU"/>
    </w:rPr>
  </w:style>
  <w:style w:type="paragraph" w:styleId="2">
    <w:name w:val="heading 2"/>
    <w:basedOn w:val="a"/>
    <w:link w:val="20"/>
    <w:uiPriority w:val="9"/>
    <w:qFormat/>
    <w:rsid w:val="00831580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1128A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B7D"/>
    <w:rPr>
      <w:color w:val="0000FF" w:themeColor="hyperlink"/>
      <w:u w:val="single"/>
    </w:rPr>
  </w:style>
  <w:style w:type="paragraph" w:customStyle="1" w:styleId="mail5">
    <w:name w:val="mail5"/>
    <w:basedOn w:val="a"/>
    <w:rsid w:val="00F3506B"/>
    <w:pPr>
      <w:spacing w:before="100" w:beforeAutospacing="1" w:after="100" w:afterAutospacing="1" w:line="240" w:lineRule="auto"/>
      <w:ind w:left="100" w:right="100"/>
      <w:jc w:val="right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1580"/>
    <w:rPr>
      <w:rFonts w:ascii="Arial" w:eastAsia="Times New Roman" w:hAnsi="Arial" w:cs="Arial"/>
      <w:b/>
      <w:bCs/>
      <w:color w:val="1128A3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580"/>
    <w:rPr>
      <w:rFonts w:ascii="Arial" w:eastAsia="Times New Roman" w:hAnsi="Arial" w:cs="Arial"/>
      <w:b/>
      <w:bCs/>
      <w:color w:val="1128A3"/>
      <w:sz w:val="20"/>
      <w:szCs w:val="20"/>
      <w:lang w:eastAsia="ru-RU"/>
    </w:rPr>
  </w:style>
  <w:style w:type="paragraph" w:customStyle="1" w:styleId="mail">
    <w:name w:val="mail"/>
    <w:basedOn w:val="a"/>
    <w:rsid w:val="00831580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485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ntpo.com/physics/opening/27_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lib.ru/b/berezhnoj_a_b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tpo.com/physics/opening/27_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СУДЬБА ПИОНЕРСКИХ ИЗОБРЕТЕНИЙ И НАУЧНЫХ РАЗРАБОТОК, КОТОРЫМ НЕТ И НЕ БУДЕТ АНАЛО</vt:lpstr>
      <vt:lpstr>    Бережной Александр Борисович</vt:lpstr>
      <vt:lpstr>    </vt:lpstr>
      <vt:lpstr>О СОСТОЯНИИ РАБОТ ПО ПРОЕКТУ «МАГФ»</vt:lpstr>
      <vt:lpstr>    Бережной Александр Борисович</vt:lpstr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2012-08-10T11:15:00Z</dcterms:created>
  <dcterms:modified xsi:type="dcterms:W3CDTF">2012-08-10T12:15:00Z</dcterms:modified>
</cp:coreProperties>
</file>