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80" w:rsidRDefault="00B31980" w:rsidP="00B31980">
      <w:pPr>
        <w:spacing w:after="0" w:line="240" w:lineRule="auto"/>
        <w:jc w:val="center"/>
        <w:rPr>
          <w:rFonts w:ascii="Arial" w:eastAsia="Times New Roman" w:hAnsi="Arial" w:cs="Arial"/>
          <w:b/>
          <w:bCs/>
          <w:i/>
          <w:iCs/>
          <w:color w:val="800000"/>
          <w:sz w:val="48"/>
          <w:szCs w:val="48"/>
          <w:lang w:eastAsia="ru-RU"/>
        </w:rPr>
      </w:pPr>
      <w:r w:rsidRPr="00B31980">
        <w:rPr>
          <w:rFonts w:ascii="Arial" w:eastAsia="Times New Roman" w:hAnsi="Arial" w:cs="Arial"/>
          <w:b/>
          <w:bCs/>
          <w:i/>
          <w:iCs/>
          <w:color w:val="800000"/>
          <w:sz w:val="48"/>
          <w:szCs w:val="48"/>
          <w:lang w:eastAsia="ru-RU"/>
        </w:rPr>
        <w:t>Маркёр надежды</w:t>
      </w:r>
    </w:p>
    <w:p w:rsidR="00F0769D" w:rsidRPr="00B31980" w:rsidRDefault="00F0769D" w:rsidP="00F0769D">
      <w:pPr>
        <w:spacing w:after="0" w:line="240" w:lineRule="auto"/>
        <w:jc w:val="right"/>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 xml:space="preserve">Владимир Дмитриевич </w:t>
      </w:r>
      <w:proofErr w:type="spellStart"/>
      <w:r w:rsidRPr="00B31980">
        <w:rPr>
          <w:rFonts w:ascii="Arial" w:eastAsia="Times New Roman" w:hAnsi="Arial" w:cs="Arial"/>
          <w:b/>
          <w:bCs/>
          <w:color w:val="500000"/>
          <w:sz w:val="24"/>
          <w:szCs w:val="24"/>
          <w:lang w:eastAsia="ru-RU"/>
        </w:rPr>
        <w:t>Папонов</w:t>
      </w:r>
      <w:proofErr w:type="spellEnd"/>
      <w:r w:rsidRPr="00B31980">
        <w:rPr>
          <w:rFonts w:ascii="Arial" w:eastAsia="Times New Roman" w:hAnsi="Arial" w:cs="Arial"/>
          <w:b/>
          <w:bCs/>
          <w:color w:val="500000"/>
          <w:sz w:val="24"/>
          <w:szCs w:val="24"/>
          <w:lang w:eastAsia="ru-RU"/>
        </w:rPr>
        <w:t xml:space="preserve">, </w:t>
      </w:r>
    </w:p>
    <w:p w:rsidR="00F0769D" w:rsidRDefault="00F0769D" w:rsidP="00F0769D">
      <w:pPr>
        <w:spacing w:after="0" w:line="240" w:lineRule="auto"/>
        <w:jc w:val="center"/>
        <w:rPr>
          <w:rFonts w:ascii="Arial" w:eastAsia="Times New Roman" w:hAnsi="Arial" w:cs="Arial"/>
          <w:b/>
          <w:bCs/>
          <w:color w:val="500000"/>
          <w:sz w:val="24"/>
          <w:szCs w:val="24"/>
          <w:lang w:eastAsia="ru-RU"/>
        </w:rPr>
      </w:pPr>
      <w:r w:rsidRPr="00B31980">
        <w:rPr>
          <w:rFonts w:ascii="Arial" w:eastAsia="Times New Roman" w:hAnsi="Arial" w:cs="Arial"/>
          <w:b/>
          <w:bCs/>
          <w:color w:val="500000"/>
          <w:sz w:val="24"/>
          <w:szCs w:val="24"/>
          <w:lang w:eastAsia="ru-RU"/>
        </w:rPr>
        <w:t>президент Фонда новейших медицинских и экологических технологий</w:t>
      </w:r>
    </w:p>
    <w:p w:rsidR="00F0769D" w:rsidRPr="00B31980" w:rsidRDefault="00F0769D" w:rsidP="00F0769D">
      <w:pPr>
        <w:spacing w:after="0" w:line="240" w:lineRule="auto"/>
        <w:jc w:val="center"/>
        <w:rPr>
          <w:rFonts w:ascii="Times New Roman" w:eastAsia="Times New Roman" w:hAnsi="Times New Roman" w:cs="Times New Roman"/>
          <w:sz w:val="24"/>
          <w:szCs w:val="24"/>
          <w:lang w:eastAsia="ru-RU"/>
        </w:rPr>
      </w:pPr>
    </w:p>
    <w:p w:rsidR="00B31980" w:rsidRDefault="00B31980" w:rsidP="00B31980">
      <w:pPr>
        <w:spacing w:after="0" w:line="240" w:lineRule="auto"/>
        <w:jc w:val="both"/>
        <w:rPr>
          <w:rFonts w:ascii="Arial" w:eastAsia="Times New Roman" w:hAnsi="Arial" w:cs="Arial"/>
          <w:b/>
          <w:bCs/>
          <w:i/>
          <w:iCs/>
          <w:color w:val="500000"/>
          <w:sz w:val="24"/>
          <w:szCs w:val="24"/>
          <w:lang w:eastAsia="ru-RU"/>
        </w:rPr>
      </w:pPr>
      <w:r w:rsidRPr="00B31980">
        <w:rPr>
          <w:rFonts w:ascii="Arial" w:eastAsia="Times New Roman" w:hAnsi="Arial" w:cs="Arial"/>
          <w:b/>
          <w:bCs/>
          <w:i/>
          <w:iCs/>
          <w:color w:val="500000"/>
          <w:sz w:val="24"/>
          <w:szCs w:val="24"/>
          <w:lang w:eastAsia="ru-RU"/>
        </w:rPr>
        <w:t>Современная медицина, к сожалению, не располагает критерием разделения нормы и патологии. А потому она не даёт возможности врачу строго идентифицировать состояние пациента – здоров он или болен. Руководителям государств и регионов медицина по той же причине не даёт точных данных о состоянии генофонда популяций.</w:t>
      </w:r>
    </w:p>
    <w:p w:rsidR="00F0319A" w:rsidRPr="00B31980" w:rsidRDefault="00F0319A" w:rsidP="00B31980">
      <w:pPr>
        <w:spacing w:after="0" w:line="240" w:lineRule="auto"/>
        <w:jc w:val="both"/>
        <w:rPr>
          <w:rFonts w:ascii="Times New Roman" w:eastAsia="Times New Roman" w:hAnsi="Times New Roman" w:cs="Times New Roman"/>
          <w:sz w:val="24"/>
          <w:szCs w:val="24"/>
          <w:lang w:eastAsia="ru-RU"/>
        </w:rPr>
      </w:pPr>
    </w:p>
    <w:p w:rsidR="00B31980" w:rsidRPr="00B31980" w:rsidRDefault="00B31980" w:rsidP="00B31980">
      <w:pPr>
        <w:spacing w:after="0" w:line="240" w:lineRule="auto"/>
        <w:jc w:val="center"/>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Вы больны или здоровы?</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Только один пример. В феврале 1999 г. министр здравоохранения России В.И. Стародубов заявил на 5-м Съезде педиатров России, что «здоровых детей, по разным данным, насчитывается от 5 до 30%». </w:t>
      </w:r>
      <w:proofErr w:type="gramStart"/>
      <w:r w:rsidRPr="00B31980">
        <w:rPr>
          <w:rFonts w:ascii="Arial" w:eastAsia="Times New Roman" w:hAnsi="Arial" w:cs="Arial"/>
          <w:color w:val="500000"/>
          <w:sz w:val="24"/>
          <w:szCs w:val="24"/>
          <w:lang w:eastAsia="ru-RU"/>
        </w:rPr>
        <w:t>Председатель Исполкома Союза педиатров России академик РАМН А.А. Баранов на том же Съезде педиатров, обратившись к источникам шестикратных различий в оценке популяционного здоровья, разъяснил, что «одной из причин столь существенных статистических расхождений является то обстоятельство, что у педиатров нет единых критериев определения здоровья» («Фармацевтический вестник» № 6, с. 8, 1-10 марта 1999 г.).</w:t>
      </w:r>
      <w:proofErr w:type="gramEnd"/>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proofErr w:type="gramStart"/>
      <w:r w:rsidRPr="00B31980">
        <w:rPr>
          <w:rFonts w:ascii="Arial" w:eastAsia="Times New Roman" w:hAnsi="Arial" w:cs="Arial"/>
          <w:color w:val="500000"/>
          <w:sz w:val="24"/>
          <w:szCs w:val="24"/>
          <w:lang w:eastAsia="ru-RU"/>
        </w:rPr>
        <w:t>Ясно, что, пока не будет единого научно-обоснованного подхода к проблеме разделения нормы и патологии, министры здравоохранения не будут иметь объективных данных о степени поражения населения страны в разных регионах, органы здравоохранения не смогут убедительно обосновать необходимые финансовые ресурсы для гарантированного оздоровления нации, а врач не будет знать, когда остановить лечение больного, чтобы положительная клиническая динамика привела к устойчивому здоровому состоянию</w:t>
      </w:r>
      <w:proofErr w:type="gramEnd"/>
      <w:r w:rsidRPr="00B31980">
        <w:rPr>
          <w:rFonts w:ascii="Arial" w:eastAsia="Times New Roman" w:hAnsi="Arial" w:cs="Arial"/>
          <w:color w:val="500000"/>
          <w:sz w:val="24"/>
          <w:szCs w:val="24"/>
          <w:lang w:eastAsia="ru-RU"/>
        </w:rPr>
        <w:t xml:space="preserve"> организма, </w:t>
      </w:r>
      <w:proofErr w:type="gramStart"/>
      <w:r w:rsidRPr="00B31980">
        <w:rPr>
          <w:rFonts w:ascii="Arial" w:eastAsia="Times New Roman" w:hAnsi="Arial" w:cs="Arial"/>
          <w:color w:val="500000"/>
          <w:sz w:val="24"/>
          <w:szCs w:val="24"/>
          <w:lang w:eastAsia="ru-RU"/>
        </w:rPr>
        <w:t>исключающему</w:t>
      </w:r>
      <w:proofErr w:type="gramEnd"/>
      <w:r w:rsidRPr="00B31980">
        <w:rPr>
          <w:rFonts w:ascii="Arial" w:eastAsia="Times New Roman" w:hAnsi="Arial" w:cs="Arial"/>
          <w:color w:val="500000"/>
          <w:sz w:val="24"/>
          <w:szCs w:val="24"/>
          <w:lang w:eastAsia="ru-RU"/>
        </w:rPr>
        <w:t xml:space="preserve"> повторные рецидивы болезни и </w:t>
      </w:r>
      <w:proofErr w:type="spellStart"/>
      <w:r w:rsidRPr="00B31980">
        <w:rPr>
          <w:rFonts w:ascii="Arial" w:eastAsia="Times New Roman" w:hAnsi="Arial" w:cs="Arial"/>
          <w:color w:val="500000"/>
          <w:sz w:val="24"/>
          <w:szCs w:val="24"/>
          <w:lang w:eastAsia="ru-RU"/>
        </w:rPr>
        <w:t>хронизацию</w:t>
      </w:r>
      <w:proofErr w:type="spellEnd"/>
      <w:r w:rsidRPr="00B31980">
        <w:rPr>
          <w:rFonts w:ascii="Arial" w:eastAsia="Times New Roman" w:hAnsi="Arial" w:cs="Arial"/>
          <w:color w:val="500000"/>
          <w:sz w:val="24"/>
          <w:szCs w:val="24"/>
          <w:lang w:eastAsia="ru-RU"/>
        </w:rPr>
        <w:t xml:space="preserve"> заболевания с последующей </w:t>
      </w:r>
      <w:proofErr w:type="spellStart"/>
      <w:r w:rsidRPr="00B31980">
        <w:rPr>
          <w:rFonts w:ascii="Arial" w:eastAsia="Times New Roman" w:hAnsi="Arial" w:cs="Arial"/>
          <w:color w:val="500000"/>
          <w:sz w:val="24"/>
          <w:szCs w:val="24"/>
          <w:lang w:eastAsia="ru-RU"/>
        </w:rPr>
        <w:t>инвалидизацией</w:t>
      </w:r>
      <w:proofErr w:type="spellEnd"/>
      <w:r w:rsidRPr="00B31980">
        <w:rPr>
          <w:rFonts w:ascii="Arial" w:eastAsia="Times New Roman" w:hAnsi="Arial" w:cs="Arial"/>
          <w:color w:val="500000"/>
          <w:sz w:val="24"/>
          <w:szCs w:val="24"/>
          <w:lang w:eastAsia="ru-RU"/>
        </w:rPr>
        <w:t xml:space="preserve"> пациента.</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С другой стороны, врач может остановить процесс лечения на стадии, когда иммунопатология ещё не полностью компенсирована. Тем самым действия врача приведут к риску развития хронических и опасных для жизни пациента заболеваний.</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Попытки искать границы нормы для каждого отдельного параметра организма человека – непродуктивны, поскольку организм представляет собой целостную интегральную систему, все компоненты которой взаимосвязаны и взаимозависимы, а задача медицины состоит в том, чтобы вылечить человека, а не одну из его болезней.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Принцип «лечить больного, а не болезнь» уже 25 веков известен как заповедь Гиппократа, никогда не подвергавшаяся сомнению. Однако из-за отсутствия </w:t>
      </w:r>
      <w:proofErr w:type="spellStart"/>
      <w:r w:rsidRPr="00B31980">
        <w:rPr>
          <w:rFonts w:ascii="Arial" w:eastAsia="Times New Roman" w:hAnsi="Arial" w:cs="Arial"/>
          <w:color w:val="500000"/>
          <w:sz w:val="24"/>
          <w:szCs w:val="24"/>
          <w:lang w:eastAsia="ru-RU"/>
        </w:rPr>
        <w:t>общепатологических</w:t>
      </w:r>
      <w:proofErr w:type="spellEnd"/>
      <w:r w:rsidRPr="00B31980">
        <w:rPr>
          <w:rFonts w:ascii="Arial" w:eastAsia="Times New Roman" w:hAnsi="Arial" w:cs="Arial"/>
          <w:color w:val="500000"/>
          <w:sz w:val="24"/>
          <w:szCs w:val="24"/>
          <w:lang w:eastAsia="ru-RU"/>
        </w:rPr>
        <w:t xml:space="preserve"> количественных индикаторов состояния здоровья человека в мировой медицине утвердился нозологический подход к анализу патологии, связанный с разделением патологического состояния человека на всё более узкие формы заболеваний. Это привело к тому, что лечат, по утверждению академиков РАМН Д.С. Саркисова, М.А. </w:t>
      </w:r>
      <w:proofErr w:type="spellStart"/>
      <w:r w:rsidRPr="00B31980">
        <w:rPr>
          <w:rFonts w:ascii="Arial" w:eastAsia="Times New Roman" w:hAnsi="Arial" w:cs="Arial"/>
          <w:color w:val="500000"/>
          <w:sz w:val="24"/>
          <w:szCs w:val="24"/>
          <w:lang w:eastAsia="ru-RU"/>
        </w:rPr>
        <w:t>Пальцева</w:t>
      </w:r>
      <w:proofErr w:type="spellEnd"/>
      <w:r w:rsidRPr="00B31980">
        <w:rPr>
          <w:rFonts w:ascii="Arial" w:eastAsia="Times New Roman" w:hAnsi="Arial" w:cs="Arial"/>
          <w:color w:val="500000"/>
          <w:sz w:val="24"/>
          <w:szCs w:val="24"/>
          <w:lang w:eastAsia="ru-RU"/>
        </w:rPr>
        <w:t xml:space="preserve"> и Н.К. Хитрова, «именно болезнь, как понятие собирательное, общее для всех страдающих ею и в равной мере присущее каждому из них».</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В результате патологоанатомы сообщают о росте ятрогений – болезней, порождённых врачом (Серов В.В. «</w:t>
      </w:r>
      <w:proofErr w:type="spellStart"/>
      <w:r w:rsidRPr="00B31980">
        <w:rPr>
          <w:rFonts w:ascii="Arial" w:eastAsia="Times New Roman" w:hAnsi="Arial" w:cs="Arial"/>
          <w:color w:val="500000"/>
          <w:sz w:val="24"/>
          <w:szCs w:val="24"/>
          <w:lang w:eastAsia="ru-RU"/>
        </w:rPr>
        <w:t>Общепатологические</w:t>
      </w:r>
      <w:proofErr w:type="spellEnd"/>
      <w:r w:rsidRPr="00B31980">
        <w:rPr>
          <w:rFonts w:ascii="Arial" w:eastAsia="Times New Roman" w:hAnsi="Arial" w:cs="Arial"/>
          <w:color w:val="500000"/>
          <w:sz w:val="24"/>
          <w:szCs w:val="24"/>
          <w:lang w:eastAsia="ru-RU"/>
        </w:rPr>
        <w:t xml:space="preserve"> подходы к познанию болезни», 1999 г.). Академик РАМН В.В. Серов не одинок в своём заключении. Ситуация имеет глобальный характер. По заявлению бывшего президента США Б. </w:t>
      </w:r>
      <w:r w:rsidRPr="00B31980">
        <w:rPr>
          <w:rFonts w:ascii="Arial" w:eastAsia="Times New Roman" w:hAnsi="Arial" w:cs="Arial"/>
          <w:color w:val="500000"/>
          <w:sz w:val="24"/>
          <w:szCs w:val="24"/>
          <w:lang w:eastAsia="ru-RU"/>
        </w:rPr>
        <w:lastRenderedPageBreak/>
        <w:t xml:space="preserve">Клинтона, </w:t>
      </w:r>
      <w:r w:rsidRPr="00B31980">
        <w:rPr>
          <w:rFonts w:ascii="Arial" w:eastAsia="Times New Roman" w:hAnsi="Arial" w:cs="Arial"/>
          <w:b/>
          <w:bCs/>
          <w:color w:val="500000"/>
          <w:sz w:val="24"/>
          <w:szCs w:val="24"/>
          <w:lang w:eastAsia="ru-RU"/>
        </w:rPr>
        <w:t>только в США ежегодно страдают от врачебных ошибок около 100 тысяч человек («Медицинская газета» № 10, с. 14, от 11.02.2000). Организаторы здравоохранения самых развитых стран мира считают это неизбежным злом.</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b/>
          <w:bCs/>
          <w:i/>
          <w:iCs/>
          <w:color w:val="500000"/>
          <w:sz w:val="24"/>
          <w:szCs w:val="24"/>
          <w:lang w:eastAsia="ru-RU"/>
        </w:rPr>
        <w:t xml:space="preserve">Ещё в 80-х годах </w:t>
      </w:r>
      <w:r w:rsidRPr="00B31980">
        <w:rPr>
          <w:rFonts w:ascii="Arial" w:eastAsia="Times New Roman" w:hAnsi="Arial" w:cs="Arial"/>
          <w:b/>
          <w:bCs/>
          <w:i/>
          <w:iCs/>
          <w:color w:val="500000"/>
          <w:sz w:val="24"/>
          <w:szCs w:val="24"/>
          <w:lang w:val="en-US" w:eastAsia="ru-RU"/>
        </w:rPr>
        <w:t>XX</w:t>
      </w:r>
      <w:r w:rsidRPr="00B31980">
        <w:rPr>
          <w:rFonts w:ascii="Arial" w:eastAsia="Times New Roman" w:hAnsi="Arial" w:cs="Arial"/>
          <w:b/>
          <w:bCs/>
          <w:i/>
          <w:iCs/>
          <w:color w:val="500000"/>
          <w:sz w:val="24"/>
          <w:szCs w:val="24"/>
          <w:lang w:eastAsia="ru-RU"/>
        </w:rPr>
        <w:t xml:space="preserve"> века министр здравоохранения РФ академик РАМН А.И. Потапов остро акцентировал: </w:t>
      </w:r>
      <w:proofErr w:type="gramStart"/>
      <w:r w:rsidRPr="00B31980">
        <w:rPr>
          <w:rFonts w:ascii="Arial" w:eastAsia="Times New Roman" w:hAnsi="Arial" w:cs="Arial"/>
          <w:b/>
          <w:bCs/>
          <w:i/>
          <w:iCs/>
          <w:color w:val="500000"/>
          <w:sz w:val="24"/>
          <w:szCs w:val="24"/>
          <w:lang w:eastAsia="ru-RU"/>
        </w:rPr>
        <w:t xml:space="preserve">“Среди первоочередных проблем, требующих научного решения, можно назвать уточнение понятий: норма и патология, разработка доступных для скрининга маркёров основных состояний организма” </w:t>
      </w:r>
      <w:r w:rsidRPr="00B31980">
        <w:rPr>
          <w:rFonts w:ascii="Arial" w:eastAsia="Times New Roman" w:hAnsi="Arial" w:cs="Arial"/>
          <w:color w:val="500000"/>
          <w:sz w:val="24"/>
          <w:szCs w:val="24"/>
          <w:lang w:eastAsia="ru-RU"/>
        </w:rPr>
        <w:t>(Левицкий Л.С. «Выдающиеся деятели отечественной медицины и здравоохранения:</w:t>
      </w:r>
      <w:proofErr w:type="gramEnd"/>
      <w:r w:rsidRPr="00B31980">
        <w:rPr>
          <w:rFonts w:ascii="Arial" w:eastAsia="Times New Roman" w:hAnsi="Arial" w:cs="Arial"/>
          <w:color w:val="500000"/>
          <w:sz w:val="24"/>
          <w:szCs w:val="24"/>
          <w:lang w:eastAsia="ru-RU"/>
        </w:rPr>
        <w:t xml:space="preserve"> </w:t>
      </w:r>
      <w:proofErr w:type="gramStart"/>
      <w:r w:rsidRPr="00B31980">
        <w:rPr>
          <w:rFonts w:ascii="Arial" w:eastAsia="Times New Roman" w:hAnsi="Arial" w:cs="Arial"/>
          <w:color w:val="500000"/>
          <w:sz w:val="24"/>
          <w:szCs w:val="24"/>
          <w:lang w:eastAsia="ru-RU"/>
        </w:rPr>
        <w:t>Академик РАМН А.И. Потапов», 2005 г., с. 171).</w:t>
      </w:r>
      <w:proofErr w:type="gramEnd"/>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Продолжающее иметь место отсутствие данного критерия привело к тому, что к началу </w:t>
      </w:r>
      <w:r w:rsidRPr="00B31980">
        <w:rPr>
          <w:rFonts w:ascii="Arial" w:eastAsia="Times New Roman" w:hAnsi="Arial" w:cs="Arial"/>
          <w:color w:val="500000"/>
          <w:sz w:val="24"/>
          <w:szCs w:val="24"/>
          <w:lang w:val="en-US" w:eastAsia="ru-RU"/>
        </w:rPr>
        <w:t>XXI</w:t>
      </w:r>
      <w:r w:rsidRPr="00B31980">
        <w:rPr>
          <w:rFonts w:ascii="Arial" w:eastAsia="Times New Roman" w:hAnsi="Arial" w:cs="Arial"/>
          <w:color w:val="500000"/>
          <w:sz w:val="24"/>
          <w:szCs w:val="24"/>
          <w:lang w:eastAsia="ru-RU"/>
        </w:rPr>
        <w:t xml:space="preserve"> века стала общепринятой следующая концепция: “Показатели здоровья и нездоровья сегодня на 60-65% определяются условиями окружающей среды, питания, образа жизни, на 20% – генетическими факторами и только на 10-15% зависят собственно от состояния и организации системы здравоохранения. Здоровье населения, за вычетом этих 15% собственно медицинской помощи, категория немедицинская. </w:t>
      </w:r>
      <w:proofErr w:type="gramStart"/>
      <w:r w:rsidRPr="00B31980">
        <w:rPr>
          <w:rFonts w:ascii="Arial" w:eastAsia="Times New Roman" w:hAnsi="Arial" w:cs="Arial"/>
          <w:color w:val="500000"/>
          <w:sz w:val="24"/>
          <w:szCs w:val="24"/>
          <w:lang w:eastAsia="ru-RU"/>
        </w:rPr>
        <w:t>Это категория экономическая, экологическая, ноосферная” (заключение взято из книги академика РАМН Ю.П. Лисицына и А.С. Акопяна «Панорама охраны здоровья.</w:t>
      </w:r>
      <w:proofErr w:type="gramEnd"/>
      <w:r w:rsidRPr="00B31980">
        <w:rPr>
          <w:rFonts w:ascii="Arial" w:eastAsia="Times New Roman" w:hAnsi="Arial" w:cs="Arial"/>
          <w:color w:val="500000"/>
          <w:sz w:val="24"/>
          <w:szCs w:val="24"/>
          <w:lang w:eastAsia="ru-RU"/>
        </w:rPr>
        <w:t xml:space="preserve"> </w:t>
      </w:r>
      <w:proofErr w:type="gramStart"/>
      <w:r w:rsidRPr="00B31980">
        <w:rPr>
          <w:rFonts w:ascii="Arial" w:eastAsia="Times New Roman" w:hAnsi="Arial" w:cs="Arial"/>
          <w:color w:val="500000"/>
          <w:sz w:val="24"/>
          <w:szCs w:val="24"/>
          <w:lang w:eastAsia="ru-RU"/>
        </w:rPr>
        <w:t>Реструктуризация медицинской помощи и нерешённые вопросы приватизации в здравоохранении», 1998 г.).</w:t>
      </w:r>
      <w:proofErr w:type="gramEnd"/>
    </w:p>
    <w:p w:rsidR="00B31980" w:rsidRPr="00B31980" w:rsidRDefault="00B31980" w:rsidP="00B31980">
      <w:pPr>
        <w:spacing w:after="0" w:line="240" w:lineRule="auto"/>
        <w:jc w:val="center"/>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Геном человека – прорыв в диагностике</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Завершение первоначального этапа в работе международного сообщества учёных по программе «Геном человека» (</w:t>
      </w:r>
      <w:r w:rsidRPr="00B31980">
        <w:rPr>
          <w:rFonts w:ascii="Arial" w:eastAsia="Times New Roman" w:hAnsi="Arial" w:cs="Arial"/>
          <w:color w:val="500000"/>
          <w:sz w:val="24"/>
          <w:szCs w:val="24"/>
          <w:lang w:val="en-US" w:eastAsia="ru-RU"/>
        </w:rPr>
        <w:t>Nature</w:t>
      </w:r>
      <w:r w:rsidRPr="00B31980">
        <w:rPr>
          <w:rFonts w:ascii="Arial" w:eastAsia="Times New Roman" w:hAnsi="Arial" w:cs="Arial"/>
          <w:color w:val="500000"/>
          <w:sz w:val="24"/>
          <w:szCs w:val="24"/>
          <w:lang w:eastAsia="ru-RU"/>
        </w:rPr>
        <w:t xml:space="preserve"> 2001, </w:t>
      </w:r>
      <w:r w:rsidRPr="00B31980">
        <w:rPr>
          <w:rFonts w:ascii="Arial" w:eastAsia="Times New Roman" w:hAnsi="Arial" w:cs="Arial"/>
          <w:color w:val="500000"/>
          <w:sz w:val="24"/>
          <w:szCs w:val="24"/>
          <w:lang w:val="en-US" w:eastAsia="ru-RU"/>
        </w:rPr>
        <w:t>v</w:t>
      </w:r>
      <w:r w:rsidRPr="00B31980">
        <w:rPr>
          <w:rFonts w:ascii="Arial" w:eastAsia="Times New Roman" w:hAnsi="Arial" w:cs="Arial"/>
          <w:color w:val="500000"/>
          <w:sz w:val="24"/>
          <w:szCs w:val="24"/>
          <w:lang w:eastAsia="ru-RU"/>
        </w:rPr>
        <w:t xml:space="preserve">. 409, 860–921) вызвало настоящую научную лихорадку в попытках радикально изменить способы борьбы с болезнями, обратившись к диагностике заболеваний на уровне первичной структуры ДНК и к генной терапии.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Каковы перспективы России в разработке этого направления?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В отчётном докладе по программе «Геном человека» за 2001 г. из 249 авторов, увы, нет ни одного представителя России или СНГ. По словам академика РАН Л.Л. Киселёва, “Россия выглядит очень жалко на фоне того сумасшедшего прогресса, который происходит в этой области во всём мире”.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 xml:space="preserve">В 2003 г. Джордж Буш возвестил, что усилиями США, Великобритании, Франции, Германии, Японии и Китая человеческий геном расшифрован. </w:t>
      </w:r>
      <w:proofErr w:type="gramStart"/>
      <w:r w:rsidRPr="00B31980">
        <w:rPr>
          <w:rFonts w:ascii="Arial" w:eastAsia="Times New Roman" w:hAnsi="Arial" w:cs="Arial"/>
          <w:b/>
          <w:bCs/>
          <w:color w:val="500000"/>
          <w:sz w:val="24"/>
          <w:szCs w:val="24"/>
          <w:lang w:eastAsia="ru-RU"/>
        </w:rPr>
        <w:t>Из одобренных к концу 1999 г. для клинических испытаний 396 генно-терапевтических проектов 310 выполнялись в США, а в России и странах СНГ не было утверждено ни одного проекта по генной терапии</w:t>
      </w:r>
      <w:r w:rsidRPr="00B31980">
        <w:rPr>
          <w:rFonts w:ascii="Arial" w:eastAsia="Times New Roman" w:hAnsi="Arial" w:cs="Arial"/>
          <w:color w:val="500000"/>
          <w:sz w:val="24"/>
          <w:szCs w:val="24"/>
          <w:lang w:eastAsia="ru-RU"/>
        </w:rPr>
        <w:t xml:space="preserve"> (Баранов В.С. «Мол.</w:t>
      </w:r>
      <w:proofErr w:type="gramEnd"/>
      <w:r w:rsidRPr="00B31980">
        <w:rPr>
          <w:rFonts w:ascii="Arial" w:eastAsia="Times New Roman" w:hAnsi="Arial" w:cs="Arial"/>
          <w:color w:val="500000"/>
          <w:sz w:val="24"/>
          <w:szCs w:val="24"/>
          <w:lang w:eastAsia="ru-RU"/>
        </w:rPr>
        <w:t xml:space="preserve"> </w:t>
      </w:r>
      <w:proofErr w:type="gramStart"/>
      <w:r w:rsidRPr="00B31980">
        <w:rPr>
          <w:rFonts w:ascii="Arial" w:eastAsia="Times New Roman" w:hAnsi="Arial" w:cs="Arial"/>
          <w:color w:val="500000"/>
          <w:sz w:val="24"/>
          <w:szCs w:val="24"/>
          <w:lang w:eastAsia="ru-RU"/>
        </w:rPr>
        <w:t>Биология 2000», № 4, с. 684).</w:t>
      </w:r>
      <w:proofErr w:type="gramEnd"/>
      <w:r w:rsidRPr="00B31980">
        <w:rPr>
          <w:rFonts w:ascii="Arial" w:eastAsia="Times New Roman" w:hAnsi="Arial" w:cs="Arial"/>
          <w:color w:val="500000"/>
          <w:sz w:val="24"/>
          <w:szCs w:val="24"/>
          <w:lang w:eastAsia="ru-RU"/>
        </w:rPr>
        <w:t xml:space="preserve"> Догонять, а тем более серьёзно конкурировать при таком отставании проблематично.</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Хотя Россия не вошла в список стран, обеспечивших расшифровку генома человека, тем не менее, о Международной программе «Геном человека» в России пишут очень много.</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К слову сказать, с научной точки зрения это весьма претенциозная и дорогостоящая программа, значение которой для медицины ещё достаточно трудно оценить, оно, скорее, пока только прогнозируется.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Однако </w:t>
      </w:r>
      <w:r w:rsidRPr="00B31980">
        <w:rPr>
          <w:rFonts w:ascii="Arial" w:eastAsia="Times New Roman" w:hAnsi="Arial" w:cs="Arial"/>
          <w:b/>
          <w:bCs/>
          <w:color w:val="500000"/>
          <w:sz w:val="24"/>
          <w:szCs w:val="24"/>
          <w:lang w:eastAsia="ru-RU"/>
        </w:rPr>
        <w:t>медицинской общественности, а тем более массовому читателю России практически ничего не известно о российских разработках, открывающих гораздо более широкие горизонты для медицины в области Общей патологии человека.</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Фундаментальный вклад в развитие этой науки внесли такие учёные, как академики И.П. Павлов, И.И. Мечников, И.В. </w:t>
      </w:r>
      <w:proofErr w:type="spellStart"/>
      <w:r w:rsidRPr="00B31980">
        <w:rPr>
          <w:rFonts w:ascii="Arial" w:eastAsia="Times New Roman" w:hAnsi="Arial" w:cs="Arial"/>
          <w:color w:val="500000"/>
          <w:sz w:val="24"/>
          <w:szCs w:val="24"/>
          <w:lang w:eastAsia="ru-RU"/>
        </w:rPr>
        <w:t>Давыдовский</w:t>
      </w:r>
      <w:proofErr w:type="spellEnd"/>
      <w:r w:rsidRPr="00B31980">
        <w:rPr>
          <w:rFonts w:ascii="Arial" w:eastAsia="Times New Roman" w:hAnsi="Arial" w:cs="Arial"/>
          <w:color w:val="500000"/>
          <w:sz w:val="24"/>
          <w:szCs w:val="24"/>
          <w:lang w:eastAsia="ru-RU"/>
        </w:rPr>
        <w:t xml:space="preserve">, В.П. Казначеев, В.В. Серов, и многие другие.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 xml:space="preserve">Важнейшим выводом Общей патологии человека явилось утверждение о существовании общих закономерностей у всех заболеваний, реализующихся, в частности, в виде «типовых </w:t>
      </w:r>
      <w:proofErr w:type="spellStart"/>
      <w:r w:rsidRPr="00B31980">
        <w:rPr>
          <w:rFonts w:ascii="Arial" w:eastAsia="Times New Roman" w:hAnsi="Arial" w:cs="Arial"/>
          <w:b/>
          <w:bCs/>
          <w:color w:val="500000"/>
          <w:sz w:val="24"/>
          <w:szCs w:val="24"/>
          <w:lang w:eastAsia="ru-RU"/>
        </w:rPr>
        <w:t>общепатологических</w:t>
      </w:r>
      <w:proofErr w:type="spellEnd"/>
      <w:r w:rsidRPr="00B31980">
        <w:rPr>
          <w:rFonts w:ascii="Arial" w:eastAsia="Times New Roman" w:hAnsi="Arial" w:cs="Arial"/>
          <w:b/>
          <w:bCs/>
          <w:color w:val="500000"/>
          <w:sz w:val="24"/>
          <w:szCs w:val="24"/>
          <w:lang w:eastAsia="ru-RU"/>
        </w:rPr>
        <w:t xml:space="preserve"> процессов» или </w:t>
      </w:r>
      <w:proofErr w:type="spellStart"/>
      <w:r w:rsidRPr="00B31980">
        <w:rPr>
          <w:rFonts w:ascii="Arial" w:eastAsia="Times New Roman" w:hAnsi="Arial" w:cs="Arial"/>
          <w:b/>
          <w:bCs/>
          <w:color w:val="500000"/>
          <w:sz w:val="24"/>
          <w:szCs w:val="24"/>
          <w:lang w:eastAsia="ru-RU"/>
        </w:rPr>
        <w:t>общепатологических</w:t>
      </w:r>
      <w:proofErr w:type="spellEnd"/>
      <w:r w:rsidRPr="00B31980">
        <w:rPr>
          <w:rFonts w:ascii="Arial" w:eastAsia="Times New Roman" w:hAnsi="Arial" w:cs="Arial"/>
          <w:b/>
          <w:bCs/>
          <w:color w:val="500000"/>
          <w:sz w:val="24"/>
          <w:szCs w:val="24"/>
          <w:lang w:eastAsia="ru-RU"/>
        </w:rPr>
        <w:t xml:space="preserve"> реакций организма. Эти реакции нам удалось дополнить патологической реакцией генома лейкоцитов</w:t>
      </w:r>
      <w:r w:rsidRPr="00B31980">
        <w:rPr>
          <w:rFonts w:ascii="Arial" w:eastAsia="Times New Roman" w:hAnsi="Arial" w:cs="Arial"/>
          <w:color w:val="500000"/>
          <w:sz w:val="24"/>
          <w:szCs w:val="24"/>
          <w:lang w:eastAsia="ru-RU"/>
        </w:rPr>
        <w:t xml:space="preserve"> в виде повышенного содержания в них белков с массами 53 </w:t>
      </w:r>
      <w:proofErr w:type="spellStart"/>
      <w:r w:rsidRPr="00B31980">
        <w:rPr>
          <w:rFonts w:ascii="Arial" w:eastAsia="Times New Roman" w:hAnsi="Arial" w:cs="Arial"/>
          <w:color w:val="500000"/>
          <w:sz w:val="24"/>
          <w:szCs w:val="24"/>
          <w:lang w:eastAsia="ru-RU"/>
        </w:rPr>
        <w:t>килодальтон</w:t>
      </w:r>
      <w:proofErr w:type="spellEnd"/>
      <w:r w:rsidRPr="00B31980">
        <w:rPr>
          <w:rFonts w:ascii="Arial" w:eastAsia="Times New Roman" w:hAnsi="Arial" w:cs="Arial"/>
          <w:color w:val="500000"/>
          <w:sz w:val="24"/>
          <w:szCs w:val="24"/>
          <w:lang w:eastAsia="ru-RU"/>
        </w:rPr>
        <w:t xml:space="preserve"> (53К) и пониженного содержания белков с массами 43 </w:t>
      </w:r>
      <w:proofErr w:type="spellStart"/>
      <w:r w:rsidRPr="00B31980">
        <w:rPr>
          <w:rFonts w:ascii="Arial" w:eastAsia="Times New Roman" w:hAnsi="Arial" w:cs="Arial"/>
          <w:color w:val="500000"/>
          <w:sz w:val="24"/>
          <w:szCs w:val="24"/>
          <w:lang w:eastAsia="ru-RU"/>
        </w:rPr>
        <w:t>килодальтон</w:t>
      </w:r>
      <w:proofErr w:type="spellEnd"/>
      <w:r w:rsidRPr="00B31980">
        <w:rPr>
          <w:rFonts w:ascii="Arial" w:eastAsia="Times New Roman" w:hAnsi="Arial" w:cs="Arial"/>
          <w:color w:val="500000"/>
          <w:sz w:val="24"/>
          <w:szCs w:val="24"/>
          <w:lang w:eastAsia="ru-RU"/>
        </w:rPr>
        <w:t xml:space="preserve"> (43К). </w:t>
      </w:r>
    </w:p>
    <w:p w:rsidR="00B31980" w:rsidRPr="00B31980" w:rsidRDefault="00B31980" w:rsidP="00B31980">
      <w:pPr>
        <w:spacing w:after="0" w:line="240" w:lineRule="auto"/>
        <w:jc w:val="center"/>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Что мы предлагаем? – ЕДИНЫЙ, УНИВЕРСАЛЬНЫЙ КРИТЕРИЙ БОЛЕЗНИ</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proofErr w:type="gramStart"/>
      <w:r w:rsidRPr="00B31980">
        <w:rPr>
          <w:rFonts w:ascii="Arial" w:eastAsia="Times New Roman" w:hAnsi="Arial" w:cs="Arial"/>
          <w:color w:val="500000"/>
          <w:sz w:val="24"/>
          <w:szCs w:val="24"/>
          <w:lang w:eastAsia="ru-RU"/>
        </w:rPr>
        <w:t xml:space="preserve">Таким образом, наш Фонд предлагает вниманию профессионалов и других заинтересованных лиц критерий для разделения нормы и патологии, здоровых и больных на основании реакции генома человека в лейкоцитах крови, проявляющейся в виде двух белковых параметров лейкоцитов, получивших название «маркёры общей патологии» (В.Д. </w:t>
      </w:r>
      <w:proofErr w:type="spellStart"/>
      <w:r w:rsidRPr="00B31980">
        <w:rPr>
          <w:rFonts w:ascii="Arial" w:eastAsia="Times New Roman" w:hAnsi="Arial" w:cs="Arial"/>
          <w:color w:val="500000"/>
          <w:sz w:val="24"/>
          <w:szCs w:val="24"/>
          <w:lang w:eastAsia="ru-RU"/>
        </w:rPr>
        <w:t>Папонов</w:t>
      </w:r>
      <w:proofErr w:type="spellEnd"/>
      <w:r w:rsidRPr="00B31980">
        <w:rPr>
          <w:rFonts w:ascii="Arial" w:eastAsia="Times New Roman" w:hAnsi="Arial" w:cs="Arial"/>
          <w:color w:val="500000"/>
          <w:sz w:val="24"/>
          <w:szCs w:val="24"/>
          <w:lang w:eastAsia="ru-RU"/>
        </w:rPr>
        <w:t xml:space="preserve"> и соавторы, «Развитие концепции нормы на основе маркёров общей патологии», </w:t>
      </w:r>
      <w:r w:rsidRPr="00B31980">
        <w:rPr>
          <w:rFonts w:ascii="Arial" w:eastAsia="Times New Roman" w:hAnsi="Arial" w:cs="Arial"/>
          <w:color w:val="500000"/>
          <w:sz w:val="24"/>
          <w:szCs w:val="24"/>
          <w:lang w:val="en-US" w:eastAsia="ru-RU"/>
        </w:rPr>
        <w:t>International</w:t>
      </w:r>
      <w:r w:rsidRPr="00B31980">
        <w:rPr>
          <w:rFonts w:ascii="Arial" w:eastAsia="Times New Roman" w:hAnsi="Arial" w:cs="Arial"/>
          <w:color w:val="500000"/>
          <w:sz w:val="24"/>
          <w:szCs w:val="24"/>
          <w:lang w:eastAsia="ru-RU"/>
        </w:rPr>
        <w:t xml:space="preserve"> </w:t>
      </w:r>
      <w:r w:rsidRPr="00B31980">
        <w:rPr>
          <w:rFonts w:ascii="Arial" w:eastAsia="Times New Roman" w:hAnsi="Arial" w:cs="Arial"/>
          <w:color w:val="500000"/>
          <w:sz w:val="24"/>
          <w:szCs w:val="24"/>
          <w:lang w:val="en-US" w:eastAsia="ru-RU"/>
        </w:rPr>
        <w:t>Journal</w:t>
      </w:r>
      <w:r w:rsidRPr="00B31980">
        <w:rPr>
          <w:rFonts w:ascii="Arial" w:eastAsia="Times New Roman" w:hAnsi="Arial" w:cs="Arial"/>
          <w:color w:val="500000"/>
          <w:sz w:val="24"/>
          <w:szCs w:val="24"/>
          <w:lang w:eastAsia="ru-RU"/>
        </w:rPr>
        <w:t xml:space="preserve"> </w:t>
      </w:r>
      <w:r w:rsidRPr="00B31980">
        <w:rPr>
          <w:rFonts w:ascii="Arial" w:eastAsia="Times New Roman" w:hAnsi="Arial" w:cs="Arial"/>
          <w:color w:val="500000"/>
          <w:sz w:val="24"/>
          <w:szCs w:val="24"/>
          <w:lang w:val="en-US" w:eastAsia="ru-RU"/>
        </w:rPr>
        <w:t>on</w:t>
      </w:r>
      <w:r w:rsidRPr="00B31980">
        <w:rPr>
          <w:rFonts w:ascii="Arial" w:eastAsia="Times New Roman" w:hAnsi="Arial" w:cs="Arial"/>
          <w:color w:val="500000"/>
          <w:sz w:val="24"/>
          <w:szCs w:val="24"/>
          <w:lang w:eastAsia="ru-RU"/>
        </w:rPr>
        <w:t xml:space="preserve"> </w:t>
      </w:r>
      <w:proofErr w:type="spellStart"/>
      <w:r w:rsidRPr="00B31980">
        <w:rPr>
          <w:rFonts w:ascii="Arial" w:eastAsia="Times New Roman" w:hAnsi="Arial" w:cs="Arial"/>
          <w:color w:val="500000"/>
          <w:sz w:val="24"/>
          <w:szCs w:val="24"/>
          <w:lang w:val="en-US" w:eastAsia="ru-RU"/>
        </w:rPr>
        <w:t>Immunorehabilitation</w:t>
      </w:r>
      <w:proofErr w:type="spellEnd"/>
      <w:r w:rsidRPr="00B31980">
        <w:rPr>
          <w:rFonts w:ascii="Arial" w:eastAsia="Times New Roman" w:hAnsi="Arial" w:cs="Arial"/>
          <w:color w:val="500000"/>
          <w:sz w:val="24"/>
          <w:szCs w:val="24"/>
          <w:lang w:eastAsia="ru-RU"/>
        </w:rPr>
        <w:t>, 2002, № 2, с</w:t>
      </w:r>
      <w:proofErr w:type="gramEnd"/>
      <w:r w:rsidRPr="00B31980">
        <w:rPr>
          <w:rFonts w:ascii="Arial" w:eastAsia="Times New Roman" w:hAnsi="Arial" w:cs="Arial"/>
          <w:color w:val="500000"/>
          <w:sz w:val="24"/>
          <w:szCs w:val="24"/>
          <w:lang w:eastAsia="ru-RU"/>
        </w:rPr>
        <w:t xml:space="preserve">. </w:t>
      </w:r>
      <w:proofErr w:type="gramStart"/>
      <w:r w:rsidRPr="00B31980">
        <w:rPr>
          <w:rFonts w:ascii="Arial" w:eastAsia="Times New Roman" w:hAnsi="Arial" w:cs="Arial"/>
          <w:color w:val="500000"/>
          <w:sz w:val="24"/>
          <w:szCs w:val="24"/>
          <w:lang w:eastAsia="ru-RU"/>
        </w:rPr>
        <w:t xml:space="preserve">253; «О маркёрах общей патологии», Бюллетень экспериментальной биологии и медицины, 2002, № 3, с. 262; «О природе новых маркёров общей патологии», Терапевтический архив, 2002, № 2, с. 91). </w:t>
      </w:r>
      <w:proofErr w:type="gramEnd"/>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Обнаруженная нами реакция генома впервые смогла объединить в единый патологический ансамбль не только отдельные группы заболеваний, как ранее выявленные реакции организма, но все известные типы заболеваний. Именно отсутствие такого </w:t>
      </w:r>
      <w:proofErr w:type="spellStart"/>
      <w:r w:rsidRPr="00B31980">
        <w:rPr>
          <w:rFonts w:ascii="Arial" w:eastAsia="Times New Roman" w:hAnsi="Arial" w:cs="Arial"/>
          <w:color w:val="500000"/>
          <w:sz w:val="24"/>
          <w:szCs w:val="24"/>
          <w:lang w:eastAsia="ru-RU"/>
        </w:rPr>
        <w:t>общепатологического</w:t>
      </w:r>
      <w:proofErr w:type="spellEnd"/>
      <w:r w:rsidRPr="00B31980">
        <w:rPr>
          <w:rFonts w:ascii="Arial" w:eastAsia="Times New Roman" w:hAnsi="Arial" w:cs="Arial"/>
          <w:color w:val="500000"/>
          <w:sz w:val="24"/>
          <w:szCs w:val="24"/>
          <w:lang w:eastAsia="ru-RU"/>
        </w:rPr>
        <w:t xml:space="preserve"> параметра организма препятствовало созданию единой теории медицины. На это справедливо указывал академик РАМН Г.Н. </w:t>
      </w:r>
      <w:proofErr w:type="spellStart"/>
      <w:r w:rsidRPr="00B31980">
        <w:rPr>
          <w:rFonts w:ascii="Arial" w:eastAsia="Times New Roman" w:hAnsi="Arial" w:cs="Arial"/>
          <w:color w:val="500000"/>
          <w:sz w:val="24"/>
          <w:szCs w:val="24"/>
          <w:lang w:eastAsia="ru-RU"/>
        </w:rPr>
        <w:t>Крыжановский</w:t>
      </w:r>
      <w:proofErr w:type="spellEnd"/>
      <w:r w:rsidRPr="00B31980">
        <w:rPr>
          <w:rFonts w:ascii="Arial" w:eastAsia="Times New Roman" w:hAnsi="Arial" w:cs="Arial"/>
          <w:color w:val="500000"/>
          <w:sz w:val="24"/>
          <w:szCs w:val="24"/>
          <w:lang w:eastAsia="ru-RU"/>
        </w:rPr>
        <w:t xml:space="preserve"> (Архив патологии, 2001, т. 63, с. 44).</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Мировое медицинское сообщество в течение многих веков занималось поисками внутренних источников поломок организма или первичных повреждений как причин конкретных болезней. Эти поиски привели к современным представлениям о том, что первопричина всех заболеваний заключается в нарушениях структуры или функционирования генома (Д.С. Саркисов, М.А. Пальцев, Н.К. Хитров, 1997; </w:t>
      </w:r>
      <w:proofErr w:type="spellStart"/>
      <w:r w:rsidRPr="00B31980">
        <w:rPr>
          <w:rFonts w:ascii="Arial" w:eastAsia="Times New Roman" w:hAnsi="Arial" w:cs="Arial"/>
          <w:color w:val="500000"/>
          <w:sz w:val="24"/>
          <w:szCs w:val="24"/>
          <w:lang w:eastAsia="ru-RU"/>
        </w:rPr>
        <w:t>Арчаков</w:t>
      </w:r>
      <w:proofErr w:type="spellEnd"/>
      <w:r w:rsidRPr="00B31980">
        <w:rPr>
          <w:rFonts w:ascii="Arial" w:eastAsia="Times New Roman" w:hAnsi="Arial" w:cs="Arial"/>
          <w:color w:val="500000"/>
          <w:sz w:val="24"/>
          <w:szCs w:val="24"/>
          <w:lang w:eastAsia="ru-RU"/>
        </w:rPr>
        <w:t xml:space="preserve"> А.И. «</w:t>
      </w:r>
      <w:proofErr w:type="spellStart"/>
      <w:r w:rsidRPr="00B31980">
        <w:rPr>
          <w:rFonts w:ascii="Arial" w:eastAsia="Times New Roman" w:hAnsi="Arial" w:cs="Arial"/>
          <w:color w:val="500000"/>
          <w:sz w:val="24"/>
          <w:szCs w:val="24"/>
          <w:lang w:eastAsia="ru-RU"/>
        </w:rPr>
        <w:t>Геномика</w:t>
      </w:r>
      <w:proofErr w:type="spellEnd"/>
      <w:r w:rsidRPr="00B31980">
        <w:rPr>
          <w:rFonts w:ascii="Arial" w:eastAsia="Times New Roman" w:hAnsi="Arial" w:cs="Arial"/>
          <w:color w:val="500000"/>
          <w:sz w:val="24"/>
          <w:szCs w:val="24"/>
          <w:lang w:eastAsia="ru-RU"/>
        </w:rPr>
        <w:t xml:space="preserve">, </w:t>
      </w:r>
      <w:proofErr w:type="spellStart"/>
      <w:r w:rsidRPr="00B31980">
        <w:rPr>
          <w:rFonts w:ascii="Arial" w:eastAsia="Times New Roman" w:hAnsi="Arial" w:cs="Arial"/>
          <w:color w:val="500000"/>
          <w:sz w:val="24"/>
          <w:szCs w:val="24"/>
          <w:lang w:eastAsia="ru-RU"/>
        </w:rPr>
        <w:t>протеомика</w:t>
      </w:r>
      <w:proofErr w:type="spellEnd"/>
      <w:r w:rsidRPr="00B31980">
        <w:rPr>
          <w:rFonts w:ascii="Arial" w:eastAsia="Times New Roman" w:hAnsi="Arial" w:cs="Arial"/>
          <w:color w:val="500000"/>
          <w:sz w:val="24"/>
          <w:szCs w:val="24"/>
          <w:lang w:eastAsia="ru-RU"/>
        </w:rPr>
        <w:t xml:space="preserve"> и </w:t>
      </w:r>
      <w:proofErr w:type="spellStart"/>
      <w:r w:rsidRPr="00B31980">
        <w:rPr>
          <w:rFonts w:ascii="Arial" w:eastAsia="Times New Roman" w:hAnsi="Arial" w:cs="Arial"/>
          <w:color w:val="500000"/>
          <w:sz w:val="24"/>
          <w:szCs w:val="24"/>
          <w:lang w:eastAsia="ru-RU"/>
        </w:rPr>
        <w:t>биоинформатика</w:t>
      </w:r>
      <w:proofErr w:type="spellEnd"/>
      <w:r w:rsidRPr="00B31980">
        <w:rPr>
          <w:rFonts w:ascii="Arial" w:eastAsia="Times New Roman" w:hAnsi="Arial" w:cs="Arial"/>
          <w:color w:val="500000"/>
          <w:sz w:val="24"/>
          <w:szCs w:val="24"/>
          <w:lang w:eastAsia="ru-RU"/>
        </w:rPr>
        <w:t xml:space="preserve"> – науки </w:t>
      </w:r>
      <w:r w:rsidRPr="00B31980">
        <w:rPr>
          <w:rFonts w:ascii="Arial" w:eastAsia="Times New Roman" w:hAnsi="Arial" w:cs="Arial"/>
          <w:color w:val="500000"/>
          <w:sz w:val="24"/>
          <w:szCs w:val="24"/>
          <w:lang w:val="en-US" w:eastAsia="ru-RU"/>
        </w:rPr>
        <w:t>X</w:t>
      </w:r>
      <w:proofErr w:type="gramStart"/>
      <w:r w:rsidRPr="00B31980">
        <w:rPr>
          <w:rFonts w:ascii="Arial" w:eastAsia="Times New Roman" w:hAnsi="Arial" w:cs="Arial"/>
          <w:color w:val="500000"/>
          <w:sz w:val="24"/>
          <w:szCs w:val="24"/>
          <w:lang w:eastAsia="ru-RU"/>
        </w:rPr>
        <w:t>Х</w:t>
      </w:r>
      <w:proofErr w:type="gramEnd"/>
      <w:r w:rsidRPr="00B31980">
        <w:rPr>
          <w:rFonts w:ascii="Arial" w:eastAsia="Times New Roman" w:hAnsi="Arial" w:cs="Arial"/>
          <w:color w:val="500000"/>
          <w:sz w:val="24"/>
          <w:szCs w:val="24"/>
          <w:lang w:val="en-US" w:eastAsia="ru-RU"/>
        </w:rPr>
        <w:t>I</w:t>
      </w:r>
      <w:r w:rsidRPr="00B31980">
        <w:rPr>
          <w:rFonts w:ascii="Arial" w:eastAsia="Times New Roman" w:hAnsi="Arial" w:cs="Arial"/>
          <w:color w:val="500000"/>
          <w:sz w:val="24"/>
          <w:szCs w:val="24"/>
          <w:lang w:eastAsia="ru-RU"/>
        </w:rPr>
        <w:t xml:space="preserve"> столетия», Медицинская кафедра 2002, № 3, с. 6).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В этих представлениях сформировались два направления. Нозологический подход к патологии исходит из догмата, утверждающего существование одного или главного гена как единственной или важнейшей причины заболевания (академик РАМН Е.К. </w:t>
      </w:r>
      <w:proofErr w:type="spellStart"/>
      <w:r w:rsidRPr="00B31980">
        <w:rPr>
          <w:rFonts w:ascii="Arial" w:eastAsia="Times New Roman" w:hAnsi="Arial" w:cs="Arial"/>
          <w:color w:val="500000"/>
          <w:sz w:val="24"/>
          <w:szCs w:val="24"/>
          <w:lang w:eastAsia="ru-RU"/>
        </w:rPr>
        <w:t>Гинтер</w:t>
      </w:r>
      <w:proofErr w:type="spellEnd"/>
      <w:r w:rsidRPr="00B31980">
        <w:rPr>
          <w:rFonts w:ascii="Arial" w:eastAsia="Times New Roman" w:hAnsi="Arial" w:cs="Arial"/>
          <w:color w:val="500000"/>
          <w:sz w:val="24"/>
          <w:szCs w:val="24"/>
          <w:lang w:eastAsia="ru-RU"/>
        </w:rPr>
        <w:t>). Напротив</w:t>
      </w:r>
      <w:r w:rsidRPr="00B31980">
        <w:rPr>
          <w:rFonts w:ascii="Arial" w:eastAsia="Times New Roman" w:hAnsi="Arial" w:cs="Arial"/>
          <w:b/>
          <w:bCs/>
          <w:color w:val="500000"/>
          <w:sz w:val="24"/>
          <w:szCs w:val="24"/>
          <w:lang w:eastAsia="ru-RU"/>
        </w:rPr>
        <w:t xml:space="preserve">, классики генетики фактически стояли на позициях </w:t>
      </w:r>
      <w:proofErr w:type="spellStart"/>
      <w:r w:rsidRPr="00B31980">
        <w:rPr>
          <w:rFonts w:ascii="Arial" w:eastAsia="Times New Roman" w:hAnsi="Arial" w:cs="Arial"/>
          <w:b/>
          <w:bCs/>
          <w:color w:val="500000"/>
          <w:sz w:val="24"/>
          <w:szCs w:val="24"/>
          <w:lang w:eastAsia="ru-RU"/>
        </w:rPr>
        <w:t>общепатологического</w:t>
      </w:r>
      <w:proofErr w:type="spellEnd"/>
      <w:r w:rsidRPr="00B31980">
        <w:rPr>
          <w:rFonts w:ascii="Arial" w:eastAsia="Times New Roman" w:hAnsi="Arial" w:cs="Arial"/>
          <w:b/>
          <w:bCs/>
          <w:color w:val="500000"/>
          <w:sz w:val="24"/>
          <w:szCs w:val="24"/>
          <w:lang w:eastAsia="ru-RU"/>
        </w:rPr>
        <w:t xml:space="preserve"> подхода к патологии, утверждая, что любую болезнь определяет множество генов или практически весь геном, как орган управления клеткой, а значит, и многоклеточным организмом (академик РАН Н.П. Дубинин).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В пользу последнего заключения свидетельствует огромный опыт наблюдений клинической гетерогенности болезней или многообразия проявления в популяции любого отдельного заболевания, а также весьма отдалённое от рождения человека начало проявления многих заболеваний, связанных с дефектами в ДНК, как материальной основе генома. Причиной таких задержек клинических признаков болезней является компенсаторная способность генома, действующая против развития патологических процессов, вызываемых отдельными дефектными генами, и направленная на обеспечение устойчивости клеток и всего организма к повреждающим факторам внутренней среды организма и внешней окружающей человека среды.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В этой связи любые профилактические и лечебные медицинские мероприятия должны быть направлены на повышение компенсаторной способности генома посредством очищения внутренней среды организма от вредных факторов. Ориентиром для выбора адекватных процедур и их количества могут служить найденные нами маркёры общей патологии как количественные индикаторы нормального и патологичного состояний генома человека в лейкоцитах крови.</w:t>
      </w:r>
    </w:p>
    <w:p w:rsidR="00B31980" w:rsidRPr="00B31980" w:rsidRDefault="00B31980" w:rsidP="00B31980">
      <w:pPr>
        <w:spacing w:after="0" w:line="240" w:lineRule="auto"/>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 xml:space="preserve">Соотношения 53К/Н2А &lt;= 0,25; 43К/Н2А &gt;= 1,61 характеризуют нормальные состояния генома, которые врач должен обеспечить у своего пациента. Здесь 53К и 43К – количество в лейкоцитах белков с массами 53 и 43 </w:t>
      </w:r>
      <w:proofErr w:type="spellStart"/>
      <w:r w:rsidRPr="00B31980">
        <w:rPr>
          <w:rFonts w:ascii="Arial" w:eastAsia="Times New Roman" w:hAnsi="Arial" w:cs="Arial"/>
          <w:b/>
          <w:bCs/>
          <w:color w:val="500000"/>
          <w:sz w:val="24"/>
          <w:szCs w:val="24"/>
          <w:lang w:eastAsia="ru-RU"/>
        </w:rPr>
        <w:t>килодальтон</w:t>
      </w:r>
      <w:proofErr w:type="spellEnd"/>
      <w:r w:rsidRPr="00B31980">
        <w:rPr>
          <w:rFonts w:ascii="Arial" w:eastAsia="Times New Roman" w:hAnsi="Arial" w:cs="Arial"/>
          <w:b/>
          <w:bCs/>
          <w:color w:val="500000"/>
          <w:sz w:val="24"/>
          <w:szCs w:val="24"/>
          <w:lang w:eastAsia="ru-RU"/>
        </w:rPr>
        <w:t xml:space="preserve">, Н2А – количество </w:t>
      </w:r>
      <w:proofErr w:type="spellStart"/>
      <w:r w:rsidRPr="00B31980">
        <w:rPr>
          <w:rFonts w:ascii="Arial" w:eastAsia="Times New Roman" w:hAnsi="Arial" w:cs="Arial"/>
          <w:b/>
          <w:bCs/>
          <w:color w:val="500000"/>
          <w:sz w:val="24"/>
          <w:szCs w:val="24"/>
          <w:lang w:eastAsia="ru-RU"/>
        </w:rPr>
        <w:t>гистонового</w:t>
      </w:r>
      <w:proofErr w:type="spellEnd"/>
      <w:r w:rsidRPr="00B31980">
        <w:rPr>
          <w:rFonts w:ascii="Arial" w:eastAsia="Times New Roman" w:hAnsi="Arial" w:cs="Arial"/>
          <w:b/>
          <w:bCs/>
          <w:color w:val="500000"/>
          <w:sz w:val="24"/>
          <w:szCs w:val="24"/>
          <w:lang w:eastAsia="ru-RU"/>
        </w:rPr>
        <w:t xml:space="preserve"> белка.</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Важнейшим обобщением общей патологии человека является доказательство существования в развитии каждой болезни доклинического и </w:t>
      </w:r>
      <w:proofErr w:type="spellStart"/>
      <w:r w:rsidRPr="00B31980">
        <w:rPr>
          <w:rFonts w:ascii="Arial" w:eastAsia="Times New Roman" w:hAnsi="Arial" w:cs="Arial"/>
          <w:color w:val="500000"/>
          <w:sz w:val="24"/>
          <w:szCs w:val="24"/>
          <w:lang w:eastAsia="ru-RU"/>
        </w:rPr>
        <w:t>послеклинического</w:t>
      </w:r>
      <w:proofErr w:type="spellEnd"/>
      <w:r w:rsidRPr="00B31980">
        <w:rPr>
          <w:rFonts w:ascii="Arial" w:eastAsia="Times New Roman" w:hAnsi="Arial" w:cs="Arial"/>
          <w:color w:val="500000"/>
          <w:sz w:val="24"/>
          <w:szCs w:val="24"/>
          <w:lang w:eastAsia="ru-RU"/>
        </w:rPr>
        <w:t xml:space="preserve"> периодов, когда клинические симптомы заболевания ещё не проявились или уже исчезли, но патологический процесс ещё имеет место. Выявление болезней в этих бессимптомных периодах и идентификация перехода организма в состояние нормы возможны на основе реакции генома лейкоцитов человека, приводящей при любой патологии к повышению в лейкоцитах концентрации белков с массой 53 </w:t>
      </w:r>
      <w:proofErr w:type="spellStart"/>
      <w:r w:rsidRPr="00B31980">
        <w:rPr>
          <w:rFonts w:ascii="Arial" w:eastAsia="Times New Roman" w:hAnsi="Arial" w:cs="Arial"/>
          <w:color w:val="500000"/>
          <w:sz w:val="24"/>
          <w:szCs w:val="24"/>
          <w:lang w:eastAsia="ru-RU"/>
        </w:rPr>
        <w:t>килодальтон</w:t>
      </w:r>
      <w:proofErr w:type="spellEnd"/>
      <w:r w:rsidRPr="00B31980">
        <w:rPr>
          <w:rFonts w:ascii="Arial" w:eastAsia="Times New Roman" w:hAnsi="Arial" w:cs="Arial"/>
          <w:color w:val="500000"/>
          <w:sz w:val="24"/>
          <w:szCs w:val="24"/>
          <w:lang w:eastAsia="ru-RU"/>
        </w:rPr>
        <w:t xml:space="preserve"> и/или к понижению концентрации белков с массой 43 </w:t>
      </w:r>
      <w:proofErr w:type="spellStart"/>
      <w:r w:rsidRPr="00B31980">
        <w:rPr>
          <w:rFonts w:ascii="Arial" w:eastAsia="Times New Roman" w:hAnsi="Arial" w:cs="Arial"/>
          <w:color w:val="500000"/>
          <w:sz w:val="24"/>
          <w:szCs w:val="24"/>
          <w:lang w:eastAsia="ru-RU"/>
        </w:rPr>
        <w:t>килодальтон</w:t>
      </w:r>
      <w:proofErr w:type="spellEnd"/>
      <w:r w:rsidRPr="00B31980">
        <w:rPr>
          <w:rFonts w:ascii="Arial" w:eastAsia="Times New Roman" w:hAnsi="Arial" w:cs="Arial"/>
          <w:color w:val="500000"/>
          <w:sz w:val="24"/>
          <w:szCs w:val="24"/>
          <w:lang w:eastAsia="ru-RU"/>
        </w:rPr>
        <w:t xml:space="preserve"> от указанных выше нормальных белковых параметров.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Граница между нормой и патологией была установлена впервые как состояние больных с синдромом Дауна, имеющих в каждой клетке организма лишнюю 21-ю хромосому и при этом минимальную концентрацию белков с массой 53 </w:t>
      </w:r>
      <w:proofErr w:type="spellStart"/>
      <w:r w:rsidRPr="00B31980">
        <w:rPr>
          <w:rFonts w:ascii="Arial" w:eastAsia="Times New Roman" w:hAnsi="Arial" w:cs="Arial"/>
          <w:color w:val="500000"/>
          <w:sz w:val="24"/>
          <w:szCs w:val="24"/>
          <w:lang w:eastAsia="ru-RU"/>
        </w:rPr>
        <w:t>килодальтон</w:t>
      </w:r>
      <w:proofErr w:type="spellEnd"/>
      <w:r w:rsidRPr="00B31980">
        <w:rPr>
          <w:rFonts w:ascii="Arial" w:eastAsia="Times New Roman" w:hAnsi="Arial" w:cs="Arial"/>
          <w:color w:val="500000"/>
          <w:sz w:val="24"/>
          <w:szCs w:val="24"/>
          <w:lang w:eastAsia="ru-RU"/>
        </w:rPr>
        <w:t xml:space="preserve"> в лейкоцитах крови (В.Д. </w:t>
      </w:r>
      <w:proofErr w:type="spellStart"/>
      <w:r w:rsidRPr="00B31980">
        <w:rPr>
          <w:rFonts w:ascii="Arial" w:eastAsia="Times New Roman" w:hAnsi="Arial" w:cs="Arial"/>
          <w:color w:val="500000"/>
          <w:sz w:val="24"/>
          <w:szCs w:val="24"/>
          <w:lang w:eastAsia="ru-RU"/>
        </w:rPr>
        <w:t>Папонов</w:t>
      </w:r>
      <w:proofErr w:type="spellEnd"/>
      <w:r w:rsidRPr="00B31980">
        <w:rPr>
          <w:rFonts w:ascii="Arial" w:eastAsia="Times New Roman" w:hAnsi="Arial" w:cs="Arial"/>
          <w:color w:val="500000"/>
          <w:sz w:val="24"/>
          <w:szCs w:val="24"/>
          <w:lang w:eastAsia="ru-RU"/>
        </w:rPr>
        <w:t xml:space="preserve"> и соавторы, Бюллетень экспериментальной биологии и медицины, 1992, № 5, с. 527). Дальнейшие исследования показали, что эта граница идентична при любых заболеваниях (инфекционных и неинфекционных, наследственных, врождённых и приобретённых в течение жизни, индуцированных факторами физической и химической природы, а также биологическими и психогенными).</w:t>
      </w:r>
    </w:p>
    <w:p w:rsidR="00B31980" w:rsidRPr="00B31980" w:rsidRDefault="00B31980" w:rsidP="00B31980">
      <w:pPr>
        <w:spacing w:after="0" w:line="240" w:lineRule="auto"/>
        <w:jc w:val="center"/>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Какие проблемы можно решать?</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Врач получает возможность, используя технологию выявления маркёров общей патологии, производить при диспансеризации населения отбор больных на самых ранних стадиях развития заболеваний.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Наши исследования, по сути, очень близки идеологии приоритетного Национального проекта «Здоровье», главное достоинство которого состоит в его ориентации на профилактику заболеваний на уровне первичной медицинской помощи.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Это является залогом успешного лечения самых распространённых болезней – </w:t>
      </w:r>
      <w:proofErr w:type="gramStart"/>
      <w:r w:rsidRPr="00B31980">
        <w:rPr>
          <w:rFonts w:ascii="Arial" w:eastAsia="Times New Roman" w:hAnsi="Arial" w:cs="Arial"/>
          <w:color w:val="500000"/>
          <w:sz w:val="24"/>
          <w:szCs w:val="24"/>
          <w:lang w:eastAsia="ru-RU"/>
        </w:rPr>
        <w:t>сердечно-сосудистых</w:t>
      </w:r>
      <w:proofErr w:type="gramEnd"/>
      <w:r w:rsidRPr="00B31980">
        <w:rPr>
          <w:rFonts w:ascii="Arial" w:eastAsia="Times New Roman" w:hAnsi="Arial" w:cs="Arial"/>
          <w:color w:val="500000"/>
          <w:sz w:val="24"/>
          <w:szCs w:val="24"/>
          <w:lang w:eastAsia="ru-RU"/>
        </w:rPr>
        <w:t xml:space="preserve">, онкологических, эндокринных и многих других.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В этой связи экономика здравоохранения при ориентации на маркёры общей патологии получит огромный потенциал ресурсосбережения.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В частности, из-за врачебных ошибок США ежегодно теряют 29 миллиардов долларов («Мед. газета» № 10 от 11.02.2000). Это побудило президента США к созданию Агентства по исследованиям в области здравоохранения и качеству медицинского обслуживания для решения задачи по предотвращению ошибок в работе медицинского персонала.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Аналогичная проблема существует и в России. Например, на заседании Президиума Госсовета РФ в 2005 г. отмечалось, что «сложившийся механизм финансирования медицинских учреждений оплачивает не результат, не исцеление пациента, а факт посещения врача или продолжительность пребывания больного в стационаре. Получается, что здравоохранению выгодно, чтобы было как можно больше не здоровых, а именно больных людей» («Лечение без гарантии. Экономика здравоохранения пока поощряет рост числа больных», «РГ» от 15.11.2005).</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В том числе и поэтому Федеральная служба по надзору в сфере здравоохранения и социального развития в лице её руководителя Р.У. </w:t>
      </w:r>
      <w:proofErr w:type="spellStart"/>
      <w:r w:rsidRPr="00B31980">
        <w:rPr>
          <w:rFonts w:ascii="Arial" w:eastAsia="Times New Roman" w:hAnsi="Arial" w:cs="Arial"/>
          <w:color w:val="500000"/>
          <w:sz w:val="24"/>
          <w:szCs w:val="24"/>
          <w:lang w:eastAsia="ru-RU"/>
        </w:rPr>
        <w:t>Хабриева</w:t>
      </w:r>
      <w:proofErr w:type="spellEnd"/>
      <w:r w:rsidRPr="00B31980">
        <w:rPr>
          <w:rFonts w:ascii="Arial" w:eastAsia="Times New Roman" w:hAnsi="Arial" w:cs="Arial"/>
          <w:color w:val="500000"/>
          <w:sz w:val="24"/>
          <w:szCs w:val="24"/>
          <w:lang w:eastAsia="ru-RU"/>
        </w:rPr>
        <w:t xml:space="preserve"> поставила задачу «создания системы числовых показателей – индикаторов качества медпомощи и использования апробированных методов контроля, применяемых в международной практике» («Фармацевтический вестник» № 40 от 13.12.2005). Хотелось бы верить, что приоритетные прорывные отечественные разработки в области маркёров общей патологии не останутся без внимания.</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Ведь фактически внедрение в медицинскую практику технологий, использующих маркёры общей патологии, позволяет ставить задачу полного искоренения врачебных ошибок, связанных с неадекватно назначенным лечением. Для этого необходимо определить вышеуказанную реакцию генома на однократный приём назначенных врачом препаратов или процедур, используя забор венозной крови до и через 2-3 часа после приёма назначений. Удаление от нормы показателей состояния генома побудит врача к анализу причин отрицательной реакции пациента и к поиску адекватного лечения, исключающего близкие или отдалённые осложнения в состоянии больного.</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Предлагаемый нами метод обеспечивает предупреждение терапевтических осложнений у больных, кардинальное уменьшение хронических заболеваний и снижение в несколько раз заболеваемости детей за счёт внедрения новых геномных технологий на основе маркёров общей патологии.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Всё это получило строгое научное обоснование и теперь только от Министерства здравоохранения и социального обеспечения зависит практическое воплощение этих возможностей в России</w:t>
      </w:r>
      <w:r w:rsidRPr="00B31980">
        <w:rPr>
          <w:rFonts w:ascii="Arial" w:eastAsia="Times New Roman" w:hAnsi="Arial" w:cs="Arial"/>
          <w:i/>
          <w:iCs/>
          <w:color w:val="500000"/>
          <w:sz w:val="24"/>
          <w:szCs w:val="24"/>
          <w:lang w:eastAsia="ru-RU"/>
        </w:rPr>
        <w:t xml:space="preserve">.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Последнее будет реализовано, если Госдума разработает способ финансирования чиновников Минздрава, обеспечивающий их ответственность и заинтересованность в реальной охране здоровья населения, или предоставит возможность частной медицине внедрять новые технологии на основе договора с пациентом о его информированном согласии на лечение, не прошедшее утверждения Минздрава.</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В целом же роль государства должна состоять, по нашему мнению, в организации экономики здравоохранения и медицинской науки. А.И. Потапов утверждает: «Министру совсем не обязательно быть врачом. Политик и экономист в медицине может сделать гораздо больше, чем профессионал-медик».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Вторая важнейшая роль государства в обеспечении экономики здравоохранения состоит отнюдь не в выделении всё новых и новых финансовых вливаний, как это полагает большинство организаторов здравоохранения. США, выделяя для финансирования здравоохранения средства, эквивалентные нескольким бюджетам России, так и не смогли устранить врачебные ошибки и обеспечить своим гражданам гарантированное лечение заболеваний</w:t>
      </w:r>
      <w:r w:rsidRPr="00B31980">
        <w:rPr>
          <w:rFonts w:ascii="Arial" w:eastAsia="Times New Roman" w:hAnsi="Arial" w:cs="Arial"/>
          <w:b/>
          <w:bCs/>
          <w:color w:val="500000"/>
          <w:sz w:val="24"/>
          <w:szCs w:val="24"/>
          <w:lang w:eastAsia="ru-RU"/>
        </w:rPr>
        <w:t xml:space="preserve">.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 xml:space="preserve">Роль государства должна состоять в активном продвижении в практику новых технологий, связанных с методическим обеспечением врача. К сожалению, сложившиеся в России государственные структуры, призванные развивать научные исследования и внедрять в практику их результаты, оказались не на должной высоте.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В заключение необходимо отметить важнейшую роль новых российских геномных технологий для решения демографических проблем России. Вмешательство человека в естественные природные процессы, а тем более в демографические процессы, уже неоднократно приводило к результатам, противоположным ожидаемым, в силу ограниченности наших знаний о природе вообще и о самом сложном её представителе – человеке в частности. Мы даже не знаем, играет ли длительное вымирание населения России и ряда других народов положительную или отрицательную роль для генофонда этих народов. Анализ ежегодной динамики процента здоровых новорожденных детей по маркёрам общей патологии позволил бы ответить на этот вопрос.</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Одновременно можно было бы оказывать экономическое поощрение рождаемости только здоровых детей, что приведёт к улучшению генофонда населения и, соответственно нашим многолетним наблюдениям, к снижению заболеваемости сначала детей, а потом и взрослого населения. При этом дискриминацию семей, желающих иметь ребёнка, можно не допускать, предоставив возможность супругам, планирующим беременность, оздоровиться для повышения возможности рождения здорового ребёнка. Вопрос о снижении смертности населения также нуждается в оптимизации.</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Производительные силы и творческие способности населения возрастут не благодаря продлению беспомощного существования, а благодаря обеспечению активного долголетия граждан, способных к продуктивной творческой деятельности, отодвигающей пенсионную деградацию.</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b/>
          <w:bCs/>
          <w:i/>
          <w:iCs/>
          <w:color w:val="500000"/>
          <w:sz w:val="24"/>
          <w:szCs w:val="24"/>
          <w:lang w:eastAsia="ru-RU"/>
        </w:rPr>
        <w:t xml:space="preserve">Улучшение генофонда с помощью новых российских геномных технологий будет с энтузиазмом воспринято населением и послужит повышению уровня мирового авторитета России. </w:t>
      </w:r>
    </w:p>
    <w:p w:rsidR="00F0319A" w:rsidRDefault="00F0319A" w:rsidP="00B31980">
      <w:pPr>
        <w:spacing w:after="0" w:line="240" w:lineRule="auto"/>
        <w:jc w:val="right"/>
        <w:rPr>
          <w:rFonts w:ascii="Arial" w:eastAsia="Times New Roman" w:hAnsi="Arial" w:cs="Arial"/>
          <w:b/>
          <w:bCs/>
          <w:color w:val="500000"/>
          <w:sz w:val="24"/>
          <w:szCs w:val="24"/>
          <w:lang w:eastAsia="ru-RU"/>
        </w:rPr>
      </w:pPr>
    </w:p>
    <w:p w:rsidR="00B31980" w:rsidRPr="00B31980" w:rsidRDefault="00B31980" w:rsidP="00B31980">
      <w:pPr>
        <w:spacing w:after="0" w:line="240" w:lineRule="auto"/>
        <w:jc w:val="right"/>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 xml:space="preserve">Владимир Дмитриевич </w:t>
      </w:r>
      <w:proofErr w:type="spellStart"/>
      <w:r w:rsidRPr="00B31980">
        <w:rPr>
          <w:rFonts w:ascii="Arial" w:eastAsia="Times New Roman" w:hAnsi="Arial" w:cs="Arial"/>
          <w:b/>
          <w:bCs/>
          <w:color w:val="500000"/>
          <w:sz w:val="24"/>
          <w:szCs w:val="24"/>
          <w:lang w:eastAsia="ru-RU"/>
        </w:rPr>
        <w:t>Папонов</w:t>
      </w:r>
      <w:proofErr w:type="spellEnd"/>
      <w:r w:rsidRPr="00B31980">
        <w:rPr>
          <w:rFonts w:ascii="Arial" w:eastAsia="Times New Roman" w:hAnsi="Arial" w:cs="Arial"/>
          <w:b/>
          <w:bCs/>
          <w:color w:val="500000"/>
          <w:sz w:val="24"/>
          <w:szCs w:val="24"/>
          <w:lang w:eastAsia="ru-RU"/>
        </w:rPr>
        <w:t xml:space="preserve">, </w:t>
      </w:r>
    </w:p>
    <w:p w:rsidR="00B31980" w:rsidRPr="00B31980" w:rsidRDefault="00B31980" w:rsidP="00B31980">
      <w:pPr>
        <w:spacing w:after="0" w:line="240" w:lineRule="auto"/>
        <w:jc w:val="right"/>
        <w:rPr>
          <w:rFonts w:ascii="Times New Roman" w:eastAsia="Times New Roman" w:hAnsi="Times New Roman" w:cs="Times New Roman"/>
          <w:sz w:val="24"/>
          <w:szCs w:val="24"/>
          <w:lang w:eastAsia="ru-RU"/>
        </w:rPr>
      </w:pPr>
      <w:r w:rsidRPr="00B31980">
        <w:rPr>
          <w:rFonts w:ascii="Arial" w:eastAsia="Times New Roman" w:hAnsi="Arial" w:cs="Arial"/>
          <w:b/>
          <w:bCs/>
          <w:color w:val="500000"/>
          <w:sz w:val="24"/>
          <w:szCs w:val="24"/>
          <w:lang w:eastAsia="ru-RU"/>
        </w:rPr>
        <w:t xml:space="preserve">президент Фонда новейших медицинских и экологических технологий </w:t>
      </w:r>
    </w:p>
    <w:p w:rsidR="00B31980" w:rsidRPr="00B31980" w:rsidRDefault="00B31980" w:rsidP="00B31980">
      <w:pPr>
        <w:spacing w:after="0" w:line="240" w:lineRule="auto"/>
        <w:jc w:val="both"/>
        <w:rPr>
          <w:rFonts w:ascii="Times New Roman" w:eastAsia="Times New Roman" w:hAnsi="Times New Roman" w:cs="Times New Roman"/>
          <w:sz w:val="24"/>
          <w:szCs w:val="24"/>
          <w:lang w:eastAsia="ru-RU"/>
        </w:rPr>
      </w:pPr>
      <w:r w:rsidRPr="00B31980">
        <w:rPr>
          <w:rFonts w:ascii="Arial" w:eastAsia="Times New Roman" w:hAnsi="Arial" w:cs="Arial"/>
          <w:color w:val="500000"/>
          <w:sz w:val="24"/>
          <w:szCs w:val="24"/>
          <w:lang w:eastAsia="ru-RU"/>
        </w:rPr>
        <w:t>г. Красногорск</w:t>
      </w:r>
      <w:r w:rsidR="00F0319A">
        <w:rPr>
          <w:rFonts w:ascii="Arial" w:eastAsia="Times New Roman" w:hAnsi="Arial" w:cs="Arial"/>
          <w:color w:val="500000"/>
          <w:sz w:val="24"/>
          <w:szCs w:val="24"/>
          <w:lang w:eastAsia="ru-RU"/>
        </w:rPr>
        <w:t>,</w:t>
      </w:r>
      <w:r w:rsidRPr="00B31980">
        <w:rPr>
          <w:rFonts w:ascii="Arial" w:eastAsia="Times New Roman" w:hAnsi="Arial" w:cs="Arial"/>
          <w:color w:val="500000"/>
          <w:sz w:val="24"/>
          <w:szCs w:val="24"/>
          <w:lang w:eastAsia="ru-RU"/>
        </w:rPr>
        <w:t xml:space="preserve"> Московской обл. </w:t>
      </w:r>
    </w:p>
    <w:p w:rsidR="003A2511" w:rsidRDefault="003A2511"/>
    <w:p w:rsidR="005E78F5" w:rsidRDefault="005E78F5"/>
    <w:p w:rsidR="005E78F5" w:rsidRDefault="005E78F5"/>
    <w:p w:rsidR="005E78F5" w:rsidRDefault="005E78F5"/>
    <w:p w:rsidR="005E78F5" w:rsidRDefault="005E78F5" w:rsidP="005E78F5">
      <w:pPr>
        <w:rPr>
          <w:b/>
          <w:color w:val="1F497D"/>
          <w:sz w:val="36"/>
          <w:szCs w:val="36"/>
        </w:rPr>
      </w:pPr>
      <w:r>
        <w:rPr>
          <w:b/>
          <w:color w:val="1F497D"/>
          <w:sz w:val="36"/>
          <w:szCs w:val="36"/>
        </w:rPr>
        <w:t>«</w:t>
      </w:r>
      <w:r>
        <w:rPr>
          <w:b/>
          <w:i/>
          <w:color w:val="1F497D"/>
          <w:sz w:val="44"/>
          <w:szCs w:val="44"/>
        </w:rPr>
        <w:t>Н</w:t>
      </w:r>
      <w:r>
        <w:rPr>
          <w:b/>
          <w:color w:val="1F497D"/>
          <w:sz w:val="36"/>
          <w:szCs w:val="36"/>
        </w:rPr>
        <w:t>оосфера.Общество.Человек»</w:t>
      </w:r>
    </w:p>
    <w:p w:rsidR="005E78F5" w:rsidRPr="005E78F5" w:rsidRDefault="005E78F5" w:rsidP="005E78F5">
      <w:pPr>
        <w:rPr>
          <w:b/>
          <w:color w:val="1F497D"/>
          <w:sz w:val="36"/>
          <w:szCs w:val="36"/>
          <w:lang w:val="en-US"/>
        </w:rPr>
      </w:pPr>
      <w:r>
        <w:rPr>
          <w:b/>
          <w:color w:val="1F497D"/>
          <w:sz w:val="36"/>
          <w:szCs w:val="36"/>
          <w:lang w:val="en"/>
        </w:rPr>
        <w:t>journal</w:t>
      </w:r>
      <w:r w:rsidRPr="005E78F5">
        <w:rPr>
          <w:b/>
          <w:color w:val="1F497D"/>
          <w:sz w:val="36"/>
          <w:szCs w:val="36"/>
          <w:lang w:val="en-US"/>
        </w:rPr>
        <w:t xml:space="preserve"> «</w:t>
      </w:r>
      <w:r>
        <w:rPr>
          <w:rFonts w:ascii="Arial" w:hAnsi="Arial" w:cs="Arial"/>
          <w:b/>
          <w:i/>
          <w:color w:val="1F497D"/>
          <w:sz w:val="44"/>
          <w:szCs w:val="44"/>
          <w:lang w:val="en"/>
        </w:rPr>
        <w:t>N</w:t>
      </w:r>
      <w:r>
        <w:rPr>
          <w:b/>
          <w:color w:val="1F497D"/>
          <w:sz w:val="36"/>
          <w:szCs w:val="36"/>
          <w:lang w:val="en"/>
        </w:rPr>
        <w:t>oosphere</w:t>
      </w:r>
      <w:r w:rsidRPr="005E78F5">
        <w:rPr>
          <w:b/>
          <w:color w:val="1F497D"/>
          <w:sz w:val="36"/>
          <w:szCs w:val="36"/>
          <w:lang w:val="en-US"/>
        </w:rPr>
        <w:t>.</w:t>
      </w:r>
      <w:r>
        <w:rPr>
          <w:b/>
          <w:color w:val="1F497D"/>
          <w:sz w:val="36"/>
          <w:szCs w:val="36"/>
          <w:lang w:val="en"/>
        </w:rPr>
        <w:t>Society</w:t>
      </w:r>
      <w:r w:rsidRPr="005E78F5">
        <w:rPr>
          <w:b/>
          <w:color w:val="1F497D"/>
          <w:sz w:val="36"/>
          <w:szCs w:val="36"/>
          <w:lang w:val="en-US"/>
        </w:rPr>
        <w:t>.</w:t>
      </w:r>
      <w:r>
        <w:rPr>
          <w:b/>
          <w:color w:val="1F497D"/>
          <w:sz w:val="36"/>
          <w:szCs w:val="36"/>
          <w:lang w:val="en"/>
        </w:rPr>
        <w:t>Man</w:t>
      </w:r>
      <w:r w:rsidRPr="005E78F5">
        <w:rPr>
          <w:b/>
          <w:color w:val="1F497D"/>
          <w:sz w:val="36"/>
          <w:szCs w:val="36"/>
          <w:lang w:val="en-US"/>
        </w:rPr>
        <w:t>»</w:t>
      </w:r>
    </w:p>
    <w:p w:rsidR="005E78F5" w:rsidRPr="005E78F5" w:rsidRDefault="005E78F5" w:rsidP="005E78F5">
      <w:pPr>
        <w:rPr>
          <w:rStyle w:val="a3"/>
          <w:color w:val="1F497D"/>
          <w:lang w:val="en-US"/>
        </w:rPr>
      </w:pPr>
      <w:r>
        <w:rPr>
          <w:rStyle w:val="hps"/>
          <w:rFonts w:ascii="Arial" w:hAnsi="Arial" w:cs="Arial"/>
          <w:color w:val="222222"/>
          <w:sz w:val="36"/>
          <w:szCs w:val="36"/>
          <w:lang w:val="pt-PT"/>
        </w:rPr>
        <w:t>"</w:t>
      </w:r>
      <w:r>
        <w:rPr>
          <w:rStyle w:val="shorttext"/>
          <w:rFonts w:ascii="Arial" w:hAnsi="Arial" w:cs="Arial"/>
          <w:b/>
          <w:i/>
          <w:color w:val="222222"/>
          <w:sz w:val="44"/>
          <w:szCs w:val="44"/>
          <w:lang w:val="pt-PT"/>
        </w:rPr>
        <w:t>N</w:t>
      </w:r>
      <w:r>
        <w:rPr>
          <w:rStyle w:val="shorttext"/>
          <w:rFonts w:ascii="Arial" w:hAnsi="Arial" w:cs="Arial"/>
          <w:color w:val="222222"/>
          <w:sz w:val="36"/>
          <w:szCs w:val="36"/>
          <w:lang w:val="pt-PT"/>
        </w:rPr>
        <w:t>oosfera.Obschestvo.Chelovek"</w:t>
      </w:r>
    </w:p>
    <w:p w:rsidR="005E78F5" w:rsidRDefault="005E78F5" w:rsidP="005E78F5">
      <w:pPr>
        <w:rPr>
          <w:rStyle w:val="a3"/>
          <w:b/>
          <w:color w:val="0070C0"/>
          <w:sz w:val="36"/>
          <w:szCs w:val="36"/>
          <w:u w:val="single"/>
        </w:rPr>
      </w:pPr>
      <w:hyperlink r:id="rId5" w:history="1">
        <w:r>
          <w:rPr>
            <w:rStyle w:val="a3"/>
            <w:b/>
            <w:color w:val="0070C0"/>
            <w:sz w:val="36"/>
            <w:szCs w:val="36"/>
            <w:u w:val="single"/>
            <w:lang w:val="en-US"/>
          </w:rPr>
          <w:t>http</w:t>
        </w:r>
        <w:r>
          <w:rPr>
            <w:rStyle w:val="a3"/>
            <w:b/>
            <w:color w:val="0070C0"/>
            <w:sz w:val="36"/>
            <w:szCs w:val="36"/>
            <w:u w:val="single"/>
          </w:rPr>
          <w:t>://</w:t>
        </w:r>
        <w:r>
          <w:rPr>
            <w:rStyle w:val="a3"/>
            <w:b/>
            <w:color w:val="0070C0"/>
            <w:sz w:val="36"/>
            <w:szCs w:val="36"/>
            <w:u w:val="single"/>
            <w:lang w:val="en-US"/>
          </w:rPr>
          <w:t>noocivil</w:t>
        </w:r>
        <w:r>
          <w:rPr>
            <w:rStyle w:val="a3"/>
            <w:b/>
            <w:color w:val="0070C0"/>
            <w:sz w:val="36"/>
            <w:szCs w:val="36"/>
            <w:u w:val="single"/>
          </w:rPr>
          <w:t>.</w:t>
        </w:r>
        <w:r>
          <w:rPr>
            <w:rStyle w:val="a3"/>
            <w:b/>
            <w:color w:val="0070C0"/>
            <w:sz w:val="36"/>
            <w:szCs w:val="36"/>
            <w:u w:val="single"/>
            <w:lang w:val="en-US"/>
          </w:rPr>
          <w:t>esrae</w:t>
        </w:r>
        <w:r>
          <w:rPr>
            <w:rStyle w:val="a3"/>
            <w:b/>
            <w:color w:val="0070C0"/>
            <w:sz w:val="36"/>
            <w:szCs w:val="36"/>
            <w:u w:val="single"/>
          </w:rPr>
          <w:t>.</w:t>
        </w:r>
        <w:r>
          <w:rPr>
            <w:rStyle w:val="a3"/>
            <w:b/>
            <w:color w:val="0070C0"/>
            <w:sz w:val="36"/>
            <w:szCs w:val="36"/>
            <w:u w:val="single"/>
            <w:lang w:val="en-US"/>
          </w:rPr>
          <w:t>ru</w:t>
        </w:r>
        <w:r>
          <w:rPr>
            <w:rStyle w:val="a3"/>
            <w:b/>
            <w:color w:val="0070C0"/>
            <w:sz w:val="36"/>
            <w:szCs w:val="36"/>
            <w:u w:val="single"/>
          </w:rPr>
          <w:t>/</w:t>
        </w:r>
      </w:hyperlink>
    </w:p>
    <w:p w:rsidR="005E78F5" w:rsidRDefault="005E78F5">
      <w:bookmarkStart w:id="0" w:name="_GoBack"/>
      <w:bookmarkEnd w:id="0"/>
    </w:p>
    <w:sectPr w:rsidR="005E78F5" w:rsidSect="003A2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31980"/>
    <w:rsid w:val="003A2511"/>
    <w:rsid w:val="005E78F5"/>
    <w:rsid w:val="007B44EF"/>
    <w:rsid w:val="00B31980"/>
    <w:rsid w:val="00F0319A"/>
    <w:rsid w:val="00F0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78F5"/>
    <w:rPr>
      <w:strike w:val="0"/>
      <w:dstrike w:val="0"/>
      <w:color w:val="000000"/>
      <w:u w:val="none"/>
      <w:effect w:val="none"/>
    </w:rPr>
  </w:style>
  <w:style w:type="character" w:customStyle="1" w:styleId="shorttext">
    <w:name w:val="short_text"/>
    <w:rsid w:val="005E78F5"/>
  </w:style>
  <w:style w:type="character" w:customStyle="1" w:styleId="hps">
    <w:name w:val="hps"/>
    <w:rsid w:val="005E7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ocivil.esra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2680</Words>
  <Characters>15277</Characters>
  <Application>Microsoft Office Word</Application>
  <DocSecurity>0</DocSecurity>
  <Lines>127</Lines>
  <Paragraphs>35</Paragraphs>
  <ScaleCrop>false</ScaleCrop>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2013-05-21T15:23:00Z</dcterms:created>
  <dcterms:modified xsi:type="dcterms:W3CDTF">2013-12-17T11:36:00Z</dcterms:modified>
</cp:coreProperties>
</file>