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925" w:rsidRPr="003B2925" w:rsidRDefault="003B2925" w:rsidP="003B2925">
      <w:pPr>
        <w:shd w:val="clear" w:color="auto" w:fill="FFFFFF"/>
        <w:spacing w:after="150" w:line="240" w:lineRule="auto"/>
        <w:rPr>
          <w:rFonts w:ascii="Arial" w:eastAsia="Times New Roman" w:hAnsi="Arial" w:cs="Arial"/>
          <w:color w:val="000000"/>
          <w:sz w:val="30"/>
          <w:szCs w:val="30"/>
          <w:lang w:eastAsia="ru-RU"/>
        </w:rPr>
      </w:pPr>
      <w:r w:rsidRPr="003B2925">
        <w:rPr>
          <w:rFonts w:ascii="Arial" w:eastAsia="Times New Roman" w:hAnsi="Arial" w:cs="Arial"/>
          <w:color w:val="000000"/>
          <w:sz w:val="30"/>
          <w:szCs w:val="30"/>
          <w:lang w:eastAsia="ru-RU"/>
        </w:rPr>
        <w:t>Библиографическая ссылка</w:t>
      </w:r>
    </w:p>
    <w:p w:rsidR="003B2925" w:rsidRPr="003B2925" w:rsidRDefault="003B2925" w:rsidP="003B2925">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proofErr w:type="spellStart"/>
      <w:r w:rsidRPr="003B2925">
        <w:rPr>
          <w:rFonts w:ascii="Arial" w:eastAsia="Times New Roman" w:hAnsi="Arial" w:cs="Arial"/>
          <w:color w:val="000000"/>
          <w:sz w:val="21"/>
          <w:szCs w:val="21"/>
          <w:lang w:eastAsia="ru-RU"/>
        </w:rPr>
        <w:t>Т.Д.Шубейкина</w:t>
      </w:r>
      <w:proofErr w:type="spellEnd"/>
      <w:r w:rsidRPr="003B2925">
        <w:rPr>
          <w:rFonts w:ascii="Arial" w:eastAsia="Times New Roman" w:hAnsi="Arial" w:cs="Arial"/>
          <w:color w:val="000000"/>
          <w:sz w:val="21"/>
          <w:szCs w:val="21"/>
          <w:lang w:eastAsia="ru-RU"/>
        </w:rPr>
        <w:t> </w:t>
      </w:r>
      <w:r w:rsidRPr="003B2925">
        <w:rPr>
          <w:rFonts w:ascii="Arial" w:eastAsia="Times New Roman" w:hAnsi="Arial" w:cs="Arial"/>
          <w:color w:val="000000"/>
          <w:sz w:val="21"/>
          <w:szCs w:val="21"/>
          <w:vertAlign w:val="superscript"/>
          <w:lang w:eastAsia="ru-RU"/>
        </w:rPr>
        <w:t>1</w:t>
      </w:r>
      <w:r w:rsidRPr="003B2925">
        <w:rPr>
          <w:rFonts w:ascii="Arial" w:eastAsia="Times New Roman" w:hAnsi="Arial" w:cs="Arial"/>
          <w:color w:val="000000"/>
          <w:sz w:val="21"/>
          <w:szCs w:val="21"/>
          <w:lang w:eastAsia="ru-RU"/>
        </w:rPr>
        <w:t> ТВОРЕНИЕ МНОГОМЕРНОЙ ПЛАНЕТЫ ЗЕМЛЯ С ТОЧКИ ЗРЕНИЯ УНИВЕРСАЛЬНОГО ЗАКОНА // Ноосфера. Общество. Человек. – 2015. – № 3; </w:t>
      </w:r>
      <w:r w:rsidRPr="003B2925">
        <w:rPr>
          <w:rFonts w:ascii="Arial" w:eastAsia="Times New Roman" w:hAnsi="Arial" w:cs="Arial"/>
          <w:color w:val="000000"/>
          <w:sz w:val="21"/>
          <w:szCs w:val="21"/>
          <w:lang w:eastAsia="ru-RU"/>
        </w:rPr>
        <w:br/>
        <w:t>URL: </w:t>
      </w:r>
      <w:hyperlink r:id="rId5" w:history="1">
        <w:r w:rsidRPr="003B2925">
          <w:rPr>
            <w:rFonts w:ascii="Arial" w:eastAsia="Times New Roman" w:hAnsi="Arial" w:cs="Arial"/>
            <w:color w:val="003D88"/>
            <w:sz w:val="21"/>
            <w:szCs w:val="21"/>
            <w:u w:val="single"/>
            <w:lang w:eastAsia="ru-RU"/>
          </w:rPr>
          <w:t>www.es.rae.ru/noocivil/239-1379</w:t>
        </w:r>
      </w:hyperlink>
      <w:r w:rsidRPr="003B2925">
        <w:rPr>
          <w:rFonts w:ascii="Arial" w:eastAsia="Times New Roman" w:hAnsi="Arial" w:cs="Arial"/>
          <w:color w:val="000000"/>
          <w:sz w:val="21"/>
          <w:szCs w:val="21"/>
          <w:lang w:eastAsia="ru-RU"/>
        </w:rPr>
        <w:t> </w:t>
      </w:r>
    </w:p>
    <w:p w:rsidR="003B2925" w:rsidRDefault="003B2925" w:rsidP="00216CC3">
      <w:pPr>
        <w:spacing w:after="0"/>
        <w:jc w:val="center"/>
        <w:rPr>
          <w:rFonts w:ascii="Times New Roman" w:hAnsi="Times New Roman" w:cs="Times New Roman"/>
          <w:b/>
          <w:sz w:val="24"/>
          <w:szCs w:val="24"/>
        </w:rPr>
      </w:pPr>
      <w:bookmarkStart w:id="0" w:name="_GoBack"/>
      <w:bookmarkEnd w:id="0"/>
    </w:p>
    <w:p w:rsidR="003B2925" w:rsidRDefault="003B2925" w:rsidP="00216CC3">
      <w:pPr>
        <w:spacing w:after="0"/>
        <w:jc w:val="center"/>
        <w:rPr>
          <w:rFonts w:ascii="Times New Roman" w:hAnsi="Times New Roman" w:cs="Times New Roman"/>
          <w:b/>
          <w:sz w:val="24"/>
          <w:szCs w:val="24"/>
        </w:rPr>
      </w:pPr>
    </w:p>
    <w:p w:rsidR="00216CC3" w:rsidRPr="003B2925" w:rsidRDefault="00216CC3" w:rsidP="00216CC3">
      <w:pPr>
        <w:spacing w:after="0"/>
        <w:jc w:val="center"/>
        <w:rPr>
          <w:rFonts w:ascii="Times New Roman" w:hAnsi="Times New Roman" w:cs="Times New Roman"/>
          <w:b/>
          <w:sz w:val="24"/>
          <w:szCs w:val="24"/>
        </w:rPr>
      </w:pPr>
      <w:r>
        <w:rPr>
          <w:rFonts w:ascii="Times New Roman" w:hAnsi="Times New Roman" w:cs="Times New Roman"/>
          <w:b/>
          <w:sz w:val="24"/>
          <w:szCs w:val="24"/>
        </w:rPr>
        <w:t>ТВОРЕНИЕ</w:t>
      </w:r>
      <w:r w:rsidRPr="003B2925">
        <w:rPr>
          <w:rFonts w:ascii="Times New Roman" w:hAnsi="Times New Roman" w:cs="Times New Roman"/>
          <w:b/>
          <w:sz w:val="24"/>
          <w:szCs w:val="24"/>
        </w:rPr>
        <w:t xml:space="preserve">  </w:t>
      </w:r>
      <w:r>
        <w:rPr>
          <w:rFonts w:ascii="Times New Roman" w:hAnsi="Times New Roman" w:cs="Times New Roman"/>
          <w:b/>
          <w:sz w:val="24"/>
          <w:szCs w:val="24"/>
        </w:rPr>
        <w:t>МНОГОМЕРНОЙ</w:t>
      </w:r>
      <w:r w:rsidRPr="003B2925">
        <w:rPr>
          <w:rFonts w:ascii="Times New Roman" w:hAnsi="Times New Roman" w:cs="Times New Roman"/>
          <w:b/>
          <w:sz w:val="24"/>
          <w:szCs w:val="24"/>
        </w:rPr>
        <w:t xml:space="preserve">  </w:t>
      </w:r>
      <w:r>
        <w:rPr>
          <w:rFonts w:ascii="Times New Roman" w:hAnsi="Times New Roman" w:cs="Times New Roman"/>
          <w:b/>
          <w:sz w:val="24"/>
          <w:szCs w:val="24"/>
        </w:rPr>
        <w:t>ПЛАНЕТЫ</w:t>
      </w:r>
      <w:r w:rsidRPr="003B2925">
        <w:rPr>
          <w:rFonts w:ascii="Times New Roman" w:hAnsi="Times New Roman" w:cs="Times New Roman"/>
          <w:b/>
          <w:sz w:val="24"/>
          <w:szCs w:val="24"/>
        </w:rPr>
        <w:t xml:space="preserve">  </w:t>
      </w:r>
      <w:r>
        <w:rPr>
          <w:rFonts w:ascii="Times New Roman" w:hAnsi="Times New Roman" w:cs="Times New Roman"/>
          <w:b/>
          <w:sz w:val="24"/>
          <w:szCs w:val="24"/>
        </w:rPr>
        <w:t>ЗЕМЛЯ</w:t>
      </w:r>
    </w:p>
    <w:p w:rsidR="00216CC3" w:rsidRPr="003B2925" w:rsidRDefault="00216CC3" w:rsidP="00216CC3">
      <w:pPr>
        <w:spacing w:after="0"/>
        <w:jc w:val="center"/>
        <w:rPr>
          <w:rFonts w:ascii="Times New Roman" w:hAnsi="Times New Roman" w:cs="Times New Roman"/>
          <w:b/>
          <w:sz w:val="24"/>
          <w:szCs w:val="24"/>
        </w:rPr>
      </w:pPr>
      <w:r>
        <w:rPr>
          <w:rFonts w:ascii="Times New Roman" w:hAnsi="Times New Roman" w:cs="Times New Roman"/>
          <w:b/>
          <w:sz w:val="24"/>
          <w:szCs w:val="24"/>
        </w:rPr>
        <w:t>С</w:t>
      </w:r>
      <w:r w:rsidRPr="003B2925">
        <w:rPr>
          <w:rFonts w:ascii="Times New Roman" w:hAnsi="Times New Roman" w:cs="Times New Roman"/>
          <w:b/>
          <w:sz w:val="24"/>
          <w:szCs w:val="24"/>
        </w:rPr>
        <w:t xml:space="preserve">  </w:t>
      </w:r>
      <w:r>
        <w:rPr>
          <w:rFonts w:ascii="Times New Roman" w:hAnsi="Times New Roman" w:cs="Times New Roman"/>
          <w:b/>
          <w:sz w:val="24"/>
          <w:szCs w:val="24"/>
        </w:rPr>
        <w:t>ТОЧКИ</w:t>
      </w:r>
      <w:r w:rsidRPr="003B2925">
        <w:rPr>
          <w:rFonts w:ascii="Times New Roman" w:hAnsi="Times New Roman" w:cs="Times New Roman"/>
          <w:b/>
          <w:sz w:val="24"/>
          <w:szCs w:val="24"/>
        </w:rPr>
        <w:t xml:space="preserve"> </w:t>
      </w:r>
      <w:r>
        <w:rPr>
          <w:rFonts w:ascii="Times New Roman" w:hAnsi="Times New Roman" w:cs="Times New Roman"/>
          <w:b/>
          <w:sz w:val="24"/>
          <w:szCs w:val="24"/>
        </w:rPr>
        <w:t>ЗРЕНИЯ</w:t>
      </w:r>
      <w:r w:rsidRPr="003B2925">
        <w:rPr>
          <w:rFonts w:ascii="Times New Roman" w:hAnsi="Times New Roman" w:cs="Times New Roman"/>
          <w:b/>
          <w:sz w:val="24"/>
          <w:szCs w:val="24"/>
        </w:rPr>
        <w:t xml:space="preserve"> </w:t>
      </w:r>
      <w:r>
        <w:rPr>
          <w:rFonts w:ascii="Times New Roman" w:hAnsi="Times New Roman" w:cs="Times New Roman"/>
          <w:b/>
          <w:sz w:val="24"/>
          <w:szCs w:val="24"/>
        </w:rPr>
        <w:t>УНИВЕРСАЛЬНОГО</w:t>
      </w:r>
      <w:r w:rsidRPr="003B2925">
        <w:rPr>
          <w:rFonts w:ascii="Times New Roman" w:hAnsi="Times New Roman" w:cs="Times New Roman"/>
          <w:b/>
          <w:sz w:val="24"/>
          <w:szCs w:val="24"/>
        </w:rPr>
        <w:t xml:space="preserve"> </w:t>
      </w:r>
      <w:r>
        <w:rPr>
          <w:rFonts w:ascii="Times New Roman" w:hAnsi="Times New Roman" w:cs="Times New Roman"/>
          <w:b/>
          <w:sz w:val="24"/>
          <w:szCs w:val="24"/>
        </w:rPr>
        <w:t>ЗАКОНА</w:t>
      </w:r>
    </w:p>
    <w:p w:rsidR="00216CC3" w:rsidRPr="003B2925" w:rsidRDefault="00216CC3" w:rsidP="00216CC3">
      <w:pPr>
        <w:spacing w:after="0"/>
        <w:jc w:val="center"/>
        <w:rPr>
          <w:rFonts w:ascii="Times New Roman" w:hAnsi="Times New Roman" w:cs="Times New Roman"/>
          <w:b/>
          <w:sz w:val="24"/>
          <w:szCs w:val="24"/>
        </w:rPr>
      </w:pPr>
    </w:p>
    <w:p w:rsidR="00216CC3" w:rsidRDefault="00216CC3" w:rsidP="00216CC3">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CREATION OF MULTIDIMENSIONAL PLANET EARTH FROM THE POINT OF VIEW OF UNIVERSAL LAW</w:t>
      </w:r>
    </w:p>
    <w:p w:rsidR="00216CC3" w:rsidRDefault="00216CC3" w:rsidP="00216CC3">
      <w:pPr>
        <w:spacing w:after="0" w:line="240" w:lineRule="auto"/>
        <w:jc w:val="center"/>
        <w:rPr>
          <w:rFonts w:ascii="Times New Roman" w:hAnsi="Times New Roman" w:cs="Times New Roman"/>
          <w:sz w:val="24"/>
          <w:szCs w:val="24"/>
          <w:lang w:val="en-US"/>
        </w:rPr>
      </w:pPr>
    </w:p>
    <w:p w:rsidR="00216CC3" w:rsidRDefault="00216CC3" w:rsidP="00216CC3">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Т.Д.Шубейкина</w:t>
      </w:r>
      <w:proofErr w:type="spellEnd"/>
      <w:r>
        <w:rPr>
          <w:rFonts w:ascii="Times New Roman" w:hAnsi="Times New Roman" w:cs="Times New Roman"/>
          <w:sz w:val="24"/>
          <w:szCs w:val="24"/>
        </w:rPr>
        <w:t xml:space="preserve">, 2015 – </w:t>
      </w:r>
    </w:p>
    <w:p w:rsidR="00216CC3" w:rsidRDefault="00216CC3" w:rsidP="00216C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старший научный сотрудник, заведующая научно-исследовательской лабораторией «Духовные основы феномена человека» Научно-исследовательского института духовного развития человека </w:t>
      </w:r>
      <w:proofErr w:type="spellStart"/>
      <w:r>
        <w:rPr>
          <w:rFonts w:ascii="Times New Roman" w:hAnsi="Times New Roman" w:cs="Times New Roman"/>
          <w:sz w:val="24"/>
          <w:szCs w:val="24"/>
        </w:rPr>
        <w:t>Восточноукраинского</w:t>
      </w:r>
      <w:proofErr w:type="spellEnd"/>
      <w:r>
        <w:rPr>
          <w:rFonts w:ascii="Times New Roman" w:hAnsi="Times New Roman" w:cs="Times New Roman"/>
          <w:sz w:val="24"/>
          <w:szCs w:val="24"/>
        </w:rPr>
        <w:t xml:space="preserve"> национального университета имени В. Даля</w:t>
      </w:r>
      <w:r>
        <w:rPr>
          <w:rFonts w:ascii="Times New Roman" w:hAnsi="Times New Roman" w:cs="Times New Roman"/>
          <w:sz w:val="24"/>
          <w:szCs w:val="24"/>
          <w:lang w:val="uk-UA"/>
        </w:rPr>
        <w:t xml:space="preserve">, </w:t>
      </w:r>
      <w:r>
        <w:rPr>
          <w:rFonts w:ascii="Times New Roman" w:hAnsi="Times New Roman" w:cs="Times New Roman"/>
          <w:sz w:val="24"/>
          <w:szCs w:val="24"/>
        </w:rPr>
        <w:t>Луганск, Украина.</w:t>
      </w:r>
    </w:p>
    <w:p w:rsidR="00216CC3" w:rsidRDefault="00216CC3" w:rsidP="00216CC3">
      <w:pPr>
        <w:spacing w:after="0" w:line="240" w:lineRule="auto"/>
        <w:rPr>
          <w:rFonts w:ascii="Times New Roman" w:hAnsi="Times New Roman" w:cs="Times New Roman"/>
          <w:sz w:val="24"/>
          <w:szCs w:val="24"/>
        </w:rPr>
      </w:pPr>
    </w:p>
    <w:p w:rsidR="00216CC3" w:rsidRDefault="00216CC3" w:rsidP="00216CC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T.D. </w:t>
      </w:r>
      <w:proofErr w:type="spellStart"/>
      <w:r>
        <w:rPr>
          <w:rFonts w:ascii="Times New Roman" w:hAnsi="Times New Roman" w:cs="Times New Roman"/>
          <w:sz w:val="24"/>
          <w:szCs w:val="24"/>
          <w:lang w:val="en-US"/>
        </w:rPr>
        <w:t>Shubeykina</w:t>
      </w:r>
      <w:proofErr w:type="spellEnd"/>
      <w:r>
        <w:rPr>
          <w:rFonts w:ascii="Times New Roman" w:hAnsi="Times New Roman" w:cs="Times New Roman"/>
          <w:sz w:val="24"/>
          <w:szCs w:val="24"/>
          <w:lang w:val="en-US"/>
        </w:rPr>
        <w:t xml:space="preserve">, 2015 – </w:t>
      </w:r>
    </w:p>
    <w:p w:rsidR="00216CC3" w:rsidRDefault="00216CC3" w:rsidP="00216CC3">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Senior Scientific Worker, Head of the research laboratory “The Spiritual Principles of Human Phenomenon” of the </w:t>
      </w:r>
      <w:r>
        <w:rPr>
          <w:rFonts w:ascii="Times New Roman" w:hAnsi="Times New Roman" w:cs="Times New Roman"/>
          <w:iCs/>
          <w:sz w:val="24"/>
          <w:szCs w:val="24"/>
          <w:lang w:val="en-US"/>
        </w:rPr>
        <w:t xml:space="preserve">Scientific Research </w:t>
      </w:r>
      <w:r>
        <w:rPr>
          <w:rFonts w:ascii="Times New Roman" w:hAnsi="Times New Roman" w:cs="Times New Roman"/>
          <w:sz w:val="24"/>
          <w:szCs w:val="24"/>
          <w:lang w:val="en-US"/>
        </w:rPr>
        <w:t xml:space="preserve">Institute of Spiritual Development of Man of the </w:t>
      </w:r>
      <w:proofErr w:type="spellStart"/>
      <w:r>
        <w:rPr>
          <w:rFonts w:ascii="Times New Roman" w:hAnsi="Times New Roman" w:cs="Times New Roman"/>
          <w:sz w:val="24"/>
          <w:szCs w:val="24"/>
          <w:lang w:val="en-US"/>
        </w:rPr>
        <w:t>Volodymyr</w:t>
      </w:r>
      <w:proofErr w:type="spellEnd"/>
      <w:r>
        <w:rPr>
          <w:rFonts w:ascii="Times New Roman" w:hAnsi="Times New Roman" w:cs="Times New Roman"/>
          <w:sz w:val="24"/>
          <w:szCs w:val="24"/>
          <w:lang w:val="en-US"/>
        </w:rPr>
        <w:t xml:space="preserve"> Dahl East Ukrainian National University, Lugansk, Ukraine.</w:t>
      </w:r>
      <w:proofErr w:type="gramEnd"/>
    </w:p>
    <w:p w:rsidR="003B2925" w:rsidRDefault="003B2925" w:rsidP="003B2925">
      <w:pPr>
        <w:spacing w:after="0"/>
        <w:jc w:val="center"/>
        <w:rPr>
          <w:rFonts w:ascii="Times New Roman" w:hAnsi="Times New Roman" w:cs="Times New Roman"/>
          <w:b/>
          <w:sz w:val="24"/>
          <w:szCs w:val="24"/>
        </w:rPr>
      </w:pPr>
      <w:r>
        <w:rPr>
          <w:rFonts w:ascii="Times New Roman" w:hAnsi="Times New Roman" w:cs="Times New Roman"/>
          <w:b/>
          <w:sz w:val="24"/>
          <w:szCs w:val="24"/>
        </w:rPr>
        <w:t>УДК 501,  Ш95, наука о Земле</w:t>
      </w:r>
    </w:p>
    <w:p w:rsidR="00216CC3" w:rsidRDefault="00216CC3" w:rsidP="00216CC3">
      <w:pPr>
        <w:spacing w:after="0"/>
        <w:jc w:val="center"/>
        <w:rPr>
          <w:rFonts w:ascii="Times New Roman" w:hAnsi="Times New Roman" w:cs="Times New Roman"/>
          <w:b/>
          <w:sz w:val="24"/>
          <w:szCs w:val="24"/>
          <w:lang w:val="en-US"/>
        </w:rPr>
      </w:pPr>
    </w:p>
    <w:p w:rsidR="00216CC3" w:rsidRDefault="00216CC3" w:rsidP="00216CC3">
      <w:pPr>
        <w:spacing w:after="0"/>
        <w:jc w:val="both"/>
        <w:rPr>
          <w:rFonts w:ascii="Times New Roman" w:hAnsi="Times New Roman" w:cs="Times New Roman"/>
          <w:i/>
        </w:rPr>
      </w:pPr>
      <w:r>
        <w:rPr>
          <w:rFonts w:ascii="Times New Roman" w:hAnsi="Times New Roman" w:cs="Times New Roman"/>
          <w:i/>
        </w:rPr>
        <w:t xml:space="preserve">В настоящей статье предлагается новая гипотеза творения многомерной планеты Земля с точки зрения Универсального Закона Творения одухотворенной материи. Весь ход творения следует рассматривать «изнутри» Земли, начиная с Планетарного Логоса, в котором заложена программа творения и все те Чистые Качества, которые должна обрести планета в процессе познания Бытия. Открывшиеся знания подтверждают идеи и гипотезы В.И.Вернадского о геологической силе, заложенной в биосфере земли, и огромном потенциале Научной Мысли человечества при переходе из биосферы в ноосферу. Сознание человечества уже закладывается в тонкой материи магмы Земли, излучающей импульсы живого света, в которых проявлено ответное Слово Земли </w:t>
      </w:r>
      <w:proofErr w:type="spellStart"/>
      <w:r>
        <w:rPr>
          <w:rFonts w:ascii="Times New Roman" w:hAnsi="Times New Roman" w:cs="Times New Roman"/>
          <w:i/>
        </w:rPr>
        <w:t>Гайи</w:t>
      </w:r>
      <w:proofErr w:type="spellEnd"/>
      <w:r>
        <w:rPr>
          <w:rFonts w:ascii="Times New Roman" w:hAnsi="Times New Roman" w:cs="Times New Roman"/>
          <w:i/>
        </w:rPr>
        <w:t xml:space="preserve"> на принятый ею </w:t>
      </w:r>
      <w:proofErr w:type="gramStart"/>
      <w:r>
        <w:rPr>
          <w:rFonts w:ascii="Times New Roman" w:hAnsi="Times New Roman" w:cs="Times New Roman"/>
          <w:i/>
        </w:rPr>
        <w:t>Импульс</w:t>
      </w:r>
      <w:proofErr w:type="gramEnd"/>
      <w:r>
        <w:rPr>
          <w:rFonts w:ascii="Times New Roman" w:hAnsi="Times New Roman" w:cs="Times New Roman"/>
          <w:i/>
        </w:rPr>
        <w:t xml:space="preserve"> Творящий Мысли. В этом ответном  Звуке, проявленном через Импульс Времени, отражено сознание каждого химического элемента, формирующего физическое тело растения, животного и человека. В настоящий переходный период в эпоху огненных энергий Водолея, раскрывающих ноосферу Земли, человек учится слышать и чувствовать ритмы Природы, проявленные в каждом химическом элементе, каждой капле воды, каждом движении воздуха, поскольку энергосистема планеты неотделима от многомерной энергосистемы человека и Вселенной. </w:t>
      </w:r>
    </w:p>
    <w:p w:rsidR="00216CC3" w:rsidRDefault="00216CC3" w:rsidP="00216CC3">
      <w:pPr>
        <w:spacing w:after="0"/>
        <w:jc w:val="both"/>
        <w:rPr>
          <w:rFonts w:ascii="Times New Roman" w:hAnsi="Times New Roman" w:cs="Times New Roman"/>
          <w:i/>
        </w:rPr>
      </w:pPr>
    </w:p>
    <w:p w:rsidR="00216CC3" w:rsidRDefault="00216CC3" w:rsidP="00216CC3">
      <w:pPr>
        <w:spacing w:after="0"/>
        <w:jc w:val="both"/>
        <w:rPr>
          <w:rFonts w:ascii="Times New Roman" w:hAnsi="Times New Roman" w:cs="Times New Roman"/>
          <w:i/>
          <w:lang w:val="en-US"/>
        </w:rPr>
      </w:pPr>
      <w:r>
        <w:rPr>
          <w:rFonts w:ascii="Times New Roman" w:hAnsi="Times New Roman" w:cs="Times New Roman"/>
          <w:i/>
          <w:lang w:val="en-US"/>
        </w:rPr>
        <w:t xml:space="preserve">In this article is shown a new hypothesis of creation the multidimensional planet Earth from the point of view of universal law </w:t>
      </w:r>
      <w:proofErr w:type="gramStart"/>
      <w:r>
        <w:rPr>
          <w:rFonts w:ascii="Times New Roman" w:hAnsi="Times New Roman" w:cs="Times New Roman"/>
          <w:i/>
          <w:lang w:val="en-US"/>
        </w:rPr>
        <w:t>of  Creation</w:t>
      </w:r>
      <w:proofErr w:type="gramEnd"/>
      <w:r>
        <w:rPr>
          <w:rFonts w:ascii="Times New Roman" w:hAnsi="Times New Roman" w:cs="Times New Roman"/>
          <w:i/>
          <w:lang w:val="en-US"/>
        </w:rPr>
        <w:t xml:space="preserve"> spiritualized matter. The whole process of creation should be seen from inside the Earth, starting with the planetary Logos, which provides program creation and all those Good qualities which must gain the planet in the process of understanding the existence. Opened  Knowledge confirm ideas and hypotheses of V. I. Vernadsky geological force, rooted in the Earth's biosphere, and the enormous potential of scientific thought of mankind in the transition from the biosphere in the noosphere. Consciousness of mankind is already programmed in the fine cloth of magma of the Earth, emitting pulses of living light, in which there is reciprocal word of Earth Gaia on its </w:t>
      </w:r>
      <w:r>
        <w:rPr>
          <w:rFonts w:ascii="Times New Roman" w:hAnsi="Times New Roman" w:cs="Times New Roman"/>
          <w:i/>
          <w:lang w:val="en-US"/>
        </w:rPr>
        <w:lastRenderedPageBreak/>
        <w:t>momentum to the Creative thought. In this response, the sound that comes through the pulse of time, reflected consciousness of each chemical element that forms the physical body of plants, animals and humans. In the present</w:t>
      </w:r>
      <w:r>
        <w:rPr>
          <w:lang w:val="en-US"/>
        </w:rPr>
        <w:t xml:space="preserve">  </w:t>
      </w:r>
      <w:r>
        <w:rPr>
          <w:rFonts w:ascii="Times New Roman" w:hAnsi="Times New Roman" w:cs="Times New Roman"/>
          <w:i/>
          <w:lang w:val="en-US"/>
        </w:rPr>
        <w:t>period of transition in the Fiery energies of Aquarius, revealing the noosphere  of the Earth, a person learns to hear and feel the rhythms of nature displayed in each element, each drop of water, every movement of the air, because the world power system is inseparable from the multidimensional energy system of  human and the universe.</w:t>
      </w:r>
    </w:p>
    <w:p w:rsidR="00216CC3" w:rsidRDefault="00216CC3" w:rsidP="00216CC3">
      <w:pPr>
        <w:spacing w:after="0"/>
        <w:jc w:val="both"/>
        <w:rPr>
          <w:rFonts w:ascii="Times New Roman" w:hAnsi="Times New Roman" w:cs="Times New Roman"/>
          <w:lang w:val="en-US"/>
        </w:rPr>
      </w:pPr>
    </w:p>
    <w:p w:rsidR="00216CC3" w:rsidRDefault="00216CC3" w:rsidP="00216CC3">
      <w:pPr>
        <w:spacing w:after="0"/>
        <w:jc w:val="both"/>
        <w:rPr>
          <w:rFonts w:ascii="Times New Roman" w:hAnsi="Times New Roman" w:cs="Times New Roman"/>
        </w:rPr>
      </w:pPr>
      <w:r>
        <w:rPr>
          <w:rFonts w:ascii="Times New Roman" w:hAnsi="Times New Roman" w:cs="Times New Roman"/>
        </w:rPr>
        <w:t xml:space="preserve">Ключевые слова: Универсальный закон творения, живой свет, информационное поле, ноосфера, Ключи Еноха. </w:t>
      </w:r>
    </w:p>
    <w:p w:rsidR="00216CC3" w:rsidRDefault="00216CC3" w:rsidP="00216CC3">
      <w:pPr>
        <w:spacing w:after="0"/>
        <w:jc w:val="both"/>
        <w:rPr>
          <w:rFonts w:ascii="Times New Roman" w:hAnsi="Times New Roman" w:cs="Times New Roman"/>
          <w:lang w:val="en-US"/>
        </w:rPr>
      </w:pPr>
      <w:r>
        <w:rPr>
          <w:rFonts w:ascii="Times New Roman" w:hAnsi="Times New Roman" w:cs="Times New Roman"/>
          <w:lang w:val="en-US"/>
        </w:rPr>
        <w:t>Keywords: universal law of creation the spiritualized matter, living light, information field, noosphere, the keys of Enoch.</w:t>
      </w:r>
    </w:p>
    <w:p w:rsidR="00216CC3" w:rsidRDefault="00216CC3" w:rsidP="00216CC3">
      <w:pPr>
        <w:pStyle w:val="a4"/>
        <w:rPr>
          <w:b/>
          <w:sz w:val="24"/>
          <w:szCs w:val="24"/>
          <w:lang w:val="en-US"/>
        </w:rPr>
      </w:pPr>
      <w:r>
        <w:rPr>
          <w:b/>
          <w:sz w:val="24"/>
          <w:szCs w:val="24"/>
          <w:lang w:val="en-US"/>
        </w:rPr>
        <w:tab/>
      </w:r>
    </w:p>
    <w:p w:rsidR="00216CC3" w:rsidRDefault="00216CC3" w:rsidP="00216CC3">
      <w:pPr>
        <w:spacing w:after="0" w:line="240" w:lineRule="auto"/>
        <w:jc w:val="both"/>
        <w:rPr>
          <w:rFonts w:ascii="Times New Roman" w:hAnsi="Times New Roman" w:cs="Times New Roman"/>
          <w:sz w:val="24"/>
          <w:szCs w:val="24"/>
        </w:rPr>
      </w:pPr>
      <w:r>
        <w:rPr>
          <w:lang w:val="en-US"/>
        </w:rPr>
        <w:t xml:space="preserve"> </w:t>
      </w:r>
      <w:r>
        <w:rPr>
          <w:rFonts w:ascii="Times New Roman" w:hAnsi="Times New Roman" w:cs="Times New Roman"/>
          <w:b/>
          <w:sz w:val="24"/>
          <w:szCs w:val="24"/>
        </w:rPr>
        <w:t xml:space="preserve">Введение. </w:t>
      </w:r>
      <w:r>
        <w:rPr>
          <w:rFonts w:ascii="Times New Roman" w:hAnsi="Times New Roman" w:cs="Times New Roman"/>
          <w:i/>
          <w:sz w:val="24"/>
          <w:szCs w:val="24"/>
        </w:rPr>
        <w:t>«Ни одна из гипотез о возникновении Земли и человека на ней не увенчалась достоверными фактами, а ведь факт созданного находится в вас самих – в вашем сознании и подсознании, только нужно к этому подойти очень тонко, нужно услышать самого себя, понять до конца, что же такое «Я». И тогда вы почувствуете, что вы связаны с чем-то сверхъестественным, легким и очень интересным, порой фантастическим, но реальным. И тонкое слияние вашего сознания с информационной сетью Вселенной поможет вам понять все о самих себе и обо всем окружающем»,</w:t>
      </w:r>
      <w:r>
        <w:rPr>
          <w:rFonts w:ascii="Times New Roman" w:hAnsi="Times New Roman" w:cs="Times New Roman"/>
          <w:sz w:val="24"/>
          <w:szCs w:val="24"/>
        </w:rPr>
        <w:t xml:space="preserve"> - так записано </w:t>
      </w:r>
      <w:proofErr w:type="spellStart"/>
      <w:r>
        <w:rPr>
          <w:rFonts w:ascii="Times New Roman" w:hAnsi="Times New Roman" w:cs="Times New Roman"/>
          <w:sz w:val="24"/>
          <w:szCs w:val="24"/>
        </w:rPr>
        <w:t>А.Звездовым</w:t>
      </w:r>
      <w:proofErr w:type="spellEnd"/>
      <w:r>
        <w:rPr>
          <w:rFonts w:ascii="Times New Roman" w:hAnsi="Times New Roman" w:cs="Times New Roman"/>
          <w:sz w:val="24"/>
          <w:szCs w:val="24"/>
        </w:rPr>
        <w:t xml:space="preserve"> в первом разделе рукописи «Вечность» </w:t>
      </w:r>
      <w:r>
        <w:rPr>
          <w:rFonts w:ascii="Times New Roman" w:hAnsi="Times New Roman" w:cs="Times New Roman"/>
          <w:color w:val="FF0000"/>
          <w:sz w:val="24"/>
          <w:szCs w:val="24"/>
        </w:rPr>
        <w:t>[8]</w:t>
      </w:r>
      <w:r>
        <w:rPr>
          <w:rFonts w:ascii="Times New Roman" w:hAnsi="Times New Roman" w:cs="Times New Roman"/>
          <w:sz w:val="24"/>
          <w:szCs w:val="24"/>
        </w:rPr>
        <w:t xml:space="preserve">. </w:t>
      </w:r>
    </w:p>
    <w:p w:rsidR="00216CC3" w:rsidRDefault="00216CC3" w:rsidP="00216C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И это вполне реально, если учесть, что Информационное Поле Земли объединяет в единую систему все внешние оболочки ядра Земли, - мантию, земную кору, гидросферу, атмосферу и ноосферу. Эта научная мысль, как планетное явление, была заложена в основу многочисленных трудов ученого с мировым именем В.И.Вернадского (1863-1945г.г.). Его пророческие видения, развитие новых отраслей знаний - биогеохимии и радиогеологии, генетической минералогии и геохимии являются основой современного естествознания. Венцом его научного творчества стало учение о биосфере, области жизни на планете, и предстоящем переходе в </w:t>
      </w:r>
      <w:proofErr w:type="spellStart"/>
      <w:r>
        <w:rPr>
          <w:rFonts w:ascii="Times New Roman" w:hAnsi="Times New Roman" w:cs="Times New Roman"/>
          <w:sz w:val="24"/>
          <w:szCs w:val="24"/>
        </w:rPr>
        <w:t>нооосферу</w:t>
      </w:r>
      <w:proofErr w:type="spellEnd"/>
      <w:r>
        <w:rPr>
          <w:rFonts w:ascii="Times New Roman" w:hAnsi="Times New Roman" w:cs="Times New Roman"/>
          <w:sz w:val="24"/>
          <w:szCs w:val="24"/>
        </w:rPr>
        <w:t xml:space="preserve">. Он мечтал о прекрасной ноосфере, где произойдет новый расцвет жизни и разума, творческого гения человечества </w:t>
      </w:r>
      <w:r>
        <w:rPr>
          <w:rFonts w:ascii="Times New Roman" w:hAnsi="Times New Roman" w:cs="Times New Roman"/>
          <w:color w:val="FF0000"/>
          <w:sz w:val="24"/>
          <w:szCs w:val="24"/>
        </w:rPr>
        <w:t>[3,4]</w:t>
      </w:r>
      <w:r>
        <w:rPr>
          <w:rFonts w:ascii="Times New Roman" w:hAnsi="Times New Roman" w:cs="Times New Roman"/>
          <w:sz w:val="24"/>
          <w:szCs w:val="24"/>
        </w:rPr>
        <w:t xml:space="preserve">.  </w:t>
      </w:r>
    </w:p>
    <w:p w:rsidR="00216CC3" w:rsidRDefault="00216CC3" w:rsidP="00216C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Глубокие философско-эзотерические знания о рождении и развитии Земли-</w:t>
      </w:r>
      <w:proofErr w:type="spellStart"/>
      <w:r>
        <w:rPr>
          <w:rFonts w:ascii="Times New Roman" w:hAnsi="Times New Roman" w:cs="Times New Roman"/>
          <w:sz w:val="24"/>
          <w:szCs w:val="24"/>
        </w:rPr>
        <w:t>Алес</w:t>
      </w:r>
      <w:proofErr w:type="spellEnd"/>
      <w:r>
        <w:rPr>
          <w:rFonts w:ascii="Times New Roman" w:hAnsi="Times New Roman" w:cs="Times New Roman"/>
          <w:sz w:val="24"/>
          <w:szCs w:val="24"/>
        </w:rPr>
        <w:t xml:space="preserve"> представлены </w:t>
      </w:r>
      <w:proofErr w:type="spellStart"/>
      <w:r>
        <w:rPr>
          <w:rFonts w:ascii="Times New Roman" w:hAnsi="Times New Roman" w:cs="Times New Roman"/>
          <w:sz w:val="24"/>
          <w:szCs w:val="24"/>
        </w:rPr>
        <w:t>Е.Аноповой</w:t>
      </w:r>
      <w:proofErr w:type="spellEnd"/>
      <w:r>
        <w:rPr>
          <w:rFonts w:ascii="Times New Roman" w:hAnsi="Times New Roman" w:cs="Times New Roman"/>
          <w:sz w:val="24"/>
          <w:szCs w:val="24"/>
        </w:rPr>
        <w:t xml:space="preserve"> в трилогии «Книга Жизни».</w:t>
      </w:r>
      <w:r>
        <w:rPr>
          <w:rFonts w:ascii="Times New Roman" w:hAnsi="Times New Roman" w:cs="Times New Roman"/>
          <w:color w:val="FF0000"/>
          <w:sz w:val="24"/>
          <w:szCs w:val="24"/>
        </w:rPr>
        <w:t xml:space="preserve"> </w:t>
      </w:r>
      <w:r>
        <w:rPr>
          <w:rFonts w:ascii="Times New Roman" w:hAnsi="Times New Roman" w:cs="Times New Roman"/>
          <w:sz w:val="24"/>
          <w:szCs w:val="24"/>
        </w:rPr>
        <w:t>В первой книге «</w:t>
      </w:r>
      <w:proofErr w:type="gramStart"/>
      <w:r>
        <w:rPr>
          <w:rFonts w:ascii="Times New Roman" w:hAnsi="Times New Roman" w:cs="Times New Roman"/>
          <w:sz w:val="24"/>
          <w:szCs w:val="24"/>
        </w:rPr>
        <w:t>Стучащемуся</w:t>
      </w:r>
      <w:proofErr w:type="gramEnd"/>
      <w:r>
        <w:rPr>
          <w:rFonts w:ascii="Times New Roman" w:hAnsi="Times New Roman" w:cs="Times New Roman"/>
          <w:sz w:val="24"/>
          <w:szCs w:val="24"/>
        </w:rPr>
        <w:t xml:space="preserve">, да откроется» </w:t>
      </w:r>
      <w:r>
        <w:rPr>
          <w:rFonts w:ascii="Times New Roman" w:hAnsi="Times New Roman" w:cs="Times New Roman"/>
          <w:color w:val="FF0000"/>
          <w:sz w:val="24"/>
          <w:szCs w:val="24"/>
        </w:rPr>
        <w:t>[1],</w:t>
      </w:r>
      <w:r>
        <w:rPr>
          <w:rFonts w:ascii="Times New Roman" w:hAnsi="Times New Roman" w:cs="Times New Roman"/>
          <w:sz w:val="24"/>
          <w:szCs w:val="24"/>
        </w:rPr>
        <w:t xml:space="preserve"> предложена интегральная схема знаний о </w:t>
      </w:r>
      <w:proofErr w:type="spellStart"/>
      <w:r>
        <w:rPr>
          <w:rFonts w:ascii="Times New Roman" w:hAnsi="Times New Roman" w:cs="Times New Roman"/>
          <w:sz w:val="24"/>
          <w:szCs w:val="24"/>
        </w:rPr>
        <w:t>Космогенезе</w:t>
      </w:r>
      <w:proofErr w:type="spellEnd"/>
      <w:r>
        <w:rPr>
          <w:rFonts w:ascii="Times New Roman" w:hAnsi="Times New Roman" w:cs="Times New Roman"/>
          <w:sz w:val="24"/>
          <w:szCs w:val="24"/>
        </w:rPr>
        <w:t xml:space="preserve">, строении Земли, ее духовной истории и эволюции царств природы, о месте и роли человека в общей системе Мироздания. Безусловно, человеку трехмерного мира невозможно осмыслить в полной мере историю развития планеты и человека в пределах Мироздания, но нет сомнения в том, что Великий Закон Бытия обобщает все аспекты Высшего Космического Закона через Единый Универсальный Закон Творения одухотворенной материи живого вещества всего сущего. Одновременно это и есть План Познания Абсолютом самого себя через развертывание системы «яйца жизни» из первородного </w:t>
      </w:r>
      <w:proofErr w:type="gramStart"/>
      <w:r>
        <w:rPr>
          <w:rFonts w:ascii="Times New Roman" w:hAnsi="Times New Roman" w:cs="Times New Roman"/>
          <w:i/>
          <w:sz w:val="24"/>
          <w:szCs w:val="24"/>
        </w:rPr>
        <w:t>Супер-Атома</w:t>
      </w:r>
      <w:proofErr w:type="gramEnd"/>
      <w:r>
        <w:rPr>
          <w:rFonts w:ascii="Times New Roman" w:hAnsi="Times New Roman" w:cs="Times New Roman"/>
          <w:sz w:val="24"/>
          <w:szCs w:val="24"/>
        </w:rPr>
        <w:t xml:space="preserve"> Водорода в строгом соответствии Единой Спирали Эволюции </w:t>
      </w:r>
      <w:r>
        <w:rPr>
          <w:rFonts w:ascii="Times New Roman" w:hAnsi="Times New Roman" w:cs="Times New Roman"/>
          <w:color w:val="FF0000"/>
          <w:sz w:val="24"/>
          <w:szCs w:val="24"/>
        </w:rPr>
        <w:t>[15-21]</w:t>
      </w:r>
      <w:r>
        <w:rPr>
          <w:rFonts w:ascii="Times New Roman" w:hAnsi="Times New Roman" w:cs="Times New Roman"/>
          <w:sz w:val="24"/>
          <w:szCs w:val="24"/>
        </w:rPr>
        <w:t xml:space="preserve">. Этот закон неизменен с момента начала развертывания Единого Абсолюта на основе Принципа Основной Троицы: Бог-Отец, Бог Сын, и Святой Дух (Мать). </w:t>
      </w:r>
    </w:p>
    <w:p w:rsidR="00216CC3" w:rsidRDefault="00216CC3" w:rsidP="00216CC3">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«Этот трансцендентный Абсолют имеет внутри себя Вечный План последовательного освоения и преобразования своего необъятного для человеческого восприятия внутреннего пространства. Можно сказать, что Закон как четвертая ипостась Единого является его побудительной силой, действующей изнутри, подобно интуиции. К человеку он приходит как поток извне, в </w:t>
      </w:r>
      <w:proofErr w:type="gramStart"/>
      <w:r>
        <w:rPr>
          <w:rFonts w:ascii="Times New Roman" w:hAnsi="Times New Roman" w:cs="Times New Roman"/>
          <w:i/>
          <w:sz w:val="24"/>
          <w:szCs w:val="24"/>
        </w:rPr>
        <w:t>Едином</w:t>
      </w:r>
      <w:proofErr w:type="gramEnd"/>
      <w:r>
        <w:rPr>
          <w:rFonts w:ascii="Times New Roman" w:hAnsi="Times New Roman" w:cs="Times New Roman"/>
          <w:i/>
          <w:sz w:val="24"/>
          <w:szCs w:val="24"/>
        </w:rPr>
        <w:t xml:space="preserve"> же – это самозарождающаяся энергия, обособляющаяся благодаря некой искре, подобной разряду электричества и </w:t>
      </w:r>
      <w:proofErr w:type="spellStart"/>
      <w:r>
        <w:rPr>
          <w:rFonts w:ascii="Times New Roman" w:hAnsi="Times New Roman" w:cs="Times New Roman"/>
          <w:i/>
          <w:sz w:val="24"/>
          <w:szCs w:val="24"/>
        </w:rPr>
        <w:t>вспыхивющей</w:t>
      </w:r>
      <w:proofErr w:type="spellEnd"/>
      <w:r>
        <w:rPr>
          <w:rFonts w:ascii="Times New Roman" w:hAnsi="Times New Roman" w:cs="Times New Roman"/>
          <w:i/>
          <w:sz w:val="24"/>
          <w:szCs w:val="24"/>
        </w:rPr>
        <w:t xml:space="preserve"> в момент разделения Единого на ипостаси. </w:t>
      </w:r>
    </w:p>
    <w:p w:rsidR="00216CC3" w:rsidRDefault="00216CC3" w:rsidP="00216CC3">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t xml:space="preserve">В период между </w:t>
      </w:r>
      <w:proofErr w:type="spellStart"/>
      <w:r>
        <w:rPr>
          <w:rFonts w:ascii="Times New Roman" w:hAnsi="Times New Roman" w:cs="Times New Roman"/>
          <w:i/>
          <w:sz w:val="24"/>
          <w:szCs w:val="24"/>
        </w:rPr>
        <w:t>Манвантарами</w:t>
      </w:r>
      <w:proofErr w:type="spellEnd"/>
      <w:r>
        <w:rPr>
          <w:rFonts w:ascii="Times New Roman" w:hAnsi="Times New Roman" w:cs="Times New Roman"/>
          <w:i/>
          <w:sz w:val="24"/>
          <w:szCs w:val="24"/>
        </w:rPr>
        <w:t xml:space="preserve"> все ипостаси </w:t>
      </w:r>
      <w:proofErr w:type="gramStart"/>
      <w:r>
        <w:rPr>
          <w:rFonts w:ascii="Times New Roman" w:hAnsi="Times New Roman" w:cs="Times New Roman"/>
          <w:i/>
          <w:sz w:val="24"/>
          <w:szCs w:val="24"/>
        </w:rPr>
        <w:t>Единого</w:t>
      </w:r>
      <w:proofErr w:type="gramEnd"/>
      <w:r>
        <w:rPr>
          <w:rFonts w:ascii="Times New Roman" w:hAnsi="Times New Roman" w:cs="Times New Roman"/>
          <w:i/>
          <w:sz w:val="24"/>
          <w:szCs w:val="24"/>
        </w:rPr>
        <w:t xml:space="preserve"> находятся в состоянии Идеи, т.е. как бы перемешаны между собой, но сохраняют каждая свое Качество (Идею). А мы помним, что основная Идея Плана, т.е. его цель – это Путь познания, </w:t>
      </w:r>
      <w:r>
        <w:rPr>
          <w:rFonts w:ascii="Times New Roman" w:hAnsi="Times New Roman" w:cs="Times New Roman"/>
          <w:i/>
          <w:sz w:val="24"/>
          <w:szCs w:val="24"/>
        </w:rPr>
        <w:lastRenderedPageBreak/>
        <w:t xml:space="preserve">освоение и преобразование пространственно-временного объема внутреннего материала. Нам не дано понять всего Плана, мы не знаем Начала и не можем предугадать Конца. Но для нас открывается качество Плана, которое толкает Единое на новые развертывания, - это Познание от Цикла к Циклу. При этом опыт, </w:t>
      </w:r>
      <w:proofErr w:type="gramStart"/>
      <w:r>
        <w:rPr>
          <w:rFonts w:ascii="Times New Roman" w:hAnsi="Times New Roman" w:cs="Times New Roman"/>
          <w:i/>
          <w:sz w:val="24"/>
          <w:szCs w:val="24"/>
        </w:rPr>
        <w:t>ассимилированный</w:t>
      </w:r>
      <w:proofErr w:type="gramEnd"/>
      <w:r>
        <w:rPr>
          <w:rFonts w:ascii="Times New Roman" w:hAnsi="Times New Roman" w:cs="Times New Roman"/>
          <w:i/>
          <w:sz w:val="24"/>
          <w:szCs w:val="24"/>
        </w:rPr>
        <w:t xml:space="preserve"> ипостасью Матери (Святого Духа), дает определенную окраску Великому Плану на новую </w:t>
      </w:r>
      <w:proofErr w:type="spellStart"/>
      <w:r>
        <w:rPr>
          <w:rFonts w:ascii="Times New Roman" w:hAnsi="Times New Roman" w:cs="Times New Roman"/>
          <w:i/>
          <w:sz w:val="24"/>
          <w:szCs w:val="24"/>
        </w:rPr>
        <w:t>Манвантару</w:t>
      </w:r>
      <w:proofErr w:type="spellEnd"/>
      <w:r>
        <w:rPr>
          <w:rFonts w:ascii="Times New Roman" w:hAnsi="Times New Roman" w:cs="Times New Roman"/>
          <w:i/>
          <w:sz w:val="24"/>
          <w:szCs w:val="24"/>
        </w:rPr>
        <w:t>. Этот план становиться Космическим Законом, определяющим все последующие формы и Циклы Познания, т.е. его задачи. Этот Космический Закон задает все Постулаты, виды, Качества и протяженность каждой фазы огромной петли познания Целого, включающей в себя Жизни всех Космических Сущностей, рожденных этим Целым в целях познания самого себя»</w:t>
      </w:r>
      <w:r>
        <w:rPr>
          <w:rFonts w:ascii="Times New Roman" w:hAnsi="Times New Roman" w:cs="Times New Roman"/>
          <w:sz w:val="24"/>
          <w:szCs w:val="24"/>
        </w:rPr>
        <w:t xml:space="preserve"> </w:t>
      </w:r>
      <w:r>
        <w:rPr>
          <w:rFonts w:ascii="Times New Roman" w:hAnsi="Times New Roman" w:cs="Times New Roman"/>
          <w:color w:val="FF0000"/>
          <w:sz w:val="24"/>
          <w:szCs w:val="24"/>
        </w:rPr>
        <w:t>[2].</w:t>
      </w:r>
      <w:r>
        <w:rPr>
          <w:color w:val="FF0000"/>
          <w:sz w:val="24"/>
          <w:szCs w:val="24"/>
        </w:rPr>
        <w:t xml:space="preserve"> </w:t>
      </w:r>
      <w:r>
        <w:rPr>
          <w:rFonts w:ascii="Times New Roman" w:hAnsi="Times New Roman" w:cs="Times New Roman"/>
          <w:sz w:val="24"/>
          <w:szCs w:val="24"/>
        </w:rPr>
        <w:t xml:space="preserve"> </w:t>
      </w:r>
    </w:p>
    <w:p w:rsidR="00216CC3" w:rsidRDefault="00216CC3" w:rsidP="00216C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Наша планета Земля также была рождена как Космическая Сущность для познания опыта жизни Абсолюта через универсальный закон творения, единый и для Макро - и для Микромира. Этот Высший Закон невозможно обмануть, обойти или не подчиниться ему, так как без его энергии, без инициации нет жизни. Процесс следования </w:t>
      </w:r>
      <w:r>
        <w:rPr>
          <w:sz w:val="24"/>
          <w:szCs w:val="24"/>
        </w:rPr>
        <w:t xml:space="preserve"> </w:t>
      </w:r>
      <w:r>
        <w:rPr>
          <w:rFonts w:ascii="Times New Roman" w:hAnsi="Times New Roman" w:cs="Times New Roman"/>
          <w:sz w:val="24"/>
          <w:szCs w:val="24"/>
        </w:rPr>
        <w:t xml:space="preserve">Космическому Закону и является Кармой, выраженной через единый причинно-следственный Закон Времени, вписанный в Единую Спираль Эволюции. И сам факт рождения Космического Существа, его выделения из целого свидетельствует о том, что оно будет развиваться в рамках Закона Бытия, подчиняясь закону Кармы, - закону Абсолютной Справедливости, обеспечивающему Порядок в процессе творения материи всего сущего. </w:t>
      </w:r>
    </w:p>
    <w:p w:rsidR="00216CC3" w:rsidRDefault="00216CC3" w:rsidP="00216CC3">
      <w:pPr>
        <w:spacing w:after="0" w:line="240" w:lineRule="auto"/>
        <w:jc w:val="both"/>
        <w:rPr>
          <w:sz w:val="24"/>
          <w:szCs w:val="24"/>
        </w:rPr>
      </w:pPr>
      <w:r>
        <w:rPr>
          <w:rFonts w:ascii="Times New Roman" w:hAnsi="Times New Roman" w:cs="Times New Roman"/>
          <w:sz w:val="24"/>
          <w:szCs w:val="24"/>
        </w:rPr>
        <w:tab/>
        <w:t xml:space="preserve">«Фундаментальный закон взаимосвязи причины и следствия и универсальный Принцип Порядка могут послужить основой для формирования и развития реалистической философии. Поскольку это основы описания природных процессов, а человек и социум являются продуктом той же Природы, то созданная на этой основе философия послужит и базисом формирования Программ и решений социальных и социокультурных проблем. Миссия философии и состоит в том, чтобы, пользуясь фундаментальным Законом и универсальным Принципом Порядка, которые адекватно отражают специфику эволюции в природных системах, трансформировать эти представления в понимание и решение социальных проблем. Переход к золотой эпохе потребует длительного периода совершенствования самого человека, радикального во всех отношениях – физическом, физиологическом, ментальном, совершенствования форм Бытия и формирования другой цивилизации, базирующейся на принципиально новых технологиях и уникальных возможностях самого человека, открывающихся с эволюцией сознания». Так писал известный ученый физик </w:t>
      </w:r>
      <w:proofErr w:type="spellStart"/>
      <w:r>
        <w:rPr>
          <w:rFonts w:ascii="Times New Roman" w:hAnsi="Times New Roman" w:cs="Times New Roman"/>
          <w:sz w:val="24"/>
          <w:szCs w:val="24"/>
        </w:rPr>
        <w:t>А.П.Смирнов</w:t>
      </w:r>
      <w:proofErr w:type="spellEnd"/>
      <w:r>
        <w:rPr>
          <w:rFonts w:ascii="Times New Roman" w:hAnsi="Times New Roman" w:cs="Times New Roman"/>
          <w:sz w:val="24"/>
          <w:szCs w:val="24"/>
        </w:rPr>
        <w:t xml:space="preserve"> в своей статье</w:t>
      </w:r>
      <w:r>
        <w:t xml:space="preserve"> «</w:t>
      </w:r>
      <w:r>
        <w:rPr>
          <w:rFonts w:ascii="Times New Roman" w:hAnsi="Times New Roman" w:cs="Times New Roman"/>
          <w:sz w:val="24"/>
          <w:szCs w:val="24"/>
        </w:rPr>
        <w:t xml:space="preserve">Физика реальности для реалистической философии» </w:t>
      </w:r>
      <w:r>
        <w:rPr>
          <w:sz w:val="24"/>
          <w:szCs w:val="24"/>
        </w:rPr>
        <w:t>[</w:t>
      </w:r>
      <w:r>
        <w:rPr>
          <w:rFonts w:ascii="Times New Roman" w:hAnsi="Times New Roman" w:cs="Times New Roman"/>
          <w:sz w:val="24"/>
          <w:szCs w:val="24"/>
        </w:rPr>
        <w:t>http://shaping.com/</w:t>
      </w:r>
      <w:proofErr w:type="spellStart"/>
      <w:r>
        <w:rPr>
          <w:rFonts w:ascii="Times New Roman" w:hAnsi="Times New Roman" w:cs="Times New Roman"/>
          <w:sz w:val="24"/>
          <w:szCs w:val="24"/>
        </w:rPr>
        <w:t>mku</w:t>
      </w:r>
      <w:proofErr w:type="spellEnd"/>
      <w:r>
        <w:rPr>
          <w:rFonts w:ascii="Times New Roman" w:hAnsi="Times New Roman" w:cs="Times New Roman"/>
          <w:sz w:val="24"/>
          <w:szCs w:val="24"/>
        </w:rPr>
        <w:t xml:space="preserve">/smir17.asp]. </w:t>
      </w:r>
      <w:r>
        <w:rPr>
          <w:rFonts w:ascii="Times New Roman" w:hAnsi="Times New Roman" w:cs="Times New Roman"/>
          <w:sz w:val="24"/>
          <w:szCs w:val="24"/>
        </w:rPr>
        <w:tab/>
        <w:t xml:space="preserve">Естественно, можно верить и не верить тому, что нельзя подтвердить, но можно логически выстроить Единую Спираль Универсального Закона Творения одухотворенной материи из первородного </w:t>
      </w:r>
      <w:proofErr w:type="gramStart"/>
      <w:r>
        <w:rPr>
          <w:rFonts w:ascii="Times New Roman" w:hAnsi="Times New Roman" w:cs="Times New Roman"/>
          <w:i/>
          <w:sz w:val="24"/>
          <w:szCs w:val="24"/>
        </w:rPr>
        <w:t>Супер-Атома</w:t>
      </w:r>
      <w:proofErr w:type="gramEnd"/>
      <w:r>
        <w:rPr>
          <w:rFonts w:ascii="Times New Roman" w:hAnsi="Times New Roman" w:cs="Times New Roman"/>
          <w:sz w:val="24"/>
          <w:szCs w:val="24"/>
        </w:rPr>
        <w:t xml:space="preserve"> Водорода, как «яйца жизни», на основе которого и происходит творение всего сущего. Открывшиеся знания единого (библейского) цикла, как единого алгоритма универсального закона творения одухотворенной материи, зашифрованные в первой главе Ветхого Завета Библии Бытие, позволяют осознать глубинные сакральные процессы творения Земли и всего сущего на ней </w:t>
      </w:r>
      <w:r>
        <w:rPr>
          <w:rFonts w:ascii="Times New Roman" w:hAnsi="Times New Roman" w:cs="Times New Roman"/>
          <w:color w:val="FF0000"/>
          <w:sz w:val="24"/>
          <w:szCs w:val="24"/>
        </w:rPr>
        <w:t>[15-21]</w:t>
      </w:r>
      <w:r>
        <w:rPr>
          <w:rFonts w:ascii="Times New Roman" w:hAnsi="Times New Roman" w:cs="Times New Roman"/>
          <w:sz w:val="24"/>
          <w:szCs w:val="24"/>
        </w:rPr>
        <w:t xml:space="preserve">.  </w:t>
      </w:r>
    </w:p>
    <w:p w:rsidR="00216CC3" w:rsidRDefault="00216CC3" w:rsidP="00216CC3">
      <w:pPr>
        <w:pStyle w:val="a4"/>
        <w:ind w:firstLine="0"/>
        <w:rPr>
          <w:sz w:val="24"/>
          <w:szCs w:val="24"/>
        </w:rPr>
      </w:pPr>
      <w:r>
        <w:rPr>
          <w:b/>
          <w:sz w:val="24"/>
          <w:szCs w:val="24"/>
        </w:rPr>
        <w:t>Цель статьи</w:t>
      </w:r>
      <w:r>
        <w:rPr>
          <w:sz w:val="24"/>
          <w:szCs w:val="24"/>
        </w:rPr>
        <w:t xml:space="preserve">. Раскрыть глубинные процессы творения многомерной планеты Земля с точки зрения универсального закона творения одухотворенной материи из первородного </w:t>
      </w:r>
      <w:proofErr w:type="spellStart"/>
      <w:r>
        <w:rPr>
          <w:i/>
          <w:sz w:val="24"/>
          <w:szCs w:val="24"/>
        </w:rPr>
        <w:t>суб</w:t>
      </w:r>
      <w:proofErr w:type="spellEnd"/>
      <w:r>
        <w:rPr>
          <w:i/>
          <w:sz w:val="24"/>
          <w:szCs w:val="24"/>
        </w:rPr>
        <w:t>-атома</w:t>
      </w:r>
      <w:r>
        <w:rPr>
          <w:sz w:val="24"/>
          <w:szCs w:val="24"/>
        </w:rPr>
        <w:t xml:space="preserve"> Водорода. Осознать принцип зарождения тонкой материи сознания планеты и человека, и вместе с тем, коллективного планетарного сознания во взаимосвязи с эволюционным развитием Земли.  </w:t>
      </w:r>
    </w:p>
    <w:p w:rsidR="00216CC3" w:rsidRDefault="00216CC3" w:rsidP="00216CC3">
      <w:pPr>
        <w:spacing w:after="0" w:line="240" w:lineRule="auto"/>
        <w:jc w:val="both"/>
        <w:rPr>
          <w:rFonts w:ascii="Times New Roman" w:hAnsi="Times New Roman" w:cs="Times New Roman"/>
          <w:i/>
          <w:sz w:val="24"/>
          <w:szCs w:val="24"/>
        </w:rPr>
      </w:pPr>
      <w:r>
        <w:rPr>
          <w:sz w:val="24"/>
          <w:szCs w:val="24"/>
        </w:rPr>
        <w:t xml:space="preserve"> </w:t>
      </w:r>
      <w:r>
        <w:rPr>
          <w:rFonts w:ascii="Times New Roman" w:hAnsi="Times New Roman" w:cs="Times New Roman"/>
          <w:b/>
          <w:sz w:val="24"/>
          <w:szCs w:val="24"/>
        </w:rPr>
        <w:t>Изложение.</w:t>
      </w:r>
      <w:r>
        <w:rPr>
          <w:sz w:val="24"/>
          <w:szCs w:val="24"/>
        </w:rPr>
        <w:t xml:space="preserve"> </w:t>
      </w:r>
      <w:r>
        <w:rPr>
          <w:rFonts w:ascii="Times New Roman" w:hAnsi="Times New Roman" w:cs="Times New Roman"/>
          <w:sz w:val="24"/>
          <w:szCs w:val="24"/>
        </w:rPr>
        <w:t xml:space="preserve">Ученому трехмерного мира невозможно даже представить первый день творения Земли, и тем более пытаться его объяснить, поэтому воспользуемся откровениями, переданными через </w:t>
      </w:r>
      <w:proofErr w:type="spellStart"/>
      <w:r>
        <w:rPr>
          <w:rFonts w:ascii="Times New Roman" w:hAnsi="Times New Roman" w:cs="Times New Roman"/>
          <w:sz w:val="24"/>
          <w:szCs w:val="24"/>
        </w:rPr>
        <w:t>Ронну</w:t>
      </w:r>
      <w:proofErr w:type="spellEnd"/>
      <w:r>
        <w:rPr>
          <w:rFonts w:ascii="Times New Roman" w:hAnsi="Times New Roman" w:cs="Times New Roman"/>
          <w:sz w:val="24"/>
          <w:szCs w:val="24"/>
        </w:rPr>
        <w:t xml:space="preserve"> Герман методом открытого знания. </w:t>
      </w:r>
      <w:r>
        <w:rPr>
          <w:rFonts w:ascii="Times New Roman" w:hAnsi="Times New Roman" w:cs="Times New Roman"/>
          <w:i/>
          <w:sz w:val="24"/>
          <w:szCs w:val="24"/>
        </w:rPr>
        <w:t>«Творение началось, когда все Искры Божественного Сознания (</w:t>
      </w:r>
      <w:proofErr w:type="spellStart"/>
      <w:r>
        <w:rPr>
          <w:rFonts w:ascii="Times New Roman" w:hAnsi="Times New Roman" w:cs="Times New Roman"/>
          <w:i/>
          <w:sz w:val="24"/>
          <w:szCs w:val="24"/>
        </w:rPr>
        <w:t>Адамантные</w:t>
      </w:r>
      <w:proofErr w:type="spellEnd"/>
      <w:r>
        <w:rPr>
          <w:rFonts w:ascii="Times New Roman" w:hAnsi="Times New Roman" w:cs="Times New Roman"/>
          <w:i/>
          <w:sz w:val="24"/>
          <w:szCs w:val="24"/>
        </w:rPr>
        <w:t xml:space="preserve"> частицы) вырвались в Великую Пустоту из Священного Сердечного Центра Верховного Творца».</w:t>
      </w:r>
    </w:p>
    <w:p w:rsidR="00216CC3" w:rsidRDefault="00216CC3" w:rsidP="00216CC3">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lastRenderedPageBreak/>
        <w:tab/>
      </w:r>
      <w:r>
        <w:rPr>
          <w:rFonts w:ascii="Times New Roman" w:hAnsi="Times New Roman" w:cs="Times New Roman"/>
          <w:i/>
          <w:sz w:val="24"/>
          <w:szCs w:val="24"/>
        </w:rPr>
        <w:t>«</w:t>
      </w:r>
      <w:proofErr w:type="spellStart"/>
      <w:r>
        <w:rPr>
          <w:rFonts w:ascii="Times New Roman" w:hAnsi="Times New Roman" w:cs="Times New Roman"/>
          <w:i/>
          <w:sz w:val="24"/>
          <w:szCs w:val="24"/>
        </w:rPr>
        <w:t>Адамантные</w:t>
      </w:r>
      <w:proofErr w:type="spellEnd"/>
      <w:r>
        <w:rPr>
          <w:rFonts w:ascii="Times New Roman" w:hAnsi="Times New Roman" w:cs="Times New Roman"/>
          <w:i/>
          <w:sz w:val="24"/>
          <w:szCs w:val="24"/>
        </w:rPr>
        <w:t xml:space="preserve"> частицы – это кристаллические частицы Бесконечности, содержащие хранимый в них потенциал для манифестации любой первичной субстанции, или элемента. Можно сказать, что </w:t>
      </w:r>
      <w:r>
        <w:rPr>
          <w:rFonts w:ascii="Times New Roman" w:hAnsi="Times New Roman" w:cs="Times New Roman"/>
          <w:b/>
          <w:i/>
          <w:sz w:val="24"/>
          <w:szCs w:val="24"/>
        </w:rPr>
        <w:t xml:space="preserve">в </w:t>
      </w:r>
      <w:proofErr w:type="spellStart"/>
      <w:r>
        <w:rPr>
          <w:rFonts w:ascii="Times New Roman" w:hAnsi="Times New Roman" w:cs="Times New Roman"/>
          <w:b/>
          <w:i/>
          <w:sz w:val="24"/>
          <w:szCs w:val="24"/>
        </w:rPr>
        <w:t>адамантных</w:t>
      </w:r>
      <w:proofErr w:type="spellEnd"/>
      <w:r>
        <w:rPr>
          <w:rFonts w:ascii="Times New Roman" w:hAnsi="Times New Roman" w:cs="Times New Roman"/>
          <w:b/>
          <w:i/>
          <w:sz w:val="24"/>
          <w:szCs w:val="24"/>
        </w:rPr>
        <w:t xml:space="preserve"> частицах хранятся коды своего рода Универсальной ДНК, что позволяет им формировать любой из возможных типов атомов</w:t>
      </w:r>
      <w:r>
        <w:rPr>
          <w:rFonts w:ascii="Times New Roman" w:hAnsi="Times New Roman" w:cs="Times New Roman"/>
          <w:i/>
          <w:sz w:val="24"/>
          <w:szCs w:val="24"/>
        </w:rPr>
        <w:t>»</w:t>
      </w:r>
      <w:r>
        <w:rPr>
          <w:rFonts w:ascii="Times New Roman" w:hAnsi="Times New Roman" w:cs="Times New Roman"/>
          <w:sz w:val="24"/>
          <w:szCs w:val="24"/>
        </w:rPr>
        <w:t xml:space="preserve">. Это </w:t>
      </w:r>
      <w:r>
        <w:rPr>
          <w:rFonts w:ascii="Times New Roman" w:hAnsi="Times New Roman" w:cs="Times New Roman"/>
          <w:i/>
          <w:sz w:val="24"/>
          <w:szCs w:val="24"/>
        </w:rPr>
        <w:t xml:space="preserve">«божественное потомство необходимо для постоянного питания» </w:t>
      </w:r>
      <w:r>
        <w:rPr>
          <w:rFonts w:ascii="Times New Roman" w:hAnsi="Times New Roman" w:cs="Times New Roman"/>
          <w:sz w:val="24"/>
          <w:szCs w:val="24"/>
        </w:rPr>
        <w:t xml:space="preserve">Абсолюта. </w:t>
      </w:r>
      <w:r>
        <w:rPr>
          <w:rFonts w:ascii="Times New Roman" w:hAnsi="Times New Roman" w:cs="Times New Roman"/>
          <w:i/>
          <w:sz w:val="24"/>
          <w:szCs w:val="24"/>
        </w:rPr>
        <w:t xml:space="preserve">Так была образована Река Жизни, чтобы нести дыхание жизни всем живым существам. Эти потоки жизни пронизывают все Вселенную, ибо без них ничто не могло существовать. Есть божественная формула, которая необходима, чтобы получить доступ к этим дающим жизнь частицам Света и активировать их. Данная формула </w:t>
      </w:r>
      <w:r>
        <w:rPr>
          <w:rFonts w:ascii="Times New Roman" w:hAnsi="Times New Roman" w:cs="Times New Roman"/>
          <w:b/>
          <w:i/>
          <w:sz w:val="24"/>
          <w:szCs w:val="24"/>
        </w:rPr>
        <w:t>закодирована внутри Священного Сердца каждого человека</w:t>
      </w:r>
      <w:r>
        <w:rPr>
          <w:rFonts w:ascii="Times New Roman" w:hAnsi="Times New Roman" w:cs="Times New Roman"/>
          <w:i/>
          <w:sz w:val="24"/>
          <w:szCs w:val="24"/>
        </w:rPr>
        <w:t xml:space="preserve"> и заключает в себе чистую сущность любви, хранимую внутри Алмазной Центральной Божественной клетки каждого человека. </w:t>
      </w:r>
      <w:proofErr w:type="spellStart"/>
      <w:r>
        <w:rPr>
          <w:rFonts w:ascii="Times New Roman" w:hAnsi="Times New Roman" w:cs="Times New Roman"/>
          <w:b/>
          <w:i/>
          <w:sz w:val="24"/>
          <w:szCs w:val="24"/>
        </w:rPr>
        <w:t>Адамантные</w:t>
      </w:r>
      <w:proofErr w:type="spellEnd"/>
      <w:r>
        <w:rPr>
          <w:rFonts w:ascii="Times New Roman" w:hAnsi="Times New Roman" w:cs="Times New Roman"/>
          <w:b/>
          <w:i/>
          <w:sz w:val="24"/>
          <w:szCs w:val="24"/>
        </w:rPr>
        <w:t xml:space="preserve"> частицы способны принять любую форму, которую можно только вообразить: от простейших до самых сложных структур, поскольку они являются строительным материалом Творения»</w:t>
      </w:r>
      <w:r>
        <w:rPr>
          <w:color w:val="FF0000"/>
          <w:sz w:val="24"/>
          <w:szCs w:val="24"/>
        </w:rPr>
        <w:t xml:space="preserve"> </w:t>
      </w:r>
      <w:r>
        <w:rPr>
          <w:rFonts w:ascii="Times New Roman" w:hAnsi="Times New Roman" w:cs="Times New Roman"/>
          <w:color w:val="FF0000"/>
          <w:sz w:val="24"/>
          <w:szCs w:val="24"/>
        </w:rPr>
        <w:t>[5]</w:t>
      </w:r>
      <w:r>
        <w:rPr>
          <w:rFonts w:ascii="Times New Roman" w:hAnsi="Times New Roman" w:cs="Times New Roman"/>
          <w:i/>
          <w:sz w:val="24"/>
          <w:szCs w:val="24"/>
        </w:rPr>
        <w:t xml:space="preserve">. </w:t>
      </w:r>
    </w:p>
    <w:p w:rsidR="00216CC3" w:rsidRDefault="00216CC3" w:rsidP="00216C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 силу Закона Подобия всего сущего будем считать, что творение планеты Земля также происходило на основе </w:t>
      </w:r>
      <w:proofErr w:type="spellStart"/>
      <w:r>
        <w:rPr>
          <w:rFonts w:ascii="Times New Roman" w:hAnsi="Times New Roman" w:cs="Times New Roman"/>
          <w:sz w:val="24"/>
          <w:szCs w:val="24"/>
        </w:rPr>
        <w:t>адамантных</w:t>
      </w:r>
      <w:proofErr w:type="spellEnd"/>
      <w:r>
        <w:rPr>
          <w:rFonts w:ascii="Times New Roman" w:hAnsi="Times New Roman" w:cs="Times New Roman"/>
          <w:sz w:val="24"/>
          <w:szCs w:val="24"/>
        </w:rPr>
        <w:t xml:space="preserve"> частиц, соединяющих в Единую </w:t>
      </w:r>
      <w:r>
        <w:rPr>
          <w:rFonts w:ascii="Times New Roman" w:hAnsi="Times New Roman" w:cs="Times New Roman"/>
          <w:i/>
          <w:sz w:val="24"/>
          <w:szCs w:val="24"/>
        </w:rPr>
        <w:t>Реку Жизни священное сердце</w:t>
      </w:r>
      <w:r>
        <w:rPr>
          <w:rFonts w:ascii="Times New Roman" w:hAnsi="Times New Roman" w:cs="Times New Roman"/>
          <w:sz w:val="24"/>
          <w:szCs w:val="24"/>
        </w:rPr>
        <w:t xml:space="preserve"> планеты с </w:t>
      </w:r>
      <w:proofErr w:type="spellStart"/>
      <w:r>
        <w:rPr>
          <w:rFonts w:ascii="Times New Roman" w:hAnsi="Times New Roman" w:cs="Times New Roman"/>
          <w:sz w:val="24"/>
          <w:szCs w:val="24"/>
        </w:rPr>
        <w:t>Первоистоком</w:t>
      </w:r>
      <w:proofErr w:type="spellEnd"/>
      <w:r>
        <w:rPr>
          <w:rFonts w:ascii="Times New Roman" w:hAnsi="Times New Roman" w:cs="Times New Roman"/>
          <w:sz w:val="24"/>
          <w:szCs w:val="24"/>
        </w:rPr>
        <w:t>. По аналогии мы можем представить модель творения планеты в виде единой причинно-следственной схемы «Дух-Материя», в которой «</w:t>
      </w:r>
      <w:proofErr w:type="spellStart"/>
      <w:r>
        <w:rPr>
          <w:rFonts w:ascii="Times New Roman" w:hAnsi="Times New Roman" w:cs="Times New Roman"/>
          <w:sz w:val="24"/>
          <w:szCs w:val="24"/>
        </w:rPr>
        <w:t>спинирующим</w:t>
      </w:r>
      <w:proofErr w:type="spellEnd"/>
      <w:r>
        <w:rPr>
          <w:rFonts w:ascii="Times New Roman" w:hAnsi="Times New Roman" w:cs="Times New Roman"/>
          <w:sz w:val="24"/>
          <w:szCs w:val="24"/>
        </w:rPr>
        <w:t xml:space="preserve"> объектом» и будет сердце Земли, связанное с сердцем Абсолюта. </w:t>
      </w:r>
    </w:p>
    <w:p w:rsidR="00216CC3" w:rsidRDefault="00216CC3" w:rsidP="00216CC3">
      <w:pPr>
        <w:spacing w:after="0" w:line="240" w:lineRule="auto"/>
        <w:jc w:val="both"/>
        <w:rPr>
          <w:rFonts w:ascii="Times New Roman" w:hAnsi="Times New Roman" w:cs="Times New Roman"/>
          <w:sz w:val="24"/>
          <w:szCs w:val="24"/>
        </w:rPr>
      </w:pPr>
    </w:p>
    <w:p w:rsidR="00216CC3" w:rsidRDefault="00216CC3" w:rsidP="00216C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color w:val="FF0000"/>
          <w:sz w:val="28"/>
          <w:szCs w:val="28"/>
          <w:lang w:eastAsia="ru-RU"/>
        </w:rPr>
        <w:drawing>
          <wp:inline distT="0" distB="0" distL="0" distR="0">
            <wp:extent cx="1914525" cy="1828800"/>
            <wp:effectExtent l="0" t="0" r="9525" b="0"/>
            <wp:docPr id="14" name="Рисунок 14" descr="Описание: Описа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Описание: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4525" cy="182880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1381125" cy="18288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125" cy="1828800"/>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extent cx="2266950" cy="2038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0" cy="2038350"/>
                    </a:xfrm>
                    <a:prstGeom prst="rect">
                      <a:avLst/>
                    </a:prstGeom>
                    <a:noFill/>
                    <a:ln>
                      <a:noFill/>
                    </a:ln>
                  </pic:spPr>
                </pic:pic>
              </a:graphicData>
            </a:graphic>
          </wp:inline>
        </w:drawing>
      </w:r>
    </w:p>
    <w:p w:rsidR="00216CC3" w:rsidRDefault="00216CC3" w:rsidP="00216C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16CC3" w:rsidRDefault="00216CC3" w:rsidP="00216CC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Рис. 1а. Единая модель творения          Рис. 1б. Тороидальное поле                  Рис. 1в. Единая Спираль творения </w:t>
      </w:r>
    </w:p>
    <w:p w:rsidR="00216CC3" w:rsidRDefault="00216CC3" w:rsidP="00216CC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         «Дух-материя»</w:t>
      </w:r>
      <w:proofErr w:type="gramStart"/>
      <w:r>
        <w:rPr>
          <w:rFonts w:ascii="Times New Roman" w:hAnsi="Times New Roman" w:cs="Times New Roman"/>
          <w:sz w:val="18"/>
          <w:szCs w:val="18"/>
        </w:rPr>
        <w:t>.</w:t>
      </w:r>
      <w:proofErr w:type="gramEnd"/>
      <w:r>
        <w:rPr>
          <w:rFonts w:ascii="Times New Roman" w:hAnsi="Times New Roman" w:cs="Times New Roman"/>
          <w:sz w:val="18"/>
          <w:szCs w:val="18"/>
        </w:rPr>
        <w:t xml:space="preserve">                                                 </w:t>
      </w:r>
      <w:proofErr w:type="gramStart"/>
      <w:r>
        <w:rPr>
          <w:rFonts w:ascii="Times New Roman" w:hAnsi="Times New Roman" w:cs="Times New Roman"/>
          <w:sz w:val="18"/>
          <w:szCs w:val="18"/>
        </w:rPr>
        <w:t>с</w:t>
      </w:r>
      <w:proofErr w:type="gramEnd"/>
      <w:r>
        <w:rPr>
          <w:rFonts w:ascii="Times New Roman" w:hAnsi="Times New Roman" w:cs="Times New Roman"/>
          <w:sz w:val="18"/>
          <w:szCs w:val="18"/>
        </w:rPr>
        <w:t xml:space="preserve">ердца.                              одухотворенной материи из атома водорода. </w:t>
      </w:r>
    </w:p>
    <w:p w:rsidR="00216CC3" w:rsidRDefault="00216CC3" w:rsidP="00216C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16CC3" w:rsidRDefault="00216CC3" w:rsidP="00216C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 этой модели творения (рис.1а), проявленной на основе Спирали ДНК первородного </w:t>
      </w:r>
      <w:proofErr w:type="spellStart"/>
      <w:r>
        <w:rPr>
          <w:rFonts w:ascii="Times New Roman" w:hAnsi="Times New Roman" w:cs="Times New Roman"/>
          <w:i/>
          <w:sz w:val="24"/>
          <w:szCs w:val="24"/>
        </w:rPr>
        <w:t>суб</w:t>
      </w:r>
      <w:proofErr w:type="spellEnd"/>
      <w:r>
        <w:rPr>
          <w:rFonts w:ascii="Times New Roman" w:hAnsi="Times New Roman" w:cs="Times New Roman"/>
          <w:i/>
          <w:sz w:val="24"/>
          <w:szCs w:val="24"/>
        </w:rPr>
        <w:t>-атома</w:t>
      </w:r>
      <w:r>
        <w:rPr>
          <w:rFonts w:ascii="Times New Roman" w:hAnsi="Times New Roman" w:cs="Times New Roman"/>
          <w:sz w:val="24"/>
          <w:szCs w:val="24"/>
        </w:rPr>
        <w:t xml:space="preserve"> Водорода (рис.1в), уже действует Божественная сила творения через  Импульс Творящей Мысли (</w:t>
      </w:r>
      <w:proofErr w:type="spellStart"/>
      <w:r>
        <w:rPr>
          <w:rFonts w:ascii="Times New Roman" w:hAnsi="Times New Roman" w:cs="Times New Roman"/>
          <w:sz w:val="24"/>
          <w:szCs w:val="24"/>
        </w:rPr>
        <w:t>Творяще</w:t>
      </w:r>
      <w:proofErr w:type="spellEnd"/>
      <w:r>
        <w:rPr>
          <w:rFonts w:ascii="Times New Roman" w:hAnsi="Times New Roman" w:cs="Times New Roman"/>
          <w:sz w:val="24"/>
          <w:szCs w:val="24"/>
        </w:rPr>
        <w:t xml:space="preserve">-созидающую силу) и отраженный Импульс Времени, как Стимулирующую движущую силу эволюции </w:t>
      </w:r>
      <w:r>
        <w:rPr>
          <w:rFonts w:ascii="Times New Roman" w:hAnsi="Times New Roman" w:cs="Times New Roman"/>
          <w:color w:val="FF0000"/>
          <w:sz w:val="24"/>
          <w:szCs w:val="24"/>
        </w:rPr>
        <w:t>[16-19 приложения 1,3].</w:t>
      </w:r>
      <w:r>
        <w:rPr>
          <w:rFonts w:ascii="Times New Roman" w:hAnsi="Times New Roman" w:cs="Times New Roman"/>
          <w:sz w:val="24"/>
          <w:szCs w:val="24"/>
        </w:rPr>
        <w:t xml:space="preserve"> Эта сила проявлена в ядре Земли, т.е. в ее сердце в виде светящейся сущности – Планетарного Логоса. Благодаря ему </w:t>
      </w:r>
      <w:r>
        <w:rPr>
          <w:rFonts w:ascii="Times New Roman" w:hAnsi="Times New Roman" w:cs="Times New Roman"/>
          <w:i/>
          <w:sz w:val="24"/>
          <w:szCs w:val="24"/>
        </w:rPr>
        <w:t>«мы живем, - движемся и существуем</w:t>
      </w:r>
      <w:r>
        <w:rPr>
          <w:rFonts w:ascii="Times New Roman" w:hAnsi="Times New Roman" w:cs="Times New Roman"/>
          <w:sz w:val="24"/>
          <w:szCs w:val="24"/>
        </w:rPr>
        <w:t xml:space="preserve">. </w:t>
      </w:r>
      <w:r>
        <w:rPr>
          <w:rFonts w:ascii="Times New Roman" w:hAnsi="Times New Roman" w:cs="Times New Roman"/>
          <w:i/>
          <w:sz w:val="24"/>
          <w:szCs w:val="24"/>
        </w:rPr>
        <w:t xml:space="preserve">Его жизнь интегрирует планету, как целое, протекая через все формы, — большие и малые — образует их совокупность, планетарную форму. Его можно назвать душой Земли, которая «спустилась» с самых высоких уровней Мироздания, от его Единого Создателя. Она насыщает, одушевляет и осуществляет информационную связь планеты с глобальными уровнями мироздания и с самим Создателем. Также через нее на Землю приходят все энергетические импульсы, передаваемые Создателем и Сотворцами. </w:t>
      </w:r>
      <w:r>
        <w:rPr>
          <w:rFonts w:ascii="Times New Roman" w:hAnsi="Times New Roman" w:cs="Times New Roman"/>
          <w:b/>
          <w:i/>
          <w:sz w:val="24"/>
          <w:szCs w:val="24"/>
        </w:rPr>
        <w:t>Вокруг этой точки когда-то организовалась вся материя, ставшая впоследствии Землей»</w:t>
      </w:r>
      <w:r>
        <w:rPr>
          <w:rFonts w:ascii="Times New Roman" w:hAnsi="Times New Roman" w:cs="Times New Roman"/>
          <w:color w:val="FF0000"/>
          <w:sz w:val="24"/>
          <w:szCs w:val="24"/>
        </w:rPr>
        <w:t xml:space="preserve"> [22]</w:t>
      </w:r>
      <w:r>
        <w:rPr>
          <w:rFonts w:ascii="Times New Roman" w:hAnsi="Times New Roman" w:cs="Times New Roman"/>
          <w:sz w:val="24"/>
          <w:szCs w:val="24"/>
        </w:rPr>
        <w:t xml:space="preserve">.  </w:t>
      </w:r>
    </w:p>
    <w:p w:rsidR="00216CC3" w:rsidRDefault="00216CC3" w:rsidP="00216C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Об этом же пишет и </w:t>
      </w:r>
      <w:proofErr w:type="spellStart"/>
      <w:r>
        <w:rPr>
          <w:rFonts w:ascii="Times New Roman" w:hAnsi="Times New Roman" w:cs="Times New Roman"/>
          <w:sz w:val="24"/>
          <w:szCs w:val="24"/>
        </w:rPr>
        <w:t>Т.Ю.Платонова</w:t>
      </w:r>
      <w:proofErr w:type="spellEnd"/>
      <w:r>
        <w:rPr>
          <w:rFonts w:ascii="Times New Roman" w:hAnsi="Times New Roman" w:cs="Times New Roman"/>
          <w:sz w:val="24"/>
          <w:szCs w:val="24"/>
        </w:rPr>
        <w:t xml:space="preserve"> своей книге «Тайная доктрина Гермеса Трисмегиста», где она представляет схему рождения новой жизни из зародышевой «точки». </w:t>
      </w:r>
      <w:r>
        <w:rPr>
          <w:rFonts w:ascii="Times New Roman" w:hAnsi="Times New Roman" w:cs="Times New Roman"/>
          <w:i/>
          <w:sz w:val="24"/>
          <w:szCs w:val="24"/>
        </w:rPr>
        <w:t xml:space="preserve">«По сути это точка, производящая остальные сферы. Эту точку можно считать первой сферой, дающей жизнь шести остальным, которых всего будет семь. </w:t>
      </w:r>
      <w:r>
        <w:rPr>
          <w:rFonts w:ascii="Times New Roman" w:hAnsi="Times New Roman" w:cs="Times New Roman"/>
          <w:i/>
          <w:sz w:val="24"/>
          <w:szCs w:val="24"/>
        </w:rPr>
        <w:lastRenderedPageBreak/>
        <w:t>Первая сфера – это основная сфера, удерживающая все остальные миры. По этому принципу строятся все сферы и миры, как бы не рассматривать Вселенную – как развертывающуюся или как собирающуюся в точку. Таково строение и человека, у которого удерживающим центром является Дух»</w:t>
      </w:r>
      <w:r>
        <w:rPr>
          <w:rFonts w:ascii="Times New Roman" w:hAnsi="Times New Roman" w:cs="Times New Roman"/>
          <w:color w:val="FF0000"/>
          <w:sz w:val="24"/>
          <w:szCs w:val="24"/>
        </w:rPr>
        <w:t xml:space="preserve"> [9, 18 приложения 10]</w:t>
      </w:r>
      <w:r>
        <w:rPr>
          <w:rFonts w:ascii="Times New Roman" w:hAnsi="Times New Roman" w:cs="Times New Roman"/>
          <w:sz w:val="24"/>
          <w:szCs w:val="24"/>
        </w:rPr>
        <w:t xml:space="preserve">. </w:t>
      </w:r>
    </w:p>
    <w:p w:rsidR="00216CC3" w:rsidRDefault="00216CC3" w:rsidP="00216CC3">
      <w:pPr>
        <w:spacing w:after="0" w:line="240" w:lineRule="auto"/>
        <w:jc w:val="both"/>
        <w:rPr>
          <w:rFonts w:ascii="Times New Roman" w:hAnsi="Times New Roman" w:cs="Times New Roman"/>
          <w:sz w:val="24"/>
          <w:szCs w:val="24"/>
        </w:rPr>
      </w:pPr>
    </w:p>
    <w:p w:rsidR="00216CC3" w:rsidRDefault="00216CC3" w:rsidP="00216C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Схема соединения двух полярных начал, их постоянного взаимодействия </w:t>
      </w:r>
    </w:p>
    <w:p w:rsidR="00216CC3" w:rsidRDefault="00216CC3" w:rsidP="00216C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 рождения новой жизни </w:t>
      </w:r>
      <w:proofErr w:type="spellStart"/>
      <w:r>
        <w:rPr>
          <w:rFonts w:ascii="Times New Roman" w:hAnsi="Times New Roman" w:cs="Times New Roman"/>
          <w:sz w:val="24"/>
          <w:szCs w:val="24"/>
        </w:rPr>
        <w:t>Т.Ю.Платоновой</w:t>
      </w:r>
      <w:proofErr w:type="spellEnd"/>
      <w:r>
        <w:rPr>
          <w:rFonts w:ascii="Times New Roman" w:hAnsi="Times New Roman" w:cs="Times New Roman"/>
          <w:sz w:val="24"/>
          <w:szCs w:val="24"/>
        </w:rPr>
        <w:t>.</w:t>
      </w:r>
    </w:p>
    <w:p w:rsidR="00216CC3" w:rsidRDefault="00216CC3" w:rsidP="00216CC3">
      <w:pPr>
        <w:spacing w:after="0" w:line="240" w:lineRule="auto"/>
        <w:jc w:val="both"/>
        <w:rPr>
          <w:rFonts w:ascii="Times New Roman" w:hAnsi="Times New Roman" w:cs="Times New Roman"/>
          <w:sz w:val="24"/>
          <w:szCs w:val="24"/>
        </w:rPr>
      </w:pPr>
    </w:p>
    <w:p w:rsidR="00216CC3" w:rsidRDefault="00216CC3" w:rsidP="00216CC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3600" cy="3400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r>
        <w:rPr>
          <w:rFonts w:ascii="Times New Roman" w:hAnsi="Times New Roman" w:cs="Times New Roman"/>
          <w:sz w:val="24"/>
          <w:szCs w:val="24"/>
        </w:rPr>
        <w:t xml:space="preserve"> </w:t>
      </w:r>
    </w:p>
    <w:p w:rsidR="00216CC3" w:rsidRDefault="00216CC3" w:rsidP="00216C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Рождение новой жизни начинается в тот момент, когда «зародышевая точка» - сфера, рождающая миры, разделилась на две полярные сферы, - два противоположных Начала Единого Абсолюта. Как это происходило… </w:t>
      </w:r>
      <w:r>
        <w:rPr>
          <w:rFonts w:ascii="Times New Roman" w:hAnsi="Times New Roman" w:cs="Times New Roman"/>
          <w:i/>
          <w:sz w:val="24"/>
          <w:szCs w:val="24"/>
        </w:rPr>
        <w:t xml:space="preserve">«Сначала вся материя Земли состояла из сгустка </w:t>
      </w:r>
      <w:proofErr w:type="spellStart"/>
      <w:r>
        <w:rPr>
          <w:rFonts w:ascii="Times New Roman" w:hAnsi="Times New Roman" w:cs="Times New Roman"/>
          <w:i/>
          <w:sz w:val="24"/>
          <w:szCs w:val="24"/>
        </w:rPr>
        <w:t>протовещества</w:t>
      </w:r>
      <w:proofErr w:type="spellEnd"/>
      <w:r>
        <w:rPr>
          <w:rFonts w:ascii="Times New Roman" w:hAnsi="Times New Roman" w:cs="Times New Roman"/>
          <w:i/>
          <w:sz w:val="24"/>
          <w:szCs w:val="24"/>
        </w:rPr>
        <w:t xml:space="preserve">, но затем </w:t>
      </w:r>
      <w:r>
        <w:rPr>
          <w:rFonts w:ascii="Times New Roman" w:hAnsi="Times New Roman" w:cs="Times New Roman"/>
          <w:b/>
          <w:i/>
          <w:sz w:val="24"/>
          <w:szCs w:val="24"/>
        </w:rPr>
        <w:t>в одной точке зародился информационный импульс</w:t>
      </w:r>
      <w:r>
        <w:rPr>
          <w:rFonts w:ascii="Times New Roman" w:hAnsi="Times New Roman" w:cs="Times New Roman"/>
          <w:i/>
          <w:sz w:val="24"/>
          <w:szCs w:val="24"/>
        </w:rPr>
        <w:t xml:space="preserve">. Точка, в которой он возник, с самого начала являлась порталом, соединяющим физический уровень </w:t>
      </w:r>
      <w:proofErr w:type="gramStart"/>
      <w:r>
        <w:rPr>
          <w:rFonts w:ascii="Times New Roman" w:hAnsi="Times New Roman" w:cs="Times New Roman"/>
          <w:i/>
          <w:sz w:val="24"/>
          <w:szCs w:val="24"/>
        </w:rPr>
        <w:t>с</w:t>
      </w:r>
      <w:proofErr w:type="gramEnd"/>
      <w:r>
        <w:rPr>
          <w:rFonts w:ascii="Times New Roman" w:hAnsi="Times New Roman" w:cs="Times New Roman"/>
          <w:i/>
          <w:sz w:val="24"/>
          <w:szCs w:val="24"/>
        </w:rPr>
        <w:t xml:space="preserve"> более высоким. Она и называется Планетарным Логосом.  Его присутствие в этой точке было запланировано с самого начала, до момента образования нашей Вселенной. И ключи, необходимые для его существования, были заложены Творцом в тонкую информационную Матрицу, на основе которой произошел процесс Большого Взрыва. Затем, на определенной стадии развития нашей вселенной, этот портал просто был активирован на тонком плане, и поток элементарных частиц начал рождаться в этом центре, упорядочивая вещество вокруг себя.</w:t>
      </w:r>
    </w:p>
    <w:p w:rsidR="00216CC3" w:rsidRDefault="00216CC3" w:rsidP="00216CC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t xml:space="preserve">Рождение элементарных частиц в нем происходило волнами, и они распространялись во все стороны вокруг Планетарного Логоса. Каждая волна была отдельным импульсом, запускающим определенный процесс. Затем </w:t>
      </w:r>
      <w:r>
        <w:rPr>
          <w:rFonts w:ascii="Times New Roman" w:hAnsi="Times New Roman" w:cs="Times New Roman"/>
          <w:b/>
          <w:i/>
          <w:sz w:val="24"/>
          <w:szCs w:val="24"/>
        </w:rPr>
        <w:t xml:space="preserve">облако </w:t>
      </w:r>
      <w:proofErr w:type="spellStart"/>
      <w:r>
        <w:rPr>
          <w:rFonts w:ascii="Times New Roman" w:hAnsi="Times New Roman" w:cs="Times New Roman"/>
          <w:b/>
          <w:i/>
          <w:sz w:val="24"/>
          <w:szCs w:val="24"/>
        </w:rPr>
        <w:t>протовещества</w:t>
      </w:r>
      <w:proofErr w:type="spellEnd"/>
      <w:r>
        <w:rPr>
          <w:rFonts w:ascii="Times New Roman" w:hAnsi="Times New Roman" w:cs="Times New Roman"/>
          <w:b/>
          <w:i/>
          <w:sz w:val="24"/>
          <w:szCs w:val="24"/>
        </w:rPr>
        <w:t xml:space="preserve"> разделилось на две зоны — внутреннюю и внешнюю</w:t>
      </w:r>
      <w:r>
        <w:rPr>
          <w:rFonts w:ascii="Times New Roman" w:hAnsi="Times New Roman" w:cs="Times New Roman"/>
          <w:i/>
          <w:sz w:val="24"/>
          <w:szCs w:val="24"/>
        </w:rPr>
        <w:t xml:space="preserve">, которые в будущем превратились соответственно во внутреннее и внешнее ядро. С помощью информационных импульсов были запущены соответствующие термоядерные реакции. </w:t>
      </w:r>
    </w:p>
    <w:p w:rsidR="00216CC3" w:rsidRDefault="00216CC3" w:rsidP="00216CC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t xml:space="preserve">Сначала </w:t>
      </w:r>
      <w:proofErr w:type="spellStart"/>
      <w:r>
        <w:rPr>
          <w:rFonts w:ascii="Times New Roman" w:hAnsi="Times New Roman" w:cs="Times New Roman"/>
          <w:i/>
          <w:sz w:val="24"/>
          <w:szCs w:val="24"/>
        </w:rPr>
        <w:t>протовещество</w:t>
      </w:r>
      <w:proofErr w:type="spellEnd"/>
      <w:r>
        <w:rPr>
          <w:rFonts w:ascii="Times New Roman" w:hAnsi="Times New Roman" w:cs="Times New Roman"/>
          <w:i/>
          <w:sz w:val="24"/>
          <w:szCs w:val="24"/>
        </w:rPr>
        <w:t xml:space="preserve"> было равномерно распределено в пределах ядра, и на уровне материи ядро представляло собою расплав, </w:t>
      </w:r>
      <w:r>
        <w:rPr>
          <w:rFonts w:ascii="Times New Roman" w:hAnsi="Times New Roman" w:cs="Times New Roman"/>
          <w:b/>
          <w:i/>
          <w:sz w:val="24"/>
          <w:szCs w:val="24"/>
        </w:rPr>
        <w:t>в котором постепенно проявлялась будущая кристаллическая решетка внутреннего ядра.</w:t>
      </w:r>
      <w:r>
        <w:rPr>
          <w:rFonts w:ascii="Times New Roman" w:hAnsi="Times New Roman" w:cs="Times New Roman"/>
          <w:i/>
          <w:sz w:val="24"/>
          <w:szCs w:val="24"/>
        </w:rPr>
        <w:t xml:space="preserve"> Изначально она существовала в жидком состоянии, ее структура удерживалась за счет тонкого информационного поля, организуемого волнами элементарных частиц. По мере дальнейшего развития Земли, большая часть </w:t>
      </w:r>
      <w:proofErr w:type="spellStart"/>
      <w:r>
        <w:rPr>
          <w:rFonts w:ascii="Times New Roman" w:hAnsi="Times New Roman" w:cs="Times New Roman"/>
          <w:i/>
          <w:sz w:val="24"/>
          <w:szCs w:val="24"/>
        </w:rPr>
        <w:t>протовещества</w:t>
      </w:r>
      <w:proofErr w:type="spellEnd"/>
      <w:r>
        <w:rPr>
          <w:rFonts w:ascii="Times New Roman" w:hAnsi="Times New Roman" w:cs="Times New Roman"/>
          <w:i/>
          <w:sz w:val="24"/>
          <w:szCs w:val="24"/>
        </w:rPr>
        <w:t xml:space="preserve"> перераспределилась во внешнее ядро. Во внутреннем ядре </w:t>
      </w:r>
      <w:r>
        <w:rPr>
          <w:rFonts w:ascii="Times New Roman" w:hAnsi="Times New Roman" w:cs="Times New Roman"/>
          <w:i/>
          <w:sz w:val="24"/>
          <w:szCs w:val="24"/>
        </w:rPr>
        <w:lastRenderedPageBreak/>
        <w:t>реакции термоядерного синтеза стали проходить с меньшей интенсивностью, и оно стало остывать и кристаллизоваться. Так, постепенно, за миллионы лет, ядро приобрело материальную форму,  - кристалл и окружающий его расплав»</w:t>
      </w:r>
      <w:r>
        <w:rPr>
          <w:rFonts w:ascii="Times New Roman" w:hAnsi="Times New Roman" w:cs="Times New Roman"/>
          <w:color w:val="FF0000"/>
          <w:sz w:val="24"/>
          <w:szCs w:val="24"/>
        </w:rPr>
        <w:t xml:space="preserve"> [22]</w:t>
      </w:r>
      <w:r>
        <w:rPr>
          <w:rFonts w:ascii="Times New Roman" w:hAnsi="Times New Roman" w:cs="Times New Roman"/>
          <w:sz w:val="24"/>
          <w:szCs w:val="24"/>
        </w:rPr>
        <w:t xml:space="preserve">.  </w:t>
      </w:r>
    </w:p>
    <w:p w:rsidR="00216CC3" w:rsidRDefault="00216CC3" w:rsidP="00216C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Итак, весь процесс творения одухотворенной материи живого вещества изначально происходил (и происходит) на основе энергий Планетарного Логоса, который и начал структурировать гигантское пылевидное облако в Единую Спираль (Улитку). Импульсы полярных энергий, излучаемые из внутреннего Ядра Логоса в процессе дыхания, начали сжимать и разжимать пылевидное облако, что и послужило началом материализации живого вещества будущей многомерной планеты Земля в строгом соответствии Спирали Фибоначчи </w:t>
      </w:r>
      <w:r>
        <w:rPr>
          <w:rFonts w:ascii="Times New Roman" w:hAnsi="Times New Roman" w:cs="Times New Roman"/>
          <w:color w:val="FF0000"/>
          <w:sz w:val="24"/>
          <w:szCs w:val="24"/>
        </w:rPr>
        <w:t>[15-21 приложение 2]</w:t>
      </w:r>
      <w:r>
        <w:rPr>
          <w:rFonts w:ascii="Times New Roman" w:hAnsi="Times New Roman" w:cs="Times New Roman"/>
          <w:sz w:val="24"/>
          <w:szCs w:val="24"/>
        </w:rPr>
        <w:t xml:space="preserve">. </w:t>
      </w:r>
    </w:p>
    <w:p w:rsidR="00216CC3" w:rsidRDefault="00216CC3" w:rsidP="00216C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 этой связи следует сказать о тонком строении ядра Земли и о физических процессах, связанных с ним, с точки зрения библейского цикла творения. Изначально на основе проявленного </w:t>
      </w:r>
      <w:proofErr w:type="spellStart"/>
      <w:r>
        <w:rPr>
          <w:rFonts w:ascii="Times New Roman" w:hAnsi="Times New Roman" w:cs="Times New Roman"/>
          <w:i/>
          <w:sz w:val="24"/>
          <w:szCs w:val="24"/>
        </w:rPr>
        <w:t>суб</w:t>
      </w:r>
      <w:proofErr w:type="spellEnd"/>
      <w:r>
        <w:rPr>
          <w:rFonts w:ascii="Times New Roman" w:hAnsi="Times New Roman" w:cs="Times New Roman"/>
          <w:i/>
          <w:sz w:val="24"/>
          <w:szCs w:val="24"/>
        </w:rPr>
        <w:t>-атома</w:t>
      </w:r>
      <w:r>
        <w:rPr>
          <w:rFonts w:ascii="Times New Roman" w:hAnsi="Times New Roman" w:cs="Times New Roman"/>
          <w:sz w:val="24"/>
          <w:szCs w:val="24"/>
        </w:rPr>
        <w:t xml:space="preserve"> водорода было создано «яйцо жизни» планеты Земля в строгом соответствии законам сакральной геометрии</w:t>
      </w:r>
      <w:r>
        <w:rPr>
          <w:rFonts w:ascii="Times New Roman" w:hAnsi="Times New Roman" w:cs="Times New Roman"/>
          <w:color w:val="FF0000"/>
          <w:sz w:val="24"/>
          <w:szCs w:val="24"/>
        </w:rPr>
        <w:t xml:space="preserve"> [7,18,21]</w:t>
      </w:r>
      <w:r>
        <w:rPr>
          <w:rFonts w:ascii="Times New Roman" w:hAnsi="Times New Roman" w:cs="Times New Roman"/>
          <w:sz w:val="24"/>
          <w:szCs w:val="24"/>
        </w:rPr>
        <w:t>. Как следствие, был создан сердечный «огненный кристалл» планеты, своего рода «</w:t>
      </w:r>
      <w:proofErr w:type="spellStart"/>
      <w:r>
        <w:rPr>
          <w:rFonts w:ascii="Times New Roman" w:hAnsi="Times New Roman" w:cs="Times New Roman"/>
          <w:sz w:val="24"/>
          <w:szCs w:val="24"/>
        </w:rPr>
        <w:t>спинирующий</w:t>
      </w:r>
      <w:proofErr w:type="spellEnd"/>
      <w:r>
        <w:rPr>
          <w:rFonts w:ascii="Times New Roman" w:hAnsi="Times New Roman" w:cs="Times New Roman"/>
          <w:sz w:val="24"/>
          <w:szCs w:val="24"/>
        </w:rPr>
        <w:t xml:space="preserve"> объект», перекачивающий полярные энергии Космоса при вдохе и выдохе Планетарного Логоса (рис.1а, б). В матрице этого кристалла уже была «упакована» вся программа творения многомерного тела планеты в виде 64-х Ключей Света, которые и разворачивают энергии Планетарного Логоса на поверхность создаваемой формы жизни, записывая всю информацию с помощью электронов </w:t>
      </w:r>
      <w:r>
        <w:rPr>
          <w:rFonts w:ascii="Times New Roman" w:hAnsi="Times New Roman" w:cs="Times New Roman"/>
          <w:color w:val="FF0000"/>
          <w:sz w:val="24"/>
          <w:szCs w:val="24"/>
        </w:rPr>
        <w:t>[9]</w:t>
      </w:r>
      <w:r>
        <w:rPr>
          <w:rFonts w:ascii="Times New Roman" w:hAnsi="Times New Roman" w:cs="Times New Roman"/>
          <w:sz w:val="24"/>
          <w:szCs w:val="24"/>
        </w:rPr>
        <w:t xml:space="preserve">. </w:t>
      </w:r>
    </w:p>
    <w:p w:rsidR="00216CC3" w:rsidRDefault="00216CC3" w:rsidP="00216C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Можно полагать, что это и есть Ключи Еноха, раскрывающие программу духовного единства планеты и Абсолюта. Ключи Еноха были даны </w:t>
      </w:r>
      <w:proofErr w:type="spellStart"/>
      <w:r>
        <w:rPr>
          <w:rFonts w:ascii="Times New Roman" w:hAnsi="Times New Roman" w:cs="Times New Roman"/>
          <w:sz w:val="24"/>
          <w:szCs w:val="24"/>
        </w:rPr>
        <w:t>Джоржу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Хурдаку</w:t>
      </w:r>
      <w:proofErr w:type="spellEnd"/>
      <w:r>
        <w:rPr>
          <w:rFonts w:ascii="Times New Roman" w:hAnsi="Times New Roman" w:cs="Times New Roman"/>
          <w:sz w:val="24"/>
          <w:szCs w:val="24"/>
        </w:rPr>
        <w:t xml:space="preserve"> непосредственно через Откровение священного свитка пылающего Света – увиденного в </w:t>
      </w:r>
      <w:proofErr w:type="spellStart"/>
      <w:r>
        <w:rPr>
          <w:rFonts w:ascii="Times New Roman" w:hAnsi="Times New Roman" w:cs="Times New Roman"/>
          <w:sz w:val="24"/>
          <w:szCs w:val="24"/>
        </w:rPr>
        <w:t>Меркаба</w:t>
      </w:r>
      <w:proofErr w:type="spellEnd"/>
      <w:r>
        <w:rPr>
          <w:rFonts w:ascii="Times New Roman" w:hAnsi="Times New Roman" w:cs="Times New Roman"/>
          <w:sz w:val="24"/>
          <w:szCs w:val="24"/>
        </w:rPr>
        <w:t xml:space="preserve"> – в пороговом пространстве высшего духовного Света. </w:t>
      </w:r>
      <w:r>
        <w:rPr>
          <w:rFonts w:ascii="Times New Roman" w:hAnsi="Times New Roman" w:cs="Times New Roman"/>
          <w:i/>
          <w:sz w:val="24"/>
          <w:szCs w:val="24"/>
        </w:rPr>
        <w:t xml:space="preserve">«Что же касается природы Ключей, то существует особая последовательность в порядке расположения Ключей, которая позволяет им быть </w:t>
      </w:r>
      <w:r>
        <w:rPr>
          <w:rFonts w:ascii="Times New Roman" w:hAnsi="Times New Roman" w:cs="Times New Roman"/>
          <w:b/>
          <w:i/>
          <w:sz w:val="24"/>
          <w:szCs w:val="24"/>
        </w:rPr>
        <w:t xml:space="preserve">математически </w:t>
      </w:r>
      <w:proofErr w:type="spellStart"/>
      <w:r>
        <w:rPr>
          <w:rFonts w:ascii="Times New Roman" w:hAnsi="Times New Roman" w:cs="Times New Roman"/>
          <w:b/>
          <w:i/>
          <w:sz w:val="24"/>
          <w:szCs w:val="24"/>
        </w:rPr>
        <w:t>связаннными</w:t>
      </w:r>
      <w:proofErr w:type="spellEnd"/>
      <w:r>
        <w:rPr>
          <w:rFonts w:ascii="Times New Roman" w:hAnsi="Times New Roman" w:cs="Times New Roman"/>
          <w:b/>
          <w:i/>
          <w:sz w:val="24"/>
          <w:szCs w:val="24"/>
        </w:rPr>
        <w:t xml:space="preserve"> друг с другом,</w:t>
      </w:r>
      <w:r>
        <w:rPr>
          <w:rFonts w:ascii="Times New Roman" w:hAnsi="Times New Roman" w:cs="Times New Roman"/>
          <w:i/>
          <w:sz w:val="24"/>
          <w:szCs w:val="24"/>
        </w:rPr>
        <w:t xml:space="preserve"> объясняя взаимопроникновение вселенных и то, как духовный разум работает непосредственно через взаимоотношения и </w:t>
      </w:r>
      <w:proofErr w:type="spellStart"/>
      <w:r>
        <w:rPr>
          <w:rFonts w:ascii="Times New Roman" w:hAnsi="Times New Roman" w:cs="Times New Roman"/>
          <w:i/>
          <w:sz w:val="24"/>
          <w:szCs w:val="24"/>
        </w:rPr>
        <w:t>интеркомбинации</w:t>
      </w:r>
      <w:proofErr w:type="spellEnd"/>
      <w:r>
        <w:rPr>
          <w:rFonts w:ascii="Times New Roman" w:hAnsi="Times New Roman" w:cs="Times New Roman"/>
          <w:i/>
          <w:sz w:val="24"/>
          <w:szCs w:val="24"/>
        </w:rPr>
        <w:t xml:space="preserve"> ключей»</w:t>
      </w:r>
      <w:r>
        <w:rPr>
          <w:rFonts w:ascii="Times New Roman" w:hAnsi="Times New Roman" w:cs="Times New Roman"/>
          <w:sz w:val="24"/>
          <w:szCs w:val="24"/>
        </w:rPr>
        <w:t xml:space="preserve">. И это действительно так, поскольку числовой код ключей соответствует коду химических элементов периодической таблицы </w:t>
      </w:r>
      <w:proofErr w:type="spellStart"/>
      <w:r>
        <w:rPr>
          <w:rFonts w:ascii="Times New Roman" w:hAnsi="Times New Roman" w:cs="Times New Roman"/>
          <w:sz w:val="24"/>
          <w:szCs w:val="24"/>
        </w:rPr>
        <w:t>Д.И.Менделеева</w:t>
      </w:r>
      <w:proofErr w:type="spellEnd"/>
      <w:r>
        <w:rPr>
          <w:rFonts w:ascii="Times New Roman" w:hAnsi="Times New Roman" w:cs="Times New Roman"/>
          <w:sz w:val="24"/>
          <w:szCs w:val="24"/>
        </w:rPr>
        <w:t xml:space="preserve">, а в самом ключе зашифрована глубинная информация о сакральных функциях данного элемента в Единой Спирали Эволюции первородного </w:t>
      </w:r>
      <w:proofErr w:type="gramStart"/>
      <w:r>
        <w:rPr>
          <w:rFonts w:ascii="Times New Roman" w:hAnsi="Times New Roman" w:cs="Times New Roman"/>
          <w:i/>
          <w:sz w:val="24"/>
          <w:szCs w:val="24"/>
        </w:rPr>
        <w:t>Супер-Атома</w:t>
      </w:r>
      <w:proofErr w:type="gramEnd"/>
      <w:r>
        <w:rPr>
          <w:rFonts w:ascii="Times New Roman" w:hAnsi="Times New Roman" w:cs="Times New Roman"/>
          <w:sz w:val="24"/>
          <w:szCs w:val="24"/>
        </w:rPr>
        <w:t xml:space="preserve"> Водорода, как Единой Генетической Нити </w:t>
      </w:r>
      <w:r>
        <w:rPr>
          <w:rFonts w:ascii="Times New Roman" w:hAnsi="Times New Roman" w:cs="Times New Roman"/>
          <w:color w:val="FF0000"/>
          <w:sz w:val="24"/>
          <w:szCs w:val="24"/>
        </w:rPr>
        <w:t>[21]</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i/>
          <w:sz w:val="24"/>
          <w:szCs w:val="24"/>
        </w:rPr>
        <w:t>«Ключи были составлены из геометрий огненных букв, т. к. они используются Учителями Света для формирования</w:t>
      </w:r>
      <w:r>
        <w:rPr>
          <w:rFonts w:ascii="Times New Roman" w:hAnsi="Times New Roman" w:cs="Times New Roman"/>
          <w:sz w:val="24"/>
          <w:szCs w:val="24"/>
        </w:rPr>
        <w:t xml:space="preserve"> </w:t>
      </w:r>
      <w:r>
        <w:rPr>
          <w:rFonts w:ascii="Times New Roman" w:hAnsi="Times New Roman" w:cs="Times New Roman"/>
          <w:i/>
          <w:sz w:val="24"/>
          <w:szCs w:val="24"/>
        </w:rPr>
        <w:t xml:space="preserve">творения силами Света и октавами звука. Таким образом, они содержат в себе </w:t>
      </w:r>
      <w:proofErr w:type="spellStart"/>
      <w:r>
        <w:rPr>
          <w:rFonts w:ascii="Times New Roman" w:hAnsi="Times New Roman" w:cs="Times New Roman"/>
          <w:i/>
          <w:sz w:val="24"/>
          <w:szCs w:val="24"/>
        </w:rPr>
        <w:t>регенератативную</w:t>
      </w:r>
      <w:proofErr w:type="spellEnd"/>
      <w:r>
        <w:rPr>
          <w:rFonts w:ascii="Times New Roman" w:hAnsi="Times New Roman" w:cs="Times New Roman"/>
          <w:i/>
          <w:sz w:val="24"/>
          <w:szCs w:val="24"/>
        </w:rPr>
        <w:t xml:space="preserve"> </w:t>
      </w:r>
      <w:r>
        <w:rPr>
          <w:rFonts w:ascii="Times New Roman" w:hAnsi="Times New Roman" w:cs="Times New Roman"/>
          <w:b/>
          <w:i/>
          <w:sz w:val="24"/>
          <w:szCs w:val="24"/>
        </w:rPr>
        <w:t xml:space="preserve">силу </w:t>
      </w:r>
      <w:proofErr w:type="spellStart"/>
      <w:r>
        <w:rPr>
          <w:rFonts w:ascii="Times New Roman" w:hAnsi="Times New Roman" w:cs="Times New Roman"/>
          <w:b/>
          <w:i/>
          <w:sz w:val="24"/>
          <w:szCs w:val="24"/>
        </w:rPr>
        <w:t>биосцепления</w:t>
      </w:r>
      <w:proofErr w:type="spellEnd"/>
      <w:r>
        <w:rPr>
          <w:rFonts w:ascii="Times New Roman" w:hAnsi="Times New Roman" w:cs="Times New Roman"/>
          <w:b/>
          <w:i/>
          <w:sz w:val="24"/>
          <w:szCs w:val="24"/>
        </w:rPr>
        <w:t>, выраженную через вибрацию Слова</w:t>
      </w:r>
      <w:r>
        <w:rPr>
          <w:rFonts w:ascii="Times New Roman" w:hAnsi="Times New Roman" w:cs="Times New Roman"/>
          <w:i/>
          <w:sz w:val="24"/>
          <w:szCs w:val="24"/>
        </w:rPr>
        <w:t xml:space="preserve">, которая создает буквы цветной геометрии. </w:t>
      </w:r>
      <w:r>
        <w:rPr>
          <w:rFonts w:ascii="Times New Roman" w:hAnsi="Times New Roman" w:cs="Times New Roman"/>
          <w:b/>
          <w:i/>
          <w:sz w:val="24"/>
          <w:szCs w:val="24"/>
        </w:rPr>
        <w:t xml:space="preserve">Живое Слово Бога не может быть разрушено, </w:t>
      </w:r>
      <w:r>
        <w:rPr>
          <w:rFonts w:ascii="Times New Roman" w:hAnsi="Times New Roman" w:cs="Times New Roman"/>
          <w:i/>
          <w:sz w:val="24"/>
          <w:szCs w:val="24"/>
        </w:rPr>
        <w:t>потому что оно работает через вибрацию – настолько же эффективно на этом конце времен, насколько –  и в начале времен. Воистину, семена-слоги духовной истины действительно очистят и объединят все истинные писания Света</w:t>
      </w:r>
      <w:r>
        <w:rPr>
          <w:rFonts w:ascii="Times New Roman" w:hAnsi="Times New Roman" w:cs="Times New Roman"/>
          <w:sz w:val="24"/>
          <w:szCs w:val="24"/>
        </w:rPr>
        <w:t xml:space="preserve"> </w:t>
      </w:r>
      <w:r>
        <w:rPr>
          <w:rFonts w:ascii="Times New Roman" w:hAnsi="Times New Roman" w:cs="Times New Roman"/>
          <w:i/>
          <w:sz w:val="24"/>
          <w:szCs w:val="24"/>
        </w:rPr>
        <w:t>в Безграничный Свет Бога.</w:t>
      </w:r>
      <w:r>
        <w:rPr>
          <w:rFonts w:ascii="Times New Roman" w:hAnsi="Times New Roman" w:cs="Times New Roman"/>
          <w:sz w:val="24"/>
          <w:szCs w:val="24"/>
        </w:rPr>
        <w:t xml:space="preserve"> </w:t>
      </w:r>
      <w:r>
        <w:rPr>
          <w:rFonts w:ascii="Times New Roman" w:hAnsi="Times New Roman" w:cs="Times New Roman"/>
          <w:i/>
          <w:sz w:val="24"/>
          <w:szCs w:val="24"/>
        </w:rPr>
        <w:t xml:space="preserve">Воистину, божественное сознание может </w:t>
      </w:r>
      <w:proofErr w:type="spellStart"/>
      <w:r>
        <w:rPr>
          <w:rFonts w:ascii="Times New Roman" w:hAnsi="Times New Roman" w:cs="Times New Roman"/>
          <w:i/>
          <w:sz w:val="24"/>
          <w:szCs w:val="24"/>
        </w:rPr>
        <w:t>эманировать</w:t>
      </w:r>
      <w:proofErr w:type="spellEnd"/>
      <w:r>
        <w:rPr>
          <w:rFonts w:ascii="Times New Roman" w:hAnsi="Times New Roman" w:cs="Times New Roman"/>
          <w:i/>
          <w:sz w:val="24"/>
          <w:szCs w:val="24"/>
        </w:rPr>
        <w:t xml:space="preserve"> в материю и приобретать материальную форму, которая необходима, чтобы служить биологическим основанием для новых миров опыта»</w:t>
      </w:r>
      <w:r>
        <w:rPr>
          <w:rFonts w:ascii="Times New Roman" w:hAnsi="Times New Roman" w:cs="Times New Roman"/>
          <w:color w:val="FF0000"/>
          <w:sz w:val="24"/>
          <w:szCs w:val="24"/>
        </w:rPr>
        <w:t xml:space="preserve"> [14]</w:t>
      </w:r>
      <w:r>
        <w:rPr>
          <w:rFonts w:ascii="Times New Roman" w:hAnsi="Times New Roman" w:cs="Times New Roman"/>
          <w:sz w:val="24"/>
          <w:szCs w:val="24"/>
        </w:rPr>
        <w:t>.</w:t>
      </w:r>
    </w:p>
    <w:p w:rsidR="00216CC3" w:rsidRDefault="00216CC3" w:rsidP="00216C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Вот так и наша планета Земля была создана для того, чтобы обрести опыт и Чистые Качества Воли, передаваемые созвездием Большой Медведицы (Аспекта Отца), Чистые Качества Любви-Мудрости, передаваемые созвездием Орион  (Аспекта Сына) и качества Творческой Активности, передаваемые созвездием Плеяд (Аспекта Матери)</w:t>
      </w:r>
      <w:proofErr w:type="gramStart"/>
      <w:r>
        <w:rPr>
          <w:rFonts w:ascii="Times New Roman" w:hAnsi="Times New Roman" w:cs="Times New Roman"/>
          <w:sz w:val="24"/>
          <w:szCs w:val="24"/>
        </w:rPr>
        <w:t>.Э</w:t>
      </w:r>
      <w:proofErr w:type="gramEnd"/>
      <w:r>
        <w:rPr>
          <w:rFonts w:ascii="Times New Roman" w:hAnsi="Times New Roman" w:cs="Times New Roman"/>
          <w:sz w:val="24"/>
          <w:szCs w:val="24"/>
        </w:rPr>
        <w:t>ти созвездия относятся к Космическим Сущностям первого поколения. На уровне Сущностей второго поколения эти качества попарно разделяются, и хранители Чистых Качеств уже представлены семью созвездиями. «</w:t>
      </w:r>
      <w:r>
        <w:rPr>
          <w:rFonts w:ascii="Times New Roman" w:hAnsi="Times New Roman" w:cs="Times New Roman"/>
          <w:i/>
          <w:sz w:val="24"/>
          <w:szCs w:val="24"/>
        </w:rPr>
        <w:t xml:space="preserve">Наша планета Земля родилась из тонких тел Космических Сущностей второго поколения, и затем спиралевидным движением, спускаясь «вниз» в густоту энергий, стала «накручивать» на себя слой за слоем </w:t>
      </w:r>
      <w:r>
        <w:rPr>
          <w:rFonts w:ascii="Times New Roman" w:hAnsi="Times New Roman" w:cs="Times New Roman"/>
          <w:i/>
          <w:sz w:val="24"/>
          <w:szCs w:val="24"/>
        </w:rPr>
        <w:lastRenderedPageBreak/>
        <w:t>космический материал, обретая все более плотные тела и одновременно развивая в себе и познавая Качества. Так, постепенно сгущаясь, она образовала и физическое тело»</w:t>
      </w:r>
      <w:r>
        <w:rPr>
          <w:rFonts w:ascii="Times New Roman" w:hAnsi="Times New Roman" w:cs="Times New Roman"/>
          <w:color w:val="FF0000"/>
          <w:sz w:val="24"/>
          <w:szCs w:val="24"/>
        </w:rPr>
        <w:t xml:space="preserve"> [2]</w:t>
      </w:r>
      <w:r>
        <w:rPr>
          <w:rFonts w:ascii="Times New Roman" w:hAnsi="Times New Roman" w:cs="Times New Roman"/>
          <w:sz w:val="24"/>
          <w:szCs w:val="24"/>
        </w:rPr>
        <w:t xml:space="preserve">. </w:t>
      </w:r>
    </w:p>
    <w:p w:rsidR="00216CC3" w:rsidRDefault="00216CC3" w:rsidP="00216CC3">
      <w:pPr>
        <w:pStyle w:val="a4"/>
        <w:rPr>
          <w:sz w:val="24"/>
          <w:szCs w:val="24"/>
        </w:rPr>
      </w:pPr>
      <w:r>
        <w:rPr>
          <w:sz w:val="24"/>
          <w:szCs w:val="24"/>
        </w:rPr>
        <w:t xml:space="preserve">Возможно, именно так в первый библейский день творения и произошло отделение в нужную ячейку системы Мироздания - энергии Абсолюта, проявленной через Чистые Качества созвездий. Зародыш будущей Земли образно можно представить как некую сконцентрированную в «комок» энергию, в котором уже взаимодействуют два вихря: один из них направлен внутрь (женский, </w:t>
      </w:r>
      <w:proofErr w:type="spellStart"/>
      <w:r>
        <w:rPr>
          <w:sz w:val="24"/>
          <w:szCs w:val="24"/>
        </w:rPr>
        <w:t>интровертный</w:t>
      </w:r>
      <w:proofErr w:type="spellEnd"/>
      <w:r>
        <w:rPr>
          <w:sz w:val="24"/>
          <w:szCs w:val="24"/>
        </w:rPr>
        <w:t xml:space="preserve">, сжатие), а другой – вовне (мужской, экстравертный, расширение). Этот зародыш уже обладает сознанием, качество которого не укладывается в рамки наших представлений. Попытаемся представить это так, как пишет </w:t>
      </w:r>
      <w:proofErr w:type="spellStart"/>
      <w:r>
        <w:rPr>
          <w:sz w:val="24"/>
          <w:szCs w:val="24"/>
        </w:rPr>
        <w:t>Е.Анопова</w:t>
      </w:r>
      <w:proofErr w:type="spellEnd"/>
      <w:r>
        <w:rPr>
          <w:sz w:val="24"/>
          <w:szCs w:val="24"/>
        </w:rPr>
        <w:t xml:space="preserve">, </w:t>
      </w:r>
      <w:r>
        <w:rPr>
          <w:i/>
          <w:sz w:val="24"/>
          <w:szCs w:val="24"/>
        </w:rPr>
        <w:t xml:space="preserve">«Мы увидим, как вокруг этого ядра сгущается некий космический материал, неоформленный, а состоящий из скопления «атомов», не образующих собой никакие структуры, – мы увидим хаос. И вот это ядро начинает развиваться, поглощать космический материал, «познавать» его. Внешний вихрь как бы затягивает в себя материал, внутренний – перерабатывает, оформляет, структурирует. Этот процесс не бесконечен, </w:t>
      </w:r>
      <w:r>
        <w:rPr>
          <w:b/>
          <w:i/>
          <w:sz w:val="24"/>
          <w:szCs w:val="24"/>
        </w:rPr>
        <w:t>наступает момент, когда внутреннее сгущение достигает критической массы и зародыш взрывается изнутри</w:t>
      </w:r>
      <w:r>
        <w:rPr>
          <w:i/>
          <w:sz w:val="24"/>
          <w:szCs w:val="24"/>
        </w:rPr>
        <w:t xml:space="preserve">, разлетаясь на множество частей, образующих новое поколение подобных ему сущностей. Причем каждая из них индивидуальна, </w:t>
      </w:r>
      <w:r>
        <w:rPr>
          <w:b/>
          <w:i/>
          <w:sz w:val="24"/>
          <w:szCs w:val="24"/>
        </w:rPr>
        <w:t>имеет часть Духа</w:t>
      </w:r>
      <w:r>
        <w:rPr>
          <w:i/>
          <w:sz w:val="24"/>
          <w:szCs w:val="24"/>
        </w:rPr>
        <w:t>, или субстанции родителей, и кроме того, несет в себе уже освоенный космический материал»</w:t>
      </w:r>
      <w:r>
        <w:rPr>
          <w:sz w:val="24"/>
          <w:szCs w:val="24"/>
        </w:rPr>
        <w:t xml:space="preserve"> (рис. 2,3).</w:t>
      </w:r>
    </w:p>
    <w:p w:rsidR="00216CC3" w:rsidRDefault="00216CC3" w:rsidP="00216CC3">
      <w:pPr>
        <w:pStyle w:val="a4"/>
        <w:rPr>
          <w:sz w:val="24"/>
          <w:szCs w:val="24"/>
        </w:rPr>
      </w:pPr>
      <w:r>
        <w:rPr>
          <w:sz w:val="24"/>
          <w:szCs w:val="24"/>
        </w:rPr>
        <w:t xml:space="preserve">Согласно библейскому циклу, зашифрованному в первой главе Ветхого Завета Библии, в первый день творения был проявлен первичный </w:t>
      </w:r>
      <w:proofErr w:type="spellStart"/>
      <w:r>
        <w:rPr>
          <w:i/>
          <w:sz w:val="24"/>
          <w:szCs w:val="24"/>
        </w:rPr>
        <w:t>суб</w:t>
      </w:r>
      <w:proofErr w:type="spellEnd"/>
      <w:r>
        <w:rPr>
          <w:i/>
          <w:sz w:val="24"/>
          <w:szCs w:val="24"/>
        </w:rPr>
        <w:t>-атом</w:t>
      </w:r>
      <w:r>
        <w:rPr>
          <w:sz w:val="24"/>
          <w:szCs w:val="24"/>
        </w:rPr>
        <w:t xml:space="preserve"> водорода, как мужское начало, оплодотворяющее материю Хаоса, окружающую «зародыш» будущей планеты Земля. Одновременно на основе </w:t>
      </w:r>
      <w:proofErr w:type="spellStart"/>
      <w:r>
        <w:rPr>
          <w:sz w:val="24"/>
          <w:szCs w:val="24"/>
        </w:rPr>
        <w:t>протовещества</w:t>
      </w:r>
      <w:proofErr w:type="spellEnd"/>
      <w:r>
        <w:rPr>
          <w:sz w:val="24"/>
          <w:szCs w:val="24"/>
        </w:rPr>
        <w:t xml:space="preserve"> «зародыша» была создана «яйцеклетка», - женское начало, что и позволило начать процесс творения одухотворенной материи, начиная с атома гелия. Если по аналогии развития жизни физически проявленный </w:t>
      </w:r>
      <w:proofErr w:type="spellStart"/>
      <w:r>
        <w:rPr>
          <w:i/>
          <w:sz w:val="24"/>
          <w:szCs w:val="24"/>
        </w:rPr>
        <w:t>суб</w:t>
      </w:r>
      <w:proofErr w:type="spellEnd"/>
      <w:r>
        <w:rPr>
          <w:i/>
          <w:sz w:val="24"/>
          <w:szCs w:val="24"/>
        </w:rPr>
        <w:t>-атом</w:t>
      </w:r>
      <w:r>
        <w:rPr>
          <w:sz w:val="24"/>
          <w:szCs w:val="24"/>
        </w:rPr>
        <w:t xml:space="preserve"> водорода сравнить со «сперматозоидом», а атом гелия с «яйцеклеткой», можно полагать, что в строго определенный момент времени развития произошло «оплодотворение», как причинно-следственный квантовый «взрыв» (рис.2в) и одновременный переход на другой уровень реальности. В результате родились три  химических элемента – литий, бериллий и бор, каждый из которых перенес в материальный мир божественный аспект Троицы (литий – Бога-Отца, бериллий – Бога-Сына, бор - Матери, Святого Духа). Так началось разделение химических элементов на металлы, неметаллы и металлоиды, необходимое для сохранения гармонии в процессе творения материи</w:t>
      </w:r>
      <w:r>
        <w:rPr>
          <w:color w:val="FF0000"/>
          <w:sz w:val="24"/>
          <w:szCs w:val="24"/>
        </w:rPr>
        <w:t xml:space="preserve"> [18,19]</w:t>
      </w:r>
      <w:r>
        <w:rPr>
          <w:sz w:val="24"/>
          <w:szCs w:val="24"/>
        </w:rPr>
        <w:t>.</w:t>
      </w:r>
    </w:p>
    <w:p w:rsidR="00216CC3" w:rsidRDefault="00216CC3" w:rsidP="00216CC3">
      <w:pPr>
        <w:pStyle w:val="a4"/>
        <w:rPr>
          <w:sz w:val="24"/>
          <w:szCs w:val="24"/>
        </w:rPr>
      </w:pPr>
    </w:p>
    <w:p w:rsidR="00216CC3" w:rsidRDefault="00216CC3" w:rsidP="00216CC3">
      <w:pPr>
        <w:spacing w:after="0" w:line="240" w:lineRule="auto"/>
        <w:jc w:val="both"/>
        <w:rPr>
          <w:rFonts w:ascii="Times New Roman" w:hAnsi="Times New Roman" w:cs="Times New Roman"/>
          <w:sz w:val="24"/>
          <w:szCs w:val="24"/>
        </w:rPr>
      </w:pPr>
      <w:r>
        <w:rPr>
          <w:noProof/>
          <w:lang w:eastAsia="ru-RU"/>
        </w:rPr>
        <w:drawing>
          <wp:inline distT="0" distB="0" distL="0" distR="0">
            <wp:extent cx="1228725" cy="933450"/>
            <wp:effectExtent l="0" t="0" r="9525" b="0"/>
            <wp:docPr id="10" name="Рисунок 10" descr="Описание: sss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ss68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933450"/>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t xml:space="preserve">  </w:t>
      </w:r>
      <w:r>
        <w:rPr>
          <w:noProof/>
          <w:lang w:eastAsia="ru-RU"/>
        </w:rPr>
        <w:drawing>
          <wp:inline distT="0" distB="0" distL="0" distR="0">
            <wp:extent cx="1085850" cy="1123950"/>
            <wp:effectExtent l="0" t="0" r="0" b="0"/>
            <wp:docPr id="9" name="Рисунок 9" descr="Описание: sss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ss6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5850" cy="112395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1295400" cy="1123950"/>
            <wp:effectExtent l="0" t="0" r="0" b="0"/>
            <wp:docPr id="8" name="Рисунок 8" descr="Описание: sss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sss019"/>
                    <pic:cNvPicPr>
                      <a:picLocks noChangeAspect="1" noChangeArrowheads="1"/>
                    </pic:cNvPicPr>
                  </pic:nvPicPr>
                  <pic:blipFill>
                    <a:blip r:embed="rId12">
                      <a:grayscl/>
                      <a:biLevel thresh="50000"/>
                      <a:extLst>
                        <a:ext uri="{28A0092B-C50C-407E-A947-70E740481C1C}">
                          <a14:useLocalDpi xmlns:a14="http://schemas.microsoft.com/office/drawing/2010/main" val="0"/>
                        </a:ext>
                      </a:extLst>
                    </a:blip>
                    <a:srcRect/>
                    <a:stretch>
                      <a:fillRect/>
                    </a:stretch>
                  </pic:blipFill>
                  <pic:spPr bwMode="auto">
                    <a:xfrm>
                      <a:off x="0" y="0"/>
                      <a:ext cx="1295400" cy="112395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1066800" cy="1152525"/>
            <wp:effectExtent l="0" t="0" r="0" b="9525"/>
            <wp:docPr id="7" name="Рисунок 7" descr="Описание: sss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sss690"/>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inline>
        </w:drawing>
      </w:r>
    </w:p>
    <w:p w:rsidR="00216CC3" w:rsidRDefault="00216CC3" w:rsidP="00216CC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Рис.2а. Первоначальный         Рис. 2б. Создание </w:t>
      </w:r>
      <w:proofErr w:type="spellStart"/>
      <w:r>
        <w:rPr>
          <w:rFonts w:ascii="Times New Roman" w:hAnsi="Times New Roman" w:cs="Times New Roman"/>
          <w:sz w:val="18"/>
          <w:szCs w:val="18"/>
        </w:rPr>
        <w:t>бинера</w:t>
      </w:r>
      <w:proofErr w:type="spellEnd"/>
      <w:r>
        <w:rPr>
          <w:rFonts w:ascii="Times New Roman" w:hAnsi="Times New Roman" w:cs="Times New Roman"/>
          <w:sz w:val="18"/>
          <w:szCs w:val="18"/>
        </w:rPr>
        <w:t xml:space="preserve">.           Рис. 2в. Рождение                       Рис.2г. Рождение </w:t>
      </w:r>
    </w:p>
    <w:p w:rsidR="00216CC3" w:rsidRDefault="00216CC3" w:rsidP="00216CC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вихрь «зародышевой точки»</w:t>
      </w:r>
      <w:proofErr w:type="gramStart"/>
      <w:r>
        <w:rPr>
          <w:rFonts w:ascii="Times New Roman" w:hAnsi="Times New Roman" w:cs="Times New Roman"/>
          <w:sz w:val="18"/>
          <w:szCs w:val="18"/>
        </w:rPr>
        <w:t>.</w:t>
      </w:r>
      <w:proofErr w:type="gramEnd"/>
      <w:r>
        <w:rPr>
          <w:rFonts w:ascii="Times New Roman" w:hAnsi="Times New Roman" w:cs="Times New Roman"/>
          <w:sz w:val="18"/>
          <w:szCs w:val="18"/>
        </w:rPr>
        <w:t xml:space="preserve">                                                               </w:t>
      </w:r>
      <w:proofErr w:type="gramStart"/>
      <w:r>
        <w:rPr>
          <w:rFonts w:ascii="Times New Roman" w:hAnsi="Times New Roman" w:cs="Times New Roman"/>
          <w:sz w:val="18"/>
          <w:szCs w:val="18"/>
        </w:rPr>
        <w:t>н</w:t>
      </w:r>
      <w:proofErr w:type="gramEnd"/>
      <w:r>
        <w:rPr>
          <w:rFonts w:ascii="Times New Roman" w:hAnsi="Times New Roman" w:cs="Times New Roman"/>
          <w:sz w:val="18"/>
          <w:szCs w:val="18"/>
        </w:rPr>
        <w:t>овой жизни.                       Креста-</w:t>
      </w:r>
      <w:proofErr w:type="spellStart"/>
      <w:r>
        <w:rPr>
          <w:rFonts w:ascii="Times New Roman" w:hAnsi="Times New Roman" w:cs="Times New Roman"/>
          <w:sz w:val="18"/>
          <w:szCs w:val="18"/>
        </w:rPr>
        <w:t>Турбулента</w:t>
      </w:r>
      <w:proofErr w:type="spellEnd"/>
      <w:r>
        <w:rPr>
          <w:rFonts w:ascii="Times New Roman" w:hAnsi="Times New Roman" w:cs="Times New Roman"/>
          <w:sz w:val="18"/>
          <w:szCs w:val="18"/>
        </w:rPr>
        <w:t>.</w:t>
      </w:r>
    </w:p>
    <w:p w:rsidR="00216CC3" w:rsidRDefault="00216CC3" w:rsidP="00216CC3">
      <w:pPr>
        <w:spacing w:after="0" w:line="240" w:lineRule="auto"/>
        <w:jc w:val="both"/>
        <w:rPr>
          <w:rFonts w:ascii="Times New Roman" w:hAnsi="Times New Roman" w:cs="Times New Roman"/>
          <w:sz w:val="24"/>
          <w:szCs w:val="24"/>
        </w:rPr>
      </w:pPr>
    </w:p>
    <w:p w:rsidR="00216CC3" w:rsidRDefault="00216CC3" w:rsidP="00216C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Рождение пяти химических элементов в первый день творения позволило Абсолюту запустить в действие единую модель творения «Дух-Материя» (рис.1а), в </w:t>
      </w:r>
      <w:proofErr w:type="gramStart"/>
      <w:r>
        <w:rPr>
          <w:rFonts w:ascii="Times New Roman" w:hAnsi="Times New Roman" w:cs="Times New Roman"/>
          <w:sz w:val="24"/>
          <w:szCs w:val="24"/>
        </w:rPr>
        <w:t>которой</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спинирующим</w:t>
      </w:r>
      <w:proofErr w:type="spellEnd"/>
      <w:r>
        <w:rPr>
          <w:rFonts w:ascii="Times New Roman" w:hAnsi="Times New Roman" w:cs="Times New Roman"/>
          <w:sz w:val="24"/>
          <w:szCs w:val="24"/>
        </w:rPr>
        <w:t xml:space="preserve"> объектом» стал элемент бериллий (4), способный соединять Свет через литий (3) и Тьму через бор (5), а затем как «выпукло-вогнутое зеркало» отделять </w:t>
      </w:r>
      <w:r>
        <w:rPr>
          <w:rFonts w:ascii="Times New Roman" w:hAnsi="Times New Roman" w:cs="Times New Roman"/>
          <w:i/>
          <w:sz w:val="24"/>
          <w:szCs w:val="24"/>
        </w:rPr>
        <w:t>живой свет</w:t>
      </w:r>
      <w:r>
        <w:rPr>
          <w:rFonts w:ascii="Times New Roman" w:hAnsi="Times New Roman" w:cs="Times New Roman"/>
          <w:sz w:val="24"/>
          <w:szCs w:val="24"/>
        </w:rPr>
        <w:t xml:space="preserve"> в окружающее пространство. Как следствие, началось разделение проявленной материи на дух и материю с участием креста-</w:t>
      </w:r>
      <w:proofErr w:type="spellStart"/>
      <w:r>
        <w:rPr>
          <w:rFonts w:ascii="Times New Roman" w:hAnsi="Times New Roman" w:cs="Times New Roman"/>
          <w:sz w:val="24"/>
          <w:szCs w:val="24"/>
        </w:rPr>
        <w:t>турбулента</w:t>
      </w:r>
      <w:proofErr w:type="spellEnd"/>
      <w:r>
        <w:rPr>
          <w:rFonts w:ascii="Times New Roman" w:hAnsi="Times New Roman" w:cs="Times New Roman"/>
          <w:sz w:val="24"/>
          <w:szCs w:val="24"/>
        </w:rPr>
        <w:t xml:space="preserve"> (рис.2г), геометрически проявленного с помощью 104-го  Ключа Еноха. </w:t>
      </w:r>
      <w:r>
        <w:rPr>
          <w:rFonts w:ascii="Times New Roman" w:hAnsi="Times New Roman" w:cs="Times New Roman"/>
          <w:i/>
          <w:sz w:val="24"/>
          <w:szCs w:val="24"/>
        </w:rPr>
        <w:t xml:space="preserve">«Была выстроена Пирамида Света, в центре которой была проявлена космологическая константа, </w:t>
      </w:r>
      <w:r>
        <w:rPr>
          <w:rFonts w:ascii="Times New Roman" w:hAnsi="Times New Roman" w:cs="Times New Roman"/>
          <w:i/>
          <w:sz w:val="24"/>
          <w:szCs w:val="24"/>
        </w:rPr>
        <w:lastRenderedPageBreak/>
        <w:t>которая позволяет каждой сфере разума быть программированной на более высокий уровень творения»</w:t>
      </w:r>
      <w:r>
        <w:rPr>
          <w:rFonts w:ascii="Times New Roman" w:hAnsi="Times New Roman" w:cs="Times New Roman"/>
          <w:sz w:val="24"/>
          <w:szCs w:val="24"/>
        </w:rPr>
        <w:t xml:space="preserve">. </w:t>
      </w:r>
      <w:r>
        <w:rPr>
          <w:rFonts w:ascii="Times New Roman" w:hAnsi="Times New Roman" w:cs="Times New Roman"/>
          <w:i/>
          <w:sz w:val="24"/>
          <w:szCs w:val="24"/>
        </w:rPr>
        <w:t xml:space="preserve">«Биофизические отношения, которые существуют во всех жизненных процессах от малейшего атома водорода до огромнейшей </w:t>
      </w:r>
      <w:proofErr w:type="spellStart"/>
      <w:proofErr w:type="gramStart"/>
      <w:r>
        <w:rPr>
          <w:rFonts w:ascii="Times New Roman" w:hAnsi="Times New Roman" w:cs="Times New Roman"/>
          <w:i/>
          <w:sz w:val="24"/>
          <w:szCs w:val="24"/>
        </w:rPr>
        <w:t>квази</w:t>
      </w:r>
      <w:proofErr w:type="spellEnd"/>
      <w:r>
        <w:rPr>
          <w:rFonts w:ascii="Times New Roman" w:hAnsi="Times New Roman" w:cs="Times New Roman"/>
          <w:i/>
          <w:sz w:val="24"/>
          <w:szCs w:val="24"/>
        </w:rPr>
        <w:t>-звезды</w:t>
      </w:r>
      <w:proofErr w:type="gramEnd"/>
      <w:r>
        <w:rPr>
          <w:rFonts w:ascii="Times New Roman" w:hAnsi="Times New Roman" w:cs="Times New Roman"/>
          <w:i/>
          <w:sz w:val="24"/>
          <w:szCs w:val="24"/>
        </w:rPr>
        <w:t xml:space="preserve"> в конце концов докажут, что Пирамида Света является центральной геометрической формой для всей биофизической и сознательной эволюции. Человеческий интеллект должен быть инициирован в пирамидные функции Света прежде, чем он, может быть, выдвинут на следующий этап эволюции, следующую ячейку сознания-времени. Тогда человек увидит, что он – со-гражданин и со-участник звездных царств, которые являются частью космической пирамиды, </w:t>
      </w:r>
      <w:r>
        <w:rPr>
          <w:rFonts w:ascii="Times New Roman" w:hAnsi="Times New Roman" w:cs="Times New Roman"/>
          <w:b/>
          <w:i/>
          <w:sz w:val="24"/>
          <w:szCs w:val="24"/>
        </w:rPr>
        <w:t xml:space="preserve">которая </w:t>
      </w:r>
      <w:proofErr w:type="gramStart"/>
      <w:r>
        <w:rPr>
          <w:rFonts w:ascii="Times New Roman" w:hAnsi="Times New Roman" w:cs="Times New Roman"/>
          <w:b/>
          <w:i/>
          <w:sz w:val="24"/>
          <w:szCs w:val="24"/>
        </w:rPr>
        <w:t>окружена</w:t>
      </w:r>
      <w:proofErr w:type="gramEnd"/>
      <w:r>
        <w:rPr>
          <w:rFonts w:ascii="Times New Roman" w:hAnsi="Times New Roman" w:cs="Times New Roman"/>
          <w:b/>
          <w:i/>
          <w:sz w:val="24"/>
          <w:szCs w:val="24"/>
        </w:rPr>
        <w:t xml:space="preserve"> кристаллической сферой, отделяющей эту вселенную от других вселенных.</w:t>
      </w:r>
      <w:r>
        <w:rPr>
          <w:rFonts w:ascii="Times New Roman" w:hAnsi="Times New Roman" w:cs="Times New Roman"/>
          <w:i/>
          <w:sz w:val="24"/>
          <w:szCs w:val="24"/>
        </w:rPr>
        <w:t xml:space="preserve"> Человек должен рассматривать себя как часть большого ионизированного поля интеллекта, оперирующего как часть взаимодействия и взаимоотношений между материей и энергией»</w:t>
      </w:r>
      <w:r>
        <w:rPr>
          <w:rFonts w:ascii="Times New Roman" w:hAnsi="Times New Roman" w:cs="Times New Roman"/>
          <w:sz w:val="24"/>
          <w:szCs w:val="24"/>
        </w:rPr>
        <w:t xml:space="preserve"> </w:t>
      </w:r>
      <w:r>
        <w:rPr>
          <w:rFonts w:ascii="Times New Roman" w:hAnsi="Times New Roman" w:cs="Times New Roman"/>
          <w:color w:val="FF0000"/>
          <w:sz w:val="24"/>
          <w:szCs w:val="24"/>
        </w:rPr>
        <w:t>[14, Ключ 104]</w:t>
      </w:r>
      <w:r>
        <w:rPr>
          <w:rFonts w:ascii="Times New Roman" w:hAnsi="Times New Roman" w:cs="Times New Roman"/>
          <w:sz w:val="24"/>
          <w:szCs w:val="24"/>
        </w:rPr>
        <w:t>.</w:t>
      </w:r>
    </w:p>
    <w:p w:rsidR="00216CC3" w:rsidRDefault="00216CC3" w:rsidP="00216C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Проявленная Пирамида Света естественно начала излучать поток </w:t>
      </w:r>
      <w:r>
        <w:rPr>
          <w:rFonts w:ascii="Times New Roman" w:hAnsi="Times New Roman" w:cs="Times New Roman"/>
          <w:i/>
          <w:sz w:val="24"/>
          <w:szCs w:val="24"/>
        </w:rPr>
        <w:t>живого света,</w:t>
      </w:r>
      <w:r>
        <w:rPr>
          <w:rFonts w:ascii="Times New Roman" w:hAnsi="Times New Roman" w:cs="Times New Roman"/>
          <w:sz w:val="24"/>
          <w:szCs w:val="24"/>
        </w:rPr>
        <w:t xml:space="preserve"> рожденный отраженным Импульсом Времени, как ответной реакцией на Импульс Творящей Мысли. Изначально этот поток был проявлен в виде отраженной информации – бериллиевого нейтронного излучения, а затем в виде квантов - </w:t>
      </w:r>
      <w:proofErr w:type="spellStart"/>
      <w:r>
        <w:rPr>
          <w:rFonts w:ascii="Times New Roman" w:hAnsi="Times New Roman" w:cs="Times New Roman"/>
          <w:sz w:val="24"/>
          <w:szCs w:val="24"/>
        </w:rPr>
        <w:t>хрононов</w:t>
      </w:r>
      <w:proofErr w:type="spellEnd"/>
      <w:r>
        <w:rPr>
          <w:rFonts w:ascii="Times New Roman" w:hAnsi="Times New Roman" w:cs="Times New Roman"/>
          <w:sz w:val="24"/>
          <w:szCs w:val="24"/>
        </w:rPr>
        <w:t xml:space="preserve"> времени. Таким образом, через Великую Пирамиду, начинается программирование сознания создаваемой формы жизни, «</w:t>
      </w:r>
      <w:r>
        <w:rPr>
          <w:rFonts w:ascii="Times New Roman" w:hAnsi="Times New Roman" w:cs="Times New Roman"/>
          <w:i/>
          <w:sz w:val="24"/>
          <w:szCs w:val="24"/>
        </w:rPr>
        <w:t xml:space="preserve">настроенной на определенные звездные пункты, которые работают с планетарными областями </w:t>
      </w:r>
      <w:proofErr w:type="gramStart"/>
      <w:r>
        <w:rPr>
          <w:rFonts w:ascii="Times New Roman" w:hAnsi="Times New Roman" w:cs="Times New Roman"/>
          <w:i/>
          <w:sz w:val="24"/>
          <w:szCs w:val="24"/>
        </w:rPr>
        <w:t>время-искажения</w:t>
      </w:r>
      <w:proofErr w:type="gramEnd"/>
      <w:r>
        <w:rPr>
          <w:rFonts w:ascii="Times New Roman" w:hAnsi="Times New Roman" w:cs="Times New Roman"/>
          <w:sz w:val="24"/>
          <w:szCs w:val="24"/>
        </w:rPr>
        <w:t xml:space="preserve">. </w:t>
      </w:r>
      <w:r>
        <w:rPr>
          <w:rFonts w:ascii="Times New Roman" w:hAnsi="Times New Roman" w:cs="Times New Roman"/>
          <w:i/>
          <w:sz w:val="24"/>
          <w:szCs w:val="24"/>
        </w:rPr>
        <w:t>Земля контролируется великими геомагнитными энергетическими пиками, и каждый энергетический пик заключает в себе 12 энергетических спиц, которые взаимосвязаны в определенных частях звездного поля Земли. Невидимые силовые линии образуют систематический порядок для формирования частиц материи и антиматерии при программировании и контроле индивидуального разума. Основная решетка, образованная этими силовыми линиями, состоит из 30 дуговых  минут, разделенных на 16 меньших сетчатых областей размером 7,5 дуговых минут на 6 дуговых минут, или 45 единиц квадратных морских миль. Каждая из 12-ти основных областей решетки контролируется высокочастотной геофизической пирамидой»,</w:t>
      </w:r>
      <w:r>
        <w:rPr>
          <w:rFonts w:ascii="Times New Roman" w:hAnsi="Times New Roman" w:cs="Times New Roman"/>
          <w:sz w:val="24"/>
          <w:szCs w:val="24"/>
        </w:rPr>
        <w:t xml:space="preserve"> - так записано в 105-ом Ключе Еноха. Объяснение этому дает универсальный закон творения одухотворенной материи, проявленный двенадцатью нитями Единой Спирали ДНК первородного </w:t>
      </w:r>
      <w:proofErr w:type="spellStart"/>
      <w:r>
        <w:rPr>
          <w:rFonts w:ascii="Times New Roman" w:hAnsi="Times New Roman" w:cs="Times New Roman"/>
          <w:i/>
          <w:sz w:val="24"/>
          <w:szCs w:val="24"/>
        </w:rPr>
        <w:t>суб</w:t>
      </w:r>
      <w:proofErr w:type="spellEnd"/>
      <w:r>
        <w:rPr>
          <w:rFonts w:ascii="Times New Roman" w:hAnsi="Times New Roman" w:cs="Times New Roman"/>
          <w:i/>
          <w:sz w:val="24"/>
          <w:szCs w:val="24"/>
        </w:rPr>
        <w:t>-атома</w:t>
      </w:r>
      <w:r>
        <w:rPr>
          <w:rFonts w:ascii="Times New Roman" w:hAnsi="Times New Roman" w:cs="Times New Roman"/>
          <w:sz w:val="24"/>
          <w:szCs w:val="24"/>
        </w:rPr>
        <w:t xml:space="preserve"> Водорода. Нет сомнения в том, что структурирует эти невидимые силовые линии решетки Земли химический элемент бор, проявивший одухотворенную материю живого вещества магмы. Известно, что основной структурной единицей в кристаллах бора служат двадцатигранники (икосаэдры), в вершинах каждого из которых находятся 12 атомов бора (рис.3в). Так начинается разворачивание планетарной решетки (голограммы) на основе двенадцати нитей Единой Спирали ДНК </w:t>
      </w:r>
      <w:proofErr w:type="spellStart"/>
      <w:r>
        <w:rPr>
          <w:rFonts w:ascii="Times New Roman" w:hAnsi="Times New Roman" w:cs="Times New Roman"/>
          <w:i/>
          <w:sz w:val="24"/>
          <w:szCs w:val="24"/>
        </w:rPr>
        <w:t>суб</w:t>
      </w:r>
      <w:proofErr w:type="spellEnd"/>
      <w:r>
        <w:rPr>
          <w:rFonts w:ascii="Times New Roman" w:hAnsi="Times New Roman" w:cs="Times New Roman"/>
          <w:i/>
          <w:sz w:val="24"/>
          <w:szCs w:val="24"/>
        </w:rPr>
        <w:t>-атома</w:t>
      </w:r>
      <w:r>
        <w:rPr>
          <w:rFonts w:ascii="Times New Roman" w:hAnsi="Times New Roman" w:cs="Times New Roman"/>
          <w:sz w:val="24"/>
          <w:szCs w:val="24"/>
        </w:rPr>
        <w:t xml:space="preserve"> Водорода, проявленной через кристаллическую структуру атома бора. </w:t>
      </w:r>
    </w:p>
    <w:p w:rsidR="00216CC3" w:rsidRDefault="00216CC3" w:rsidP="00216CC3">
      <w:pPr>
        <w:spacing w:after="0" w:line="240" w:lineRule="auto"/>
        <w:jc w:val="both"/>
        <w:rPr>
          <w:rFonts w:ascii="Times New Roman" w:hAnsi="Times New Roman" w:cs="Times New Roman"/>
        </w:rPr>
      </w:pPr>
      <w:r>
        <w:rPr>
          <w:rFonts w:ascii="Times New Roman" w:hAnsi="Times New Roman" w:cs="Times New Roman"/>
          <w:sz w:val="24"/>
          <w:szCs w:val="24"/>
        </w:rPr>
        <w:tab/>
        <w:t>Во второй день творения началась фаза уплотнения энергии и проявление материальной формы жизни на основе атома углерода, как физически проявленной «тверди» (рис.4б). «</w:t>
      </w:r>
      <w:r>
        <w:rPr>
          <w:rFonts w:ascii="Times New Roman" w:hAnsi="Times New Roman" w:cs="Times New Roman"/>
          <w:i/>
          <w:sz w:val="24"/>
          <w:szCs w:val="24"/>
        </w:rPr>
        <w:t xml:space="preserve">В работу включился Второй Мастер и начал выделять более плотный материал, образуя второй слой – Стихийно-Статистический. Специфика Стихийно-статистического слоя такова, что все, что в нем созидается, принимает формы </w:t>
      </w:r>
      <w:proofErr w:type="gramStart"/>
      <w:r>
        <w:rPr>
          <w:rFonts w:ascii="Times New Roman" w:hAnsi="Times New Roman" w:cs="Times New Roman"/>
          <w:i/>
          <w:sz w:val="24"/>
          <w:szCs w:val="24"/>
        </w:rPr>
        <w:t>разнонаправленных</w:t>
      </w:r>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турбулентов</w:t>
      </w:r>
      <w:proofErr w:type="spellEnd"/>
      <w:r>
        <w:rPr>
          <w:rFonts w:ascii="Times New Roman" w:hAnsi="Times New Roman" w:cs="Times New Roman"/>
          <w:i/>
          <w:sz w:val="24"/>
          <w:szCs w:val="24"/>
        </w:rPr>
        <w:t xml:space="preserve">. Этому способствуют возникшие Великие Стихии </w:t>
      </w:r>
      <w:r>
        <w:rPr>
          <w:rFonts w:ascii="Times New Roman" w:hAnsi="Times New Roman" w:cs="Times New Roman"/>
          <w:sz w:val="24"/>
          <w:szCs w:val="24"/>
        </w:rPr>
        <w:t>при коагуляции в Кресте-</w:t>
      </w:r>
      <w:proofErr w:type="spellStart"/>
      <w:r>
        <w:rPr>
          <w:rFonts w:ascii="Times New Roman" w:hAnsi="Times New Roman" w:cs="Times New Roman"/>
          <w:sz w:val="24"/>
          <w:szCs w:val="24"/>
        </w:rPr>
        <w:t>Турбуленте</w:t>
      </w:r>
      <w:proofErr w:type="spellEnd"/>
      <w:r>
        <w:rPr>
          <w:rFonts w:ascii="Times New Roman" w:hAnsi="Times New Roman" w:cs="Times New Roman"/>
          <w:sz w:val="24"/>
          <w:szCs w:val="24"/>
        </w:rPr>
        <w:t xml:space="preserve"> (рис.2г.),</w:t>
      </w:r>
      <w:r>
        <w:rPr>
          <w:rFonts w:ascii="Times New Roman" w:hAnsi="Times New Roman" w:cs="Times New Roman"/>
          <w:i/>
          <w:sz w:val="24"/>
          <w:szCs w:val="24"/>
        </w:rPr>
        <w:t xml:space="preserve"> как основном принципе построения всех форм Микро- и Макрокосмоса. Взаимодействуя, они создают спиралевидные вихри», </w:t>
      </w:r>
      <w:r>
        <w:rPr>
          <w:rFonts w:ascii="Times New Roman" w:hAnsi="Times New Roman" w:cs="Times New Roman"/>
          <w:sz w:val="24"/>
          <w:szCs w:val="24"/>
        </w:rPr>
        <w:t xml:space="preserve">как следствие проявления отраженного импульса времени. </w:t>
      </w:r>
      <w:r>
        <w:rPr>
          <w:rFonts w:ascii="Times New Roman" w:hAnsi="Times New Roman" w:cs="Times New Roman"/>
          <w:i/>
          <w:sz w:val="24"/>
          <w:szCs w:val="24"/>
        </w:rPr>
        <w:t xml:space="preserve">«Получив основной принцип жизни – движение – в структуре </w:t>
      </w:r>
      <w:proofErr w:type="spellStart"/>
      <w:r>
        <w:rPr>
          <w:rFonts w:ascii="Times New Roman" w:hAnsi="Times New Roman" w:cs="Times New Roman"/>
          <w:i/>
          <w:sz w:val="24"/>
          <w:szCs w:val="24"/>
        </w:rPr>
        <w:t>бинера</w:t>
      </w:r>
      <w:proofErr w:type="spellEnd"/>
      <w:r>
        <w:rPr>
          <w:rFonts w:ascii="Times New Roman" w:hAnsi="Times New Roman" w:cs="Times New Roman"/>
          <w:i/>
          <w:sz w:val="24"/>
          <w:szCs w:val="24"/>
        </w:rPr>
        <w:t>, материал захватывается Великими Стихиями. Далее их развитие идет по принципу «познания» - захват материала и внесение его внутрь себя, чтобы затем отразить в новой форме, и тем самым проявить Качество Сына. Таким образом, рождаются еще два направления внутри Стихий – вовне (экстравертное) и внутрь (</w:t>
      </w:r>
      <w:proofErr w:type="spellStart"/>
      <w:r>
        <w:rPr>
          <w:rFonts w:ascii="Times New Roman" w:hAnsi="Times New Roman" w:cs="Times New Roman"/>
          <w:i/>
          <w:sz w:val="24"/>
          <w:szCs w:val="24"/>
        </w:rPr>
        <w:t>интровертное</w:t>
      </w:r>
      <w:proofErr w:type="spellEnd"/>
      <w:r>
        <w:rPr>
          <w:rFonts w:ascii="Times New Roman" w:hAnsi="Times New Roman" w:cs="Times New Roman"/>
          <w:i/>
          <w:sz w:val="24"/>
          <w:szCs w:val="24"/>
        </w:rPr>
        <w:t>). Символическая схема их выглядит как Крест Стихий»</w:t>
      </w:r>
      <w:r>
        <w:rPr>
          <w:rFonts w:ascii="Times New Roman" w:hAnsi="Times New Roman" w:cs="Times New Roman"/>
          <w:sz w:val="24"/>
          <w:szCs w:val="24"/>
        </w:rPr>
        <w:t xml:space="preserve"> </w:t>
      </w:r>
      <w:r>
        <w:rPr>
          <w:rFonts w:ascii="Times New Roman" w:hAnsi="Times New Roman" w:cs="Times New Roman"/>
          <w:color w:val="FF0000"/>
          <w:sz w:val="24"/>
          <w:szCs w:val="24"/>
        </w:rPr>
        <w:t>[2, с.22]</w:t>
      </w:r>
      <w:r>
        <w:rPr>
          <w:rFonts w:ascii="Times New Roman" w:hAnsi="Times New Roman" w:cs="Times New Roman"/>
          <w:sz w:val="24"/>
          <w:szCs w:val="24"/>
        </w:rPr>
        <w:t>.</w:t>
      </w:r>
      <w:r>
        <w:rPr>
          <w:rFonts w:ascii="Times New Roman" w:hAnsi="Times New Roman" w:cs="Times New Roman"/>
          <w:i/>
          <w:sz w:val="24"/>
          <w:szCs w:val="24"/>
        </w:rPr>
        <w:t xml:space="preserve"> </w:t>
      </w:r>
    </w:p>
    <w:p w:rsidR="00216CC3" w:rsidRDefault="00216CC3" w:rsidP="00216CC3">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ab/>
      </w:r>
      <w:r>
        <w:rPr>
          <w:rFonts w:ascii="Times New Roman" w:hAnsi="Times New Roman" w:cs="Times New Roman"/>
          <w:sz w:val="24"/>
          <w:szCs w:val="24"/>
        </w:rPr>
        <w:t xml:space="preserve">Стихийно-статистическое тело многомерной Земли – это ее личностный знак, сохраняющий ее индивидуальность, который не должен разрушаться в течение всего хода </w:t>
      </w:r>
      <w:r>
        <w:rPr>
          <w:rFonts w:ascii="Times New Roman" w:hAnsi="Times New Roman" w:cs="Times New Roman"/>
          <w:sz w:val="24"/>
          <w:szCs w:val="24"/>
        </w:rPr>
        <w:lastRenderedPageBreak/>
        <w:t xml:space="preserve">эволюции. Можно полагать, что этот личностный знак – и есть «яйцо жизни» планеты Земля, созданное на основе первых восьми химических элементов, включая углерод, азот и кислород, о чем подробнее можно прочитать книгах  </w:t>
      </w:r>
      <w:r>
        <w:rPr>
          <w:rFonts w:ascii="Times New Roman" w:hAnsi="Times New Roman" w:cs="Times New Roman"/>
          <w:color w:val="FF0000"/>
          <w:sz w:val="24"/>
          <w:szCs w:val="24"/>
        </w:rPr>
        <w:t>[15,18, приложения 10,11]</w:t>
      </w:r>
      <w:r>
        <w:rPr>
          <w:rFonts w:ascii="Times New Roman" w:hAnsi="Times New Roman" w:cs="Times New Roman"/>
          <w:sz w:val="24"/>
          <w:szCs w:val="24"/>
        </w:rPr>
        <w:t xml:space="preserve">.  Первые восемь элементов создают восемь информационно-энергетических потоков, проявленных на основе </w:t>
      </w:r>
      <w:proofErr w:type="spellStart"/>
      <w:r>
        <w:rPr>
          <w:rFonts w:ascii="Times New Roman" w:hAnsi="Times New Roman" w:cs="Times New Roman"/>
          <w:i/>
          <w:sz w:val="24"/>
          <w:szCs w:val="24"/>
        </w:rPr>
        <w:t>суб</w:t>
      </w:r>
      <w:proofErr w:type="spellEnd"/>
      <w:r>
        <w:rPr>
          <w:rFonts w:ascii="Times New Roman" w:hAnsi="Times New Roman" w:cs="Times New Roman"/>
          <w:i/>
          <w:sz w:val="24"/>
          <w:szCs w:val="24"/>
        </w:rPr>
        <w:t>-атома</w:t>
      </w:r>
      <w:r>
        <w:rPr>
          <w:rFonts w:ascii="Times New Roman" w:hAnsi="Times New Roman" w:cs="Times New Roman"/>
          <w:sz w:val="24"/>
          <w:szCs w:val="24"/>
        </w:rPr>
        <w:t xml:space="preserve"> водорода, как 1/10 части первородного </w:t>
      </w:r>
      <w:proofErr w:type="gramStart"/>
      <w:r>
        <w:rPr>
          <w:rFonts w:ascii="Times New Roman" w:hAnsi="Times New Roman" w:cs="Times New Roman"/>
          <w:i/>
          <w:sz w:val="24"/>
          <w:szCs w:val="24"/>
        </w:rPr>
        <w:t>Супер-Атома</w:t>
      </w:r>
      <w:proofErr w:type="gramEnd"/>
      <w:r>
        <w:rPr>
          <w:rFonts w:ascii="Times New Roman" w:hAnsi="Times New Roman" w:cs="Times New Roman"/>
          <w:sz w:val="24"/>
          <w:szCs w:val="24"/>
        </w:rPr>
        <w:t xml:space="preserve"> Водорода </w:t>
      </w:r>
      <w:r>
        <w:rPr>
          <w:rFonts w:ascii="Times New Roman" w:hAnsi="Times New Roman" w:cs="Times New Roman"/>
          <w:color w:val="FF0000"/>
          <w:sz w:val="24"/>
          <w:szCs w:val="24"/>
        </w:rPr>
        <w:t>[21]</w:t>
      </w:r>
      <w:r>
        <w:rPr>
          <w:rFonts w:ascii="Times New Roman" w:hAnsi="Times New Roman" w:cs="Times New Roman"/>
          <w:sz w:val="24"/>
          <w:szCs w:val="24"/>
        </w:rPr>
        <w:t xml:space="preserve">.   Восемь элементов закладывают основу первых восьми клеток творения любой формы жизни, что наглядно отражено Леонардом да Винчи в «человеческом каноне» (рис.6а). Каждый из восьми элементов формирует свою спираль развития, информационно связанную с энергетическим потоком «своего ряда» в силу действия универсального закона творения. Девятый элемент фтор формирует переходной ряд, соединяющий </w:t>
      </w:r>
      <w:proofErr w:type="spellStart"/>
      <w:r>
        <w:rPr>
          <w:rFonts w:ascii="Times New Roman" w:hAnsi="Times New Roman" w:cs="Times New Roman"/>
          <w:sz w:val="24"/>
          <w:szCs w:val="24"/>
        </w:rPr>
        <w:t>разночастотные</w:t>
      </w:r>
      <w:proofErr w:type="spellEnd"/>
      <w:r>
        <w:rPr>
          <w:rFonts w:ascii="Times New Roman" w:hAnsi="Times New Roman" w:cs="Times New Roman"/>
          <w:sz w:val="24"/>
          <w:szCs w:val="24"/>
        </w:rPr>
        <w:t xml:space="preserve"> энергетические уровни «винтовой лестницы» Единой Спирали Эволюции </w:t>
      </w:r>
      <w:r>
        <w:rPr>
          <w:rFonts w:ascii="Times New Roman" w:hAnsi="Times New Roman" w:cs="Times New Roman"/>
          <w:color w:val="FF0000"/>
          <w:sz w:val="24"/>
          <w:szCs w:val="24"/>
        </w:rPr>
        <w:t>[18-20, приложения 1,3,4]</w:t>
      </w:r>
      <w:r>
        <w:rPr>
          <w:rFonts w:ascii="Times New Roman" w:hAnsi="Times New Roman" w:cs="Times New Roman"/>
          <w:sz w:val="24"/>
          <w:szCs w:val="24"/>
        </w:rPr>
        <w:t xml:space="preserve">. </w:t>
      </w:r>
    </w:p>
    <w:p w:rsidR="00216CC3" w:rsidRDefault="00216CC3" w:rsidP="00216CC3">
      <w:pPr>
        <w:spacing w:after="0" w:line="240" w:lineRule="auto"/>
        <w:jc w:val="both"/>
        <w:rPr>
          <w:rFonts w:ascii="Times New Roman" w:hAnsi="Times New Roman" w:cs="Times New Roman"/>
          <w:color w:val="FF0000"/>
          <w:sz w:val="24"/>
          <w:szCs w:val="24"/>
        </w:rPr>
      </w:pPr>
    </w:p>
    <w:p w:rsidR="00216CC3" w:rsidRDefault="00216CC3" w:rsidP="00216CC3">
      <w:pPr>
        <w:spacing w:after="0" w:line="240" w:lineRule="auto"/>
        <w:jc w:val="both"/>
        <w:rPr>
          <w:rFonts w:ascii="Times New Roman" w:hAnsi="Times New Roman" w:cs="Times New Roman"/>
          <w:sz w:val="24"/>
          <w:szCs w:val="24"/>
        </w:rPr>
      </w:pPr>
    </w:p>
    <w:p w:rsidR="00216CC3" w:rsidRDefault="00216CC3" w:rsidP="00216CC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                                                                                                                      </w:t>
      </w:r>
    </w:p>
    <w:p w:rsidR="00216CC3" w:rsidRDefault="00216CC3" w:rsidP="00216CC3">
      <w:pPr>
        <w:spacing w:after="0" w:line="240" w:lineRule="auto"/>
        <w:jc w:val="both"/>
      </w:pPr>
      <w:r>
        <w:t xml:space="preserve">  </w:t>
      </w:r>
      <w:r>
        <w:rPr>
          <w:noProof/>
          <w:lang w:eastAsia="ru-RU"/>
        </w:rPr>
        <w:drawing>
          <wp:inline distT="0" distB="0" distL="0" distR="0">
            <wp:extent cx="1438275" cy="14763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275" cy="1476375"/>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2847975" cy="14287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975" cy="142875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1019175" cy="1371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9175" cy="1371600"/>
                    </a:xfrm>
                    <a:prstGeom prst="rect">
                      <a:avLst/>
                    </a:prstGeom>
                    <a:noFill/>
                    <a:ln>
                      <a:noFill/>
                    </a:ln>
                  </pic:spPr>
                </pic:pic>
              </a:graphicData>
            </a:graphic>
          </wp:inline>
        </w:drawing>
      </w:r>
    </w:p>
    <w:p w:rsidR="00216CC3" w:rsidRDefault="00216CC3" w:rsidP="00216CC3">
      <w:pPr>
        <w:spacing w:after="0" w:line="240" w:lineRule="auto"/>
        <w:jc w:val="both"/>
        <w:rPr>
          <w:rFonts w:ascii="Times New Roman" w:hAnsi="Times New Roman" w:cs="Times New Roman"/>
          <w:sz w:val="18"/>
          <w:szCs w:val="18"/>
        </w:rPr>
      </w:pPr>
    </w:p>
    <w:p w:rsidR="00216CC3" w:rsidRDefault="00216CC3" w:rsidP="00216CC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Рис.3а. Схема матрицы атома             Рис.3б.</w:t>
      </w:r>
      <w:r>
        <w:t xml:space="preserve"> </w:t>
      </w:r>
      <w:r>
        <w:rPr>
          <w:rFonts w:ascii="Times New Roman" w:hAnsi="Times New Roman" w:cs="Times New Roman"/>
          <w:sz w:val="18"/>
          <w:szCs w:val="18"/>
        </w:rPr>
        <w:t>А - Голограмма протона.                                             Рис.3в. Строение</w:t>
      </w:r>
    </w:p>
    <w:p w:rsidR="00216CC3" w:rsidRDefault="00216CC3" w:rsidP="00216CC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водорода (нулевого порядка)</w:t>
      </w:r>
      <w:r>
        <w:rPr>
          <w:rFonts w:ascii="Times New Roman" w:hAnsi="Times New Roman" w:cs="Times New Roman"/>
          <w:color w:val="FF0000"/>
          <w:sz w:val="18"/>
          <w:szCs w:val="18"/>
        </w:rPr>
        <w:t xml:space="preserve"> [12]</w:t>
      </w:r>
      <w:r>
        <w:rPr>
          <w:rFonts w:ascii="Times New Roman" w:hAnsi="Times New Roman" w:cs="Times New Roman"/>
          <w:sz w:val="18"/>
          <w:szCs w:val="18"/>
        </w:rPr>
        <w:t xml:space="preserve">.      Б - Общий вид голограммы атома водорода </w:t>
      </w:r>
      <w:r>
        <w:rPr>
          <w:rFonts w:ascii="Times New Roman" w:hAnsi="Times New Roman" w:cs="Times New Roman"/>
          <w:color w:val="FF0000"/>
          <w:sz w:val="18"/>
          <w:szCs w:val="18"/>
        </w:rPr>
        <w:t>[12]</w:t>
      </w:r>
      <w:proofErr w:type="gramStart"/>
      <w:r>
        <w:rPr>
          <w:rFonts w:ascii="Times New Roman" w:hAnsi="Times New Roman" w:cs="Times New Roman"/>
          <w:sz w:val="18"/>
          <w:szCs w:val="18"/>
        </w:rPr>
        <w:t>.</w:t>
      </w:r>
      <w:proofErr w:type="gramEnd"/>
      <w:r>
        <w:rPr>
          <w:rFonts w:ascii="Times New Roman" w:hAnsi="Times New Roman" w:cs="Times New Roman"/>
          <w:sz w:val="18"/>
          <w:szCs w:val="18"/>
        </w:rPr>
        <w:t xml:space="preserve">          </w:t>
      </w:r>
      <w:proofErr w:type="gramStart"/>
      <w:r>
        <w:rPr>
          <w:rFonts w:ascii="Times New Roman" w:hAnsi="Times New Roman" w:cs="Times New Roman"/>
          <w:sz w:val="18"/>
          <w:szCs w:val="18"/>
        </w:rPr>
        <w:t>к</w:t>
      </w:r>
      <w:proofErr w:type="gramEnd"/>
      <w:r>
        <w:rPr>
          <w:rFonts w:ascii="Times New Roman" w:hAnsi="Times New Roman" w:cs="Times New Roman"/>
          <w:sz w:val="18"/>
          <w:szCs w:val="18"/>
        </w:rPr>
        <w:t>ристаллического бора.</w:t>
      </w:r>
    </w:p>
    <w:p w:rsidR="00216CC3" w:rsidRDefault="00216CC3" w:rsidP="00216CC3">
      <w:pPr>
        <w:spacing w:after="0" w:line="240" w:lineRule="auto"/>
        <w:jc w:val="both"/>
        <w:rPr>
          <w:rFonts w:ascii="Times New Roman" w:hAnsi="Times New Roman" w:cs="Times New Roman"/>
          <w:sz w:val="24"/>
          <w:szCs w:val="24"/>
        </w:rPr>
      </w:pPr>
    </w:p>
    <w:p w:rsidR="00216CC3" w:rsidRDefault="00216CC3" w:rsidP="00216C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«Проявление атома водорода из его потенциального состояния в актуальное происходит в результате трех последовательных дифференциаций по корпускулярн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волновому признаку. При этом протон в атоме водорода представляет собой корпускулярный паттерн, а электронная оболочка - дополняющий его волновой паттерн. В совокупности они образуют замкнутую систему двух противоположностей, находящихся в синтезе, или другими словами двух крайностей, отрицающих и одновременно предполагающих друг друга. Эта система обладает большой степенью устойчивости, т.к. представляет собой равновесную структуру, которая завершила свою интеграцию», - так пишет Р. Светлова </w:t>
      </w:r>
      <w:r>
        <w:rPr>
          <w:rFonts w:ascii="Times New Roman" w:hAnsi="Times New Roman" w:cs="Times New Roman"/>
          <w:color w:val="FF0000"/>
          <w:sz w:val="24"/>
          <w:szCs w:val="24"/>
        </w:rPr>
        <w:t>[12]</w:t>
      </w:r>
      <w:r>
        <w:rPr>
          <w:rFonts w:ascii="Times New Roman" w:hAnsi="Times New Roman" w:cs="Times New Roman"/>
          <w:sz w:val="24"/>
          <w:szCs w:val="24"/>
        </w:rPr>
        <w:t xml:space="preserve">. </w:t>
      </w:r>
    </w:p>
    <w:p w:rsidR="00216CC3" w:rsidRDefault="00216CC3" w:rsidP="00216C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На рис. 3а показана матрица атома водорода нулевого порядка.</w:t>
      </w:r>
      <w:r>
        <w:t xml:space="preserve"> </w:t>
      </w:r>
      <w:r>
        <w:rPr>
          <w:rFonts w:ascii="Times New Roman" w:hAnsi="Times New Roman" w:cs="Times New Roman"/>
          <w:sz w:val="24"/>
          <w:szCs w:val="24"/>
        </w:rPr>
        <w:t xml:space="preserve">Матрица – это условное изображение расходящихся волн, которые формируют пространство атома. Формируется пространство атома двумя полярными импульсами Космоса: Импульсом </w:t>
      </w:r>
      <w:proofErr w:type="spellStart"/>
      <w:r>
        <w:rPr>
          <w:rFonts w:ascii="Times New Roman" w:hAnsi="Times New Roman" w:cs="Times New Roman"/>
          <w:sz w:val="24"/>
          <w:szCs w:val="24"/>
        </w:rPr>
        <w:t>Творяще</w:t>
      </w:r>
      <w:proofErr w:type="spellEnd"/>
      <w:r>
        <w:rPr>
          <w:rFonts w:ascii="Times New Roman" w:hAnsi="Times New Roman" w:cs="Times New Roman"/>
          <w:sz w:val="24"/>
          <w:szCs w:val="24"/>
        </w:rPr>
        <w:t>-созидающей силы (</w:t>
      </w:r>
      <w:proofErr w:type="spellStart"/>
      <w:r>
        <w:rPr>
          <w:rFonts w:ascii="Times New Roman" w:hAnsi="Times New Roman" w:cs="Times New Roman"/>
          <w:sz w:val="24"/>
          <w:szCs w:val="24"/>
        </w:rPr>
        <w:t>ян</w:t>
      </w:r>
      <w:proofErr w:type="spellEnd"/>
      <w:r>
        <w:rPr>
          <w:rFonts w:ascii="Times New Roman" w:hAnsi="Times New Roman" w:cs="Times New Roman"/>
          <w:sz w:val="24"/>
          <w:szCs w:val="24"/>
        </w:rPr>
        <w:t>-энергией) и отраженным Импульсом Времени (</w:t>
      </w:r>
      <w:proofErr w:type="spellStart"/>
      <w:r>
        <w:rPr>
          <w:rFonts w:ascii="Times New Roman" w:hAnsi="Times New Roman" w:cs="Times New Roman"/>
          <w:sz w:val="24"/>
          <w:szCs w:val="24"/>
        </w:rPr>
        <w:t>инь</w:t>
      </w:r>
      <w:proofErr w:type="spellEnd"/>
      <w:r>
        <w:rPr>
          <w:rFonts w:ascii="Times New Roman" w:hAnsi="Times New Roman" w:cs="Times New Roman"/>
          <w:sz w:val="24"/>
          <w:szCs w:val="24"/>
        </w:rPr>
        <w:t xml:space="preserve">-энергией), как Стимулирующей движущей силой дальнейшего процесса творения материи. Поэтому рождаются две расходящиеся волны, как пара противоположно направленных сил, запускающих единую модель творения «Дух-материя». Вполне возможно, что именно этот феномен и обнаружили физики в процессе сталкивания протонов в туннеле Большого </w:t>
      </w:r>
      <w:proofErr w:type="spellStart"/>
      <w:r>
        <w:rPr>
          <w:rFonts w:ascii="Times New Roman" w:hAnsi="Times New Roman" w:cs="Times New Roman"/>
          <w:sz w:val="24"/>
          <w:szCs w:val="24"/>
        </w:rPr>
        <w:t>Андронного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Коллайдера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БАКа</w:t>
      </w:r>
      <w:proofErr w:type="spellEnd"/>
      <w:r>
        <w:rPr>
          <w:rFonts w:ascii="Times New Roman" w:hAnsi="Times New Roman" w:cs="Times New Roman"/>
          <w:sz w:val="24"/>
          <w:szCs w:val="24"/>
        </w:rPr>
        <w:t>). Как оказалось, среди сотен частиц, которые рождаются при столкновении протонов, обнаружились пары, движения которых связаны друг с другом [</w:t>
      </w:r>
      <w:proofErr w:type="spellStart"/>
      <w:r>
        <w:rPr>
          <w:rFonts w:ascii="Times New Roman" w:hAnsi="Times New Roman" w:cs="Times New Roman"/>
          <w:sz w:val="24"/>
          <w:szCs w:val="24"/>
        </w:rPr>
        <w:t>carnivorousplant.info›klimat</w:t>
      </w:r>
      <w:proofErr w:type="spellEnd"/>
      <w:r>
        <w:rPr>
          <w:rFonts w:ascii="Times New Roman" w:hAnsi="Times New Roman" w:cs="Times New Roman"/>
          <w:sz w:val="24"/>
          <w:szCs w:val="24"/>
        </w:rPr>
        <w:t>/15437-bak-vpervye-].</w:t>
      </w:r>
    </w:p>
    <w:p w:rsidR="00216CC3" w:rsidRDefault="00216CC3" w:rsidP="00216CC3">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ab/>
        <w:t>Отраженный Импульс Времени, как стимулирующая движущая сила сообщает  системе дополнительную энергию в момент вращения «</w:t>
      </w:r>
      <w:proofErr w:type="spellStart"/>
      <w:r>
        <w:rPr>
          <w:rFonts w:ascii="Times New Roman" w:hAnsi="Times New Roman" w:cs="Times New Roman"/>
          <w:sz w:val="24"/>
          <w:szCs w:val="24"/>
        </w:rPr>
        <w:t>спинирующего</w:t>
      </w:r>
      <w:proofErr w:type="spellEnd"/>
      <w:r>
        <w:rPr>
          <w:rFonts w:ascii="Times New Roman" w:hAnsi="Times New Roman" w:cs="Times New Roman"/>
          <w:sz w:val="24"/>
          <w:szCs w:val="24"/>
        </w:rPr>
        <w:t xml:space="preserve"> объекта», начиная с </w:t>
      </w:r>
      <w:proofErr w:type="spellStart"/>
      <w:r>
        <w:rPr>
          <w:rFonts w:ascii="Times New Roman" w:hAnsi="Times New Roman" w:cs="Times New Roman"/>
          <w:sz w:val="24"/>
          <w:szCs w:val="24"/>
        </w:rPr>
        <w:t>протоэнергона</w:t>
      </w:r>
      <w:proofErr w:type="spellEnd"/>
      <w:r>
        <w:rPr>
          <w:rFonts w:ascii="Times New Roman" w:hAnsi="Times New Roman" w:cs="Times New Roman"/>
          <w:sz w:val="24"/>
          <w:szCs w:val="24"/>
        </w:rPr>
        <w:t xml:space="preserve">, - сердца атома водорода </w:t>
      </w:r>
      <w:r>
        <w:rPr>
          <w:rFonts w:ascii="Times New Roman" w:hAnsi="Times New Roman" w:cs="Times New Roman"/>
          <w:color w:val="FF0000"/>
          <w:sz w:val="24"/>
          <w:szCs w:val="24"/>
        </w:rPr>
        <w:t>[21]</w:t>
      </w:r>
      <w:r>
        <w:rPr>
          <w:rFonts w:ascii="Times New Roman" w:hAnsi="Times New Roman" w:cs="Times New Roman"/>
          <w:sz w:val="24"/>
          <w:szCs w:val="24"/>
        </w:rPr>
        <w:t xml:space="preserve">. На рис.3б показана голограмма протона и атома водорода, непосредственно связанного с «сердцем» Планетарного Логоса. Как видим, «интеграция протона с тремя бозонами, образовавшимися при дифференциации </w:t>
      </w:r>
      <w:proofErr w:type="spellStart"/>
      <w:r>
        <w:rPr>
          <w:rFonts w:ascii="Times New Roman" w:hAnsi="Times New Roman" w:cs="Times New Roman"/>
          <w:sz w:val="24"/>
          <w:szCs w:val="24"/>
        </w:rPr>
        <w:t>хронооболочек</w:t>
      </w:r>
      <w:proofErr w:type="spellEnd"/>
      <w:r>
        <w:rPr>
          <w:rFonts w:ascii="Times New Roman" w:hAnsi="Times New Roman" w:cs="Times New Roman"/>
          <w:sz w:val="24"/>
          <w:szCs w:val="24"/>
        </w:rPr>
        <w:t xml:space="preserve">, создает первую устойчивую равновесную </w:t>
      </w:r>
      <w:proofErr w:type="spellStart"/>
      <w:r>
        <w:rPr>
          <w:rFonts w:ascii="Times New Roman" w:hAnsi="Times New Roman" w:cs="Times New Roman"/>
          <w:sz w:val="24"/>
          <w:szCs w:val="24"/>
        </w:rPr>
        <w:t>холономную</w:t>
      </w:r>
      <w:proofErr w:type="spellEnd"/>
      <w:r>
        <w:rPr>
          <w:rFonts w:ascii="Times New Roman" w:hAnsi="Times New Roman" w:cs="Times New Roman"/>
          <w:sz w:val="24"/>
          <w:szCs w:val="24"/>
        </w:rPr>
        <w:t xml:space="preserve"> систему - атом </w:t>
      </w:r>
      <w:r>
        <w:rPr>
          <w:rFonts w:ascii="Times New Roman" w:hAnsi="Times New Roman" w:cs="Times New Roman"/>
          <w:sz w:val="24"/>
          <w:szCs w:val="24"/>
        </w:rPr>
        <w:lastRenderedPageBreak/>
        <w:t xml:space="preserve">водорода». Материализация атомов всех последующих элементов, формирующих пространство на основе отраженной энергии-времени, подробно представлена в книгах </w:t>
      </w:r>
      <w:proofErr w:type="spellStart"/>
      <w:r>
        <w:rPr>
          <w:rFonts w:ascii="Times New Roman" w:hAnsi="Times New Roman" w:cs="Times New Roman"/>
          <w:sz w:val="24"/>
          <w:szCs w:val="24"/>
        </w:rPr>
        <w:t>Р.Светловой</w:t>
      </w:r>
      <w:proofErr w:type="spellEnd"/>
      <w:r>
        <w:rPr>
          <w:rFonts w:ascii="Times New Roman" w:hAnsi="Times New Roman" w:cs="Times New Roman"/>
          <w:sz w:val="24"/>
          <w:szCs w:val="24"/>
        </w:rPr>
        <w:t xml:space="preserve"> </w:t>
      </w:r>
      <w:r>
        <w:rPr>
          <w:rFonts w:ascii="Times New Roman" w:hAnsi="Times New Roman" w:cs="Times New Roman"/>
          <w:color w:val="FF0000"/>
          <w:sz w:val="24"/>
          <w:szCs w:val="24"/>
        </w:rPr>
        <w:t>[12]</w:t>
      </w:r>
      <w:r>
        <w:rPr>
          <w:rFonts w:ascii="Times New Roman" w:hAnsi="Times New Roman" w:cs="Times New Roman"/>
          <w:sz w:val="24"/>
          <w:szCs w:val="24"/>
        </w:rPr>
        <w:t xml:space="preserve">.  </w:t>
      </w:r>
      <w:r>
        <w:rPr>
          <w:rFonts w:ascii="Times New Roman" w:hAnsi="Times New Roman" w:cs="Times New Roman"/>
          <w:color w:val="FF0000"/>
          <w:sz w:val="24"/>
          <w:szCs w:val="24"/>
        </w:rPr>
        <w:t xml:space="preserve"> </w:t>
      </w:r>
    </w:p>
    <w:p w:rsidR="00216CC3" w:rsidRDefault="00216CC3" w:rsidP="00216C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На рис. 4а показана схема творения одухотворенной материи магмы в первый библейский день творения. В этой материи уже присутствует отраженный </w:t>
      </w:r>
      <w:r>
        <w:rPr>
          <w:rFonts w:ascii="Times New Roman" w:hAnsi="Times New Roman" w:cs="Times New Roman"/>
          <w:i/>
          <w:sz w:val="24"/>
          <w:szCs w:val="24"/>
        </w:rPr>
        <w:t>Живой Свет</w:t>
      </w:r>
      <w:r>
        <w:rPr>
          <w:rFonts w:ascii="Times New Roman" w:hAnsi="Times New Roman" w:cs="Times New Roman"/>
          <w:sz w:val="24"/>
          <w:szCs w:val="24"/>
        </w:rPr>
        <w:t xml:space="preserve"> Абсолюта, проявленный через </w:t>
      </w:r>
      <w:proofErr w:type="spellStart"/>
      <w:r>
        <w:rPr>
          <w:rFonts w:ascii="Times New Roman" w:hAnsi="Times New Roman" w:cs="Times New Roman"/>
          <w:i/>
          <w:sz w:val="24"/>
          <w:szCs w:val="24"/>
        </w:rPr>
        <w:t>суб</w:t>
      </w:r>
      <w:proofErr w:type="spellEnd"/>
      <w:r>
        <w:rPr>
          <w:rFonts w:ascii="Times New Roman" w:hAnsi="Times New Roman" w:cs="Times New Roman"/>
          <w:i/>
          <w:sz w:val="24"/>
          <w:szCs w:val="24"/>
        </w:rPr>
        <w:t>-атом</w:t>
      </w:r>
      <w:r>
        <w:rPr>
          <w:rFonts w:ascii="Times New Roman" w:hAnsi="Times New Roman" w:cs="Times New Roman"/>
          <w:sz w:val="24"/>
          <w:szCs w:val="24"/>
        </w:rPr>
        <w:t xml:space="preserve"> водорода, который и структурирует «изнутри» по законам сакральной геометрии голографическую решетку планеты на основе Единой Спирали ДНК и Спирали Фибоначчи (рис.1б). И эта решетка уже подключена к Вселенской Космической Решетке, которая и есть проявление энергии Духа Абсолюта, т.е. энергии Любви, лежащей в основе сил притяжения всего сущего.</w:t>
      </w:r>
    </w:p>
    <w:p w:rsidR="00216CC3" w:rsidRDefault="00216CC3" w:rsidP="00216CC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                                                                                                                    </w:t>
      </w:r>
    </w:p>
    <w:p w:rsidR="00216CC3" w:rsidRDefault="00216CC3" w:rsidP="00216CC3">
      <w:pPr>
        <w:spacing w:after="0" w:line="240" w:lineRule="auto"/>
        <w:jc w:val="both"/>
        <w:rPr>
          <w:rFonts w:ascii="Times New Roman" w:hAnsi="Times New Roman" w:cs="Times New Roman"/>
          <w:sz w:val="20"/>
          <w:szCs w:val="20"/>
        </w:rPr>
      </w:pPr>
      <w:r>
        <w:rPr>
          <w:noProof/>
          <w:lang w:eastAsia="ru-RU"/>
        </w:rPr>
        <w:drawing>
          <wp:inline distT="0" distB="0" distL="0" distR="0">
            <wp:extent cx="1619250" cy="1800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cstate="print">
                      <a:extLst>
                        <a:ext uri="{28A0092B-C50C-407E-A947-70E740481C1C}">
                          <a14:useLocalDpi xmlns:a14="http://schemas.microsoft.com/office/drawing/2010/main" val="0"/>
                        </a:ext>
                      </a:extLst>
                    </a:blip>
                    <a:srcRect l="9415"/>
                    <a:stretch>
                      <a:fillRect/>
                    </a:stretch>
                  </pic:blipFill>
                  <pic:spPr bwMode="auto">
                    <a:xfrm>
                      <a:off x="0" y="0"/>
                      <a:ext cx="1619250" cy="1800225"/>
                    </a:xfrm>
                    <a:prstGeom prst="rect">
                      <a:avLst/>
                    </a:prstGeom>
                    <a:noFill/>
                    <a:ln>
                      <a:noFill/>
                    </a:ln>
                  </pic:spPr>
                </pic:pic>
              </a:graphicData>
            </a:graphic>
          </wp:inline>
        </w:drawing>
      </w:r>
      <w:r>
        <w:rPr>
          <w:rFonts w:ascii="Times New Roman" w:hAnsi="Times New Roman" w:cs="Times New Roman"/>
          <w:sz w:val="18"/>
          <w:szCs w:val="18"/>
        </w:rPr>
        <w:t xml:space="preserve">   </w:t>
      </w:r>
      <w:r>
        <w:rPr>
          <w:rFonts w:ascii="Times New Roman" w:hAnsi="Times New Roman" w:cs="Times New Roman"/>
          <w:noProof/>
          <w:sz w:val="18"/>
          <w:szCs w:val="18"/>
          <w:lang w:eastAsia="ru-RU"/>
        </w:rPr>
        <w:drawing>
          <wp:inline distT="0" distB="0" distL="0" distR="0">
            <wp:extent cx="1762125" cy="1895475"/>
            <wp:effectExtent l="0" t="0" r="9525" b="9525"/>
            <wp:docPr id="2" name="Рисунок 2" descr="Описание: C:\Users\Тамара\Documents\Рисунок второй день творения._15.04.15_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Тамара\Documents\Рисунок второй день творения._15.04.15_у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2125" cy="1895475"/>
                    </a:xfrm>
                    <a:prstGeom prst="rect">
                      <a:avLst/>
                    </a:prstGeom>
                    <a:noFill/>
                    <a:ln>
                      <a:noFill/>
                    </a:ln>
                  </pic:spPr>
                </pic:pic>
              </a:graphicData>
            </a:graphic>
          </wp:inline>
        </w:drawing>
      </w:r>
      <w:r>
        <w:rPr>
          <w:rFonts w:ascii="Times New Roman" w:hAnsi="Times New Roman" w:cs="Times New Roman"/>
          <w:sz w:val="18"/>
          <w:szCs w:val="18"/>
        </w:rPr>
        <w:t xml:space="preserve">    </w:t>
      </w:r>
      <w:r>
        <w:rPr>
          <w:noProof/>
          <w:sz w:val="18"/>
          <w:szCs w:val="18"/>
          <w:lang w:eastAsia="ru-RU"/>
        </w:rPr>
        <w:drawing>
          <wp:inline distT="0" distB="0" distL="0" distR="0">
            <wp:extent cx="2076450" cy="2047875"/>
            <wp:effectExtent l="0" t="0" r="0" b="9525"/>
            <wp:docPr id="1" name="Рисунок 1" descr="Описание: C:\Users\Тамара\Documents\Рисунок третий  день творения._15.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Тамара\Documents\Рисунок третий  день творения._15.04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6450" cy="2047875"/>
                    </a:xfrm>
                    <a:prstGeom prst="rect">
                      <a:avLst/>
                    </a:prstGeom>
                    <a:noFill/>
                    <a:ln>
                      <a:noFill/>
                    </a:ln>
                  </pic:spPr>
                </pic:pic>
              </a:graphicData>
            </a:graphic>
          </wp:inline>
        </w:drawing>
      </w:r>
    </w:p>
    <w:p w:rsidR="00216CC3" w:rsidRDefault="00216CC3" w:rsidP="00216CC3">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p>
    <w:p w:rsidR="00216CC3" w:rsidRDefault="00216CC3" w:rsidP="00216CC3">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Рис.4а. Первый день творения –         Рис.4б. Второй день творения -                   Рис.4в. Третий день творения - </w:t>
      </w:r>
    </w:p>
    <w:p w:rsidR="00216CC3" w:rsidRDefault="00216CC3" w:rsidP="00216CC3">
      <w:pPr>
        <w:spacing w:after="0" w:line="240" w:lineRule="auto"/>
        <w:jc w:val="both"/>
        <w:rPr>
          <w:rFonts w:ascii="Times New Roman" w:hAnsi="Times New Roman" w:cs="Times New Roman"/>
          <w:i/>
          <w:sz w:val="24"/>
          <w:szCs w:val="24"/>
        </w:rPr>
      </w:pPr>
      <w:r>
        <w:rPr>
          <w:rFonts w:ascii="Times New Roman" w:hAnsi="Times New Roman" w:cs="Times New Roman"/>
          <w:sz w:val="18"/>
          <w:szCs w:val="18"/>
        </w:rPr>
        <w:t>формирование 1-го глобуса Земли</w:t>
      </w:r>
      <w:proofErr w:type="gramStart"/>
      <w:r>
        <w:rPr>
          <w:rFonts w:ascii="Times New Roman" w:hAnsi="Times New Roman" w:cs="Times New Roman"/>
          <w:sz w:val="18"/>
          <w:szCs w:val="18"/>
        </w:rPr>
        <w:t>.</w:t>
      </w:r>
      <w:proofErr w:type="gramEnd"/>
      <w:r>
        <w:rPr>
          <w:rFonts w:ascii="Times New Roman" w:hAnsi="Times New Roman" w:cs="Times New Roman"/>
          <w:sz w:val="18"/>
          <w:szCs w:val="18"/>
        </w:rPr>
        <w:t xml:space="preserve">     </w:t>
      </w:r>
      <w:proofErr w:type="gramStart"/>
      <w:r>
        <w:rPr>
          <w:rFonts w:ascii="Times New Roman" w:hAnsi="Times New Roman" w:cs="Times New Roman"/>
          <w:sz w:val="18"/>
          <w:szCs w:val="18"/>
        </w:rPr>
        <w:t>н</w:t>
      </w:r>
      <w:proofErr w:type="gramEnd"/>
      <w:r>
        <w:rPr>
          <w:rFonts w:ascii="Times New Roman" w:hAnsi="Times New Roman" w:cs="Times New Roman"/>
          <w:sz w:val="18"/>
          <w:szCs w:val="18"/>
        </w:rPr>
        <w:t xml:space="preserve">аслоение 2-го глобуса Земли.                    наслоение 3-го глобуса Земли.                   </w:t>
      </w:r>
    </w:p>
    <w:p w:rsidR="00216CC3" w:rsidRDefault="00216CC3" w:rsidP="00216CC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16CC3" w:rsidRDefault="00216CC3" w:rsidP="00216C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Согласно информации, переданной </w:t>
      </w:r>
      <w:proofErr w:type="spellStart"/>
      <w:r>
        <w:rPr>
          <w:rFonts w:ascii="Times New Roman" w:hAnsi="Times New Roman" w:cs="Times New Roman"/>
          <w:sz w:val="24"/>
          <w:szCs w:val="24"/>
        </w:rPr>
        <w:t>Крайоном</w:t>
      </w:r>
      <w:proofErr w:type="spellEnd"/>
      <w:r>
        <w:rPr>
          <w:rFonts w:ascii="Times New Roman" w:hAnsi="Times New Roman" w:cs="Times New Roman"/>
          <w:sz w:val="24"/>
          <w:szCs w:val="24"/>
        </w:rPr>
        <w:t xml:space="preserve"> (Письма из Дома, 2005), Космическая решетка – это общий знаменатель энергии Вселенной, то есть эта энергия присутствует повсюду, в каждой частице, в каждом атоме. Космическая решетка не обладает видимым свечением, но она </w:t>
      </w:r>
      <w:r>
        <w:rPr>
          <w:rFonts w:ascii="Times New Roman" w:hAnsi="Times New Roman" w:cs="Times New Roman"/>
          <w:i/>
          <w:sz w:val="24"/>
          <w:szCs w:val="24"/>
        </w:rPr>
        <w:t>есть Сущность Света</w:t>
      </w:r>
      <w:r>
        <w:rPr>
          <w:rFonts w:ascii="Times New Roman" w:hAnsi="Times New Roman" w:cs="Times New Roman"/>
          <w:sz w:val="24"/>
          <w:szCs w:val="24"/>
        </w:rPr>
        <w:t xml:space="preserve">. Энергия Решетки обладает нулевым балансом, т.е. разность между двумя полярными энергиями Космоса в ней сведена к нулю. Но эта нулевая энергия обладает фантастической мощью, поскольку непосредственно связана с энергией Абсолюта через Единую Спираль Эволюции первородного </w:t>
      </w:r>
      <w:proofErr w:type="gramStart"/>
      <w:r>
        <w:rPr>
          <w:rFonts w:ascii="Times New Roman" w:hAnsi="Times New Roman" w:cs="Times New Roman"/>
          <w:i/>
          <w:sz w:val="24"/>
          <w:szCs w:val="24"/>
        </w:rPr>
        <w:t>Супер-Атома</w:t>
      </w:r>
      <w:proofErr w:type="gramEnd"/>
      <w:r>
        <w:rPr>
          <w:rFonts w:ascii="Times New Roman" w:hAnsi="Times New Roman" w:cs="Times New Roman"/>
          <w:sz w:val="24"/>
          <w:szCs w:val="24"/>
        </w:rPr>
        <w:t xml:space="preserve"> Водорода. При малейшем нарушении баланса, высвобождается огромная энергия. Нарушить этот баланс может только отраженный Импульс Времени, как Стимулирующая движущая сила, проявленная в ответ на Импульс Творящей Мысли. В этой связи, становится понятным действие причинно-следственного Закона Времени, как закона Абсолютной Справедливости, вписанного в Единую Спираль Эволюции. И если учесть, что весь комплекс пирамид Земли по законам сакральной геометрии вписан в Космическую Решетку Вселенной, значит, пирамиды для того и созданы, чтобы гармонизировать планетарные энергии в момент нарушения «нулевого баланса». Как следствие, высвободившаяся энергия Космической Решетки воздействует на тонкую материю сознания человека, что и заставляет человечество эволюционировать в строгом соответствии Закону Времени. </w:t>
      </w:r>
    </w:p>
    <w:p w:rsidR="00954410" w:rsidRDefault="00216CC3" w:rsidP="00954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настоящее время наша планета вместе с Солнечной</w:t>
      </w:r>
      <w:r w:rsidR="00954410">
        <w:rPr>
          <w:rFonts w:ascii="Times New Roman" w:hAnsi="Times New Roman" w:cs="Times New Roman"/>
          <w:sz w:val="24"/>
          <w:szCs w:val="24"/>
        </w:rPr>
        <w:t xml:space="preserve"> системой находится в состоянии переходного процесса в эпоху огненных энергий Водолея, раскрывающих Ноосферу Земли</w:t>
      </w:r>
      <w:r w:rsidR="00954410">
        <w:rPr>
          <w:rFonts w:ascii="Times New Roman" w:hAnsi="Times New Roman" w:cs="Times New Roman"/>
          <w:i/>
          <w:sz w:val="24"/>
          <w:szCs w:val="24"/>
        </w:rPr>
        <w:t>. «Когда человечество откроет «</w:t>
      </w:r>
      <w:proofErr w:type="gramStart"/>
      <w:r w:rsidR="00954410">
        <w:rPr>
          <w:rFonts w:ascii="Times New Roman" w:hAnsi="Times New Roman" w:cs="Times New Roman"/>
          <w:i/>
          <w:sz w:val="24"/>
          <w:szCs w:val="24"/>
        </w:rPr>
        <w:t>Пирамиду-Сфинкс</w:t>
      </w:r>
      <w:proofErr w:type="gramEnd"/>
      <w:r w:rsidR="00954410">
        <w:rPr>
          <w:rFonts w:ascii="Times New Roman" w:hAnsi="Times New Roman" w:cs="Times New Roman"/>
          <w:i/>
          <w:sz w:val="24"/>
          <w:szCs w:val="24"/>
        </w:rPr>
        <w:t xml:space="preserve">» и использует меридианы сознания, которые связывают 12 энергетических воронок мира с Пирамидой-Сфинксом, оно достигнет порога, где энергетические проводники смогут вернуться и забрать человечество на следующую эволюционную станцию. Фактически, Великая Пирамида построена на таком месте, </w:t>
      </w:r>
      <w:r w:rsidR="00954410">
        <w:rPr>
          <w:rFonts w:ascii="Times New Roman" w:hAnsi="Times New Roman" w:cs="Times New Roman"/>
          <w:b/>
          <w:i/>
          <w:sz w:val="24"/>
          <w:szCs w:val="24"/>
        </w:rPr>
        <w:t>что магнитные поля под Землей, поля на поверхности Земли и небесные поля – все они пересекаются таким образом, что происходит непосредственное визирование полей.</w:t>
      </w:r>
      <w:r w:rsidR="00954410">
        <w:rPr>
          <w:rFonts w:ascii="Times New Roman" w:hAnsi="Times New Roman" w:cs="Times New Roman"/>
          <w:i/>
          <w:sz w:val="24"/>
          <w:szCs w:val="24"/>
        </w:rPr>
        <w:t xml:space="preserve"> И когда человек поймет, как Великая </w:t>
      </w:r>
      <w:r w:rsidR="00954410">
        <w:rPr>
          <w:rFonts w:ascii="Times New Roman" w:hAnsi="Times New Roman" w:cs="Times New Roman"/>
          <w:i/>
          <w:sz w:val="24"/>
          <w:szCs w:val="24"/>
        </w:rPr>
        <w:lastRenderedPageBreak/>
        <w:t xml:space="preserve">Пирамида служит геофизической моделью для этих магнитных изменений Земли, он признает, что пирамида является действительным закладным камнем, помещенным непосредственно в «центре Земли», - </w:t>
      </w:r>
      <w:r w:rsidR="00954410">
        <w:rPr>
          <w:rFonts w:ascii="Times New Roman" w:hAnsi="Times New Roman" w:cs="Times New Roman"/>
          <w:sz w:val="24"/>
          <w:szCs w:val="24"/>
        </w:rPr>
        <w:t xml:space="preserve">так записано в 105-ом Ключе Еноха, раскрывающем энергии Планетарного Логоса через 5-ый элемент бор, как одухотворенную материю.   </w:t>
      </w:r>
      <w:r w:rsidR="00954410">
        <w:rPr>
          <w:rFonts w:ascii="Times New Roman" w:hAnsi="Times New Roman" w:cs="Times New Roman"/>
          <w:color w:val="FF0000"/>
          <w:sz w:val="24"/>
          <w:szCs w:val="24"/>
        </w:rPr>
        <w:t xml:space="preserve"> </w:t>
      </w:r>
      <w:r w:rsidR="00954410">
        <w:rPr>
          <w:rFonts w:ascii="Times New Roman" w:hAnsi="Times New Roman" w:cs="Times New Roman"/>
          <w:sz w:val="24"/>
          <w:szCs w:val="24"/>
        </w:rPr>
        <w:t xml:space="preserve"> </w:t>
      </w:r>
    </w:p>
    <w:p w:rsidR="00954410" w:rsidRDefault="00954410" w:rsidP="0095441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В силу действия универсальной спирали ДНК </w:t>
      </w:r>
      <w:proofErr w:type="gramStart"/>
      <w:r>
        <w:rPr>
          <w:rFonts w:ascii="Times New Roman" w:hAnsi="Times New Roman" w:cs="Times New Roman"/>
          <w:i/>
          <w:sz w:val="24"/>
          <w:szCs w:val="24"/>
        </w:rPr>
        <w:t>Супер-Атома</w:t>
      </w:r>
      <w:proofErr w:type="gramEnd"/>
      <w:r>
        <w:rPr>
          <w:rFonts w:ascii="Times New Roman" w:hAnsi="Times New Roman" w:cs="Times New Roman"/>
          <w:sz w:val="24"/>
          <w:szCs w:val="24"/>
        </w:rPr>
        <w:t xml:space="preserve"> водорода, вся информация, записанная в тонком переходном слое между внутренним и внешним ядром, как бы считывается потоками внешнего ядра. </w:t>
      </w:r>
      <w:r>
        <w:rPr>
          <w:rFonts w:ascii="Times New Roman" w:hAnsi="Times New Roman" w:cs="Times New Roman"/>
          <w:i/>
          <w:sz w:val="24"/>
          <w:szCs w:val="24"/>
        </w:rPr>
        <w:t>«Это похоже на то, как воспроизводятся сигналы на компьютерных дисках: диск крутится, а луч бежит по кругу и считывает его информацию. Здесь диском является поверхность переходного слоя, а лучом – поток магмы внешнего ядра»</w:t>
      </w:r>
      <w:r>
        <w:rPr>
          <w:rFonts w:ascii="Times New Roman" w:hAnsi="Times New Roman" w:cs="Times New Roman"/>
          <w:sz w:val="24"/>
          <w:szCs w:val="24"/>
        </w:rPr>
        <w:t>. Процессы, происходящие во внутреннем ядре, изменяют структуру промежуточного слоя, тем самым как бы перезаписывая диск,  в силу того, что протоны водорода постоянно получает новую информацию через Импульс Творящей Мысли, а электроны переносят отраженный Импульс Времени, который и записывает информацию. «</w:t>
      </w:r>
      <w:r>
        <w:rPr>
          <w:rFonts w:ascii="Times New Roman" w:hAnsi="Times New Roman" w:cs="Times New Roman"/>
          <w:i/>
          <w:sz w:val="24"/>
          <w:szCs w:val="24"/>
        </w:rPr>
        <w:t xml:space="preserve">Затем поле промежуточного слоя создает тонкие изменения в потоках магмы. Вращаясь с большой скоростью вокруг внутреннего ядра, магма получает от него сигнал снова и снова, и таким образом в магнитном поле создаются тонкие колебания, которые постоянно повторяются, как запись на диске. Эти постоянные </w:t>
      </w:r>
      <w:r>
        <w:rPr>
          <w:rFonts w:ascii="Times New Roman" w:hAnsi="Times New Roman" w:cs="Times New Roman"/>
          <w:b/>
          <w:i/>
          <w:sz w:val="24"/>
          <w:szCs w:val="24"/>
        </w:rPr>
        <w:t>вибрации создают изменения в информационном поле и постепенно отражаются на физических процессах</w:t>
      </w:r>
      <w:r>
        <w:rPr>
          <w:rFonts w:ascii="Times New Roman" w:hAnsi="Times New Roman" w:cs="Times New Roman"/>
          <w:i/>
          <w:sz w:val="24"/>
          <w:szCs w:val="24"/>
        </w:rPr>
        <w:t xml:space="preserve">, </w:t>
      </w:r>
      <w:r>
        <w:rPr>
          <w:rFonts w:ascii="Times New Roman" w:hAnsi="Times New Roman" w:cs="Times New Roman"/>
          <w:b/>
          <w:i/>
          <w:sz w:val="24"/>
          <w:szCs w:val="24"/>
        </w:rPr>
        <w:t>на поверхности</w:t>
      </w:r>
      <w:r>
        <w:rPr>
          <w:rFonts w:ascii="Times New Roman" w:hAnsi="Times New Roman" w:cs="Times New Roman"/>
          <w:i/>
          <w:sz w:val="24"/>
          <w:szCs w:val="24"/>
        </w:rPr>
        <w:t xml:space="preserve">. Этот процесс считывания и передачи информации происходит сам собою, и Архангелам Земли нужно лишь контролировать его безупречность и следить за отсутствием искажений. В случае необходимости они могут вносить изменения в промежуточный слой, тем самым меняя серию колебаний, поступающих в информационное поле. Таким образом, </w:t>
      </w:r>
      <w:r>
        <w:rPr>
          <w:rFonts w:ascii="Times New Roman" w:hAnsi="Times New Roman" w:cs="Times New Roman"/>
          <w:b/>
          <w:i/>
          <w:sz w:val="24"/>
          <w:szCs w:val="24"/>
        </w:rPr>
        <w:t>глубинные оболочки Земли – внутреннее и внешнее ядро – являются источниками всех процессов на Земле. При этом внутреннее ядро является первичным хранилищем информации, а внешнее – единым источником энергии»</w:t>
      </w:r>
      <w:r>
        <w:rPr>
          <w:rFonts w:ascii="Times New Roman" w:hAnsi="Times New Roman" w:cs="Times New Roman"/>
          <w:color w:val="FF0000"/>
          <w:sz w:val="24"/>
          <w:szCs w:val="24"/>
        </w:rPr>
        <w:t xml:space="preserve"> [22]</w:t>
      </w:r>
      <w:r>
        <w:rPr>
          <w:rFonts w:ascii="Times New Roman" w:hAnsi="Times New Roman" w:cs="Times New Roman"/>
          <w:i/>
          <w:sz w:val="24"/>
          <w:szCs w:val="24"/>
        </w:rPr>
        <w:t xml:space="preserve">. </w:t>
      </w:r>
    </w:p>
    <w:p w:rsidR="00954410" w:rsidRDefault="00954410" w:rsidP="00954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Итак, в первый библейский день творения был отделен «сгусток» энергии Абсолюта в нужную ячейку мироздания Космоса, и на его основе была создана одухотворенная материя живого вещества магмы Земли. Одновременно была запущена в действие причинно-следственная модель творения «Дух-материя», которая и запускает все дальнейшие эволюционные процессы.</w:t>
      </w:r>
      <w:r>
        <w:rPr>
          <w:rFonts w:ascii="Times New Roman" w:hAnsi="Times New Roman" w:cs="Times New Roman"/>
          <w:b/>
          <w:sz w:val="24"/>
          <w:szCs w:val="24"/>
        </w:rPr>
        <w:t xml:space="preserve"> </w:t>
      </w:r>
      <w:r>
        <w:rPr>
          <w:rFonts w:ascii="Times New Roman" w:hAnsi="Times New Roman" w:cs="Times New Roman"/>
          <w:i/>
          <w:sz w:val="24"/>
          <w:szCs w:val="24"/>
        </w:rPr>
        <w:t>«От магмы берут начало все остальные потоки энергии, организующие процессы в более внешней оболочке — мантии. Вращаясь, ионизированная магма ядра становится громадным генератором, создающим вокруг себя электромагнитное поле Земли.</w:t>
      </w:r>
      <w:r>
        <w:rPr>
          <w:rFonts w:ascii="Times New Roman" w:hAnsi="Times New Roman" w:cs="Times New Roman"/>
          <w:b/>
          <w:i/>
          <w:sz w:val="24"/>
          <w:szCs w:val="24"/>
        </w:rPr>
        <w:t xml:space="preserve"> </w:t>
      </w:r>
      <w:r>
        <w:rPr>
          <w:rFonts w:ascii="Times New Roman" w:hAnsi="Times New Roman" w:cs="Times New Roman"/>
          <w:i/>
          <w:sz w:val="24"/>
          <w:szCs w:val="24"/>
        </w:rPr>
        <w:t xml:space="preserve">Через это электромагнитное поле и осуществляется связь внутреннего ядра, «мозга» Земли, с его поверхностью, и в первую очередь – с </w:t>
      </w:r>
      <w:r>
        <w:rPr>
          <w:rFonts w:ascii="Times New Roman" w:hAnsi="Times New Roman" w:cs="Times New Roman"/>
          <w:b/>
          <w:i/>
          <w:sz w:val="24"/>
          <w:szCs w:val="24"/>
        </w:rPr>
        <w:t>тонкими процессами, происходящими в сознании всего живого на Земле</w:t>
      </w:r>
      <w:r>
        <w:rPr>
          <w:rFonts w:ascii="Times New Roman" w:hAnsi="Times New Roman" w:cs="Times New Roman"/>
          <w:i/>
          <w:sz w:val="24"/>
          <w:szCs w:val="24"/>
        </w:rPr>
        <w:t>»</w:t>
      </w:r>
      <w:r>
        <w:rPr>
          <w:rFonts w:ascii="Times New Roman" w:hAnsi="Times New Roman" w:cs="Times New Roman"/>
          <w:color w:val="FF0000"/>
          <w:sz w:val="24"/>
          <w:szCs w:val="24"/>
        </w:rPr>
        <w:t xml:space="preserve"> [22]</w:t>
      </w:r>
      <w:r>
        <w:rPr>
          <w:rFonts w:ascii="Times New Roman" w:hAnsi="Times New Roman" w:cs="Times New Roman"/>
          <w:sz w:val="24"/>
          <w:szCs w:val="24"/>
        </w:rPr>
        <w:t>.</w:t>
      </w:r>
    </w:p>
    <w:p w:rsidR="00954410" w:rsidRDefault="00954410" w:rsidP="0095441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Все процессы в сознании человека проявляются на уровне электромагнитных импульсов, генерируемых клетками нервной системы, поэтому электромагнитное поле Земли непосредственно влияет на электрические сигналы физического тела. Это влияние может показаться незначительным, поскольку магнитное поле намного слабее отдельных нервных импульсов, но именно магнитное поле создает основу для коллективного сознания Земли, называемого информационным полем. </w:t>
      </w:r>
      <w:r>
        <w:rPr>
          <w:rFonts w:ascii="Times New Roman" w:hAnsi="Times New Roman" w:cs="Times New Roman"/>
          <w:b/>
          <w:sz w:val="24"/>
          <w:szCs w:val="24"/>
        </w:rPr>
        <w:t>Оно же является основой для коллективного сознания человечества, называемого ноосферой</w:t>
      </w:r>
      <w:r>
        <w:rPr>
          <w:rFonts w:ascii="Times New Roman" w:hAnsi="Times New Roman" w:cs="Times New Roman"/>
          <w:sz w:val="24"/>
          <w:szCs w:val="24"/>
        </w:rPr>
        <w:t>.</w:t>
      </w:r>
    </w:p>
    <w:p w:rsidR="00954410" w:rsidRDefault="00954410" w:rsidP="00954410">
      <w:pPr>
        <w:spacing w:after="0" w:line="240" w:lineRule="auto"/>
        <w:jc w:val="both"/>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i/>
          <w:sz w:val="24"/>
          <w:szCs w:val="24"/>
        </w:rPr>
        <w:t xml:space="preserve">«Информационное поле связывает сознание всех живущих на Земле в общую систему, и все изменения, которые происходят в магнитном поле Земли, влияют на людей именно на этом всеобщем, коллективном уровне. Изменения происходят за счет тонких вибраций, вызываемых колебаниями в магме внешнего ядра. Эти колебания создают Архангелы Земли, немного перераспределяя энергию вращения магмы. Вибрации, возникающие в результате, накладываются на сетку магнитного поля Земли и тем самым вносят изменения в информационное поле. </w:t>
      </w:r>
      <w:r>
        <w:rPr>
          <w:rFonts w:ascii="Times New Roman" w:hAnsi="Times New Roman" w:cs="Times New Roman"/>
          <w:b/>
          <w:i/>
          <w:sz w:val="24"/>
          <w:szCs w:val="24"/>
        </w:rPr>
        <w:t>Эти изменения влияют на природные и социальные процессы на самом общем и глобальном уровне, и на их реализацию требуется значительное время</w:t>
      </w:r>
      <w:r>
        <w:rPr>
          <w:rFonts w:ascii="Times New Roman" w:hAnsi="Times New Roman" w:cs="Times New Roman"/>
          <w:i/>
          <w:sz w:val="24"/>
          <w:szCs w:val="24"/>
        </w:rPr>
        <w:t xml:space="preserve">. Поэтому каждое изменение, идущее из глубин Земли, </w:t>
      </w:r>
      <w:r>
        <w:rPr>
          <w:rFonts w:ascii="Times New Roman" w:hAnsi="Times New Roman" w:cs="Times New Roman"/>
          <w:i/>
          <w:sz w:val="24"/>
          <w:szCs w:val="24"/>
        </w:rPr>
        <w:lastRenderedPageBreak/>
        <w:t>тщательно планируется и продумывается прежде, чем быть запущенным»,</w:t>
      </w:r>
      <w:r>
        <w:rPr>
          <w:rFonts w:ascii="Times New Roman" w:hAnsi="Times New Roman" w:cs="Times New Roman"/>
          <w:sz w:val="24"/>
          <w:szCs w:val="24"/>
        </w:rPr>
        <w:t xml:space="preserve"> – так записано в послании </w:t>
      </w:r>
      <w:r>
        <w:rPr>
          <w:rFonts w:ascii="Times New Roman" w:hAnsi="Times New Roman" w:cs="Times New Roman"/>
          <w:color w:val="FF0000"/>
          <w:sz w:val="24"/>
          <w:szCs w:val="24"/>
        </w:rPr>
        <w:t>[22]</w:t>
      </w:r>
      <w:r>
        <w:rPr>
          <w:rFonts w:ascii="Times New Roman" w:hAnsi="Times New Roman" w:cs="Times New Roman"/>
          <w:sz w:val="24"/>
          <w:szCs w:val="24"/>
        </w:rPr>
        <w:t xml:space="preserve">. Влияние магнитного поля Земли на природные и социальные процессы подробно объясняет </w:t>
      </w:r>
      <w:proofErr w:type="spellStart"/>
      <w:r>
        <w:rPr>
          <w:rFonts w:ascii="Times New Roman" w:hAnsi="Times New Roman" w:cs="Times New Roman"/>
          <w:sz w:val="24"/>
          <w:szCs w:val="24"/>
        </w:rPr>
        <w:t>Крайон</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ченнелинговых</w:t>
      </w:r>
      <w:proofErr w:type="spellEnd"/>
      <w:r>
        <w:rPr>
          <w:rFonts w:ascii="Times New Roman" w:hAnsi="Times New Roman" w:cs="Times New Roman"/>
          <w:sz w:val="24"/>
          <w:szCs w:val="24"/>
        </w:rPr>
        <w:t xml:space="preserve"> посланиях через</w:t>
      </w:r>
      <w:proofErr w:type="gramStart"/>
      <w:r>
        <w:rPr>
          <w:rFonts w:ascii="Times New Roman" w:hAnsi="Times New Roman" w:cs="Times New Roman"/>
          <w:sz w:val="24"/>
          <w:szCs w:val="24"/>
        </w:rPr>
        <w:t xml:space="preserve"> Л</w:t>
      </w:r>
      <w:proofErr w:type="gramEnd"/>
      <w:r>
        <w:rPr>
          <w:rFonts w:ascii="Times New Roman" w:hAnsi="Times New Roman" w:cs="Times New Roman"/>
          <w:sz w:val="24"/>
          <w:szCs w:val="24"/>
        </w:rPr>
        <w:t xml:space="preserve">и </w:t>
      </w:r>
      <w:proofErr w:type="spellStart"/>
      <w:r>
        <w:rPr>
          <w:rFonts w:ascii="Times New Roman" w:hAnsi="Times New Roman" w:cs="Times New Roman"/>
          <w:sz w:val="24"/>
          <w:szCs w:val="24"/>
        </w:rPr>
        <w:t>Кэррола</w:t>
      </w:r>
      <w:proofErr w:type="spellEnd"/>
      <w:r>
        <w:rPr>
          <w:rFonts w:ascii="Times New Roman" w:hAnsi="Times New Roman" w:cs="Times New Roman"/>
          <w:sz w:val="24"/>
          <w:szCs w:val="24"/>
        </w:rPr>
        <w:t xml:space="preserve">. </w:t>
      </w:r>
    </w:p>
    <w:p w:rsidR="00954410" w:rsidRDefault="00954410" w:rsidP="009544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Одновременно с магмой рождается первый Стабильно-Трансцендентный слой многомерной Земли. Структурирование материала внутри уже создавшегося Целого происходит под руководством творческих сил, которые Е. </w:t>
      </w:r>
      <w:proofErr w:type="spellStart"/>
      <w:r>
        <w:rPr>
          <w:rFonts w:ascii="Times New Roman" w:hAnsi="Times New Roman" w:cs="Times New Roman"/>
          <w:sz w:val="24"/>
          <w:szCs w:val="24"/>
        </w:rPr>
        <w:t>Анопова</w:t>
      </w:r>
      <w:proofErr w:type="spellEnd"/>
      <w:r>
        <w:rPr>
          <w:rFonts w:ascii="Times New Roman" w:hAnsi="Times New Roman" w:cs="Times New Roman"/>
          <w:sz w:val="24"/>
          <w:szCs w:val="24"/>
        </w:rPr>
        <w:t xml:space="preserve"> называет Мастерами. </w:t>
      </w:r>
      <w:r>
        <w:rPr>
          <w:rFonts w:ascii="Times New Roman" w:hAnsi="Times New Roman" w:cs="Times New Roman"/>
          <w:i/>
          <w:sz w:val="24"/>
          <w:szCs w:val="24"/>
        </w:rPr>
        <w:t>«Это некий ток, своего рода тонкоматериальная энергия, которая при взаимодействии с внешней средой производит отбор и структурирует материю, образует новое пространство, со своими измерениями и точно запрограммированными координатами. Это взаимодействие происходит, как только масса планеты достигает определенной плотности. Животворящая сила внедряется в густую плоть, пронизывает ее собою и вызывает внутри нее рождение жизни. Она создает в материале и из самого материала первые построения, проводит внешнюю границу, точно разделяя внешнее и внутреннее. В это время посередине тонкого тела Земли-</w:t>
      </w:r>
      <w:proofErr w:type="spellStart"/>
      <w:r>
        <w:rPr>
          <w:rFonts w:ascii="Times New Roman" w:hAnsi="Times New Roman" w:cs="Times New Roman"/>
          <w:i/>
          <w:sz w:val="24"/>
          <w:szCs w:val="24"/>
        </w:rPr>
        <w:t>Алес</w:t>
      </w:r>
      <w:proofErr w:type="spellEnd"/>
      <w:r>
        <w:rPr>
          <w:rFonts w:ascii="Times New Roman" w:hAnsi="Times New Roman" w:cs="Times New Roman"/>
          <w:i/>
          <w:sz w:val="24"/>
          <w:szCs w:val="24"/>
        </w:rPr>
        <w:t xml:space="preserve"> возникает «Зеркало» - та странная структура, которая в дальнейшем будет играть наиболее значительную и загадочную роль во всем процессе земной эволюции»,</w:t>
      </w:r>
      <w:r>
        <w:rPr>
          <w:rFonts w:ascii="Times New Roman" w:hAnsi="Times New Roman" w:cs="Times New Roman"/>
          <w:sz w:val="24"/>
          <w:szCs w:val="24"/>
        </w:rPr>
        <w:t xml:space="preserve"> - так записано в книге Е. </w:t>
      </w:r>
      <w:proofErr w:type="spellStart"/>
      <w:r>
        <w:rPr>
          <w:rFonts w:ascii="Times New Roman" w:hAnsi="Times New Roman" w:cs="Times New Roman"/>
          <w:sz w:val="24"/>
          <w:szCs w:val="24"/>
        </w:rPr>
        <w:t>Аноповой</w:t>
      </w:r>
      <w:proofErr w:type="spellEnd"/>
      <w:r>
        <w:rPr>
          <w:rFonts w:ascii="Times New Roman" w:hAnsi="Times New Roman" w:cs="Times New Roman"/>
          <w:sz w:val="24"/>
          <w:szCs w:val="24"/>
        </w:rPr>
        <w:t xml:space="preserve"> </w:t>
      </w:r>
      <w:r>
        <w:rPr>
          <w:rFonts w:ascii="Times New Roman" w:hAnsi="Times New Roman" w:cs="Times New Roman"/>
          <w:color w:val="FF0000"/>
          <w:sz w:val="24"/>
          <w:szCs w:val="24"/>
        </w:rPr>
        <w:t>[2, с.18]</w:t>
      </w:r>
      <w:r>
        <w:rPr>
          <w:rFonts w:ascii="Times New Roman" w:hAnsi="Times New Roman" w:cs="Times New Roman"/>
          <w:sz w:val="24"/>
          <w:szCs w:val="24"/>
        </w:rPr>
        <w:t xml:space="preserve">. </w:t>
      </w:r>
    </w:p>
    <w:p w:rsidR="00954410" w:rsidRDefault="00954410" w:rsidP="009544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Учитывая, что в первый день творения было создано пять химических элементов, можно утверждать, что все параллели и меридианы будущей планеты были проявлены  самым жидкотекучим элементом – гелием, задающим единый принцип творения </w:t>
      </w:r>
      <w:r>
        <w:rPr>
          <w:rFonts w:ascii="Times New Roman" w:hAnsi="Times New Roman" w:cs="Times New Roman"/>
        </w:rPr>
        <w:t>(2</w:t>
      </w:r>
      <w:r>
        <w:rPr>
          <w:rFonts w:ascii="Times New Roman" w:hAnsi="Times New Roman" w:cs="Times New Roman"/>
          <w:vertAlign w:val="superscript"/>
          <w:lang w:val="en-US"/>
        </w:rPr>
        <w:t>n</w:t>
      </w:r>
      <w:r>
        <w:rPr>
          <w:rFonts w:ascii="Times New Roman" w:hAnsi="Times New Roman" w:cs="Times New Roman"/>
        </w:rPr>
        <w:t>). А</w:t>
      </w:r>
      <w:r>
        <w:rPr>
          <w:rFonts w:ascii="Times New Roman" w:hAnsi="Times New Roman" w:cs="Times New Roman"/>
          <w:sz w:val="24"/>
          <w:szCs w:val="24"/>
        </w:rPr>
        <w:t xml:space="preserve"> «срединное зеркало», как «</w:t>
      </w:r>
      <w:proofErr w:type="spellStart"/>
      <w:r>
        <w:rPr>
          <w:rFonts w:ascii="Times New Roman" w:hAnsi="Times New Roman" w:cs="Times New Roman"/>
          <w:sz w:val="24"/>
          <w:szCs w:val="24"/>
        </w:rPr>
        <w:t>спинирующий</w:t>
      </w:r>
      <w:proofErr w:type="spellEnd"/>
      <w:r>
        <w:rPr>
          <w:rFonts w:ascii="Times New Roman" w:hAnsi="Times New Roman" w:cs="Times New Roman"/>
          <w:sz w:val="24"/>
          <w:szCs w:val="24"/>
        </w:rPr>
        <w:t xml:space="preserve"> объект» модели творения «Дух-Материя», было проявлено 4-ым элементом бериллием, способным подобно Богу Воздуха Шу, соединять Свет и Тьму, и затем </w:t>
      </w:r>
      <w:proofErr w:type="spellStart"/>
      <w:r>
        <w:rPr>
          <w:rFonts w:ascii="Times New Roman" w:hAnsi="Times New Roman" w:cs="Times New Roman"/>
          <w:sz w:val="24"/>
          <w:szCs w:val="24"/>
        </w:rPr>
        <w:t>отзеркаливать</w:t>
      </w:r>
      <w:proofErr w:type="spellEnd"/>
      <w:r>
        <w:rPr>
          <w:rFonts w:ascii="Times New Roman" w:hAnsi="Times New Roman" w:cs="Times New Roman"/>
          <w:sz w:val="24"/>
          <w:szCs w:val="24"/>
        </w:rPr>
        <w:t xml:space="preserve"> через пирамиду кванты </w:t>
      </w:r>
      <w:r>
        <w:rPr>
          <w:rFonts w:ascii="Times New Roman" w:hAnsi="Times New Roman" w:cs="Times New Roman"/>
          <w:i/>
          <w:sz w:val="24"/>
          <w:szCs w:val="24"/>
        </w:rPr>
        <w:t>живого света</w:t>
      </w:r>
      <w:r>
        <w:rPr>
          <w:rFonts w:ascii="Times New Roman" w:hAnsi="Times New Roman" w:cs="Times New Roman"/>
          <w:sz w:val="24"/>
          <w:szCs w:val="24"/>
        </w:rPr>
        <w:t>, согласно действию Закона Гермеса Трисмегиста. «</w:t>
      </w:r>
      <w:r>
        <w:rPr>
          <w:rFonts w:ascii="Times New Roman" w:hAnsi="Times New Roman" w:cs="Times New Roman"/>
          <w:i/>
          <w:sz w:val="24"/>
          <w:szCs w:val="24"/>
        </w:rPr>
        <w:t xml:space="preserve">То, что находится внизу, аналогично тому, что находится вверху; то, что вверху, аналогично тому, что находится внизу, чтобы осуществить чудеса данной вещи. И подобно тому, как все вещи произошли от </w:t>
      </w:r>
      <w:proofErr w:type="gramStart"/>
      <w:r>
        <w:rPr>
          <w:rFonts w:ascii="Times New Roman" w:hAnsi="Times New Roman" w:cs="Times New Roman"/>
          <w:i/>
          <w:sz w:val="24"/>
          <w:szCs w:val="24"/>
        </w:rPr>
        <w:t>Единого</w:t>
      </w:r>
      <w:proofErr w:type="gramEnd"/>
      <w:r>
        <w:rPr>
          <w:rFonts w:ascii="Times New Roman" w:hAnsi="Times New Roman" w:cs="Times New Roman"/>
          <w:i/>
          <w:sz w:val="24"/>
          <w:szCs w:val="24"/>
        </w:rPr>
        <w:t xml:space="preserve"> через посредство Единого, так и все вещи родились от этой единой сущности через приспособление». </w:t>
      </w:r>
      <w:r>
        <w:rPr>
          <w:rFonts w:ascii="Times New Roman" w:hAnsi="Times New Roman" w:cs="Times New Roman"/>
          <w:sz w:val="24"/>
          <w:szCs w:val="24"/>
        </w:rPr>
        <w:t xml:space="preserve">Так записано в «Изумрудной Скрижали» Гермеса, что подтверждает факт проявления бериллием, основным компонентом драгоценных изумрудов, свойств «выпукло-вогнутого зеркала». </w:t>
      </w:r>
    </w:p>
    <w:p w:rsidR="00954410" w:rsidRDefault="00954410" w:rsidP="00954410">
      <w:pPr>
        <w:spacing w:after="0" w:line="240" w:lineRule="auto"/>
        <w:ind w:firstLine="708"/>
        <w:jc w:val="both"/>
        <w:rPr>
          <w:rFonts w:ascii="Times New Roman" w:hAnsi="Times New Roman" w:cs="Times New Roman"/>
          <w:i/>
          <w:sz w:val="24"/>
          <w:szCs w:val="24"/>
        </w:rPr>
      </w:pPr>
      <w:r>
        <w:rPr>
          <w:rFonts w:ascii="Times New Roman" w:hAnsi="Times New Roman" w:cs="Times New Roman"/>
          <w:sz w:val="24"/>
          <w:szCs w:val="24"/>
        </w:rPr>
        <w:t>В свою очередь литий и бор в процессе «</w:t>
      </w:r>
      <w:proofErr w:type="spellStart"/>
      <w:r>
        <w:rPr>
          <w:rFonts w:ascii="Times New Roman" w:hAnsi="Times New Roman" w:cs="Times New Roman"/>
          <w:sz w:val="24"/>
          <w:szCs w:val="24"/>
        </w:rPr>
        <w:t>отзеркаливания</w:t>
      </w:r>
      <w:proofErr w:type="spellEnd"/>
      <w:r>
        <w:rPr>
          <w:rFonts w:ascii="Times New Roman" w:hAnsi="Times New Roman" w:cs="Times New Roman"/>
          <w:sz w:val="24"/>
          <w:szCs w:val="24"/>
        </w:rPr>
        <w:t xml:space="preserve">» полярных энергий бериллием, проявили тонкую материю магмы, которая и обозначила границу первого Стабильно-трансцендентного слоя Земли. </w:t>
      </w:r>
      <w:r>
        <w:rPr>
          <w:rFonts w:ascii="Times New Roman" w:hAnsi="Times New Roman" w:cs="Times New Roman"/>
          <w:i/>
          <w:sz w:val="24"/>
          <w:szCs w:val="24"/>
        </w:rPr>
        <w:t xml:space="preserve">«Вокруг расплавленного внешнего ядра (магмы) располагается мантия и представляет сейчас самую объемную оболочку Земли толщиной в несколько тысяч километров. </w:t>
      </w:r>
      <w:r>
        <w:rPr>
          <w:rFonts w:ascii="Times New Roman" w:hAnsi="Times New Roman" w:cs="Times New Roman"/>
          <w:b/>
          <w:i/>
          <w:sz w:val="24"/>
          <w:szCs w:val="24"/>
        </w:rPr>
        <w:t>Эта физическая граница уже представляет собой границу между тонкими мирами, главнейшими слоями информационного поля.</w:t>
      </w:r>
      <w:r>
        <w:rPr>
          <w:rFonts w:ascii="Times New Roman" w:hAnsi="Times New Roman" w:cs="Times New Roman"/>
          <w:i/>
          <w:sz w:val="24"/>
          <w:szCs w:val="24"/>
        </w:rPr>
        <w:t xml:space="preserve"> Существует три основных слоя, - божественный (или </w:t>
      </w:r>
      <w:proofErr w:type="spellStart"/>
      <w:r>
        <w:rPr>
          <w:rFonts w:ascii="Times New Roman" w:hAnsi="Times New Roman" w:cs="Times New Roman"/>
          <w:i/>
          <w:sz w:val="24"/>
          <w:szCs w:val="24"/>
        </w:rPr>
        <w:t>сирианский</w:t>
      </w:r>
      <w:proofErr w:type="spellEnd"/>
      <w:r>
        <w:rPr>
          <w:rFonts w:ascii="Times New Roman" w:hAnsi="Times New Roman" w:cs="Times New Roman"/>
          <w:i/>
          <w:sz w:val="24"/>
          <w:szCs w:val="24"/>
        </w:rPr>
        <w:t xml:space="preserve">), сказочный и человеческий. Эти </w:t>
      </w:r>
      <w:r>
        <w:rPr>
          <w:rFonts w:ascii="Times New Roman" w:hAnsi="Times New Roman" w:cs="Times New Roman"/>
          <w:b/>
          <w:i/>
          <w:sz w:val="24"/>
          <w:szCs w:val="24"/>
        </w:rPr>
        <w:t>три слоя</w:t>
      </w:r>
      <w:r>
        <w:rPr>
          <w:rFonts w:ascii="Times New Roman" w:hAnsi="Times New Roman" w:cs="Times New Roman"/>
          <w:i/>
          <w:sz w:val="24"/>
          <w:szCs w:val="24"/>
        </w:rPr>
        <w:t xml:space="preserve"> </w:t>
      </w:r>
      <w:r>
        <w:rPr>
          <w:rFonts w:ascii="Times New Roman" w:hAnsi="Times New Roman" w:cs="Times New Roman"/>
          <w:b/>
          <w:i/>
          <w:sz w:val="24"/>
          <w:szCs w:val="24"/>
        </w:rPr>
        <w:t>представляют собою отдельные информационные пространства, практически не связанные между собой.</w:t>
      </w:r>
      <w:r>
        <w:rPr>
          <w:rFonts w:ascii="Times New Roman" w:hAnsi="Times New Roman" w:cs="Times New Roman"/>
          <w:i/>
          <w:sz w:val="24"/>
          <w:szCs w:val="24"/>
        </w:rPr>
        <w:t xml:space="preserve"> Каждый из них представляет собою полноценный мир, построенный на своих энергетических принципах. Эти принципы учтены заранее в общем плане развития Земли </w:t>
      </w:r>
      <w:r>
        <w:rPr>
          <w:rFonts w:ascii="Times New Roman" w:hAnsi="Times New Roman" w:cs="Times New Roman"/>
          <w:b/>
          <w:i/>
          <w:sz w:val="24"/>
          <w:szCs w:val="24"/>
        </w:rPr>
        <w:t>в виде ключей, заложенных в ядре, которые затем проявлялись в устройстве каждого из миров</w:t>
      </w:r>
      <w:r>
        <w:rPr>
          <w:rFonts w:ascii="Times New Roman" w:hAnsi="Times New Roman" w:cs="Times New Roman"/>
          <w:i/>
          <w:sz w:val="24"/>
          <w:szCs w:val="24"/>
        </w:rPr>
        <w:t xml:space="preserve">. </w:t>
      </w:r>
    </w:p>
    <w:p w:rsidR="00954410" w:rsidRDefault="00954410" w:rsidP="009544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t>Весь спектр частот земных энергий можно разделить на области, отведенные отдельным мирам. Жители каждого мира существуют в определенной части спектра земных вибраций, и эти зоны практически не пересекаются между мирами</w:t>
      </w:r>
      <w:r>
        <w:rPr>
          <w:rFonts w:ascii="Times New Roman" w:hAnsi="Times New Roman" w:cs="Times New Roman"/>
          <w:b/>
          <w:i/>
          <w:sz w:val="24"/>
          <w:szCs w:val="24"/>
        </w:rPr>
        <w:t>. При этом миры в глубине Земли существуют на более высоких частотах, нежели те, которые находятся ближе к поверхности</w:t>
      </w:r>
      <w:r>
        <w:rPr>
          <w:rFonts w:ascii="Times New Roman" w:hAnsi="Times New Roman" w:cs="Times New Roman"/>
          <w:i/>
          <w:sz w:val="24"/>
          <w:szCs w:val="24"/>
        </w:rPr>
        <w:t>. На энергетическом уровне такое разделение создает отдельное пространство для существования каждого из них, благодаря чему они могут свободно развиваться. Между областями существуют четкие границы, в которых резко меняются энергетические свойства. Точно также эта картина выглядит и на физическом плане»</w:t>
      </w:r>
      <w:r>
        <w:rPr>
          <w:rFonts w:ascii="Times New Roman" w:hAnsi="Times New Roman" w:cs="Times New Roman"/>
          <w:i/>
          <w:color w:val="FF0000"/>
          <w:sz w:val="24"/>
          <w:szCs w:val="24"/>
        </w:rPr>
        <w:t xml:space="preserve"> </w:t>
      </w:r>
      <w:r>
        <w:rPr>
          <w:rFonts w:ascii="Times New Roman" w:hAnsi="Times New Roman" w:cs="Times New Roman"/>
          <w:color w:val="FF0000"/>
          <w:sz w:val="24"/>
          <w:szCs w:val="24"/>
        </w:rPr>
        <w:t>[22]</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Как видим, данная информация объясняет факты существования жизни в глубинах океана и под землей, неоднократно зафиксированные учеными. </w:t>
      </w:r>
      <w:r>
        <w:rPr>
          <w:rFonts w:ascii="Times New Roman" w:hAnsi="Times New Roman" w:cs="Times New Roman"/>
        </w:rPr>
        <w:tab/>
      </w:r>
    </w:p>
    <w:p w:rsidR="00954410" w:rsidRDefault="00954410" w:rsidP="00954410">
      <w:pPr>
        <w:spacing w:after="0" w:line="240" w:lineRule="auto"/>
        <w:jc w:val="both"/>
        <w:rPr>
          <w:rFonts w:ascii="Times New Roman" w:hAnsi="Times New Roman" w:cs="Times New Roman"/>
        </w:rPr>
      </w:pPr>
      <w:r>
        <w:rPr>
          <w:rFonts w:ascii="Times New Roman" w:hAnsi="Times New Roman" w:cs="Times New Roman"/>
          <w:sz w:val="24"/>
          <w:szCs w:val="24"/>
        </w:rPr>
        <w:lastRenderedPageBreak/>
        <w:tab/>
        <w:t>Во второй день творения началась фаза уплотнения энергии и проявление материальной формы жизни на основе атома углерода, как физически проявленной «тверди» (рис.4б). «</w:t>
      </w:r>
      <w:r>
        <w:rPr>
          <w:rFonts w:ascii="Times New Roman" w:hAnsi="Times New Roman" w:cs="Times New Roman"/>
          <w:i/>
          <w:sz w:val="24"/>
          <w:szCs w:val="24"/>
        </w:rPr>
        <w:t xml:space="preserve">В работу включился Второй Мастер и начал выделять более плотный материал, образуя второй слой – Стихийно-Статистический. Специфика Стихийно-статистического слоя такова, что все, что в нем созидается, принимает формы </w:t>
      </w:r>
      <w:proofErr w:type="gramStart"/>
      <w:r>
        <w:rPr>
          <w:rFonts w:ascii="Times New Roman" w:hAnsi="Times New Roman" w:cs="Times New Roman"/>
          <w:i/>
          <w:sz w:val="24"/>
          <w:szCs w:val="24"/>
        </w:rPr>
        <w:t>разнонаправленных</w:t>
      </w:r>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турбулентов</w:t>
      </w:r>
      <w:proofErr w:type="spellEnd"/>
      <w:r>
        <w:rPr>
          <w:rFonts w:ascii="Times New Roman" w:hAnsi="Times New Roman" w:cs="Times New Roman"/>
          <w:i/>
          <w:sz w:val="24"/>
          <w:szCs w:val="24"/>
        </w:rPr>
        <w:t xml:space="preserve">. Этому способствуют возникшие Великие Стихии </w:t>
      </w:r>
      <w:r>
        <w:rPr>
          <w:rFonts w:ascii="Times New Roman" w:hAnsi="Times New Roman" w:cs="Times New Roman"/>
          <w:sz w:val="24"/>
          <w:szCs w:val="24"/>
        </w:rPr>
        <w:t>при коагуляции в Кресте-</w:t>
      </w:r>
      <w:proofErr w:type="spellStart"/>
      <w:r>
        <w:rPr>
          <w:rFonts w:ascii="Times New Roman" w:hAnsi="Times New Roman" w:cs="Times New Roman"/>
          <w:sz w:val="24"/>
          <w:szCs w:val="24"/>
        </w:rPr>
        <w:t>Турбуленте</w:t>
      </w:r>
      <w:proofErr w:type="spellEnd"/>
      <w:r>
        <w:rPr>
          <w:rFonts w:ascii="Times New Roman" w:hAnsi="Times New Roman" w:cs="Times New Roman"/>
          <w:sz w:val="24"/>
          <w:szCs w:val="24"/>
        </w:rPr>
        <w:t xml:space="preserve"> (рис.2г.),</w:t>
      </w:r>
      <w:r>
        <w:rPr>
          <w:rFonts w:ascii="Times New Roman" w:hAnsi="Times New Roman" w:cs="Times New Roman"/>
          <w:i/>
          <w:sz w:val="24"/>
          <w:szCs w:val="24"/>
        </w:rPr>
        <w:t xml:space="preserve"> как основном принципе построения всех форм Микро- и Макрокосмоса. Взаимодействуя, они создают спиралевидные вихри», </w:t>
      </w:r>
      <w:r>
        <w:rPr>
          <w:rFonts w:ascii="Times New Roman" w:hAnsi="Times New Roman" w:cs="Times New Roman"/>
          <w:sz w:val="24"/>
          <w:szCs w:val="24"/>
        </w:rPr>
        <w:t xml:space="preserve">как следствие проявления отраженного импульса времени. </w:t>
      </w:r>
      <w:r>
        <w:rPr>
          <w:rFonts w:ascii="Times New Roman" w:hAnsi="Times New Roman" w:cs="Times New Roman"/>
          <w:i/>
          <w:sz w:val="24"/>
          <w:szCs w:val="24"/>
        </w:rPr>
        <w:t xml:space="preserve">«Получив основной принцип жизни – движение – в структуре </w:t>
      </w:r>
      <w:proofErr w:type="spellStart"/>
      <w:r>
        <w:rPr>
          <w:rFonts w:ascii="Times New Roman" w:hAnsi="Times New Roman" w:cs="Times New Roman"/>
          <w:i/>
          <w:sz w:val="24"/>
          <w:szCs w:val="24"/>
        </w:rPr>
        <w:t>бинера</w:t>
      </w:r>
      <w:proofErr w:type="spellEnd"/>
      <w:r>
        <w:rPr>
          <w:rFonts w:ascii="Times New Roman" w:hAnsi="Times New Roman" w:cs="Times New Roman"/>
          <w:i/>
          <w:sz w:val="24"/>
          <w:szCs w:val="24"/>
        </w:rPr>
        <w:t>, материал захватывается Великими Стихиями. Далее их развитие идет по принципу «познания» - захват материала и внесение его внутрь себя, чтобы затем отразить в новой форме, и тем самым проявить Качество Сына. Таким образом, рождаются еще два направления внутри Стихий – вовне (экстравертное) и внутрь (</w:t>
      </w:r>
      <w:proofErr w:type="spellStart"/>
      <w:r>
        <w:rPr>
          <w:rFonts w:ascii="Times New Roman" w:hAnsi="Times New Roman" w:cs="Times New Roman"/>
          <w:i/>
          <w:sz w:val="24"/>
          <w:szCs w:val="24"/>
        </w:rPr>
        <w:t>интровертное</w:t>
      </w:r>
      <w:proofErr w:type="spellEnd"/>
      <w:r>
        <w:rPr>
          <w:rFonts w:ascii="Times New Roman" w:hAnsi="Times New Roman" w:cs="Times New Roman"/>
          <w:i/>
          <w:sz w:val="24"/>
          <w:szCs w:val="24"/>
        </w:rPr>
        <w:t>). Символическая схема их выглядит как Крест Стихий»</w:t>
      </w:r>
      <w:r>
        <w:rPr>
          <w:rFonts w:ascii="Times New Roman" w:hAnsi="Times New Roman" w:cs="Times New Roman"/>
          <w:sz w:val="24"/>
          <w:szCs w:val="24"/>
        </w:rPr>
        <w:t xml:space="preserve"> </w:t>
      </w:r>
      <w:r>
        <w:rPr>
          <w:rFonts w:ascii="Times New Roman" w:hAnsi="Times New Roman" w:cs="Times New Roman"/>
          <w:color w:val="FF0000"/>
          <w:sz w:val="24"/>
          <w:szCs w:val="24"/>
        </w:rPr>
        <w:t>[2, с.22]</w:t>
      </w:r>
      <w:r>
        <w:rPr>
          <w:rFonts w:ascii="Times New Roman" w:hAnsi="Times New Roman" w:cs="Times New Roman"/>
          <w:sz w:val="24"/>
          <w:szCs w:val="24"/>
        </w:rPr>
        <w:t>.</w:t>
      </w:r>
      <w:r>
        <w:rPr>
          <w:rFonts w:ascii="Times New Roman" w:hAnsi="Times New Roman" w:cs="Times New Roman"/>
          <w:i/>
          <w:sz w:val="24"/>
          <w:szCs w:val="24"/>
        </w:rPr>
        <w:t xml:space="preserve"> </w:t>
      </w:r>
    </w:p>
    <w:p w:rsidR="00954410" w:rsidRDefault="00954410" w:rsidP="00954410">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ab/>
      </w:r>
      <w:r>
        <w:rPr>
          <w:rFonts w:ascii="Times New Roman" w:hAnsi="Times New Roman" w:cs="Times New Roman"/>
          <w:sz w:val="24"/>
          <w:szCs w:val="24"/>
        </w:rPr>
        <w:t xml:space="preserve">Стихийно-статистическое тело многомерной Земли – это ее личностный знак, сохраняющий ее индивидуальность, который не должен разрушаться в течение всего хода эволюции. Можно полагать, что этот личностный знак – и есть «яйцо жизни» планеты Земля, созданное на основе первых восьми химических элементов, включая углерод, азот и кислород, о чем подробнее можно прочитать книгах  </w:t>
      </w:r>
      <w:r>
        <w:rPr>
          <w:rFonts w:ascii="Times New Roman" w:hAnsi="Times New Roman" w:cs="Times New Roman"/>
          <w:color w:val="FF0000"/>
          <w:sz w:val="24"/>
          <w:szCs w:val="24"/>
        </w:rPr>
        <w:t>[15,18, приложения 10,11]</w:t>
      </w:r>
      <w:r>
        <w:rPr>
          <w:rFonts w:ascii="Times New Roman" w:hAnsi="Times New Roman" w:cs="Times New Roman"/>
          <w:sz w:val="24"/>
          <w:szCs w:val="24"/>
        </w:rPr>
        <w:t xml:space="preserve">.  Первые восемь элементов создают восемь информационно-энергетических потоков, проявленных на основе </w:t>
      </w:r>
      <w:proofErr w:type="spellStart"/>
      <w:r>
        <w:rPr>
          <w:rFonts w:ascii="Times New Roman" w:hAnsi="Times New Roman" w:cs="Times New Roman"/>
          <w:i/>
          <w:sz w:val="24"/>
          <w:szCs w:val="24"/>
        </w:rPr>
        <w:t>суб</w:t>
      </w:r>
      <w:proofErr w:type="spellEnd"/>
      <w:r>
        <w:rPr>
          <w:rFonts w:ascii="Times New Roman" w:hAnsi="Times New Roman" w:cs="Times New Roman"/>
          <w:i/>
          <w:sz w:val="24"/>
          <w:szCs w:val="24"/>
        </w:rPr>
        <w:t>-атома</w:t>
      </w:r>
      <w:r>
        <w:rPr>
          <w:rFonts w:ascii="Times New Roman" w:hAnsi="Times New Roman" w:cs="Times New Roman"/>
          <w:sz w:val="24"/>
          <w:szCs w:val="24"/>
        </w:rPr>
        <w:t xml:space="preserve"> водорода. Эти восемь элементов закладывают основу первых восьми клеток творения любой формы жизни, что наглядно отражено Леонардом да Винчи в «человеческом каноне» (рис.5а). Каждый из восьми элементов формирует свою спираль развития, информационно связанную с энергетическим потоком «своего ряда» в силу действия универсального закона творения. Девятый элемент фтор формирует переходной ряд, соединяющий </w:t>
      </w:r>
      <w:proofErr w:type="spellStart"/>
      <w:r>
        <w:rPr>
          <w:rFonts w:ascii="Times New Roman" w:hAnsi="Times New Roman" w:cs="Times New Roman"/>
          <w:sz w:val="24"/>
          <w:szCs w:val="24"/>
        </w:rPr>
        <w:t>разночастотные</w:t>
      </w:r>
      <w:proofErr w:type="spellEnd"/>
      <w:r>
        <w:rPr>
          <w:rFonts w:ascii="Times New Roman" w:hAnsi="Times New Roman" w:cs="Times New Roman"/>
          <w:sz w:val="24"/>
          <w:szCs w:val="24"/>
        </w:rPr>
        <w:t xml:space="preserve"> энергетические уровни «винтовой лестницы» Единой Спирали Эволюции </w:t>
      </w:r>
      <w:r>
        <w:rPr>
          <w:rFonts w:ascii="Times New Roman" w:hAnsi="Times New Roman" w:cs="Times New Roman"/>
          <w:color w:val="FF0000"/>
          <w:sz w:val="24"/>
          <w:szCs w:val="24"/>
        </w:rPr>
        <w:t>[18-20, приложения 1,3,4]</w:t>
      </w:r>
      <w:r>
        <w:rPr>
          <w:rFonts w:ascii="Times New Roman" w:hAnsi="Times New Roman" w:cs="Times New Roman"/>
          <w:sz w:val="24"/>
          <w:szCs w:val="24"/>
        </w:rPr>
        <w:t>.</w:t>
      </w:r>
    </w:p>
    <w:p w:rsidR="00954410" w:rsidRDefault="00954410" w:rsidP="0095441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Во второй день творения начинается раскручивание материализованной спирали развития, - спирали  Фибоначчи, которая и структурирует планетарную форму жизни на основе отраженной энергии времени. Как следствие, в результате «</w:t>
      </w:r>
      <w:proofErr w:type="spellStart"/>
      <w:r>
        <w:rPr>
          <w:rFonts w:ascii="Times New Roman" w:hAnsi="Times New Roman" w:cs="Times New Roman"/>
          <w:sz w:val="24"/>
          <w:szCs w:val="24"/>
        </w:rPr>
        <w:t>отзеркаливания</w:t>
      </w:r>
      <w:proofErr w:type="spellEnd"/>
      <w:r>
        <w:rPr>
          <w:rFonts w:ascii="Times New Roman" w:hAnsi="Times New Roman" w:cs="Times New Roman"/>
          <w:sz w:val="24"/>
          <w:szCs w:val="24"/>
        </w:rPr>
        <w:t xml:space="preserve">» Стихийно-Статистического слоя «вниз», в самой плотной материи начинается формирование Камня, а вместе с тем и земной коры. Согласно информации, изложенной в послании </w:t>
      </w:r>
      <w:r>
        <w:rPr>
          <w:rFonts w:ascii="Times New Roman" w:hAnsi="Times New Roman" w:cs="Times New Roman"/>
          <w:color w:val="FF0000"/>
          <w:sz w:val="24"/>
          <w:szCs w:val="24"/>
        </w:rPr>
        <w:t>[22]</w:t>
      </w:r>
      <w:r>
        <w:rPr>
          <w:rFonts w:ascii="Times New Roman" w:hAnsi="Times New Roman" w:cs="Times New Roman"/>
          <w:sz w:val="24"/>
          <w:szCs w:val="24"/>
        </w:rPr>
        <w:t xml:space="preserve">, на  границе между мантией, ограниченной внешним ядром, и земной корой, ограничивающей сверху мантию, </w:t>
      </w:r>
      <w:r>
        <w:rPr>
          <w:rFonts w:ascii="Times New Roman" w:hAnsi="Times New Roman" w:cs="Times New Roman"/>
          <w:i/>
          <w:sz w:val="24"/>
          <w:szCs w:val="24"/>
        </w:rPr>
        <w:t>«</w:t>
      </w:r>
      <w:r>
        <w:rPr>
          <w:rFonts w:ascii="Times New Roman" w:hAnsi="Times New Roman" w:cs="Times New Roman"/>
          <w:b/>
          <w:i/>
          <w:sz w:val="24"/>
          <w:szCs w:val="24"/>
        </w:rPr>
        <w:t>происходит резкое изменение и понижение вибраций, сопровождаемое резкими изменениями физических свойств</w:t>
      </w:r>
      <w:r>
        <w:rPr>
          <w:rFonts w:ascii="Times New Roman" w:hAnsi="Times New Roman" w:cs="Times New Roman"/>
          <w:i/>
          <w:sz w:val="24"/>
          <w:szCs w:val="24"/>
        </w:rPr>
        <w:t xml:space="preserve">. Эти две границы, ограничивающие мантию,  – самые заметные и легко выделяются по геофизическим данным». </w:t>
      </w:r>
      <w:r>
        <w:rPr>
          <w:rFonts w:ascii="Times New Roman" w:hAnsi="Times New Roman" w:cs="Times New Roman"/>
          <w:sz w:val="24"/>
          <w:szCs w:val="24"/>
        </w:rPr>
        <w:t xml:space="preserve">И это вполне объяснимо, поскольку с рождением атомов углерода начала проявляться «твердь», как следствие перехода количественных отношений в новое качество через код «666». Очевидно, так образовался углеродный каркас термоядерного реактора, в котором материализуются все последующие химические элементы, необходимые для образования камня земной коры и обеспечения жизнедеятельности всего сущего на планете. </w:t>
      </w:r>
      <w:r>
        <w:rPr>
          <w:rFonts w:ascii="Times New Roman" w:hAnsi="Times New Roman" w:cs="Times New Roman"/>
          <w:i/>
          <w:sz w:val="24"/>
          <w:szCs w:val="24"/>
        </w:rPr>
        <w:t xml:space="preserve">«Внутри мантии существует множество подобных границ, в пределах которых энергетические и физические свойства материи меняются скачком. Их насчитывается тысячи, и поэтому </w:t>
      </w:r>
      <w:r>
        <w:rPr>
          <w:rFonts w:ascii="Times New Roman" w:hAnsi="Times New Roman" w:cs="Times New Roman"/>
          <w:b/>
          <w:i/>
          <w:sz w:val="24"/>
          <w:szCs w:val="24"/>
        </w:rPr>
        <w:t>мантия похожа на большой слоеный пирог</w:t>
      </w:r>
      <w:r>
        <w:rPr>
          <w:rFonts w:ascii="Times New Roman" w:hAnsi="Times New Roman" w:cs="Times New Roman"/>
          <w:i/>
          <w:sz w:val="24"/>
          <w:szCs w:val="24"/>
        </w:rPr>
        <w:t xml:space="preserve">, каждый слой которого – особенный. </w:t>
      </w:r>
      <w:r>
        <w:rPr>
          <w:rFonts w:ascii="Times New Roman" w:hAnsi="Times New Roman" w:cs="Times New Roman"/>
          <w:b/>
          <w:i/>
          <w:sz w:val="24"/>
          <w:szCs w:val="24"/>
        </w:rPr>
        <w:t>На тонком плане мантия представляет собой некий завод по материализации Земли.</w:t>
      </w:r>
      <w:r>
        <w:rPr>
          <w:rFonts w:ascii="Times New Roman" w:hAnsi="Times New Roman" w:cs="Times New Roman"/>
          <w:i/>
          <w:sz w:val="24"/>
          <w:szCs w:val="24"/>
        </w:rPr>
        <w:t xml:space="preserve"> </w:t>
      </w:r>
      <w:r>
        <w:rPr>
          <w:rFonts w:ascii="Times New Roman" w:hAnsi="Times New Roman" w:cs="Times New Roman"/>
          <w:b/>
          <w:i/>
          <w:sz w:val="24"/>
          <w:szCs w:val="24"/>
        </w:rPr>
        <w:t xml:space="preserve">Постепенное понижение вибраций, через которое проходит вещество Земли от глубины до поверхности, и представляет собой материализацию </w:t>
      </w:r>
      <w:r>
        <w:rPr>
          <w:rFonts w:ascii="Times New Roman" w:hAnsi="Times New Roman" w:cs="Times New Roman"/>
          <w:sz w:val="24"/>
          <w:szCs w:val="24"/>
        </w:rPr>
        <w:t>(рис.5б).</w:t>
      </w:r>
      <w:r>
        <w:rPr>
          <w:rFonts w:ascii="Times New Roman" w:hAnsi="Times New Roman" w:cs="Times New Roman"/>
          <w:i/>
          <w:sz w:val="24"/>
          <w:szCs w:val="24"/>
        </w:rPr>
        <w:t xml:space="preserve"> Такой процесс проходило все вещество Земли по мере своего развития. Такой путь материализации и сейчас претерпевают те потоки вещества, которые поднимаются из глубин на поверхность». </w:t>
      </w:r>
    </w:p>
    <w:p w:rsidR="00954410" w:rsidRDefault="00954410" w:rsidP="0095441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sz w:val="24"/>
          <w:szCs w:val="24"/>
        </w:rPr>
        <w:t>Кроме того,</w:t>
      </w:r>
      <w:r>
        <w:rPr>
          <w:rFonts w:ascii="Times New Roman" w:hAnsi="Times New Roman" w:cs="Times New Roman"/>
          <w:i/>
          <w:sz w:val="24"/>
          <w:szCs w:val="24"/>
        </w:rPr>
        <w:t xml:space="preserve"> «в пределах мантии существует тонкий мир, названный божественным. Он также называется </w:t>
      </w:r>
      <w:proofErr w:type="spellStart"/>
      <w:r>
        <w:rPr>
          <w:rFonts w:ascii="Times New Roman" w:hAnsi="Times New Roman" w:cs="Times New Roman"/>
          <w:i/>
          <w:sz w:val="24"/>
          <w:szCs w:val="24"/>
        </w:rPr>
        <w:t>сирианским</w:t>
      </w:r>
      <w:proofErr w:type="spellEnd"/>
      <w:r>
        <w:rPr>
          <w:rFonts w:ascii="Times New Roman" w:hAnsi="Times New Roman" w:cs="Times New Roman"/>
          <w:i/>
          <w:sz w:val="24"/>
          <w:szCs w:val="24"/>
        </w:rPr>
        <w:t xml:space="preserve"> вследствие того, что большинство </w:t>
      </w:r>
      <w:r>
        <w:rPr>
          <w:rFonts w:ascii="Times New Roman" w:hAnsi="Times New Roman" w:cs="Times New Roman"/>
          <w:i/>
          <w:sz w:val="24"/>
          <w:szCs w:val="24"/>
        </w:rPr>
        <w:lastRenderedPageBreak/>
        <w:t xml:space="preserve">духовных сущностей, прибывших на Землю из высших уровней сознания Мироздания, должны были пройти через портал Центрального Солнца Галактики. Многие духовные сущности прежде, чем оказаться на Земле, в качестве подготовки сначала воплощались в лице представителей этой цивилизации. Также многие «коренные» </w:t>
      </w:r>
      <w:proofErr w:type="spellStart"/>
      <w:r>
        <w:rPr>
          <w:rFonts w:ascii="Times New Roman" w:hAnsi="Times New Roman" w:cs="Times New Roman"/>
          <w:i/>
          <w:sz w:val="24"/>
          <w:szCs w:val="24"/>
        </w:rPr>
        <w:t>сирианцы</w:t>
      </w:r>
      <w:proofErr w:type="spellEnd"/>
      <w:r>
        <w:rPr>
          <w:rFonts w:ascii="Times New Roman" w:hAnsi="Times New Roman" w:cs="Times New Roman"/>
          <w:i/>
          <w:sz w:val="24"/>
          <w:szCs w:val="24"/>
        </w:rPr>
        <w:t xml:space="preserve"> последовали на Землю вслед за Учителями, желая помочь им в проведении процессов на Земле»</w:t>
      </w:r>
      <w:r>
        <w:rPr>
          <w:rFonts w:ascii="Times New Roman" w:hAnsi="Times New Roman" w:cs="Times New Roman"/>
          <w:color w:val="FF0000"/>
          <w:sz w:val="24"/>
          <w:szCs w:val="24"/>
        </w:rPr>
        <w:t xml:space="preserve"> [22]</w:t>
      </w:r>
      <w:r>
        <w:rPr>
          <w:rFonts w:ascii="Times New Roman" w:hAnsi="Times New Roman" w:cs="Times New Roman"/>
          <w:i/>
          <w:sz w:val="24"/>
          <w:szCs w:val="24"/>
        </w:rPr>
        <w:t>.</w:t>
      </w:r>
    </w:p>
    <w:p w:rsidR="00954410" w:rsidRDefault="00954410" w:rsidP="00954410">
      <w:pPr>
        <w:spacing w:after="0" w:line="240" w:lineRule="auto"/>
        <w:jc w:val="both"/>
        <w:rPr>
          <w:rFonts w:ascii="Times New Roman" w:hAnsi="Times New Roman" w:cs="Times New Roman"/>
          <w:color w:val="FF0000"/>
          <w:sz w:val="20"/>
          <w:szCs w:val="20"/>
        </w:rPr>
      </w:pPr>
      <w:r>
        <w:rPr>
          <w:rFonts w:ascii="Times New Roman" w:hAnsi="Times New Roman" w:cs="Times New Roman"/>
          <w:color w:val="FF0000"/>
          <w:sz w:val="20"/>
          <w:szCs w:val="20"/>
        </w:rPr>
        <w:t xml:space="preserve">     </w:t>
      </w:r>
    </w:p>
    <w:p w:rsidR="00954410" w:rsidRDefault="00954410" w:rsidP="00954410">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0"/>
          <w:szCs w:val="20"/>
        </w:rPr>
        <w:t xml:space="preserve">                                                                </w:t>
      </w:r>
      <w:r>
        <w:rPr>
          <w:rFonts w:ascii="Times New Roman" w:hAnsi="Times New Roman" w:cs="Times New Roman"/>
          <w:color w:val="FF0000"/>
          <w:sz w:val="24"/>
          <w:szCs w:val="24"/>
        </w:rPr>
        <w:t xml:space="preserve"> </w:t>
      </w:r>
      <w:r>
        <w:rPr>
          <w:noProof/>
          <w:lang w:eastAsia="ru-RU"/>
        </w:rPr>
        <w:drawing>
          <wp:inline distT="0" distB="0" distL="0" distR="0">
            <wp:extent cx="1800225" cy="18764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1876425"/>
                    </a:xfrm>
                    <a:prstGeom prst="rect">
                      <a:avLst/>
                    </a:prstGeom>
                    <a:noFill/>
                    <a:ln>
                      <a:noFill/>
                    </a:ln>
                  </pic:spPr>
                </pic:pic>
              </a:graphicData>
            </a:graphic>
          </wp:inline>
        </w:drawing>
      </w:r>
    </w:p>
    <w:p w:rsidR="00954410" w:rsidRDefault="00954410" w:rsidP="00954410">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Рис.5а. Человеческий Канон                  Рис. 5б. </w:t>
      </w:r>
      <w:bookmarkStart w:id="1" w:name="_Toc65982232"/>
      <w:r>
        <w:rPr>
          <w:rFonts w:ascii="Times New Roman" w:hAnsi="Times New Roman" w:cs="Times New Roman"/>
          <w:sz w:val="18"/>
          <w:szCs w:val="18"/>
        </w:rPr>
        <w:t xml:space="preserve">Рождение земного человека </w:t>
      </w:r>
      <w:r>
        <w:rPr>
          <w:rFonts w:ascii="Times New Roman" w:hAnsi="Times New Roman" w:cs="Times New Roman"/>
          <w:color w:val="FF0000"/>
          <w:sz w:val="18"/>
          <w:szCs w:val="18"/>
        </w:rPr>
        <w:t>[2]</w:t>
      </w:r>
      <w:r>
        <w:rPr>
          <w:rFonts w:ascii="Times New Roman" w:hAnsi="Times New Roman" w:cs="Times New Roman"/>
          <w:sz w:val="18"/>
          <w:szCs w:val="18"/>
        </w:rPr>
        <w:t xml:space="preserve">. </w:t>
      </w:r>
      <w:bookmarkEnd w:id="1"/>
      <w:r>
        <w:rPr>
          <w:rFonts w:ascii="Times New Roman" w:hAnsi="Times New Roman" w:cs="Times New Roman"/>
          <w:sz w:val="18"/>
          <w:szCs w:val="18"/>
        </w:rPr>
        <w:t xml:space="preserve">            Рис.5в. Мер-ка-ба человека -                  </w:t>
      </w:r>
    </w:p>
    <w:p w:rsidR="00954410" w:rsidRDefault="00954410" w:rsidP="00954410">
      <w:pPr>
        <w:spacing w:after="0" w:line="240" w:lineRule="auto"/>
        <w:jc w:val="both"/>
        <w:rPr>
          <w:noProof/>
          <w:lang w:eastAsia="ru-RU"/>
        </w:rPr>
      </w:pPr>
      <w:r>
        <w:rPr>
          <w:rFonts w:ascii="Times New Roman" w:hAnsi="Times New Roman" w:cs="Times New Roman"/>
          <w:sz w:val="18"/>
          <w:szCs w:val="18"/>
        </w:rPr>
        <w:t xml:space="preserve">          Леонардо да Винчи.                                                                                                         Световая  «машина времени».                          </w:t>
      </w:r>
    </w:p>
    <w:p w:rsidR="00954410" w:rsidRDefault="00954410" w:rsidP="00954410">
      <w:pPr>
        <w:spacing w:after="0" w:line="240" w:lineRule="auto"/>
        <w:jc w:val="both"/>
        <w:rPr>
          <w:rFonts w:ascii="Times New Roman" w:hAnsi="Times New Roman" w:cs="Times New Roman"/>
          <w:sz w:val="24"/>
          <w:szCs w:val="24"/>
        </w:rPr>
      </w:pPr>
    </w:p>
    <w:p w:rsidR="00954410" w:rsidRDefault="00954410" w:rsidP="0095441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Проанализируем далее творение одухотворенной материи на основе информации, полученной методом открытого знания. </w:t>
      </w:r>
      <w:r>
        <w:rPr>
          <w:rFonts w:ascii="Times New Roman" w:hAnsi="Times New Roman" w:cs="Times New Roman"/>
          <w:i/>
          <w:sz w:val="24"/>
          <w:szCs w:val="24"/>
        </w:rPr>
        <w:t xml:space="preserve">«Вначале все вещество на Земле находилось в непроявленном, первичном состоянии, и поэтому так и называлось – </w:t>
      </w:r>
      <w:proofErr w:type="spellStart"/>
      <w:r>
        <w:rPr>
          <w:rFonts w:ascii="Times New Roman" w:hAnsi="Times New Roman" w:cs="Times New Roman"/>
          <w:i/>
          <w:sz w:val="24"/>
          <w:szCs w:val="24"/>
        </w:rPr>
        <w:t>протовещество</w:t>
      </w:r>
      <w:proofErr w:type="spellEnd"/>
      <w:r>
        <w:rPr>
          <w:rFonts w:ascii="Times New Roman" w:hAnsi="Times New Roman" w:cs="Times New Roman"/>
          <w:i/>
          <w:sz w:val="24"/>
          <w:szCs w:val="24"/>
        </w:rPr>
        <w:t xml:space="preserve">. Часть этого вещества и сейчас осталась в недрах планеты. У него нет четких свойств, потому что оно находится в первичном, неатомарном состоянии. Все свойства вещества, которые вы наблюдаете в вашем мире, связаны со свойствами химических элементов, из которых оно состоит. </w:t>
      </w:r>
      <w:r>
        <w:rPr>
          <w:rFonts w:ascii="Times New Roman" w:hAnsi="Times New Roman" w:cs="Times New Roman"/>
          <w:b/>
          <w:i/>
          <w:sz w:val="24"/>
          <w:szCs w:val="24"/>
        </w:rPr>
        <w:t xml:space="preserve">Но </w:t>
      </w:r>
      <w:proofErr w:type="spellStart"/>
      <w:r>
        <w:rPr>
          <w:rFonts w:ascii="Times New Roman" w:hAnsi="Times New Roman" w:cs="Times New Roman"/>
          <w:b/>
          <w:i/>
          <w:sz w:val="24"/>
          <w:szCs w:val="24"/>
        </w:rPr>
        <w:t>протовещество</w:t>
      </w:r>
      <w:proofErr w:type="spellEnd"/>
      <w:r>
        <w:rPr>
          <w:rFonts w:ascii="Times New Roman" w:hAnsi="Times New Roman" w:cs="Times New Roman"/>
          <w:b/>
          <w:i/>
          <w:sz w:val="24"/>
          <w:szCs w:val="24"/>
        </w:rPr>
        <w:t xml:space="preserve"> – это чистая энергия, которая еще не соединилась с тонкой информацией</w:t>
      </w:r>
      <w:r>
        <w:rPr>
          <w:rFonts w:ascii="Times New Roman" w:hAnsi="Times New Roman" w:cs="Times New Roman"/>
          <w:i/>
          <w:sz w:val="24"/>
          <w:szCs w:val="24"/>
        </w:rPr>
        <w:t xml:space="preserve">. Современные ученые уже догадываются о существовании такого вещества и даже дали ему термин — </w:t>
      </w:r>
      <w:r>
        <w:rPr>
          <w:rFonts w:ascii="Times New Roman" w:hAnsi="Times New Roman" w:cs="Times New Roman"/>
          <w:b/>
          <w:i/>
          <w:sz w:val="24"/>
          <w:szCs w:val="24"/>
        </w:rPr>
        <w:t>«темная» материя</w:t>
      </w:r>
      <w:r>
        <w:rPr>
          <w:rFonts w:ascii="Times New Roman" w:hAnsi="Times New Roman" w:cs="Times New Roman"/>
          <w:i/>
          <w:sz w:val="24"/>
          <w:szCs w:val="24"/>
        </w:rPr>
        <w:t xml:space="preserve">. Сложность его изучения состоит в том, что оно не проявлено в физическом мире на уровне элементарных частиц, и поэтому его пока нельзя зарегистрировать с помощью приборов. Но, являясь материей, оно </w:t>
      </w:r>
      <w:r>
        <w:rPr>
          <w:rFonts w:ascii="Times New Roman" w:hAnsi="Times New Roman" w:cs="Times New Roman"/>
          <w:b/>
          <w:i/>
          <w:sz w:val="24"/>
          <w:szCs w:val="24"/>
        </w:rPr>
        <w:t>участвует в глобальных гравитационных взаимодействиях</w:t>
      </w:r>
      <w:r>
        <w:rPr>
          <w:rFonts w:ascii="Times New Roman" w:hAnsi="Times New Roman" w:cs="Times New Roman"/>
          <w:i/>
          <w:sz w:val="24"/>
          <w:szCs w:val="24"/>
        </w:rPr>
        <w:t xml:space="preserve"> и влияет на движение звезд и галактик. Поэтому его можно обнаружить косвенным путем, изучая траектории движения космических тел. Этот вид вещества присутствует во всех черных дырах и крупнейших звездах»</w:t>
      </w:r>
      <w:r>
        <w:rPr>
          <w:rFonts w:ascii="Times New Roman" w:hAnsi="Times New Roman" w:cs="Times New Roman"/>
          <w:color w:val="FF0000"/>
          <w:sz w:val="24"/>
          <w:szCs w:val="24"/>
        </w:rPr>
        <w:t xml:space="preserve"> [22]</w:t>
      </w:r>
      <w:r>
        <w:rPr>
          <w:rFonts w:ascii="Times New Roman" w:hAnsi="Times New Roman" w:cs="Times New Roman"/>
          <w:i/>
          <w:sz w:val="24"/>
          <w:szCs w:val="24"/>
        </w:rPr>
        <w:t xml:space="preserve">. </w:t>
      </w:r>
    </w:p>
    <w:p w:rsidR="00954410" w:rsidRDefault="00954410" w:rsidP="00954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 таком случае, можно полагать, что «темная материя» - это и есть «каркас» мироздания, который и позволяет удерживать в равновесии всю систему Космоса. Это также есть исходный материал для творения одухотворенной материи всего сущего. Значит, это и есть Бесконечная Полнота, которая вместе с Великой Пустотой символизируют Божественный </w:t>
      </w:r>
      <w:proofErr w:type="spellStart"/>
      <w:r>
        <w:rPr>
          <w:rFonts w:ascii="Times New Roman" w:hAnsi="Times New Roman" w:cs="Times New Roman"/>
          <w:sz w:val="24"/>
          <w:szCs w:val="24"/>
        </w:rPr>
        <w:t>Нерожденный</w:t>
      </w:r>
      <w:proofErr w:type="spellEnd"/>
      <w:r>
        <w:rPr>
          <w:rFonts w:ascii="Times New Roman" w:hAnsi="Times New Roman" w:cs="Times New Roman"/>
          <w:sz w:val="24"/>
          <w:szCs w:val="24"/>
        </w:rPr>
        <w:t xml:space="preserve"> Свет, пронизывающий всю Вселенную. По мнению Пифагора, это и есть принцип зарождения всех вещей, который олицетворяет - </w:t>
      </w:r>
      <w:proofErr w:type="spellStart"/>
      <w:r>
        <w:rPr>
          <w:rFonts w:ascii="Times New Roman" w:hAnsi="Times New Roman" w:cs="Times New Roman"/>
          <w:sz w:val="24"/>
          <w:szCs w:val="24"/>
        </w:rPr>
        <w:t>эннеада</w:t>
      </w:r>
      <w:proofErr w:type="spellEnd"/>
      <w:r>
        <w:rPr>
          <w:rFonts w:ascii="Times New Roman" w:hAnsi="Times New Roman" w:cs="Times New Roman"/>
          <w:sz w:val="24"/>
          <w:szCs w:val="24"/>
        </w:rPr>
        <w:t xml:space="preserve"> (число 9). </w:t>
      </w:r>
      <w:r>
        <w:rPr>
          <w:rFonts w:ascii="Times New Roman" w:hAnsi="Times New Roman" w:cs="Times New Roman"/>
          <w:i/>
          <w:sz w:val="24"/>
          <w:szCs w:val="24"/>
        </w:rPr>
        <w:t xml:space="preserve">«Это величина, охватывающая все параметры, все формы и все измерения, - это ключ, посредством которого становиться ясно, что Бог есть, несмотря на противоположное утверждение, что «Бога нет». </w:t>
      </w:r>
      <w:proofErr w:type="spellStart"/>
      <w:r>
        <w:rPr>
          <w:rFonts w:ascii="Times New Roman" w:hAnsi="Times New Roman" w:cs="Times New Roman"/>
          <w:i/>
          <w:sz w:val="24"/>
          <w:szCs w:val="24"/>
        </w:rPr>
        <w:t>Эннеада</w:t>
      </w:r>
      <w:proofErr w:type="spellEnd"/>
      <w:r>
        <w:rPr>
          <w:rFonts w:ascii="Times New Roman" w:hAnsi="Times New Roman" w:cs="Times New Roman"/>
          <w:i/>
          <w:sz w:val="24"/>
          <w:szCs w:val="24"/>
        </w:rPr>
        <w:t xml:space="preserve"> заканчивает ряд вибрирующих величин и вместе с нулем образует Абсолютную Целостность»,</w:t>
      </w:r>
      <w:r>
        <w:rPr>
          <w:rFonts w:ascii="Times New Roman" w:hAnsi="Times New Roman" w:cs="Times New Roman"/>
          <w:sz w:val="24"/>
          <w:szCs w:val="24"/>
        </w:rPr>
        <w:t xml:space="preserve"> - так считал Пифагор </w:t>
      </w:r>
      <w:r>
        <w:rPr>
          <w:rFonts w:ascii="Times New Roman" w:hAnsi="Times New Roman" w:cs="Times New Roman"/>
          <w:color w:val="FF0000"/>
          <w:sz w:val="24"/>
          <w:szCs w:val="24"/>
        </w:rPr>
        <w:t>[6]</w:t>
      </w:r>
      <w:r>
        <w:rPr>
          <w:rFonts w:ascii="Times New Roman" w:hAnsi="Times New Roman" w:cs="Times New Roman"/>
          <w:sz w:val="24"/>
          <w:szCs w:val="24"/>
        </w:rPr>
        <w:t xml:space="preserve">. И он абсолютно прав, утверждая, что математические особенности </w:t>
      </w:r>
      <w:proofErr w:type="spellStart"/>
      <w:r>
        <w:rPr>
          <w:rFonts w:ascii="Times New Roman" w:hAnsi="Times New Roman" w:cs="Times New Roman"/>
          <w:sz w:val="24"/>
          <w:szCs w:val="24"/>
        </w:rPr>
        <w:t>Эннеады</w:t>
      </w:r>
      <w:proofErr w:type="spellEnd"/>
      <w:r>
        <w:rPr>
          <w:rFonts w:ascii="Times New Roman" w:hAnsi="Times New Roman" w:cs="Times New Roman"/>
          <w:sz w:val="24"/>
          <w:szCs w:val="24"/>
        </w:rPr>
        <w:t xml:space="preserve"> всегда приводят к вибрирующей величине - 9, </w:t>
      </w:r>
      <w:r>
        <w:rPr>
          <w:rFonts w:ascii="Times New Roman" w:hAnsi="Times New Roman" w:cs="Times New Roman"/>
          <w:i/>
          <w:sz w:val="24"/>
          <w:szCs w:val="24"/>
        </w:rPr>
        <w:t>(если любое число умножить на 9),</w:t>
      </w:r>
      <w:r>
        <w:rPr>
          <w:rFonts w:ascii="Times New Roman" w:hAnsi="Times New Roman" w:cs="Times New Roman"/>
          <w:sz w:val="24"/>
          <w:szCs w:val="24"/>
        </w:rPr>
        <w:t xml:space="preserve"> а в результате умножения до 9х10, получатся два полных периода  - нисходящий и восходящий, которые будут являться двумя побегами Единого Корня, - можно сказать Единой Спирали ДНК первородного атома водорода. Этот факт наглядно проявлен в спирали-таблице универсального закона творения (рис.1в). </w:t>
      </w:r>
    </w:p>
    <w:p w:rsidR="00954410" w:rsidRDefault="00954410" w:rsidP="00954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 таком случае, можно полагать, что с проявлением физической тверди, проявленной атомами углерода (6), одновременно зарождается и химический элемент </w:t>
      </w:r>
      <w:r>
        <w:rPr>
          <w:rFonts w:ascii="Times New Roman" w:hAnsi="Times New Roman" w:cs="Times New Roman"/>
          <w:sz w:val="24"/>
          <w:szCs w:val="24"/>
        </w:rPr>
        <w:lastRenderedPageBreak/>
        <w:t xml:space="preserve">фтор (9), позволяющий удержать созданную форму «яйца жизни» планеты в пространстве «темной материи». Обратите внимание на геометрическую форму написания этих чисел (69), которые в своем единстве дают число бесконечности – «восьмерку». Таким образом, «единица становиться Целостной, поскольку вмещает в себя всю манифестацию Великой Пустоты и манифестацию Великой Полноты, - </w:t>
      </w:r>
      <w:proofErr w:type="spellStart"/>
      <w:r>
        <w:rPr>
          <w:rFonts w:ascii="Times New Roman" w:hAnsi="Times New Roman" w:cs="Times New Roman"/>
          <w:sz w:val="24"/>
          <w:szCs w:val="24"/>
        </w:rPr>
        <w:t>окдоада</w:t>
      </w:r>
      <w:proofErr w:type="spellEnd"/>
      <w:r>
        <w:rPr>
          <w:rFonts w:ascii="Times New Roman" w:hAnsi="Times New Roman" w:cs="Times New Roman"/>
          <w:sz w:val="24"/>
          <w:szCs w:val="24"/>
        </w:rPr>
        <w:t xml:space="preserve"> «8» сводится математическим путем к Монаде (1) через образование Малого </w:t>
      </w:r>
      <w:proofErr w:type="spellStart"/>
      <w:r>
        <w:rPr>
          <w:rFonts w:ascii="Times New Roman" w:hAnsi="Times New Roman" w:cs="Times New Roman"/>
          <w:sz w:val="24"/>
          <w:szCs w:val="24"/>
        </w:rPr>
        <w:t>Тетраксиса</w:t>
      </w:r>
      <w:proofErr w:type="spellEnd"/>
      <w:r>
        <w:rPr>
          <w:rFonts w:ascii="Times New Roman" w:hAnsi="Times New Roman" w:cs="Times New Roman"/>
          <w:sz w:val="24"/>
          <w:szCs w:val="24"/>
        </w:rPr>
        <w:t xml:space="preserve"> (1-2-4-8-4-2-1)»</w:t>
      </w:r>
      <w:r>
        <w:rPr>
          <w:rFonts w:ascii="Times New Roman" w:hAnsi="Times New Roman" w:cs="Times New Roman"/>
          <w:color w:val="FF0000"/>
          <w:sz w:val="24"/>
          <w:szCs w:val="24"/>
        </w:rPr>
        <w:t xml:space="preserve"> [6]</w:t>
      </w:r>
      <w:r>
        <w:rPr>
          <w:rFonts w:ascii="Times New Roman" w:hAnsi="Times New Roman" w:cs="Times New Roman"/>
          <w:sz w:val="24"/>
          <w:szCs w:val="24"/>
        </w:rPr>
        <w:t>. Очевидно, поэтому мы и вдыхаем 8-ой элемент кислород вместе с Импульсом Творящей Мысли и выдыхаем кислород в виде углекислого газа (СО</w:t>
      </w:r>
      <w:proofErr w:type="gramStart"/>
      <w:r>
        <w:rPr>
          <w:rFonts w:ascii="Times New Roman" w:hAnsi="Times New Roman" w:cs="Times New Roman"/>
          <w:sz w:val="24"/>
          <w:szCs w:val="24"/>
          <w:vertAlign w:val="subscript"/>
        </w:rPr>
        <w:t>2</w:t>
      </w:r>
      <w:proofErr w:type="gramEnd"/>
      <w:r>
        <w:rPr>
          <w:rFonts w:ascii="Times New Roman" w:hAnsi="Times New Roman" w:cs="Times New Roman"/>
          <w:sz w:val="24"/>
          <w:szCs w:val="24"/>
        </w:rPr>
        <w:t xml:space="preserve">) вместе с отраженным Импульсом Времени. Так проявляет себя единый цикл творения материи «яйца жизни», выраженный через спираль погружения Импульса Творящей Мысли (Духа Абсолюта) в темную материю Хаоса, и спираль выхода отраженного духа, - </w:t>
      </w:r>
      <w:r>
        <w:rPr>
          <w:rFonts w:ascii="Times New Roman" w:hAnsi="Times New Roman" w:cs="Times New Roman"/>
          <w:i/>
          <w:sz w:val="24"/>
          <w:szCs w:val="24"/>
        </w:rPr>
        <w:t>Живого света</w:t>
      </w:r>
      <w:r>
        <w:rPr>
          <w:rFonts w:ascii="Times New Roman" w:hAnsi="Times New Roman" w:cs="Times New Roman"/>
          <w:sz w:val="24"/>
          <w:szCs w:val="24"/>
        </w:rPr>
        <w:t xml:space="preserve">, из созданной одухотворенной материи. Рождением кислорода завершается второй библейский день творения. </w:t>
      </w:r>
      <w:r>
        <w:rPr>
          <w:rFonts w:ascii="Times New Roman" w:hAnsi="Times New Roman" w:cs="Times New Roman"/>
          <w:i/>
          <w:sz w:val="24"/>
          <w:szCs w:val="24"/>
        </w:rPr>
        <w:t>«И назвал Бог твердь небом. И был вечер, и было утро; день второй»,</w:t>
      </w:r>
      <w:r>
        <w:rPr>
          <w:rFonts w:ascii="Times New Roman" w:hAnsi="Times New Roman" w:cs="Times New Roman"/>
          <w:sz w:val="24"/>
          <w:szCs w:val="24"/>
        </w:rPr>
        <w:t xml:space="preserve"> - так записано в 8-ом стихе первой главы Ветхого Завета Библии Бытие. </w:t>
      </w:r>
    </w:p>
    <w:p w:rsidR="00954410" w:rsidRDefault="00954410" w:rsidP="00954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Инициация «темной материи», необходимой для творения одухотворенной материи, </w:t>
      </w:r>
      <w:r>
        <w:rPr>
          <w:rFonts w:ascii="Times New Roman" w:hAnsi="Times New Roman" w:cs="Times New Roman"/>
          <w:i/>
          <w:sz w:val="24"/>
          <w:szCs w:val="24"/>
        </w:rPr>
        <w:t>«происходит за счет соединения с информацией, находящейся на тонком плане. Эта информация не связана с физическим миром, тем не менее, ее проявлениями являются мельчайшие элементарные частицы, такие как нейтрино, зарегистрированные учеными на квантовом уровне. Эти частицы не имеют массы и являются как бы единицами информации в физическом мире. На тонком плане каждая такая частица содержит особый информационный код, называемый ключом, содержащим все необходимое для запуска отдельного процесса в физическом мире.</w:t>
      </w:r>
      <w:r>
        <w:rPr>
          <w:rFonts w:ascii="Times New Roman" w:hAnsi="Times New Roman" w:cs="Times New Roman"/>
          <w:color w:val="FF0000"/>
          <w:sz w:val="24"/>
          <w:szCs w:val="24"/>
        </w:rPr>
        <w:t xml:space="preserve"> </w:t>
      </w:r>
      <w:r>
        <w:rPr>
          <w:rFonts w:ascii="Times New Roman" w:hAnsi="Times New Roman" w:cs="Times New Roman"/>
          <w:i/>
          <w:sz w:val="24"/>
          <w:szCs w:val="24"/>
        </w:rPr>
        <w:t xml:space="preserve">Типов таких частиц существует великое множество, - на тонком плане каждая из них представляет собою частичку единого информационного поля Мироздания. </w:t>
      </w:r>
      <w:r>
        <w:rPr>
          <w:rFonts w:ascii="Times New Roman" w:hAnsi="Times New Roman" w:cs="Times New Roman"/>
          <w:b/>
          <w:i/>
          <w:sz w:val="24"/>
          <w:szCs w:val="24"/>
        </w:rPr>
        <w:t xml:space="preserve">Соединяясь с </w:t>
      </w:r>
      <w:proofErr w:type="spellStart"/>
      <w:r>
        <w:rPr>
          <w:rFonts w:ascii="Times New Roman" w:hAnsi="Times New Roman" w:cs="Times New Roman"/>
          <w:b/>
          <w:i/>
          <w:sz w:val="24"/>
          <w:szCs w:val="24"/>
        </w:rPr>
        <w:t>протовеществом</w:t>
      </w:r>
      <w:proofErr w:type="spellEnd"/>
      <w:r>
        <w:rPr>
          <w:rFonts w:ascii="Times New Roman" w:hAnsi="Times New Roman" w:cs="Times New Roman"/>
          <w:b/>
          <w:i/>
          <w:sz w:val="24"/>
          <w:szCs w:val="24"/>
        </w:rPr>
        <w:t>, эти частицы трансформируют его и рождают первые элементарные частицы, обладающие массой.</w:t>
      </w:r>
      <w:r>
        <w:rPr>
          <w:rFonts w:ascii="Times New Roman" w:hAnsi="Times New Roman" w:cs="Times New Roman"/>
          <w:i/>
          <w:sz w:val="24"/>
          <w:szCs w:val="24"/>
        </w:rPr>
        <w:t xml:space="preserve"> И далее, в результате целого каскада ядерных реакций, происходит рождение всех элементов, проявленных во Вселенной»</w:t>
      </w:r>
      <w:r>
        <w:rPr>
          <w:rFonts w:ascii="Times New Roman" w:hAnsi="Times New Roman" w:cs="Times New Roman"/>
          <w:color w:val="FF0000"/>
          <w:sz w:val="24"/>
          <w:szCs w:val="24"/>
        </w:rPr>
        <w:t xml:space="preserve"> [22]</w:t>
      </w:r>
      <w:r>
        <w:rPr>
          <w:rFonts w:ascii="Times New Roman" w:hAnsi="Times New Roman" w:cs="Times New Roman"/>
          <w:i/>
          <w:sz w:val="24"/>
          <w:szCs w:val="24"/>
        </w:rPr>
        <w:t xml:space="preserve">. </w:t>
      </w:r>
    </w:p>
    <w:p w:rsidR="00954410" w:rsidRDefault="00954410" w:rsidP="00954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Можно полагать, что такую информацию несет в себе отраженный Импульс Времени, как ответное Слово (звук) на Импульс Творящей Мысли. В этом звуке уже проявлен </w:t>
      </w:r>
      <w:r>
        <w:rPr>
          <w:rFonts w:ascii="Times New Roman" w:hAnsi="Times New Roman" w:cs="Times New Roman"/>
          <w:i/>
          <w:sz w:val="24"/>
          <w:szCs w:val="24"/>
        </w:rPr>
        <w:t>Живой Свет</w:t>
      </w:r>
      <w:r>
        <w:rPr>
          <w:rFonts w:ascii="Times New Roman" w:hAnsi="Times New Roman" w:cs="Times New Roman"/>
          <w:sz w:val="24"/>
          <w:szCs w:val="24"/>
        </w:rPr>
        <w:t xml:space="preserve"> Абсолюта в виде божественной частицы – </w:t>
      </w:r>
      <w:r>
        <w:rPr>
          <w:rFonts w:ascii="Times New Roman" w:hAnsi="Times New Roman" w:cs="Times New Roman"/>
          <w:i/>
          <w:sz w:val="24"/>
          <w:szCs w:val="24"/>
        </w:rPr>
        <w:t xml:space="preserve">бозона </w:t>
      </w:r>
      <w:proofErr w:type="spellStart"/>
      <w:r>
        <w:rPr>
          <w:rFonts w:ascii="Times New Roman" w:hAnsi="Times New Roman" w:cs="Times New Roman"/>
          <w:i/>
          <w:sz w:val="24"/>
          <w:szCs w:val="24"/>
        </w:rPr>
        <w:t>Хиггса</w:t>
      </w:r>
      <w:proofErr w:type="spellEnd"/>
      <w:r>
        <w:rPr>
          <w:rFonts w:ascii="Times New Roman" w:hAnsi="Times New Roman" w:cs="Times New Roman"/>
          <w:sz w:val="24"/>
          <w:szCs w:val="24"/>
        </w:rPr>
        <w:t xml:space="preserve">.  А это значит, что </w:t>
      </w:r>
      <w:r>
        <w:rPr>
          <w:rFonts w:ascii="Times New Roman" w:hAnsi="Times New Roman" w:cs="Times New Roman"/>
          <w:i/>
          <w:sz w:val="24"/>
          <w:szCs w:val="24"/>
        </w:rPr>
        <w:t xml:space="preserve">бозон </w:t>
      </w:r>
      <w:proofErr w:type="spellStart"/>
      <w:r>
        <w:rPr>
          <w:rFonts w:ascii="Times New Roman" w:hAnsi="Times New Roman" w:cs="Times New Roman"/>
          <w:i/>
          <w:sz w:val="24"/>
          <w:szCs w:val="24"/>
        </w:rPr>
        <w:t>Хиггса</w:t>
      </w:r>
      <w:proofErr w:type="spellEnd"/>
      <w:r>
        <w:rPr>
          <w:rFonts w:ascii="Times New Roman" w:hAnsi="Times New Roman" w:cs="Times New Roman"/>
          <w:sz w:val="24"/>
          <w:szCs w:val="24"/>
        </w:rPr>
        <w:t xml:space="preserve"> и есть та самая «духовная ткань» Духа Абсолюта, на основе которой и рождается одухотворенная материя всего сущего, начиная с тонкой материи сознания </w:t>
      </w:r>
      <w:r>
        <w:rPr>
          <w:rFonts w:ascii="Times New Roman" w:hAnsi="Times New Roman" w:cs="Times New Roman"/>
          <w:color w:val="FF0000"/>
          <w:sz w:val="24"/>
          <w:szCs w:val="24"/>
        </w:rPr>
        <w:t>[21]</w:t>
      </w:r>
      <w:r>
        <w:rPr>
          <w:rFonts w:ascii="Times New Roman" w:hAnsi="Times New Roman" w:cs="Times New Roman"/>
          <w:sz w:val="24"/>
          <w:szCs w:val="24"/>
        </w:rPr>
        <w:t xml:space="preserve">. В пространстве нашей Земли эта материя проявляется физически на основе атома углерода, и как следствие зарождается углеродная жизнь. Поэтому, неудивительно, что в 106-ом ключе Еноха речь идет о созвездии Плеяд, как колыбели и трона нашего сознания. </w:t>
      </w:r>
      <w:r>
        <w:rPr>
          <w:rFonts w:ascii="Times New Roman" w:hAnsi="Times New Roman" w:cs="Times New Roman"/>
          <w:i/>
          <w:sz w:val="24"/>
          <w:szCs w:val="24"/>
        </w:rPr>
        <w:t xml:space="preserve">«Плеяды представляют собой ключи к </w:t>
      </w:r>
      <w:proofErr w:type="gramStart"/>
      <w:r>
        <w:rPr>
          <w:rFonts w:ascii="Times New Roman" w:hAnsi="Times New Roman" w:cs="Times New Roman"/>
          <w:i/>
          <w:sz w:val="24"/>
          <w:szCs w:val="24"/>
        </w:rPr>
        <w:t>физическому</w:t>
      </w:r>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прототворению</w:t>
      </w:r>
      <w:proofErr w:type="spellEnd"/>
      <w:r>
        <w:rPr>
          <w:rFonts w:ascii="Times New Roman" w:hAnsi="Times New Roman" w:cs="Times New Roman"/>
          <w:i/>
          <w:sz w:val="24"/>
          <w:szCs w:val="24"/>
        </w:rPr>
        <w:t xml:space="preserve">, - галактическое начало </w:t>
      </w:r>
      <w:proofErr w:type="spellStart"/>
      <w:r>
        <w:rPr>
          <w:rFonts w:ascii="Times New Roman" w:hAnsi="Times New Roman" w:cs="Times New Roman"/>
          <w:i/>
          <w:sz w:val="24"/>
          <w:szCs w:val="24"/>
        </w:rPr>
        <w:t>Адамического</w:t>
      </w:r>
      <w:proofErr w:type="spellEnd"/>
      <w:r>
        <w:rPr>
          <w:rFonts w:ascii="Times New Roman" w:hAnsi="Times New Roman" w:cs="Times New Roman"/>
          <w:i/>
          <w:sz w:val="24"/>
          <w:szCs w:val="24"/>
        </w:rPr>
        <w:t xml:space="preserve"> хозяйства. Этот шестой ключ показывает, как высший свет может модулировать физическую вселенную, которая контролируется силовыми полями «666», чтобы чистые мысли Учителей, работающих с «777» основными звездами в скоплении Плеяд, имели силу </w:t>
      </w:r>
      <w:r>
        <w:rPr>
          <w:rFonts w:ascii="Times New Roman" w:hAnsi="Times New Roman" w:cs="Times New Roman"/>
          <w:b/>
          <w:i/>
          <w:sz w:val="24"/>
          <w:szCs w:val="24"/>
        </w:rPr>
        <w:t>материализовать новые небеса и новую Землю</w:t>
      </w:r>
      <w:r>
        <w:rPr>
          <w:rFonts w:ascii="Times New Roman" w:hAnsi="Times New Roman" w:cs="Times New Roman"/>
          <w:i/>
          <w:sz w:val="24"/>
          <w:szCs w:val="24"/>
        </w:rPr>
        <w:t xml:space="preserve"> так, чтобы не возникло воспоминание о прошлых вещах»</w:t>
      </w:r>
      <w:r>
        <w:rPr>
          <w:rFonts w:ascii="Times New Roman" w:hAnsi="Times New Roman" w:cs="Times New Roman"/>
          <w:sz w:val="24"/>
          <w:szCs w:val="24"/>
        </w:rPr>
        <w:t xml:space="preserve">. </w:t>
      </w:r>
    </w:p>
    <w:p w:rsidR="00954410" w:rsidRDefault="00954410" w:rsidP="0095441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«Седьмой ключ относится к </w:t>
      </w:r>
      <w:proofErr w:type="spellStart"/>
      <w:r>
        <w:rPr>
          <w:rFonts w:ascii="Times New Roman" w:hAnsi="Times New Roman" w:cs="Times New Roman"/>
          <w:i/>
          <w:sz w:val="24"/>
          <w:szCs w:val="24"/>
        </w:rPr>
        <w:t>Метатрону</w:t>
      </w:r>
      <w:proofErr w:type="spellEnd"/>
      <w:r>
        <w:rPr>
          <w:rFonts w:ascii="Times New Roman" w:hAnsi="Times New Roman" w:cs="Times New Roman"/>
          <w:sz w:val="24"/>
          <w:szCs w:val="24"/>
        </w:rPr>
        <w:t xml:space="preserve"> (видимой манифестации Покрова Творца внешних миров), </w:t>
      </w:r>
      <w:r>
        <w:rPr>
          <w:rFonts w:ascii="Times New Roman" w:hAnsi="Times New Roman" w:cs="Times New Roman"/>
          <w:i/>
          <w:sz w:val="24"/>
          <w:szCs w:val="24"/>
        </w:rPr>
        <w:t xml:space="preserve">который принимает нас, по мере того, как мы проходим через ворота Ориона из этой вселенной Сына во вселенную Отца. Главной Центральной Контрольной Пирамидой Света в нашей вселенной Отца является Орион, а в нашей локальной вселенной – Стрелец. Мир изначально предназначался во Имя Отца, но был перехвачен падшими Учителями, </w:t>
      </w:r>
      <w:r>
        <w:rPr>
          <w:rFonts w:ascii="Times New Roman" w:hAnsi="Times New Roman" w:cs="Times New Roman"/>
          <w:b/>
          <w:i/>
          <w:sz w:val="24"/>
          <w:szCs w:val="24"/>
        </w:rPr>
        <w:t>которые приложили свой закон вибраций к этому творению</w:t>
      </w:r>
      <w:r>
        <w:rPr>
          <w:rFonts w:ascii="Times New Roman" w:hAnsi="Times New Roman" w:cs="Times New Roman"/>
          <w:i/>
          <w:sz w:val="24"/>
          <w:szCs w:val="24"/>
        </w:rPr>
        <w:t xml:space="preserve">. Тем не менее, у Человека скоро будет возможность вновь ассимилировать физику Космического Закона и понимать силу Света </w:t>
      </w:r>
      <w:proofErr w:type="spellStart"/>
      <w:r>
        <w:rPr>
          <w:rFonts w:ascii="Times New Roman" w:hAnsi="Times New Roman" w:cs="Times New Roman"/>
          <w:i/>
          <w:sz w:val="24"/>
          <w:szCs w:val="24"/>
        </w:rPr>
        <w:t>Метатрона</w:t>
      </w:r>
      <w:proofErr w:type="spellEnd"/>
      <w:r>
        <w:rPr>
          <w:rFonts w:ascii="Times New Roman" w:hAnsi="Times New Roman" w:cs="Times New Roman"/>
          <w:i/>
          <w:sz w:val="24"/>
          <w:szCs w:val="24"/>
        </w:rPr>
        <w:t>, который управляет внешним Искупительным циклом Любви Отца, выраженной через Христа. Это будет сделано через посредство новых учений, которые сломают священные печати на старых свитках и приведут человека в Новую Эру. Поэтому дается Книга знаний»</w:t>
      </w:r>
      <w:r>
        <w:rPr>
          <w:rFonts w:ascii="Times New Roman" w:hAnsi="Times New Roman" w:cs="Times New Roman"/>
          <w:color w:val="FF0000"/>
          <w:sz w:val="24"/>
          <w:szCs w:val="24"/>
        </w:rPr>
        <w:t xml:space="preserve"> [14, Ключ 107]</w:t>
      </w:r>
      <w:r>
        <w:rPr>
          <w:rFonts w:ascii="Times New Roman" w:hAnsi="Times New Roman" w:cs="Times New Roman"/>
          <w:i/>
          <w:sz w:val="24"/>
          <w:szCs w:val="24"/>
        </w:rPr>
        <w:t xml:space="preserve">. </w:t>
      </w:r>
    </w:p>
    <w:p w:rsidR="00954410" w:rsidRDefault="00954410" w:rsidP="00954410">
      <w:pPr>
        <w:spacing w:after="0" w:line="240" w:lineRule="auto"/>
        <w:ind w:firstLine="708"/>
        <w:jc w:val="both"/>
        <w:rPr>
          <w:rFonts w:ascii="Times New Roman" w:hAnsi="Times New Roman" w:cs="Times New Roman"/>
          <w:i/>
          <w:sz w:val="24"/>
          <w:szCs w:val="24"/>
        </w:rPr>
      </w:pPr>
      <w:r>
        <w:rPr>
          <w:rFonts w:ascii="Times New Roman" w:hAnsi="Times New Roman" w:cs="Times New Roman"/>
          <w:sz w:val="24"/>
          <w:szCs w:val="24"/>
        </w:rPr>
        <w:lastRenderedPageBreak/>
        <w:t>В 108 ключе Еноха дается объяснение того</w:t>
      </w:r>
      <w:r>
        <w:rPr>
          <w:rFonts w:ascii="Times New Roman" w:hAnsi="Times New Roman" w:cs="Times New Roman"/>
          <w:i/>
          <w:sz w:val="24"/>
          <w:szCs w:val="24"/>
        </w:rPr>
        <w:t xml:space="preserve">, «как проводник Пирамиды-Сфинкса был помещен в «середине Земли» в качестве живой модели судьбы Человека пребывать в высшем эволюционном теле, когда он сможет центрировать свои солнечную и магнитную энергии с визированием пирамиды, являющейся архитектурой пространства. </w:t>
      </w:r>
    </w:p>
    <w:p w:rsidR="00954410" w:rsidRDefault="00954410" w:rsidP="00954410">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Таким образом, Пирамида-Сфинкс является образовательным проводником, показывающим, как Братство Света может интерпретировать в пирамидное пространство Человека, чтобы раса Человека могла быть синтезирована в новые формы воплощения света и выйти за пределы нашей непосредственной солнечной системы. Когда </w:t>
      </w:r>
      <w:r>
        <w:rPr>
          <w:rFonts w:ascii="Times New Roman" w:hAnsi="Times New Roman" w:cs="Times New Roman"/>
          <w:b/>
          <w:i/>
          <w:sz w:val="24"/>
          <w:szCs w:val="24"/>
        </w:rPr>
        <w:t xml:space="preserve">Человек откроет </w:t>
      </w:r>
      <w:proofErr w:type="gramStart"/>
      <w:r>
        <w:rPr>
          <w:rFonts w:ascii="Times New Roman" w:hAnsi="Times New Roman" w:cs="Times New Roman"/>
          <w:b/>
          <w:i/>
          <w:sz w:val="24"/>
          <w:szCs w:val="24"/>
        </w:rPr>
        <w:t>Пирамиду-Сфинкс</w:t>
      </w:r>
      <w:proofErr w:type="gramEnd"/>
      <w:r>
        <w:rPr>
          <w:rFonts w:ascii="Times New Roman" w:hAnsi="Times New Roman" w:cs="Times New Roman"/>
          <w:b/>
          <w:i/>
          <w:sz w:val="24"/>
          <w:szCs w:val="24"/>
        </w:rPr>
        <w:t xml:space="preserve"> высшим сознанием света и соединит друг с другом энергетические входы Пирамиды и Сфинкса</w:t>
      </w:r>
      <w:r>
        <w:rPr>
          <w:rFonts w:ascii="Times New Roman" w:hAnsi="Times New Roman" w:cs="Times New Roman"/>
          <w:i/>
          <w:sz w:val="24"/>
          <w:szCs w:val="24"/>
        </w:rPr>
        <w:t xml:space="preserve">, тогда он поймет, что он завершил эту фазу жизни и готов к тому, чтобы энергетические проводники Братства вернулись и забрали его на следующую эволюционную станцию». </w:t>
      </w:r>
    </w:p>
    <w:p w:rsidR="00954410" w:rsidRDefault="00954410" w:rsidP="0095441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t xml:space="preserve">«Великая Пирамида на Земле находится, на самом деле, </w:t>
      </w:r>
      <w:r>
        <w:rPr>
          <w:rFonts w:ascii="Times New Roman" w:hAnsi="Times New Roman" w:cs="Times New Roman"/>
          <w:b/>
          <w:i/>
          <w:sz w:val="24"/>
          <w:szCs w:val="24"/>
        </w:rPr>
        <w:t xml:space="preserve">в связи с пирамидным энергетическим полем под Землей, и вместе они образуют диамант, или ромб </w:t>
      </w:r>
      <w:r>
        <w:rPr>
          <w:rFonts w:ascii="Times New Roman" w:hAnsi="Times New Roman" w:cs="Times New Roman"/>
          <w:sz w:val="24"/>
          <w:szCs w:val="24"/>
        </w:rPr>
        <w:t>(см. ниже рис. 6а).</w:t>
      </w:r>
      <w:r>
        <w:rPr>
          <w:rFonts w:ascii="Times New Roman" w:hAnsi="Times New Roman" w:cs="Times New Roman"/>
          <w:i/>
          <w:sz w:val="24"/>
          <w:szCs w:val="24"/>
        </w:rPr>
        <w:t xml:space="preserve"> Из этого центрального фокального пункта существует сеть магнитного резонанса, которая связывает все пирамидные энергетические поля вокруг Земли во </w:t>
      </w:r>
      <w:proofErr w:type="spellStart"/>
      <w:r>
        <w:rPr>
          <w:rFonts w:ascii="Times New Roman" w:hAnsi="Times New Roman" w:cs="Times New Roman"/>
          <w:i/>
          <w:sz w:val="24"/>
          <w:szCs w:val="24"/>
        </w:rPr>
        <w:t>взаимотношении</w:t>
      </w:r>
      <w:proofErr w:type="spellEnd"/>
      <w:r>
        <w:rPr>
          <w:rFonts w:ascii="Times New Roman" w:hAnsi="Times New Roman" w:cs="Times New Roman"/>
          <w:i/>
          <w:sz w:val="24"/>
          <w:szCs w:val="24"/>
        </w:rPr>
        <w:t xml:space="preserve"> икосаэдра. Эта </w:t>
      </w:r>
      <w:proofErr w:type="spellStart"/>
      <w:r>
        <w:rPr>
          <w:rFonts w:ascii="Times New Roman" w:hAnsi="Times New Roman" w:cs="Times New Roman"/>
          <w:i/>
          <w:sz w:val="24"/>
          <w:szCs w:val="24"/>
        </w:rPr>
        <w:t>икосаэдрная</w:t>
      </w:r>
      <w:proofErr w:type="spellEnd"/>
      <w:r>
        <w:rPr>
          <w:rFonts w:ascii="Times New Roman" w:hAnsi="Times New Roman" w:cs="Times New Roman"/>
          <w:i/>
          <w:sz w:val="24"/>
          <w:szCs w:val="24"/>
        </w:rPr>
        <w:t xml:space="preserve"> сеть является монолитной структурой </w:t>
      </w:r>
      <w:proofErr w:type="spellStart"/>
      <w:r>
        <w:rPr>
          <w:rFonts w:ascii="Times New Roman" w:hAnsi="Times New Roman" w:cs="Times New Roman"/>
          <w:i/>
          <w:sz w:val="24"/>
          <w:szCs w:val="24"/>
        </w:rPr>
        <w:t>взаимозамыкающих</w:t>
      </w:r>
      <w:proofErr w:type="spellEnd"/>
      <w:r>
        <w:rPr>
          <w:rFonts w:ascii="Times New Roman" w:hAnsi="Times New Roman" w:cs="Times New Roman"/>
          <w:i/>
          <w:sz w:val="24"/>
          <w:szCs w:val="24"/>
        </w:rPr>
        <w:t xml:space="preserve"> тетраэдров и октаэдров, которые обеспечивают истинные гармоничные обратные величины Света, действующие на всех точках сети. Истинная наука Магнитной астрономии должна </w:t>
      </w:r>
      <w:proofErr w:type="spellStart"/>
      <w:r>
        <w:rPr>
          <w:rFonts w:ascii="Times New Roman" w:hAnsi="Times New Roman" w:cs="Times New Roman"/>
          <w:i/>
          <w:sz w:val="24"/>
          <w:szCs w:val="24"/>
        </w:rPr>
        <w:t>свизировать</w:t>
      </w:r>
      <w:proofErr w:type="spellEnd"/>
      <w:r>
        <w:rPr>
          <w:rFonts w:ascii="Times New Roman" w:hAnsi="Times New Roman" w:cs="Times New Roman"/>
          <w:i/>
          <w:sz w:val="24"/>
          <w:szCs w:val="24"/>
        </w:rPr>
        <w:t xml:space="preserve"> Великую Пирамиду с созвездием Ориона для формирования «точки глазной фокусировки», чтобы снять информацию со всех точек сети. Таким образом, Великая Пирамида является моделью для светового континуума множества вселенных, связанных с нашей Землей» </w:t>
      </w:r>
      <w:r>
        <w:rPr>
          <w:rFonts w:ascii="Times New Roman" w:hAnsi="Times New Roman" w:cs="Times New Roman"/>
          <w:color w:val="FF0000"/>
          <w:sz w:val="24"/>
          <w:szCs w:val="24"/>
        </w:rPr>
        <w:t>[14, Ключ 108]</w:t>
      </w:r>
      <w:r>
        <w:rPr>
          <w:rFonts w:ascii="Times New Roman" w:hAnsi="Times New Roman" w:cs="Times New Roman"/>
          <w:i/>
          <w:sz w:val="24"/>
          <w:szCs w:val="24"/>
        </w:rPr>
        <w:t xml:space="preserve">. </w:t>
      </w:r>
    </w:p>
    <w:p w:rsidR="00954410" w:rsidRDefault="00954410" w:rsidP="00954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Именно этот факт совмещения трех звезд Пояса Ориона с Великой Пирамидой Египта в строго определенные периоды времени развития Земли, обнаружили </w:t>
      </w:r>
      <w:proofErr w:type="spellStart"/>
      <w:r>
        <w:rPr>
          <w:rFonts w:ascii="Times New Roman" w:hAnsi="Times New Roman" w:cs="Times New Roman"/>
          <w:sz w:val="24"/>
          <w:szCs w:val="24"/>
        </w:rPr>
        <w:t>Грем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Хенкок</w:t>
      </w:r>
      <w:proofErr w:type="spellEnd"/>
      <w:r>
        <w:rPr>
          <w:rFonts w:ascii="Times New Roman" w:hAnsi="Times New Roman" w:cs="Times New Roman"/>
          <w:sz w:val="24"/>
          <w:szCs w:val="24"/>
        </w:rPr>
        <w:t xml:space="preserve"> и Роберт </w:t>
      </w:r>
      <w:proofErr w:type="spellStart"/>
      <w:r>
        <w:rPr>
          <w:rFonts w:ascii="Times New Roman" w:hAnsi="Times New Roman" w:cs="Times New Roman"/>
          <w:sz w:val="24"/>
          <w:szCs w:val="24"/>
        </w:rPr>
        <w:t>Бьювел</w:t>
      </w:r>
      <w:proofErr w:type="spellEnd"/>
      <w:r>
        <w:rPr>
          <w:rFonts w:ascii="Times New Roman" w:hAnsi="Times New Roman" w:cs="Times New Roman"/>
          <w:sz w:val="24"/>
          <w:szCs w:val="24"/>
        </w:rPr>
        <w:t xml:space="preserve"> </w:t>
      </w:r>
      <w:r>
        <w:rPr>
          <w:rFonts w:ascii="Times New Roman" w:hAnsi="Times New Roman" w:cs="Times New Roman"/>
          <w:color w:val="FF0000"/>
          <w:sz w:val="24"/>
          <w:szCs w:val="24"/>
        </w:rPr>
        <w:t>[13]</w:t>
      </w:r>
      <w:r>
        <w:rPr>
          <w:rFonts w:ascii="Times New Roman" w:hAnsi="Times New Roman" w:cs="Times New Roman"/>
          <w:i/>
          <w:sz w:val="24"/>
          <w:szCs w:val="24"/>
        </w:rPr>
        <w:t xml:space="preserve">. </w:t>
      </w:r>
      <w:r>
        <w:rPr>
          <w:rFonts w:ascii="Times New Roman" w:hAnsi="Times New Roman" w:cs="Times New Roman"/>
          <w:sz w:val="24"/>
          <w:szCs w:val="24"/>
        </w:rPr>
        <w:t xml:space="preserve">В этой связи раскрывается сакральная связь города Санкт-Петербурга с Великой Пирамидой, находящегося с ней на одном меридиане с разницей в параллелях в 30 градусов, что соответствует перемещению Земли по Зодиаку из эпохи Рыб в эпоху Водолея. В настоящее время </w:t>
      </w:r>
      <w:r>
        <w:rPr>
          <w:rFonts w:ascii="Times New Roman" w:hAnsi="Times New Roman" w:cs="Times New Roman"/>
          <w:i/>
          <w:sz w:val="24"/>
          <w:szCs w:val="24"/>
        </w:rPr>
        <w:t xml:space="preserve">«Великая Пирамида опять активируется для координации с другими решетками на планете Земля. </w:t>
      </w:r>
      <w:r>
        <w:rPr>
          <w:rFonts w:ascii="Times New Roman" w:hAnsi="Times New Roman" w:cs="Times New Roman"/>
          <w:b/>
          <w:i/>
          <w:sz w:val="24"/>
          <w:szCs w:val="24"/>
        </w:rPr>
        <w:t>Когда это будет завершено, решетки откроются Небесному Иерусалиму.</w:t>
      </w:r>
      <w:r>
        <w:rPr>
          <w:rFonts w:ascii="Times New Roman" w:hAnsi="Times New Roman" w:cs="Times New Roman"/>
          <w:i/>
          <w:sz w:val="24"/>
          <w:szCs w:val="24"/>
        </w:rPr>
        <w:t xml:space="preserve"> Мы не будем больше привязаны к земле, но </w:t>
      </w:r>
      <w:r>
        <w:rPr>
          <w:rFonts w:ascii="Times New Roman" w:hAnsi="Times New Roman" w:cs="Times New Roman"/>
          <w:b/>
          <w:i/>
          <w:sz w:val="24"/>
          <w:szCs w:val="24"/>
        </w:rPr>
        <w:t>пройдем через магнитные поля перемены</w:t>
      </w:r>
      <w:r>
        <w:rPr>
          <w:rFonts w:ascii="Times New Roman" w:hAnsi="Times New Roman" w:cs="Times New Roman"/>
          <w:i/>
          <w:sz w:val="24"/>
          <w:szCs w:val="24"/>
        </w:rPr>
        <w:t xml:space="preserve">. Мы опять будем участвовать в истории Исхода. Библейский Исход является </w:t>
      </w:r>
      <w:proofErr w:type="gramStart"/>
      <w:r>
        <w:rPr>
          <w:rFonts w:ascii="Times New Roman" w:hAnsi="Times New Roman" w:cs="Times New Roman"/>
          <w:i/>
          <w:sz w:val="24"/>
          <w:szCs w:val="24"/>
        </w:rPr>
        <w:t>микро-астрофизической</w:t>
      </w:r>
      <w:proofErr w:type="gramEnd"/>
      <w:r>
        <w:rPr>
          <w:rFonts w:ascii="Times New Roman" w:hAnsi="Times New Roman" w:cs="Times New Roman"/>
          <w:i/>
          <w:sz w:val="24"/>
          <w:szCs w:val="24"/>
        </w:rPr>
        <w:t xml:space="preserve"> и астрономической моделью, которую просветленные дети Бога будут использовать в своем путешествии к более великой вселенной. По мере того, как человек начнет открывать Таинства Великой Пирамиды в отношении к библейскому учению, он поймет, - </w:t>
      </w:r>
      <w:r>
        <w:rPr>
          <w:rFonts w:ascii="Times New Roman" w:hAnsi="Times New Roman" w:cs="Times New Roman"/>
          <w:b/>
          <w:i/>
          <w:sz w:val="24"/>
          <w:szCs w:val="24"/>
        </w:rPr>
        <w:t>в другом</w:t>
      </w:r>
      <w:r>
        <w:rPr>
          <w:rFonts w:ascii="Times New Roman" w:hAnsi="Times New Roman" w:cs="Times New Roman"/>
          <w:i/>
          <w:sz w:val="24"/>
          <w:szCs w:val="24"/>
        </w:rPr>
        <w:t xml:space="preserve"> </w:t>
      </w:r>
      <w:r>
        <w:rPr>
          <w:rFonts w:ascii="Times New Roman" w:hAnsi="Times New Roman" w:cs="Times New Roman"/>
          <w:b/>
          <w:i/>
          <w:sz w:val="24"/>
          <w:szCs w:val="24"/>
        </w:rPr>
        <w:t>энергетическом поле Великой Пирамиды могут быть найдены биохимические функции тела Моисея и Христа</w:t>
      </w:r>
      <w:r>
        <w:rPr>
          <w:rFonts w:ascii="Times New Roman" w:hAnsi="Times New Roman" w:cs="Times New Roman"/>
          <w:i/>
          <w:sz w:val="24"/>
          <w:szCs w:val="24"/>
        </w:rPr>
        <w:t xml:space="preserve">, потому что они являются двумя высшими </w:t>
      </w:r>
      <w:proofErr w:type="spellStart"/>
      <w:r>
        <w:rPr>
          <w:rFonts w:ascii="Times New Roman" w:hAnsi="Times New Roman" w:cs="Times New Roman"/>
          <w:i/>
          <w:sz w:val="24"/>
          <w:szCs w:val="24"/>
        </w:rPr>
        <w:t>инкарнированными</w:t>
      </w:r>
      <w:proofErr w:type="spellEnd"/>
      <w:r>
        <w:rPr>
          <w:rFonts w:ascii="Times New Roman" w:hAnsi="Times New Roman" w:cs="Times New Roman"/>
          <w:i/>
          <w:sz w:val="24"/>
          <w:szCs w:val="24"/>
        </w:rPr>
        <w:t xml:space="preserve"> проявлениями Бога. Они находятся в Пирамиде, чтобы показать, что Пирамида является фундаментальным камнем, или резонансным глазом для проявления души, связывающего Палату Христа с этой планетой. И когда Пирамида будет реактивирована, они вернуться, чтобы продемонстрировать научное и духовное единство всех Вознесенных Учителей. Таким образом, </w:t>
      </w:r>
      <w:r>
        <w:rPr>
          <w:rFonts w:ascii="Times New Roman" w:hAnsi="Times New Roman" w:cs="Times New Roman"/>
          <w:b/>
          <w:i/>
          <w:sz w:val="24"/>
          <w:szCs w:val="24"/>
        </w:rPr>
        <w:t>сознание Христа будет находиться в сознании Человека, сцентрированного в пирамиде.</w:t>
      </w:r>
      <w:r>
        <w:rPr>
          <w:rFonts w:ascii="Times New Roman" w:hAnsi="Times New Roman" w:cs="Times New Roman"/>
          <w:i/>
          <w:sz w:val="24"/>
          <w:szCs w:val="24"/>
        </w:rPr>
        <w:t xml:space="preserve"> Когда вы поймете решетчатую структуру Земли, вы увидите, что Большая Пирамида является центральным краеугольным камнем Нового Иерусалима, связывающим пирамидный заключительный камень проводника </w:t>
      </w:r>
      <w:proofErr w:type="spellStart"/>
      <w:r>
        <w:rPr>
          <w:rFonts w:ascii="Times New Roman" w:hAnsi="Times New Roman" w:cs="Times New Roman"/>
          <w:i/>
          <w:sz w:val="24"/>
          <w:szCs w:val="24"/>
        </w:rPr>
        <w:t>Меркаба</w:t>
      </w:r>
      <w:proofErr w:type="spellEnd"/>
      <w:r>
        <w:rPr>
          <w:rFonts w:ascii="Times New Roman" w:hAnsi="Times New Roman" w:cs="Times New Roman"/>
          <w:i/>
          <w:sz w:val="24"/>
          <w:szCs w:val="24"/>
        </w:rPr>
        <w:t xml:space="preserve"> с 12-ю световыми зонами на этой планете. Это будет временем создания новых людей с новыми материально-энергетическими телами. Это будет время, </w:t>
      </w:r>
      <w:r>
        <w:rPr>
          <w:rFonts w:ascii="Times New Roman" w:hAnsi="Times New Roman" w:cs="Times New Roman"/>
          <w:b/>
          <w:i/>
          <w:sz w:val="24"/>
          <w:szCs w:val="24"/>
        </w:rPr>
        <w:t>когда Земля изменит электромагнитную длину волны и поменяет старые магнитные силы тела на магнитные гармонии пятого, шестого и седьмого измерений</w:t>
      </w:r>
      <w:r>
        <w:rPr>
          <w:rFonts w:ascii="Times New Roman" w:hAnsi="Times New Roman" w:cs="Times New Roman"/>
          <w:i/>
          <w:sz w:val="24"/>
          <w:szCs w:val="24"/>
        </w:rPr>
        <w:t>, чтобы работать с Высшей Эволюцией нашей локальной вселенной»,</w:t>
      </w:r>
      <w:r>
        <w:rPr>
          <w:rFonts w:ascii="Times New Roman" w:hAnsi="Times New Roman" w:cs="Times New Roman"/>
          <w:sz w:val="24"/>
          <w:szCs w:val="24"/>
        </w:rPr>
        <w:t xml:space="preserve"> - так записано в 108 Ключе Еноха, и с этим нельзя не согласиться. </w:t>
      </w:r>
    </w:p>
    <w:p w:rsidR="00954410" w:rsidRDefault="00954410" w:rsidP="00954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Вернемся к процессу творения Земли согласно информации, изложенной в послании. </w:t>
      </w:r>
      <w:r>
        <w:rPr>
          <w:rFonts w:ascii="Times New Roman" w:hAnsi="Times New Roman" w:cs="Times New Roman"/>
          <w:i/>
          <w:sz w:val="24"/>
          <w:szCs w:val="24"/>
        </w:rPr>
        <w:t xml:space="preserve">«Следующей стадией образования Земли стала материализация внешних оболочек, расположенных вокруг ядра. Волны элементарных частиц теперь воздействовали на </w:t>
      </w:r>
      <w:proofErr w:type="spellStart"/>
      <w:r>
        <w:rPr>
          <w:rFonts w:ascii="Times New Roman" w:hAnsi="Times New Roman" w:cs="Times New Roman"/>
          <w:i/>
          <w:sz w:val="24"/>
          <w:szCs w:val="24"/>
        </w:rPr>
        <w:t>протовещество</w:t>
      </w:r>
      <w:proofErr w:type="spellEnd"/>
      <w:r>
        <w:rPr>
          <w:rFonts w:ascii="Times New Roman" w:hAnsi="Times New Roman" w:cs="Times New Roman"/>
          <w:i/>
          <w:sz w:val="24"/>
          <w:szCs w:val="24"/>
        </w:rPr>
        <w:t xml:space="preserve"> вокруг ядра. </w:t>
      </w:r>
      <w:r>
        <w:rPr>
          <w:rFonts w:ascii="Times New Roman" w:hAnsi="Times New Roman" w:cs="Times New Roman"/>
          <w:b/>
          <w:i/>
          <w:sz w:val="24"/>
          <w:szCs w:val="24"/>
        </w:rPr>
        <w:t xml:space="preserve">Эти информационные волны испускались из Планетарного Логоса с большой частотой, </w:t>
      </w:r>
      <w:r>
        <w:rPr>
          <w:rFonts w:ascii="Times New Roman" w:hAnsi="Times New Roman" w:cs="Times New Roman"/>
          <w:i/>
          <w:sz w:val="24"/>
          <w:szCs w:val="24"/>
        </w:rPr>
        <w:t xml:space="preserve">их вибрации складывались между собой и </w:t>
      </w:r>
      <w:r>
        <w:rPr>
          <w:rFonts w:ascii="Times New Roman" w:hAnsi="Times New Roman" w:cs="Times New Roman"/>
          <w:b/>
          <w:i/>
          <w:sz w:val="24"/>
          <w:szCs w:val="24"/>
        </w:rPr>
        <w:t>за счет дифракции</w:t>
      </w:r>
      <w:r>
        <w:rPr>
          <w:rFonts w:ascii="Times New Roman" w:hAnsi="Times New Roman" w:cs="Times New Roman"/>
          <w:i/>
          <w:sz w:val="24"/>
          <w:szCs w:val="24"/>
        </w:rPr>
        <w:t xml:space="preserve"> создавали тонкую структуру будущей планеты. Так было образовано информационное поле, существующее до сих пор</w:t>
      </w:r>
      <w:r>
        <w:rPr>
          <w:rFonts w:ascii="Times New Roman" w:hAnsi="Times New Roman" w:cs="Times New Roman"/>
          <w:b/>
          <w:i/>
          <w:sz w:val="24"/>
          <w:szCs w:val="24"/>
        </w:rPr>
        <w:t>.</w:t>
      </w:r>
      <w:r>
        <w:rPr>
          <w:rFonts w:ascii="Times New Roman" w:hAnsi="Times New Roman" w:cs="Times New Roman"/>
          <w:i/>
          <w:sz w:val="24"/>
          <w:szCs w:val="24"/>
        </w:rPr>
        <w:t xml:space="preserve"> </w:t>
      </w:r>
      <w:r>
        <w:rPr>
          <w:rFonts w:ascii="Times New Roman" w:hAnsi="Times New Roman" w:cs="Times New Roman"/>
          <w:b/>
          <w:i/>
          <w:sz w:val="24"/>
          <w:szCs w:val="24"/>
        </w:rPr>
        <w:t xml:space="preserve">Магнитное же поле, является только частью всего информационного поля, самым «материальным» из всех его проявлений, </w:t>
      </w:r>
      <w:r>
        <w:rPr>
          <w:rFonts w:ascii="Times New Roman" w:hAnsi="Times New Roman" w:cs="Times New Roman"/>
          <w:i/>
          <w:sz w:val="24"/>
          <w:szCs w:val="24"/>
        </w:rPr>
        <w:t xml:space="preserve">в то время </w:t>
      </w:r>
      <w:r>
        <w:rPr>
          <w:rFonts w:ascii="Times New Roman" w:hAnsi="Times New Roman" w:cs="Times New Roman"/>
          <w:b/>
          <w:i/>
          <w:sz w:val="24"/>
          <w:szCs w:val="24"/>
        </w:rPr>
        <w:t xml:space="preserve">единое информационное поле Земли, созданное за счет волн элементарных частиц, </w:t>
      </w:r>
      <w:r>
        <w:rPr>
          <w:rFonts w:ascii="Times New Roman" w:hAnsi="Times New Roman" w:cs="Times New Roman"/>
          <w:i/>
          <w:sz w:val="24"/>
          <w:szCs w:val="24"/>
        </w:rPr>
        <w:t>организовывало все процессы</w:t>
      </w:r>
      <w:r>
        <w:rPr>
          <w:rFonts w:ascii="Times New Roman" w:hAnsi="Times New Roman" w:cs="Times New Roman"/>
          <w:b/>
          <w:i/>
          <w:sz w:val="24"/>
          <w:szCs w:val="24"/>
        </w:rPr>
        <w:t xml:space="preserve"> материализации</w:t>
      </w:r>
      <w:r>
        <w:rPr>
          <w:rFonts w:ascii="Times New Roman" w:hAnsi="Times New Roman" w:cs="Times New Roman"/>
          <w:i/>
          <w:sz w:val="24"/>
          <w:szCs w:val="24"/>
        </w:rPr>
        <w:t xml:space="preserve"> Земли.</w:t>
      </w:r>
      <w:r>
        <w:rPr>
          <w:rFonts w:ascii="Times New Roman" w:hAnsi="Times New Roman" w:cs="Times New Roman"/>
          <w:b/>
          <w:i/>
          <w:sz w:val="24"/>
          <w:szCs w:val="24"/>
        </w:rPr>
        <w:t xml:space="preserve"> </w:t>
      </w:r>
      <w:r>
        <w:rPr>
          <w:rFonts w:ascii="Times New Roman" w:hAnsi="Times New Roman" w:cs="Times New Roman"/>
          <w:i/>
          <w:sz w:val="24"/>
          <w:szCs w:val="24"/>
        </w:rPr>
        <w:t xml:space="preserve">Эта материализация протекала через множество отдельных этапов и последовательных процессов. Сначала каждый из процессов разворачивался во всем объеме Земли, затрагивая все ее </w:t>
      </w:r>
      <w:proofErr w:type="spellStart"/>
      <w:r>
        <w:rPr>
          <w:rFonts w:ascii="Times New Roman" w:hAnsi="Times New Roman" w:cs="Times New Roman"/>
          <w:i/>
          <w:sz w:val="24"/>
          <w:szCs w:val="24"/>
        </w:rPr>
        <w:t>протовещество</w:t>
      </w:r>
      <w:proofErr w:type="spellEnd"/>
      <w:r>
        <w:rPr>
          <w:rFonts w:ascii="Times New Roman" w:hAnsi="Times New Roman" w:cs="Times New Roman"/>
          <w:i/>
          <w:sz w:val="24"/>
          <w:szCs w:val="24"/>
        </w:rPr>
        <w:t>.</w:t>
      </w:r>
      <w:r>
        <w:rPr>
          <w:rFonts w:ascii="Times New Roman" w:hAnsi="Times New Roman" w:cs="Times New Roman"/>
          <w:b/>
          <w:i/>
          <w:sz w:val="24"/>
          <w:szCs w:val="24"/>
        </w:rPr>
        <w:t xml:space="preserve"> </w:t>
      </w:r>
      <w:r>
        <w:rPr>
          <w:rFonts w:ascii="Times New Roman" w:hAnsi="Times New Roman" w:cs="Times New Roman"/>
          <w:i/>
          <w:sz w:val="24"/>
          <w:szCs w:val="24"/>
        </w:rPr>
        <w:t xml:space="preserve">В ходе него на Земле появлялась материя с определенными свойствами, на тонком плане характеризующаяся определенной энергией. </w:t>
      </w:r>
      <w:r>
        <w:rPr>
          <w:rFonts w:ascii="Times New Roman" w:hAnsi="Times New Roman" w:cs="Times New Roman"/>
          <w:b/>
          <w:i/>
          <w:sz w:val="24"/>
          <w:szCs w:val="24"/>
        </w:rPr>
        <w:t>Задачей каждого такого процесса и было проявить энергию с определенной вибрацией, затем материализовать ее и таким образом воплотить на Земле.</w:t>
      </w:r>
      <w:r>
        <w:rPr>
          <w:rFonts w:ascii="Times New Roman" w:hAnsi="Times New Roman" w:cs="Times New Roman"/>
          <w:color w:val="FF0000"/>
          <w:sz w:val="24"/>
          <w:szCs w:val="24"/>
        </w:rPr>
        <w:t xml:space="preserve"> </w:t>
      </w:r>
    </w:p>
    <w:p w:rsidR="00954410" w:rsidRDefault="00954410" w:rsidP="00954410">
      <w:pPr>
        <w:spacing w:after="0" w:line="240" w:lineRule="auto"/>
        <w:jc w:val="both"/>
        <w:rPr>
          <w:rFonts w:ascii="Times New Roman" w:hAnsi="Times New Roman" w:cs="Times New Roman"/>
          <w:b/>
          <w:i/>
          <w:sz w:val="24"/>
          <w:szCs w:val="24"/>
        </w:rPr>
      </w:pPr>
      <w:r>
        <w:rPr>
          <w:rFonts w:ascii="Times New Roman" w:hAnsi="Times New Roman" w:cs="Times New Roman"/>
          <w:i/>
          <w:sz w:val="24"/>
          <w:szCs w:val="24"/>
        </w:rPr>
        <w:tab/>
        <w:t xml:space="preserve">Остальное же </w:t>
      </w:r>
      <w:proofErr w:type="spellStart"/>
      <w:r>
        <w:rPr>
          <w:rFonts w:ascii="Times New Roman" w:hAnsi="Times New Roman" w:cs="Times New Roman"/>
          <w:i/>
          <w:sz w:val="24"/>
          <w:szCs w:val="24"/>
        </w:rPr>
        <w:t>протовещество</w:t>
      </w:r>
      <w:proofErr w:type="spellEnd"/>
      <w:r>
        <w:rPr>
          <w:rFonts w:ascii="Times New Roman" w:hAnsi="Times New Roman" w:cs="Times New Roman"/>
          <w:i/>
          <w:sz w:val="24"/>
          <w:szCs w:val="24"/>
        </w:rPr>
        <w:t xml:space="preserve"> оставалось на тонком плане в виде потенциальной энергии, «горючим» для будущих процессов. По завершению определенного этапа процесс продолжал происходить на Земле и далее, но уже не во всем его объеме, а только в одном из слоев информационного поля, </w:t>
      </w:r>
      <w:r>
        <w:rPr>
          <w:rFonts w:ascii="Times New Roman" w:hAnsi="Times New Roman" w:cs="Times New Roman"/>
          <w:b/>
          <w:i/>
          <w:sz w:val="24"/>
          <w:szCs w:val="24"/>
        </w:rPr>
        <w:t>в ограниченном пространстве Земли</w:t>
      </w:r>
      <w:r>
        <w:rPr>
          <w:rFonts w:ascii="Times New Roman" w:hAnsi="Times New Roman" w:cs="Times New Roman"/>
          <w:i/>
          <w:sz w:val="24"/>
          <w:szCs w:val="24"/>
        </w:rPr>
        <w:t xml:space="preserve">. В этот слой переходило какое-то количество </w:t>
      </w:r>
      <w:proofErr w:type="spellStart"/>
      <w:r>
        <w:rPr>
          <w:rFonts w:ascii="Times New Roman" w:hAnsi="Times New Roman" w:cs="Times New Roman"/>
          <w:i/>
          <w:sz w:val="24"/>
          <w:szCs w:val="24"/>
        </w:rPr>
        <w:t>протовещества</w:t>
      </w:r>
      <w:proofErr w:type="spellEnd"/>
      <w:r>
        <w:rPr>
          <w:rFonts w:ascii="Times New Roman" w:hAnsi="Times New Roman" w:cs="Times New Roman"/>
          <w:i/>
          <w:sz w:val="24"/>
          <w:szCs w:val="24"/>
        </w:rPr>
        <w:t xml:space="preserve">, необходимое для поддержки дальнейшего процесса. И расплав, из которого состоял этот слой, постепенно кристаллизовался, уплотняя и усиливая ту энергию, которую он содержал. </w:t>
      </w:r>
      <w:proofErr w:type="gramStart"/>
      <w:r>
        <w:rPr>
          <w:rFonts w:ascii="Times New Roman" w:hAnsi="Times New Roman" w:cs="Times New Roman"/>
          <w:i/>
          <w:sz w:val="24"/>
          <w:szCs w:val="24"/>
        </w:rPr>
        <w:t>Оставшееся</w:t>
      </w:r>
      <w:proofErr w:type="gramEnd"/>
      <w:r>
        <w:rPr>
          <w:rFonts w:ascii="Times New Roman" w:hAnsi="Times New Roman" w:cs="Times New Roman"/>
          <w:i/>
          <w:sz w:val="24"/>
          <w:szCs w:val="24"/>
        </w:rPr>
        <w:t xml:space="preserve"> же </w:t>
      </w:r>
      <w:proofErr w:type="spellStart"/>
      <w:r>
        <w:rPr>
          <w:rFonts w:ascii="Times New Roman" w:hAnsi="Times New Roman" w:cs="Times New Roman"/>
          <w:i/>
          <w:sz w:val="24"/>
          <w:szCs w:val="24"/>
        </w:rPr>
        <w:t>протовещество</w:t>
      </w:r>
      <w:proofErr w:type="spellEnd"/>
      <w:r>
        <w:rPr>
          <w:rFonts w:ascii="Times New Roman" w:hAnsi="Times New Roman" w:cs="Times New Roman"/>
          <w:i/>
          <w:sz w:val="24"/>
          <w:szCs w:val="24"/>
        </w:rPr>
        <w:t xml:space="preserve"> высвобождалось для последующих процессов, происходивших во всем остальном пространстве Земли. Так </w:t>
      </w:r>
      <w:r>
        <w:rPr>
          <w:rFonts w:ascii="Times New Roman" w:hAnsi="Times New Roman" w:cs="Times New Roman"/>
          <w:b/>
          <w:i/>
          <w:sz w:val="24"/>
          <w:szCs w:val="24"/>
        </w:rPr>
        <w:t>постепенно создавались многочисленные оболочки мантии Земли, которые и сейчас окружают ядро</w:t>
      </w:r>
      <w:r>
        <w:rPr>
          <w:rFonts w:ascii="Times New Roman" w:hAnsi="Times New Roman" w:cs="Times New Roman"/>
          <w:i/>
          <w:sz w:val="24"/>
          <w:szCs w:val="24"/>
        </w:rPr>
        <w:t xml:space="preserve">. </w:t>
      </w:r>
      <w:r>
        <w:rPr>
          <w:rFonts w:ascii="Times New Roman" w:hAnsi="Times New Roman" w:cs="Times New Roman"/>
          <w:b/>
          <w:i/>
          <w:sz w:val="24"/>
          <w:szCs w:val="24"/>
        </w:rPr>
        <w:t>Каждая из них содержит определенную вибрацию, проявленную в веществе, причем самые глубокие оболочки мантии содержат наиболее высокие частоты.</w:t>
      </w:r>
    </w:p>
    <w:p w:rsidR="00954410" w:rsidRDefault="00954410" w:rsidP="0095441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t xml:space="preserve">Частота вибраций каждого слоя непосредственно связана с количеством </w:t>
      </w:r>
      <w:proofErr w:type="spellStart"/>
      <w:r>
        <w:rPr>
          <w:rFonts w:ascii="Times New Roman" w:hAnsi="Times New Roman" w:cs="Times New Roman"/>
          <w:i/>
          <w:sz w:val="24"/>
          <w:szCs w:val="24"/>
        </w:rPr>
        <w:t>протовещества</w:t>
      </w:r>
      <w:proofErr w:type="spellEnd"/>
      <w:r>
        <w:rPr>
          <w:rFonts w:ascii="Times New Roman" w:hAnsi="Times New Roman" w:cs="Times New Roman"/>
          <w:i/>
          <w:sz w:val="24"/>
          <w:szCs w:val="24"/>
        </w:rPr>
        <w:t xml:space="preserve">, оставшегося в нем: чем больше вещества, тем и вибрации выше. Таким образом, </w:t>
      </w:r>
      <w:r>
        <w:rPr>
          <w:rFonts w:ascii="Times New Roman" w:hAnsi="Times New Roman" w:cs="Times New Roman"/>
          <w:b/>
          <w:i/>
          <w:sz w:val="24"/>
          <w:szCs w:val="24"/>
        </w:rPr>
        <w:t xml:space="preserve">в глубине Земли материя находится в наименее проявленном виде, содержит много </w:t>
      </w:r>
      <w:proofErr w:type="spellStart"/>
      <w:r>
        <w:rPr>
          <w:rFonts w:ascii="Times New Roman" w:hAnsi="Times New Roman" w:cs="Times New Roman"/>
          <w:b/>
          <w:i/>
          <w:sz w:val="24"/>
          <w:szCs w:val="24"/>
        </w:rPr>
        <w:t>протовещества</w:t>
      </w:r>
      <w:proofErr w:type="spellEnd"/>
      <w:r>
        <w:rPr>
          <w:rFonts w:ascii="Times New Roman" w:hAnsi="Times New Roman" w:cs="Times New Roman"/>
          <w:i/>
          <w:sz w:val="24"/>
          <w:szCs w:val="24"/>
        </w:rPr>
        <w:t xml:space="preserve"> </w:t>
      </w:r>
      <w:r>
        <w:rPr>
          <w:rFonts w:ascii="Times New Roman" w:hAnsi="Times New Roman" w:cs="Times New Roman"/>
          <w:b/>
          <w:i/>
          <w:sz w:val="24"/>
          <w:szCs w:val="24"/>
        </w:rPr>
        <w:t>и за счет него может менять свои свойства</w:t>
      </w:r>
      <w:r>
        <w:rPr>
          <w:rFonts w:ascii="Times New Roman" w:hAnsi="Times New Roman" w:cs="Times New Roman"/>
          <w:i/>
          <w:sz w:val="24"/>
          <w:szCs w:val="24"/>
        </w:rPr>
        <w:t xml:space="preserve"> в широком диапазоне. В более поверхностных слоях мантии, наоборот, материя содержит меньше </w:t>
      </w:r>
      <w:proofErr w:type="spellStart"/>
      <w:r>
        <w:rPr>
          <w:rFonts w:ascii="Times New Roman" w:hAnsi="Times New Roman" w:cs="Times New Roman"/>
          <w:i/>
          <w:sz w:val="24"/>
          <w:szCs w:val="24"/>
        </w:rPr>
        <w:t>протовещества</w:t>
      </w:r>
      <w:proofErr w:type="spellEnd"/>
      <w:r>
        <w:rPr>
          <w:rFonts w:ascii="Times New Roman" w:hAnsi="Times New Roman" w:cs="Times New Roman"/>
          <w:i/>
          <w:sz w:val="24"/>
          <w:szCs w:val="24"/>
        </w:rPr>
        <w:t xml:space="preserve"> и при этом наиболее проявлена. Т. е. она обладает четкими свойствами, которые уже не будут меняться при отсутствии внешнего воздействия»</w:t>
      </w:r>
      <w:r>
        <w:rPr>
          <w:rFonts w:ascii="Times New Roman" w:hAnsi="Times New Roman" w:cs="Times New Roman"/>
          <w:color w:val="FF0000"/>
          <w:sz w:val="24"/>
          <w:szCs w:val="24"/>
        </w:rPr>
        <w:t xml:space="preserve"> [22]</w:t>
      </w:r>
      <w:r>
        <w:rPr>
          <w:rFonts w:ascii="Times New Roman" w:hAnsi="Times New Roman" w:cs="Times New Roman"/>
          <w:i/>
          <w:sz w:val="24"/>
          <w:szCs w:val="24"/>
        </w:rPr>
        <w:t xml:space="preserve">. </w:t>
      </w:r>
    </w:p>
    <w:p w:rsidR="00954410" w:rsidRDefault="00954410" w:rsidP="00954410">
      <w:pPr>
        <w:spacing w:after="0" w:line="240" w:lineRule="auto"/>
        <w:jc w:val="both"/>
        <w:rPr>
          <w:noProof/>
          <w:lang w:eastAsia="ru-RU"/>
        </w:rPr>
      </w:pPr>
      <w:r>
        <w:rPr>
          <w:rFonts w:ascii="Times New Roman" w:hAnsi="Times New Roman" w:cs="Times New Roman"/>
          <w:sz w:val="24"/>
          <w:szCs w:val="24"/>
        </w:rPr>
        <w:tab/>
        <w:t>В таком случае, утверждения ученых о том, что ядро планеты проявлено железоникелевым сплавом абсолютно ошибочно. Предлагаемая гипотеза «устройства» земного ядра, «</w:t>
      </w:r>
      <w:proofErr w:type="spellStart"/>
      <w:r>
        <w:rPr>
          <w:rFonts w:ascii="Times New Roman" w:hAnsi="Times New Roman" w:cs="Times New Roman"/>
          <w:sz w:val="24"/>
          <w:szCs w:val="24"/>
        </w:rPr>
        <w:t>прозвученного</w:t>
      </w:r>
      <w:proofErr w:type="spellEnd"/>
      <w:r>
        <w:rPr>
          <w:rFonts w:ascii="Times New Roman" w:hAnsi="Times New Roman" w:cs="Times New Roman"/>
          <w:sz w:val="24"/>
          <w:szCs w:val="24"/>
        </w:rPr>
        <w:t xml:space="preserve">» крымским ученым </w:t>
      </w:r>
      <w:proofErr w:type="spellStart"/>
      <w:r>
        <w:rPr>
          <w:rFonts w:ascii="Times New Roman" w:hAnsi="Times New Roman" w:cs="Times New Roman"/>
          <w:sz w:val="24"/>
          <w:szCs w:val="24"/>
        </w:rPr>
        <w:t>В.А.Гохом</w:t>
      </w:r>
      <w:proofErr w:type="spellEnd"/>
      <w:r>
        <w:rPr>
          <w:rFonts w:ascii="Times New Roman" w:hAnsi="Times New Roman" w:cs="Times New Roman"/>
          <w:sz w:val="24"/>
          <w:szCs w:val="24"/>
        </w:rPr>
        <w:t xml:space="preserve">, более соответствует истине (рис.6а). Разработанный им «Способ </w:t>
      </w:r>
      <w:proofErr w:type="spellStart"/>
      <w:r>
        <w:rPr>
          <w:rFonts w:ascii="Times New Roman" w:hAnsi="Times New Roman" w:cs="Times New Roman"/>
          <w:sz w:val="24"/>
          <w:szCs w:val="24"/>
        </w:rPr>
        <w:t>геоголографии</w:t>
      </w:r>
      <w:proofErr w:type="spellEnd"/>
      <w:r>
        <w:rPr>
          <w:rFonts w:ascii="Times New Roman" w:hAnsi="Times New Roman" w:cs="Times New Roman"/>
          <w:sz w:val="24"/>
          <w:szCs w:val="24"/>
        </w:rPr>
        <w:t xml:space="preserve">» и «Способ </w:t>
      </w:r>
      <w:proofErr w:type="spellStart"/>
      <w:r>
        <w:rPr>
          <w:rFonts w:ascii="Times New Roman" w:hAnsi="Times New Roman" w:cs="Times New Roman"/>
          <w:sz w:val="24"/>
          <w:szCs w:val="24"/>
        </w:rPr>
        <w:t>геогидродиагностики</w:t>
      </w:r>
      <w:proofErr w:type="spellEnd"/>
      <w:r>
        <w:rPr>
          <w:rFonts w:ascii="Times New Roman" w:hAnsi="Times New Roman" w:cs="Times New Roman"/>
          <w:sz w:val="24"/>
          <w:szCs w:val="24"/>
        </w:rPr>
        <w:t xml:space="preserve">», а затем и способы резонансной </w:t>
      </w:r>
      <w:proofErr w:type="spellStart"/>
      <w:r>
        <w:rPr>
          <w:rFonts w:ascii="Times New Roman" w:hAnsi="Times New Roman" w:cs="Times New Roman"/>
          <w:sz w:val="24"/>
          <w:szCs w:val="24"/>
        </w:rPr>
        <w:t>геогидродиагностики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геоголографии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Гох</w:t>
      </w:r>
      <w:proofErr w:type="spellEnd"/>
      <w:r>
        <w:rPr>
          <w:rFonts w:ascii="Times New Roman" w:hAnsi="Times New Roman" w:cs="Times New Roman"/>
          <w:sz w:val="24"/>
          <w:szCs w:val="24"/>
        </w:rPr>
        <w:t xml:space="preserve"> В.А. и Кривин В.В.) позволяют обнаруживать любые элементы таблицы Менделеева, полезные ископаемые, вещества, отдельные сооружения и устройства, объекты и предметы на Земле и в Космосе [http://www.gokh.net/otkr.html].</w:t>
      </w:r>
      <w:r>
        <w:rPr>
          <w:noProof/>
          <w:lang w:eastAsia="ru-RU"/>
        </w:rPr>
        <w:t xml:space="preserve">  </w:t>
      </w:r>
    </w:p>
    <w:p w:rsidR="00954410" w:rsidRDefault="00954410" w:rsidP="00954410">
      <w:pPr>
        <w:spacing w:after="0" w:line="240" w:lineRule="auto"/>
        <w:jc w:val="both"/>
        <w:rPr>
          <w:rFonts w:ascii="Times New Roman" w:hAnsi="Times New Roman" w:cs="Times New Roman"/>
          <w:sz w:val="24"/>
          <w:szCs w:val="24"/>
        </w:rPr>
      </w:pPr>
    </w:p>
    <w:p w:rsidR="00954410" w:rsidRDefault="00954410" w:rsidP="00954410">
      <w:pPr>
        <w:spacing w:after="0" w:line="240" w:lineRule="auto"/>
        <w:jc w:val="both"/>
        <w:rPr>
          <w:rFonts w:ascii="Times New Roman" w:hAnsi="Times New Roman" w:cs="Times New Roman"/>
          <w:sz w:val="24"/>
          <w:szCs w:val="24"/>
        </w:rPr>
      </w:pPr>
      <w:r>
        <w:rPr>
          <w:noProof/>
          <w:lang w:eastAsia="ru-RU"/>
        </w:rPr>
        <w:lastRenderedPageBreak/>
        <w:drawing>
          <wp:inline distT="0" distB="0" distL="0" distR="0">
            <wp:extent cx="2009775" cy="16097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9775" cy="1609725"/>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extent cx="1952625" cy="16383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2625" cy="1638300"/>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extent cx="1600200" cy="12287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228725"/>
                    </a:xfrm>
                    <a:prstGeom prst="rect">
                      <a:avLst/>
                    </a:prstGeom>
                    <a:noFill/>
                    <a:ln>
                      <a:noFill/>
                    </a:ln>
                  </pic:spPr>
                </pic:pic>
              </a:graphicData>
            </a:graphic>
          </wp:inline>
        </w:drawing>
      </w:r>
    </w:p>
    <w:p w:rsidR="00954410" w:rsidRDefault="00954410" w:rsidP="00954410">
      <w:pPr>
        <w:spacing w:after="0" w:line="240" w:lineRule="auto"/>
        <w:jc w:val="both"/>
        <w:rPr>
          <w:rFonts w:ascii="Times New Roman" w:hAnsi="Times New Roman" w:cs="Times New Roman"/>
          <w:sz w:val="24"/>
          <w:szCs w:val="24"/>
        </w:rPr>
      </w:pPr>
      <w:r>
        <w:rPr>
          <w:rFonts w:ascii="Times New Roman" w:hAnsi="Times New Roman" w:cs="Times New Roman"/>
          <w:sz w:val="18"/>
          <w:szCs w:val="18"/>
        </w:rPr>
        <w:t xml:space="preserve">                                                                      </w:t>
      </w:r>
    </w:p>
    <w:p w:rsidR="00954410" w:rsidRDefault="00954410" w:rsidP="00954410">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Рис.6а. Физическая модель                     Рис.6б. Эскиз пирамиды, обнаруженной                       Рис.6в. Расположение  </w:t>
      </w:r>
    </w:p>
    <w:p w:rsidR="00954410" w:rsidRDefault="00954410" w:rsidP="00954410">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          устройства ядра Земли</w:t>
      </w:r>
      <w:proofErr w:type="gramStart"/>
      <w:r>
        <w:rPr>
          <w:rFonts w:ascii="Times New Roman" w:hAnsi="Times New Roman" w:cs="Times New Roman"/>
          <w:sz w:val="18"/>
          <w:szCs w:val="18"/>
        </w:rPr>
        <w:t>.</w:t>
      </w:r>
      <w:proofErr w:type="gramEnd"/>
      <w:r>
        <w:rPr>
          <w:rFonts w:ascii="Times New Roman" w:hAnsi="Times New Roman" w:cs="Times New Roman"/>
          <w:sz w:val="18"/>
          <w:szCs w:val="18"/>
        </w:rPr>
        <w:t xml:space="preserve">                               </w:t>
      </w:r>
      <w:proofErr w:type="gramStart"/>
      <w:r>
        <w:rPr>
          <w:rFonts w:ascii="Times New Roman" w:hAnsi="Times New Roman" w:cs="Times New Roman"/>
          <w:sz w:val="18"/>
          <w:szCs w:val="18"/>
        </w:rPr>
        <w:t>в</w:t>
      </w:r>
      <w:proofErr w:type="gramEnd"/>
      <w:r>
        <w:rPr>
          <w:rFonts w:ascii="Times New Roman" w:hAnsi="Times New Roman" w:cs="Times New Roman"/>
          <w:sz w:val="18"/>
          <w:szCs w:val="18"/>
        </w:rPr>
        <w:t xml:space="preserve">близи города Севастополь.                                 Крымских пирамид. </w:t>
      </w:r>
    </w:p>
    <w:p w:rsidR="00954410" w:rsidRDefault="00954410" w:rsidP="00954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954410" w:rsidRDefault="00954410" w:rsidP="00954410">
      <w:pPr>
        <w:spacing w:after="0" w:line="240" w:lineRule="auto"/>
        <w:jc w:val="both"/>
        <w:rPr>
          <w:rFonts w:ascii="Times New Roman" w:hAnsi="Times New Roman" w:cs="Times New Roman"/>
          <w:i/>
          <w:color w:val="FF0000"/>
          <w:sz w:val="24"/>
          <w:szCs w:val="24"/>
        </w:rPr>
      </w:pPr>
      <w:r>
        <w:rPr>
          <w:rFonts w:ascii="Times New Roman" w:hAnsi="Times New Roman" w:cs="Times New Roman"/>
          <w:sz w:val="24"/>
          <w:szCs w:val="24"/>
        </w:rPr>
        <w:tab/>
        <w:t>Согласно его теории ядро планеты имеет 7 оболочек, отличающихся по толщине и составу. Наружная оболочка (430 км) представляет собой расплав глин и песка с включениями графита, алмазов, рубиновых и других кристаллов. Следующая оболочка (220 км) состоит из конгломерата различных расплавленных металлов, включая платину, золото, серебро, олово, медь, железо, никель и др. Толщина следующей оболочки 90 км состоит из расплавленного свинца. Очередная оболочка (360 км) состоит из урана. Ещё глубже расположена оболочка из графита (70 км), выполняющего функцию замедлителя и отражателя нейтронов. Под этой оболочкой находится 90-километровый слой инертных газов - зона конвективного теплообмена газовой части ядра. Центральная часть ядра состоит из легких газообразных элементов, участвующих в термоядерном синтезе, - это водород, дейтерий, тритий, гелий, литий, углерод, азот и др. Толщина этой части ядра по радиусу составляет примерно 720 км.</w:t>
      </w:r>
      <w:r>
        <w:t xml:space="preserve"> </w:t>
      </w:r>
    </w:p>
    <w:p w:rsidR="00954410" w:rsidRDefault="00954410" w:rsidP="00954410">
      <w:pPr>
        <w:spacing w:after="0" w:line="240" w:lineRule="auto"/>
        <w:jc w:val="both"/>
        <w:rPr>
          <w:rFonts w:ascii="Times New Roman" w:hAnsi="Times New Roman" w:cs="Times New Roman"/>
          <w:i/>
          <w:sz w:val="24"/>
          <w:szCs w:val="24"/>
        </w:rPr>
      </w:pPr>
    </w:p>
    <w:p w:rsidR="00954410" w:rsidRDefault="00954410" w:rsidP="0095441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p>
    <w:p w:rsidR="00954410" w:rsidRDefault="00954410" w:rsidP="00954410"/>
    <w:p w:rsidR="00954410" w:rsidRDefault="00954410" w:rsidP="00954410">
      <w:pPr>
        <w:spacing w:after="0" w:line="240" w:lineRule="auto"/>
        <w:jc w:val="both"/>
        <w:rPr>
          <w:rFonts w:ascii="Times New Roman" w:hAnsi="Times New Roman" w:cs="Times New Roman"/>
          <w:i/>
          <w:sz w:val="24"/>
          <w:szCs w:val="24"/>
        </w:rPr>
      </w:pPr>
    </w:p>
    <w:p w:rsidR="00954410" w:rsidRDefault="00954410" w:rsidP="00954410">
      <w:pPr>
        <w:spacing w:after="0" w:line="240" w:lineRule="auto"/>
        <w:jc w:val="both"/>
        <w:rPr>
          <w:noProof/>
          <w:lang w:eastAsia="ru-RU"/>
        </w:rPr>
      </w:pPr>
      <w:r>
        <w:rPr>
          <w:rFonts w:ascii="Times New Roman" w:hAnsi="Times New Roman" w:cs="Times New Roman"/>
          <w:sz w:val="24"/>
          <w:szCs w:val="24"/>
        </w:rPr>
        <w:tab/>
      </w:r>
      <w:r>
        <w:rPr>
          <w:noProof/>
          <w:lang w:eastAsia="ru-RU"/>
        </w:rPr>
        <w:t xml:space="preserve"> </w:t>
      </w:r>
    </w:p>
    <w:p w:rsidR="00954410" w:rsidRDefault="00954410" w:rsidP="00954410">
      <w:pPr>
        <w:spacing w:after="0" w:line="240" w:lineRule="auto"/>
        <w:jc w:val="both"/>
        <w:rPr>
          <w:rFonts w:ascii="Times New Roman" w:hAnsi="Times New Roman" w:cs="Times New Roman"/>
          <w:sz w:val="24"/>
          <w:szCs w:val="24"/>
        </w:rPr>
      </w:pPr>
    </w:p>
    <w:p w:rsidR="00954410" w:rsidRDefault="00954410" w:rsidP="00954410">
      <w:pPr>
        <w:spacing w:after="0" w:line="240" w:lineRule="auto"/>
        <w:jc w:val="both"/>
        <w:rPr>
          <w:noProof/>
          <w:lang w:eastAsia="ru-RU"/>
        </w:rPr>
      </w:pPr>
      <w:r>
        <w:rPr>
          <w:rFonts w:ascii="Times New Roman" w:hAnsi="Times New Roman" w:cs="Times New Roman"/>
          <w:sz w:val="24"/>
          <w:szCs w:val="24"/>
        </w:rPr>
        <w:tab/>
      </w:r>
      <w:r>
        <w:rPr>
          <w:noProof/>
          <w:lang w:eastAsia="ru-RU"/>
        </w:rPr>
        <w:t xml:space="preserve"> </w:t>
      </w:r>
    </w:p>
    <w:p w:rsidR="00954410" w:rsidRDefault="00954410" w:rsidP="00954410"/>
    <w:p w:rsidR="00954410" w:rsidRDefault="00954410" w:rsidP="00954410">
      <w:pPr>
        <w:spacing w:after="0" w:line="240" w:lineRule="auto"/>
        <w:jc w:val="both"/>
        <w:rPr>
          <w:rFonts w:ascii="Times New Roman" w:hAnsi="Times New Roman" w:cs="Times New Roman"/>
          <w:sz w:val="18"/>
          <w:szCs w:val="18"/>
        </w:rPr>
      </w:pPr>
    </w:p>
    <w:p w:rsidR="00954410" w:rsidRDefault="00954410" w:rsidP="00954410"/>
    <w:p w:rsidR="00826FA6" w:rsidRDefault="00826FA6" w:rsidP="00216CC3"/>
    <w:sectPr w:rsidR="00826F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CC3"/>
    <w:rsid w:val="000312CC"/>
    <w:rsid w:val="00216CC3"/>
    <w:rsid w:val="003B2925"/>
    <w:rsid w:val="00826FA6"/>
    <w:rsid w:val="009544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6C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Знак Знак"/>
    <w:link w:val="a4"/>
    <w:locked/>
    <w:rsid w:val="00216CC3"/>
    <w:rPr>
      <w:rFonts w:ascii="Times New Roman" w:eastAsia="Times New Roman" w:hAnsi="Times New Roman" w:cs="Times New Roman"/>
      <w:szCs w:val="20"/>
      <w:lang w:eastAsia="ru-RU"/>
    </w:rPr>
  </w:style>
  <w:style w:type="paragraph" w:customStyle="1" w:styleId="a4">
    <w:name w:val="текст Знак"/>
    <w:link w:val="a3"/>
    <w:rsid w:val="00216CC3"/>
    <w:pPr>
      <w:spacing w:after="0" w:line="240" w:lineRule="auto"/>
      <w:ind w:firstLine="454"/>
      <w:jc w:val="both"/>
    </w:pPr>
    <w:rPr>
      <w:rFonts w:ascii="Times New Roman" w:eastAsia="Times New Roman" w:hAnsi="Times New Roman" w:cs="Times New Roman"/>
      <w:szCs w:val="20"/>
      <w:lang w:eastAsia="ru-RU"/>
    </w:rPr>
  </w:style>
  <w:style w:type="paragraph" w:styleId="a5">
    <w:name w:val="Balloon Text"/>
    <w:basedOn w:val="a"/>
    <w:link w:val="a6"/>
    <w:uiPriority w:val="99"/>
    <w:semiHidden/>
    <w:unhideWhenUsed/>
    <w:rsid w:val="00216C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16CC3"/>
    <w:rPr>
      <w:rFonts w:ascii="Tahoma" w:hAnsi="Tahoma" w:cs="Tahoma"/>
      <w:sz w:val="16"/>
      <w:szCs w:val="16"/>
    </w:rPr>
  </w:style>
  <w:style w:type="paragraph" w:styleId="a7">
    <w:name w:val="Normal (Web)"/>
    <w:basedOn w:val="a"/>
    <w:uiPriority w:val="99"/>
    <w:semiHidden/>
    <w:unhideWhenUsed/>
    <w:rsid w:val="003B29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B2925"/>
  </w:style>
  <w:style w:type="character" w:styleId="a8">
    <w:name w:val="Hyperlink"/>
    <w:basedOn w:val="a0"/>
    <w:uiPriority w:val="99"/>
    <w:semiHidden/>
    <w:unhideWhenUsed/>
    <w:rsid w:val="003B292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6C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Знак Знак"/>
    <w:link w:val="a4"/>
    <w:locked/>
    <w:rsid w:val="00216CC3"/>
    <w:rPr>
      <w:rFonts w:ascii="Times New Roman" w:eastAsia="Times New Roman" w:hAnsi="Times New Roman" w:cs="Times New Roman"/>
      <w:szCs w:val="20"/>
      <w:lang w:eastAsia="ru-RU"/>
    </w:rPr>
  </w:style>
  <w:style w:type="paragraph" w:customStyle="1" w:styleId="a4">
    <w:name w:val="текст Знак"/>
    <w:link w:val="a3"/>
    <w:rsid w:val="00216CC3"/>
    <w:pPr>
      <w:spacing w:after="0" w:line="240" w:lineRule="auto"/>
      <w:ind w:firstLine="454"/>
      <w:jc w:val="both"/>
    </w:pPr>
    <w:rPr>
      <w:rFonts w:ascii="Times New Roman" w:eastAsia="Times New Roman" w:hAnsi="Times New Roman" w:cs="Times New Roman"/>
      <w:szCs w:val="20"/>
      <w:lang w:eastAsia="ru-RU"/>
    </w:rPr>
  </w:style>
  <w:style w:type="paragraph" w:styleId="a5">
    <w:name w:val="Balloon Text"/>
    <w:basedOn w:val="a"/>
    <w:link w:val="a6"/>
    <w:uiPriority w:val="99"/>
    <w:semiHidden/>
    <w:unhideWhenUsed/>
    <w:rsid w:val="00216C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16CC3"/>
    <w:rPr>
      <w:rFonts w:ascii="Tahoma" w:hAnsi="Tahoma" w:cs="Tahoma"/>
      <w:sz w:val="16"/>
      <w:szCs w:val="16"/>
    </w:rPr>
  </w:style>
  <w:style w:type="paragraph" w:styleId="a7">
    <w:name w:val="Normal (Web)"/>
    <w:basedOn w:val="a"/>
    <w:uiPriority w:val="99"/>
    <w:semiHidden/>
    <w:unhideWhenUsed/>
    <w:rsid w:val="003B29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B2925"/>
  </w:style>
  <w:style w:type="character" w:styleId="a8">
    <w:name w:val="Hyperlink"/>
    <w:basedOn w:val="a0"/>
    <w:uiPriority w:val="99"/>
    <w:semiHidden/>
    <w:unhideWhenUsed/>
    <w:rsid w:val="003B29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727972">
      <w:bodyDiv w:val="1"/>
      <w:marLeft w:val="0"/>
      <w:marRight w:val="0"/>
      <w:marTop w:val="0"/>
      <w:marBottom w:val="0"/>
      <w:divBdr>
        <w:top w:val="none" w:sz="0" w:space="0" w:color="auto"/>
        <w:left w:val="none" w:sz="0" w:space="0" w:color="auto"/>
        <w:bottom w:val="none" w:sz="0" w:space="0" w:color="auto"/>
        <w:right w:val="none" w:sz="0" w:space="0" w:color="auto"/>
      </w:divBdr>
      <w:divsChild>
        <w:div w:id="440953304">
          <w:marLeft w:val="0"/>
          <w:marRight w:val="0"/>
          <w:marTop w:val="150"/>
          <w:marBottom w:val="150"/>
          <w:divBdr>
            <w:top w:val="none" w:sz="0" w:space="0" w:color="auto"/>
            <w:left w:val="none" w:sz="0" w:space="0" w:color="auto"/>
            <w:bottom w:val="none" w:sz="0" w:space="0" w:color="auto"/>
            <w:right w:val="none" w:sz="0" w:space="0" w:color="auto"/>
          </w:divBdr>
        </w:div>
      </w:divsChild>
    </w:div>
    <w:div w:id="751316967">
      <w:bodyDiv w:val="1"/>
      <w:marLeft w:val="0"/>
      <w:marRight w:val="0"/>
      <w:marTop w:val="0"/>
      <w:marBottom w:val="0"/>
      <w:divBdr>
        <w:top w:val="none" w:sz="0" w:space="0" w:color="auto"/>
        <w:left w:val="none" w:sz="0" w:space="0" w:color="auto"/>
        <w:bottom w:val="none" w:sz="0" w:space="0" w:color="auto"/>
        <w:right w:val="none" w:sz="0" w:space="0" w:color="auto"/>
      </w:divBdr>
    </w:div>
    <w:div w:id="175774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http://www.es.rae.ru/noocivil/239-1379"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18</Pages>
  <Words>9307</Words>
  <Characters>53050</Characters>
  <Application>Microsoft Office Word</Application>
  <DocSecurity>0</DocSecurity>
  <Lines>442</Lines>
  <Paragraphs>124</Paragraphs>
  <ScaleCrop>false</ScaleCrop>
  <Company>*</Company>
  <LinksUpToDate>false</LinksUpToDate>
  <CharactersWithSpaces>62233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Тамара</dc:creator>
  <cp:lastModifiedBy>ВладимирЪ</cp:lastModifiedBy>
  <cp:revision>4</cp:revision>
  <dcterms:created xsi:type="dcterms:W3CDTF">2015-04-24T10:14:00Z</dcterms:created>
  <dcterms:modified xsi:type="dcterms:W3CDTF">2015-04-29T16:44:00Z</dcterms:modified>
</cp:coreProperties>
</file>