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6D" w:rsidRPr="004C3B6D" w:rsidRDefault="004C3B6D" w:rsidP="004C3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>Д.А. Новосельцев</w:t>
      </w:r>
    </w:p>
    <w:p w:rsidR="004C3B6D" w:rsidRPr="004C3B6D" w:rsidRDefault="004C3B6D" w:rsidP="00D85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483" w:rsidRPr="004C3B6D" w:rsidRDefault="00791C81" w:rsidP="00D85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6D">
        <w:rPr>
          <w:rFonts w:ascii="Times New Roman" w:hAnsi="Times New Roman" w:cs="Times New Roman"/>
          <w:b/>
          <w:sz w:val="28"/>
          <w:szCs w:val="28"/>
        </w:rPr>
        <w:t>«Катализ»</w:t>
      </w:r>
      <w:r w:rsidR="004C3B6D" w:rsidRPr="004C3B6D">
        <w:rPr>
          <w:rFonts w:ascii="Times New Roman" w:hAnsi="Times New Roman" w:cs="Times New Roman"/>
          <w:b/>
          <w:sz w:val="28"/>
          <w:szCs w:val="28"/>
        </w:rPr>
        <w:t>: проект для будущего</w:t>
      </w:r>
    </w:p>
    <w:p w:rsidR="004C3B6D" w:rsidRPr="004C3B6D" w:rsidRDefault="004C3B6D" w:rsidP="00D8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>(декларация)</w:t>
      </w:r>
    </w:p>
    <w:p w:rsidR="00791C81" w:rsidRPr="004C3B6D" w:rsidRDefault="00791C81" w:rsidP="00791C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C81" w:rsidRPr="004C3B6D" w:rsidRDefault="00791C81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>«Катализ» - общественный проект</w:t>
      </w:r>
      <w:r w:rsidR="003E449A" w:rsidRPr="004C3B6D">
        <w:rPr>
          <w:rFonts w:ascii="Times New Roman" w:hAnsi="Times New Roman" w:cs="Times New Roman"/>
          <w:sz w:val="28"/>
          <w:szCs w:val="28"/>
        </w:rPr>
        <w:t xml:space="preserve"> в области освоения космического пространства</w:t>
      </w:r>
      <w:r w:rsidRPr="004C3B6D">
        <w:rPr>
          <w:rFonts w:ascii="Times New Roman" w:hAnsi="Times New Roman" w:cs="Times New Roman"/>
          <w:sz w:val="28"/>
          <w:szCs w:val="28"/>
        </w:rPr>
        <w:t xml:space="preserve">, </w:t>
      </w:r>
      <w:r w:rsidR="004C3B6D" w:rsidRPr="004C3B6D">
        <w:rPr>
          <w:rFonts w:ascii="Times New Roman" w:hAnsi="Times New Roman" w:cs="Times New Roman"/>
          <w:sz w:val="28"/>
          <w:szCs w:val="28"/>
        </w:rPr>
        <w:t>(</w:t>
      </w:r>
      <w:r w:rsidRPr="004C3B6D">
        <w:rPr>
          <w:rFonts w:ascii="Times New Roman" w:hAnsi="Times New Roman" w:cs="Times New Roman"/>
          <w:sz w:val="28"/>
          <w:szCs w:val="28"/>
        </w:rPr>
        <w:t xml:space="preserve">финансируемый </w:t>
      </w:r>
      <w:r w:rsidR="004A0A05">
        <w:rPr>
          <w:rFonts w:ascii="Times New Roman" w:hAnsi="Times New Roman" w:cs="Times New Roman"/>
          <w:sz w:val="28"/>
          <w:szCs w:val="28"/>
        </w:rPr>
        <w:t xml:space="preserve">в т.ч. </w:t>
      </w:r>
      <w:r w:rsidRPr="004C3B6D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 w:rsidR="00D856EA" w:rsidRPr="004C3B6D">
        <w:rPr>
          <w:rFonts w:ascii="Times New Roman" w:hAnsi="Times New Roman" w:cs="Times New Roman"/>
          <w:sz w:val="28"/>
          <w:szCs w:val="28"/>
        </w:rPr>
        <w:t>краудфандинга</w:t>
      </w:r>
      <w:proofErr w:type="spellEnd"/>
      <w:r w:rsidR="004C3B6D" w:rsidRPr="004C3B6D">
        <w:rPr>
          <w:rFonts w:ascii="Times New Roman" w:hAnsi="Times New Roman" w:cs="Times New Roman"/>
          <w:sz w:val="28"/>
          <w:szCs w:val="28"/>
        </w:rPr>
        <w:t>)</w:t>
      </w:r>
      <w:r w:rsidRPr="004C3B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C3B6D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4C3B6D">
        <w:rPr>
          <w:rFonts w:ascii="Times New Roman" w:hAnsi="Times New Roman" w:cs="Times New Roman"/>
          <w:sz w:val="28"/>
          <w:szCs w:val="28"/>
        </w:rPr>
        <w:t xml:space="preserve"> коммерческой составляющий, с неограниченной продолжительностью.</w:t>
      </w:r>
    </w:p>
    <w:p w:rsidR="003E74F4" w:rsidRPr="004C3B6D" w:rsidRDefault="003E74F4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6EA" w:rsidRPr="004C3B6D" w:rsidRDefault="00D856EA" w:rsidP="00D856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B6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791C81" w:rsidRPr="004C3B6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C3B6D" w:rsidRDefault="00791C81" w:rsidP="004C3B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разумной биологической жизни в </w:t>
      </w:r>
      <w:r w:rsidR="002E1C15" w:rsidRPr="004C3B6D">
        <w:rPr>
          <w:rFonts w:ascii="Times New Roman" w:hAnsi="Times New Roman" w:cs="Times New Roman"/>
          <w:sz w:val="28"/>
          <w:szCs w:val="28"/>
        </w:rPr>
        <w:t>известной</w:t>
      </w:r>
      <w:r w:rsidRPr="004C3B6D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2E1C15" w:rsidRPr="004C3B6D">
        <w:rPr>
          <w:rFonts w:ascii="Times New Roman" w:hAnsi="Times New Roman" w:cs="Times New Roman"/>
          <w:sz w:val="28"/>
          <w:szCs w:val="28"/>
        </w:rPr>
        <w:t>Галактики</w:t>
      </w:r>
      <w:r w:rsidRPr="004C3B6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663C6" w:rsidRPr="004C3B6D">
        <w:rPr>
          <w:rFonts w:ascii="Times New Roman" w:hAnsi="Times New Roman" w:cs="Times New Roman"/>
          <w:sz w:val="28"/>
          <w:szCs w:val="28"/>
        </w:rPr>
        <w:t xml:space="preserve">с учетом возможности ее исчезновения на Земле и в Солнечной системе, с </w:t>
      </w:r>
      <w:r w:rsidR="002E1C15" w:rsidRPr="004C3B6D">
        <w:rPr>
          <w:rFonts w:ascii="Times New Roman" w:hAnsi="Times New Roman" w:cs="Times New Roman"/>
          <w:sz w:val="28"/>
          <w:szCs w:val="28"/>
        </w:rPr>
        <w:t xml:space="preserve">минимальными затратами и </w:t>
      </w:r>
      <w:r w:rsidR="005663C6" w:rsidRPr="004C3B6D">
        <w:rPr>
          <w:rFonts w:ascii="Times New Roman" w:hAnsi="Times New Roman" w:cs="Times New Roman"/>
          <w:sz w:val="28"/>
          <w:szCs w:val="28"/>
        </w:rPr>
        <w:t>использованием доступных и реализуемых в ближайшем будущем технологий и технических решений.</w:t>
      </w:r>
      <w:r w:rsidR="004C3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B6D" w:rsidRDefault="004C3B6D" w:rsidP="004C3B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>Формально это соответствует искусственной коррекции вероятности существования технологически развитых цивилизаций, определяемой известным уравнением Дрейка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3B6D" w:rsidRDefault="004C3B6D" w:rsidP="004C3B6D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 xml:space="preserve"> 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r w:rsidRPr="004C3B6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3B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p</w:t>
      </w:r>
      <w:proofErr w:type="spellEnd"/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 xml:space="preserve"> 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3B6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3B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e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 xml:space="preserve">  </w:t>
      </w:r>
      <w:r w:rsidRPr="004C3B6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3B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l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 xml:space="preserve">   </w:t>
      </w:r>
      <w:r w:rsidRPr="004C3B6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3B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proofErr w:type="spellStart"/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4C3B6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3B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c</w:t>
      </w:r>
      <w:proofErr w:type="spellEnd"/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4C3B6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3B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</w:p>
    <w:p w:rsidR="004C3B6D" w:rsidRPr="004C3B6D" w:rsidRDefault="004C3B6D" w:rsidP="004C3B6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4C3B6D">
        <w:rPr>
          <w:rFonts w:ascii="Times New Roman" w:hAnsi="Times New Roman" w:cs="Times New Roman"/>
          <w:sz w:val="28"/>
          <w:szCs w:val="28"/>
        </w:rPr>
        <w:t xml:space="preserve">где 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4C3B6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— количество разумных цивилизаций, готовых вступить в контакт;</w:t>
      </w:r>
      <w:r w:rsidRPr="004C3B6D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</w:t>
      </w:r>
      <w:r w:rsidRPr="004C3B6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количество звёзд, образующихся в год в нашей галактике;</w:t>
      </w:r>
      <w:r w:rsidRPr="004C3B6D">
        <w:rPr>
          <w:rFonts w:ascii="Times New Roman" w:hAnsi="Times New Roman" w:cs="Times New Roman"/>
          <w:color w:val="363636"/>
          <w:sz w:val="28"/>
          <w:szCs w:val="28"/>
        </w:rPr>
        <w:br/>
      </w:r>
      <w:proofErr w:type="spellStart"/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p</w:t>
      </w:r>
      <w:proofErr w:type="spellEnd"/>
      <w:r w:rsidRPr="004C3B6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-</w:t>
      </w:r>
      <w:r w:rsidRPr="004C3B6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доля звёзд, обладающих планетами;</w:t>
      </w:r>
      <w:r w:rsidRPr="004C3B6D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e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-</w:t>
      </w:r>
      <w:r w:rsidRPr="004C3B6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среднее количество планет (и спутников) с подходящими условиями для зарождения цивилизации;</w:t>
      </w:r>
      <w:r w:rsidRPr="004C3B6D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l</w:t>
      </w:r>
      <w:r w:rsidRPr="004C3B6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-</w:t>
      </w:r>
      <w:r w:rsidRPr="004C3B6D">
        <w:rPr>
          <w:rStyle w:val="apple-converted-space"/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 </w:t>
      </w:r>
      <w:hyperlink r:id="rId7" w:tooltip="Вероятность" w:history="1">
        <w:r w:rsidRPr="004C3B6D">
          <w:rPr>
            <w:rFonts w:ascii="Times New Roman" w:hAnsi="Times New Roman" w:cs="Times New Roman"/>
            <w:color w:val="363636"/>
            <w:sz w:val="28"/>
            <w:szCs w:val="28"/>
          </w:rPr>
          <w:t>вероятность</w:t>
        </w:r>
      </w:hyperlink>
      <w:r w:rsidRPr="004C3B6D">
        <w:rPr>
          <w:rStyle w:val="apple-converted-space"/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 </w:t>
      </w:r>
      <w:r w:rsidRPr="004C3B6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зарождения</w:t>
      </w:r>
      <w:r w:rsidRPr="004C3B6D">
        <w:rPr>
          <w:rFonts w:ascii="Times New Roman" w:hAnsi="Times New Roman" w:cs="Times New Roman"/>
          <w:sz w:val="28"/>
          <w:szCs w:val="28"/>
        </w:rPr>
        <w:t> </w:t>
      </w:r>
      <w:hyperlink r:id="rId8" w:tooltip="Жизнь" w:history="1">
        <w:r w:rsidRPr="004C3B6D">
          <w:rPr>
            <w:rFonts w:ascii="Times New Roman" w:hAnsi="Times New Roman" w:cs="Times New Roman"/>
            <w:color w:val="363636"/>
            <w:sz w:val="28"/>
            <w:szCs w:val="28"/>
          </w:rPr>
          <w:t>жизни</w:t>
        </w:r>
      </w:hyperlink>
      <w:r w:rsidRPr="004C3B6D">
        <w:rPr>
          <w:rFonts w:ascii="Times New Roman" w:hAnsi="Times New Roman" w:cs="Times New Roman"/>
          <w:sz w:val="28"/>
          <w:szCs w:val="28"/>
        </w:rPr>
        <w:t> </w:t>
      </w:r>
      <w:r w:rsidRPr="004C3B6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на планете с подходящими условиями;</w:t>
      </w:r>
      <w:r w:rsidRPr="004C3B6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br/>
      </w:r>
      <w:proofErr w:type="spellStart"/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4C3B6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- </w:t>
      </w:r>
      <w:r w:rsidRPr="004C3B6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вероятность возникновения</w:t>
      </w:r>
      <w:r w:rsidRPr="004C3B6D">
        <w:rPr>
          <w:rFonts w:ascii="Times New Roman" w:hAnsi="Times New Roman" w:cs="Times New Roman"/>
          <w:sz w:val="28"/>
          <w:szCs w:val="28"/>
        </w:rPr>
        <w:t> </w:t>
      </w:r>
      <w:hyperlink r:id="rId9" w:tooltip="Разум" w:history="1">
        <w:r w:rsidRPr="004C3B6D">
          <w:rPr>
            <w:rFonts w:ascii="Times New Roman" w:hAnsi="Times New Roman" w:cs="Times New Roman"/>
            <w:color w:val="363636"/>
            <w:sz w:val="28"/>
            <w:szCs w:val="28"/>
          </w:rPr>
          <w:t>разумных</w:t>
        </w:r>
      </w:hyperlink>
      <w:r w:rsidRPr="004C3B6D">
        <w:rPr>
          <w:rFonts w:ascii="Times New Roman" w:hAnsi="Times New Roman" w:cs="Times New Roman"/>
          <w:sz w:val="28"/>
          <w:szCs w:val="28"/>
        </w:rPr>
        <w:t> </w:t>
      </w:r>
      <w:r w:rsidRPr="004C3B6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форм жизни на планете, на которой есть жизнь;</w:t>
      </w:r>
      <w:proofErr w:type="gramEnd"/>
      <w:r w:rsidRPr="004C3B6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br/>
      </w:r>
      <w:proofErr w:type="spellStart"/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c</w:t>
      </w:r>
      <w:proofErr w:type="spellEnd"/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- </w:t>
      </w:r>
      <w:r w:rsidRPr="004C3B6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отношение количества планет, разумные жители которых способны к контакту и ищут его, к количеству планет, на которых есть разумная жизнь;</w:t>
      </w:r>
      <w:r w:rsidRPr="004C3B6D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-</w:t>
      </w:r>
      <w:r w:rsidRPr="004C3B6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время жизни 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технологической</w:t>
      </w:r>
      <w:r w:rsidRPr="004C3B6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цивилизации</w:t>
      </w:r>
      <w:r w:rsidRPr="004C3B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4C3B6D">
        <w:rPr>
          <w:rFonts w:ascii="Times New Roman" w:hAnsi="Times New Roman" w:cs="Times New Roman"/>
          <w:sz w:val="28"/>
          <w:szCs w:val="28"/>
        </w:rPr>
        <w:t>за счет непосредственного увеличения величины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l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 xml:space="preserve">  </w:t>
      </w:r>
      <w:r w:rsidRPr="004C3B6D">
        <w:rPr>
          <w:rFonts w:ascii="Times New Roman" w:hAnsi="Times New Roman" w:cs="Times New Roman"/>
          <w:sz w:val="28"/>
          <w:szCs w:val="28"/>
        </w:rPr>
        <w:t xml:space="preserve">и опосредованно 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proofErr w:type="spellStart"/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3B6D">
        <w:rPr>
          <w:rFonts w:ascii="Times New Roman" w:hAnsi="Times New Roman" w:cs="Times New Roman"/>
          <w:sz w:val="28"/>
          <w:szCs w:val="28"/>
        </w:rPr>
        <w:t>и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c</w:t>
      </w:r>
      <w:proofErr w:type="spellEnd"/>
      <w:r w:rsidRPr="004C3B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791C81" w:rsidRPr="004C3B6D" w:rsidRDefault="00791C81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3C6" w:rsidRPr="004C3B6D" w:rsidRDefault="005663C6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B6D">
        <w:rPr>
          <w:rFonts w:ascii="Times New Roman" w:hAnsi="Times New Roman" w:cs="Times New Roman"/>
          <w:sz w:val="28"/>
          <w:szCs w:val="28"/>
        </w:rPr>
        <w:t>Реализация проекта включает два последовательных этапа, первый из которых является обязательным, второй – желательным.</w:t>
      </w:r>
      <w:proofErr w:type="gramEnd"/>
    </w:p>
    <w:p w:rsidR="005663C6" w:rsidRPr="004C3B6D" w:rsidRDefault="005663C6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3C6" w:rsidRPr="004C3B6D" w:rsidRDefault="005663C6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4C3B6D">
        <w:rPr>
          <w:rFonts w:ascii="Times New Roman" w:hAnsi="Times New Roman" w:cs="Times New Roman"/>
          <w:sz w:val="28"/>
          <w:szCs w:val="28"/>
        </w:rPr>
        <w:t xml:space="preserve"> – Флот Жизни.</w:t>
      </w:r>
    </w:p>
    <w:p w:rsidR="005663C6" w:rsidRPr="004C3B6D" w:rsidRDefault="005663C6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>Предполагает отправку к известным стабильным звездам с протопланетными дисками флота автоматических аппаратов – «Сеятелей», представляющих собой простейшие низкоскоростные солнечные парусники</w:t>
      </w:r>
      <w:r w:rsidR="002E1C15" w:rsidRPr="004C3B6D">
        <w:rPr>
          <w:rFonts w:ascii="Times New Roman" w:hAnsi="Times New Roman" w:cs="Times New Roman"/>
          <w:sz w:val="28"/>
          <w:szCs w:val="28"/>
        </w:rPr>
        <w:t xml:space="preserve"> с </w:t>
      </w:r>
      <w:r w:rsidR="002E1C15" w:rsidRPr="004C3B6D">
        <w:rPr>
          <w:rFonts w:ascii="Times New Roman" w:hAnsi="Times New Roman" w:cs="Times New Roman"/>
          <w:sz w:val="28"/>
          <w:szCs w:val="28"/>
        </w:rPr>
        <w:lastRenderedPageBreak/>
        <w:t>высоким ресурсом конструкции</w:t>
      </w:r>
      <w:r w:rsidRPr="004C3B6D">
        <w:rPr>
          <w:rFonts w:ascii="Times New Roman" w:hAnsi="Times New Roman" w:cs="Times New Roman"/>
          <w:sz w:val="28"/>
          <w:szCs w:val="28"/>
        </w:rPr>
        <w:t xml:space="preserve">. «Сеятели» </w:t>
      </w:r>
      <w:r w:rsidR="002E1C15" w:rsidRPr="004C3B6D">
        <w:rPr>
          <w:rFonts w:ascii="Times New Roman" w:hAnsi="Times New Roman" w:cs="Times New Roman"/>
          <w:sz w:val="28"/>
          <w:szCs w:val="28"/>
        </w:rPr>
        <w:t>являются</w:t>
      </w:r>
      <w:r w:rsidRPr="004C3B6D">
        <w:rPr>
          <w:rFonts w:ascii="Times New Roman" w:hAnsi="Times New Roman" w:cs="Times New Roman"/>
          <w:sz w:val="28"/>
          <w:szCs w:val="28"/>
        </w:rPr>
        <w:t xml:space="preserve"> носителя</w:t>
      </w:r>
      <w:r w:rsidR="002E1C15" w:rsidRPr="004C3B6D">
        <w:rPr>
          <w:rFonts w:ascii="Times New Roman" w:hAnsi="Times New Roman" w:cs="Times New Roman"/>
          <w:sz w:val="28"/>
          <w:szCs w:val="28"/>
        </w:rPr>
        <w:t>ми</w:t>
      </w:r>
      <w:r w:rsidRPr="004C3B6D">
        <w:rPr>
          <w:rFonts w:ascii="Times New Roman" w:hAnsi="Times New Roman" w:cs="Times New Roman"/>
          <w:sz w:val="28"/>
          <w:szCs w:val="28"/>
        </w:rPr>
        <w:t xml:space="preserve"> катализаторов органического синтеза базовых компонентов (оснований) РНК и ДНК из вещества газового протопланетного диска. В дальнейшем на поверхности катализатора из компонентов осуществляется самопроизвольный синтез РНК (</w:t>
      </w:r>
      <w:r w:rsidR="004A0A05">
        <w:rPr>
          <w:rFonts w:ascii="Times New Roman" w:hAnsi="Times New Roman" w:cs="Times New Roman"/>
          <w:sz w:val="28"/>
          <w:szCs w:val="28"/>
        </w:rPr>
        <w:t xml:space="preserve">и </w:t>
      </w:r>
      <w:r w:rsidRPr="004C3B6D">
        <w:rPr>
          <w:rFonts w:ascii="Times New Roman" w:hAnsi="Times New Roman" w:cs="Times New Roman"/>
          <w:sz w:val="28"/>
          <w:szCs w:val="28"/>
        </w:rPr>
        <w:t>возможно</w:t>
      </w:r>
      <w:r w:rsidR="004A0A05">
        <w:rPr>
          <w:rFonts w:ascii="Times New Roman" w:hAnsi="Times New Roman" w:cs="Times New Roman"/>
          <w:sz w:val="28"/>
          <w:szCs w:val="28"/>
        </w:rPr>
        <w:t>, простейшей</w:t>
      </w:r>
      <w:r w:rsidRPr="004C3B6D">
        <w:rPr>
          <w:rFonts w:ascii="Times New Roman" w:hAnsi="Times New Roman" w:cs="Times New Roman"/>
          <w:sz w:val="28"/>
          <w:szCs w:val="28"/>
        </w:rPr>
        <w:t xml:space="preserve"> ДНК) и ее дальнейшая саморепликация.</w:t>
      </w:r>
      <w:r w:rsidR="003E74F4" w:rsidRPr="004C3B6D">
        <w:rPr>
          <w:rFonts w:ascii="Times New Roman" w:hAnsi="Times New Roman" w:cs="Times New Roman"/>
          <w:sz w:val="28"/>
          <w:szCs w:val="28"/>
        </w:rPr>
        <w:t xml:space="preserve"> К моменту физического разрушения «Сеятел</w:t>
      </w:r>
      <w:r w:rsidR="00FA1BA9" w:rsidRPr="004C3B6D">
        <w:rPr>
          <w:rFonts w:ascii="Times New Roman" w:hAnsi="Times New Roman" w:cs="Times New Roman"/>
          <w:sz w:val="28"/>
          <w:szCs w:val="28"/>
        </w:rPr>
        <w:t>ей</w:t>
      </w:r>
      <w:r w:rsidR="003E74F4" w:rsidRPr="004C3B6D">
        <w:rPr>
          <w:rFonts w:ascii="Times New Roman" w:hAnsi="Times New Roman" w:cs="Times New Roman"/>
          <w:sz w:val="28"/>
          <w:szCs w:val="28"/>
        </w:rPr>
        <w:t xml:space="preserve">» процесс саморепликации в протопланетном </w:t>
      </w:r>
      <w:r w:rsidR="00FA1BA9" w:rsidRPr="004C3B6D">
        <w:rPr>
          <w:rFonts w:ascii="Times New Roman" w:hAnsi="Times New Roman" w:cs="Times New Roman"/>
          <w:sz w:val="28"/>
          <w:szCs w:val="28"/>
        </w:rPr>
        <w:t>диске</w:t>
      </w:r>
      <w:r w:rsidR="003E74F4" w:rsidRPr="004C3B6D">
        <w:rPr>
          <w:rFonts w:ascii="Times New Roman" w:hAnsi="Times New Roman" w:cs="Times New Roman"/>
          <w:sz w:val="28"/>
          <w:szCs w:val="28"/>
        </w:rPr>
        <w:t xml:space="preserve"> должен стать автокаталитическим. В результате протопланетное </w:t>
      </w:r>
      <w:r w:rsidR="00FA1BA9" w:rsidRPr="004C3B6D">
        <w:rPr>
          <w:rFonts w:ascii="Times New Roman" w:hAnsi="Times New Roman" w:cs="Times New Roman"/>
          <w:sz w:val="28"/>
          <w:szCs w:val="28"/>
        </w:rPr>
        <w:t xml:space="preserve">газовое </w:t>
      </w:r>
      <w:r w:rsidR="003E74F4" w:rsidRPr="004C3B6D">
        <w:rPr>
          <w:rFonts w:ascii="Times New Roman" w:hAnsi="Times New Roman" w:cs="Times New Roman"/>
          <w:sz w:val="28"/>
          <w:szCs w:val="28"/>
        </w:rPr>
        <w:t xml:space="preserve">облако в «зоне обитаемости» звезды оказывается  </w:t>
      </w:r>
      <w:r w:rsidR="00F53F32" w:rsidRPr="004C3B6D">
        <w:rPr>
          <w:rFonts w:ascii="Times New Roman" w:hAnsi="Times New Roman" w:cs="Times New Roman"/>
          <w:sz w:val="28"/>
          <w:szCs w:val="28"/>
        </w:rPr>
        <w:t xml:space="preserve">насыщенным простейшей биологической жизнью, распространяющейся на поверхность и атмосферу всех формирующихся </w:t>
      </w:r>
      <w:proofErr w:type="spellStart"/>
      <w:r w:rsidR="00F53F32" w:rsidRPr="004C3B6D">
        <w:rPr>
          <w:rFonts w:ascii="Times New Roman" w:hAnsi="Times New Roman" w:cs="Times New Roman"/>
          <w:sz w:val="28"/>
          <w:szCs w:val="28"/>
        </w:rPr>
        <w:t>экзоплан</w:t>
      </w:r>
      <w:r w:rsidR="000138E0" w:rsidRPr="004C3B6D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0138E0" w:rsidRPr="004C3B6D">
        <w:rPr>
          <w:rFonts w:ascii="Times New Roman" w:hAnsi="Times New Roman" w:cs="Times New Roman"/>
          <w:sz w:val="28"/>
          <w:szCs w:val="28"/>
        </w:rPr>
        <w:t xml:space="preserve"> и их спутников. </w:t>
      </w:r>
      <w:r w:rsidR="00FA1BA9" w:rsidRPr="004C3B6D">
        <w:rPr>
          <w:rFonts w:ascii="Times New Roman" w:hAnsi="Times New Roman" w:cs="Times New Roman"/>
          <w:sz w:val="28"/>
          <w:szCs w:val="28"/>
        </w:rPr>
        <w:t>В</w:t>
      </w:r>
      <w:r w:rsidR="000138E0" w:rsidRPr="004C3B6D">
        <w:rPr>
          <w:rFonts w:ascii="Times New Roman" w:hAnsi="Times New Roman" w:cs="Times New Roman"/>
          <w:sz w:val="28"/>
          <w:szCs w:val="28"/>
        </w:rPr>
        <w:t xml:space="preserve"> отличие от известных условий в Солнечной системе, в новой планетной системе вероятность развития жизни изначально стремится к единице. Одновременно формируется сразу несколько потенциальных сложных биосфер</w:t>
      </w:r>
      <w:r w:rsidR="00D439BF" w:rsidRPr="004C3B6D">
        <w:rPr>
          <w:rFonts w:ascii="Times New Roman" w:hAnsi="Times New Roman" w:cs="Times New Roman"/>
          <w:sz w:val="28"/>
          <w:szCs w:val="28"/>
        </w:rPr>
        <w:t>, а их развитие до сложных экосистем с возможностью существовани</w:t>
      </w:r>
      <w:r w:rsidR="003E449A" w:rsidRPr="004C3B6D">
        <w:rPr>
          <w:rFonts w:ascii="Times New Roman" w:hAnsi="Times New Roman" w:cs="Times New Roman"/>
          <w:sz w:val="28"/>
          <w:szCs w:val="28"/>
        </w:rPr>
        <w:t>я</w:t>
      </w:r>
      <w:r w:rsidR="00D439BF" w:rsidRPr="004C3B6D">
        <w:rPr>
          <w:rFonts w:ascii="Times New Roman" w:hAnsi="Times New Roman" w:cs="Times New Roman"/>
          <w:sz w:val="28"/>
          <w:szCs w:val="28"/>
        </w:rPr>
        <w:t xml:space="preserve"> потенциально разумных видов сокращается ориентировочно на 1-2 млрд. лет за счет исключения </w:t>
      </w:r>
      <w:proofErr w:type="spellStart"/>
      <w:r w:rsidR="00D439BF" w:rsidRPr="004C3B6D">
        <w:rPr>
          <w:rFonts w:ascii="Times New Roman" w:hAnsi="Times New Roman" w:cs="Times New Roman"/>
          <w:sz w:val="28"/>
          <w:szCs w:val="28"/>
        </w:rPr>
        <w:t>добиологического</w:t>
      </w:r>
      <w:proofErr w:type="spellEnd"/>
      <w:r w:rsidR="00D439BF" w:rsidRPr="004C3B6D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5663C6" w:rsidRPr="004C3B6D" w:rsidRDefault="005663C6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3C6" w:rsidRPr="004C3B6D" w:rsidRDefault="005663C6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b/>
          <w:sz w:val="28"/>
          <w:szCs w:val="28"/>
        </w:rPr>
        <w:t>Техническое исполнение</w:t>
      </w:r>
      <w:r w:rsidR="00364E99" w:rsidRPr="004C3B6D">
        <w:rPr>
          <w:rFonts w:ascii="Times New Roman" w:hAnsi="Times New Roman" w:cs="Times New Roman"/>
          <w:sz w:val="28"/>
          <w:szCs w:val="28"/>
        </w:rPr>
        <w:t>.</w:t>
      </w:r>
    </w:p>
    <w:p w:rsidR="00934E7F" w:rsidRPr="004C3B6D" w:rsidRDefault="00364E99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 xml:space="preserve">С учетом продолжительности и вероятностного характера достижения цели, в проекте реализуется </w:t>
      </w:r>
      <w:r w:rsidRPr="004C3B6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3B6D">
        <w:rPr>
          <w:rFonts w:ascii="Times New Roman" w:hAnsi="Times New Roman" w:cs="Times New Roman"/>
          <w:sz w:val="28"/>
          <w:szCs w:val="28"/>
        </w:rPr>
        <w:t>-стратегия – использование больших групп однотипных макс</w:t>
      </w:r>
      <w:r w:rsidR="006036D5" w:rsidRPr="004C3B6D">
        <w:rPr>
          <w:rFonts w:ascii="Times New Roman" w:hAnsi="Times New Roman" w:cs="Times New Roman"/>
          <w:sz w:val="28"/>
          <w:szCs w:val="28"/>
        </w:rPr>
        <w:t>и</w:t>
      </w:r>
      <w:r w:rsidRPr="004C3B6D">
        <w:rPr>
          <w:rFonts w:ascii="Times New Roman" w:hAnsi="Times New Roman" w:cs="Times New Roman"/>
          <w:sz w:val="28"/>
          <w:szCs w:val="28"/>
        </w:rPr>
        <w:t xml:space="preserve">мально простых и дешевых аппаратов. Ключевым элементом «Сеятеля» являются </w:t>
      </w:r>
      <w:r w:rsidR="001778E6" w:rsidRPr="004C3B6D">
        <w:rPr>
          <w:rFonts w:ascii="Times New Roman" w:hAnsi="Times New Roman" w:cs="Times New Roman"/>
          <w:sz w:val="28"/>
          <w:szCs w:val="28"/>
        </w:rPr>
        <w:t>био</w:t>
      </w:r>
      <w:r w:rsidRPr="004C3B6D">
        <w:rPr>
          <w:rFonts w:ascii="Times New Roman" w:hAnsi="Times New Roman" w:cs="Times New Roman"/>
          <w:sz w:val="28"/>
          <w:szCs w:val="28"/>
        </w:rPr>
        <w:t>катализаторы. С учетом их низкой температурной стойкости исключается возможность запуска аппаратов по энергетически выгодной для солнечных парусников схеме – с околосолнечной орбиты с низким перигелием (порядка 0,</w:t>
      </w:r>
      <w:r w:rsidR="004C3B6D">
        <w:rPr>
          <w:rFonts w:ascii="Times New Roman" w:hAnsi="Times New Roman" w:cs="Times New Roman"/>
          <w:sz w:val="28"/>
          <w:szCs w:val="28"/>
        </w:rPr>
        <w:t>0</w:t>
      </w:r>
      <w:r w:rsidRPr="004C3B6D">
        <w:rPr>
          <w:rFonts w:ascii="Times New Roman" w:hAnsi="Times New Roman" w:cs="Times New Roman"/>
          <w:sz w:val="28"/>
          <w:szCs w:val="28"/>
        </w:rPr>
        <w:t>1</w:t>
      </w:r>
      <w:r w:rsidR="004C3B6D">
        <w:rPr>
          <w:rFonts w:ascii="Times New Roman" w:hAnsi="Times New Roman" w:cs="Times New Roman"/>
          <w:sz w:val="28"/>
          <w:szCs w:val="28"/>
        </w:rPr>
        <w:t>- 0,03</w:t>
      </w:r>
      <w:r w:rsidRPr="004C3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6D">
        <w:rPr>
          <w:rFonts w:ascii="Times New Roman" w:hAnsi="Times New Roman" w:cs="Times New Roman"/>
          <w:sz w:val="28"/>
          <w:szCs w:val="28"/>
        </w:rPr>
        <w:t>а.е</w:t>
      </w:r>
      <w:proofErr w:type="spellEnd"/>
      <w:r w:rsidRPr="004C3B6D">
        <w:rPr>
          <w:rFonts w:ascii="Times New Roman" w:hAnsi="Times New Roman" w:cs="Times New Roman"/>
          <w:sz w:val="28"/>
          <w:szCs w:val="28"/>
        </w:rPr>
        <w:t>.) и предварительным теплозащитным экранированием</w:t>
      </w:r>
      <w:r w:rsidR="004A0A05">
        <w:rPr>
          <w:rFonts w:ascii="Times New Roman" w:hAnsi="Times New Roman" w:cs="Times New Roman"/>
          <w:sz w:val="28"/>
          <w:szCs w:val="28"/>
        </w:rPr>
        <w:t xml:space="preserve"> </w:t>
      </w:r>
      <w:r w:rsidR="004A0A05" w:rsidRPr="004A0A05">
        <w:rPr>
          <w:rFonts w:ascii="Times New Roman" w:hAnsi="Times New Roman" w:cs="Times New Roman"/>
          <w:sz w:val="28"/>
          <w:szCs w:val="28"/>
        </w:rPr>
        <w:t>[1]</w:t>
      </w:r>
      <w:r w:rsidR="00CB380D" w:rsidRPr="004C3B6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778E6" w:rsidRPr="004C3B6D">
        <w:rPr>
          <w:rFonts w:ascii="Times New Roman" w:hAnsi="Times New Roman" w:cs="Times New Roman"/>
          <w:sz w:val="28"/>
          <w:szCs w:val="28"/>
        </w:rPr>
        <w:t xml:space="preserve">их </w:t>
      </w:r>
      <w:r w:rsidR="00CB380D" w:rsidRPr="004C3B6D">
        <w:rPr>
          <w:rFonts w:ascii="Times New Roman" w:hAnsi="Times New Roman" w:cs="Times New Roman"/>
          <w:sz w:val="28"/>
          <w:szCs w:val="28"/>
        </w:rPr>
        <w:t>дополнительно</w:t>
      </w:r>
      <w:r w:rsidR="001778E6" w:rsidRPr="004C3B6D">
        <w:rPr>
          <w:rFonts w:ascii="Times New Roman" w:hAnsi="Times New Roman" w:cs="Times New Roman"/>
          <w:sz w:val="28"/>
          <w:szCs w:val="28"/>
        </w:rPr>
        <w:t>е</w:t>
      </w:r>
      <w:r w:rsidR="00CB380D" w:rsidRPr="004C3B6D">
        <w:rPr>
          <w:rFonts w:ascii="Times New Roman" w:hAnsi="Times New Roman" w:cs="Times New Roman"/>
          <w:sz w:val="28"/>
          <w:szCs w:val="28"/>
        </w:rPr>
        <w:t xml:space="preserve"> ускорение с фокусированием на парусе солнечного, лазерного или микроволнового излучения</w:t>
      </w:r>
      <w:r w:rsidR="004A0A05" w:rsidRPr="004A0A05">
        <w:rPr>
          <w:rFonts w:ascii="Times New Roman" w:hAnsi="Times New Roman" w:cs="Times New Roman"/>
          <w:sz w:val="28"/>
          <w:szCs w:val="28"/>
        </w:rPr>
        <w:t xml:space="preserve"> [2]</w:t>
      </w:r>
      <w:r w:rsidRPr="004C3B6D">
        <w:rPr>
          <w:rFonts w:ascii="Times New Roman" w:hAnsi="Times New Roman" w:cs="Times New Roman"/>
          <w:sz w:val="28"/>
          <w:szCs w:val="28"/>
        </w:rPr>
        <w:t>. В то же время, предполагается аэродинамическое торможение «Сеятелей» у цели в разреженном периферийном слое газопылевого диска с выходом на относительно устойчивую орбиту в «зоне обитаемости» с температурными условиями, благоприятными для биологического синтеза. Это предполагает низкую скорость полета, порядка 10</w:t>
      </w:r>
      <w:r w:rsidRPr="004C3B6D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proofErr w:type="gramStart"/>
      <w:r w:rsidRPr="004C3B6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C3B6D">
        <w:rPr>
          <w:rFonts w:ascii="Times New Roman" w:hAnsi="Times New Roman" w:cs="Times New Roman"/>
          <w:sz w:val="28"/>
          <w:szCs w:val="28"/>
        </w:rPr>
        <w:t>, при этом продолжительность полета может составить несколько миллионов лет.</w:t>
      </w:r>
      <w:r w:rsidR="006036D5" w:rsidRPr="004C3B6D">
        <w:rPr>
          <w:rFonts w:ascii="Times New Roman" w:hAnsi="Times New Roman" w:cs="Times New Roman"/>
          <w:sz w:val="28"/>
          <w:szCs w:val="28"/>
        </w:rPr>
        <w:t xml:space="preserve"> Этим, в свою очередь, определяется выбор конс</w:t>
      </w:r>
      <w:r w:rsidR="00CB380D" w:rsidRPr="004C3B6D">
        <w:rPr>
          <w:rFonts w:ascii="Times New Roman" w:hAnsi="Times New Roman" w:cs="Times New Roman"/>
          <w:sz w:val="28"/>
          <w:szCs w:val="28"/>
        </w:rPr>
        <w:t>т</w:t>
      </w:r>
      <w:r w:rsidR="006036D5" w:rsidRPr="004C3B6D">
        <w:rPr>
          <w:rFonts w:ascii="Times New Roman" w:hAnsi="Times New Roman" w:cs="Times New Roman"/>
          <w:sz w:val="28"/>
          <w:szCs w:val="28"/>
        </w:rPr>
        <w:t>рукционных материалов, с невысокими требованиями к термостойкости, но высокой радиационной стойкостью.</w:t>
      </w:r>
      <w:r w:rsidR="00934E7F" w:rsidRPr="004C3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E99" w:rsidRPr="004C3B6D" w:rsidRDefault="00934E7F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 xml:space="preserve">Основной конструктивный элемент – полотно паруса – в этом случае целесообразно выполнить не из традиционной для таких конструкций </w:t>
      </w:r>
      <w:proofErr w:type="spellStart"/>
      <w:r w:rsidRPr="004C3B6D">
        <w:rPr>
          <w:rFonts w:ascii="Times New Roman" w:hAnsi="Times New Roman" w:cs="Times New Roman"/>
          <w:sz w:val="28"/>
          <w:szCs w:val="28"/>
        </w:rPr>
        <w:lastRenderedPageBreak/>
        <w:t>алюминизированной</w:t>
      </w:r>
      <w:proofErr w:type="spellEnd"/>
      <w:r w:rsidRPr="004C3B6D">
        <w:rPr>
          <w:rFonts w:ascii="Times New Roman" w:hAnsi="Times New Roman" w:cs="Times New Roman"/>
          <w:sz w:val="28"/>
          <w:szCs w:val="28"/>
        </w:rPr>
        <w:t xml:space="preserve"> полимерной пленки, а из алюминиевой фольги. Для обеспечения управляемости полотно может быть армировано стропами в виде лент из материала с памятью формы, например, </w:t>
      </w:r>
      <w:proofErr w:type="spellStart"/>
      <w:r w:rsidRPr="004C3B6D">
        <w:rPr>
          <w:rFonts w:ascii="Times New Roman" w:hAnsi="Times New Roman" w:cs="Times New Roman"/>
          <w:sz w:val="28"/>
          <w:szCs w:val="28"/>
        </w:rPr>
        <w:t>никелида</w:t>
      </w:r>
      <w:proofErr w:type="spellEnd"/>
      <w:r w:rsidRPr="004C3B6D">
        <w:rPr>
          <w:rFonts w:ascii="Times New Roman" w:hAnsi="Times New Roman" w:cs="Times New Roman"/>
          <w:sz w:val="28"/>
          <w:szCs w:val="28"/>
        </w:rPr>
        <w:t xml:space="preserve"> титана – их управляемое сокращение позволяет обеспечить изменение геометрии полотна</w:t>
      </w:r>
      <w:r w:rsidR="004A0A05" w:rsidRPr="004A0A05">
        <w:rPr>
          <w:rFonts w:ascii="Times New Roman" w:hAnsi="Times New Roman" w:cs="Times New Roman"/>
          <w:sz w:val="28"/>
          <w:szCs w:val="28"/>
        </w:rPr>
        <w:t xml:space="preserve"> [3]</w:t>
      </w:r>
      <w:r w:rsidRPr="004C3B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3B6D">
        <w:rPr>
          <w:rFonts w:ascii="Times New Roman" w:hAnsi="Times New Roman" w:cs="Times New Roman"/>
          <w:sz w:val="28"/>
          <w:szCs w:val="28"/>
        </w:rPr>
        <w:t>Одна из сторон паруса с высокой отражающей способностью является рабочей, на другую наносится катализатор.</w:t>
      </w:r>
      <w:proofErr w:type="gramEnd"/>
    </w:p>
    <w:p w:rsidR="00934E7F" w:rsidRPr="004C3B6D" w:rsidRDefault="00934E7F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 xml:space="preserve">С учетом обеспечения длительного ресурса нецелесообразно наносить катализатор непосредственно на полотно тонким равномерным слоем, т.к.  возможно его осыпание. Предполагается наращивание на поверхности паруса леса углеродных </w:t>
      </w:r>
      <w:proofErr w:type="spellStart"/>
      <w:r w:rsidRPr="004C3B6D">
        <w:rPr>
          <w:rFonts w:ascii="Times New Roman" w:hAnsi="Times New Roman" w:cs="Times New Roman"/>
          <w:sz w:val="28"/>
          <w:szCs w:val="28"/>
        </w:rPr>
        <w:t>нанотрубок</w:t>
      </w:r>
      <w:proofErr w:type="spellEnd"/>
      <w:r w:rsidRPr="004C3B6D">
        <w:rPr>
          <w:rFonts w:ascii="Times New Roman" w:hAnsi="Times New Roman" w:cs="Times New Roman"/>
          <w:sz w:val="28"/>
          <w:szCs w:val="28"/>
        </w:rPr>
        <w:t xml:space="preserve"> длиной порядка 1 мкм с включением катализатора в их стенки – это обеспечит не только его сохранность, но и </w:t>
      </w:r>
      <w:proofErr w:type="gramStart"/>
      <w:r w:rsidRPr="004C3B6D">
        <w:rPr>
          <w:rFonts w:ascii="Times New Roman" w:hAnsi="Times New Roman" w:cs="Times New Roman"/>
          <w:sz w:val="28"/>
          <w:szCs w:val="28"/>
        </w:rPr>
        <w:t>значительно большую</w:t>
      </w:r>
      <w:proofErr w:type="gramEnd"/>
      <w:r w:rsidRPr="004C3B6D">
        <w:rPr>
          <w:rFonts w:ascii="Times New Roman" w:hAnsi="Times New Roman" w:cs="Times New Roman"/>
          <w:sz w:val="28"/>
          <w:szCs w:val="28"/>
        </w:rPr>
        <w:t xml:space="preserve"> </w:t>
      </w:r>
      <w:r w:rsidR="00DE212C" w:rsidRPr="004C3B6D">
        <w:rPr>
          <w:rFonts w:ascii="Times New Roman" w:hAnsi="Times New Roman" w:cs="Times New Roman"/>
          <w:sz w:val="28"/>
          <w:szCs w:val="28"/>
        </w:rPr>
        <w:t xml:space="preserve">площадь, </w:t>
      </w:r>
      <w:r w:rsidRPr="004C3B6D">
        <w:rPr>
          <w:rFonts w:ascii="Times New Roman" w:hAnsi="Times New Roman" w:cs="Times New Roman"/>
          <w:sz w:val="28"/>
          <w:szCs w:val="28"/>
        </w:rPr>
        <w:t xml:space="preserve">омываемую </w:t>
      </w:r>
      <w:r w:rsidR="00DE212C" w:rsidRPr="004C3B6D">
        <w:rPr>
          <w:rFonts w:ascii="Times New Roman" w:hAnsi="Times New Roman" w:cs="Times New Roman"/>
          <w:sz w:val="28"/>
          <w:szCs w:val="28"/>
        </w:rPr>
        <w:t xml:space="preserve">газовой </w:t>
      </w:r>
      <w:r w:rsidRPr="004C3B6D">
        <w:rPr>
          <w:rFonts w:ascii="Times New Roman" w:hAnsi="Times New Roman" w:cs="Times New Roman"/>
          <w:sz w:val="28"/>
          <w:szCs w:val="28"/>
        </w:rPr>
        <w:t xml:space="preserve">средой протопланетного </w:t>
      </w:r>
      <w:r w:rsidR="00DE212C" w:rsidRPr="004C3B6D">
        <w:rPr>
          <w:rFonts w:ascii="Times New Roman" w:hAnsi="Times New Roman" w:cs="Times New Roman"/>
          <w:sz w:val="28"/>
          <w:szCs w:val="28"/>
        </w:rPr>
        <w:t>диска</w:t>
      </w:r>
      <w:r w:rsidRPr="004C3B6D">
        <w:rPr>
          <w:rFonts w:ascii="Times New Roman" w:hAnsi="Times New Roman" w:cs="Times New Roman"/>
          <w:sz w:val="28"/>
          <w:szCs w:val="28"/>
        </w:rPr>
        <w:t>. Кроме того, на такой поверхности в дальнейшем создаются лучшие условия для сохранения и закрепления первых молекул, способных к саморепликации.</w:t>
      </w:r>
    </w:p>
    <w:p w:rsidR="00DE212C" w:rsidRPr="004C3B6D" w:rsidRDefault="00DE212C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 xml:space="preserve">Вопрос навигации и точного наведения аппаратов </w:t>
      </w:r>
      <w:r w:rsidR="009C68CD" w:rsidRPr="004C3B6D">
        <w:rPr>
          <w:rFonts w:ascii="Times New Roman" w:hAnsi="Times New Roman" w:cs="Times New Roman"/>
          <w:sz w:val="28"/>
          <w:szCs w:val="28"/>
        </w:rPr>
        <w:t>еще требует решения</w:t>
      </w:r>
      <w:r w:rsidRPr="004C3B6D">
        <w:rPr>
          <w:rFonts w:ascii="Times New Roman" w:hAnsi="Times New Roman" w:cs="Times New Roman"/>
          <w:sz w:val="28"/>
          <w:szCs w:val="28"/>
        </w:rPr>
        <w:t xml:space="preserve">. С учетом длительности полета, радиационной нагрузки и опыта эксплуатации современной космической техники, исключается использование каких-либо сложных электронных компонентов, </w:t>
      </w:r>
      <w:r w:rsidR="009C68CD" w:rsidRPr="004C3B6D">
        <w:rPr>
          <w:rFonts w:ascii="Times New Roman" w:hAnsi="Times New Roman" w:cs="Times New Roman"/>
          <w:sz w:val="28"/>
          <w:szCs w:val="28"/>
        </w:rPr>
        <w:t>а только простейших надежных аналоговых устройств. Возможность потер</w:t>
      </w:r>
      <w:r w:rsidR="00314A8F" w:rsidRPr="004C3B6D">
        <w:rPr>
          <w:rFonts w:ascii="Times New Roman" w:hAnsi="Times New Roman" w:cs="Times New Roman"/>
          <w:sz w:val="28"/>
          <w:szCs w:val="28"/>
        </w:rPr>
        <w:t>и ряда</w:t>
      </w:r>
      <w:r w:rsidR="009C68CD" w:rsidRPr="004C3B6D">
        <w:rPr>
          <w:rFonts w:ascii="Times New Roman" w:hAnsi="Times New Roman" w:cs="Times New Roman"/>
          <w:sz w:val="28"/>
          <w:szCs w:val="28"/>
        </w:rPr>
        <w:t xml:space="preserve"> аппаратов в этом случае компенсируется их большой численностью. При технически достижимой удельной массе конструкции порядка 1 г/м</w:t>
      </w:r>
      <w:proofErr w:type="gramStart"/>
      <w:r w:rsidR="009C68CD" w:rsidRPr="004C3B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C68CD" w:rsidRPr="004C3B6D">
        <w:rPr>
          <w:rFonts w:ascii="Times New Roman" w:hAnsi="Times New Roman" w:cs="Times New Roman"/>
          <w:sz w:val="28"/>
          <w:szCs w:val="28"/>
        </w:rPr>
        <w:t>, тысяча «Сеятелей» с площадью полотна в один квадратный километр каждый будет иметь массу в 1 тонну.</w:t>
      </w:r>
      <w:r w:rsidRPr="004C3B6D">
        <w:rPr>
          <w:rFonts w:ascii="Times New Roman" w:hAnsi="Times New Roman" w:cs="Times New Roman"/>
          <w:sz w:val="28"/>
          <w:szCs w:val="28"/>
        </w:rPr>
        <w:t xml:space="preserve"> </w:t>
      </w:r>
      <w:r w:rsidR="009C68CD" w:rsidRPr="004C3B6D">
        <w:rPr>
          <w:rFonts w:ascii="Times New Roman" w:hAnsi="Times New Roman" w:cs="Times New Roman"/>
          <w:sz w:val="28"/>
          <w:szCs w:val="28"/>
        </w:rPr>
        <w:t>Целесообразен их одновременный запуск в общем пусковом контейнере с использованием традиционных средств ракетно-космической техники.</w:t>
      </w:r>
    </w:p>
    <w:p w:rsidR="005663C6" w:rsidRPr="004C3B6D" w:rsidRDefault="005663C6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C15" w:rsidRPr="004C3B6D" w:rsidRDefault="002E1C15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4C3B6D">
        <w:rPr>
          <w:rFonts w:ascii="Times New Roman" w:hAnsi="Times New Roman" w:cs="Times New Roman"/>
          <w:sz w:val="28"/>
          <w:szCs w:val="28"/>
        </w:rPr>
        <w:t xml:space="preserve"> – Флот Памяти.</w:t>
      </w:r>
    </w:p>
    <w:p w:rsidR="002E1C15" w:rsidRPr="004C3B6D" w:rsidRDefault="002E1C15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>Предполагает последующую отправку к звездам – адресатам Флота Жизни - флота автоматических аппаратов – «Хранителей», представляющих собой простейшие низкоскоростные солнечные парусники с высоким ресурсом конструкции. «Хранители» являются носителями многократно резервированных информационных сообщений, позволяющих гипотетическим разумным обитателям возникшей планетной систем</w:t>
      </w:r>
      <w:r w:rsidR="00CB4817" w:rsidRPr="004C3B6D">
        <w:rPr>
          <w:rFonts w:ascii="Times New Roman" w:hAnsi="Times New Roman" w:cs="Times New Roman"/>
          <w:sz w:val="28"/>
          <w:szCs w:val="28"/>
        </w:rPr>
        <w:t>ы</w:t>
      </w:r>
      <w:r w:rsidRPr="004C3B6D">
        <w:rPr>
          <w:rFonts w:ascii="Times New Roman" w:hAnsi="Times New Roman" w:cs="Times New Roman"/>
          <w:sz w:val="28"/>
          <w:szCs w:val="28"/>
        </w:rPr>
        <w:t xml:space="preserve"> на определенном уровне культурного и научно-технического развития ознакомиться с культурой современной цивилизации Земли</w:t>
      </w:r>
      <w:r w:rsidR="00D10E66" w:rsidRPr="004C3B6D">
        <w:rPr>
          <w:rFonts w:ascii="Times New Roman" w:hAnsi="Times New Roman" w:cs="Times New Roman"/>
          <w:sz w:val="28"/>
          <w:szCs w:val="28"/>
        </w:rPr>
        <w:t>. В оптимальном случае информация стимулирует адресатов к реализации аналогичных проектов, что сделает процесс распространения разумной биологической жизни автокаталитическим.</w:t>
      </w:r>
    </w:p>
    <w:p w:rsidR="00A60327" w:rsidRPr="004C3B6D" w:rsidRDefault="00A60327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327" w:rsidRPr="004C3B6D" w:rsidRDefault="00A60327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b/>
          <w:sz w:val="28"/>
          <w:szCs w:val="28"/>
        </w:rPr>
        <w:t>Техническое исполнение</w:t>
      </w:r>
      <w:r w:rsidRPr="004C3B6D">
        <w:rPr>
          <w:rFonts w:ascii="Times New Roman" w:hAnsi="Times New Roman" w:cs="Times New Roman"/>
          <w:sz w:val="28"/>
          <w:szCs w:val="28"/>
        </w:rPr>
        <w:t>.</w:t>
      </w:r>
    </w:p>
    <w:p w:rsidR="00A60327" w:rsidRPr="004C3B6D" w:rsidRDefault="00A60327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>Аппараты этой с</w:t>
      </w:r>
      <w:r w:rsidR="00DC72B0" w:rsidRPr="004C3B6D">
        <w:rPr>
          <w:rFonts w:ascii="Times New Roman" w:hAnsi="Times New Roman" w:cs="Times New Roman"/>
          <w:sz w:val="28"/>
          <w:szCs w:val="28"/>
        </w:rPr>
        <w:t>ерии являются более массивными</w:t>
      </w:r>
      <w:r w:rsidRPr="004C3B6D">
        <w:rPr>
          <w:rFonts w:ascii="Times New Roman" w:hAnsi="Times New Roman" w:cs="Times New Roman"/>
          <w:sz w:val="28"/>
          <w:szCs w:val="28"/>
        </w:rPr>
        <w:t xml:space="preserve">, чем «Сеятели» Флота Жизни, для обеспечения многократно большего ресурса. Их парус большей площади имеет две светоотражающие стороны, т.к. торможение должно осуществляться не </w:t>
      </w:r>
      <w:proofErr w:type="spellStart"/>
      <w:r w:rsidRPr="004C3B6D">
        <w:rPr>
          <w:rFonts w:ascii="Times New Roman" w:hAnsi="Times New Roman" w:cs="Times New Roman"/>
          <w:sz w:val="28"/>
          <w:szCs w:val="28"/>
        </w:rPr>
        <w:t>аэродинамически</w:t>
      </w:r>
      <w:proofErr w:type="spellEnd"/>
      <w:r w:rsidRPr="004C3B6D">
        <w:rPr>
          <w:rFonts w:ascii="Times New Roman" w:hAnsi="Times New Roman" w:cs="Times New Roman"/>
          <w:sz w:val="28"/>
          <w:szCs w:val="28"/>
        </w:rPr>
        <w:t xml:space="preserve"> в протопланетном диске, а, как и разгон, за счет светового давления на его далекой периферии, где возможно его сохранение в течение нескольких миллиардов лет, как ядер далеких комет и объектов пояса </w:t>
      </w:r>
      <w:proofErr w:type="spellStart"/>
      <w:r w:rsidRPr="004C3B6D">
        <w:rPr>
          <w:rFonts w:ascii="Times New Roman" w:hAnsi="Times New Roman" w:cs="Times New Roman"/>
          <w:sz w:val="28"/>
          <w:szCs w:val="28"/>
        </w:rPr>
        <w:t>Койпера</w:t>
      </w:r>
      <w:proofErr w:type="spellEnd"/>
      <w:r w:rsidRPr="004C3B6D">
        <w:rPr>
          <w:rFonts w:ascii="Times New Roman" w:hAnsi="Times New Roman" w:cs="Times New Roman"/>
          <w:sz w:val="28"/>
          <w:szCs w:val="28"/>
        </w:rPr>
        <w:t xml:space="preserve"> в Солнечной системе. В этой связи, возможно, поверхность, обращенная к Солнцу при разгоне, должна быть выполнена более темной, чем обращенная к звезде при торможении.</w:t>
      </w:r>
    </w:p>
    <w:p w:rsidR="00A60327" w:rsidRPr="004C3B6D" w:rsidRDefault="00A60327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="006E1ED2" w:rsidRPr="004C3B6D">
        <w:rPr>
          <w:rFonts w:ascii="Times New Roman" w:hAnsi="Times New Roman" w:cs="Times New Roman"/>
          <w:sz w:val="28"/>
          <w:szCs w:val="28"/>
        </w:rPr>
        <w:t xml:space="preserve">размеры и яркая поверхность паруса должны облегчить последующую идентификацию «Хранителя» как искусственного объекта </w:t>
      </w:r>
      <w:r w:rsidR="00C275DF" w:rsidRPr="004C3B6D">
        <w:rPr>
          <w:rFonts w:ascii="Times New Roman" w:hAnsi="Times New Roman" w:cs="Times New Roman"/>
          <w:sz w:val="28"/>
          <w:szCs w:val="28"/>
        </w:rPr>
        <w:t xml:space="preserve">гипотетическими разумными обитателями </w:t>
      </w:r>
      <w:r w:rsidR="00C25803" w:rsidRPr="004C3B6D">
        <w:rPr>
          <w:rFonts w:ascii="Times New Roman" w:hAnsi="Times New Roman" w:cs="Times New Roman"/>
          <w:sz w:val="28"/>
          <w:szCs w:val="28"/>
        </w:rPr>
        <w:t xml:space="preserve">сформированной </w:t>
      </w:r>
      <w:r w:rsidR="00C275DF" w:rsidRPr="004C3B6D">
        <w:rPr>
          <w:rFonts w:ascii="Times New Roman" w:hAnsi="Times New Roman" w:cs="Times New Roman"/>
          <w:sz w:val="28"/>
          <w:szCs w:val="28"/>
        </w:rPr>
        <w:t>планетной системы.</w:t>
      </w:r>
    </w:p>
    <w:p w:rsidR="00C25803" w:rsidRPr="004C3B6D" w:rsidRDefault="00C25803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>Поскольку при выбранно</w:t>
      </w:r>
      <w:r w:rsidR="00DC72B0" w:rsidRPr="004C3B6D">
        <w:rPr>
          <w:rFonts w:ascii="Times New Roman" w:hAnsi="Times New Roman" w:cs="Times New Roman"/>
          <w:sz w:val="28"/>
          <w:szCs w:val="28"/>
        </w:rPr>
        <w:t>м</w:t>
      </w:r>
      <w:r w:rsidRPr="004C3B6D">
        <w:rPr>
          <w:rFonts w:ascii="Times New Roman" w:hAnsi="Times New Roman" w:cs="Times New Roman"/>
          <w:sz w:val="28"/>
          <w:szCs w:val="28"/>
        </w:rPr>
        <w:t xml:space="preserve"> </w:t>
      </w:r>
      <w:r w:rsidR="00DC72B0" w:rsidRPr="004C3B6D">
        <w:rPr>
          <w:rFonts w:ascii="Times New Roman" w:hAnsi="Times New Roman" w:cs="Times New Roman"/>
          <w:sz w:val="28"/>
          <w:szCs w:val="28"/>
        </w:rPr>
        <w:t xml:space="preserve">способе ускорения </w:t>
      </w:r>
      <w:r w:rsidRPr="004C3B6D">
        <w:rPr>
          <w:rFonts w:ascii="Times New Roman" w:hAnsi="Times New Roman" w:cs="Times New Roman"/>
          <w:sz w:val="28"/>
          <w:szCs w:val="28"/>
        </w:rPr>
        <w:t xml:space="preserve">никакое </w:t>
      </w:r>
      <w:r w:rsidR="00DC72B0" w:rsidRPr="004C3B6D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Pr="004C3B6D">
        <w:rPr>
          <w:rFonts w:ascii="Times New Roman" w:hAnsi="Times New Roman" w:cs="Times New Roman"/>
          <w:sz w:val="28"/>
          <w:szCs w:val="28"/>
        </w:rPr>
        <w:t xml:space="preserve">бронирование аппарата невозможно, защита информации от радиационного и </w:t>
      </w:r>
      <w:proofErr w:type="spellStart"/>
      <w:r w:rsidRPr="004C3B6D">
        <w:rPr>
          <w:rFonts w:ascii="Times New Roman" w:hAnsi="Times New Roman" w:cs="Times New Roman"/>
          <w:sz w:val="28"/>
          <w:szCs w:val="28"/>
        </w:rPr>
        <w:t>эррозионно-пылевого</w:t>
      </w:r>
      <w:proofErr w:type="spellEnd"/>
      <w:r w:rsidRPr="004C3B6D">
        <w:rPr>
          <w:rFonts w:ascii="Times New Roman" w:hAnsi="Times New Roman" w:cs="Times New Roman"/>
          <w:sz w:val="28"/>
          <w:szCs w:val="28"/>
        </w:rPr>
        <w:t xml:space="preserve"> повреждения обеспечивается ее нанесением на всей поверхности паруса с многократным резервированием различными средствами для различных технических возможностей считывания. Первичная информация для привлечения внимания может быть нанесена непосредственно на поверхность в символьном виде, например, с помощью стойких покрытий или перфорации. Основной объем информации может быть записан в материале паруса средствами сканирующей туннельной микроскопии</w:t>
      </w:r>
      <w:r w:rsidR="004A0A05" w:rsidRPr="004A0A05">
        <w:rPr>
          <w:rFonts w:ascii="Times New Roman" w:hAnsi="Times New Roman" w:cs="Times New Roman"/>
          <w:sz w:val="28"/>
          <w:szCs w:val="28"/>
        </w:rPr>
        <w:t xml:space="preserve"> [4</w:t>
      </w:r>
      <w:r w:rsidR="00E926D7" w:rsidRPr="00E926D7">
        <w:rPr>
          <w:rFonts w:ascii="Times New Roman" w:hAnsi="Times New Roman" w:cs="Times New Roman"/>
          <w:sz w:val="28"/>
          <w:szCs w:val="28"/>
        </w:rPr>
        <w:t>, 5</w:t>
      </w:r>
      <w:r w:rsidR="004A0A05" w:rsidRPr="004A0A05">
        <w:rPr>
          <w:rFonts w:ascii="Times New Roman" w:hAnsi="Times New Roman" w:cs="Times New Roman"/>
          <w:sz w:val="28"/>
          <w:szCs w:val="28"/>
        </w:rPr>
        <w:t>]</w:t>
      </w:r>
      <w:r w:rsidRPr="004C3B6D">
        <w:rPr>
          <w:rFonts w:ascii="Times New Roman" w:hAnsi="Times New Roman" w:cs="Times New Roman"/>
          <w:sz w:val="28"/>
          <w:szCs w:val="28"/>
        </w:rPr>
        <w:t>.</w:t>
      </w:r>
    </w:p>
    <w:p w:rsidR="00C25803" w:rsidRPr="004C3B6D" w:rsidRDefault="00C25803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3C6" w:rsidRPr="004C3B6D" w:rsidRDefault="002E1C15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b/>
          <w:sz w:val="28"/>
          <w:szCs w:val="28"/>
        </w:rPr>
        <w:t>Обеспечение биоэтики и культурной этики</w:t>
      </w:r>
      <w:r w:rsidRPr="004C3B6D">
        <w:rPr>
          <w:rFonts w:ascii="Times New Roman" w:hAnsi="Times New Roman" w:cs="Times New Roman"/>
          <w:sz w:val="28"/>
          <w:szCs w:val="28"/>
        </w:rPr>
        <w:t>.</w:t>
      </w:r>
    </w:p>
    <w:p w:rsidR="005663C6" w:rsidRPr="004C3B6D" w:rsidRDefault="00F62A84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 xml:space="preserve">Реализация проекта никаким образом не является проявлением </w:t>
      </w:r>
      <w:r w:rsidR="005663C6" w:rsidRPr="004C3B6D">
        <w:rPr>
          <w:rFonts w:ascii="Times New Roman" w:hAnsi="Times New Roman" w:cs="Times New Roman"/>
          <w:sz w:val="28"/>
          <w:szCs w:val="28"/>
        </w:rPr>
        <w:t>«</w:t>
      </w:r>
      <w:r w:rsidRPr="004C3B6D">
        <w:rPr>
          <w:rFonts w:ascii="Times New Roman" w:hAnsi="Times New Roman" w:cs="Times New Roman"/>
          <w:sz w:val="28"/>
          <w:szCs w:val="28"/>
        </w:rPr>
        <w:t>э</w:t>
      </w:r>
      <w:r w:rsidR="005663C6" w:rsidRPr="004C3B6D">
        <w:rPr>
          <w:rFonts w:ascii="Times New Roman" w:hAnsi="Times New Roman" w:cs="Times New Roman"/>
          <w:sz w:val="28"/>
          <w:szCs w:val="28"/>
        </w:rPr>
        <w:t>кспансионизм</w:t>
      </w:r>
      <w:r w:rsidRPr="004C3B6D">
        <w:rPr>
          <w:rFonts w:ascii="Times New Roman" w:hAnsi="Times New Roman" w:cs="Times New Roman"/>
          <w:sz w:val="28"/>
          <w:szCs w:val="28"/>
        </w:rPr>
        <w:t>а</w:t>
      </w:r>
      <w:r w:rsidR="005663C6" w:rsidRPr="004C3B6D">
        <w:rPr>
          <w:rFonts w:ascii="Times New Roman" w:hAnsi="Times New Roman" w:cs="Times New Roman"/>
          <w:sz w:val="28"/>
          <w:szCs w:val="28"/>
        </w:rPr>
        <w:t>»</w:t>
      </w:r>
      <w:r w:rsidRPr="004C3B6D">
        <w:rPr>
          <w:rFonts w:ascii="Times New Roman" w:hAnsi="Times New Roman" w:cs="Times New Roman"/>
          <w:sz w:val="28"/>
          <w:szCs w:val="28"/>
        </w:rPr>
        <w:t xml:space="preserve"> современной земной цивилизации.</w:t>
      </w:r>
      <w:r w:rsidR="0020459F" w:rsidRPr="004C3B6D">
        <w:rPr>
          <w:rFonts w:ascii="Times New Roman" w:hAnsi="Times New Roman" w:cs="Times New Roman"/>
          <w:sz w:val="28"/>
          <w:szCs w:val="28"/>
        </w:rPr>
        <w:t xml:space="preserve"> Адаптация любых известных биологических организмов, включая </w:t>
      </w:r>
      <w:proofErr w:type="spellStart"/>
      <w:r w:rsidR="0020459F" w:rsidRPr="004C3B6D">
        <w:rPr>
          <w:rFonts w:ascii="Times New Roman" w:hAnsi="Times New Roman" w:cs="Times New Roman"/>
          <w:sz w:val="28"/>
          <w:szCs w:val="28"/>
        </w:rPr>
        <w:t>экстр</w:t>
      </w:r>
      <w:r w:rsidR="00D856EA" w:rsidRPr="004C3B6D">
        <w:rPr>
          <w:rFonts w:ascii="Times New Roman" w:hAnsi="Times New Roman" w:cs="Times New Roman"/>
          <w:sz w:val="28"/>
          <w:szCs w:val="28"/>
        </w:rPr>
        <w:t>е</w:t>
      </w:r>
      <w:r w:rsidR="0020459F" w:rsidRPr="004C3B6D">
        <w:rPr>
          <w:rFonts w:ascii="Times New Roman" w:hAnsi="Times New Roman" w:cs="Times New Roman"/>
          <w:sz w:val="28"/>
          <w:szCs w:val="28"/>
        </w:rPr>
        <w:t>мофильные</w:t>
      </w:r>
      <w:proofErr w:type="spellEnd"/>
      <w:r w:rsidR="0020459F" w:rsidRPr="004C3B6D">
        <w:rPr>
          <w:rFonts w:ascii="Times New Roman" w:hAnsi="Times New Roman" w:cs="Times New Roman"/>
          <w:sz w:val="28"/>
          <w:szCs w:val="28"/>
        </w:rPr>
        <w:t xml:space="preserve">, к газовой среде протопланетного диска крайне маловероятна. Тем более </w:t>
      </w:r>
      <w:r w:rsidR="00C246B3" w:rsidRPr="004C3B6D">
        <w:rPr>
          <w:rFonts w:ascii="Times New Roman" w:hAnsi="Times New Roman" w:cs="Times New Roman"/>
          <w:sz w:val="28"/>
          <w:szCs w:val="28"/>
        </w:rPr>
        <w:t>нереальна</w:t>
      </w:r>
      <w:r w:rsidR="0020459F" w:rsidRPr="004C3B6D">
        <w:rPr>
          <w:rFonts w:ascii="Times New Roman" w:hAnsi="Times New Roman" w:cs="Times New Roman"/>
          <w:sz w:val="28"/>
          <w:szCs w:val="28"/>
        </w:rPr>
        <w:t xml:space="preserve"> их доставка </w:t>
      </w:r>
      <w:r w:rsidR="00C246B3" w:rsidRPr="004C3B6D">
        <w:rPr>
          <w:rFonts w:ascii="Times New Roman" w:hAnsi="Times New Roman" w:cs="Times New Roman"/>
          <w:sz w:val="28"/>
          <w:szCs w:val="28"/>
        </w:rPr>
        <w:t>или доставка их ДНК</w:t>
      </w:r>
      <w:r w:rsidR="008E398A" w:rsidRPr="004C3B6D">
        <w:rPr>
          <w:rFonts w:ascii="Times New Roman" w:hAnsi="Times New Roman" w:cs="Times New Roman"/>
          <w:sz w:val="28"/>
          <w:szCs w:val="28"/>
        </w:rPr>
        <w:t xml:space="preserve"> (РНК), способных к саморепликации, </w:t>
      </w:r>
      <w:r w:rsidR="0020459F" w:rsidRPr="004C3B6D">
        <w:rPr>
          <w:rFonts w:ascii="Times New Roman" w:hAnsi="Times New Roman" w:cs="Times New Roman"/>
          <w:sz w:val="28"/>
          <w:szCs w:val="28"/>
        </w:rPr>
        <w:t xml:space="preserve">указанным способом, с учетом продолжительности полета и радиационной нагрузки. Реализация первого этапа проекта – Флота Жизни – лишь сдвигает в сторону большей вероятности возможность возникновения и развития жизни </w:t>
      </w:r>
      <w:proofErr w:type="gramStart"/>
      <w:r w:rsidR="0020459F" w:rsidRPr="004C3B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0459F" w:rsidRPr="004C3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459F" w:rsidRPr="004C3B6D">
        <w:rPr>
          <w:rFonts w:ascii="Times New Roman" w:hAnsi="Times New Roman" w:cs="Times New Roman"/>
          <w:sz w:val="28"/>
          <w:szCs w:val="28"/>
        </w:rPr>
        <w:t>формирующихся</w:t>
      </w:r>
      <w:proofErr w:type="gramEnd"/>
      <w:r w:rsidR="0020459F" w:rsidRPr="004C3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59F" w:rsidRPr="004C3B6D">
        <w:rPr>
          <w:rFonts w:ascii="Times New Roman" w:hAnsi="Times New Roman" w:cs="Times New Roman"/>
          <w:sz w:val="28"/>
          <w:szCs w:val="28"/>
        </w:rPr>
        <w:t>экзопланетах</w:t>
      </w:r>
      <w:proofErr w:type="spellEnd"/>
      <w:r w:rsidR="0020459F" w:rsidRPr="004C3B6D">
        <w:rPr>
          <w:rFonts w:ascii="Times New Roman" w:hAnsi="Times New Roman" w:cs="Times New Roman"/>
          <w:sz w:val="28"/>
          <w:szCs w:val="28"/>
        </w:rPr>
        <w:t>, которая затем эволюционирует собственными непредсказуемыми путями с учетом особенностей среды.</w:t>
      </w:r>
    </w:p>
    <w:p w:rsidR="0020459F" w:rsidRPr="004C3B6D" w:rsidRDefault="0020459F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 xml:space="preserve">Тем более не является проявлением «экспансионизма» </w:t>
      </w:r>
      <w:r w:rsidR="00623922" w:rsidRPr="004C3B6D">
        <w:rPr>
          <w:rFonts w:ascii="Times New Roman" w:hAnsi="Times New Roman" w:cs="Times New Roman"/>
          <w:sz w:val="28"/>
          <w:szCs w:val="28"/>
        </w:rPr>
        <w:t>реализация второго этапа проекта – Флота Памяти. Для того</w:t>
      </w:r>
      <w:proofErr w:type="gramStart"/>
      <w:r w:rsidR="00623922" w:rsidRPr="004C3B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3922" w:rsidRPr="004C3B6D">
        <w:rPr>
          <w:rFonts w:ascii="Times New Roman" w:hAnsi="Times New Roman" w:cs="Times New Roman"/>
          <w:sz w:val="28"/>
          <w:szCs w:val="28"/>
        </w:rPr>
        <w:t xml:space="preserve"> чтобы обнаружить на </w:t>
      </w:r>
      <w:r w:rsidR="00623922" w:rsidRPr="004C3B6D">
        <w:rPr>
          <w:rFonts w:ascii="Times New Roman" w:hAnsi="Times New Roman" w:cs="Times New Roman"/>
          <w:sz w:val="28"/>
          <w:szCs w:val="28"/>
        </w:rPr>
        <w:lastRenderedPageBreak/>
        <w:t xml:space="preserve">дальней периферии планетной системы аппарат-«Хранитель», достичь его и считать какую-то информацию, гипотетическая цивилизация должна иметь уровень </w:t>
      </w:r>
      <w:r w:rsidR="004419CF" w:rsidRPr="004C3B6D">
        <w:rPr>
          <w:rFonts w:ascii="Times New Roman" w:hAnsi="Times New Roman" w:cs="Times New Roman"/>
          <w:sz w:val="28"/>
          <w:szCs w:val="28"/>
        </w:rPr>
        <w:t xml:space="preserve">культурного, экономического и </w:t>
      </w:r>
      <w:r w:rsidR="00623922" w:rsidRPr="004C3B6D">
        <w:rPr>
          <w:rFonts w:ascii="Times New Roman" w:hAnsi="Times New Roman" w:cs="Times New Roman"/>
          <w:sz w:val="28"/>
          <w:szCs w:val="28"/>
        </w:rPr>
        <w:t xml:space="preserve">научно-технического развития, как минимум не уступающий современному. К этому периоду «Хранитель» будет представлять собой археологический объект, а его информация – исключительно культурный интерес, позволяя </w:t>
      </w:r>
      <w:r w:rsidR="007844E7" w:rsidRPr="004C3B6D">
        <w:rPr>
          <w:rFonts w:ascii="Times New Roman" w:hAnsi="Times New Roman" w:cs="Times New Roman"/>
          <w:sz w:val="28"/>
          <w:szCs w:val="28"/>
        </w:rPr>
        <w:t xml:space="preserve">адресатам выяснить некоторые причины </w:t>
      </w:r>
      <w:r w:rsidR="00197D84" w:rsidRPr="004C3B6D">
        <w:rPr>
          <w:rFonts w:ascii="Times New Roman" w:hAnsi="Times New Roman" w:cs="Times New Roman"/>
          <w:sz w:val="28"/>
          <w:szCs w:val="28"/>
        </w:rPr>
        <w:t>их</w:t>
      </w:r>
      <w:r w:rsidR="007844E7" w:rsidRPr="004C3B6D">
        <w:rPr>
          <w:rFonts w:ascii="Times New Roman" w:hAnsi="Times New Roman" w:cs="Times New Roman"/>
          <w:sz w:val="28"/>
          <w:szCs w:val="28"/>
        </w:rPr>
        <w:t xml:space="preserve"> существования</w:t>
      </w:r>
      <w:r w:rsidR="004A120E" w:rsidRPr="004C3B6D">
        <w:rPr>
          <w:rFonts w:ascii="Times New Roman" w:hAnsi="Times New Roman" w:cs="Times New Roman"/>
          <w:sz w:val="28"/>
          <w:szCs w:val="28"/>
        </w:rPr>
        <w:t>, и, возможно, мотивировать на аналогичные действия</w:t>
      </w:r>
      <w:r w:rsidR="007844E7" w:rsidRPr="004C3B6D">
        <w:rPr>
          <w:rFonts w:ascii="Times New Roman" w:hAnsi="Times New Roman" w:cs="Times New Roman"/>
          <w:sz w:val="28"/>
          <w:szCs w:val="28"/>
        </w:rPr>
        <w:t xml:space="preserve">. В том случае, если «Хранитель» является единственным артефактом современной цивилизации в данной планетной системе за прошедшие миллиарды лет, потомки его  создателей к этому </w:t>
      </w:r>
      <w:proofErr w:type="gramStart"/>
      <w:r w:rsidR="007844E7" w:rsidRPr="004C3B6D">
        <w:rPr>
          <w:rFonts w:ascii="Times New Roman" w:hAnsi="Times New Roman" w:cs="Times New Roman"/>
          <w:sz w:val="28"/>
          <w:szCs w:val="28"/>
        </w:rPr>
        <w:t>моменту</w:t>
      </w:r>
      <w:proofErr w:type="gramEnd"/>
      <w:r w:rsidR="007844E7" w:rsidRPr="004C3B6D">
        <w:rPr>
          <w:rFonts w:ascii="Times New Roman" w:hAnsi="Times New Roman" w:cs="Times New Roman"/>
          <w:sz w:val="28"/>
          <w:szCs w:val="28"/>
        </w:rPr>
        <w:t xml:space="preserve"> либо исчезли, либо в процессе развития покинули данную область пространства.</w:t>
      </w:r>
    </w:p>
    <w:p w:rsidR="00D856EA" w:rsidRDefault="00D856EA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8B9" w:rsidRDefault="00B378B9" w:rsidP="00B378B9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Solar sail starships: the clipper ships of the Galaxy. Gregory L.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Matloff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Eugene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Mallove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Journal of the British Interplanetary Society, Vol. 34, pp. 371-380, 1981.</w:t>
      </w:r>
    </w:p>
    <w:p w:rsidR="00B378B9" w:rsidRPr="00E926D7" w:rsidRDefault="00B378B9" w:rsidP="00B378B9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8B9">
        <w:rPr>
          <w:rFonts w:ascii="Times New Roman" w:hAnsi="Times New Roman" w:cs="Times New Roman"/>
          <w:sz w:val="28"/>
          <w:szCs w:val="28"/>
          <w:lang w:val="en-US"/>
        </w:rPr>
        <w:t>http://breakthroughinitiatives.org/Initiative/3</w:t>
      </w:r>
      <w:r w:rsidRPr="00E92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069B" w:rsidRPr="00A1069B" w:rsidRDefault="00A1069B" w:rsidP="00A1069B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69B">
        <w:rPr>
          <w:rFonts w:ascii="Times New Roman" w:hAnsi="Times New Roman" w:cs="Times New Roman"/>
          <w:sz w:val="28"/>
          <w:szCs w:val="28"/>
          <w:lang w:val="en-US"/>
        </w:rPr>
        <w:t xml:space="preserve">К. Чернявская. В космос – </w:t>
      </w:r>
      <w:proofErr w:type="spellStart"/>
      <w:proofErr w:type="gramStart"/>
      <w:r w:rsidRPr="00A1069B">
        <w:rPr>
          <w:rFonts w:ascii="Times New Roman" w:hAnsi="Times New Roman" w:cs="Times New Roman"/>
          <w:sz w:val="28"/>
          <w:szCs w:val="28"/>
          <w:lang w:val="en-US"/>
        </w:rPr>
        <w:t>бизнес-классом</w:t>
      </w:r>
      <w:proofErr w:type="spellEnd"/>
      <w:proofErr w:type="gramEnd"/>
      <w:r w:rsidRPr="00A1069B">
        <w:rPr>
          <w:rFonts w:ascii="Times New Roman" w:hAnsi="Times New Roman" w:cs="Times New Roman"/>
          <w:sz w:val="28"/>
          <w:szCs w:val="28"/>
          <w:lang w:val="en-US"/>
        </w:rPr>
        <w:t>? «В мире науки», №4, 2016, с. 20-29.</w:t>
      </w:r>
    </w:p>
    <w:p w:rsidR="00E926D7" w:rsidRPr="00E926D7" w:rsidRDefault="00E926D7" w:rsidP="00E926D7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26D7">
        <w:rPr>
          <w:rFonts w:ascii="Times New Roman" w:hAnsi="Times New Roman" w:cs="Times New Roman"/>
          <w:sz w:val="28"/>
          <w:szCs w:val="28"/>
          <w:lang w:val="en-US"/>
        </w:rPr>
        <w:t xml:space="preserve">В.Г. Сурдин. Динамика межзвездного зонда. </w:t>
      </w:r>
      <w:proofErr w:type="spellStart"/>
      <w:r w:rsidRPr="00E926D7">
        <w:rPr>
          <w:rFonts w:ascii="Times New Roman" w:hAnsi="Times New Roman" w:cs="Times New Roman"/>
          <w:sz w:val="28"/>
          <w:szCs w:val="28"/>
          <w:lang w:val="en-US"/>
        </w:rPr>
        <w:t>Бюлл</w:t>
      </w:r>
      <w:proofErr w:type="spellEnd"/>
      <w:r w:rsidRPr="00E926D7">
        <w:rPr>
          <w:rFonts w:ascii="Times New Roman" w:hAnsi="Times New Roman" w:cs="Times New Roman"/>
          <w:sz w:val="28"/>
          <w:szCs w:val="28"/>
          <w:lang w:val="en-US"/>
        </w:rPr>
        <w:t xml:space="preserve">. Спец. </w:t>
      </w:r>
      <w:proofErr w:type="spellStart"/>
      <w:r w:rsidRPr="00E926D7">
        <w:rPr>
          <w:rFonts w:ascii="Times New Roman" w:hAnsi="Times New Roman" w:cs="Times New Roman"/>
          <w:sz w:val="28"/>
          <w:szCs w:val="28"/>
          <w:lang w:val="en-US"/>
        </w:rPr>
        <w:t>астрофиз</w:t>
      </w:r>
      <w:proofErr w:type="spellEnd"/>
      <w:r w:rsidRPr="00E926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926D7">
        <w:rPr>
          <w:rFonts w:ascii="Times New Roman" w:hAnsi="Times New Roman" w:cs="Times New Roman"/>
          <w:sz w:val="28"/>
          <w:szCs w:val="28"/>
          <w:lang w:val="en-US"/>
        </w:rPr>
        <w:t>обсерв</w:t>
      </w:r>
      <w:proofErr w:type="spellEnd"/>
      <w:r w:rsidRPr="00E926D7">
        <w:rPr>
          <w:rFonts w:ascii="Times New Roman" w:hAnsi="Times New Roman" w:cs="Times New Roman"/>
          <w:sz w:val="28"/>
          <w:szCs w:val="28"/>
          <w:lang w:val="en-US"/>
        </w:rPr>
        <w:t>., 2007, 60-61, 254-259.</w:t>
      </w:r>
    </w:p>
    <w:p w:rsidR="00E926D7" w:rsidRPr="00E926D7" w:rsidRDefault="00E926D7" w:rsidP="00E926D7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26D7">
        <w:rPr>
          <w:rFonts w:ascii="Times New Roman" w:hAnsi="Times New Roman" w:cs="Times New Roman"/>
          <w:sz w:val="28"/>
          <w:szCs w:val="28"/>
          <w:lang w:val="en-US"/>
        </w:rPr>
        <w:t>Роуз</w:t>
      </w:r>
      <w:proofErr w:type="spellEnd"/>
      <w:r w:rsidRPr="00E926D7">
        <w:rPr>
          <w:rFonts w:ascii="Times New Roman" w:hAnsi="Times New Roman" w:cs="Times New Roman"/>
          <w:sz w:val="28"/>
          <w:szCs w:val="28"/>
          <w:lang w:val="en-US"/>
        </w:rPr>
        <w:t xml:space="preserve"> и Райт (Rose Ch., Wright G.), 2004, Nature, 431, 47.</w:t>
      </w:r>
    </w:p>
    <w:p w:rsidR="00E926D7" w:rsidRPr="00B378B9" w:rsidRDefault="00E926D7" w:rsidP="00E926D7">
      <w:pPr>
        <w:pStyle w:val="aa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6309" w:rsidRPr="00B378B9" w:rsidRDefault="007D6309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56EA" w:rsidRPr="004C3B6D" w:rsidRDefault="00D856EA" w:rsidP="00D85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B6D">
        <w:rPr>
          <w:rFonts w:ascii="Times New Roman" w:hAnsi="Times New Roman" w:cs="Times New Roman"/>
          <w:sz w:val="28"/>
          <w:szCs w:val="28"/>
        </w:rPr>
        <w:t>29.11.2016 г.</w:t>
      </w:r>
    </w:p>
    <w:sectPr w:rsidR="00D856EA" w:rsidRPr="004C3B6D" w:rsidSect="00E3748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387" w:rsidRDefault="00742387" w:rsidP="00DB63E0">
      <w:pPr>
        <w:spacing w:after="0" w:line="240" w:lineRule="auto"/>
      </w:pPr>
      <w:r>
        <w:separator/>
      </w:r>
    </w:p>
  </w:endnote>
  <w:endnote w:type="continuationSeparator" w:id="1">
    <w:p w:rsidR="00742387" w:rsidRDefault="00742387" w:rsidP="00DB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3360"/>
    </w:sdtPr>
    <w:sdtContent>
      <w:p w:rsidR="00DB63E0" w:rsidRDefault="00A62FEA">
        <w:pPr>
          <w:pStyle w:val="a5"/>
          <w:jc w:val="right"/>
        </w:pPr>
        <w:fldSimple w:instr=" PAGE   \* MERGEFORMAT ">
          <w:r w:rsidR="00A1069B">
            <w:rPr>
              <w:noProof/>
            </w:rPr>
            <w:t>5</w:t>
          </w:r>
        </w:fldSimple>
      </w:p>
    </w:sdtContent>
  </w:sdt>
  <w:p w:rsidR="00DB63E0" w:rsidRDefault="00DB63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387" w:rsidRDefault="00742387" w:rsidP="00DB63E0">
      <w:pPr>
        <w:spacing w:after="0" w:line="240" w:lineRule="auto"/>
      </w:pPr>
      <w:r>
        <w:separator/>
      </w:r>
    </w:p>
  </w:footnote>
  <w:footnote w:type="continuationSeparator" w:id="1">
    <w:p w:rsidR="00742387" w:rsidRDefault="00742387" w:rsidP="00DB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2A8"/>
    <w:multiLevelType w:val="hybridMultilevel"/>
    <w:tmpl w:val="9FD0959A"/>
    <w:lvl w:ilvl="0" w:tplc="A02896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8D27E4"/>
    <w:multiLevelType w:val="hybridMultilevel"/>
    <w:tmpl w:val="35D8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0E79"/>
    <w:multiLevelType w:val="hybridMultilevel"/>
    <w:tmpl w:val="F850A9CE"/>
    <w:lvl w:ilvl="0" w:tplc="28362B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C81"/>
    <w:rsid w:val="000138E0"/>
    <w:rsid w:val="001778E6"/>
    <w:rsid w:val="00197D84"/>
    <w:rsid w:val="001B7D95"/>
    <w:rsid w:val="0020459F"/>
    <w:rsid w:val="002E1C15"/>
    <w:rsid w:val="00314A8F"/>
    <w:rsid w:val="00364E99"/>
    <w:rsid w:val="003E449A"/>
    <w:rsid w:val="003E74F4"/>
    <w:rsid w:val="004419CF"/>
    <w:rsid w:val="004A0A05"/>
    <w:rsid w:val="004A120E"/>
    <w:rsid w:val="004C3B6D"/>
    <w:rsid w:val="005663C6"/>
    <w:rsid w:val="006036D5"/>
    <w:rsid w:val="00623922"/>
    <w:rsid w:val="006E1ED2"/>
    <w:rsid w:val="00742387"/>
    <w:rsid w:val="007844E7"/>
    <w:rsid w:val="00791C81"/>
    <w:rsid w:val="007D6309"/>
    <w:rsid w:val="008C5ADA"/>
    <w:rsid w:val="008E398A"/>
    <w:rsid w:val="00934E7F"/>
    <w:rsid w:val="009C68CD"/>
    <w:rsid w:val="00A1069B"/>
    <w:rsid w:val="00A60327"/>
    <w:rsid w:val="00A62FEA"/>
    <w:rsid w:val="00B378B9"/>
    <w:rsid w:val="00C246B3"/>
    <w:rsid w:val="00C25803"/>
    <w:rsid w:val="00C275DF"/>
    <w:rsid w:val="00CB380D"/>
    <w:rsid w:val="00CB4817"/>
    <w:rsid w:val="00D10E66"/>
    <w:rsid w:val="00D439BF"/>
    <w:rsid w:val="00D856EA"/>
    <w:rsid w:val="00DB63E0"/>
    <w:rsid w:val="00DC72B0"/>
    <w:rsid w:val="00DE212C"/>
    <w:rsid w:val="00E37483"/>
    <w:rsid w:val="00E926D7"/>
    <w:rsid w:val="00F53F32"/>
    <w:rsid w:val="00F62A84"/>
    <w:rsid w:val="00FA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63E0"/>
  </w:style>
  <w:style w:type="paragraph" w:styleId="a5">
    <w:name w:val="footer"/>
    <w:basedOn w:val="a"/>
    <w:link w:val="a6"/>
    <w:uiPriority w:val="99"/>
    <w:unhideWhenUsed/>
    <w:rsid w:val="00DB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3E0"/>
  </w:style>
  <w:style w:type="paragraph" w:styleId="a7">
    <w:name w:val="Balloon Text"/>
    <w:basedOn w:val="a"/>
    <w:link w:val="a8"/>
    <w:uiPriority w:val="99"/>
    <w:semiHidden/>
    <w:unhideWhenUsed/>
    <w:rsid w:val="008C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A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3B6D"/>
  </w:style>
  <w:style w:type="character" w:styleId="a9">
    <w:name w:val="Hyperlink"/>
    <w:basedOn w:val="a0"/>
    <w:uiPriority w:val="99"/>
    <w:semiHidden/>
    <w:unhideWhenUsed/>
    <w:rsid w:val="004C3B6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37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8%D0%B7%D0%BD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5%D1%80%D0%BE%D1%8F%D1%82%D0%BD%D0%BE%D1%81%D1%82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0%D0%B7%D1%83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dnovoselcev</dc:creator>
  <cp:lastModifiedBy>user</cp:lastModifiedBy>
  <cp:revision>6</cp:revision>
  <dcterms:created xsi:type="dcterms:W3CDTF">2017-03-07T16:01:00Z</dcterms:created>
  <dcterms:modified xsi:type="dcterms:W3CDTF">2017-03-07T16:20:00Z</dcterms:modified>
</cp:coreProperties>
</file>