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3AD2BE81" w:rsidR="008B4402" w:rsidRDefault="00442CF3">
      <w:pPr>
        <w:jc w:val="center"/>
        <w:rPr>
          <w:rFonts w:ascii="Verdana" w:eastAsia="Verdana" w:hAnsi="Verdana" w:cs="Verdana"/>
          <w:b/>
          <w:sz w:val="28"/>
          <w:szCs w:val="28"/>
        </w:rPr>
      </w:pPr>
      <w:proofErr w:type="spellStart"/>
      <w:r>
        <w:rPr>
          <w:rFonts w:ascii="Verdana" w:eastAsia="Verdana" w:hAnsi="Verdana" w:cs="Verdana"/>
          <w:b/>
          <w:sz w:val="28"/>
          <w:szCs w:val="28"/>
        </w:rPr>
        <w:t>Ноосферн</w:t>
      </w:r>
      <w:proofErr w:type="spellEnd"/>
      <w:r w:rsidR="00F140D9">
        <w:rPr>
          <w:rFonts w:ascii="Verdana" w:eastAsia="Verdana" w:hAnsi="Verdana" w:cs="Verdana"/>
          <w:b/>
          <w:sz w:val="28"/>
          <w:szCs w:val="28"/>
          <w:lang w:val="ru-RU"/>
        </w:rPr>
        <w:t>ы</w:t>
      </w:r>
      <w:r>
        <w:rPr>
          <w:rFonts w:ascii="Verdana" w:eastAsia="Verdana" w:hAnsi="Verdana" w:cs="Verdana"/>
          <w:b/>
          <w:sz w:val="28"/>
          <w:szCs w:val="28"/>
        </w:rPr>
        <w:t>й заслон - полюбите врагов своих</w:t>
      </w:r>
    </w:p>
    <w:p w14:paraId="00000002" w14:textId="77777777" w:rsidR="008B4402" w:rsidRDefault="00442CF3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Пресс-сериал</w:t>
      </w:r>
    </w:p>
    <w:p w14:paraId="00000003" w14:textId="77777777" w:rsidR="008B4402" w:rsidRDefault="008B4402">
      <w:pPr>
        <w:ind w:firstLine="425"/>
        <w:rPr>
          <w:rFonts w:ascii="Verdana" w:eastAsia="Verdana" w:hAnsi="Verdana" w:cs="Verdana"/>
          <w:sz w:val="28"/>
          <w:szCs w:val="28"/>
        </w:rPr>
      </w:pPr>
    </w:p>
    <w:p w14:paraId="00000004" w14:textId="77777777" w:rsidR="008B4402" w:rsidRDefault="00442CF3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Научное открытие ПРО СПС (процессы слаботочные </w:t>
      </w:r>
      <w:proofErr w:type="spellStart"/>
      <w:r>
        <w:rPr>
          <w:rFonts w:ascii="Verdana" w:eastAsia="Verdana" w:hAnsi="Verdana" w:cs="Verdana"/>
          <w:sz w:val="28"/>
          <w:szCs w:val="28"/>
        </w:rPr>
        <w:t>природо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-социальные) </w:t>
      </w:r>
      <w:proofErr w:type="gramStart"/>
      <w:r>
        <w:rPr>
          <w:rFonts w:ascii="Verdana" w:eastAsia="Verdana" w:hAnsi="Verdana" w:cs="Verdana"/>
          <w:sz w:val="28"/>
          <w:szCs w:val="28"/>
        </w:rPr>
        <w:t>проявило слаботочную связь между потенциалом человека и потенциалом Земли и сделало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возможным применение на практике ноосферной инженерии.</w:t>
      </w:r>
    </w:p>
    <w:p w14:paraId="00000005" w14:textId="77777777" w:rsidR="008B4402" w:rsidRDefault="008B4402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</w:p>
    <w:p w14:paraId="00000006" w14:textId="77777777" w:rsidR="008B4402" w:rsidRDefault="00442CF3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На страницах журнала “Ноосфера. Общество. Человек</w:t>
      </w:r>
      <w:r>
        <w:rPr>
          <w:rFonts w:ascii="Verdana" w:eastAsia="Verdana" w:hAnsi="Verdana" w:cs="Verdana"/>
          <w:sz w:val="28"/>
          <w:szCs w:val="28"/>
        </w:rPr>
        <w:t xml:space="preserve">” НАНО РОСС -  группа разработчиков, технологов и </w:t>
      </w:r>
      <w:proofErr w:type="spellStart"/>
      <w:r>
        <w:rPr>
          <w:rFonts w:ascii="Verdana" w:eastAsia="Verdana" w:hAnsi="Verdana" w:cs="Verdana"/>
          <w:sz w:val="28"/>
          <w:szCs w:val="28"/>
        </w:rPr>
        <w:t>внедренцев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научного открытия ПРО СПС - начинает сериал “Ноосферной ЗАСЛОН - полюбите врагов своих”.</w:t>
      </w:r>
    </w:p>
    <w:p w14:paraId="00000007" w14:textId="77777777" w:rsidR="008B4402" w:rsidRDefault="008B4402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</w:p>
    <w:p w14:paraId="00000008" w14:textId="77777777" w:rsidR="008B4402" w:rsidRDefault="00442CF3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Для людей, обладающих ноосферным мышлением, открываются новые возможности для решения как своих локальных</w:t>
      </w:r>
      <w:r>
        <w:rPr>
          <w:rFonts w:ascii="Verdana" w:eastAsia="Verdana" w:hAnsi="Verdana" w:cs="Verdana"/>
          <w:sz w:val="28"/>
          <w:szCs w:val="28"/>
        </w:rPr>
        <w:t xml:space="preserve"> задач, так и глобальных задач человечества.</w:t>
      </w:r>
    </w:p>
    <w:p w14:paraId="00000009" w14:textId="77777777" w:rsidR="008B4402" w:rsidRDefault="008B4402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</w:p>
    <w:p w14:paraId="0000000A" w14:textId="77777777" w:rsidR="008B4402" w:rsidRDefault="00442CF3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В начале давайте с вами расшифруем системный смысл, заложенный </w:t>
      </w:r>
      <w:proofErr w:type="gramStart"/>
      <w:r>
        <w:rPr>
          <w:rFonts w:ascii="Verdana" w:eastAsia="Verdana" w:hAnsi="Verdana" w:cs="Verdana"/>
          <w:sz w:val="28"/>
          <w:szCs w:val="28"/>
        </w:rPr>
        <w:t>в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</w:t>
      </w:r>
      <w:proofErr w:type="gramStart"/>
      <w:r>
        <w:rPr>
          <w:rFonts w:ascii="Verdana" w:eastAsia="Verdana" w:hAnsi="Verdana" w:cs="Verdana"/>
          <w:sz w:val="28"/>
          <w:szCs w:val="28"/>
        </w:rPr>
        <w:t>слове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ЗАСЛОН:</w:t>
      </w:r>
    </w:p>
    <w:p w14:paraId="0000000B" w14:textId="77777777" w:rsidR="008B4402" w:rsidRDefault="008B4402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</w:p>
    <w:p w14:paraId="0000000C" w14:textId="77777777" w:rsidR="008B4402" w:rsidRDefault="00442CF3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eastAsia="Verdana" w:hAnsi="Verdana" w:cs="Verdana"/>
          <w:sz w:val="28"/>
          <w:szCs w:val="28"/>
        </w:rPr>
        <w:t>З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- звуком</w:t>
      </w:r>
    </w:p>
    <w:p w14:paraId="0000000D" w14:textId="77777777" w:rsidR="008B4402" w:rsidRDefault="00442CF3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А - “</w:t>
      </w:r>
      <w:proofErr w:type="spellStart"/>
      <w:r>
        <w:rPr>
          <w:rFonts w:ascii="Verdana" w:eastAsia="Verdana" w:hAnsi="Verdana" w:cs="Verdana"/>
          <w:sz w:val="28"/>
          <w:szCs w:val="28"/>
        </w:rPr>
        <w:t>Ааа</w:t>
      </w:r>
      <w:proofErr w:type="spellEnd"/>
      <w:r>
        <w:rPr>
          <w:rFonts w:ascii="Verdana" w:eastAsia="Verdana" w:hAnsi="Verdana" w:cs="Verdana"/>
          <w:sz w:val="28"/>
          <w:szCs w:val="28"/>
        </w:rPr>
        <w:t>...”</w:t>
      </w:r>
    </w:p>
    <w:p w14:paraId="0000000E" w14:textId="77777777" w:rsidR="008B4402" w:rsidRDefault="00442CF3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eastAsia="Verdana" w:hAnsi="Verdana" w:cs="Verdana"/>
          <w:sz w:val="28"/>
          <w:szCs w:val="28"/>
        </w:rPr>
        <w:t>С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- слаботочные</w:t>
      </w:r>
    </w:p>
    <w:p w14:paraId="0000000F" w14:textId="77777777" w:rsidR="008B4402" w:rsidRDefault="00442CF3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Л - лейкоциты</w:t>
      </w:r>
    </w:p>
    <w:p w14:paraId="00000010" w14:textId="77777777" w:rsidR="008B4402" w:rsidRDefault="00442CF3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О - очищают</w:t>
      </w:r>
    </w:p>
    <w:p w14:paraId="00000011" w14:textId="77777777" w:rsidR="008B4402" w:rsidRDefault="00442CF3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Н - ноосферу </w:t>
      </w:r>
    </w:p>
    <w:p w14:paraId="00000012" w14:textId="77777777" w:rsidR="008B4402" w:rsidRDefault="008B4402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</w:p>
    <w:p w14:paraId="00000013" w14:textId="77777777" w:rsidR="008B4402" w:rsidRDefault="00442CF3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Теперь давайте чуть более подробно разберем залож</w:t>
      </w:r>
      <w:r>
        <w:rPr>
          <w:rFonts w:ascii="Verdana" w:eastAsia="Verdana" w:hAnsi="Verdana" w:cs="Verdana"/>
          <w:sz w:val="28"/>
          <w:szCs w:val="28"/>
        </w:rPr>
        <w:t>енный смысл.</w:t>
      </w:r>
    </w:p>
    <w:p w14:paraId="00000014" w14:textId="77777777" w:rsidR="008B4402" w:rsidRDefault="008B4402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</w:p>
    <w:p w14:paraId="00000015" w14:textId="77777777" w:rsidR="008B4402" w:rsidRDefault="00442CF3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Звук “</w:t>
      </w:r>
      <w:proofErr w:type="spellStart"/>
      <w:r>
        <w:rPr>
          <w:rFonts w:ascii="Verdana" w:eastAsia="Verdana" w:hAnsi="Verdana" w:cs="Verdana"/>
          <w:sz w:val="28"/>
          <w:szCs w:val="28"/>
        </w:rPr>
        <w:t>Ааа</w:t>
      </w:r>
      <w:proofErr w:type="spellEnd"/>
      <w:r>
        <w:rPr>
          <w:rFonts w:ascii="Verdana" w:eastAsia="Verdana" w:hAnsi="Verdana" w:cs="Verdana"/>
          <w:sz w:val="28"/>
          <w:szCs w:val="28"/>
        </w:rPr>
        <w:t>...” - это первый звук во Вселенной, это дрожь, вибрация. Младенец, только появившись на свет, уже воспроизводит звук “</w:t>
      </w:r>
      <w:proofErr w:type="spellStart"/>
      <w:r>
        <w:rPr>
          <w:rFonts w:ascii="Verdana" w:eastAsia="Verdana" w:hAnsi="Verdana" w:cs="Verdana"/>
          <w:sz w:val="28"/>
          <w:szCs w:val="28"/>
        </w:rPr>
        <w:t>Ааа</w:t>
      </w:r>
      <w:proofErr w:type="spellEnd"/>
      <w:r>
        <w:rPr>
          <w:rFonts w:ascii="Verdana" w:eastAsia="Verdana" w:hAnsi="Verdana" w:cs="Verdana"/>
          <w:sz w:val="28"/>
          <w:szCs w:val="28"/>
        </w:rPr>
        <w:t>…”. Согласно новой теории сознания (будет подробнее освещаться в следующих статьях) сознание человека отражаетс</w:t>
      </w:r>
      <w:r>
        <w:rPr>
          <w:rFonts w:ascii="Verdana" w:eastAsia="Verdana" w:hAnsi="Verdana" w:cs="Verdana"/>
          <w:sz w:val="28"/>
          <w:szCs w:val="28"/>
        </w:rPr>
        <w:t>я от различных слоев ноосферы, а с помощью вибрации “</w:t>
      </w:r>
      <w:proofErr w:type="spellStart"/>
      <w:r>
        <w:rPr>
          <w:rFonts w:ascii="Verdana" w:eastAsia="Verdana" w:hAnsi="Verdana" w:cs="Verdana"/>
          <w:sz w:val="28"/>
          <w:szCs w:val="28"/>
        </w:rPr>
        <w:t>Ааа</w:t>
      </w:r>
      <w:proofErr w:type="spellEnd"/>
      <w:r>
        <w:rPr>
          <w:rFonts w:ascii="Verdana" w:eastAsia="Verdana" w:hAnsi="Verdana" w:cs="Verdana"/>
          <w:sz w:val="28"/>
          <w:szCs w:val="28"/>
        </w:rPr>
        <w:t>…” человек прочищает свои каналы связи с ноосферой. Для того</w:t>
      </w:r>
      <w:proofErr w:type="gramStart"/>
      <w:r>
        <w:rPr>
          <w:rFonts w:ascii="Verdana" w:eastAsia="Verdana" w:hAnsi="Verdana" w:cs="Verdana"/>
          <w:sz w:val="28"/>
          <w:szCs w:val="28"/>
        </w:rPr>
        <w:t>,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чтобы понять, что имеется в виду, нужно вспомнить явление кавитации.</w:t>
      </w:r>
    </w:p>
    <w:p w14:paraId="00000016" w14:textId="77777777" w:rsidR="008B4402" w:rsidRDefault="008B4402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</w:p>
    <w:p w14:paraId="00000017" w14:textId="77777777" w:rsidR="008B4402" w:rsidRDefault="00442CF3">
      <w:pPr>
        <w:ind w:firstLine="425"/>
        <w:jc w:val="both"/>
        <w:rPr>
          <w:rFonts w:ascii="Verdana" w:eastAsia="Verdana" w:hAnsi="Verdana" w:cs="Verdana"/>
          <w:i/>
          <w:sz w:val="28"/>
          <w:szCs w:val="28"/>
          <w:highlight w:val="white"/>
        </w:rPr>
      </w:pPr>
      <w:r>
        <w:rPr>
          <w:rFonts w:ascii="Verdana" w:eastAsia="Verdana" w:hAnsi="Verdana" w:cs="Verdana"/>
          <w:b/>
          <w:i/>
          <w:sz w:val="28"/>
          <w:szCs w:val="28"/>
          <w:highlight w:val="white"/>
        </w:rPr>
        <w:lastRenderedPageBreak/>
        <w:t xml:space="preserve">Кавитация </w:t>
      </w:r>
      <w:r>
        <w:rPr>
          <w:rFonts w:ascii="Verdana" w:eastAsia="Verdana" w:hAnsi="Verdana" w:cs="Verdana"/>
          <w:i/>
          <w:sz w:val="28"/>
          <w:szCs w:val="28"/>
          <w:highlight w:val="white"/>
        </w:rPr>
        <w:t>- образование в жидкости полостей (пузырьков), которые пул</w:t>
      </w:r>
      <w:r>
        <w:rPr>
          <w:rFonts w:ascii="Verdana" w:eastAsia="Verdana" w:hAnsi="Verdana" w:cs="Verdana"/>
          <w:i/>
          <w:sz w:val="28"/>
          <w:szCs w:val="28"/>
          <w:highlight w:val="white"/>
        </w:rPr>
        <w:t xml:space="preserve">ьсируют, </w:t>
      </w:r>
      <w:proofErr w:type="spellStart"/>
      <w:r>
        <w:rPr>
          <w:rFonts w:ascii="Verdana" w:eastAsia="Verdana" w:hAnsi="Verdana" w:cs="Verdana"/>
          <w:i/>
          <w:sz w:val="28"/>
          <w:szCs w:val="28"/>
          <w:highlight w:val="white"/>
        </w:rPr>
        <w:t>осцилируют</w:t>
      </w:r>
      <w:proofErr w:type="spellEnd"/>
      <w:r>
        <w:rPr>
          <w:rFonts w:ascii="Verdana" w:eastAsia="Verdana" w:hAnsi="Verdana" w:cs="Verdana"/>
          <w:i/>
          <w:sz w:val="28"/>
          <w:szCs w:val="28"/>
          <w:highlight w:val="white"/>
        </w:rPr>
        <w:t xml:space="preserve">, растут, уменьшаются, </w:t>
      </w:r>
      <w:proofErr w:type="spellStart"/>
      <w:proofErr w:type="gramStart"/>
      <w:r>
        <w:rPr>
          <w:rFonts w:ascii="Verdana" w:eastAsia="Verdana" w:hAnsi="Verdana" w:cs="Verdana"/>
          <w:i/>
          <w:sz w:val="28"/>
          <w:szCs w:val="28"/>
          <w:highlight w:val="white"/>
        </w:rPr>
        <w:t>схлопываются</w:t>
      </w:r>
      <w:proofErr w:type="spellEnd"/>
      <w:r>
        <w:rPr>
          <w:rFonts w:ascii="Verdana" w:eastAsia="Verdana" w:hAnsi="Verdana" w:cs="Verdana"/>
          <w:i/>
          <w:sz w:val="28"/>
          <w:szCs w:val="28"/>
          <w:highlight w:val="white"/>
        </w:rPr>
        <w:t xml:space="preserve"> и при этом перемещаются</w:t>
      </w:r>
      <w:proofErr w:type="gramEnd"/>
      <w:r>
        <w:rPr>
          <w:rFonts w:ascii="Verdana" w:eastAsia="Verdana" w:hAnsi="Verdana" w:cs="Verdana"/>
          <w:i/>
          <w:sz w:val="28"/>
          <w:szCs w:val="28"/>
          <w:highlight w:val="white"/>
        </w:rPr>
        <w:t xml:space="preserve"> вместе с потоком жидкости.</w:t>
      </w:r>
    </w:p>
    <w:p w14:paraId="00000018" w14:textId="77777777" w:rsidR="008B4402" w:rsidRDefault="00442CF3">
      <w:pPr>
        <w:ind w:firstLine="425"/>
        <w:jc w:val="both"/>
        <w:rPr>
          <w:rFonts w:ascii="Verdana" w:eastAsia="Verdana" w:hAnsi="Verdana" w:cs="Verdana"/>
          <w:i/>
          <w:sz w:val="28"/>
          <w:szCs w:val="28"/>
          <w:highlight w:val="white"/>
        </w:rPr>
      </w:pPr>
      <w:hyperlink r:id="rId5">
        <w:r>
          <w:rPr>
            <w:rFonts w:ascii="Verdana" w:eastAsia="Verdana" w:hAnsi="Verdana" w:cs="Verdana"/>
            <w:i/>
            <w:color w:val="1155CC"/>
            <w:sz w:val="28"/>
            <w:szCs w:val="28"/>
            <w:highlight w:val="white"/>
            <w:u w:val="single"/>
          </w:rPr>
          <w:t>https://vuzlit.ru/8605</w:t>
        </w:r>
        <w:r>
          <w:rPr>
            <w:rFonts w:ascii="Verdana" w:eastAsia="Verdana" w:hAnsi="Verdana" w:cs="Verdana"/>
            <w:i/>
            <w:color w:val="1155CC"/>
            <w:sz w:val="28"/>
            <w:szCs w:val="28"/>
            <w:highlight w:val="white"/>
            <w:u w:val="single"/>
          </w:rPr>
          <w:t>3/ispolzovanie_kavitatsii_intensifikatsii_destruktivnyh_prevrascheniy_neftyanogo_syrya</w:t>
        </w:r>
      </w:hyperlink>
    </w:p>
    <w:p w14:paraId="00000019" w14:textId="77777777" w:rsidR="008B4402" w:rsidRDefault="008B4402">
      <w:pPr>
        <w:ind w:firstLine="425"/>
        <w:jc w:val="both"/>
        <w:rPr>
          <w:rFonts w:ascii="Verdana" w:eastAsia="Verdana" w:hAnsi="Verdana" w:cs="Verdana"/>
          <w:i/>
          <w:sz w:val="28"/>
          <w:szCs w:val="28"/>
          <w:highlight w:val="white"/>
        </w:rPr>
      </w:pPr>
    </w:p>
    <w:p w14:paraId="0000001A" w14:textId="77777777" w:rsidR="008B4402" w:rsidRDefault="00442CF3">
      <w:pPr>
        <w:ind w:firstLine="425"/>
        <w:jc w:val="both"/>
        <w:rPr>
          <w:rFonts w:ascii="Verdana" w:eastAsia="Verdana" w:hAnsi="Verdana" w:cs="Verdana"/>
          <w:i/>
          <w:color w:val="222222"/>
          <w:sz w:val="28"/>
          <w:szCs w:val="28"/>
          <w:highlight w:val="white"/>
        </w:rPr>
      </w:pPr>
      <w:r>
        <w:rPr>
          <w:rFonts w:ascii="Verdana" w:eastAsia="Verdana" w:hAnsi="Verdana" w:cs="Verdana"/>
          <w:i/>
          <w:sz w:val="28"/>
          <w:szCs w:val="28"/>
          <w:highlight w:val="white"/>
        </w:rPr>
        <w:t>Явление кавитации широко используется в различных областях, например, при перегонке нефти (</w:t>
      </w:r>
      <w:proofErr w:type="spellStart"/>
      <w:r>
        <w:rPr>
          <w:rFonts w:ascii="Verdana" w:eastAsia="Verdana" w:hAnsi="Verdana" w:cs="Verdana"/>
          <w:i/>
          <w:sz w:val="28"/>
          <w:szCs w:val="28"/>
          <w:highlight w:val="white"/>
        </w:rPr>
        <w:t>кавитационное</w:t>
      </w:r>
      <w:proofErr w:type="spellEnd"/>
      <w:r>
        <w:rPr>
          <w:rFonts w:ascii="Verdana" w:eastAsia="Verdana" w:hAnsi="Verdana" w:cs="Verdana"/>
          <w:i/>
          <w:sz w:val="28"/>
          <w:szCs w:val="28"/>
          <w:highlight w:val="white"/>
        </w:rPr>
        <w:t xml:space="preserve"> воздействие </w:t>
      </w:r>
      <w:proofErr w:type="gramStart"/>
      <w:r>
        <w:rPr>
          <w:rFonts w:ascii="Verdana" w:eastAsia="Verdana" w:hAnsi="Verdana" w:cs="Verdana"/>
          <w:i/>
          <w:sz w:val="28"/>
          <w:szCs w:val="28"/>
          <w:highlight w:val="white"/>
        </w:rPr>
        <w:t>дробит твердые фракции и по</w:t>
      </w:r>
      <w:r>
        <w:rPr>
          <w:rFonts w:ascii="Verdana" w:eastAsia="Verdana" w:hAnsi="Verdana" w:cs="Verdana"/>
          <w:i/>
          <w:color w:val="333333"/>
          <w:sz w:val="28"/>
          <w:szCs w:val="28"/>
          <w:highlight w:val="white"/>
        </w:rPr>
        <w:t>зволяет</w:t>
      </w:r>
      <w:proofErr w:type="gramEnd"/>
      <w:r>
        <w:rPr>
          <w:rFonts w:ascii="Verdana" w:eastAsia="Verdana" w:hAnsi="Verdana" w:cs="Verdana"/>
          <w:i/>
          <w:color w:val="333333"/>
          <w:sz w:val="28"/>
          <w:szCs w:val="28"/>
          <w:highlight w:val="white"/>
        </w:rPr>
        <w:t xml:space="preserve"> увеличить выход легколетучих фракций),</w:t>
      </w:r>
      <w:r>
        <w:rPr>
          <w:rFonts w:ascii="Verdana" w:eastAsia="Verdana" w:hAnsi="Verdana" w:cs="Verdana"/>
          <w:i/>
          <w:sz w:val="28"/>
          <w:szCs w:val="28"/>
          <w:highlight w:val="white"/>
        </w:rPr>
        <w:t xml:space="preserve"> медицине (</w:t>
      </w:r>
      <w:r>
        <w:rPr>
          <w:rFonts w:ascii="Verdana" w:eastAsia="Verdana" w:hAnsi="Verdana" w:cs="Verdana"/>
          <w:i/>
          <w:color w:val="222222"/>
          <w:sz w:val="28"/>
          <w:szCs w:val="28"/>
          <w:highlight w:val="white"/>
        </w:rPr>
        <w:t xml:space="preserve">для уничтожения камней в почках и мочеточнике посредством ударной волны </w:t>
      </w:r>
      <w:proofErr w:type="spellStart"/>
      <w:r>
        <w:rPr>
          <w:rFonts w:ascii="Verdana" w:eastAsia="Verdana" w:hAnsi="Verdana" w:cs="Verdana"/>
          <w:i/>
          <w:color w:val="222222"/>
          <w:sz w:val="28"/>
          <w:szCs w:val="28"/>
          <w:highlight w:val="white"/>
        </w:rPr>
        <w:t>литотрипсии</w:t>
      </w:r>
      <w:proofErr w:type="spellEnd"/>
      <w:r>
        <w:rPr>
          <w:rFonts w:ascii="Verdana" w:eastAsia="Verdana" w:hAnsi="Verdana" w:cs="Verdana"/>
          <w:i/>
          <w:color w:val="222222"/>
          <w:sz w:val="28"/>
          <w:szCs w:val="28"/>
          <w:highlight w:val="white"/>
        </w:rPr>
        <w:t>).</w:t>
      </w:r>
    </w:p>
    <w:p w14:paraId="0000001B" w14:textId="77777777" w:rsidR="008B4402" w:rsidRDefault="008B4402">
      <w:pPr>
        <w:ind w:firstLine="425"/>
        <w:jc w:val="both"/>
        <w:rPr>
          <w:rFonts w:ascii="Verdana" w:eastAsia="Verdana" w:hAnsi="Verdana" w:cs="Verdana"/>
          <w:color w:val="222222"/>
          <w:sz w:val="28"/>
          <w:szCs w:val="28"/>
          <w:highlight w:val="white"/>
        </w:rPr>
      </w:pPr>
    </w:p>
    <w:p w14:paraId="0000001C" w14:textId="77777777" w:rsidR="008B4402" w:rsidRDefault="00442CF3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Звук “</w:t>
      </w:r>
      <w:proofErr w:type="spellStart"/>
      <w:r>
        <w:rPr>
          <w:rFonts w:ascii="Verdana" w:eastAsia="Verdana" w:hAnsi="Verdana" w:cs="Verdana"/>
          <w:sz w:val="28"/>
          <w:szCs w:val="28"/>
        </w:rPr>
        <w:t>Ааа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” - как кавитация (А-кавитация), которая прочищает капиллярную систему головного мозга (по аналогии с кавитацией при нефтедобыче), </w:t>
      </w:r>
      <w:proofErr w:type="gramStart"/>
      <w:r>
        <w:rPr>
          <w:rFonts w:ascii="Verdana" w:eastAsia="Verdana" w:hAnsi="Verdana" w:cs="Verdana"/>
          <w:sz w:val="28"/>
          <w:szCs w:val="28"/>
        </w:rPr>
        <w:t>увеличивает  питание нейронов и в результате мы получаем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прочищение каналов связи человека с ноосферой. Это приводит</w:t>
      </w:r>
      <w:r>
        <w:rPr>
          <w:rFonts w:ascii="Verdana" w:eastAsia="Verdana" w:hAnsi="Verdana" w:cs="Verdana"/>
          <w:sz w:val="28"/>
          <w:szCs w:val="28"/>
        </w:rPr>
        <w:t xml:space="preserve"> к активизации защитных свойств организма. </w:t>
      </w:r>
    </w:p>
    <w:p w14:paraId="0000001D" w14:textId="77777777" w:rsidR="008B4402" w:rsidRDefault="008B4402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</w:p>
    <w:p w14:paraId="0000001E" w14:textId="77777777" w:rsidR="008B4402" w:rsidRDefault="00442CF3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Известно, что организм человека постоянно подвергается угрозам со стороны бактерий, вирусов, и других патогенных агентов. Тогда на помощь организму приходят лейкоциты.</w:t>
      </w:r>
    </w:p>
    <w:p w14:paraId="0000001F" w14:textId="77777777" w:rsidR="008B4402" w:rsidRDefault="008B4402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</w:p>
    <w:p w14:paraId="00000020" w14:textId="77777777" w:rsidR="008B4402" w:rsidRDefault="00442CF3">
      <w:pPr>
        <w:ind w:firstLine="425"/>
        <w:jc w:val="both"/>
        <w:rPr>
          <w:rFonts w:ascii="Verdana" w:eastAsia="Verdana" w:hAnsi="Verdana" w:cs="Verdana"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Лейкоци́ты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rFonts w:ascii="Verdana" w:eastAsia="Verdana" w:hAnsi="Verdana" w:cs="Verdana"/>
          <w:i/>
          <w:sz w:val="28"/>
          <w:szCs w:val="28"/>
        </w:rPr>
        <w:t>(от др</w:t>
      </w:r>
      <w:proofErr w:type="gramStart"/>
      <w:r>
        <w:rPr>
          <w:rFonts w:ascii="Verdana" w:eastAsia="Verdana" w:hAnsi="Verdana" w:cs="Verdana"/>
          <w:i/>
          <w:sz w:val="28"/>
          <w:szCs w:val="28"/>
        </w:rPr>
        <w:t>.-</w:t>
      </w:r>
      <w:proofErr w:type="gramEnd"/>
      <w:r>
        <w:rPr>
          <w:rFonts w:ascii="Verdana" w:eastAsia="Verdana" w:hAnsi="Verdana" w:cs="Verdana"/>
          <w:i/>
          <w:sz w:val="28"/>
          <w:szCs w:val="28"/>
        </w:rPr>
        <w:t xml:space="preserve">греч. </w:t>
      </w:r>
      <w:proofErr w:type="spellStart"/>
      <w:r>
        <w:rPr>
          <w:rFonts w:ascii="Verdana" w:eastAsia="Verdana" w:hAnsi="Verdana" w:cs="Verdana"/>
          <w:i/>
          <w:sz w:val="28"/>
          <w:szCs w:val="28"/>
        </w:rPr>
        <w:t>λευκός</w:t>
      </w:r>
      <w:proofErr w:type="spellEnd"/>
      <w:r>
        <w:rPr>
          <w:rFonts w:ascii="Verdana" w:eastAsia="Verdana" w:hAnsi="Verdana" w:cs="Verdana"/>
          <w:i/>
          <w:sz w:val="28"/>
          <w:szCs w:val="28"/>
        </w:rPr>
        <w:t xml:space="preserve"> — белый и </w:t>
      </w:r>
      <w:proofErr w:type="spellStart"/>
      <w:r>
        <w:rPr>
          <w:rFonts w:ascii="Verdana" w:eastAsia="Verdana" w:hAnsi="Verdana" w:cs="Verdana"/>
          <w:i/>
          <w:sz w:val="28"/>
          <w:szCs w:val="28"/>
        </w:rPr>
        <w:t>κύτος</w:t>
      </w:r>
      <w:proofErr w:type="spellEnd"/>
      <w:r>
        <w:rPr>
          <w:rFonts w:ascii="Verdana" w:eastAsia="Verdana" w:hAnsi="Verdana" w:cs="Verdana"/>
          <w:i/>
          <w:sz w:val="28"/>
          <w:szCs w:val="28"/>
        </w:rPr>
        <w:t xml:space="preserve"> — вместилище, тело) — белые кровяные клетки; неоднородная группа различных по внешнему виду и функциям клеток крови человека или животных. </w:t>
      </w:r>
    </w:p>
    <w:p w14:paraId="00000021" w14:textId="77777777" w:rsidR="008B4402" w:rsidRDefault="00442CF3">
      <w:pPr>
        <w:ind w:firstLine="425"/>
        <w:jc w:val="both"/>
        <w:rPr>
          <w:rFonts w:ascii="Verdana" w:eastAsia="Verdana" w:hAnsi="Verdana" w:cs="Verdana"/>
          <w:i/>
          <w:sz w:val="28"/>
          <w:szCs w:val="28"/>
        </w:rPr>
      </w:pPr>
      <w:r>
        <w:rPr>
          <w:rFonts w:ascii="Verdana" w:eastAsia="Verdana" w:hAnsi="Verdana" w:cs="Verdana"/>
          <w:i/>
          <w:sz w:val="28"/>
          <w:szCs w:val="28"/>
        </w:rPr>
        <w:t>... Главная функция лейкоцитов — защита организма от инфекций, чужеродных белков и инородных тел, способных на</w:t>
      </w:r>
      <w:r>
        <w:rPr>
          <w:rFonts w:ascii="Verdana" w:eastAsia="Verdana" w:hAnsi="Verdana" w:cs="Verdana"/>
          <w:i/>
          <w:sz w:val="28"/>
          <w:szCs w:val="28"/>
        </w:rPr>
        <w:t>нести ему вред, — поддержание гомеостаза.</w:t>
      </w:r>
    </w:p>
    <w:p w14:paraId="00000022" w14:textId="77777777" w:rsidR="008B4402" w:rsidRDefault="00442CF3">
      <w:pPr>
        <w:ind w:firstLine="425"/>
        <w:jc w:val="both"/>
        <w:rPr>
          <w:rFonts w:ascii="Verdana" w:eastAsia="Verdana" w:hAnsi="Verdana" w:cs="Verdana"/>
          <w:i/>
          <w:sz w:val="28"/>
          <w:szCs w:val="28"/>
        </w:rPr>
      </w:pPr>
      <w:r>
        <w:rPr>
          <w:rFonts w:ascii="Verdana" w:eastAsia="Verdana" w:hAnsi="Verdana" w:cs="Verdana"/>
          <w:i/>
          <w:sz w:val="28"/>
          <w:szCs w:val="28"/>
        </w:rPr>
        <w:t>Главная сфера действия лейкоцитов — защита. Они играют главную роль в специфической и неспецифической защите организма от внешних и внутренних патогенных агентов, а также в реализации типичных патологических процес</w:t>
      </w:r>
      <w:r>
        <w:rPr>
          <w:rFonts w:ascii="Verdana" w:eastAsia="Verdana" w:hAnsi="Verdana" w:cs="Verdana"/>
          <w:i/>
          <w:sz w:val="28"/>
          <w:szCs w:val="28"/>
        </w:rPr>
        <w:t>сов.</w:t>
      </w:r>
    </w:p>
    <w:p w14:paraId="00000023" w14:textId="77777777" w:rsidR="008B4402" w:rsidRDefault="00442CF3">
      <w:pPr>
        <w:ind w:firstLine="425"/>
        <w:jc w:val="both"/>
        <w:rPr>
          <w:rFonts w:ascii="Verdana" w:eastAsia="Verdana" w:hAnsi="Verdana" w:cs="Verdana"/>
          <w:i/>
          <w:sz w:val="28"/>
          <w:szCs w:val="28"/>
        </w:rPr>
      </w:pPr>
      <w:hyperlink r:id="rId6">
        <w:r>
          <w:rPr>
            <w:rFonts w:ascii="Verdana" w:eastAsia="Verdana" w:hAnsi="Verdana" w:cs="Verdana"/>
            <w:i/>
            <w:color w:val="1155CC"/>
            <w:sz w:val="28"/>
            <w:szCs w:val="28"/>
            <w:u w:val="single"/>
          </w:rPr>
          <w:t>https://ru.wikipedia.org/wiki/Лейкоциты</w:t>
        </w:r>
      </w:hyperlink>
    </w:p>
    <w:p w14:paraId="00000024" w14:textId="77777777" w:rsidR="008B4402" w:rsidRDefault="008B4402">
      <w:pPr>
        <w:ind w:firstLine="425"/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00000025" w14:textId="77777777" w:rsidR="008B4402" w:rsidRDefault="00442CF3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Ч</w:t>
      </w:r>
      <w:r>
        <w:rPr>
          <w:rFonts w:ascii="Verdana" w:eastAsia="Verdana" w:hAnsi="Verdana" w:cs="Verdana"/>
          <w:sz w:val="28"/>
          <w:szCs w:val="28"/>
        </w:rPr>
        <w:t xml:space="preserve">ерез ноосферу на сознание человека тоже оказывается негативное влияние. В </w:t>
      </w:r>
      <w:proofErr w:type="gramStart"/>
      <w:r>
        <w:rPr>
          <w:rFonts w:ascii="Verdana" w:eastAsia="Verdana" w:hAnsi="Verdana" w:cs="Verdana"/>
          <w:sz w:val="28"/>
          <w:szCs w:val="28"/>
        </w:rPr>
        <w:t>этом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случае на помощь приходят ноосферные (слаботочные) “лейкоциты”. С помощью А-кавитации активизируется связь человека со </w:t>
      </w:r>
      <w:r>
        <w:rPr>
          <w:rFonts w:ascii="Verdana" w:eastAsia="Verdana" w:hAnsi="Verdana" w:cs="Verdana"/>
          <w:sz w:val="28"/>
          <w:szCs w:val="28"/>
        </w:rPr>
        <w:lastRenderedPageBreak/>
        <w:t>своими "слаботочными лейкоцитами", что помогает значительн</w:t>
      </w:r>
      <w:r>
        <w:rPr>
          <w:rFonts w:ascii="Verdana" w:eastAsia="Verdana" w:hAnsi="Verdana" w:cs="Verdana"/>
          <w:sz w:val="28"/>
          <w:szCs w:val="28"/>
        </w:rPr>
        <w:t>о уменьшить влияние нежелательных воздействий на сознание человека. "Слаботочные лейкоциты" (</w:t>
      </w:r>
      <w:proofErr w:type="spellStart"/>
      <w:r>
        <w:rPr>
          <w:rFonts w:ascii="Verdana" w:eastAsia="Verdana" w:hAnsi="Verdana" w:cs="Verdana"/>
          <w:sz w:val="28"/>
          <w:szCs w:val="28"/>
        </w:rPr>
        <w:t>плазмоиды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ноосферы) буквально обволакивают чужеродное влияние, оказывающее воздействие на наше сознание, и постепенно рассасывают его. Если же влияние на нас оказы</w:t>
      </w:r>
      <w:r>
        <w:rPr>
          <w:rFonts w:ascii="Verdana" w:eastAsia="Verdana" w:hAnsi="Verdana" w:cs="Verdana"/>
          <w:sz w:val="28"/>
          <w:szCs w:val="28"/>
        </w:rPr>
        <w:t>вает сознательно некий “враг”, то у него всегда остается выбор: попасть под воздействие "слаботочных лейкоцитов", отступить, либо же стать союзником, не только не потеряв, а даже увеличив свою силу через эффект синергии (явление синергии и его природу мы р</w:t>
      </w:r>
      <w:r>
        <w:rPr>
          <w:rFonts w:ascii="Verdana" w:eastAsia="Verdana" w:hAnsi="Verdana" w:cs="Verdana"/>
          <w:sz w:val="28"/>
          <w:szCs w:val="28"/>
        </w:rPr>
        <w:t xml:space="preserve">азберем в других статьях нашего </w:t>
      </w:r>
      <w:proofErr w:type="gramStart"/>
      <w:r>
        <w:rPr>
          <w:rFonts w:ascii="Verdana" w:eastAsia="Verdana" w:hAnsi="Verdana" w:cs="Verdana"/>
          <w:sz w:val="28"/>
          <w:szCs w:val="28"/>
        </w:rPr>
        <w:t>пресс-сериала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). </w:t>
      </w:r>
    </w:p>
    <w:p w14:paraId="00000026" w14:textId="77777777" w:rsidR="008B4402" w:rsidRDefault="008B4402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</w:p>
    <w:p w14:paraId="00000027" w14:textId="77777777" w:rsidR="008B4402" w:rsidRDefault="00442CF3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Теперь нам становится понятным глубинный смысл фразы “Полюбите врагов своих”. При любом негативном воздействии на наше сознание у нас возникает естественное желание уменьшить это воздействие, и часто наибол</w:t>
      </w:r>
      <w:r>
        <w:rPr>
          <w:rFonts w:ascii="Verdana" w:eastAsia="Verdana" w:hAnsi="Verdana" w:cs="Verdana"/>
          <w:sz w:val="28"/>
          <w:szCs w:val="28"/>
        </w:rPr>
        <w:t xml:space="preserve">ее простой и понятный нам способ это сделать - борьба. Но как </w:t>
      </w:r>
      <w:proofErr w:type="gramStart"/>
      <w:r>
        <w:rPr>
          <w:rFonts w:ascii="Verdana" w:eastAsia="Verdana" w:hAnsi="Verdana" w:cs="Verdana"/>
          <w:sz w:val="28"/>
          <w:szCs w:val="28"/>
        </w:rPr>
        <w:t>говорит теория и показывает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практика - борьба не самый эффективный способ снижения негативного влияния. Самым эффективным способом уменьшить негативное влияние - это воспользоваться заложенными </w:t>
      </w:r>
      <w:r>
        <w:rPr>
          <w:rFonts w:ascii="Verdana" w:eastAsia="Verdana" w:hAnsi="Verdana" w:cs="Verdana"/>
          <w:sz w:val="28"/>
          <w:szCs w:val="28"/>
        </w:rPr>
        <w:t>в ноосфере механизмами, а для этого нужно "полюбить врагов своих". Как оказалось, любовь - это не эфемерное духовное понятие. Любовь имеет физическую (слаботочную) природу и через любовь можно не только справиться с врагами, но и достичь КПД системы больше</w:t>
      </w:r>
      <w:r>
        <w:rPr>
          <w:rFonts w:ascii="Verdana" w:eastAsia="Verdana" w:hAnsi="Verdana" w:cs="Verdana"/>
          <w:sz w:val="28"/>
          <w:szCs w:val="28"/>
        </w:rPr>
        <w:t xml:space="preserve"> 100%. Подробно в теории и на конкретных примерах это будет разбираться в следующих статьях нашего </w:t>
      </w:r>
      <w:proofErr w:type="gramStart"/>
      <w:r>
        <w:rPr>
          <w:rFonts w:ascii="Verdana" w:eastAsia="Verdana" w:hAnsi="Verdana" w:cs="Verdana"/>
          <w:sz w:val="28"/>
          <w:szCs w:val="28"/>
        </w:rPr>
        <w:t>пресс-сериала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“Ноосферный ЗАСЛОН - полюбите врагов своих”.</w:t>
      </w:r>
    </w:p>
    <w:p w14:paraId="00000028" w14:textId="77777777" w:rsidR="008B4402" w:rsidRDefault="008B4402">
      <w:pPr>
        <w:ind w:firstLine="425"/>
        <w:jc w:val="both"/>
        <w:rPr>
          <w:rFonts w:ascii="Verdana" w:eastAsia="Verdana" w:hAnsi="Verdana" w:cs="Verdana"/>
          <w:sz w:val="28"/>
          <w:szCs w:val="28"/>
        </w:rPr>
      </w:pPr>
    </w:p>
    <w:p w14:paraId="00000029" w14:textId="77777777" w:rsidR="008B4402" w:rsidRDefault="00442CF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Научное открытие ПРО СПС привлекает внимание всего Мира к слаботочным процессам</w:t>
      </w:r>
      <w:r>
        <w:rPr>
          <w:rFonts w:ascii="Verdana" w:eastAsia="Verdana" w:hAnsi="Verdana" w:cs="Verdana"/>
          <w:i/>
          <w:sz w:val="28"/>
          <w:szCs w:val="28"/>
        </w:rPr>
        <w:t xml:space="preserve">. </w:t>
      </w:r>
      <w:r>
        <w:rPr>
          <w:rFonts w:ascii="Verdana" w:eastAsia="Verdana" w:hAnsi="Verdana" w:cs="Verdana"/>
          <w:sz w:val="28"/>
          <w:szCs w:val="28"/>
        </w:rPr>
        <w:t>Сейчас в мире вс</w:t>
      </w:r>
      <w:r>
        <w:rPr>
          <w:rFonts w:ascii="Verdana" w:eastAsia="Verdana" w:hAnsi="Verdana" w:cs="Verdana"/>
          <w:sz w:val="28"/>
          <w:szCs w:val="28"/>
        </w:rPr>
        <w:t xml:space="preserve">ё больше общественных и политических деятелей убеждены, что старая эпоха развития цивилизации подошла к концу. В </w:t>
      </w:r>
      <w:proofErr w:type="gramStart"/>
      <w:r>
        <w:rPr>
          <w:rFonts w:ascii="Verdana" w:eastAsia="Verdana" w:hAnsi="Verdana" w:cs="Verdana"/>
          <w:sz w:val="28"/>
          <w:szCs w:val="28"/>
        </w:rPr>
        <w:t>качестве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примера приведем слова Президента Франции Эммануэля </w:t>
      </w:r>
      <w:proofErr w:type="spellStart"/>
      <w:r>
        <w:rPr>
          <w:rFonts w:ascii="Verdana" w:eastAsia="Verdana" w:hAnsi="Verdana" w:cs="Verdana"/>
          <w:sz w:val="28"/>
          <w:szCs w:val="28"/>
        </w:rPr>
        <w:t>Макрона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. </w:t>
      </w:r>
    </w:p>
    <w:p w14:paraId="0000002A" w14:textId="77777777" w:rsidR="008B4402" w:rsidRDefault="00442CF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Verdana" w:eastAsia="Verdana" w:hAnsi="Verdana" w:cs="Verdana"/>
          <w:i/>
          <w:sz w:val="28"/>
          <w:szCs w:val="28"/>
        </w:rPr>
      </w:pPr>
      <w:hyperlink r:id="rId7">
        <w:r>
          <w:rPr>
            <w:rFonts w:ascii="Verdana" w:eastAsia="Verdana" w:hAnsi="Verdana" w:cs="Verdana"/>
            <w:i/>
            <w:color w:val="1155CC"/>
            <w:sz w:val="28"/>
            <w:szCs w:val="28"/>
            <w:u w:val="single"/>
          </w:rPr>
          <w:t xml:space="preserve">Цитата </w:t>
        </w:r>
        <w:proofErr w:type="spellStart"/>
        <w:r>
          <w:rPr>
            <w:rFonts w:ascii="Verdana" w:eastAsia="Verdana" w:hAnsi="Verdana" w:cs="Verdana"/>
            <w:i/>
            <w:color w:val="1155CC"/>
            <w:sz w:val="28"/>
            <w:szCs w:val="28"/>
            <w:u w:val="single"/>
          </w:rPr>
          <w:t>инф</w:t>
        </w:r>
        <w:proofErr w:type="gramStart"/>
        <w:r>
          <w:rPr>
            <w:rFonts w:ascii="Verdana" w:eastAsia="Verdana" w:hAnsi="Verdana" w:cs="Verdana"/>
            <w:i/>
            <w:color w:val="1155CC"/>
            <w:sz w:val="28"/>
            <w:szCs w:val="28"/>
            <w:u w:val="single"/>
          </w:rPr>
          <w:t>.а</w:t>
        </w:r>
        <w:proofErr w:type="gramEnd"/>
        <w:r>
          <w:rPr>
            <w:rFonts w:ascii="Verdana" w:eastAsia="Verdana" w:hAnsi="Verdana" w:cs="Verdana"/>
            <w:i/>
            <w:color w:val="1155CC"/>
            <w:sz w:val="28"/>
            <w:szCs w:val="28"/>
            <w:u w:val="single"/>
          </w:rPr>
          <w:t>гентства</w:t>
        </w:r>
        <w:proofErr w:type="spellEnd"/>
        <w:r>
          <w:rPr>
            <w:rFonts w:ascii="Verdana" w:eastAsia="Verdana" w:hAnsi="Verdana" w:cs="Verdana"/>
            <w:i/>
            <w:color w:val="1155CC"/>
            <w:sz w:val="28"/>
            <w:szCs w:val="28"/>
            <w:u w:val="single"/>
          </w:rPr>
          <w:t xml:space="preserve"> RNS</w:t>
        </w:r>
      </w:hyperlink>
      <w:r>
        <w:rPr>
          <w:rFonts w:ascii="Verdana" w:eastAsia="Verdana" w:hAnsi="Verdana" w:cs="Verdana"/>
          <w:i/>
          <w:sz w:val="28"/>
          <w:szCs w:val="28"/>
        </w:rPr>
        <w:t>: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i/>
          <w:sz w:val="28"/>
          <w:szCs w:val="28"/>
        </w:rPr>
        <w:t xml:space="preserve">“Президент Франции Эммануэль </w:t>
      </w:r>
      <w:proofErr w:type="spellStart"/>
      <w:r>
        <w:rPr>
          <w:rFonts w:ascii="Verdana" w:eastAsia="Verdana" w:hAnsi="Verdana" w:cs="Verdana"/>
          <w:i/>
          <w:sz w:val="28"/>
          <w:szCs w:val="28"/>
        </w:rPr>
        <w:t>Макрон</w:t>
      </w:r>
      <w:proofErr w:type="spellEnd"/>
      <w:r>
        <w:rPr>
          <w:rFonts w:ascii="Verdana" w:eastAsia="Verdana" w:hAnsi="Verdana" w:cs="Verdana"/>
          <w:i/>
          <w:sz w:val="28"/>
          <w:szCs w:val="28"/>
        </w:rPr>
        <w:t xml:space="preserve"> заявил, что в мире наступает конец западной гегемонии, который стал результатом прош</w:t>
      </w:r>
      <w:r>
        <w:rPr>
          <w:rFonts w:ascii="Verdana" w:eastAsia="Verdana" w:hAnsi="Verdana" w:cs="Verdana"/>
          <w:i/>
          <w:sz w:val="28"/>
          <w:szCs w:val="28"/>
        </w:rPr>
        <w:t xml:space="preserve">лых ошибок западных стран, передает </w:t>
      </w:r>
      <w:proofErr w:type="spellStart"/>
      <w:r>
        <w:rPr>
          <w:rFonts w:ascii="Verdana" w:eastAsia="Verdana" w:hAnsi="Verdana" w:cs="Verdana"/>
          <w:i/>
          <w:sz w:val="28"/>
          <w:szCs w:val="28"/>
        </w:rPr>
        <w:t>Associated</w:t>
      </w:r>
      <w:proofErr w:type="spellEnd"/>
      <w:r>
        <w:rPr>
          <w:rFonts w:ascii="Verdana" w:eastAsia="Verdana" w:hAnsi="Verdana" w:cs="Verdana"/>
          <w:i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i/>
          <w:sz w:val="28"/>
          <w:szCs w:val="28"/>
        </w:rPr>
        <w:t>press</w:t>
      </w:r>
      <w:proofErr w:type="spellEnd"/>
      <w:r>
        <w:rPr>
          <w:rFonts w:ascii="Verdana" w:eastAsia="Verdana" w:hAnsi="Verdana" w:cs="Verdana"/>
          <w:i/>
          <w:sz w:val="28"/>
          <w:szCs w:val="28"/>
        </w:rPr>
        <w:t>. … В частности, он назвал конфронтацию с Россией «глубокой стратегической ошибкой»</w:t>
      </w:r>
      <w:proofErr w:type="gramStart"/>
      <w:r>
        <w:rPr>
          <w:rFonts w:ascii="Verdana" w:eastAsia="Verdana" w:hAnsi="Verdana" w:cs="Verdana"/>
          <w:i/>
          <w:sz w:val="28"/>
          <w:szCs w:val="28"/>
        </w:rPr>
        <w:t>.”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i/>
          <w:sz w:val="28"/>
          <w:szCs w:val="28"/>
        </w:rPr>
        <w:t xml:space="preserve">- конец цитаты. </w:t>
      </w:r>
    </w:p>
    <w:p w14:paraId="0000002B" w14:textId="77777777" w:rsidR="008B4402" w:rsidRDefault="00442CF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Verdana" w:eastAsia="Verdana" w:hAnsi="Verdana" w:cs="Verdana"/>
          <w:i/>
          <w:color w:val="1155CC"/>
          <w:sz w:val="28"/>
          <w:szCs w:val="28"/>
          <w:u w:val="single"/>
        </w:rPr>
      </w:pPr>
      <w:r>
        <w:rPr>
          <w:rFonts w:ascii="Verdana" w:eastAsia="Verdana" w:hAnsi="Verdana" w:cs="Verdana"/>
          <w:i/>
          <w:sz w:val="28"/>
          <w:szCs w:val="28"/>
        </w:rPr>
        <w:lastRenderedPageBreak/>
        <w:t xml:space="preserve"> “Китай выдвинулся в первые ряды, а Россия добивается большего успеха в своей </w:t>
      </w:r>
      <w:r>
        <w:rPr>
          <w:rFonts w:ascii="Verdana" w:eastAsia="Verdana" w:hAnsi="Verdana" w:cs="Verdana"/>
          <w:b/>
          <w:i/>
          <w:sz w:val="28"/>
          <w:szCs w:val="28"/>
        </w:rPr>
        <w:t>стратегии</w:t>
      </w:r>
      <w:r>
        <w:rPr>
          <w:rFonts w:ascii="Verdana" w:eastAsia="Verdana" w:hAnsi="Verdana" w:cs="Verdana"/>
          <w:i/>
          <w:sz w:val="28"/>
          <w:szCs w:val="28"/>
        </w:rPr>
        <w:t>", — подчеркну</w:t>
      </w:r>
      <w:r>
        <w:rPr>
          <w:rFonts w:ascii="Verdana" w:eastAsia="Verdana" w:hAnsi="Verdana" w:cs="Verdana"/>
          <w:i/>
          <w:sz w:val="28"/>
          <w:szCs w:val="28"/>
        </w:rPr>
        <w:t xml:space="preserve">л </w:t>
      </w:r>
      <w:proofErr w:type="spellStart"/>
      <w:r>
        <w:rPr>
          <w:rFonts w:ascii="Verdana" w:eastAsia="Verdana" w:hAnsi="Verdana" w:cs="Verdana"/>
          <w:i/>
          <w:sz w:val="28"/>
          <w:szCs w:val="28"/>
        </w:rPr>
        <w:t>Макрон</w:t>
      </w:r>
      <w:proofErr w:type="spellEnd"/>
      <w:r>
        <w:rPr>
          <w:rFonts w:ascii="Verdana" w:eastAsia="Verdana" w:hAnsi="Verdana" w:cs="Verdana"/>
          <w:i/>
          <w:sz w:val="28"/>
          <w:szCs w:val="28"/>
        </w:rPr>
        <w:t>. Французский президент указал на важность "глубокого переосмысления" отношений с Москвой, так как без ее участия невозможно построить новую архитектуру безопасности в Европе</w:t>
      </w:r>
      <w:proofErr w:type="gramStart"/>
      <w:r>
        <w:rPr>
          <w:rFonts w:ascii="Verdana" w:eastAsia="Verdana" w:hAnsi="Verdana" w:cs="Verdana"/>
          <w:i/>
          <w:sz w:val="28"/>
          <w:szCs w:val="28"/>
        </w:rPr>
        <w:t>.” -</w:t>
      </w:r>
      <w:hyperlink r:id="rId8">
        <w:r>
          <w:rPr>
            <w:rFonts w:ascii="Verdana" w:eastAsia="Verdana" w:hAnsi="Verdana" w:cs="Verdana"/>
            <w:i/>
            <w:sz w:val="28"/>
            <w:szCs w:val="28"/>
          </w:rPr>
          <w:t xml:space="preserve"> </w:t>
        </w:r>
      </w:hyperlink>
      <w:hyperlink r:id="rId9">
        <w:proofErr w:type="gramEnd"/>
        <w:r>
          <w:rPr>
            <w:rFonts w:ascii="Verdana" w:eastAsia="Verdana" w:hAnsi="Verdana" w:cs="Verdana"/>
            <w:i/>
            <w:color w:val="1155CC"/>
            <w:sz w:val="28"/>
            <w:szCs w:val="28"/>
            <w:u w:val="single"/>
          </w:rPr>
          <w:t>пишет агентство РИА Новости</w:t>
        </w:r>
      </w:hyperlink>
    </w:p>
    <w:p w14:paraId="0000002C" w14:textId="77777777" w:rsidR="008B4402" w:rsidRDefault="00442CF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В свою очередь Президент России В.В. Путин в своем обращении к населению 23 февраля 2019 г. заявил, что благодаря глубокой </w:t>
      </w:r>
      <w:r>
        <w:rPr>
          <w:rFonts w:ascii="Verdana" w:eastAsia="Verdana" w:hAnsi="Verdana" w:cs="Verdana"/>
          <w:b/>
          <w:sz w:val="28"/>
          <w:szCs w:val="28"/>
        </w:rPr>
        <w:t>системной работе</w:t>
      </w:r>
      <w:r>
        <w:rPr>
          <w:rFonts w:ascii="Verdana" w:eastAsia="Verdana" w:hAnsi="Verdana" w:cs="Verdana"/>
          <w:sz w:val="28"/>
          <w:szCs w:val="28"/>
        </w:rPr>
        <w:t xml:space="preserve"> науки и оборонно-промышленного комплекс</w:t>
      </w:r>
      <w:r>
        <w:rPr>
          <w:rFonts w:ascii="Verdana" w:eastAsia="Verdana" w:hAnsi="Verdana" w:cs="Verdana"/>
          <w:sz w:val="28"/>
          <w:szCs w:val="28"/>
        </w:rPr>
        <w:t xml:space="preserve">а у России появилось вооружение, которого нет даже у американцев. </w:t>
      </w:r>
    </w:p>
    <w:p w14:paraId="0000002D" w14:textId="77777777" w:rsidR="008B4402" w:rsidRDefault="00442CF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Дальнейшие успехи России, по нашему мнению, заключаются в закреплении уже проявленной </w:t>
      </w:r>
      <w:r>
        <w:rPr>
          <w:rFonts w:ascii="Verdana" w:eastAsia="Verdana" w:hAnsi="Verdana" w:cs="Verdana"/>
          <w:b/>
          <w:sz w:val="28"/>
          <w:szCs w:val="28"/>
        </w:rPr>
        <w:t xml:space="preserve">стратегии </w:t>
      </w:r>
      <w:r>
        <w:rPr>
          <w:rFonts w:ascii="Verdana" w:eastAsia="Verdana" w:hAnsi="Verdana" w:cs="Verdana"/>
          <w:sz w:val="28"/>
          <w:szCs w:val="28"/>
        </w:rPr>
        <w:t xml:space="preserve">и </w:t>
      </w:r>
      <w:r>
        <w:rPr>
          <w:rFonts w:ascii="Verdana" w:eastAsia="Verdana" w:hAnsi="Verdana" w:cs="Verdana"/>
          <w:b/>
          <w:sz w:val="28"/>
          <w:szCs w:val="28"/>
        </w:rPr>
        <w:t xml:space="preserve">системного подхода, </w:t>
      </w:r>
      <w:r>
        <w:rPr>
          <w:rFonts w:ascii="Verdana" w:eastAsia="Verdana" w:hAnsi="Verdana" w:cs="Verdana"/>
          <w:sz w:val="28"/>
          <w:szCs w:val="28"/>
        </w:rPr>
        <w:t>так как эти методы и подходы международное сообщество отмечает как выиг</w:t>
      </w:r>
      <w:r>
        <w:rPr>
          <w:rFonts w:ascii="Verdana" w:eastAsia="Verdana" w:hAnsi="Verdana" w:cs="Verdana"/>
          <w:sz w:val="28"/>
          <w:szCs w:val="28"/>
        </w:rPr>
        <w:t>рышные. Наша задача - увеличивать усилие всего народа в этом направлении. Научное открытие ПРО СПС помогает проявить правильность таких системных стратегических подходов с помощью физических явлений и опытов.</w:t>
      </w:r>
    </w:p>
    <w:p w14:paraId="0000002E" w14:textId="77777777" w:rsidR="008B4402" w:rsidRDefault="00442CF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</w:pPr>
      <w:r>
        <w:rPr>
          <w:rFonts w:ascii="Verdana" w:eastAsia="Verdana" w:hAnsi="Verdana" w:cs="Verdana"/>
          <w:sz w:val="28"/>
          <w:szCs w:val="28"/>
        </w:rPr>
        <w:t>Принимая системный курс Президента, мы предлагаем использовать системный подход не только в области вооружения, но и в работе с населением и решать экономические и административно-управленческие задачи с учетом глубокого системного подхода</w:t>
      </w:r>
      <w:r>
        <w:t>.</w:t>
      </w:r>
    </w:p>
    <w:p w14:paraId="0000002F" w14:textId="77777777" w:rsidR="008B4402" w:rsidRDefault="008B4402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Verdana" w:eastAsia="Verdana" w:hAnsi="Verdana" w:cs="Verdana"/>
          <w:i/>
          <w:color w:val="1155CC"/>
          <w:sz w:val="28"/>
          <w:szCs w:val="28"/>
          <w:u w:val="single"/>
        </w:rPr>
      </w:pPr>
    </w:p>
    <w:p w14:paraId="00000030" w14:textId="77777777" w:rsidR="008B4402" w:rsidRDefault="00442CF3">
      <w:pPr>
        <w:ind w:firstLine="425"/>
        <w:jc w:val="both"/>
        <w:rPr>
          <w:rFonts w:ascii="Verdana" w:eastAsia="Verdana" w:hAnsi="Verdana" w:cs="Verdana"/>
          <w:sz w:val="28"/>
          <w:szCs w:val="28"/>
          <w:lang w:val="ru-RU"/>
        </w:rPr>
      </w:pPr>
      <w:r>
        <w:rPr>
          <w:rFonts w:ascii="Verdana" w:eastAsia="Verdana" w:hAnsi="Verdana" w:cs="Verdana"/>
          <w:sz w:val="28"/>
          <w:szCs w:val="28"/>
        </w:rPr>
        <w:t>Другими словам</w:t>
      </w:r>
      <w:r>
        <w:rPr>
          <w:rFonts w:ascii="Verdana" w:eastAsia="Verdana" w:hAnsi="Verdana" w:cs="Verdana"/>
          <w:sz w:val="28"/>
          <w:szCs w:val="28"/>
        </w:rPr>
        <w:t xml:space="preserve">и, преодоление кризисных тенденций в обществе стало возможно благодаря проявленным слаботочным электрическим силам, которые могут открыть второе дыхание всей цивилизации. Эта сила </w:t>
      </w:r>
      <w:proofErr w:type="gramStart"/>
      <w:r>
        <w:rPr>
          <w:rFonts w:ascii="Verdana" w:eastAsia="Verdana" w:hAnsi="Verdana" w:cs="Verdana"/>
          <w:sz w:val="28"/>
          <w:szCs w:val="28"/>
        </w:rPr>
        <w:t>найдена в России и проявляется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в явлениях, которые мы назвали явлениями СИМ </w:t>
      </w:r>
      <w:r>
        <w:rPr>
          <w:rFonts w:ascii="Verdana" w:eastAsia="Verdana" w:hAnsi="Verdana" w:cs="Verdana"/>
          <w:sz w:val="28"/>
          <w:szCs w:val="28"/>
        </w:rPr>
        <w:t xml:space="preserve">(слаботочный импульсный множитель). В следующей статье вы увидите физический опыт, проявляющий электрические явления СИМ, и узнаете, как явления СИМ проявляются в быту и на работе. При внедрении в </w:t>
      </w:r>
      <w:proofErr w:type="spellStart"/>
      <w:r>
        <w:rPr>
          <w:rFonts w:ascii="Verdana" w:eastAsia="Verdana" w:hAnsi="Verdana" w:cs="Verdana"/>
          <w:sz w:val="28"/>
          <w:szCs w:val="28"/>
        </w:rPr>
        <w:t>жизнеуклад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России эта сила способна поднять страну на новый</w:t>
      </w:r>
      <w:r>
        <w:rPr>
          <w:rFonts w:ascii="Verdana" w:eastAsia="Verdana" w:hAnsi="Verdana" w:cs="Verdana"/>
          <w:sz w:val="28"/>
          <w:szCs w:val="28"/>
        </w:rPr>
        <w:t xml:space="preserve"> уровень духовного и экономического развития и придать новый импульс развитию мирового сообщества.</w:t>
      </w:r>
    </w:p>
    <w:p w14:paraId="1132CD63" w14:textId="77777777" w:rsidR="00442CF3" w:rsidRDefault="00442CF3">
      <w:pPr>
        <w:ind w:firstLine="425"/>
        <w:jc w:val="both"/>
        <w:rPr>
          <w:rFonts w:ascii="Verdana" w:eastAsia="Verdana" w:hAnsi="Verdana" w:cs="Verdana"/>
          <w:sz w:val="28"/>
          <w:szCs w:val="28"/>
          <w:lang w:val="ru-RU"/>
        </w:rPr>
      </w:pPr>
    </w:p>
    <w:p w14:paraId="64FE1C37" w14:textId="562E6B87" w:rsidR="00442CF3" w:rsidRPr="00442CF3" w:rsidRDefault="00442CF3">
      <w:pPr>
        <w:ind w:firstLine="425"/>
        <w:jc w:val="both"/>
        <w:rPr>
          <w:rFonts w:ascii="Verdana" w:eastAsia="Verdana" w:hAnsi="Verdana" w:cs="Verdana"/>
          <w:sz w:val="28"/>
          <w:szCs w:val="28"/>
          <w:lang w:val="ru-RU"/>
        </w:rPr>
      </w:pPr>
      <w:r>
        <w:rPr>
          <w:rFonts w:ascii="Verdana" w:eastAsia="Verdana" w:hAnsi="Verdana" w:cs="Verdana"/>
          <w:sz w:val="28"/>
          <w:szCs w:val="28"/>
          <w:lang w:val="ru-RU"/>
        </w:rPr>
        <w:t xml:space="preserve">----------------опубликовано </w:t>
      </w:r>
      <w:r>
        <w:rPr>
          <w:color w:val="000000"/>
          <w:sz w:val="23"/>
          <w:szCs w:val="23"/>
          <w:shd w:val="clear" w:color="auto" w:fill="FFFFFF"/>
          <w:lang w:val="ru-RU"/>
        </w:rPr>
        <w:t>в журнале «Ноосфера.Общество.Человек», №5,2019.</w:t>
      </w:r>
      <w:bookmarkStart w:id="0" w:name="_GoBack"/>
      <w:bookmarkEnd w:id="0"/>
    </w:p>
    <w:sectPr w:rsidR="00442CF3" w:rsidRPr="00442CF3">
      <w:pgSz w:w="12240" w:h="15840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4402"/>
    <w:rsid w:val="00442CF3"/>
    <w:rsid w:val="008B4402"/>
    <w:rsid w:val="00F1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190827/155795280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ns.online/society/Makron-zayavil-o-kontse-zapadnoi-gegemonii-2019-08-27/?utm_source=yxnews&amp;utm_medium=desktop&amp;utm_referrer=https%3A%2F%2Fyandex.ru%2Fnew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5%D0%B9%D0%BA%D0%BE%D1%86%D0%B8%D1%82%D1%8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uzlit.ru/86053/ispolzovanie_kavitatsii_intensifikatsii_destruktivnyh_prevrascheniy_neftyanogo_syr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ia.ru/20190827/15579528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ВладимирЪ</cp:lastModifiedBy>
  <cp:revision>4</cp:revision>
  <dcterms:created xsi:type="dcterms:W3CDTF">2019-09-07T15:35:00Z</dcterms:created>
  <dcterms:modified xsi:type="dcterms:W3CDTF">2019-09-07T15:37:00Z</dcterms:modified>
</cp:coreProperties>
</file>