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02" w:rsidRDefault="00404202"/>
    <w:p w:rsidR="00F00BEE" w:rsidRPr="00F00BEE" w:rsidRDefault="00F00BEE" w:rsidP="00F00BEE">
      <w:pPr>
        <w:pBdr>
          <w:bottom w:val="single" w:sz="6" w:space="0" w:color="CCCCCC"/>
        </w:pBdr>
        <w:shd w:val="clear" w:color="auto" w:fill="FFFFFF"/>
        <w:spacing w:before="300" w:after="300" w:line="240" w:lineRule="auto"/>
        <w:ind w:left="300" w:right="300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00BEE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ru-RU"/>
        </w:rPr>
        <w:t>Николай Алексеев</w:t>
      </w:r>
      <w:proofErr w:type="gramStart"/>
      <w:r w:rsidRPr="00F00BEE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:</w:t>
      </w:r>
      <w:proofErr w:type="gramEnd"/>
      <w:r w:rsidRPr="00F00BEE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Теория Евразийского Государства</w:t>
      </w:r>
    </w:p>
    <w:p w:rsidR="006F2FD1" w:rsidRDefault="00BC5002" w:rsidP="00BC50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5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особое значение категорий</w:t>
      </w:r>
      <w:r w:rsidR="006F2F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C5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«правды» и «справедливости» </w:t>
      </w:r>
    </w:p>
    <w:p w:rsidR="006F2FD1" w:rsidRDefault="00BC5002" w:rsidP="00BC50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C5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учении о государстве </w:t>
      </w:r>
    </w:p>
    <w:p w:rsidR="00BC5002" w:rsidRPr="00BC5002" w:rsidRDefault="00BC5002" w:rsidP="00BC50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BC50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классического евразийства.</w:t>
      </w:r>
    </w:p>
    <w:p w:rsidR="00F00BEE" w:rsidRDefault="00F00BEE"/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Style w:val="a4"/>
          <w:rFonts w:ascii="Verdana" w:hAnsi="Verdana"/>
          <w:color w:val="424242"/>
          <w:sz w:val="23"/>
          <w:szCs w:val="23"/>
        </w:rPr>
        <w:t>Один из трех наилучших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Имя Николая Николаевича Алексеева при перечислении ведущих евразийцев упоминается не всегда. Это — досадное недоразумение, резко контрастирующее с масштабом и глубиной этого мыслителя, с важностью его трудов и концепций для всего евразийского мировоз</w:t>
      </w:r>
      <w:r>
        <w:rPr>
          <w:rFonts w:ascii="Verdana" w:hAnsi="Verdana"/>
          <w:color w:val="424242"/>
          <w:sz w:val="23"/>
          <w:szCs w:val="23"/>
        </w:rPr>
        <w:softHyphen/>
        <w:t xml:space="preserve">зрения. Имена </w:t>
      </w:r>
      <w:proofErr w:type="spellStart"/>
      <w:r>
        <w:rPr>
          <w:rFonts w:ascii="Verdana" w:hAnsi="Verdana"/>
          <w:color w:val="424242"/>
          <w:sz w:val="23"/>
          <w:szCs w:val="23"/>
        </w:rPr>
        <w:t>Карсавина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(мыслителя довольно ординарного) или </w:t>
      </w:r>
      <w:proofErr w:type="spellStart"/>
      <w:r>
        <w:rPr>
          <w:rFonts w:ascii="Verdana" w:hAnsi="Verdana"/>
          <w:color w:val="424242"/>
          <w:sz w:val="23"/>
          <w:szCs w:val="23"/>
        </w:rPr>
        <w:t>Сув-чинского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(который вообще </w:t>
      </w:r>
      <w:proofErr w:type="gramStart"/>
      <w:r>
        <w:rPr>
          <w:rFonts w:ascii="Verdana" w:hAnsi="Verdana"/>
          <w:color w:val="424242"/>
          <w:sz w:val="23"/>
          <w:szCs w:val="23"/>
        </w:rPr>
        <w:t>ценен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больше своей финансовой поддерж</w:t>
      </w:r>
      <w:r>
        <w:rPr>
          <w:rFonts w:ascii="Verdana" w:hAnsi="Verdana"/>
          <w:color w:val="424242"/>
          <w:sz w:val="23"/>
          <w:szCs w:val="23"/>
        </w:rPr>
        <w:softHyphen/>
        <w:t>кой движения, чем посредственными статьями) идут в первом ряду перечисления евразийцев, а Алексеев — после запятой, а иногда его и просто забывают. На самом деле, он должен быть включен в тройку наиболее интересных, оригинальных, глубоких евразийских авторов наряду с Николаем Трубецким и Петром Савицким. Но если Трубец</w:t>
      </w:r>
      <w:r>
        <w:rPr>
          <w:rFonts w:ascii="Verdana" w:hAnsi="Verdana"/>
          <w:color w:val="424242"/>
          <w:sz w:val="23"/>
          <w:szCs w:val="23"/>
        </w:rPr>
        <w:softHyphen/>
        <w:t>кой специализировался на культурно-этнических и идеологических аспектах евразийства, если Савицкий вел геополитику, географию и возглавлял политико-заговорщическую линию, то Алексеев является столпом "теории евразийского права". Этот культурно-политико-пра</w:t>
      </w:r>
      <w:r>
        <w:rPr>
          <w:rFonts w:ascii="Verdana" w:hAnsi="Verdana"/>
          <w:color w:val="424242"/>
          <w:sz w:val="23"/>
          <w:szCs w:val="23"/>
        </w:rPr>
        <w:softHyphen/>
        <w:t>вовой триумвират (Трубецкой-Савицкий-Алексеев) и должен рассмат</w:t>
      </w:r>
      <w:r>
        <w:rPr>
          <w:rFonts w:ascii="Verdana" w:hAnsi="Verdana"/>
          <w:color w:val="424242"/>
          <w:sz w:val="23"/>
          <w:szCs w:val="23"/>
        </w:rPr>
        <w:softHyphen/>
        <w:t>риваться как три основные линии евразийского учения, составляющие совокупно абрис уникального, полноценного, крайне оригинального мировоззрения, единственно непротиворечивого, адекватного самой сути русского пути по истории.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Алексеев заложил основу "евразийского права", той юриспруден</w:t>
      </w:r>
      <w:r>
        <w:rPr>
          <w:rFonts w:ascii="Verdana" w:hAnsi="Verdana"/>
          <w:color w:val="424242"/>
          <w:sz w:val="23"/>
          <w:szCs w:val="23"/>
        </w:rPr>
        <w:softHyphen/>
        <w:t>ции, которая должна была, согласно евразийским чаяниям, сменить советскую юриспруденцию после неизбежного краха коммунистиче</w:t>
      </w:r>
      <w:r>
        <w:rPr>
          <w:rFonts w:ascii="Verdana" w:hAnsi="Verdana"/>
          <w:color w:val="424242"/>
          <w:sz w:val="23"/>
          <w:szCs w:val="23"/>
        </w:rPr>
        <w:softHyphen/>
        <w:t xml:space="preserve">ского правления, сохранив при этом всю полноту </w:t>
      </w:r>
      <w:proofErr w:type="spellStart"/>
      <w:r>
        <w:rPr>
          <w:rFonts w:ascii="Verdana" w:hAnsi="Verdana"/>
          <w:color w:val="424242"/>
          <w:sz w:val="23"/>
          <w:szCs w:val="23"/>
        </w:rPr>
        <w:t>идеократического</w:t>
      </w:r>
      <w:proofErr w:type="spellEnd"/>
      <w:r>
        <w:rPr>
          <w:rFonts w:ascii="Verdana" w:hAnsi="Verdana"/>
          <w:color w:val="424242"/>
          <w:sz w:val="23"/>
          <w:szCs w:val="23"/>
        </w:rPr>
        <w:t>, глубоко национального пафоса большевизма, безошибочно распознан</w:t>
      </w:r>
      <w:r>
        <w:rPr>
          <w:rFonts w:ascii="Verdana" w:hAnsi="Verdana"/>
          <w:color w:val="424242"/>
          <w:sz w:val="23"/>
          <w:szCs w:val="23"/>
        </w:rPr>
        <w:softHyphen/>
        <w:t>ного евразийцами как доминирующая национальная черта русского народа.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Перед Алексеевым стояла вполне конкретная задача. — Ему над</w:t>
      </w:r>
      <w:r>
        <w:rPr>
          <w:rFonts w:ascii="Verdana" w:hAnsi="Verdana"/>
          <w:color w:val="424242"/>
          <w:sz w:val="23"/>
          <w:szCs w:val="23"/>
        </w:rPr>
        <w:softHyphen/>
        <w:t>лежало выработать юридическую теорию, которая, с одной стороны, проистекала бы из магистральной линии органического социального развития русского народа, а с другой, максимально соответствовала бы современным критериям и требованиям. Для осуществления такой задачи следовало самым серьезным образом пересмотреть все сущест</w:t>
      </w:r>
      <w:r>
        <w:rPr>
          <w:rFonts w:ascii="Verdana" w:hAnsi="Verdana"/>
          <w:color w:val="424242"/>
          <w:sz w:val="23"/>
          <w:szCs w:val="23"/>
        </w:rPr>
        <w:softHyphen/>
        <w:t>вующие и существовавшие в России правовые концепции — от трудов дореволюционных авторов до советских юридических и конституцион</w:t>
      </w:r>
      <w:r>
        <w:rPr>
          <w:rFonts w:ascii="Verdana" w:hAnsi="Verdana"/>
          <w:color w:val="424242"/>
          <w:sz w:val="23"/>
          <w:szCs w:val="23"/>
        </w:rPr>
        <w:softHyphen/>
      </w:r>
      <w:r>
        <w:rPr>
          <w:rFonts w:ascii="Verdana" w:hAnsi="Verdana"/>
          <w:color w:val="424242"/>
          <w:sz w:val="23"/>
          <w:szCs w:val="23"/>
        </w:rPr>
        <w:lastRenderedPageBreak/>
        <w:t>ных документов. Кроме того, необходимо было выработать адекват</w:t>
      </w:r>
      <w:r>
        <w:rPr>
          <w:rFonts w:ascii="Verdana" w:hAnsi="Verdana"/>
          <w:color w:val="424242"/>
          <w:sz w:val="23"/>
          <w:szCs w:val="23"/>
        </w:rPr>
        <w:softHyphen/>
        <w:t>ную позицию и относительно юридической мысли Запада.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Можно ли представить себе задачу более масштабную, необъят</w:t>
      </w:r>
      <w:r>
        <w:rPr>
          <w:rFonts w:ascii="Verdana" w:hAnsi="Verdana"/>
          <w:color w:val="424242"/>
          <w:sz w:val="23"/>
          <w:szCs w:val="23"/>
        </w:rPr>
        <w:softHyphen/>
        <w:t>ную, явно превышающие возможности одной единственной личности, пусть одаренной и прекрасно подготовленной? И тем не менее Алекс</w:t>
      </w:r>
      <w:proofErr w:type="gramStart"/>
      <w:r>
        <w:rPr>
          <w:rFonts w:ascii="Verdana" w:hAnsi="Verdana"/>
          <w:color w:val="424242"/>
          <w:sz w:val="23"/>
          <w:szCs w:val="23"/>
        </w:rPr>
        <w:t>е-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; ев справился с этой миссией, и благодаря ему сегодня мы имеем основы уникальной теории, которая, на наш взгляд, рано или поздно, станет отправной точкой в выработке органического, укорененного « истории, модернизированного и идеально соответствующего нашей </w:t>
      </w:r>
      <w:proofErr w:type="spellStart"/>
      <w:r>
        <w:rPr>
          <w:rFonts w:ascii="Verdana" w:hAnsi="Verdana"/>
          <w:color w:val="424242"/>
          <w:sz w:val="23"/>
          <w:szCs w:val="23"/>
        </w:rPr>
        <w:t>н!Ы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циональной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среде Русского Права.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Но и этой заслугой не исчерпывается вклад Алексеева в </w:t>
      </w:r>
      <w:proofErr w:type="spellStart"/>
      <w:r>
        <w:rPr>
          <w:rFonts w:ascii="Verdana" w:hAnsi="Verdana"/>
          <w:color w:val="424242"/>
          <w:sz w:val="23"/>
          <w:szCs w:val="23"/>
        </w:rPr>
        <w:t>евразийИ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ское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дело. Параллельно собственно юридической стороне вопроса, развивал и крайне интересные философские, культурно-</w:t>
      </w:r>
      <w:proofErr w:type="spellStart"/>
      <w:r>
        <w:rPr>
          <w:rFonts w:ascii="Verdana" w:hAnsi="Verdana"/>
          <w:color w:val="424242"/>
          <w:sz w:val="23"/>
          <w:szCs w:val="23"/>
        </w:rPr>
        <w:t>историче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темы. Поразительно, но именно у Алексеева чаще всего встречав ссылки на плеяду современных ему </w:t>
      </w:r>
      <w:proofErr w:type="gramStart"/>
      <w:r>
        <w:rPr>
          <w:rFonts w:ascii="Verdana" w:hAnsi="Verdana"/>
          <w:color w:val="424242"/>
          <w:sz w:val="23"/>
          <w:szCs w:val="23"/>
        </w:rPr>
        <w:t>консервативно-революционных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i </w:t>
      </w:r>
      <w:proofErr w:type="spellStart"/>
      <w:r>
        <w:rPr>
          <w:rFonts w:ascii="Verdana" w:hAnsi="Verdana"/>
          <w:color w:val="424242"/>
          <w:sz w:val="23"/>
          <w:szCs w:val="23"/>
        </w:rPr>
        <w:t>лителей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. Он постоянно обращается к Освальду Шпенглеру и </w:t>
      </w:r>
      <w:proofErr w:type="spellStart"/>
      <w:r>
        <w:rPr>
          <w:rFonts w:ascii="Verdana" w:hAnsi="Verdana"/>
          <w:color w:val="424242"/>
          <w:sz w:val="23"/>
          <w:szCs w:val="23"/>
        </w:rPr>
        <w:t>Шмитту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к немецкой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органицистской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социологической школе и даже к ... Рене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Генону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! Насколько нам известно, это уникальный случай цитирования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среди русских философов той эпохи, и уже один этот факт показывает, насколько истинно и точно проводимое нами отождествление евразийского движения с магистральной линией за</w:t>
      </w:r>
      <w:r>
        <w:rPr>
          <w:rFonts w:ascii="Verdana" w:hAnsi="Verdana"/>
          <w:color w:val="424242"/>
          <w:sz w:val="23"/>
          <w:szCs w:val="23"/>
        </w:rPr>
        <w:softHyphen/>
        <w:t>падного традиционализма, теорий Третьего Пути и Консервативной Революции.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Открытие Алексеева, возврат и осмысление его наследия — кате</w:t>
      </w:r>
      <w:r>
        <w:rPr>
          <w:rFonts w:ascii="Verdana" w:hAnsi="Verdana"/>
          <w:color w:val="424242"/>
          <w:sz w:val="23"/>
          <w:szCs w:val="23"/>
        </w:rPr>
        <w:softHyphen/>
        <w:t>горический императив нашего общего евразийского возрождения.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Style w:val="a4"/>
          <w:rFonts w:ascii="Verdana" w:hAnsi="Verdana"/>
          <w:color w:val="424242"/>
          <w:sz w:val="23"/>
          <w:szCs w:val="23"/>
        </w:rPr>
        <w:t>Евразийский контекст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Будучи евразийцем, </w:t>
      </w:r>
      <w:proofErr w:type="gramStart"/>
      <w:r>
        <w:rPr>
          <w:rFonts w:ascii="Verdana" w:hAnsi="Verdana"/>
          <w:color w:val="424242"/>
          <w:sz w:val="23"/>
          <w:szCs w:val="23"/>
        </w:rPr>
        <w:t>Алексеев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остается радикальным "восточником". Это означает, что географический и геополитический Восток пред</w:t>
      </w:r>
      <w:r>
        <w:rPr>
          <w:rFonts w:ascii="Verdana" w:hAnsi="Verdana"/>
          <w:color w:val="424242"/>
          <w:sz w:val="23"/>
          <w:szCs w:val="23"/>
        </w:rPr>
        <w:softHyphen/>
        <w:t>ставляет для него положительный полюс, тогда как романо-</w:t>
      </w:r>
      <w:proofErr w:type="spellStart"/>
      <w:r>
        <w:rPr>
          <w:rFonts w:ascii="Verdana" w:hAnsi="Verdana"/>
          <w:color w:val="424242"/>
          <w:sz w:val="23"/>
          <w:szCs w:val="23"/>
        </w:rPr>
        <w:t>герман</w:t>
      </w:r>
      <w:proofErr w:type="spellEnd"/>
      <w:r>
        <w:rPr>
          <w:rFonts w:ascii="Verdana" w:hAnsi="Verdana"/>
          <w:color w:val="424242"/>
          <w:sz w:val="23"/>
          <w:szCs w:val="23"/>
        </w:rPr>
        <w:t>-</w:t>
      </w:r>
      <w:proofErr w:type="spellStart"/>
      <w:r>
        <w:rPr>
          <w:rFonts w:ascii="Verdana" w:hAnsi="Verdana"/>
          <w:color w:val="424242"/>
          <w:sz w:val="23"/>
          <w:szCs w:val="23"/>
        </w:rPr>
        <w:t>ский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мир, Запад, вызывает неприятие и отторжение в его наиболее существенных аспектах. Такое выделение строгой дихотомии между Западом и Востоком </w:t>
      </w:r>
      <w:proofErr w:type="gramStart"/>
      <w:r>
        <w:rPr>
          <w:rFonts w:ascii="Verdana" w:hAnsi="Verdana"/>
          <w:color w:val="424242"/>
          <w:sz w:val="23"/>
          <w:szCs w:val="23"/>
        </w:rPr>
        <w:t>является отличительной чертой евразийства в целом и восходит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к формуле князя Николая Трубецкого — "Европа и Человечество", где "Европа" (="3апад") противопоставляется осталь</w:t>
      </w:r>
      <w:r>
        <w:rPr>
          <w:rFonts w:ascii="Verdana" w:hAnsi="Verdana"/>
          <w:color w:val="424242"/>
          <w:sz w:val="23"/>
          <w:szCs w:val="23"/>
        </w:rPr>
        <w:softHyphen/>
        <w:t>ному человечеству как агрессивная, претендующая на уникальность и полноту моральной и физической власти, аномалия. "Человечество" как обратный "Европе" термин отождествляется с "Востоком". Кста</w:t>
      </w:r>
      <w:r>
        <w:rPr>
          <w:rFonts w:ascii="Verdana" w:hAnsi="Verdana"/>
          <w:color w:val="424242"/>
          <w:sz w:val="23"/>
          <w:szCs w:val="23"/>
        </w:rPr>
        <w:softHyphen/>
        <w:t xml:space="preserve">ти, крайне любопытно указать на существование книги Рене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"Восток и Запад" (цитируемой Алексеевым), где утверждается анало</w:t>
      </w:r>
      <w:r>
        <w:rPr>
          <w:rFonts w:ascii="Verdana" w:hAnsi="Verdana"/>
          <w:color w:val="424242"/>
          <w:sz w:val="23"/>
          <w:szCs w:val="23"/>
        </w:rPr>
        <w:softHyphen/>
        <w:t>гичная концепция:"3апад" — мир вырождения и упадка, декадентский "современный мир", резкое, катастрофическое отклонение от норм и принципов Традиции, а "Восток" — мир Традиции и верности принци</w:t>
      </w:r>
      <w:r>
        <w:rPr>
          <w:rFonts w:ascii="Verdana" w:hAnsi="Verdana"/>
          <w:color w:val="424242"/>
          <w:sz w:val="23"/>
          <w:szCs w:val="23"/>
        </w:rPr>
        <w:softHyphen/>
        <w:t>пам, полноценная реальность, сохранившая связь с изначальным ми</w:t>
      </w:r>
      <w:r>
        <w:rPr>
          <w:rFonts w:ascii="Verdana" w:hAnsi="Verdana"/>
          <w:color w:val="424242"/>
          <w:sz w:val="23"/>
          <w:szCs w:val="23"/>
        </w:rPr>
        <w:softHyphen/>
        <w:t>ром "золотого века".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Русские славянофилы (+Леонтьев) и евразийцы, немецкие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</w:t>
      </w:r>
      <w:proofErr w:type="spellEnd"/>
      <w:r>
        <w:rPr>
          <w:rFonts w:ascii="Verdana" w:hAnsi="Verdana"/>
          <w:color w:val="424242"/>
          <w:sz w:val="23"/>
          <w:szCs w:val="23"/>
        </w:rPr>
        <w:t>-цисты (Фердинанд Теннис и т.д.), а позже Консервативные Револю</w:t>
      </w:r>
      <w:r>
        <w:rPr>
          <w:rFonts w:ascii="Verdana" w:hAnsi="Verdana"/>
          <w:color w:val="424242"/>
          <w:sz w:val="23"/>
          <w:szCs w:val="23"/>
        </w:rPr>
        <w:softHyphen/>
        <w:t xml:space="preserve">ционеры (Артур Мюллер </w:t>
      </w:r>
      <w:proofErr w:type="spellStart"/>
      <w:r>
        <w:rPr>
          <w:rFonts w:ascii="Verdana" w:hAnsi="Verdana"/>
          <w:color w:val="424242"/>
          <w:sz w:val="23"/>
          <w:szCs w:val="23"/>
        </w:rPr>
        <w:t>ван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ден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Брук, Эрнст </w:t>
      </w:r>
      <w:proofErr w:type="spellStart"/>
      <w:r>
        <w:rPr>
          <w:rFonts w:ascii="Verdana" w:hAnsi="Verdana"/>
          <w:color w:val="424242"/>
          <w:sz w:val="23"/>
          <w:szCs w:val="23"/>
        </w:rPr>
        <w:t>Юнгер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Освальд </w:t>
      </w:r>
      <w:proofErr w:type="spellStart"/>
      <w:r>
        <w:rPr>
          <w:rFonts w:ascii="Verdana" w:hAnsi="Verdana"/>
          <w:color w:val="424242"/>
          <w:sz w:val="23"/>
          <w:szCs w:val="23"/>
        </w:rPr>
        <w:t>Шпенг-</w:t>
      </w:r>
      <w:r>
        <w:rPr>
          <w:rFonts w:ascii="Verdana" w:hAnsi="Verdana"/>
          <w:color w:val="424242"/>
          <w:sz w:val="23"/>
          <w:szCs w:val="23"/>
        </w:rPr>
        <w:lastRenderedPageBreak/>
        <w:t>лер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Мартин Хайдеггер, Карл </w:t>
      </w:r>
      <w:proofErr w:type="spellStart"/>
      <w:r>
        <w:rPr>
          <w:rFonts w:ascii="Verdana" w:hAnsi="Verdana"/>
          <w:color w:val="424242"/>
          <w:sz w:val="23"/>
          <w:szCs w:val="23"/>
        </w:rPr>
        <w:t>Шмитт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 т.д.) и романские традициона</w:t>
      </w:r>
      <w:r>
        <w:rPr>
          <w:rFonts w:ascii="Verdana" w:hAnsi="Verdana"/>
          <w:color w:val="424242"/>
          <w:sz w:val="23"/>
          <w:szCs w:val="23"/>
        </w:rPr>
        <w:softHyphen/>
        <w:t xml:space="preserve">листы (Рене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</w:t>
      </w:r>
      <w:proofErr w:type="spellStart"/>
      <w:r>
        <w:rPr>
          <w:rFonts w:ascii="Verdana" w:hAnsi="Verdana"/>
          <w:color w:val="424242"/>
          <w:sz w:val="23"/>
          <w:szCs w:val="23"/>
        </w:rPr>
        <w:t>Юлиус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Эвола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) </w:t>
      </w:r>
      <w:proofErr w:type="gramStart"/>
      <w:r>
        <w:rPr>
          <w:rFonts w:ascii="Verdana" w:hAnsi="Verdana"/>
          <w:color w:val="424242"/>
          <w:sz w:val="23"/>
          <w:szCs w:val="23"/>
        </w:rPr>
        <w:t>утверждали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в сущности очень близ</w:t>
      </w:r>
      <w:r>
        <w:rPr>
          <w:rFonts w:ascii="Verdana" w:hAnsi="Verdana"/>
          <w:color w:val="424242"/>
          <w:sz w:val="23"/>
          <w:szCs w:val="23"/>
        </w:rPr>
        <w:softHyphen/>
        <w:t>кий подход к современности, подход культурно-пространственный, явно резонирующий с геополитикой, но в то же время и основанный на исторической парадигме, причем в корне противоположной доми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нирующей на Западе </w:t>
      </w:r>
      <w:proofErr w:type="spellStart"/>
      <w:r>
        <w:rPr>
          <w:rFonts w:ascii="Verdana" w:hAnsi="Verdana"/>
          <w:color w:val="424242"/>
          <w:sz w:val="23"/>
          <w:szCs w:val="23"/>
        </w:rPr>
        <w:t>прогрессистски</w:t>
      </w:r>
      <w:proofErr w:type="spellEnd"/>
      <w:r>
        <w:rPr>
          <w:rFonts w:ascii="Verdana" w:hAnsi="Verdana"/>
          <w:color w:val="424242"/>
          <w:sz w:val="23"/>
          <w:szCs w:val="23"/>
        </w:rPr>
        <w:t>-эволюционистской модели. "Со</w:t>
      </w:r>
      <w:r>
        <w:rPr>
          <w:rFonts w:ascii="Verdana" w:hAnsi="Verdana"/>
          <w:color w:val="424242"/>
          <w:sz w:val="23"/>
          <w:szCs w:val="23"/>
        </w:rPr>
        <w:softHyphen/>
        <w:t>временность" отождествлялась с Западом, Традиция — с Востоком. Но при этом привычные оценочные знаки менялись на противополож</w:t>
      </w:r>
      <w:r>
        <w:rPr>
          <w:rFonts w:ascii="Verdana" w:hAnsi="Verdana"/>
          <w:color w:val="424242"/>
          <w:sz w:val="23"/>
          <w:szCs w:val="23"/>
        </w:rPr>
        <w:softHyphen/>
        <w:t>ные. "Современный мир", "прогресс" рассматривался как вырождение и упадок, Традиция и постоянство культурно-религиозной парадигмы брались в качестве высшего блага.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Таким образом, "современное", "западное", "прогрессивное" рас</w:t>
      </w:r>
      <w:r>
        <w:rPr>
          <w:rFonts w:ascii="Verdana" w:hAnsi="Verdana"/>
          <w:color w:val="424242"/>
          <w:sz w:val="23"/>
          <w:szCs w:val="23"/>
        </w:rPr>
        <w:softHyphen/>
        <w:t>сматривалось как отрицательное, подлежащее преодолению или даже разрушению. Положительным же тезисом было "Великое Возвраще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ние", "исход к Востоку" как к "Истоку", к началу, к Принципу, к забытой, утраченной сердцевине вещей, к </w:t>
      </w:r>
      <w:proofErr w:type="spellStart"/>
      <w:r>
        <w:rPr>
          <w:rFonts w:ascii="Verdana" w:hAnsi="Verdana"/>
          <w:color w:val="424242"/>
          <w:sz w:val="23"/>
          <w:szCs w:val="23"/>
        </w:rPr>
        <w:t>Heartland'y</w:t>
      </w:r>
      <w:proofErr w:type="spellEnd"/>
      <w:r>
        <w:rPr>
          <w:rFonts w:ascii="Verdana" w:hAnsi="Verdana"/>
          <w:color w:val="424242"/>
          <w:sz w:val="23"/>
          <w:szCs w:val="23"/>
        </w:rPr>
        <w:t>, "сердечной зем</w:t>
      </w:r>
      <w:r>
        <w:rPr>
          <w:rFonts w:ascii="Verdana" w:hAnsi="Verdana"/>
          <w:color w:val="424242"/>
          <w:sz w:val="23"/>
          <w:szCs w:val="23"/>
        </w:rPr>
        <w:softHyphen/>
        <w:t>ле".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Однако в этот общий для всего консервативно-революционного дви</w:t>
      </w:r>
      <w:r>
        <w:rPr>
          <w:rFonts w:ascii="Verdana" w:hAnsi="Verdana"/>
          <w:color w:val="424242"/>
          <w:sz w:val="23"/>
          <w:szCs w:val="23"/>
        </w:rPr>
        <w:softHyphen/>
        <w:t xml:space="preserve">жения на европейском </w:t>
      </w:r>
      <w:proofErr w:type="gramStart"/>
      <w:r>
        <w:rPr>
          <w:rFonts w:ascii="Verdana" w:hAnsi="Verdana"/>
          <w:color w:val="424242"/>
          <w:sz w:val="23"/>
          <w:szCs w:val="23"/>
        </w:rPr>
        <w:t>континенте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дух, русские евразийцы вносили существенную поправку, сформулированную впервые Петром Савиц</w:t>
      </w:r>
      <w:r>
        <w:rPr>
          <w:rFonts w:ascii="Verdana" w:hAnsi="Verdana"/>
          <w:color w:val="424242"/>
          <w:sz w:val="23"/>
          <w:szCs w:val="23"/>
        </w:rPr>
        <w:softHyphen/>
        <w:t>ким. Он заявил в своей рецензии на основополагающую книгу Трубец</w:t>
      </w:r>
      <w:r>
        <w:rPr>
          <w:rFonts w:ascii="Verdana" w:hAnsi="Verdana"/>
          <w:color w:val="424242"/>
          <w:sz w:val="23"/>
          <w:szCs w:val="23"/>
        </w:rPr>
        <w:softHyphen/>
        <w:t>кого, что выделанная там дихотомия "Европа и Человечество" должна быть конкретизирована, так как второе понятие — "Человечество" — слишком расплывчато для того, чтобы служить оперативной катего</w:t>
      </w:r>
      <w:r>
        <w:rPr>
          <w:rFonts w:ascii="Verdana" w:hAnsi="Verdana"/>
          <w:color w:val="424242"/>
          <w:sz w:val="23"/>
          <w:szCs w:val="23"/>
        </w:rPr>
        <w:softHyphen/>
        <w:t>рией исторического противостояния цивилизаций и мобилизовать гео</w:t>
      </w:r>
      <w:r>
        <w:rPr>
          <w:rFonts w:ascii="Verdana" w:hAnsi="Verdana"/>
          <w:color w:val="424242"/>
          <w:sz w:val="23"/>
          <w:szCs w:val="23"/>
        </w:rPr>
        <w:softHyphen/>
        <w:t>политические и национальные организмы для конкретного политиче</w:t>
      </w:r>
      <w:r>
        <w:rPr>
          <w:rFonts w:ascii="Verdana" w:hAnsi="Verdana"/>
          <w:color w:val="424242"/>
          <w:sz w:val="23"/>
          <w:szCs w:val="23"/>
        </w:rPr>
        <w:softHyphen/>
        <w:t xml:space="preserve">ского и </w:t>
      </w:r>
      <w:proofErr w:type="spellStart"/>
      <w:r>
        <w:rPr>
          <w:rFonts w:ascii="Verdana" w:hAnsi="Verdana"/>
          <w:color w:val="424242"/>
          <w:sz w:val="23"/>
          <w:szCs w:val="23"/>
        </w:rPr>
        <w:t>метаполитического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действия. </w:t>
      </w:r>
      <w:proofErr w:type="gramStart"/>
      <w:r>
        <w:rPr>
          <w:rFonts w:ascii="Verdana" w:hAnsi="Verdana"/>
          <w:color w:val="424242"/>
          <w:sz w:val="23"/>
          <w:szCs w:val="23"/>
        </w:rPr>
        <w:t>Савицкий, опираясь на геополи</w:t>
      </w:r>
      <w:r>
        <w:rPr>
          <w:rFonts w:ascii="Verdana" w:hAnsi="Verdana"/>
          <w:color w:val="424242"/>
          <w:sz w:val="23"/>
          <w:szCs w:val="23"/>
        </w:rPr>
        <w:softHyphen/>
        <w:t>тику, предложил сделать следующий концептуальный шаг — отожде</w:t>
      </w:r>
      <w:r>
        <w:rPr>
          <w:rFonts w:ascii="Verdana" w:hAnsi="Verdana"/>
          <w:color w:val="424242"/>
          <w:sz w:val="23"/>
          <w:szCs w:val="23"/>
        </w:rPr>
        <w:softHyphen/>
        <w:t xml:space="preserve">ствить "Человечество", противостоящие Европе, то, что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назы</w:t>
      </w:r>
      <w:r>
        <w:rPr>
          <w:rFonts w:ascii="Verdana" w:hAnsi="Verdana"/>
          <w:color w:val="424242"/>
          <w:sz w:val="23"/>
          <w:szCs w:val="23"/>
        </w:rPr>
        <w:softHyphen/>
        <w:t>вал "Востоком", с Россией, но понятой не как национальное государ</w:t>
      </w:r>
      <w:r>
        <w:rPr>
          <w:rFonts w:ascii="Verdana" w:hAnsi="Verdana"/>
          <w:color w:val="424242"/>
          <w:sz w:val="23"/>
          <w:szCs w:val="23"/>
        </w:rPr>
        <w:softHyphen/>
        <w:t>ство, а как континентально-культурная потенция, как идеальная ин</w:t>
      </w:r>
      <w:r>
        <w:rPr>
          <w:rFonts w:ascii="Verdana" w:hAnsi="Verdana"/>
          <w:color w:val="424242"/>
          <w:sz w:val="23"/>
          <w:szCs w:val="23"/>
        </w:rPr>
        <w:softHyphen/>
        <w:t>станция, достаточно ясно осознающая свою историческую миссию, с одной стороны, и достаточно открытая и в то же время концентриро</w:t>
      </w:r>
      <w:r>
        <w:rPr>
          <w:rFonts w:ascii="Verdana" w:hAnsi="Verdana"/>
          <w:color w:val="424242"/>
          <w:sz w:val="23"/>
          <w:szCs w:val="23"/>
        </w:rPr>
        <w:softHyphen/>
        <w:t>ванная, чтобы выступать от имени всей "</w:t>
      </w:r>
      <w:proofErr w:type="spellStart"/>
      <w:r>
        <w:rPr>
          <w:rFonts w:ascii="Verdana" w:hAnsi="Verdana"/>
          <w:color w:val="424242"/>
          <w:sz w:val="23"/>
          <w:szCs w:val="23"/>
        </w:rPr>
        <w:t>He</w:t>
      </w:r>
      <w:proofErr w:type="spellEnd"/>
      <w:r>
        <w:rPr>
          <w:rFonts w:ascii="Verdana" w:hAnsi="Verdana"/>
          <w:color w:val="424242"/>
          <w:sz w:val="23"/>
          <w:szCs w:val="23"/>
        </w:rPr>
        <w:t>-Европы", с другой.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Когда Достоевский, этот величайший русский консервативный революцио</w:t>
      </w:r>
      <w:r>
        <w:rPr>
          <w:rFonts w:ascii="Verdana" w:hAnsi="Verdana"/>
          <w:color w:val="424242"/>
          <w:sz w:val="23"/>
          <w:szCs w:val="23"/>
        </w:rPr>
        <w:softHyphen/>
        <w:t>нер, говорил о "</w:t>
      </w:r>
      <w:proofErr w:type="spellStart"/>
      <w:r>
        <w:rPr>
          <w:rFonts w:ascii="Verdana" w:hAnsi="Verdana"/>
          <w:color w:val="424242"/>
          <w:sz w:val="23"/>
          <w:szCs w:val="23"/>
        </w:rPr>
        <w:t>всечеловечности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русских", он имел в виду ту же самую мысль. "Европа" предлагает, навязывает силой всем остальным свой архетип "человечества", тождественный "современному европей</w:t>
      </w:r>
      <w:r>
        <w:rPr>
          <w:rFonts w:ascii="Verdana" w:hAnsi="Verdana"/>
          <w:color w:val="424242"/>
          <w:sz w:val="23"/>
          <w:szCs w:val="23"/>
        </w:rPr>
        <w:softHyphen/>
        <w:t xml:space="preserve">цу и его системе ценностей и приоритетов". Это "прогрессивный </w:t>
      </w:r>
      <w:proofErr w:type="spellStart"/>
      <w:r>
        <w:rPr>
          <w:rFonts w:ascii="Verdana" w:hAnsi="Verdana"/>
          <w:color w:val="424242"/>
          <w:sz w:val="23"/>
          <w:szCs w:val="23"/>
        </w:rPr>
        <w:t>падный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космополитизм". Европейскому космополитизму, стремящемуся стать универсальным и единственным, противостоит "Русский </w:t>
      </w:r>
      <w:proofErr w:type="spellStart"/>
      <w:r>
        <w:rPr>
          <w:rFonts w:ascii="Verdana" w:hAnsi="Verdana"/>
          <w:color w:val="424242"/>
          <w:sz w:val="23"/>
          <w:szCs w:val="23"/>
        </w:rPr>
        <w:t>Всечеловек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", </w:t>
      </w:r>
      <w:proofErr w:type="spellStart"/>
      <w:r>
        <w:rPr>
          <w:rFonts w:ascii="Verdana" w:hAnsi="Verdana"/>
          <w:color w:val="424242"/>
          <w:sz w:val="23"/>
          <w:szCs w:val="23"/>
        </w:rPr>
        <w:t>леонтьевская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"цветущая сложность", евразийский ан</w:t>
      </w:r>
      <w:r>
        <w:rPr>
          <w:rFonts w:ascii="Verdana" w:hAnsi="Verdana"/>
          <w:color w:val="424242"/>
          <w:sz w:val="23"/>
          <w:szCs w:val="23"/>
        </w:rPr>
        <w:softHyphen/>
        <w:t>самбль культур, религий и этносов, объединяющийся вокруг России с тем, чтобы противостоять агрессии Запада и утвердить право на Тра</w:t>
      </w:r>
      <w:r>
        <w:rPr>
          <w:rFonts w:ascii="Verdana" w:hAnsi="Verdana"/>
          <w:color w:val="424242"/>
          <w:sz w:val="23"/>
          <w:szCs w:val="23"/>
        </w:rPr>
        <w:softHyphen/>
        <w:t>дицию и самобытность.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Петр Савицкий подробно развил эти тезисы, снабдив их как геопо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литическими исследованиями, так и анализом глобальных процессов конкретной политики. Ту же самую геополитическую </w:t>
      </w:r>
      <w:proofErr w:type="spellStart"/>
      <w:r>
        <w:rPr>
          <w:rFonts w:ascii="Verdana" w:hAnsi="Verdana"/>
          <w:color w:val="424242"/>
          <w:sz w:val="23"/>
          <w:szCs w:val="23"/>
        </w:rPr>
        <w:t>русофилию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мы встречаем и у большинства Консервативных Революционеров в Герма</w:t>
      </w:r>
      <w:r>
        <w:rPr>
          <w:rFonts w:ascii="Verdana" w:hAnsi="Verdana"/>
          <w:color w:val="424242"/>
          <w:sz w:val="23"/>
          <w:szCs w:val="23"/>
        </w:rPr>
        <w:softHyphen/>
      </w:r>
      <w:r>
        <w:rPr>
          <w:rFonts w:ascii="Verdana" w:hAnsi="Verdana"/>
          <w:color w:val="424242"/>
          <w:sz w:val="23"/>
          <w:szCs w:val="23"/>
        </w:rPr>
        <w:lastRenderedPageBreak/>
        <w:t xml:space="preserve">нии — Мюллера </w:t>
      </w:r>
      <w:proofErr w:type="spellStart"/>
      <w:r>
        <w:rPr>
          <w:rFonts w:ascii="Verdana" w:hAnsi="Verdana"/>
          <w:color w:val="424242"/>
          <w:sz w:val="23"/>
          <w:szCs w:val="23"/>
        </w:rPr>
        <w:t>ван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ден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Брука, переводчика на немецкий язык Достоевского и автора эпохальной книги "Третий </w:t>
      </w:r>
      <w:proofErr w:type="spellStart"/>
      <w:r>
        <w:rPr>
          <w:rFonts w:ascii="Verdana" w:hAnsi="Verdana"/>
          <w:color w:val="424242"/>
          <w:sz w:val="23"/>
          <w:szCs w:val="23"/>
        </w:rPr>
        <w:t>Райх</w:t>
      </w:r>
      <w:proofErr w:type="spellEnd"/>
      <w:r>
        <w:rPr>
          <w:rFonts w:ascii="Verdana" w:hAnsi="Verdana"/>
          <w:color w:val="424242"/>
          <w:sz w:val="23"/>
          <w:szCs w:val="23"/>
        </w:rPr>
        <w:t>" (термин, узур</w:t>
      </w:r>
      <w:r>
        <w:rPr>
          <w:rFonts w:ascii="Verdana" w:hAnsi="Verdana"/>
          <w:color w:val="424242"/>
          <w:sz w:val="23"/>
          <w:szCs w:val="23"/>
        </w:rPr>
        <w:softHyphen/>
        <w:t xml:space="preserve">пированный позднее нацистами), Эрнста Никита, геополитика Карла </w:t>
      </w:r>
      <w:proofErr w:type="spellStart"/>
      <w:r>
        <w:rPr>
          <w:rFonts w:ascii="Verdana" w:hAnsi="Verdana"/>
          <w:color w:val="424242"/>
          <w:sz w:val="23"/>
          <w:szCs w:val="23"/>
        </w:rPr>
        <w:t>Хаусхофера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(с его доктриной евразийской оси "Берлин-Москва-То</w:t>
      </w:r>
      <w:r>
        <w:rPr>
          <w:rFonts w:ascii="Verdana" w:hAnsi="Verdana"/>
          <w:color w:val="424242"/>
          <w:sz w:val="23"/>
          <w:szCs w:val="23"/>
        </w:rPr>
        <w:softHyphen/>
        <w:t>кио"). Эта "евразийская составляющая" в движении немецких консер</w:t>
      </w:r>
      <w:r>
        <w:rPr>
          <w:rFonts w:ascii="Verdana" w:hAnsi="Verdana"/>
          <w:color w:val="424242"/>
          <w:sz w:val="23"/>
          <w:szCs w:val="23"/>
        </w:rPr>
        <w:softHyphen/>
        <w:t xml:space="preserve">вативных революционеров получила название </w:t>
      </w:r>
      <w:proofErr w:type="spellStart"/>
      <w:r>
        <w:rPr>
          <w:rFonts w:ascii="Verdana" w:hAnsi="Verdana"/>
          <w:color w:val="424242"/>
          <w:sz w:val="23"/>
          <w:szCs w:val="23"/>
        </w:rPr>
        <w:t>Ostorientierung</w:t>
      </w:r>
      <w:proofErr w:type="spellEnd"/>
      <w:r>
        <w:rPr>
          <w:rFonts w:ascii="Verdana" w:hAnsi="Verdana"/>
          <w:color w:val="424242"/>
          <w:sz w:val="23"/>
          <w:szCs w:val="23"/>
        </w:rPr>
        <w:t>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Правда, Рене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сделал иной вывод и просто перешел в ислам, переехал в Каир, и </w:t>
      </w:r>
      <w:proofErr w:type="spellStart"/>
      <w:r>
        <w:rPr>
          <w:rFonts w:ascii="Verdana" w:hAnsi="Verdana"/>
          <w:color w:val="424242"/>
          <w:sz w:val="23"/>
          <w:szCs w:val="23"/>
        </w:rPr>
        <w:t>полиостью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интегрировался в арабскую социально-религиозную среду, оставив Запад, который, с его точка зрения, был отныне безвозвратно потерян. Его ученик и друг </w:t>
      </w:r>
      <w:proofErr w:type="spellStart"/>
      <w:r>
        <w:rPr>
          <w:rFonts w:ascii="Verdana" w:hAnsi="Verdana"/>
          <w:color w:val="424242"/>
          <w:sz w:val="23"/>
          <w:szCs w:val="23"/>
        </w:rPr>
        <w:t>Юлиус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Эвола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(кста</w:t>
      </w:r>
      <w:r>
        <w:rPr>
          <w:rFonts w:ascii="Verdana" w:hAnsi="Verdana"/>
          <w:color w:val="424242"/>
          <w:sz w:val="23"/>
          <w:szCs w:val="23"/>
        </w:rPr>
        <w:softHyphen/>
        <w:t>ти, переводчик Шпенглера на итальянский и друг Мережковского) пытался реанимировать индоевропейское "язычество" и участвовал в идеологическом обеспечении фашистского и национал-социалистиче</w:t>
      </w:r>
      <w:r>
        <w:rPr>
          <w:rFonts w:ascii="Verdana" w:hAnsi="Verdana"/>
          <w:color w:val="424242"/>
          <w:sz w:val="23"/>
          <w:szCs w:val="23"/>
        </w:rPr>
        <w:softHyphen/>
        <w:t>ского движений, которые в целом отвергали выводы геополитики и евразийский подход. Но это уже детали. Отправная точка у всех была одинаковой, и бесславный конец стран Оси во Второй мировой войне подтвердил теоретическую правоту именно евразийцев и их европейских единомышленников, а не расистов и сторонников возвра</w:t>
      </w:r>
      <w:r>
        <w:rPr>
          <w:rFonts w:ascii="Verdana" w:hAnsi="Verdana"/>
          <w:color w:val="424242"/>
          <w:sz w:val="23"/>
          <w:szCs w:val="23"/>
        </w:rPr>
        <w:softHyphen/>
        <w:t>та к "традиционной Европе" в одиночку, без помощи Востока.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proofErr w:type="gramStart"/>
      <w:r>
        <w:rPr>
          <w:rFonts w:ascii="Verdana" w:hAnsi="Verdana"/>
          <w:color w:val="424242"/>
          <w:sz w:val="23"/>
          <w:szCs w:val="23"/>
        </w:rPr>
        <w:t>В контексте названных базовых ориентации и действовал Алексе</w:t>
      </w:r>
      <w:r>
        <w:rPr>
          <w:rFonts w:ascii="Verdana" w:hAnsi="Verdana"/>
          <w:color w:val="424242"/>
          <w:sz w:val="23"/>
          <w:szCs w:val="23"/>
        </w:rPr>
        <w:softHyphen/>
        <w:t>ев, полностью разделявший радикальные евразийские взгляды, кото</w:t>
      </w:r>
      <w:r>
        <w:rPr>
          <w:rFonts w:ascii="Verdana" w:hAnsi="Verdana"/>
          <w:color w:val="424242"/>
          <w:sz w:val="23"/>
          <w:szCs w:val="23"/>
        </w:rPr>
        <w:softHyphen/>
        <w:t>рые среди всех направлений консервативной революции были наибо</w:t>
      </w:r>
      <w:r>
        <w:rPr>
          <w:rFonts w:ascii="Verdana" w:hAnsi="Verdana"/>
          <w:color w:val="424242"/>
          <w:sz w:val="23"/>
          <w:szCs w:val="23"/>
        </w:rPr>
        <w:softHyphen/>
        <w:t>лее последовательными, законченными, непротиворечивыми и убеди</w:t>
      </w:r>
      <w:r>
        <w:rPr>
          <w:rFonts w:ascii="Verdana" w:hAnsi="Verdana"/>
          <w:color w:val="424242"/>
          <w:sz w:val="23"/>
          <w:szCs w:val="23"/>
        </w:rPr>
        <w:softHyphen/>
        <w:t>тельными.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Если Россия-Евразия должна осознать свою особую </w:t>
      </w:r>
      <w:proofErr w:type="spellStart"/>
      <w:r>
        <w:rPr>
          <w:rFonts w:ascii="Verdana" w:hAnsi="Verdana"/>
          <w:color w:val="424242"/>
          <w:sz w:val="23"/>
          <w:szCs w:val="23"/>
        </w:rPr>
        <w:t>циви-лизационную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миссию и воплотить ее в жизнь, ей требуется готовая доктрина, охватывающая все общественные, идеологические, экономи</w:t>
      </w:r>
      <w:r>
        <w:rPr>
          <w:rFonts w:ascii="Verdana" w:hAnsi="Verdana"/>
          <w:color w:val="424242"/>
          <w:sz w:val="23"/>
          <w:szCs w:val="23"/>
        </w:rPr>
        <w:softHyphen/>
        <w:t>ческие и социальные уровни. Николай Алексеев поставил перед со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бой задачу создания теории евразийского государства (или гарантийного государства, в его терминологии). И в этом смысле, его роль сопоставима только с позицией гениального немецкого юриста Карла </w:t>
      </w:r>
      <w:proofErr w:type="spellStart"/>
      <w:r>
        <w:rPr>
          <w:rFonts w:ascii="Verdana" w:hAnsi="Verdana"/>
          <w:color w:val="424242"/>
          <w:sz w:val="23"/>
          <w:szCs w:val="23"/>
        </w:rPr>
        <w:t>Шмитта</w:t>
      </w:r>
      <w:proofErr w:type="spellEnd"/>
      <w:r>
        <w:rPr>
          <w:rFonts w:ascii="Verdana" w:hAnsi="Verdana"/>
          <w:color w:val="424242"/>
          <w:sz w:val="23"/>
          <w:szCs w:val="23"/>
        </w:rPr>
        <w:t>, перед которым стояла аналогичная задача, но в ином нацио</w:t>
      </w:r>
      <w:r>
        <w:rPr>
          <w:rFonts w:ascii="Verdana" w:hAnsi="Verdana"/>
          <w:color w:val="424242"/>
          <w:sz w:val="23"/>
          <w:szCs w:val="23"/>
        </w:rPr>
        <w:softHyphen/>
        <w:t>нальном контексте.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proofErr w:type="gramStart"/>
      <w:r>
        <w:rPr>
          <w:rFonts w:ascii="Verdana" w:hAnsi="Verdana"/>
          <w:color w:val="424242"/>
          <w:sz w:val="23"/>
          <w:szCs w:val="23"/>
        </w:rPr>
        <w:t xml:space="preserve">Алексеев — это русский </w:t>
      </w:r>
      <w:proofErr w:type="spellStart"/>
      <w:r>
        <w:rPr>
          <w:rFonts w:ascii="Verdana" w:hAnsi="Verdana"/>
          <w:color w:val="424242"/>
          <w:sz w:val="23"/>
          <w:szCs w:val="23"/>
        </w:rPr>
        <w:t>Шмитт</w:t>
      </w:r>
      <w:proofErr w:type="spellEnd"/>
      <w:r>
        <w:rPr>
          <w:rFonts w:ascii="Verdana" w:hAnsi="Verdana"/>
          <w:color w:val="424242"/>
          <w:sz w:val="23"/>
          <w:szCs w:val="23"/>
        </w:rPr>
        <w:t>, и продолжая эту аналогию, мож</w:t>
      </w:r>
      <w:r>
        <w:rPr>
          <w:rFonts w:ascii="Verdana" w:hAnsi="Verdana"/>
          <w:color w:val="424242"/>
          <w:sz w:val="23"/>
          <w:szCs w:val="23"/>
        </w:rPr>
        <w:softHyphen/>
        <w:t>но утверждать, что без евразийской философии права Николая Алек</w:t>
      </w:r>
      <w:r>
        <w:rPr>
          <w:rFonts w:ascii="Verdana" w:hAnsi="Verdana"/>
          <w:color w:val="424242"/>
          <w:sz w:val="23"/>
          <w:szCs w:val="23"/>
        </w:rPr>
        <w:softHyphen/>
        <w:t xml:space="preserve">сеева нельзя получить полноценного представления о </w:t>
      </w:r>
      <w:proofErr w:type="spellStart"/>
      <w:r>
        <w:rPr>
          <w:rFonts w:ascii="Verdana" w:hAnsi="Verdana"/>
          <w:color w:val="424242"/>
          <w:sz w:val="23"/>
          <w:szCs w:val="23"/>
        </w:rPr>
        <w:t>евразийстве</w:t>
      </w:r>
      <w:proofErr w:type="spellEnd"/>
      <w:r>
        <w:rPr>
          <w:rFonts w:ascii="Verdana" w:hAnsi="Verdana"/>
          <w:color w:val="424242"/>
          <w:sz w:val="23"/>
          <w:szCs w:val="23"/>
        </w:rPr>
        <w:t>, точно так же, как нельзя говорить о немецкой Консервативной Рево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люции, обходя молчанием одну из ее центральных фигур — Карла </w:t>
      </w:r>
      <w:proofErr w:type="spellStart"/>
      <w:r>
        <w:rPr>
          <w:rFonts w:ascii="Verdana" w:hAnsi="Verdana"/>
          <w:color w:val="424242"/>
          <w:sz w:val="23"/>
          <w:szCs w:val="23"/>
        </w:rPr>
        <w:t>Шмитта</w:t>
      </w:r>
      <w:proofErr w:type="spellEnd"/>
      <w:r>
        <w:rPr>
          <w:rFonts w:ascii="Verdana" w:hAnsi="Verdana"/>
          <w:color w:val="424242"/>
          <w:sz w:val="23"/>
          <w:szCs w:val="23"/>
        </w:rPr>
        <w:t>.</w:t>
      </w:r>
      <w:proofErr w:type="gramEnd"/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Style w:val="a4"/>
          <w:rFonts w:ascii="Verdana" w:hAnsi="Verdana"/>
          <w:color w:val="424242"/>
          <w:sz w:val="23"/>
          <w:szCs w:val="23"/>
        </w:rPr>
        <w:t>3.3"Обязательное государство" против "правового государства"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Философия евразийцев базировалась на </w:t>
      </w:r>
      <w:proofErr w:type="gramStart"/>
      <w:r>
        <w:rPr>
          <w:rFonts w:ascii="Verdana" w:hAnsi="Verdana"/>
          <w:color w:val="424242"/>
          <w:sz w:val="23"/>
          <w:szCs w:val="23"/>
        </w:rPr>
        <w:t>противопоставлении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орга-ницистского</w:t>
      </w:r>
      <w:proofErr w:type="spellEnd"/>
      <w:r>
        <w:rPr>
          <w:rFonts w:ascii="Verdana" w:hAnsi="Verdana"/>
          <w:color w:val="424242"/>
          <w:sz w:val="23"/>
          <w:szCs w:val="23"/>
        </w:rPr>
        <w:t>, "</w:t>
      </w:r>
      <w:proofErr w:type="spellStart"/>
      <w:r>
        <w:rPr>
          <w:rFonts w:ascii="Verdana" w:hAnsi="Verdana"/>
          <w:color w:val="424242"/>
          <w:sz w:val="23"/>
          <w:szCs w:val="23"/>
        </w:rPr>
        <w:t>холистского</w:t>
      </w:r>
      <w:proofErr w:type="spellEnd"/>
      <w:r>
        <w:rPr>
          <w:rFonts w:ascii="Verdana" w:hAnsi="Verdana"/>
          <w:color w:val="424242"/>
          <w:sz w:val="23"/>
          <w:szCs w:val="23"/>
        </w:rPr>
        <w:t>" подхода к и обществу и истории и под</w:t>
      </w:r>
      <w:r>
        <w:rPr>
          <w:rFonts w:ascii="Verdana" w:hAnsi="Verdana"/>
          <w:color w:val="424242"/>
          <w:sz w:val="23"/>
          <w:szCs w:val="23"/>
        </w:rPr>
        <w:softHyphen/>
        <w:t xml:space="preserve">хода </w:t>
      </w:r>
      <w:proofErr w:type="spellStart"/>
      <w:r>
        <w:rPr>
          <w:rFonts w:ascii="Verdana" w:hAnsi="Verdana"/>
          <w:color w:val="424242"/>
          <w:sz w:val="23"/>
          <w:szCs w:val="23"/>
        </w:rPr>
        <w:t>мехашщистского</w:t>
      </w:r>
      <w:proofErr w:type="spellEnd"/>
      <w:r>
        <w:rPr>
          <w:rFonts w:ascii="Verdana" w:hAnsi="Verdana"/>
          <w:color w:val="424242"/>
          <w:sz w:val="23"/>
          <w:szCs w:val="23"/>
        </w:rPr>
        <w:t>, "атомарного", индивидуалистического", "кон</w:t>
      </w:r>
      <w:r>
        <w:rPr>
          <w:rFonts w:ascii="Verdana" w:hAnsi="Verdana"/>
          <w:color w:val="424242"/>
          <w:sz w:val="23"/>
          <w:szCs w:val="23"/>
        </w:rPr>
        <w:softHyphen/>
        <w:t xml:space="preserve">трактного".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Органицизм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(холизм) видит исторические народы, госу</w:t>
      </w:r>
      <w:r>
        <w:rPr>
          <w:rFonts w:ascii="Verdana" w:hAnsi="Verdana"/>
          <w:color w:val="424242"/>
          <w:sz w:val="23"/>
          <w:szCs w:val="23"/>
        </w:rPr>
        <w:softHyphen/>
        <w:t>дарства и общества как органические сущности, как цельные естест</w:t>
      </w:r>
      <w:r>
        <w:rPr>
          <w:rFonts w:ascii="Verdana" w:hAnsi="Verdana"/>
          <w:color w:val="424242"/>
          <w:sz w:val="23"/>
          <w:szCs w:val="23"/>
        </w:rPr>
        <w:softHyphen/>
        <w:t>венные существа, рождающиеся совместно из духа и почвы, из орга</w:t>
      </w:r>
      <w:r>
        <w:rPr>
          <w:rFonts w:ascii="Verdana" w:hAnsi="Verdana"/>
          <w:color w:val="424242"/>
          <w:sz w:val="23"/>
          <w:szCs w:val="23"/>
        </w:rPr>
        <w:softHyphen/>
        <w:t>нического сочетания субъектных и объектных аспектов. Отсюда выте</w:t>
      </w:r>
      <w:r>
        <w:rPr>
          <w:rFonts w:ascii="Verdana" w:hAnsi="Verdana"/>
          <w:color w:val="424242"/>
          <w:sz w:val="23"/>
          <w:szCs w:val="23"/>
        </w:rPr>
        <w:softHyphen/>
        <w:t>кает специфический подход ко всем остальным, более частным вопро</w:t>
      </w:r>
      <w:r>
        <w:rPr>
          <w:rFonts w:ascii="Verdana" w:hAnsi="Verdana"/>
          <w:color w:val="424242"/>
          <w:sz w:val="23"/>
          <w:szCs w:val="23"/>
        </w:rPr>
        <w:softHyphen/>
        <w:t>сам.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Атомарный подход, напротив, рассматривает все социально-истори</w:t>
      </w:r>
      <w:r>
        <w:rPr>
          <w:rFonts w:ascii="Verdana" w:hAnsi="Verdana"/>
          <w:color w:val="424242"/>
          <w:sz w:val="23"/>
          <w:szCs w:val="23"/>
        </w:rPr>
        <w:softHyphen/>
        <w:t>ческие образования — этносы, государства, классы и т.д., как следст</w:t>
      </w:r>
      <w:r>
        <w:rPr>
          <w:rFonts w:ascii="Verdana" w:hAnsi="Verdana"/>
          <w:color w:val="424242"/>
          <w:sz w:val="23"/>
          <w:szCs w:val="23"/>
        </w:rPr>
        <w:softHyphen/>
        <w:t>вия произвольного объединения в группы отдельных атомарных лич</w:t>
      </w:r>
      <w:r>
        <w:rPr>
          <w:rFonts w:ascii="Verdana" w:hAnsi="Verdana"/>
          <w:color w:val="424242"/>
          <w:sz w:val="23"/>
          <w:szCs w:val="23"/>
        </w:rPr>
        <w:softHyphen/>
        <w:t>ностей, индивидуумов, которые фиксируют такое объединение в раз</w:t>
      </w:r>
      <w:r>
        <w:rPr>
          <w:rFonts w:ascii="Verdana" w:hAnsi="Verdana"/>
          <w:color w:val="424242"/>
          <w:sz w:val="23"/>
          <w:szCs w:val="23"/>
        </w:rPr>
        <w:softHyphen/>
        <w:t>нообразных формах "контракта", "договора". Иными словами, недели</w:t>
      </w:r>
      <w:r>
        <w:rPr>
          <w:rFonts w:ascii="Verdana" w:hAnsi="Verdana"/>
          <w:color w:val="424242"/>
          <w:sz w:val="23"/>
          <w:szCs w:val="23"/>
        </w:rPr>
        <w:softHyphen/>
        <w:t xml:space="preserve">мым, константным в таком </w:t>
      </w:r>
      <w:proofErr w:type="spellStart"/>
      <w:r>
        <w:rPr>
          <w:rFonts w:ascii="Verdana" w:hAnsi="Verdana"/>
          <w:color w:val="424242"/>
          <w:sz w:val="23"/>
          <w:szCs w:val="23"/>
        </w:rPr>
        <w:t>механицистском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подходе является только индивидуум (это латинское слово означает "неделимый", а его точ</w:t>
      </w:r>
      <w:r>
        <w:rPr>
          <w:rFonts w:ascii="Verdana" w:hAnsi="Verdana"/>
          <w:color w:val="424242"/>
          <w:sz w:val="23"/>
          <w:szCs w:val="23"/>
        </w:rPr>
        <w:softHyphen/>
        <w:t>ным греческим аналогом является слово "атом" — "неделимый"), все остальные образования в конечном итоге являются историческим про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изволом, не обладают никакой самостоятельной онтологией </w:t>
      </w:r>
      <w:proofErr w:type="gramStart"/>
      <w:r>
        <w:rPr>
          <w:rFonts w:ascii="Verdana" w:hAnsi="Verdana"/>
          <w:color w:val="424242"/>
          <w:sz w:val="23"/>
          <w:szCs w:val="23"/>
        </w:rPr>
        <w:t>и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поэтому могут столь же произвольно меняться, уступая место иным формам контрактных групп.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Любопытно, что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органицистский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подход был наиболее распространен в среде германских ученых, тогда как "индивидуализм" получил свое приоритетное развитие в Англии и Франции. Русские консерва</w:t>
      </w:r>
      <w:r>
        <w:rPr>
          <w:rFonts w:ascii="Verdana" w:hAnsi="Verdana"/>
          <w:color w:val="424242"/>
          <w:sz w:val="23"/>
          <w:szCs w:val="23"/>
        </w:rPr>
        <w:softHyphen/>
        <w:t xml:space="preserve">тивные философы (славянофилы) всегда </w:t>
      </w:r>
      <w:proofErr w:type="gramStart"/>
      <w:r>
        <w:rPr>
          <w:rFonts w:ascii="Verdana" w:hAnsi="Verdana"/>
          <w:color w:val="424242"/>
          <w:sz w:val="23"/>
          <w:szCs w:val="23"/>
        </w:rPr>
        <w:t xml:space="preserve">тяготели к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органицизму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 в этом отношении преимущественно опирались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на немецких авторов. В пространственном смысле прослеживается такая закономерность —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органицизм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(холизм) характерен для Востока, индивидуализм — для Запада, причем это справедливо как для европейской части Евразии, так и для всего</w:t>
      </w:r>
      <w:proofErr w:type="gramStart"/>
      <w:r>
        <w:rPr>
          <w:rFonts w:ascii="Verdana" w:hAnsi="Verdana"/>
          <w:color w:val="424242"/>
          <w:sz w:val="23"/>
          <w:szCs w:val="23"/>
        </w:rPr>
        <w:t>1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континента (дальневосточная традиция и индуизм представляют собой наиболее радикальные формы </w:t>
      </w:r>
      <w:proofErr w:type="spellStart"/>
      <w:r>
        <w:rPr>
          <w:rFonts w:ascii="Verdana" w:hAnsi="Verdana"/>
          <w:color w:val="424242"/>
          <w:sz w:val="23"/>
          <w:szCs w:val="23"/>
        </w:rPr>
        <w:t>холистской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фило</w:t>
      </w:r>
      <w:r>
        <w:rPr>
          <w:rFonts w:ascii="Verdana" w:hAnsi="Verdana"/>
          <w:color w:val="424242"/>
          <w:sz w:val="23"/>
          <w:szCs w:val="23"/>
        </w:rPr>
        <w:softHyphen/>
        <w:t>софии и религиозной доктрины).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Николай Алексеев </w:t>
      </w:r>
      <w:proofErr w:type="gramStart"/>
      <w:r>
        <w:rPr>
          <w:rFonts w:ascii="Verdana" w:hAnsi="Verdana"/>
          <w:color w:val="424242"/>
          <w:sz w:val="23"/>
          <w:szCs w:val="23"/>
        </w:rPr>
        <w:t>спроецировал этот дуализм на теорию права и получил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очень интересный результат. Исследование западной юриди</w:t>
      </w:r>
      <w:r>
        <w:rPr>
          <w:rFonts w:ascii="Verdana" w:hAnsi="Verdana"/>
          <w:color w:val="424242"/>
          <w:sz w:val="23"/>
          <w:szCs w:val="23"/>
        </w:rPr>
        <w:softHyphen/>
        <w:t>ческой мысли привело его к выводу, что само понятие права изна</w:t>
      </w:r>
      <w:r>
        <w:rPr>
          <w:rFonts w:ascii="Verdana" w:hAnsi="Verdana"/>
          <w:color w:val="424242"/>
          <w:sz w:val="23"/>
          <w:szCs w:val="23"/>
        </w:rPr>
        <w:softHyphen/>
        <w:t xml:space="preserve">чально связано с </w:t>
      </w:r>
      <w:proofErr w:type="spellStart"/>
      <w:r>
        <w:rPr>
          <w:rFonts w:ascii="Verdana" w:hAnsi="Verdana"/>
          <w:color w:val="424242"/>
          <w:sz w:val="23"/>
          <w:szCs w:val="23"/>
        </w:rPr>
        <w:t>механицисткой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индивидуалистической доктриной. "Право" описывает сферу свободы индивидуума относительно иных реальностей — Других индивидуумов, собственности, природных и культурных сред, социальных институтов и т.д. Иными словами, пра</w:t>
      </w:r>
      <w:r>
        <w:rPr>
          <w:rFonts w:ascii="Verdana" w:hAnsi="Verdana"/>
          <w:color w:val="424242"/>
          <w:sz w:val="23"/>
          <w:szCs w:val="23"/>
        </w:rPr>
        <w:softHyphen/>
        <w:t>во исходит из предпосылки "автономности", "суверенности" индиви</w:t>
      </w:r>
      <w:r>
        <w:rPr>
          <w:rFonts w:ascii="Verdana" w:hAnsi="Verdana"/>
          <w:color w:val="424242"/>
          <w:sz w:val="23"/>
          <w:szCs w:val="23"/>
        </w:rPr>
        <w:softHyphen/>
        <w:t>дуума, его самодостаточности и законченности перед лицом иных пла</w:t>
      </w:r>
      <w:r>
        <w:rPr>
          <w:rFonts w:ascii="Verdana" w:hAnsi="Verdana"/>
          <w:color w:val="424242"/>
          <w:sz w:val="23"/>
          <w:szCs w:val="23"/>
        </w:rPr>
        <w:softHyphen/>
        <w:t>стов бытия. Отсюда Руссо вывел свою экстремальную теорию "естест</w:t>
      </w:r>
      <w:r>
        <w:rPr>
          <w:rFonts w:ascii="Verdana" w:hAnsi="Verdana"/>
          <w:color w:val="424242"/>
          <w:sz w:val="23"/>
          <w:szCs w:val="23"/>
        </w:rPr>
        <w:softHyphen/>
        <w:t xml:space="preserve">венных прав". Но уже задолго до Просвещения, на феодальном </w:t>
      </w:r>
      <w:proofErr w:type="gramStart"/>
      <w:r>
        <w:rPr>
          <w:rFonts w:ascii="Verdana" w:hAnsi="Verdana"/>
          <w:color w:val="424242"/>
          <w:sz w:val="23"/>
          <w:szCs w:val="23"/>
        </w:rPr>
        <w:t>Западе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и даже отчасти в античном мире Алексеев видит тенденции к </w:t>
      </w:r>
      <w:proofErr w:type="spellStart"/>
      <w:r>
        <w:rPr>
          <w:rFonts w:ascii="Verdana" w:hAnsi="Verdana"/>
          <w:color w:val="424242"/>
          <w:sz w:val="23"/>
          <w:szCs w:val="23"/>
        </w:rPr>
        <w:t>автоно-мизации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индивидуума и подтверждения этой автономизации в социаль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ном кодексе. Изначально понятие "права" относится </w:t>
      </w:r>
      <w:proofErr w:type="gramStart"/>
      <w:r>
        <w:rPr>
          <w:rFonts w:ascii="Verdana" w:hAnsi="Verdana"/>
          <w:color w:val="424242"/>
          <w:sz w:val="23"/>
          <w:szCs w:val="23"/>
        </w:rPr>
        <w:t>к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424242"/>
          <w:sz w:val="23"/>
          <w:szCs w:val="23"/>
        </w:rPr>
        <w:t>избранных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категориям — к Императору, к патрициям, позже к сеньорам, пред</w:t>
      </w:r>
      <w:r>
        <w:rPr>
          <w:rFonts w:ascii="Verdana" w:hAnsi="Verdana"/>
          <w:color w:val="424242"/>
          <w:sz w:val="23"/>
          <w:szCs w:val="23"/>
        </w:rPr>
        <w:softHyphen/>
        <w:t xml:space="preserve">ставителям клира и т.д. </w:t>
      </w:r>
      <w:proofErr w:type="gramStart"/>
      <w:r>
        <w:rPr>
          <w:rFonts w:ascii="Verdana" w:hAnsi="Verdana"/>
          <w:color w:val="424242"/>
          <w:sz w:val="23"/>
          <w:szCs w:val="23"/>
        </w:rPr>
        <w:t>Здесь еще далеко до Руссо, признававшим "естественное право" за всеми членами человеческого общества, но общая тенденция прослеживается довольно ясно.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По мере движения в этом направлении мы приходим к современным либеральным теориям права, наиболее полно изложенным в трудах австрийского либераль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ного юриста </w:t>
      </w:r>
      <w:proofErr w:type="spellStart"/>
      <w:r>
        <w:rPr>
          <w:rFonts w:ascii="Verdana" w:hAnsi="Verdana"/>
          <w:color w:val="424242"/>
          <w:sz w:val="23"/>
          <w:szCs w:val="23"/>
        </w:rPr>
        <w:t>Кельсена</w:t>
      </w:r>
      <w:proofErr w:type="spellEnd"/>
      <w:r>
        <w:rPr>
          <w:rFonts w:ascii="Verdana" w:hAnsi="Verdana"/>
          <w:color w:val="424242"/>
          <w:sz w:val="23"/>
          <w:szCs w:val="23"/>
        </w:rPr>
        <w:t>. Расширив понятие права на каждого члена общества, мы приходим к концепции правового государства, к знаме</w:t>
      </w:r>
      <w:r>
        <w:rPr>
          <w:rFonts w:ascii="Verdana" w:hAnsi="Verdana"/>
          <w:color w:val="424242"/>
          <w:sz w:val="23"/>
          <w:szCs w:val="23"/>
        </w:rPr>
        <w:softHyphen/>
        <w:t>нитой сегодня теории "прав человека".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Николай Алексеев показывает, что этот путь юридической мысли и эволюции правовых институтов отражает лишь одну из возможных линий социального развития, основанную на атомарной индивидуали</w:t>
      </w:r>
      <w:r>
        <w:rPr>
          <w:rFonts w:ascii="Verdana" w:hAnsi="Verdana"/>
          <w:color w:val="424242"/>
          <w:sz w:val="23"/>
          <w:szCs w:val="23"/>
        </w:rPr>
        <w:softHyphen/>
      </w:r>
      <w:r>
        <w:rPr>
          <w:rFonts w:ascii="Verdana" w:hAnsi="Verdana"/>
          <w:color w:val="424242"/>
          <w:sz w:val="23"/>
          <w:szCs w:val="23"/>
        </w:rPr>
        <w:lastRenderedPageBreak/>
        <w:t xml:space="preserve">стической, рационалистической философии, которая </w:t>
      </w:r>
      <w:proofErr w:type="gramStart"/>
      <w:r>
        <w:rPr>
          <w:rFonts w:ascii="Verdana" w:hAnsi="Verdana"/>
          <w:color w:val="424242"/>
          <w:sz w:val="23"/>
          <w:szCs w:val="23"/>
        </w:rPr>
        <w:t>естественна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и логична для Запада, но совершенно чужда и неприемлема для Восто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ка. Очень важно акцентировать этот момент мысли Алексеева — само понятие "права" связано со строго фиксируемой геополитической, географической реальностью. Оно претендует на универсальность, но на самом </w:t>
      </w:r>
      <w:proofErr w:type="gramStart"/>
      <w:r>
        <w:rPr>
          <w:rFonts w:ascii="Verdana" w:hAnsi="Verdana"/>
          <w:color w:val="424242"/>
          <w:sz w:val="23"/>
          <w:szCs w:val="23"/>
        </w:rPr>
        <w:t>деле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отражает сугубо локальный процесс развития лишь одного из сегментов человечества. С иронией Алексеев указывает на тот факт, что под "Общей теорией права" западные юристы понимают "общую теорию западного права", оставляя вне сферы рассмотрения все альтернативные юридические модели, распространенные и до сих пор среди народов, составляющих большую часть человечества, а кро</w:t>
      </w:r>
      <w:r>
        <w:rPr>
          <w:rFonts w:ascii="Verdana" w:hAnsi="Verdana"/>
          <w:color w:val="424242"/>
          <w:sz w:val="23"/>
          <w:szCs w:val="23"/>
        </w:rPr>
        <w:softHyphen/>
        <w:t>ме того, существовавшие и на самом Западе в иные исторические эпохи. Иными словами, в юридической сфере снова вскрывается ти</w:t>
      </w:r>
      <w:r>
        <w:rPr>
          <w:rFonts w:ascii="Verdana" w:hAnsi="Verdana"/>
          <w:color w:val="424242"/>
          <w:sz w:val="23"/>
          <w:szCs w:val="23"/>
        </w:rPr>
        <w:softHyphen/>
        <w:t>пичный обман — Запад стремится навязать свои локальные установки всем остальным народам, отождествляя свой уникальный географиче</w:t>
      </w:r>
      <w:r>
        <w:rPr>
          <w:rFonts w:ascii="Verdana" w:hAnsi="Verdana"/>
          <w:color w:val="424242"/>
          <w:sz w:val="23"/>
          <w:szCs w:val="23"/>
        </w:rPr>
        <w:softHyphen/>
        <w:t>ский и исторический опыт с "общей теорией развития", с "магист</w:t>
      </w:r>
      <w:r>
        <w:rPr>
          <w:rFonts w:ascii="Verdana" w:hAnsi="Verdana"/>
          <w:color w:val="424242"/>
          <w:sz w:val="23"/>
          <w:szCs w:val="23"/>
        </w:rPr>
        <w:softHyphen/>
        <w:t>ральным путем социальной и моральной эволюции" и т.д. Интерес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нейший вывод Алексеева: когда мы употребляем слово "право", мы имплицитно входим в систему западного образа мышления, попадаем в философский контекст, чуждый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органицистской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логике.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Но что же противостоит концепции права в альтернативных соци</w:t>
      </w:r>
      <w:r>
        <w:rPr>
          <w:rFonts w:ascii="Verdana" w:hAnsi="Verdana"/>
          <w:color w:val="424242"/>
          <w:sz w:val="23"/>
          <w:szCs w:val="23"/>
        </w:rPr>
        <w:softHyphen/>
        <w:t>альных моделях? Концепция обязанности. На этом Алексеев оста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навливается подробно. Приводя в пример социальную историю Руси, он очень точно употребляет старый термин "тягловое государство", государство, строящееся на принципах </w:t>
      </w:r>
      <w:proofErr w:type="spellStart"/>
      <w:r>
        <w:rPr>
          <w:rFonts w:ascii="Verdana" w:hAnsi="Verdana"/>
          <w:color w:val="424242"/>
          <w:sz w:val="23"/>
          <w:szCs w:val="23"/>
        </w:rPr>
        <w:t>доминации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обязанностей.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В наиболее чистой форме такая "тягловая система" вообще не </w:t>
      </w:r>
      <w:proofErr w:type="gramStart"/>
      <w:r>
        <w:rPr>
          <w:rFonts w:ascii="Verdana" w:hAnsi="Verdana"/>
          <w:color w:val="424242"/>
          <w:sz w:val="23"/>
          <w:szCs w:val="23"/>
        </w:rPr>
        <w:t>знает и не признает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никаких прав, но повсюду утверждает только обязанности. </w:t>
      </w:r>
      <w:proofErr w:type="gramStart"/>
      <w:r>
        <w:rPr>
          <w:rFonts w:ascii="Verdana" w:hAnsi="Verdana"/>
          <w:color w:val="424242"/>
          <w:sz w:val="23"/>
          <w:szCs w:val="23"/>
        </w:rPr>
        <w:t>Это вытекает из философской установки традиционного общества, которая рассматривает индивидуума как часть целого, как несамостоятельную и не самодостаточную проекцию на единичное все</w:t>
      </w:r>
      <w:r>
        <w:rPr>
          <w:rFonts w:ascii="Verdana" w:hAnsi="Verdana"/>
          <w:color w:val="424242"/>
          <w:sz w:val="23"/>
          <w:szCs w:val="23"/>
        </w:rPr>
        <w:softHyphen/>
        <w:t>общего.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Отсюда, индивидуум представляется лишь частичкой единого целого — Церкви, государства, народа, нации, общины. Это — об</w:t>
      </w:r>
      <w:r>
        <w:rPr>
          <w:rFonts w:ascii="Verdana" w:hAnsi="Verdana"/>
          <w:color w:val="424242"/>
          <w:sz w:val="23"/>
          <w:szCs w:val="23"/>
        </w:rPr>
        <w:softHyphen/>
        <w:t xml:space="preserve">щинный принцип, принцип предшествования общего в формировании целого. Фердинанд Теннис, на которого часто ссылается Алексеев, прекрасно разобрал это дуализм в противопоставлении принципов </w:t>
      </w:r>
      <w:proofErr w:type="spellStart"/>
      <w:r>
        <w:rPr>
          <w:rFonts w:ascii="Verdana" w:hAnsi="Verdana"/>
          <w:color w:val="424242"/>
          <w:sz w:val="23"/>
          <w:szCs w:val="23"/>
        </w:rPr>
        <w:t>Gemelnschaft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 </w:t>
      </w:r>
      <w:proofErr w:type="spellStart"/>
      <w:r>
        <w:rPr>
          <w:rFonts w:ascii="Verdana" w:hAnsi="Verdana"/>
          <w:color w:val="424242"/>
          <w:sz w:val="23"/>
          <w:szCs w:val="23"/>
        </w:rPr>
        <w:t>Geselschaft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. </w:t>
      </w:r>
      <w:proofErr w:type="spellStart"/>
      <w:r>
        <w:rPr>
          <w:rFonts w:ascii="Verdana" w:hAnsi="Verdana"/>
          <w:color w:val="424242"/>
          <w:sz w:val="23"/>
          <w:szCs w:val="23"/>
        </w:rPr>
        <w:t>Gemeinschaft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означает "община", </w:t>
      </w:r>
      <w:proofErr w:type="spellStart"/>
      <w:r>
        <w:rPr>
          <w:rFonts w:ascii="Verdana" w:hAnsi="Verdana"/>
          <w:color w:val="424242"/>
          <w:sz w:val="23"/>
          <w:szCs w:val="23"/>
        </w:rPr>
        <w:t>Geselschaft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— "общество". Латинскими эквивалентами являются "</w:t>
      </w:r>
      <w:proofErr w:type="spellStart"/>
      <w:r>
        <w:rPr>
          <w:rFonts w:ascii="Verdana" w:hAnsi="Verdana"/>
          <w:color w:val="424242"/>
          <w:sz w:val="23"/>
          <w:szCs w:val="23"/>
        </w:rPr>
        <w:t>communa</w:t>
      </w:r>
      <w:proofErr w:type="spellEnd"/>
      <w:r>
        <w:rPr>
          <w:rFonts w:ascii="Verdana" w:hAnsi="Verdana"/>
          <w:color w:val="424242"/>
          <w:sz w:val="23"/>
          <w:szCs w:val="23"/>
        </w:rPr>
        <w:t>" и "</w:t>
      </w:r>
      <w:proofErr w:type="spellStart"/>
      <w:r>
        <w:rPr>
          <w:rFonts w:ascii="Verdana" w:hAnsi="Verdana"/>
          <w:color w:val="424242"/>
          <w:sz w:val="23"/>
          <w:szCs w:val="23"/>
        </w:rPr>
        <w:t>socium</w:t>
      </w:r>
      <w:proofErr w:type="spellEnd"/>
      <w:r>
        <w:rPr>
          <w:rFonts w:ascii="Verdana" w:hAnsi="Verdana"/>
          <w:color w:val="424242"/>
          <w:sz w:val="23"/>
          <w:szCs w:val="23"/>
        </w:rPr>
        <w:t>". "Коммуна", "</w:t>
      </w:r>
      <w:proofErr w:type="spellStart"/>
      <w:r>
        <w:rPr>
          <w:rFonts w:ascii="Verdana" w:hAnsi="Verdana"/>
          <w:color w:val="424242"/>
          <w:sz w:val="23"/>
          <w:szCs w:val="23"/>
        </w:rPr>
        <w:t>Gemeinschaft</w:t>
      </w:r>
      <w:proofErr w:type="spellEnd"/>
      <w:r>
        <w:rPr>
          <w:rFonts w:ascii="Verdana" w:hAnsi="Verdana"/>
          <w:color w:val="424242"/>
          <w:sz w:val="23"/>
          <w:szCs w:val="23"/>
        </w:rPr>
        <w:t>", "община" предпо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лагают, что целое предшествует частному, предопределяет его, </w:t>
      </w:r>
      <w:proofErr w:type="gramStart"/>
      <w:r>
        <w:rPr>
          <w:rFonts w:ascii="Verdana" w:hAnsi="Verdana"/>
          <w:color w:val="424242"/>
          <w:sz w:val="23"/>
          <w:szCs w:val="23"/>
        </w:rPr>
        <w:t>и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поэтому у частного перед целым есть только обязанности. </w:t>
      </w:r>
      <w:proofErr w:type="gramStart"/>
      <w:r>
        <w:rPr>
          <w:rFonts w:ascii="Verdana" w:hAnsi="Verdana"/>
          <w:color w:val="424242"/>
          <w:sz w:val="23"/>
          <w:szCs w:val="23"/>
        </w:rPr>
        <w:t>"</w:t>
      </w:r>
      <w:proofErr w:type="spellStart"/>
      <w:r>
        <w:rPr>
          <w:rFonts w:ascii="Verdana" w:hAnsi="Verdana"/>
          <w:color w:val="424242"/>
          <w:sz w:val="23"/>
          <w:szCs w:val="23"/>
        </w:rPr>
        <w:t>Socium</w:t>
      </w:r>
      <w:proofErr w:type="spellEnd"/>
      <w:r>
        <w:rPr>
          <w:rFonts w:ascii="Verdana" w:hAnsi="Verdana"/>
          <w:color w:val="424242"/>
          <w:sz w:val="23"/>
          <w:szCs w:val="23"/>
        </w:rPr>
        <w:t>",</w:t>
      </w:r>
      <w:proofErr w:type="spellStart"/>
      <w:r>
        <w:rPr>
          <w:rFonts w:ascii="Verdana" w:hAnsi="Verdana"/>
          <w:color w:val="424242"/>
          <w:sz w:val="23"/>
          <w:szCs w:val="23"/>
        </w:rPr>
        <w:t>Geselschaft</w:t>
      </w:r>
      <w:proofErr w:type="spellEnd"/>
      <w:r>
        <w:rPr>
          <w:rFonts w:ascii="Verdana" w:hAnsi="Verdana"/>
          <w:color w:val="424242"/>
          <w:sz w:val="23"/>
          <w:szCs w:val="23"/>
        </w:rPr>
        <w:t>, "общество", напротив, видит общее как про</w:t>
      </w:r>
      <w:r>
        <w:rPr>
          <w:rFonts w:ascii="Verdana" w:hAnsi="Verdana"/>
          <w:color w:val="424242"/>
          <w:sz w:val="23"/>
          <w:szCs w:val="23"/>
        </w:rPr>
        <w:softHyphen/>
        <w:t>дукт частного, целое — как составленное, возникшее посредством связи ("</w:t>
      </w:r>
      <w:proofErr w:type="spellStart"/>
      <w:r>
        <w:rPr>
          <w:rFonts w:ascii="Verdana" w:hAnsi="Verdana"/>
          <w:color w:val="424242"/>
          <w:sz w:val="23"/>
          <w:szCs w:val="23"/>
        </w:rPr>
        <w:t>socium</w:t>
      </w:r>
      <w:proofErr w:type="spellEnd"/>
      <w:r>
        <w:rPr>
          <w:rFonts w:ascii="Verdana" w:hAnsi="Verdana"/>
          <w:color w:val="424242"/>
          <w:sz w:val="23"/>
          <w:szCs w:val="23"/>
        </w:rPr>
        <w:t>", "</w:t>
      </w:r>
      <w:proofErr w:type="spellStart"/>
      <w:r>
        <w:rPr>
          <w:rFonts w:ascii="Verdana" w:hAnsi="Verdana"/>
          <w:color w:val="424242"/>
          <w:sz w:val="23"/>
          <w:szCs w:val="23"/>
        </w:rPr>
        <w:t>Geselschaft</w:t>
      </w:r>
      <w:proofErr w:type="spellEnd"/>
      <w:r>
        <w:rPr>
          <w:rFonts w:ascii="Verdana" w:hAnsi="Verdana"/>
          <w:color w:val="424242"/>
          <w:sz w:val="23"/>
          <w:szCs w:val="23"/>
        </w:rPr>
        <w:t>" — дословно означает "связанное", "со</w:t>
      </w:r>
      <w:r>
        <w:rPr>
          <w:rFonts w:ascii="Verdana" w:hAnsi="Verdana"/>
          <w:color w:val="424242"/>
          <w:sz w:val="23"/>
          <w:szCs w:val="23"/>
        </w:rPr>
        <w:softHyphen/>
        <w:t>единенное", "искусственно скрепленное").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Следовательно, такое "со</w:t>
      </w:r>
      <w:r>
        <w:rPr>
          <w:rFonts w:ascii="Verdana" w:hAnsi="Verdana"/>
          <w:color w:val="424242"/>
          <w:sz w:val="23"/>
          <w:szCs w:val="23"/>
        </w:rPr>
        <w:softHyphen/>
        <w:t xml:space="preserve">ставное </w:t>
      </w:r>
      <w:proofErr w:type="gramStart"/>
      <w:r>
        <w:rPr>
          <w:rFonts w:ascii="Verdana" w:hAnsi="Verdana"/>
          <w:color w:val="424242"/>
          <w:sz w:val="23"/>
          <w:szCs w:val="23"/>
        </w:rPr>
        <w:t>единстве</w:t>
      </w:r>
      <w:proofErr w:type="gramEnd"/>
      <w:r>
        <w:rPr>
          <w:rFonts w:ascii="Verdana" w:hAnsi="Verdana"/>
          <w:color w:val="424242"/>
          <w:sz w:val="23"/>
          <w:szCs w:val="23"/>
        </w:rPr>
        <w:t>" самим своим существованием целиком обязано сво</w:t>
      </w:r>
      <w:r>
        <w:rPr>
          <w:rFonts w:ascii="Verdana" w:hAnsi="Verdana"/>
          <w:color w:val="424242"/>
          <w:sz w:val="23"/>
          <w:szCs w:val="23"/>
        </w:rPr>
        <w:softHyphen/>
        <w:t>им частям, которые за счет этого автоматически получают базовые "права", "права", проистекающие из их онтологического первенства.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Фактически, возникает две возможные теории права. В одной фи</w:t>
      </w:r>
      <w:r>
        <w:rPr>
          <w:rFonts w:ascii="Verdana" w:hAnsi="Verdana"/>
          <w:color w:val="424242"/>
          <w:sz w:val="23"/>
          <w:szCs w:val="23"/>
        </w:rPr>
        <w:softHyphen/>
        <w:t xml:space="preserve">гурируют индивидуумы как частное и договорное сообщество как </w:t>
      </w:r>
      <w:r>
        <w:rPr>
          <w:rFonts w:ascii="Verdana" w:hAnsi="Verdana"/>
          <w:color w:val="424242"/>
          <w:sz w:val="23"/>
          <w:szCs w:val="23"/>
        </w:rPr>
        <w:lastRenderedPageBreak/>
        <w:t>продукт связей частного. Соотношения между ними и индивидуумов между собой и составляет содержания права, как его понимает Запад. Предельным выражением такой конструкции является теория "право</w:t>
      </w:r>
      <w:r>
        <w:rPr>
          <w:rFonts w:ascii="Verdana" w:hAnsi="Verdana"/>
          <w:color w:val="424242"/>
          <w:sz w:val="23"/>
          <w:szCs w:val="23"/>
        </w:rPr>
        <w:softHyphen/>
        <w:t>вого государства" и "прав человека" (это последнее вообще не предпо</w:t>
      </w:r>
      <w:r>
        <w:rPr>
          <w:rFonts w:ascii="Verdana" w:hAnsi="Verdana"/>
          <w:color w:val="424242"/>
          <w:sz w:val="23"/>
          <w:szCs w:val="23"/>
        </w:rPr>
        <w:softHyphen/>
        <w:t>лагает государства, которое в данном случае можно заменить какой-то иной формой ассоциации, что приводит к современным теориям "</w:t>
      </w:r>
      <w:proofErr w:type="spellStart"/>
      <w:r>
        <w:rPr>
          <w:rFonts w:ascii="Verdana" w:hAnsi="Verdana"/>
          <w:color w:val="424242"/>
          <w:sz w:val="23"/>
          <w:szCs w:val="23"/>
        </w:rPr>
        <w:t>мон-диализма</w:t>
      </w:r>
      <w:proofErr w:type="spellEnd"/>
      <w:r>
        <w:rPr>
          <w:rFonts w:ascii="Verdana" w:hAnsi="Verdana"/>
          <w:color w:val="424242"/>
          <w:sz w:val="23"/>
          <w:szCs w:val="23"/>
        </w:rPr>
        <w:t>", "Мирового Правительства" и т.д.)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Вторая теория права имеет дело не с индивидуумами ("неделимы</w:t>
      </w:r>
      <w:r>
        <w:rPr>
          <w:rFonts w:ascii="Verdana" w:hAnsi="Verdana"/>
          <w:color w:val="424242"/>
          <w:sz w:val="23"/>
          <w:szCs w:val="23"/>
        </w:rPr>
        <w:softHyphen/>
        <w:t>ми"), но с персонами, личностями, так как термин "персона" в грече</w:t>
      </w:r>
      <w:r>
        <w:rPr>
          <w:rFonts w:ascii="Verdana" w:hAnsi="Verdana"/>
          <w:color w:val="424242"/>
          <w:sz w:val="23"/>
          <w:szCs w:val="23"/>
        </w:rPr>
        <w:softHyphen/>
        <w:t xml:space="preserve">ском означало "маску" и применялось </w:t>
      </w:r>
      <w:proofErr w:type="gramStart"/>
      <w:r>
        <w:rPr>
          <w:rFonts w:ascii="Verdana" w:hAnsi="Verdana"/>
          <w:color w:val="424242"/>
          <w:sz w:val="23"/>
          <w:szCs w:val="23"/>
        </w:rPr>
        <w:t>к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gramStart"/>
      <w:r>
        <w:rPr>
          <w:rFonts w:ascii="Verdana" w:hAnsi="Verdana"/>
          <w:color w:val="424242"/>
          <w:sz w:val="23"/>
          <w:szCs w:val="23"/>
        </w:rPr>
        <w:t>характеристики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участников трагедии. Русское "личность" — этимологическая калька с греческо</w:t>
      </w:r>
      <w:r>
        <w:rPr>
          <w:rFonts w:ascii="Verdana" w:hAnsi="Verdana"/>
          <w:color w:val="424242"/>
          <w:sz w:val="23"/>
          <w:szCs w:val="23"/>
        </w:rPr>
        <w:softHyphen/>
        <w:t>го, и означает оно более "функцию" и "роль", "маску", а не самостоя</w:t>
      </w:r>
      <w:r>
        <w:rPr>
          <w:rFonts w:ascii="Verdana" w:hAnsi="Verdana"/>
          <w:color w:val="424242"/>
          <w:sz w:val="23"/>
          <w:szCs w:val="23"/>
        </w:rPr>
        <w:softHyphen/>
        <w:t>тельную и суверенную, автономную единицу. Эти личности-маски яв</w:t>
      </w:r>
      <w:r>
        <w:rPr>
          <w:rFonts w:ascii="Verdana" w:hAnsi="Verdana"/>
          <w:color w:val="424242"/>
          <w:sz w:val="23"/>
          <w:szCs w:val="23"/>
        </w:rPr>
        <w:softHyphen/>
        <w:t>ляются дискретными формами выражения единого — общины, наро</w:t>
      </w:r>
      <w:r>
        <w:rPr>
          <w:rFonts w:ascii="Verdana" w:hAnsi="Verdana"/>
          <w:color w:val="424242"/>
          <w:sz w:val="23"/>
          <w:szCs w:val="23"/>
        </w:rPr>
        <w:softHyphen/>
        <w:t>да,</w:t>
      </w:r>
      <w:proofErr w:type="gramStart"/>
      <w:r>
        <w:rPr>
          <w:rFonts w:ascii="Verdana" w:hAnsi="Verdana"/>
          <w:color w:val="424242"/>
          <w:sz w:val="23"/>
          <w:szCs w:val="23"/>
        </w:rPr>
        <w:t xml:space="preserve"> 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государства. Они выполняют "тягловую функцию", "тянут" лямку общественного бытия, которая так тяжела имений потому, что речь идет об операции </w:t>
      </w:r>
      <w:proofErr w:type="gramStart"/>
      <w:r>
        <w:rPr>
          <w:rFonts w:ascii="Verdana" w:hAnsi="Verdana"/>
          <w:color w:val="424242"/>
          <w:sz w:val="23"/>
          <w:szCs w:val="23"/>
        </w:rPr>
        <w:t>со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всеобщим, с целостным, с единым. Общественное поле каждой личности в "тягловом государстве" заведомо сопряжено с полнотой весомой онтологии. Здесь все служат всему, осуществляя роль, заданную целым и имея в качестве награды онтологическую, постоянную перспективу полноценного соучастия в этом целом, воз</w:t>
      </w:r>
      <w:r>
        <w:rPr>
          <w:rFonts w:ascii="Verdana" w:hAnsi="Verdana"/>
          <w:color w:val="424242"/>
          <w:sz w:val="23"/>
          <w:szCs w:val="23"/>
        </w:rPr>
        <w:softHyphen/>
        <w:t>можность неограниченного черпания из этого целого бытийных сил и душевного покоя.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Не исключение в "тягловом государстве" и сам суверен, Царь, </w:t>
      </w:r>
      <w:proofErr w:type="spellStart"/>
      <w:r>
        <w:rPr>
          <w:rFonts w:ascii="Verdana" w:hAnsi="Verdana"/>
          <w:color w:val="424242"/>
          <w:sz w:val="23"/>
          <w:szCs w:val="23"/>
        </w:rPr>
        <w:t>василевс</w:t>
      </w:r>
      <w:proofErr w:type="spellEnd"/>
      <w:r>
        <w:rPr>
          <w:rFonts w:ascii="Verdana" w:hAnsi="Verdana"/>
          <w:color w:val="424242"/>
          <w:sz w:val="23"/>
          <w:szCs w:val="23"/>
        </w:rPr>
        <w:t>, тот, кто является носителем права по преимуществу в запад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ной концепции задолго до Просвещения и либерализма. Евразийский царь, царь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органицистского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общества — такая же персона, маска, такая же тягловая фигура, как и все остальные. Он служитель общего бытия, </w:t>
      </w:r>
      <w:proofErr w:type="gramStart"/>
      <w:r>
        <w:rPr>
          <w:rFonts w:ascii="Verdana" w:hAnsi="Verdana"/>
          <w:color w:val="424242"/>
          <w:sz w:val="23"/>
          <w:szCs w:val="23"/>
        </w:rPr>
        <w:t>а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следовательно, он первый, кто чувствует на себе все бремя онтологического служения. Царь более обязан, чем все его поддан</w:t>
      </w:r>
      <w:r>
        <w:rPr>
          <w:rFonts w:ascii="Verdana" w:hAnsi="Verdana"/>
          <w:color w:val="424242"/>
          <w:sz w:val="23"/>
          <w:szCs w:val="23"/>
        </w:rPr>
        <w:softHyphen/>
        <w:t>ные. Он лично ответственен за бесперебойное функционирование всех остальных личностей. Он не собиратель тягловой дани, а надсмотр</w:t>
      </w:r>
      <w:r>
        <w:rPr>
          <w:rFonts w:ascii="Verdana" w:hAnsi="Verdana"/>
          <w:color w:val="424242"/>
          <w:sz w:val="23"/>
          <w:szCs w:val="23"/>
        </w:rPr>
        <w:softHyphen/>
        <w:t>щик, "епископ" общего бытийного предприятия, которое ему поруче</w:t>
      </w:r>
      <w:r>
        <w:rPr>
          <w:rFonts w:ascii="Verdana" w:hAnsi="Verdana"/>
          <w:color w:val="424242"/>
          <w:sz w:val="23"/>
          <w:szCs w:val="23"/>
        </w:rPr>
        <w:softHyphen/>
        <w:t>но чем-то высшим, нежели он сам, в отношении чего сам он — лишь маска и роль, функция и служитель.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Алексеев мягко, чтобы окончательно не запугать русскую эмиг</w:t>
      </w:r>
      <w:r>
        <w:rPr>
          <w:rFonts w:ascii="Verdana" w:hAnsi="Verdana"/>
          <w:color w:val="424242"/>
          <w:sz w:val="23"/>
          <w:szCs w:val="23"/>
        </w:rPr>
        <w:softHyphen/>
        <w:t>рантскую старорежимную интеллигенцию, воспитанную в подавляю</w:t>
      </w:r>
      <w:r>
        <w:rPr>
          <w:rFonts w:ascii="Verdana" w:hAnsi="Verdana"/>
          <w:color w:val="424242"/>
          <w:sz w:val="23"/>
          <w:szCs w:val="23"/>
        </w:rPr>
        <w:softHyphen/>
        <w:t>щем большинстве на либеральных теориях, говорит о концепции "</w:t>
      </w:r>
      <w:proofErr w:type="spellStart"/>
      <w:r>
        <w:rPr>
          <w:rFonts w:ascii="Verdana" w:hAnsi="Verdana"/>
          <w:color w:val="424242"/>
          <w:sz w:val="23"/>
          <w:szCs w:val="23"/>
        </w:rPr>
        <w:t>пра-вообязанностей</w:t>
      </w:r>
      <w:proofErr w:type="spellEnd"/>
      <w:r>
        <w:rPr>
          <w:rFonts w:ascii="Verdana" w:hAnsi="Verdana"/>
          <w:color w:val="424242"/>
          <w:sz w:val="23"/>
          <w:szCs w:val="23"/>
        </w:rPr>
        <w:t>" как об альтернативе правового подхода. Но объек</w:t>
      </w:r>
      <w:r>
        <w:rPr>
          <w:rFonts w:ascii="Verdana" w:hAnsi="Verdana"/>
          <w:color w:val="424242"/>
          <w:sz w:val="23"/>
          <w:szCs w:val="23"/>
        </w:rPr>
        <w:softHyphen/>
        <w:t>тивно следовало бы все же говорить только об "обязанностях", об "обязательном государстве", о "тягловом государстве", которое, если и пользуется категорией права, так только в прикладном, инструмен</w:t>
      </w:r>
      <w:r>
        <w:rPr>
          <w:rFonts w:ascii="Verdana" w:hAnsi="Verdana"/>
          <w:color w:val="424242"/>
          <w:sz w:val="23"/>
          <w:szCs w:val="23"/>
        </w:rPr>
        <w:softHyphen/>
        <w:t xml:space="preserve">тальном, подчиненном смысле, для </w:t>
      </w:r>
      <w:proofErr w:type="spellStart"/>
      <w:r>
        <w:rPr>
          <w:rFonts w:ascii="Verdana" w:hAnsi="Verdana"/>
          <w:color w:val="424242"/>
          <w:sz w:val="23"/>
          <w:szCs w:val="23"/>
        </w:rPr>
        <w:t>структурализации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 рационализа</w:t>
      </w:r>
      <w:r>
        <w:rPr>
          <w:rFonts w:ascii="Verdana" w:hAnsi="Verdana"/>
          <w:color w:val="424242"/>
          <w:sz w:val="23"/>
          <w:szCs w:val="23"/>
        </w:rPr>
        <w:softHyphen/>
        <w:t>ции тех юридических вопросов, которые удобнее рассматривать с по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зиции прав. Но эта техническая необходимость обращения к "правам" еще не означает их причастности к общественной онтологии, </w:t>
      </w:r>
      <w:proofErr w:type="gramStart"/>
      <w:r>
        <w:rPr>
          <w:rFonts w:ascii="Verdana" w:hAnsi="Verdana"/>
          <w:color w:val="424242"/>
          <w:sz w:val="23"/>
          <w:szCs w:val="23"/>
        </w:rPr>
        <w:t>а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следо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вательно, имеем смысл, строго говоря, исключить само упоминание о "правах" из базового определения "евразийской юриспруденции" и </w:t>
      </w:r>
      <w:r>
        <w:rPr>
          <w:rFonts w:ascii="Verdana" w:hAnsi="Verdana"/>
          <w:color w:val="424242"/>
          <w:sz w:val="23"/>
          <w:szCs w:val="23"/>
        </w:rPr>
        <w:lastRenderedPageBreak/>
        <w:t>говорить только об "обязанностях", что вполне симметрично запад</w:t>
      </w:r>
      <w:r>
        <w:rPr>
          <w:rFonts w:ascii="Verdana" w:hAnsi="Verdana"/>
          <w:color w:val="424242"/>
          <w:sz w:val="23"/>
          <w:szCs w:val="23"/>
        </w:rPr>
        <w:softHyphen/>
        <w:t>ным концепциям "правового государства".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Style w:val="a4"/>
          <w:rFonts w:ascii="Verdana" w:hAnsi="Verdana"/>
          <w:color w:val="424242"/>
          <w:sz w:val="23"/>
          <w:szCs w:val="23"/>
        </w:rPr>
        <w:t>3.4 "Монастырь наш — Россия"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Чтобы не передергивать позицию нашего автора, все же следует уточнить, что он не называет евразийское государство "обязатель</w:t>
      </w:r>
      <w:r>
        <w:rPr>
          <w:rFonts w:ascii="Verdana" w:hAnsi="Verdana"/>
          <w:color w:val="424242"/>
          <w:sz w:val="23"/>
          <w:szCs w:val="23"/>
        </w:rPr>
        <w:softHyphen/>
        <w:t>ным", но говорит о "</w:t>
      </w:r>
      <w:proofErr w:type="spellStart"/>
      <w:r>
        <w:rPr>
          <w:rFonts w:ascii="Verdana" w:hAnsi="Verdana"/>
          <w:color w:val="424242"/>
          <w:sz w:val="23"/>
          <w:szCs w:val="23"/>
        </w:rPr>
        <w:t>правообязанностях</w:t>
      </w:r>
      <w:proofErr w:type="spellEnd"/>
      <w:r>
        <w:rPr>
          <w:rFonts w:ascii="Verdana" w:hAnsi="Verdana"/>
          <w:color w:val="424242"/>
          <w:sz w:val="23"/>
          <w:szCs w:val="23"/>
        </w:rPr>
        <w:t>", о "гарантийном государст</w:t>
      </w:r>
      <w:r>
        <w:rPr>
          <w:rFonts w:ascii="Verdana" w:hAnsi="Verdana"/>
          <w:color w:val="424242"/>
          <w:sz w:val="23"/>
          <w:szCs w:val="23"/>
        </w:rPr>
        <w:softHyphen/>
        <w:t>ве", о "</w:t>
      </w:r>
      <w:proofErr w:type="spellStart"/>
      <w:r>
        <w:rPr>
          <w:rFonts w:ascii="Verdana" w:hAnsi="Verdana"/>
          <w:color w:val="424242"/>
          <w:sz w:val="23"/>
          <w:szCs w:val="23"/>
        </w:rPr>
        <w:t>демотии</w:t>
      </w:r>
      <w:proofErr w:type="spellEnd"/>
      <w:r>
        <w:rPr>
          <w:rFonts w:ascii="Verdana" w:hAnsi="Verdana"/>
          <w:color w:val="424242"/>
          <w:sz w:val="23"/>
          <w:szCs w:val="23"/>
        </w:rPr>
        <w:t>" и "</w:t>
      </w:r>
      <w:proofErr w:type="spellStart"/>
      <w:r>
        <w:rPr>
          <w:rFonts w:ascii="Verdana" w:hAnsi="Verdana"/>
          <w:color w:val="424242"/>
          <w:sz w:val="23"/>
          <w:szCs w:val="23"/>
        </w:rPr>
        <w:t>идеократии</w:t>
      </w:r>
      <w:proofErr w:type="spellEnd"/>
      <w:r>
        <w:rPr>
          <w:rFonts w:ascii="Verdana" w:hAnsi="Verdana"/>
          <w:color w:val="424242"/>
          <w:sz w:val="23"/>
          <w:szCs w:val="23"/>
        </w:rPr>
        <w:t>". Термин "</w:t>
      </w:r>
      <w:proofErr w:type="spellStart"/>
      <w:r>
        <w:rPr>
          <w:rFonts w:ascii="Verdana" w:hAnsi="Verdana"/>
          <w:color w:val="424242"/>
          <w:sz w:val="23"/>
          <w:szCs w:val="23"/>
        </w:rPr>
        <w:t>демотия</w:t>
      </w:r>
      <w:proofErr w:type="spellEnd"/>
      <w:r>
        <w:rPr>
          <w:rFonts w:ascii="Verdana" w:hAnsi="Verdana"/>
          <w:color w:val="424242"/>
          <w:sz w:val="23"/>
          <w:szCs w:val="23"/>
        </w:rPr>
        <w:t>" евразийцы упот</w:t>
      </w:r>
      <w:r>
        <w:rPr>
          <w:rFonts w:ascii="Verdana" w:hAnsi="Verdana"/>
          <w:color w:val="424242"/>
          <w:sz w:val="23"/>
          <w:szCs w:val="23"/>
        </w:rPr>
        <w:softHyphen/>
        <w:t xml:space="preserve">ребляли, чтобы разграничить между собой </w:t>
      </w:r>
      <w:proofErr w:type="spellStart"/>
      <w:r>
        <w:rPr>
          <w:rFonts w:ascii="Verdana" w:hAnsi="Verdana"/>
          <w:color w:val="424242"/>
          <w:sz w:val="23"/>
          <w:szCs w:val="23"/>
        </w:rPr>
        <w:t>механицистское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 </w:t>
      </w:r>
      <w:proofErr w:type="spellStart"/>
      <w:r>
        <w:rPr>
          <w:rFonts w:ascii="Verdana" w:hAnsi="Verdana"/>
          <w:color w:val="424242"/>
          <w:sz w:val="23"/>
          <w:szCs w:val="23"/>
        </w:rPr>
        <w:t>органи-цистское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понимание демократического принципа. "</w:t>
      </w:r>
      <w:proofErr w:type="spellStart"/>
      <w:r>
        <w:rPr>
          <w:rFonts w:ascii="Verdana" w:hAnsi="Verdana"/>
          <w:color w:val="424242"/>
          <w:sz w:val="23"/>
          <w:szCs w:val="23"/>
        </w:rPr>
        <w:t>Демотия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" — это "органическая демократия", принцип "соучастия народа в своей собственной судьбе", по определению Артура Мюллера </w:t>
      </w:r>
      <w:proofErr w:type="spellStart"/>
      <w:r>
        <w:rPr>
          <w:rFonts w:ascii="Verdana" w:hAnsi="Verdana"/>
          <w:color w:val="424242"/>
          <w:sz w:val="23"/>
          <w:szCs w:val="23"/>
        </w:rPr>
        <w:t>ван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ден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Брука. Такое соучастие, в отличие от либеральной демократии, предполагает соучастие в судьбоносных социальных, государственных решениях не только ныне живущих, совершеннолетних граждан, принадлежащих к конкретной территории и социальной системе, но некоего особого существа — народного духа, который складывается из мертвых, жи</w:t>
      </w:r>
      <w:r>
        <w:rPr>
          <w:rFonts w:ascii="Verdana" w:hAnsi="Verdana"/>
          <w:color w:val="424242"/>
          <w:sz w:val="23"/>
          <w:szCs w:val="23"/>
        </w:rPr>
        <w:softHyphen/>
        <w:t xml:space="preserve">вых и еще </w:t>
      </w:r>
      <w:proofErr w:type="spellStart"/>
      <w:r>
        <w:rPr>
          <w:rFonts w:ascii="Verdana" w:hAnsi="Verdana"/>
          <w:color w:val="424242"/>
          <w:sz w:val="23"/>
          <w:szCs w:val="23"/>
        </w:rPr>
        <w:t>нерожденных</w:t>
      </w:r>
      <w:proofErr w:type="spellEnd"/>
      <w:r>
        <w:rPr>
          <w:rFonts w:ascii="Verdana" w:hAnsi="Verdana"/>
          <w:color w:val="424242"/>
          <w:sz w:val="23"/>
          <w:szCs w:val="23"/>
        </w:rPr>
        <w:t>, из общего естественного пути народа как общины сквозь историю. "</w:t>
      </w:r>
      <w:proofErr w:type="spellStart"/>
      <w:r>
        <w:rPr>
          <w:rFonts w:ascii="Verdana" w:hAnsi="Verdana"/>
          <w:color w:val="424242"/>
          <w:sz w:val="23"/>
          <w:szCs w:val="23"/>
        </w:rPr>
        <w:t>Идеократия</w:t>
      </w:r>
      <w:proofErr w:type="spellEnd"/>
      <w:r>
        <w:rPr>
          <w:rFonts w:ascii="Verdana" w:hAnsi="Verdana"/>
          <w:color w:val="424242"/>
          <w:sz w:val="23"/>
          <w:szCs w:val="23"/>
        </w:rPr>
        <w:t>" же означает подчинение соци</w:t>
      </w:r>
      <w:r>
        <w:rPr>
          <w:rFonts w:ascii="Verdana" w:hAnsi="Verdana"/>
          <w:color w:val="424242"/>
          <w:sz w:val="23"/>
          <w:szCs w:val="23"/>
        </w:rPr>
        <w:softHyphen/>
        <w:t>альной жизни конкретного идеалу, естественному "</w:t>
      </w:r>
      <w:proofErr w:type="spellStart"/>
      <w:r>
        <w:rPr>
          <w:rFonts w:ascii="Verdana" w:hAnsi="Verdana"/>
          <w:color w:val="424242"/>
          <w:sz w:val="23"/>
          <w:szCs w:val="23"/>
        </w:rPr>
        <w:t>телосу</w:t>
      </w:r>
      <w:proofErr w:type="spellEnd"/>
      <w:r>
        <w:rPr>
          <w:rFonts w:ascii="Verdana" w:hAnsi="Verdana"/>
          <w:color w:val="424242"/>
          <w:sz w:val="23"/>
          <w:szCs w:val="23"/>
        </w:rPr>
        <w:t>", вытекаю</w:t>
      </w:r>
      <w:r>
        <w:rPr>
          <w:rFonts w:ascii="Verdana" w:hAnsi="Verdana"/>
          <w:color w:val="424242"/>
          <w:sz w:val="23"/>
          <w:szCs w:val="23"/>
        </w:rPr>
        <w:softHyphen/>
        <w:t>щему из культуры, религии и духа нации и государства, остающегося постоянным несмотря на политические, идеологические, этнические и даже религиозные катаклизмы. Конечно, и принцип "</w:t>
      </w:r>
      <w:proofErr w:type="spellStart"/>
      <w:r>
        <w:rPr>
          <w:rFonts w:ascii="Verdana" w:hAnsi="Verdana"/>
          <w:color w:val="424242"/>
          <w:sz w:val="23"/>
          <w:szCs w:val="23"/>
        </w:rPr>
        <w:t>демотии</w:t>
      </w:r>
      <w:proofErr w:type="spellEnd"/>
      <w:r>
        <w:rPr>
          <w:rFonts w:ascii="Verdana" w:hAnsi="Verdana"/>
          <w:color w:val="424242"/>
          <w:sz w:val="23"/>
          <w:szCs w:val="23"/>
        </w:rPr>
        <w:t>" и кон</w:t>
      </w:r>
      <w:r>
        <w:rPr>
          <w:rFonts w:ascii="Verdana" w:hAnsi="Verdana"/>
          <w:color w:val="424242"/>
          <w:sz w:val="23"/>
          <w:szCs w:val="23"/>
        </w:rPr>
        <w:softHyphen/>
        <w:t>цепция "</w:t>
      </w:r>
      <w:proofErr w:type="spellStart"/>
      <w:r>
        <w:rPr>
          <w:rFonts w:ascii="Verdana" w:hAnsi="Verdana"/>
          <w:color w:val="424242"/>
          <w:sz w:val="23"/>
          <w:szCs w:val="23"/>
        </w:rPr>
        <w:t>идеократии</w:t>
      </w:r>
      <w:proofErr w:type="spellEnd"/>
      <w:r>
        <w:rPr>
          <w:rFonts w:ascii="Verdana" w:hAnsi="Verdana"/>
          <w:color w:val="424242"/>
          <w:sz w:val="23"/>
          <w:szCs w:val="23"/>
        </w:rPr>
        <w:t>" однозначно приводят к "обязательному государ</w:t>
      </w:r>
      <w:r>
        <w:rPr>
          <w:rFonts w:ascii="Verdana" w:hAnsi="Verdana"/>
          <w:color w:val="424242"/>
          <w:sz w:val="23"/>
          <w:szCs w:val="23"/>
        </w:rPr>
        <w:softHyphen/>
        <w:t xml:space="preserve">ству" как к радикальной антитезе западному праву, </w:t>
      </w:r>
      <w:proofErr w:type="gramStart"/>
      <w:r>
        <w:rPr>
          <w:rFonts w:ascii="Verdana" w:hAnsi="Verdana"/>
          <w:color w:val="424242"/>
          <w:sz w:val="23"/>
          <w:szCs w:val="23"/>
        </w:rPr>
        <w:t>к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своего рода Анти-</w:t>
      </w:r>
      <w:proofErr w:type="spellStart"/>
      <w:r>
        <w:rPr>
          <w:rFonts w:ascii="Verdana" w:hAnsi="Verdana"/>
          <w:color w:val="424242"/>
          <w:sz w:val="23"/>
          <w:szCs w:val="23"/>
        </w:rPr>
        <w:t>Кельсену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. Но все же Алексеев лично стремится акцентировать более благодатные, положительные черты евразийского государства, а не ту довольно жесткую социальную онтологию, которая </w:t>
      </w:r>
      <w:proofErr w:type="gramStart"/>
      <w:r>
        <w:rPr>
          <w:rFonts w:ascii="Verdana" w:hAnsi="Verdana"/>
          <w:color w:val="424242"/>
          <w:sz w:val="23"/>
          <w:szCs w:val="23"/>
        </w:rPr>
        <w:t>сопряжена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с "обязательным государством" и которая наглядно воплотилась в со</w:t>
      </w:r>
      <w:r>
        <w:rPr>
          <w:rFonts w:ascii="Verdana" w:hAnsi="Verdana"/>
          <w:color w:val="424242"/>
          <w:sz w:val="23"/>
          <w:szCs w:val="23"/>
        </w:rPr>
        <w:softHyphen/>
        <w:t>ветском строе.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proofErr w:type="gramStart"/>
      <w:r>
        <w:rPr>
          <w:rFonts w:ascii="Verdana" w:hAnsi="Verdana"/>
          <w:color w:val="424242"/>
          <w:sz w:val="23"/>
          <w:szCs w:val="23"/>
        </w:rPr>
        <w:t>Стремление дистанцироваться от радикальной модели "обязатель</w:t>
      </w:r>
      <w:r>
        <w:rPr>
          <w:rFonts w:ascii="Verdana" w:hAnsi="Verdana"/>
          <w:color w:val="424242"/>
          <w:sz w:val="23"/>
          <w:szCs w:val="23"/>
        </w:rPr>
        <w:softHyphen/>
        <w:t xml:space="preserve">ного государства" проявлена у Алексеева в социально-юридическом осмыслении традиционного для русской </w:t>
      </w:r>
      <w:proofErr w:type="spellStart"/>
      <w:r>
        <w:rPr>
          <w:rFonts w:ascii="Verdana" w:hAnsi="Verdana"/>
          <w:color w:val="424242"/>
          <w:sz w:val="23"/>
          <w:szCs w:val="23"/>
        </w:rPr>
        <w:t>историософии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противопостав</w:t>
      </w:r>
      <w:r>
        <w:rPr>
          <w:rFonts w:ascii="Verdana" w:hAnsi="Verdana"/>
          <w:color w:val="424242"/>
          <w:sz w:val="23"/>
          <w:szCs w:val="23"/>
        </w:rPr>
        <w:softHyphen/>
        <w:t>ления иосифлян, сторонников Иосифа Волоцкого, епископа Волоко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ламского, и </w:t>
      </w:r>
      <w:proofErr w:type="spellStart"/>
      <w:r>
        <w:rPr>
          <w:rFonts w:ascii="Verdana" w:hAnsi="Verdana"/>
          <w:color w:val="424242"/>
          <w:sz w:val="23"/>
          <w:szCs w:val="23"/>
        </w:rPr>
        <w:t>заволжцев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последователей исихаста Нила </w:t>
      </w:r>
      <w:proofErr w:type="spellStart"/>
      <w:r>
        <w:rPr>
          <w:rFonts w:ascii="Verdana" w:hAnsi="Verdana"/>
          <w:color w:val="424242"/>
          <w:sz w:val="23"/>
          <w:szCs w:val="23"/>
        </w:rPr>
        <w:t>Сорского</w:t>
      </w:r>
      <w:proofErr w:type="spellEnd"/>
      <w:r>
        <w:rPr>
          <w:rFonts w:ascii="Verdana" w:hAnsi="Verdana"/>
          <w:color w:val="424242"/>
          <w:sz w:val="23"/>
          <w:szCs w:val="23"/>
        </w:rPr>
        <w:t>.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Ио</w:t>
      </w:r>
      <w:r>
        <w:rPr>
          <w:rFonts w:ascii="Verdana" w:hAnsi="Verdana"/>
          <w:color w:val="424242"/>
          <w:sz w:val="23"/>
          <w:szCs w:val="23"/>
        </w:rPr>
        <w:softHyphen/>
        <w:t>сиф Волоцкий, почитаемый русский святой, был одним из первых русских теоретиков "тяглового государства". Он рассматривал все социальные и даже духовные проявления личности как служение на</w:t>
      </w:r>
      <w:r>
        <w:rPr>
          <w:rFonts w:ascii="Verdana" w:hAnsi="Verdana"/>
          <w:color w:val="424242"/>
          <w:sz w:val="23"/>
          <w:szCs w:val="23"/>
        </w:rPr>
        <w:softHyphen/>
        <w:t xml:space="preserve">ционально-религиозному Целому, Православному Царству, Святой Руси. Позже линию Волоцкого продолжил Иван </w:t>
      </w:r>
      <w:proofErr w:type="spellStart"/>
      <w:r>
        <w:rPr>
          <w:rFonts w:ascii="Verdana" w:hAnsi="Verdana"/>
          <w:color w:val="424242"/>
          <w:sz w:val="23"/>
          <w:szCs w:val="23"/>
        </w:rPr>
        <w:t>Пересветов</w:t>
      </w:r>
      <w:proofErr w:type="spellEnd"/>
      <w:r>
        <w:rPr>
          <w:rFonts w:ascii="Verdana" w:hAnsi="Verdana"/>
          <w:color w:val="424242"/>
          <w:sz w:val="23"/>
          <w:szCs w:val="23"/>
        </w:rPr>
        <w:t>, главный теоре</w:t>
      </w:r>
      <w:r>
        <w:rPr>
          <w:rFonts w:ascii="Verdana" w:hAnsi="Verdana"/>
          <w:color w:val="424242"/>
          <w:sz w:val="23"/>
          <w:szCs w:val="23"/>
        </w:rPr>
        <w:softHyphen/>
        <w:t>тик опричнины, и сам Иван Грозный, знаковая фигура Московской Руси, этого яркого исторического примера "обязательного государст</w:t>
      </w:r>
      <w:r>
        <w:rPr>
          <w:rFonts w:ascii="Verdana" w:hAnsi="Verdana"/>
          <w:color w:val="424242"/>
          <w:sz w:val="23"/>
          <w:szCs w:val="23"/>
        </w:rPr>
        <w:softHyphen/>
        <w:t>ва". Совершенно справедливо различает Алексеев эту же линию в пафосе ранних старообрядцев, а в наше время — в большевизме и ленинизме. Алексеев признает, что "</w:t>
      </w:r>
      <w:proofErr w:type="spellStart"/>
      <w:r>
        <w:rPr>
          <w:rFonts w:ascii="Verdana" w:hAnsi="Verdana"/>
          <w:color w:val="424242"/>
          <w:sz w:val="23"/>
          <w:szCs w:val="23"/>
        </w:rPr>
        <w:t>иосифлянство</w:t>
      </w:r>
      <w:proofErr w:type="spellEnd"/>
      <w:r>
        <w:rPr>
          <w:rFonts w:ascii="Verdana" w:hAnsi="Verdana"/>
          <w:color w:val="424242"/>
          <w:sz w:val="23"/>
          <w:szCs w:val="23"/>
        </w:rPr>
        <w:t>" — явление глубо</w:t>
      </w:r>
      <w:r>
        <w:rPr>
          <w:rFonts w:ascii="Verdana" w:hAnsi="Verdana"/>
          <w:color w:val="424242"/>
          <w:sz w:val="23"/>
          <w:szCs w:val="23"/>
        </w:rPr>
        <w:softHyphen/>
        <w:t>ко евразийское, симптоматичное, крайне существенное для понимания альтернативной Западу социально-юридической модели. Но при этом Алексеев склонен рассматривать такой тип не как центральную ось, но как один из возможных полюсов евразийской социальной органи</w:t>
      </w:r>
      <w:r>
        <w:rPr>
          <w:rFonts w:ascii="Verdana" w:hAnsi="Verdana"/>
          <w:color w:val="424242"/>
          <w:sz w:val="23"/>
          <w:szCs w:val="23"/>
        </w:rPr>
        <w:softHyphen/>
        <w:t xml:space="preserve">зации, как Грозный Полюс, как ограничительный, </w:t>
      </w:r>
      <w:r>
        <w:rPr>
          <w:rFonts w:ascii="Verdana" w:hAnsi="Verdana"/>
          <w:color w:val="424242"/>
          <w:sz w:val="23"/>
          <w:szCs w:val="23"/>
        </w:rPr>
        <w:lastRenderedPageBreak/>
        <w:t>запретительный, подавляющий, террористический режим абсолютизированного обще</w:t>
      </w:r>
      <w:r>
        <w:rPr>
          <w:rFonts w:ascii="Verdana" w:hAnsi="Verdana"/>
          <w:color w:val="424242"/>
          <w:sz w:val="23"/>
          <w:szCs w:val="23"/>
        </w:rPr>
        <w:softHyphen/>
        <w:t xml:space="preserve">ственного служения. Кстати, из современников Алексеева </w:t>
      </w:r>
      <w:proofErr w:type="gramStart"/>
      <w:r>
        <w:rPr>
          <w:rFonts w:ascii="Verdana" w:hAnsi="Verdana"/>
          <w:color w:val="424242"/>
          <w:sz w:val="23"/>
          <w:szCs w:val="23"/>
        </w:rPr>
        <w:t>иосифлян-скую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модель защищали национал-большевики и сменовеховцы.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Но признавая преимущества </w:t>
      </w:r>
      <w:proofErr w:type="spellStart"/>
      <w:r>
        <w:rPr>
          <w:rFonts w:ascii="Verdana" w:hAnsi="Verdana"/>
          <w:color w:val="424242"/>
          <w:sz w:val="23"/>
          <w:szCs w:val="23"/>
        </w:rPr>
        <w:t>иосифлянства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перед либерализмом, Николай Алексеев все же тяготеет к иной версии социального устрой</w:t>
      </w:r>
      <w:r>
        <w:rPr>
          <w:rFonts w:ascii="Verdana" w:hAnsi="Verdana"/>
          <w:color w:val="424242"/>
          <w:sz w:val="23"/>
          <w:szCs w:val="23"/>
        </w:rPr>
        <w:softHyphen/>
        <w:t>ства, которую он возводит к линии заволжских старцев, к Нилу Сор-</w:t>
      </w:r>
      <w:proofErr w:type="spellStart"/>
      <w:r>
        <w:rPr>
          <w:rFonts w:ascii="Verdana" w:hAnsi="Verdana"/>
          <w:color w:val="424242"/>
          <w:sz w:val="23"/>
          <w:szCs w:val="23"/>
        </w:rPr>
        <w:t>скому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его ученику </w:t>
      </w:r>
      <w:proofErr w:type="spellStart"/>
      <w:r>
        <w:rPr>
          <w:rFonts w:ascii="Verdana" w:hAnsi="Verdana"/>
          <w:color w:val="424242"/>
          <w:sz w:val="23"/>
          <w:szCs w:val="23"/>
        </w:rPr>
        <w:t>Вассиану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Патрикееву, князю Курбскому. Это — Милосердный Полюс евразийской модели, высвобождающий для ду</w:t>
      </w:r>
      <w:r>
        <w:rPr>
          <w:rFonts w:ascii="Verdana" w:hAnsi="Verdana"/>
          <w:color w:val="424242"/>
          <w:sz w:val="23"/>
          <w:szCs w:val="23"/>
        </w:rPr>
        <w:softHyphen/>
        <w:t>ховного, созерцательного делания по ту сторону социально-тяглового служения особое культурно-духовное пространство, призванное ком</w:t>
      </w:r>
      <w:r>
        <w:rPr>
          <w:rFonts w:ascii="Verdana" w:hAnsi="Verdana"/>
          <w:color w:val="424242"/>
          <w:sz w:val="23"/>
          <w:szCs w:val="23"/>
        </w:rPr>
        <w:softHyphen/>
        <w:t xml:space="preserve">пенсировать эксцессы социализации </w:t>
      </w:r>
      <w:proofErr w:type="spellStart"/>
      <w:r>
        <w:rPr>
          <w:rFonts w:ascii="Verdana" w:hAnsi="Verdana"/>
          <w:color w:val="424242"/>
          <w:sz w:val="23"/>
          <w:szCs w:val="23"/>
        </w:rPr>
        <w:t>ji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тоталитаризма, </w:t>
      </w:r>
      <w:proofErr w:type="gramStart"/>
      <w:r>
        <w:rPr>
          <w:rFonts w:ascii="Verdana" w:hAnsi="Verdana"/>
          <w:color w:val="424242"/>
          <w:sz w:val="23"/>
          <w:szCs w:val="23"/>
        </w:rPr>
        <w:t>облагородить и утончить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пафос "обязательного государства". И эта линия, безуслов</w:t>
      </w:r>
      <w:r>
        <w:rPr>
          <w:rFonts w:ascii="Verdana" w:hAnsi="Verdana"/>
          <w:color w:val="424242"/>
          <w:sz w:val="23"/>
          <w:szCs w:val="23"/>
        </w:rPr>
        <w:softHyphen/>
        <w:t>но, также является глубоко укорененной в русской национальной стихии, которая наряду с этикой службы и подвижничества прекрас</w:t>
      </w:r>
      <w:r>
        <w:rPr>
          <w:rFonts w:ascii="Verdana" w:hAnsi="Verdana"/>
          <w:color w:val="424242"/>
          <w:sz w:val="23"/>
          <w:szCs w:val="23"/>
        </w:rPr>
        <w:softHyphen/>
        <w:t>но знает этику светлого умозрения, Фаворского созерцания, светового преображения плоти в дух. Линия заволжских старцев, ее проекция в политику, в некое тайное общество, на которое намекает Алексеев и которое, по его словам, стоит за самим явлением евразийства, дает теорию полноценного мессианского государства, идеальной России-Евразии, Третьей Руси, которая кладет в основу "обязательное госу</w:t>
      </w:r>
      <w:r>
        <w:rPr>
          <w:rFonts w:ascii="Verdana" w:hAnsi="Verdana"/>
          <w:color w:val="424242"/>
          <w:sz w:val="23"/>
          <w:szCs w:val="23"/>
        </w:rPr>
        <w:softHyphen/>
        <w:t xml:space="preserve">дарство" иосифлян, но сублимирует его до </w:t>
      </w:r>
      <w:proofErr w:type="spellStart"/>
      <w:r>
        <w:rPr>
          <w:rFonts w:ascii="Verdana" w:hAnsi="Verdana"/>
          <w:color w:val="424242"/>
          <w:sz w:val="23"/>
          <w:szCs w:val="23"/>
        </w:rPr>
        <w:t>исихастско</w:t>
      </w:r>
      <w:proofErr w:type="spellEnd"/>
      <w:r>
        <w:rPr>
          <w:rFonts w:ascii="Verdana" w:hAnsi="Verdana"/>
          <w:color w:val="424242"/>
          <w:sz w:val="23"/>
          <w:szCs w:val="23"/>
        </w:rPr>
        <w:t>-монастырского умного созерцания. "Монастырь наш Россия" — говорил по сходному поводу Николай Гоголь.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Причем, этот Милосердный Полюс отнюдь не является, строго говоря, уступкой правовому принципу. Просто представление о базо</w:t>
      </w:r>
      <w:r>
        <w:rPr>
          <w:rFonts w:ascii="Verdana" w:hAnsi="Verdana"/>
          <w:color w:val="424242"/>
          <w:sz w:val="23"/>
          <w:szCs w:val="23"/>
        </w:rPr>
        <w:softHyphen/>
        <w:t>вой личности, являющейся инобытием общественного единства, воз</w:t>
      </w:r>
      <w:r>
        <w:rPr>
          <w:rFonts w:ascii="Verdana" w:hAnsi="Verdana"/>
          <w:color w:val="424242"/>
          <w:sz w:val="23"/>
          <w:szCs w:val="23"/>
        </w:rPr>
        <w:softHyphen/>
        <w:t xml:space="preserve">вышается </w:t>
      </w:r>
      <w:proofErr w:type="gramStart"/>
      <w:r>
        <w:rPr>
          <w:rFonts w:ascii="Verdana" w:hAnsi="Verdana"/>
          <w:color w:val="424242"/>
          <w:sz w:val="23"/>
          <w:szCs w:val="23"/>
        </w:rPr>
        <w:t>до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мистически-церковного, созерцательно-монашеского уров</w:t>
      </w:r>
      <w:r>
        <w:rPr>
          <w:rFonts w:ascii="Verdana" w:hAnsi="Verdana"/>
          <w:color w:val="424242"/>
          <w:sz w:val="23"/>
          <w:szCs w:val="23"/>
        </w:rPr>
        <w:softHyphen/>
        <w:t>ня. Никаких прав у личности так и не возникает, но помимо тягловой социально-политической, трудовой обязанности, возникает благодат</w:t>
      </w:r>
      <w:r>
        <w:rPr>
          <w:rFonts w:ascii="Verdana" w:hAnsi="Verdana"/>
          <w:color w:val="424242"/>
          <w:sz w:val="23"/>
          <w:szCs w:val="23"/>
        </w:rPr>
        <w:softHyphen/>
        <w:t>ная, компенсирующая, световая</w:t>
      </w:r>
      <w:proofErr w:type="gramStart"/>
      <w:r>
        <w:rPr>
          <w:rFonts w:ascii="Verdana" w:hAnsi="Verdana"/>
          <w:color w:val="424242"/>
          <w:sz w:val="23"/>
          <w:szCs w:val="23"/>
        </w:rPr>
        <w:t xml:space="preserve"> ,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но тоже обязанность , обязанность личностного </w:t>
      </w:r>
      <w:proofErr w:type="spellStart"/>
      <w:r>
        <w:rPr>
          <w:rFonts w:ascii="Verdana" w:hAnsi="Verdana"/>
          <w:color w:val="424242"/>
          <w:sz w:val="23"/>
          <w:szCs w:val="23"/>
        </w:rPr>
        <w:t>исихастского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соучастия в полноте </w:t>
      </w:r>
      <w:proofErr w:type="spellStart"/>
      <w:r>
        <w:rPr>
          <w:rFonts w:ascii="Verdana" w:hAnsi="Verdana"/>
          <w:color w:val="424242"/>
          <w:sz w:val="23"/>
          <w:szCs w:val="23"/>
        </w:rPr>
        <w:t>нетварного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24242"/>
          <w:sz w:val="23"/>
          <w:szCs w:val="23"/>
        </w:rPr>
        <w:t>фаворско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-го Света, открытого </w:t>
      </w:r>
      <w:proofErr w:type="spellStart"/>
      <w:r>
        <w:rPr>
          <w:rFonts w:ascii="Verdana" w:hAnsi="Verdana"/>
          <w:color w:val="424242"/>
          <w:sz w:val="23"/>
          <w:szCs w:val="23"/>
        </w:rPr>
        <w:t>Иисусовой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жертвой каждому члену Церкви, Церкви как изначального единства, конституирующего "новую личность", "</w:t>
      </w:r>
      <w:proofErr w:type="spellStart"/>
      <w:r>
        <w:rPr>
          <w:rFonts w:ascii="Verdana" w:hAnsi="Verdana"/>
          <w:color w:val="424242"/>
          <w:sz w:val="23"/>
          <w:szCs w:val="23"/>
        </w:rPr>
        <w:t>бла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* </w:t>
      </w:r>
      <w:proofErr w:type="spellStart"/>
      <w:r>
        <w:rPr>
          <w:rFonts w:ascii="Verdana" w:hAnsi="Verdana"/>
          <w:color w:val="424242"/>
          <w:sz w:val="23"/>
          <w:szCs w:val="23"/>
        </w:rPr>
        <w:t>годатную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личность" христианина, рожденного свыше.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 xml:space="preserve">Мистика русской истории подтверждает правоту Алексеева. — Нил </w:t>
      </w:r>
      <w:proofErr w:type="spellStart"/>
      <w:r>
        <w:rPr>
          <w:rFonts w:ascii="Verdana" w:hAnsi="Verdana"/>
          <w:color w:val="424242"/>
          <w:sz w:val="23"/>
          <w:szCs w:val="23"/>
        </w:rPr>
        <w:t>Сорский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был </w:t>
      </w:r>
      <w:proofErr w:type="gramStart"/>
      <w:r>
        <w:rPr>
          <w:rFonts w:ascii="Verdana" w:hAnsi="Verdana"/>
          <w:color w:val="424242"/>
          <w:sz w:val="23"/>
          <w:szCs w:val="23"/>
        </w:rPr>
        <w:t>канонизирован и причтен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к лику святых, так же как и его оппонент Иосиф Волоцкий. Но почитание Нила </w:t>
      </w:r>
      <w:proofErr w:type="spellStart"/>
      <w:r>
        <w:rPr>
          <w:rFonts w:ascii="Verdana" w:hAnsi="Verdana"/>
          <w:color w:val="424242"/>
          <w:sz w:val="23"/>
          <w:szCs w:val="23"/>
        </w:rPr>
        <w:t>Сорского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было довольно локальным, тогда как Иосиф Волоцкий пользовался славой общенационального святого, любимого и широко почитаемого всем народом. Точно так же и в политических моделях евразийского госу</w:t>
      </w:r>
      <w:r>
        <w:rPr>
          <w:rFonts w:ascii="Verdana" w:hAnsi="Verdana"/>
          <w:color w:val="424242"/>
          <w:sz w:val="23"/>
          <w:szCs w:val="23"/>
        </w:rPr>
        <w:softHyphen/>
        <w:t xml:space="preserve">дарства — </w:t>
      </w:r>
      <w:proofErr w:type="spellStart"/>
      <w:r>
        <w:rPr>
          <w:rFonts w:ascii="Verdana" w:hAnsi="Verdana"/>
          <w:color w:val="424242"/>
          <w:sz w:val="23"/>
          <w:szCs w:val="23"/>
        </w:rPr>
        <w:t>иосифлянская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Грозная, Московская, </w:t>
      </w:r>
      <w:proofErr w:type="spellStart"/>
      <w:r>
        <w:rPr>
          <w:rFonts w:ascii="Verdana" w:hAnsi="Verdana"/>
          <w:color w:val="424242"/>
          <w:sz w:val="23"/>
          <w:szCs w:val="23"/>
        </w:rPr>
        <w:t>опричниково</w:t>
      </w:r>
      <w:proofErr w:type="spellEnd"/>
      <w:r>
        <w:rPr>
          <w:rFonts w:ascii="Verdana" w:hAnsi="Verdana"/>
          <w:color w:val="424242"/>
          <w:sz w:val="23"/>
          <w:szCs w:val="23"/>
        </w:rPr>
        <w:t>-боль-</w:t>
      </w:r>
      <w:proofErr w:type="spellStart"/>
      <w:r>
        <w:rPr>
          <w:rFonts w:ascii="Verdana" w:hAnsi="Verdana"/>
          <w:color w:val="424242"/>
          <w:sz w:val="23"/>
          <w:szCs w:val="23"/>
        </w:rPr>
        <w:t>шевистская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линия была общераспространенной, как своего рода "эк-</w:t>
      </w:r>
      <w:proofErr w:type="spellStart"/>
      <w:r>
        <w:rPr>
          <w:rFonts w:ascii="Verdana" w:hAnsi="Verdana"/>
          <w:color w:val="424242"/>
          <w:sz w:val="23"/>
          <w:szCs w:val="23"/>
        </w:rPr>
        <w:t>зотеризм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". Тогда как Милосердная линия заволжских старцев была внятна элите — старцам </w:t>
      </w:r>
      <w:proofErr w:type="spellStart"/>
      <w:r>
        <w:rPr>
          <w:rFonts w:ascii="Verdana" w:hAnsi="Verdana"/>
          <w:color w:val="424242"/>
          <w:sz w:val="23"/>
          <w:szCs w:val="23"/>
        </w:rPr>
        <w:t>Оптиной</w:t>
      </w:r>
      <w:proofErr w:type="spellEnd"/>
      <w:r>
        <w:rPr>
          <w:rFonts w:ascii="Verdana" w:hAnsi="Verdana"/>
          <w:color w:val="424242"/>
          <w:sz w:val="23"/>
          <w:szCs w:val="23"/>
        </w:rPr>
        <w:t>, монашеству, тонким пророкам Рос</w:t>
      </w:r>
      <w:r>
        <w:rPr>
          <w:rFonts w:ascii="Verdana" w:hAnsi="Verdana"/>
          <w:color w:val="424242"/>
          <w:sz w:val="23"/>
          <w:szCs w:val="23"/>
        </w:rPr>
        <w:softHyphen/>
        <w:t>сии (таким, как Достоевский или Блок), нашим мистикам и духовид</w:t>
      </w:r>
      <w:r>
        <w:rPr>
          <w:rFonts w:ascii="Verdana" w:hAnsi="Verdana"/>
          <w:color w:val="424242"/>
          <w:sz w:val="23"/>
          <w:szCs w:val="23"/>
        </w:rPr>
        <w:softHyphen/>
        <w:t>цам.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Style w:val="a4"/>
          <w:rFonts w:ascii="Verdana" w:hAnsi="Verdana"/>
          <w:color w:val="424242"/>
          <w:sz w:val="23"/>
          <w:szCs w:val="23"/>
        </w:rPr>
        <w:t>Византизм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lastRenderedPageBreak/>
        <w:t>Крайне интересна типология двух альтернативных социальных мо</w:t>
      </w:r>
      <w:r>
        <w:rPr>
          <w:rFonts w:ascii="Verdana" w:hAnsi="Verdana"/>
          <w:color w:val="424242"/>
          <w:sz w:val="23"/>
          <w:szCs w:val="23"/>
        </w:rPr>
        <w:softHyphen/>
        <w:t>делей, предложенная Алексеевым в статье "Идея "земного града" в христианском вероучении", соотносящая юридические формы с рели</w:t>
      </w:r>
      <w:r>
        <w:rPr>
          <w:rFonts w:ascii="Verdana" w:hAnsi="Verdana"/>
          <w:color w:val="424242"/>
          <w:sz w:val="23"/>
          <w:szCs w:val="23"/>
        </w:rPr>
        <w:softHyphen/>
        <w:t>гиозно-конфессиональными установками. Алексеев точно указывает на тот важнейший факт, что ветхозаветное общество было прообра</w:t>
      </w:r>
      <w:r>
        <w:rPr>
          <w:rFonts w:ascii="Verdana" w:hAnsi="Verdana"/>
          <w:color w:val="424242"/>
          <w:sz w:val="23"/>
          <w:szCs w:val="23"/>
        </w:rPr>
        <w:softHyphen/>
        <w:t xml:space="preserve">зом современных </w:t>
      </w:r>
      <w:proofErr w:type="gramStart"/>
      <w:r>
        <w:rPr>
          <w:rFonts w:ascii="Verdana" w:hAnsi="Verdana"/>
          <w:color w:val="424242"/>
          <w:sz w:val="23"/>
          <w:szCs w:val="23"/>
        </w:rPr>
        <w:t>либерал-демократических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 режимов, так как оно не знало теории "органического государства", основывалось на исключи</w:t>
      </w:r>
      <w:r>
        <w:rPr>
          <w:rFonts w:ascii="Verdana" w:hAnsi="Verdana"/>
          <w:color w:val="424242"/>
          <w:sz w:val="23"/>
          <w:szCs w:val="23"/>
        </w:rPr>
        <w:softHyphen/>
        <w:t xml:space="preserve">тельно теократических принципах и всячески </w:t>
      </w:r>
      <w:proofErr w:type="spellStart"/>
      <w:r>
        <w:rPr>
          <w:rFonts w:ascii="Verdana" w:hAnsi="Verdana"/>
          <w:color w:val="424242"/>
          <w:sz w:val="23"/>
          <w:szCs w:val="23"/>
        </w:rPr>
        <w:t>релятивизировало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(а некоторых случаях и демонизировало) значение царской власти. Эле</w:t>
      </w:r>
      <w:r>
        <w:rPr>
          <w:rFonts w:ascii="Verdana" w:hAnsi="Verdana"/>
          <w:color w:val="424242"/>
          <w:sz w:val="23"/>
          <w:szCs w:val="23"/>
        </w:rPr>
        <w:softHyphen/>
        <w:t>менты этой "теократической демократии" Алексеев прослеживает че</w:t>
      </w:r>
      <w:r>
        <w:rPr>
          <w:rFonts w:ascii="Verdana" w:hAnsi="Verdana"/>
          <w:color w:val="424242"/>
          <w:sz w:val="23"/>
          <w:szCs w:val="23"/>
        </w:rPr>
        <w:softHyphen/>
        <w:t>рез всю историю западной юриспруденции вплоть до современных теорий "правового государства". Это очень важный элемент — ото</w:t>
      </w:r>
      <w:r>
        <w:rPr>
          <w:rFonts w:ascii="Verdana" w:hAnsi="Verdana"/>
          <w:color w:val="424242"/>
          <w:sz w:val="23"/>
          <w:szCs w:val="23"/>
        </w:rPr>
        <w:softHyphen/>
        <w:t>ждествление иудейской традиции с западным духом, с западной фор</w:t>
      </w:r>
      <w:r>
        <w:rPr>
          <w:rFonts w:ascii="Verdana" w:hAnsi="Verdana"/>
          <w:color w:val="424242"/>
          <w:sz w:val="23"/>
          <w:szCs w:val="23"/>
        </w:rPr>
        <w:softHyphen/>
        <w:t xml:space="preserve">мой. То же самое (хотя в другом контексте) утверждал Рене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, причислявший иудаизм к духовным традициям Запада. В </w:t>
      </w:r>
      <w:proofErr w:type="gramStart"/>
      <w:r>
        <w:rPr>
          <w:rFonts w:ascii="Verdana" w:hAnsi="Verdana"/>
          <w:color w:val="424242"/>
          <w:sz w:val="23"/>
          <w:szCs w:val="23"/>
        </w:rPr>
        <w:t>дальнейшем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, уже в христианском обществе, та же линия привела к католической модели, к </w:t>
      </w:r>
      <w:proofErr w:type="spellStart"/>
      <w:r>
        <w:rPr>
          <w:rFonts w:ascii="Verdana" w:hAnsi="Verdana"/>
          <w:color w:val="424242"/>
          <w:sz w:val="23"/>
          <w:szCs w:val="23"/>
        </w:rPr>
        <w:t>папо</w:t>
      </w:r>
      <w:proofErr w:type="spellEnd"/>
      <w:r>
        <w:rPr>
          <w:rFonts w:ascii="Verdana" w:hAnsi="Verdana"/>
          <w:color w:val="424242"/>
          <w:sz w:val="23"/>
          <w:szCs w:val="23"/>
        </w:rPr>
        <w:t>-цезаризму и т.д. Высшей и самой законченной формой такого государства-</w:t>
      </w:r>
      <w:proofErr w:type="spellStart"/>
      <w:r>
        <w:rPr>
          <w:rFonts w:ascii="Verdana" w:hAnsi="Verdana"/>
          <w:color w:val="424242"/>
          <w:sz w:val="23"/>
          <w:szCs w:val="23"/>
        </w:rPr>
        <w:t>антигосударства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ветхозаветного типа Алексеев счи</w:t>
      </w:r>
      <w:r>
        <w:rPr>
          <w:rFonts w:ascii="Verdana" w:hAnsi="Verdana"/>
          <w:color w:val="424242"/>
          <w:sz w:val="23"/>
          <w:szCs w:val="23"/>
        </w:rPr>
        <w:softHyphen/>
        <w:t>тает США, страну крайнего Запада, где все социал-либеральные тен</w:t>
      </w:r>
      <w:r>
        <w:rPr>
          <w:rFonts w:ascii="Verdana" w:hAnsi="Verdana"/>
          <w:color w:val="424242"/>
          <w:sz w:val="23"/>
          <w:szCs w:val="23"/>
        </w:rPr>
        <w:softHyphen/>
        <w:t>денции достигли своей исторической кульминации. И не случайно США являются делом рук протестантских экстремистских сект, которые пытались искусственно воссоздать в Новом Свете копию древне-иудейской реальности, к которой традиционно апеллируют все каль</w:t>
      </w:r>
      <w:r>
        <w:rPr>
          <w:rFonts w:ascii="Verdana" w:hAnsi="Verdana"/>
          <w:color w:val="424242"/>
          <w:sz w:val="23"/>
          <w:szCs w:val="23"/>
        </w:rPr>
        <w:softHyphen/>
        <w:t>винистские ветви протестантизма.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Алексеев совершенно справедливо утверждает, что Восток придер</w:t>
      </w:r>
      <w:r>
        <w:rPr>
          <w:rFonts w:ascii="Verdana" w:hAnsi="Verdana"/>
          <w:color w:val="424242"/>
          <w:sz w:val="23"/>
          <w:szCs w:val="23"/>
        </w:rPr>
        <w:softHyphen/>
        <w:t>живался иной социальной модели, в которой, напротив, подчеркива</w:t>
      </w:r>
      <w:r>
        <w:rPr>
          <w:rFonts w:ascii="Verdana" w:hAnsi="Verdana"/>
          <w:color w:val="424242"/>
          <w:sz w:val="23"/>
          <w:szCs w:val="23"/>
        </w:rPr>
        <w:softHyphen/>
        <w:t>лось значение монархического принципа, "деспотии". Вместо "обще</w:t>
      </w:r>
      <w:r>
        <w:rPr>
          <w:rFonts w:ascii="Verdana" w:hAnsi="Verdana"/>
          <w:color w:val="424242"/>
          <w:sz w:val="23"/>
          <w:szCs w:val="23"/>
        </w:rPr>
        <w:softHyphen/>
        <w:t>ственного договора" под надзором теократии — "</w:t>
      </w:r>
      <w:proofErr w:type="spellStart"/>
      <w:r>
        <w:rPr>
          <w:rFonts w:ascii="Verdana" w:hAnsi="Verdana"/>
          <w:color w:val="424242"/>
          <w:sz w:val="23"/>
          <w:szCs w:val="23"/>
        </w:rPr>
        <w:t>холистское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государ</w:t>
      </w:r>
      <w:r>
        <w:rPr>
          <w:rFonts w:ascii="Verdana" w:hAnsi="Verdana"/>
          <w:color w:val="424242"/>
          <w:sz w:val="23"/>
          <w:szCs w:val="23"/>
        </w:rPr>
        <w:softHyphen/>
        <w:t>ство" под главенством Царя-Отца, по своей органичности напоминаю</w:t>
      </w:r>
      <w:r>
        <w:rPr>
          <w:rFonts w:ascii="Verdana" w:hAnsi="Verdana"/>
          <w:color w:val="424242"/>
          <w:sz w:val="23"/>
          <w:szCs w:val="23"/>
        </w:rPr>
        <w:softHyphen/>
        <w:t xml:space="preserve">щее трудовую семью или даже единый организм. Можно сопоставить теократический принцип с </w:t>
      </w:r>
      <w:proofErr w:type="spellStart"/>
      <w:r>
        <w:rPr>
          <w:rFonts w:ascii="Verdana" w:hAnsi="Verdana"/>
          <w:color w:val="424242"/>
          <w:sz w:val="23"/>
          <w:szCs w:val="23"/>
        </w:rPr>
        <w:t>доминацией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рассудка, головы. Монархиче</w:t>
      </w:r>
      <w:r>
        <w:rPr>
          <w:rFonts w:ascii="Verdana" w:hAnsi="Verdana"/>
          <w:color w:val="424242"/>
          <w:sz w:val="23"/>
          <w:szCs w:val="23"/>
        </w:rPr>
        <w:softHyphen/>
        <w:t xml:space="preserve">ский принцип — с </w:t>
      </w:r>
      <w:proofErr w:type="spellStart"/>
      <w:r>
        <w:rPr>
          <w:rFonts w:ascii="Verdana" w:hAnsi="Verdana"/>
          <w:color w:val="424242"/>
          <w:sz w:val="23"/>
          <w:szCs w:val="23"/>
        </w:rPr>
        <w:t>доминацией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сердца, центра существа.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r>
        <w:rPr>
          <w:rFonts w:ascii="Verdana" w:hAnsi="Verdana"/>
          <w:color w:val="424242"/>
          <w:sz w:val="23"/>
          <w:szCs w:val="23"/>
        </w:rPr>
        <w:t>Русь изначально строилась как государство восточного типа, про</w:t>
      </w:r>
      <w:r>
        <w:rPr>
          <w:rFonts w:ascii="Verdana" w:hAnsi="Verdana"/>
          <w:color w:val="424242"/>
          <w:sz w:val="23"/>
          <w:szCs w:val="23"/>
        </w:rPr>
        <w:softHyphen/>
        <w:t xml:space="preserve">тивоположного </w:t>
      </w:r>
      <w:proofErr w:type="spellStart"/>
      <w:r>
        <w:rPr>
          <w:rFonts w:ascii="Verdana" w:hAnsi="Verdana"/>
          <w:color w:val="424242"/>
          <w:sz w:val="23"/>
          <w:szCs w:val="23"/>
        </w:rPr>
        <w:t>иудаистической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модели. Еще раньше такая радикально неиудейская форма сложилась в Византийской Империи, которая бы</w:t>
      </w:r>
      <w:r>
        <w:rPr>
          <w:rFonts w:ascii="Verdana" w:hAnsi="Verdana"/>
          <w:color w:val="424242"/>
          <w:sz w:val="23"/>
          <w:szCs w:val="23"/>
        </w:rPr>
        <w:softHyphen/>
        <w:t>ла воплощением христианской традиции, распознанной в восточном ("евразийском") ключе. Православие и его политико-социальная док</w:t>
      </w:r>
      <w:r>
        <w:rPr>
          <w:rFonts w:ascii="Verdana" w:hAnsi="Verdana"/>
          <w:color w:val="424242"/>
          <w:sz w:val="23"/>
          <w:szCs w:val="23"/>
        </w:rPr>
        <w:softHyphen/>
        <w:t>трина — это евразийское христианство. Но в отличие от нехристиан</w:t>
      </w:r>
      <w:r>
        <w:rPr>
          <w:rFonts w:ascii="Verdana" w:hAnsi="Verdana"/>
          <w:color w:val="424242"/>
          <w:sz w:val="23"/>
          <w:szCs w:val="23"/>
        </w:rPr>
        <w:softHyphen/>
        <w:t xml:space="preserve">ских монархий Востока, православный </w:t>
      </w:r>
      <w:proofErr w:type="spellStart"/>
      <w:r>
        <w:rPr>
          <w:rFonts w:ascii="Verdana" w:hAnsi="Verdana"/>
          <w:color w:val="424242"/>
          <w:sz w:val="23"/>
          <w:szCs w:val="23"/>
        </w:rPr>
        <w:t>василевс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не обожествляется в полном смысле этого слова. Его функции и даже священство его об</w:t>
      </w:r>
      <w:r>
        <w:rPr>
          <w:rFonts w:ascii="Verdana" w:hAnsi="Verdana"/>
          <w:color w:val="424242"/>
          <w:sz w:val="23"/>
          <w:szCs w:val="23"/>
        </w:rPr>
        <w:softHyphen/>
        <w:t xml:space="preserve">щественного, </w:t>
      </w:r>
      <w:proofErr w:type="spellStart"/>
      <w:r>
        <w:rPr>
          <w:rFonts w:ascii="Verdana" w:hAnsi="Verdana"/>
          <w:color w:val="424242"/>
          <w:sz w:val="23"/>
          <w:szCs w:val="23"/>
        </w:rPr>
        <w:t>холистского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служения подчиняются световым принци</w:t>
      </w:r>
      <w:r>
        <w:rPr>
          <w:rFonts w:ascii="Verdana" w:hAnsi="Verdana"/>
          <w:color w:val="424242"/>
          <w:sz w:val="23"/>
          <w:szCs w:val="23"/>
        </w:rPr>
        <w:softHyphen/>
        <w:t xml:space="preserve">пам Церкви не </w:t>
      </w:r>
      <w:proofErr w:type="spellStart"/>
      <w:r>
        <w:rPr>
          <w:rFonts w:ascii="Verdana" w:hAnsi="Verdana"/>
          <w:color w:val="424242"/>
          <w:sz w:val="23"/>
          <w:szCs w:val="23"/>
        </w:rPr>
        <w:t>персонифицированно</w:t>
      </w:r>
      <w:proofErr w:type="spellEnd"/>
      <w:r>
        <w:rPr>
          <w:rFonts w:ascii="Verdana" w:hAnsi="Verdana"/>
          <w:color w:val="424242"/>
          <w:sz w:val="23"/>
          <w:szCs w:val="23"/>
        </w:rPr>
        <w:t>, как в католичестве, но мистиче</w:t>
      </w:r>
      <w:r>
        <w:rPr>
          <w:rFonts w:ascii="Verdana" w:hAnsi="Verdana"/>
          <w:color w:val="424242"/>
          <w:sz w:val="23"/>
          <w:szCs w:val="23"/>
        </w:rPr>
        <w:softHyphen/>
        <w:t xml:space="preserve">ски, провиденциально, </w:t>
      </w:r>
      <w:proofErr w:type="spellStart"/>
      <w:r>
        <w:rPr>
          <w:rFonts w:ascii="Verdana" w:hAnsi="Verdana"/>
          <w:color w:val="424242"/>
          <w:sz w:val="23"/>
          <w:szCs w:val="23"/>
        </w:rPr>
        <w:t>эсхатологически</w:t>
      </w:r>
      <w:proofErr w:type="spellEnd"/>
      <w:r>
        <w:rPr>
          <w:rFonts w:ascii="Verdana" w:hAnsi="Verdana"/>
          <w:color w:val="424242"/>
          <w:sz w:val="23"/>
          <w:szCs w:val="23"/>
        </w:rPr>
        <w:t>. Грубо такая модель называ</w:t>
      </w:r>
      <w:r>
        <w:rPr>
          <w:rFonts w:ascii="Verdana" w:hAnsi="Verdana"/>
          <w:color w:val="424242"/>
          <w:sz w:val="23"/>
          <w:szCs w:val="23"/>
        </w:rPr>
        <w:softHyphen/>
        <w:t>ется "</w:t>
      </w:r>
      <w:proofErr w:type="gramStart"/>
      <w:r>
        <w:rPr>
          <w:rFonts w:ascii="Verdana" w:hAnsi="Verdana"/>
          <w:color w:val="424242"/>
          <w:sz w:val="23"/>
          <w:szCs w:val="23"/>
        </w:rPr>
        <w:t>цезаре-папизмом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". Но здесь не просто перевернуты пропорции относительно </w:t>
      </w:r>
      <w:proofErr w:type="spellStart"/>
      <w:r>
        <w:rPr>
          <w:rFonts w:ascii="Verdana" w:hAnsi="Verdana"/>
          <w:color w:val="424242"/>
          <w:sz w:val="23"/>
          <w:szCs w:val="23"/>
        </w:rPr>
        <w:t>папо</w:t>
      </w:r>
      <w:proofErr w:type="spellEnd"/>
      <w:r>
        <w:rPr>
          <w:rFonts w:ascii="Verdana" w:hAnsi="Verdana"/>
          <w:color w:val="424242"/>
          <w:sz w:val="23"/>
          <w:szCs w:val="23"/>
        </w:rPr>
        <w:t>-цезаризма западного христианства. Здесь качество обоих функций совершенно иное, формы властвования сконфигуриро</w:t>
      </w:r>
      <w:r>
        <w:rPr>
          <w:rFonts w:ascii="Verdana" w:hAnsi="Verdana"/>
          <w:color w:val="424242"/>
          <w:sz w:val="23"/>
          <w:szCs w:val="23"/>
        </w:rPr>
        <w:softHyphen/>
        <w:t xml:space="preserve">ваны отлично от соответствующих институтов Запада. Византизм, на самом </w:t>
      </w:r>
      <w:proofErr w:type="gramStart"/>
      <w:r>
        <w:rPr>
          <w:rFonts w:ascii="Verdana" w:hAnsi="Verdana"/>
          <w:color w:val="424242"/>
          <w:sz w:val="23"/>
          <w:szCs w:val="23"/>
        </w:rPr>
        <w:t>деле</w:t>
      </w:r>
      <w:proofErr w:type="gramEnd"/>
      <w:r>
        <w:rPr>
          <w:rFonts w:ascii="Verdana" w:hAnsi="Verdana"/>
          <w:color w:val="424242"/>
          <w:sz w:val="23"/>
          <w:szCs w:val="23"/>
        </w:rPr>
        <w:t xml:space="preserve">, в чем-то созвучен </w:t>
      </w:r>
      <w:proofErr w:type="spellStart"/>
      <w:r>
        <w:rPr>
          <w:rFonts w:ascii="Verdana" w:hAnsi="Verdana"/>
          <w:color w:val="424242"/>
          <w:sz w:val="23"/>
          <w:szCs w:val="23"/>
        </w:rPr>
        <w:t>гибеллинской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идеи в ее наиболее возвы</w:t>
      </w:r>
      <w:r>
        <w:rPr>
          <w:rFonts w:ascii="Verdana" w:hAnsi="Verdana"/>
          <w:color w:val="424242"/>
          <w:sz w:val="23"/>
          <w:szCs w:val="23"/>
        </w:rPr>
        <w:softHyphen/>
        <w:t xml:space="preserve">шенной версии. Царство понимается как религиозное служение, как аспект Церковного </w:t>
      </w:r>
      <w:proofErr w:type="spellStart"/>
      <w:r>
        <w:rPr>
          <w:rFonts w:ascii="Verdana" w:hAnsi="Verdana"/>
          <w:color w:val="424242"/>
          <w:sz w:val="23"/>
          <w:szCs w:val="23"/>
        </w:rPr>
        <w:t>экклесиологического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домостроительства, как </w:t>
      </w:r>
      <w:r>
        <w:rPr>
          <w:rFonts w:ascii="Verdana" w:hAnsi="Verdana"/>
          <w:color w:val="424242"/>
          <w:sz w:val="23"/>
          <w:szCs w:val="23"/>
        </w:rPr>
        <w:lastRenderedPageBreak/>
        <w:t>эс</w:t>
      </w:r>
      <w:r>
        <w:rPr>
          <w:rFonts w:ascii="Verdana" w:hAnsi="Verdana"/>
          <w:color w:val="424242"/>
          <w:sz w:val="23"/>
          <w:szCs w:val="23"/>
        </w:rPr>
        <w:softHyphen/>
        <w:t xml:space="preserve">хатологическая и </w:t>
      </w:r>
      <w:proofErr w:type="spellStart"/>
      <w:r>
        <w:rPr>
          <w:rFonts w:ascii="Verdana" w:hAnsi="Verdana"/>
          <w:color w:val="424242"/>
          <w:sz w:val="23"/>
          <w:szCs w:val="23"/>
        </w:rPr>
        <w:t>сотерилогическая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функция. Император не отбирает у Патриарха (Папы) религиозные полномочия, но </w:t>
      </w:r>
      <w:proofErr w:type="spellStart"/>
      <w:r>
        <w:rPr>
          <w:rFonts w:ascii="Verdana" w:hAnsi="Verdana"/>
          <w:color w:val="424242"/>
          <w:sz w:val="23"/>
          <w:szCs w:val="23"/>
        </w:rPr>
        <w:t>сакрализует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в пол</w:t>
      </w:r>
      <w:r>
        <w:rPr>
          <w:rFonts w:ascii="Verdana" w:hAnsi="Verdana"/>
          <w:color w:val="424242"/>
          <w:sz w:val="23"/>
          <w:szCs w:val="23"/>
        </w:rPr>
        <w:softHyphen/>
        <w:t>ной мере свою светскую власть, делая ее более чем светской, преобра</w:t>
      </w:r>
      <w:r>
        <w:rPr>
          <w:rFonts w:ascii="Verdana" w:hAnsi="Verdana"/>
          <w:color w:val="424242"/>
          <w:sz w:val="23"/>
          <w:szCs w:val="23"/>
        </w:rPr>
        <w:softHyphen/>
        <w:t>жающей службой. Духовный же владыка помещается еще выше в духовном смысле, но в светском, напротив, его полномочия сокраща</w:t>
      </w:r>
      <w:r>
        <w:rPr>
          <w:rFonts w:ascii="Verdana" w:hAnsi="Verdana"/>
          <w:color w:val="424242"/>
          <w:sz w:val="23"/>
          <w:szCs w:val="23"/>
        </w:rPr>
        <w:softHyphen/>
        <w:t>ются, освобождая энергии для чисто религиозно-созерцательного, мис</w:t>
      </w:r>
      <w:r>
        <w:rPr>
          <w:rFonts w:ascii="Verdana" w:hAnsi="Verdana"/>
          <w:color w:val="424242"/>
          <w:sz w:val="23"/>
          <w:szCs w:val="23"/>
        </w:rPr>
        <w:softHyphen/>
        <w:t xml:space="preserve">тического, евхаристического служения. Таким образом, византийская модель не просто восточная деспотия (хотя в худшем случае она скатывается именно к ней), но идеальный сбалансированный строй, с оптимальными пропорциями между "тягловым принципом" </w:t>
      </w:r>
      <w:proofErr w:type="spellStart"/>
      <w:r>
        <w:rPr>
          <w:rFonts w:ascii="Verdana" w:hAnsi="Verdana"/>
          <w:color w:val="424242"/>
          <w:sz w:val="23"/>
          <w:szCs w:val="23"/>
        </w:rPr>
        <w:t>холистско</w:t>
      </w:r>
      <w:r>
        <w:rPr>
          <w:rFonts w:ascii="Verdana" w:hAnsi="Verdana"/>
          <w:color w:val="424242"/>
          <w:sz w:val="23"/>
          <w:szCs w:val="23"/>
        </w:rPr>
        <w:softHyphen/>
        <w:t>го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Государства, государства как идеи, как онтологической нерасчлени</w:t>
      </w:r>
      <w:r>
        <w:rPr>
          <w:rFonts w:ascii="Verdana" w:hAnsi="Verdana"/>
          <w:color w:val="424242"/>
          <w:sz w:val="23"/>
          <w:szCs w:val="23"/>
        </w:rPr>
        <w:softHyphen/>
        <w:t>мой сущности, как принципа, как сакральной Империи, и духовным деланием религиозного домостроительства спасения.</w:t>
      </w:r>
    </w:p>
    <w:p w:rsidR="00F00BEE" w:rsidRDefault="00F00BEE" w:rsidP="00F00BEE">
      <w:pPr>
        <w:pStyle w:val="a3"/>
        <w:shd w:val="clear" w:color="auto" w:fill="FFFFFF"/>
        <w:ind w:left="300" w:right="300"/>
        <w:rPr>
          <w:rFonts w:ascii="Verdana" w:hAnsi="Verdana"/>
          <w:color w:val="424242"/>
          <w:sz w:val="23"/>
          <w:szCs w:val="23"/>
        </w:rPr>
      </w:pPr>
      <w:proofErr w:type="gramStart"/>
      <w:r>
        <w:rPr>
          <w:rFonts w:ascii="Verdana" w:hAnsi="Verdana"/>
          <w:color w:val="424242"/>
          <w:sz w:val="23"/>
          <w:szCs w:val="23"/>
        </w:rPr>
        <w:t xml:space="preserve">Но даже если этот гармоничный, провиденциальный баланс между двумя типами власти теряется (а именно такой баланс Рене </w:t>
      </w:r>
      <w:proofErr w:type="spellStart"/>
      <w:r>
        <w:rPr>
          <w:rFonts w:ascii="Verdana" w:hAnsi="Verdana"/>
          <w:color w:val="424242"/>
          <w:sz w:val="23"/>
          <w:szCs w:val="23"/>
        </w:rPr>
        <w:t>Генон</w:t>
      </w:r>
      <w:proofErr w:type="spellEnd"/>
      <w:r>
        <w:rPr>
          <w:rFonts w:ascii="Verdana" w:hAnsi="Verdana"/>
          <w:color w:val="424242"/>
          <w:sz w:val="23"/>
          <w:szCs w:val="23"/>
        </w:rPr>
        <w:t xml:space="preserve"> считал отличительным признаком подлинно традиционного, совершен</w:t>
      </w:r>
      <w:r>
        <w:rPr>
          <w:rFonts w:ascii="Verdana" w:hAnsi="Verdana"/>
          <w:color w:val="424242"/>
          <w:sz w:val="23"/>
          <w:szCs w:val="23"/>
        </w:rPr>
        <w:softHyphen/>
        <w:t>ного общества), византизм обречен на нисхождение в восточную мо</w:t>
      </w:r>
      <w:r>
        <w:rPr>
          <w:rFonts w:ascii="Verdana" w:hAnsi="Verdana"/>
          <w:color w:val="424242"/>
          <w:sz w:val="23"/>
          <w:szCs w:val="23"/>
        </w:rPr>
        <w:softHyphen/>
        <w:t>дель деспотии, а отнюдь не в "правовое государство", в которое выро</w:t>
      </w:r>
      <w:r>
        <w:rPr>
          <w:rFonts w:ascii="Verdana" w:hAnsi="Verdana"/>
          <w:color w:val="424242"/>
          <w:sz w:val="23"/>
          <w:szCs w:val="23"/>
        </w:rPr>
        <w:softHyphen/>
        <w:t>ждается ветхозаветная или католическая социальные формы.</w:t>
      </w:r>
      <w:proofErr w:type="gramEnd"/>
    </w:p>
    <w:p w:rsidR="00F00BEE" w:rsidRDefault="00F00BEE"/>
    <w:sectPr w:rsidR="00F0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EE"/>
    <w:rsid w:val="00404202"/>
    <w:rsid w:val="006F2FD1"/>
    <w:rsid w:val="00BC5002"/>
    <w:rsid w:val="00F0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B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B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2020-12-05T08:02:00Z</dcterms:created>
  <dcterms:modified xsi:type="dcterms:W3CDTF">2020-12-05T11:33:00Z</dcterms:modified>
</cp:coreProperties>
</file>