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B" w:rsidRPr="00AE2FC8" w:rsidRDefault="00021F55" w:rsidP="00D1394F">
      <w:pPr>
        <w:pStyle w:val="p3"/>
        <w:shd w:val="clear" w:color="auto" w:fill="FFFFFF"/>
        <w:rPr>
          <w:rStyle w:val="s1"/>
          <w:b/>
          <w:bCs/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</w:rPr>
        <w:t xml:space="preserve">          </w:t>
      </w:r>
      <w:r w:rsidR="00AE2FC8" w:rsidRPr="00AE2FC8">
        <w:rPr>
          <w:bCs/>
          <w:sz w:val="28"/>
          <w:szCs w:val="28"/>
          <w:lang w:eastAsia="en-US"/>
        </w:rPr>
        <w:t xml:space="preserve"> </w:t>
      </w:r>
      <w:r w:rsidR="004A2CFB" w:rsidRPr="00AE2FC8">
        <w:rPr>
          <w:b/>
          <w:bCs/>
          <w:i/>
          <w:sz w:val="28"/>
          <w:szCs w:val="28"/>
          <w:lang w:eastAsia="en-US"/>
        </w:rPr>
        <w:t xml:space="preserve">НООКРАТИЯ - Власть Разума в обществе новой формации        </w:t>
      </w:r>
    </w:p>
    <w:p w:rsidR="00D1394F" w:rsidRPr="00021F55" w:rsidRDefault="00021F55" w:rsidP="00D1394F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021F55">
        <w:rPr>
          <w:rStyle w:val="s1"/>
          <w:b/>
          <w:bCs/>
          <w:color w:val="000000"/>
          <w:sz w:val="28"/>
          <w:szCs w:val="28"/>
        </w:rPr>
        <w:t xml:space="preserve">                                            </w:t>
      </w:r>
      <w:r w:rsidR="00D1394F" w:rsidRPr="00021F55">
        <w:rPr>
          <w:rStyle w:val="s1"/>
          <w:b/>
          <w:bCs/>
          <w:color w:val="000000"/>
          <w:sz w:val="28"/>
          <w:szCs w:val="28"/>
        </w:rPr>
        <w:t>Л.С.Гордина</w:t>
      </w:r>
    </w:p>
    <w:p w:rsidR="00AF5B9C" w:rsidRDefault="00D1394F" w:rsidP="00AF5B9C">
      <w:pPr>
        <w:pStyle w:val="p3"/>
        <w:shd w:val="clear" w:color="auto" w:fill="FFFFFF"/>
        <w:rPr>
          <w:rStyle w:val="s2"/>
          <w:b/>
          <w:color w:val="000000"/>
          <w:sz w:val="20"/>
          <w:szCs w:val="20"/>
        </w:rPr>
      </w:pPr>
      <w:r w:rsidRPr="000E19D8">
        <w:rPr>
          <w:rStyle w:val="s2"/>
          <w:b/>
          <w:color w:val="000000"/>
          <w:sz w:val="20"/>
          <w:szCs w:val="20"/>
        </w:rPr>
        <w:t xml:space="preserve">Президент Ноосферной Духовно-Экологической Ассамблеи Мира, </w:t>
      </w:r>
      <w:r w:rsidR="005F77E1">
        <w:rPr>
          <w:rStyle w:val="s2"/>
          <w:b/>
          <w:color w:val="000000"/>
          <w:sz w:val="20"/>
          <w:szCs w:val="20"/>
        </w:rPr>
        <w:t xml:space="preserve">руководитель совета по культуре РКО, </w:t>
      </w:r>
      <w:r w:rsidRPr="000E19D8">
        <w:rPr>
          <w:rStyle w:val="s2"/>
          <w:b/>
          <w:color w:val="000000"/>
          <w:sz w:val="20"/>
          <w:szCs w:val="20"/>
        </w:rPr>
        <w:t>доктор философии, кандидат технических наук, Заслуженный деятель культуры РФ</w:t>
      </w:r>
    </w:p>
    <w:p w:rsidR="004A2CFB" w:rsidRDefault="004A2CFB" w:rsidP="004A2CFB">
      <w:pPr>
        <w:ind w:left="4962"/>
        <w:rPr>
          <w:b/>
          <w:i/>
          <w:sz w:val="20"/>
          <w:szCs w:val="20"/>
        </w:rPr>
      </w:pPr>
      <w:r>
        <w:rPr>
          <w:rStyle w:val="s2"/>
          <w:b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i/>
          <w:sz w:val="20"/>
          <w:szCs w:val="20"/>
        </w:rPr>
        <w:t>Ноосфера-Универсальное (Вселенское) семантическое        (смысловое) поле Сознания</w:t>
      </w:r>
    </w:p>
    <w:p w:rsidR="004A2CFB" w:rsidRDefault="004A2CFB" w:rsidP="004A2CFB">
      <w:pPr>
        <w:ind w:left="4962"/>
        <w:rPr>
          <w:sz w:val="32"/>
          <w:szCs w:val="32"/>
        </w:rPr>
      </w:pPr>
    </w:p>
    <w:p w:rsidR="004A2CFB" w:rsidRPr="00C31EE9" w:rsidRDefault="004A2CFB" w:rsidP="004A2CFB">
      <w:pPr>
        <w:ind w:left="4962"/>
        <w:rPr>
          <w:sz w:val="32"/>
          <w:szCs w:val="32"/>
        </w:rPr>
      </w:pPr>
      <w:r w:rsidRPr="0034667B">
        <w:rPr>
          <w:b/>
          <w:i/>
          <w:sz w:val="20"/>
          <w:szCs w:val="20"/>
        </w:rPr>
        <w:t xml:space="preserve">Ноократия - власть </w:t>
      </w:r>
      <w:r>
        <w:rPr>
          <w:b/>
          <w:i/>
          <w:sz w:val="20"/>
          <w:szCs w:val="20"/>
        </w:rPr>
        <w:t>Р</w:t>
      </w:r>
      <w:r w:rsidRPr="0034667B">
        <w:rPr>
          <w:b/>
          <w:i/>
          <w:sz w:val="20"/>
          <w:szCs w:val="20"/>
        </w:rPr>
        <w:t>азума</w:t>
      </w:r>
      <w:r>
        <w:rPr>
          <w:b/>
          <w:i/>
          <w:sz w:val="20"/>
          <w:szCs w:val="20"/>
        </w:rPr>
        <w:t xml:space="preserve">, </w:t>
      </w:r>
      <w:r w:rsidRPr="0034667B">
        <w:rPr>
          <w:b/>
          <w:i/>
          <w:sz w:val="20"/>
          <w:szCs w:val="20"/>
        </w:rPr>
        <w:t xml:space="preserve"> грядущее </w:t>
      </w:r>
      <w:r>
        <w:rPr>
          <w:b/>
          <w:i/>
          <w:sz w:val="20"/>
          <w:szCs w:val="20"/>
        </w:rPr>
        <w:t xml:space="preserve">   эволюционное состояние</w:t>
      </w:r>
      <w:r w:rsidRPr="0034667B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общества </w:t>
      </w:r>
    </w:p>
    <w:p w:rsidR="00B74F89" w:rsidRDefault="002B6150" w:rsidP="00C65A49">
      <w:pPr>
        <w:pStyle w:val="p3"/>
        <w:shd w:val="clear" w:color="auto" w:fill="FFFFFF"/>
        <w:rPr>
          <w:rStyle w:val="s1"/>
          <w:b/>
          <w:bCs/>
          <w:i/>
          <w:color w:val="000000"/>
          <w:sz w:val="20"/>
          <w:szCs w:val="20"/>
        </w:rPr>
      </w:pPr>
      <w:r w:rsidRPr="00B74F89">
        <w:rPr>
          <w:rStyle w:val="s3"/>
          <w:b/>
          <w:bCs/>
          <w:i/>
          <w:color w:val="000000"/>
          <w:sz w:val="20"/>
          <w:szCs w:val="20"/>
        </w:rPr>
        <w:t xml:space="preserve">   </w:t>
      </w:r>
      <w:r w:rsidR="004A2CFB" w:rsidRPr="00B74F89">
        <w:rPr>
          <w:rStyle w:val="s3"/>
          <w:b/>
          <w:bCs/>
          <w:i/>
          <w:color w:val="000000"/>
          <w:sz w:val="20"/>
          <w:szCs w:val="20"/>
        </w:rPr>
        <w:t xml:space="preserve">   </w:t>
      </w:r>
      <w:r w:rsidR="00B74F89" w:rsidRPr="00B74F89">
        <w:rPr>
          <w:rStyle w:val="s3"/>
          <w:b/>
          <w:bCs/>
          <w:i/>
          <w:color w:val="000000"/>
          <w:sz w:val="20"/>
          <w:szCs w:val="20"/>
        </w:rPr>
        <w:t xml:space="preserve">                 </w:t>
      </w:r>
      <w:r w:rsidR="00B74F89">
        <w:rPr>
          <w:rStyle w:val="s3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</w:t>
      </w:r>
      <w:r w:rsidR="004A2CFB" w:rsidRPr="00B74F89">
        <w:rPr>
          <w:rStyle w:val="s3"/>
          <w:b/>
          <w:bCs/>
          <w:i/>
          <w:color w:val="000000"/>
          <w:sz w:val="20"/>
          <w:szCs w:val="20"/>
        </w:rPr>
        <w:t xml:space="preserve"> </w:t>
      </w:r>
      <w:r w:rsidR="00B74F89" w:rsidRPr="00B74F89">
        <w:rPr>
          <w:rStyle w:val="s1"/>
          <w:b/>
          <w:bCs/>
          <w:i/>
          <w:color w:val="000000"/>
          <w:sz w:val="20"/>
          <w:szCs w:val="20"/>
        </w:rPr>
        <w:t xml:space="preserve">Россия должна дать миру новые духовные </w:t>
      </w:r>
    </w:p>
    <w:p w:rsidR="004A2CFB" w:rsidRPr="00B74F89" w:rsidRDefault="00B74F89" w:rsidP="00C65A49">
      <w:pPr>
        <w:pStyle w:val="p3"/>
        <w:shd w:val="clear" w:color="auto" w:fill="FFFFFF"/>
        <w:rPr>
          <w:rStyle w:val="s3"/>
          <w:b/>
          <w:bCs/>
          <w:i/>
          <w:color w:val="000000"/>
          <w:sz w:val="20"/>
          <w:szCs w:val="20"/>
        </w:rPr>
      </w:pPr>
      <w:r>
        <w:rPr>
          <w:rStyle w:val="s1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B74F89">
        <w:rPr>
          <w:rStyle w:val="s1"/>
          <w:b/>
          <w:bCs/>
          <w:i/>
          <w:color w:val="000000"/>
          <w:sz w:val="20"/>
          <w:szCs w:val="20"/>
        </w:rPr>
        <w:t>измерения.</w:t>
      </w:r>
    </w:p>
    <w:p w:rsidR="004A2CFB" w:rsidRDefault="000922EE" w:rsidP="00C65A49">
      <w:pPr>
        <w:pStyle w:val="p3"/>
        <w:shd w:val="clear" w:color="auto" w:fill="FFFFFF"/>
        <w:rPr>
          <w:color w:val="000000"/>
        </w:rPr>
      </w:pPr>
      <w:r w:rsidRPr="00BA0567">
        <w:rPr>
          <w:color w:val="000000"/>
        </w:rPr>
        <w:t>Россия на пути рыночно-капиталистических реформ последних 20 лет значительно утратила свой жизнесозидающий иммунитет. Человечество в начале XXI века оказалось в состоянии первой фазы Глобальной Экологической Катастрофы, которая стала проявлением наступивших пределов рыночной формы хозяйственного природопотребления.  Все здравомыслящие граждане России</w:t>
      </w:r>
      <w:r w:rsidR="00AE2FC8">
        <w:rPr>
          <w:color w:val="000000"/>
        </w:rPr>
        <w:t>, ученые ноосферного направления (В.П.Казначеев, А.И.Субетто</w:t>
      </w:r>
      <w:r w:rsidRPr="00BA0567">
        <w:rPr>
          <w:color w:val="000000"/>
        </w:rPr>
        <w:t xml:space="preserve">, </w:t>
      </w:r>
      <w:r w:rsidR="00AE2FC8">
        <w:rPr>
          <w:color w:val="000000"/>
        </w:rPr>
        <w:t xml:space="preserve">А.К.Адамов, В.И.Оноприенко и др.) </w:t>
      </w:r>
      <w:r w:rsidRPr="00BA0567">
        <w:rPr>
          <w:color w:val="000000"/>
        </w:rPr>
        <w:t>как и всей Земли, осознают острую необходимость на рубеже третьего тысячелетия кардинальных перемен в общественном</w:t>
      </w:r>
      <w:r w:rsidRPr="00BA0567">
        <w:rPr>
          <w:rStyle w:val="apple-converted-space"/>
          <w:color w:val="000000"/>
        </w:rPr>
        <w:t> </w:t>
      </w:r>
      <w:r w:rsidRPr="00BA0567">
        <w:rPr>
          <w:rStyle w:val="s9"/>
          <w:i/>
          <w:iCs/>
          <w:color w:val="000000"/>
        </w:rPr>
        <w:t>жизне</w:t>
      </w:r>
      <w:r w:rsidRPr="00BA0567">
        <w:rPr>
          <w:color w:val="000000"/>
        </w:rPr>
        <w:t>устройстве, экономике, управлении, образовании, здравоохранении. Цели общественной жизни граждан и социальных институтов России по заимствованной у Запада олигархо-потребительской системе координат вошли в противоречие с обеспечением социально-эколого-экономической безопасности</w:t>
      </w:r>
      <w:r w:rsidR="00C651B4">
        <w:rPr>
          <w:color w:val="000000"/>
        </w:rPr>
        <w:t>.</w:t>
      </w:r>
    </w:p>
    <w:p w:rsidR="00C651B4" w:rsidRPr="00BA0567" w:rsidRDefault="00C651B4" w:rsidP="00C651B4">
      <w:pPr>
        <w:pStyle w:val="p8"/>
        <w:shd w:val="clear" w:color="auto" w:fill="FFFFFF"/>
        <w:jc w:val="both"/>
        <w:rPr>
          <w:color w:val="000000"/>
        </w:rPr>
      </w:pPr>
      <w:r w:rsidRPr="00BA0567">
        <w:rPr>
          <w:color w:val="000000"/>
        </w:rPr>
        <w:t>Россия всей своей историей, всей Эпохой Русского Возрождения XVIII-XX вв., духовно-космическим поиском свободной мысли «Русского Космизма» предвосхитила и подготовила ноосферный прорыв человечества в XXI веке, достойна стать духовно-нравственным лидером перехода планетного сообщества на ноосферную стратегию развития.</w:t>
      </w:r>
    </w:p>
    <w:p w:rsidR="00323CE7" w:rsidRPr="000A0CF3" w:rsidRDefault="00C651B4" w:rsidP="000A0CF3">
      <w:pPr>
        <w:pStyle w:val="p8"/>
        <w:shd w:val="clear" w:color="auto" w:fill="FFFFFF"/>
        <w:jc w:val="both"/>
        <w:rPr>
          <w:rStyle w:val="s3"/>
          <w:b/>
          <w:bCs/>
          <w:i/>
          <w:color w:val="000000"/>
        </w:rPr>
      </w:pPr>
      <w:r w:rsidRPr="00C651B4">
        <w:rPr>
          <w:color w:val="000000"/>
        </w:rPr>
        <w:t>Как писали великие Русские космисты</w:t>
      </w:r>
      <w:r>
        <w:rPr>
          <w:color w:val="000000"/>
          <w:sz w:val="20"/>
          <w:szCs w:val="20"/>
        </w:rPr>
        <w:t xml:space="preserve"> </w:t>
      </w:r>
      <w:r w:rsidR="00323CE7" w:rsidRPr="00323CE7">
        <w:rPr>
          <w:rStyle w:val="s1"/>
          <w:bCs/>
          <w:color w:val="000000"/>
        </w:rPr>
        <w:t>Елена и Николай Рерихи:</w:t>
      </w:r>
      <w:r w:rsidR="00323CE7">
        <w:rPr>
          <w:rStyle w:val="s1"/>
          <w:bCs/>
          <w:i/>
          <w:color w:val="000000"/>
        </w:rPr>
        <w:t xml:space="preserve"> </w:t>
      </w:r>
      <w:r w:rsidR="00D1394F" w:rsidRPr="00323CE7">
        <w:rPr>
          <w:rStyle w:val="s1"/>
          <w:b/>
          <w:bCs/>
          <w:i/>
          <w:color w:val="000000"/>
        </w:rPr>
        <w:t>«</w:t>
      </w:r>
      <w:r w:rsidR="00D1394F" w:rsidRPr="00323CE7">
        <w:rPr>
          <w:rStyle w:val="s3"/>
          <w:b/>
          <w:bCs/>
          <w:i/>
          <w:color w:val="000000"/>
        </w:rPr>
        <w:t>Если бы вместо мнимых нововведений и установлений человечество обратило внимание на законы Космические, можно было бы установить равновесие, которое все больше и больше нарушается, начиная с закона зарождения и до космического завершения. Путь эволюции проходит, как нить через все физические и духовные степени. Поэтому государственный и общественный строй могут применить все космические законы для усовершенствования своих форм».</w:t>
      </w:r>
      <w:r w:rsidR="00D1394F" w:rsidRPr="00323CE7">
        <w:rPr>
          <w:rStyle w:val="apple-converted-space"/>
          <w:b/>
          <w:bCs/>
          <w:i/>
          <w:color w:val="000000"/>
        </w:rPr>
        <w:t> </w:t>
      </w:r>
      <w:r w:rsidR="00323CE7" w:rsidRPr="00323CE7">
        <w:rPr>
          <w:rStyle w:val="apple-converted-space"/>
          <w:bCs/>
          <w:color w:val="000000"/>
        </w:rPr>
        <w:t>В.И.Вернадский утверждал:</w:t>
      </w:r>
      <w:r w:rsidR="00323CE7">
        <w:rPr>
          <w:rStyle w:val="apple-converted-space"/>
          <w:b/>
          <w:bCs/>
          <w:i/>
          <w:color w:val="000000"/>
        </w:rPr>
        <w:t xml:space="preserve"> «Ноосфера, в которой мы живем,  является основным регулятором моего понимания окружающего»</w:t>
      </w:r>
      <w:r w:rsidR="00323CE7" w:rsidRPr="004A2CFB">
        <w:rPr>
          <w:rStyle w:val="s2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D1394F" w:rsidRPr="00323CE7" w:rsidRDefault="00323CE7" w:rsidP="00323CE7">
      <w:pPr>
        <w:pStyle w:val="p3"/>
        <w:shd w:val="clear" w:color="auto" w:fill="FFFFFF"/>
        <w:rPr>
          <w:rStyle w:val="s5"/>
          <w:bCs/>
          <w:i/>
          <w:color w:val="000000"/>
          <w:sz w:val="20"/>
          <w:szCs w:val="20"/>
        </w:rPr>
      </w:pPr>
      <w:r w:rsidRPr="004A2CFB">
        <w:rPr>
          <w:rStyle w:val="s3"/>
          <w:bCs/>
          <w:i/>
          <w:color w:val="000000"/>
          <w:sz w:val="20"/>
          <w:szCs w:val="20"/>
        </w:rPr>
        <w:t xml:space="preserve"> </w:t>
      </w:r>
      <w:r w:rsidR="00D1394F" w:rsidRPr="00BA0567">
        <w:rPr>
          <w:rStyle w:val="s5"/>
          <w:color w:val="231F20"/>
        </w:rPr>
        <w:t>Появление на</w:t>
      </w:r>
      <w:r w:rsidR="002B6150">
        <w:rPr>
          <w:rStyle w:val="s5"/>
          <w:color w:val="231F20"/>
        </w:rPr>
        <w:t xml:space="preserve">уки Глобалистика, отражающей МИР </w:t>
      </w:r>
      <w:r w:rsidR="00D1394F" w:rsidRPr="00BA0567">
        <w:rPr>
          <w:rStyle w:val="s5"/>
          <w:color w:val="231F20"/>
        </w:rPr>
        <w:t xml:space="preserve"> как единство природы и общества, закономерности их коэволюции, антропогенные пределы и взаимосвязи, позволяет определить понятие </w:t>
      </w:r>
      <w:r w:rsidR="00D1394F" w:rsidRPr="00BA0567">
        <w:rPr>
          <w:rStyle w:val="s5"/>
          <w:b/>
          <w:i/>
          <w:color w:val="231F20"/>
        </w:rPr>
        <w:t>Ноосферы,</w:t>
      </w:r>
      <w:r>
        <w:rPr>
          <w:rStyle w:val="s5"/>
          <w:b/>
          <w:i/>
          <w:color w:val="231F20"/>
        </w:rPr>
        <w:t xml:space="preserve"> </w:t>
      </w:r>
      <w:r w:rsidR="00D1394F" w:rsidRPr="00BA0567">
        <w:rPr>
          <w:rStyle w:val="s5"/>
          <w:b/>
          <w:i/>
          <w:color w:val="231F20"/>
        </w:rPr>
        <w:t>как</w:t>
      </w:r>
      <w:r w:rsidR="00D1394F" w:rsidRPr="00BA0567">
        <w:rPr>
          <w:rStyle w:val="s6"/>
          <w:b/>
          <w:bCs/>
          <w:i/>
          <w:iCs/>
          <w:color w:val="231F20"/>
        </w:rPr>
        <w:t xml:space="preserve"> Универсального (Вселенского) семантического </w:t>
      </w:r>
      <w:r w:rsidR="00D1394F" w:rsidRPr="00BA0567">
        <w:rPr>
          <w:rStyle w:val="apple-converted-space"/>
          <w:i/>
          <w:iCs/>
          <w:color w:val="231F20"/>
        </w:rPr>
        <w:t> </w:t>
      </w:r>
      <w:r w:rsidR="00D1394F" w:rsidRPr="00BA0567">
        <w:rPr>
          <w:rStyle w:val="s6"/>
          <w:b/>
          <w:bCs/>
          <w:i/>
          <w:iCs/>
          <w:color w:val="231F20"/>
        </w:rPr>
        <w:t xml:space="preserve">(смыслового) поля  Сознания. </w:t>
      </w:r>
      <w:r w:rsidR="00D1394F" w:rsidRPr="00BA0567">
        <w:rPr>
          <w:rStyle w:val="s5"/>
          <w:color w:val="231F20"/>
        </w:rPr>
        <w:t>К основным</w:t>
      </w:r>
      <w:r w:rsidR="00D1394F" w:rsidRPr="00BA0567">
        <w:rPr>
          <w:rStyle w:val="apple-converted-space"/>
          <w:color w:val="231F20"/>
        </w:rPr>
        <w:t> </w:t>
      </w:r>
      <w:r w:rsidR="00D1394F" w:rsidRPr="00BA0567">
        <w:rPr>
          <w:rStyle w:val="s8"/>
          <w:b/>
          <w:bCs/>
          <w:color w:val="231F20"/>
        </w:rPr>
        <w:t>признакам</w:t>
      </w:r>
      <w:r w:rsidR="00D1394F" w:rsidRPr="00BA0567">
        <w:rPr>
          <w:rStyle w:val="apple-converted-space"/>
          <w:color w:val="231F20"/>
        </w:rPr>
        <w:t> </w:t>
      </w:r>
      <w:r w:rsidR="00D1394F" w:rsidRPr="00BA0567">
        <w:rPr>
          <w:rStyle w:val="s5"/>
          <w:color w:val="231F20"/>
        </w:rPr>
        <w:t>ноосферных процессов на планете Земля, следует, видимо, отнести непрерывно расширяющуюся во времени и пространстве</w:t>
      </w:r>
      <w:r w:rsidR="00D1394F" w:rsidRPr="00BA0567">
        <w:rPr>
          <w:rStyle w:val="apple-converted-space"/>
          <w:color w:val="231F20"/>
        </w:rPr>
        <w:t> </w:t>
      </w:r>
      <w:r w:rsidR="00D1394F" w:rsidRPr="00BA0567">
        <w:rPr>
          <w:rStyle w:val="s7"/>
          <w:i/>
          <w:iCs/>
          <w:color w:val="231F20"/>
        </w:rPr>
        <w:t>сферу Разума и Духа научно управляемой</w:t>
      </w:r>
      <w:r w:rsidR="00D1394F" w:rsidRPr="00BA0567">
        <w:rPr>
          <w:rStyle w:val="s5"/>
          <w:color w:val="231F20"/>
        </w:rPr>
        <w:t xml:space="preserve">, </w:t>
      </w:r>
      <w:r w:rsidR="00D1394F" w:rsidRPr="00BA0567">
        <w:rPr>
          <w:rStyle w:val="s7"/>
          <w:i/>
          <w:iCs/>
          <w:color w:val="231F20"/>
        </w:rPr>
        <w:t>космически значимой цивилизации</w:t>
      </w:r>
      <w:r w:rsidR="00D1394F" w:rsidRPr="00BA0567">
        <w:rPr>
          <w:rStyle w:val="s5"/>
          <w:color w:val="231F20"/>
        </w:rPr>
        <w:t xml:space="preserve">. Осознаваемая жизнедеятельность субъектов такой цивилизации, достигается </w:t>
      </w:r>
      <w:r w:rsidR="00D1394F" w:rsidRPr="00BA0567">
        <w:rPr>
          <w:rStyle w:val="s5"/>
          <w:color w:val="231F20"/>
        </w:rPr>
        <w:lastRenderedPageBreak/>
        <w:t>гармоничным взаимодействием общества с биосферой. В концептуальном комментарии</w:t>
      </w:r>
      <w:r w:rsidR="00644B6C">
        <w:rPr>
          <w:rStyle w:val="s5"/>
          <w:color w:val="231F20"/>
        </w:rPr>
        <w:t xml:space="preserve"> Ноосферной этико-экологической конституции человечества </w:t>
      </w:r>
      <w:r w:rsidR="00D1394F" w:rsidRPr="00BA0567">
        <w:rPr>
          <w:rStyle w:val="s5"/>
          <w:color w:val="231F20"/>
        </w:rPr>
        <w:t xml:space="preserve"> </w:t>
      </w:r>
      <w:r w:rsidR="00644B6C">
        <w:rPr>
          <w:rStyle w:val="s5"/>
          <w:color w:val="231F20"/>
        </w:rPr>
        <w:t>(</w:t>
      </w:r>
      <w:r w:rsidR="00D1394F" w:rsidRPr="00BA0567">
        <w:rPr>
          <w:rStyle w:val="s5"/>
          <w:color w:val="231F20"/>
        </w:rPr>
        <w:t>Ноо-Конституции</w:t>
      </w:r>
      <w:r w:rsidR="00644B6C">
        <w:rPr>
          <w:rStyle w:val="s5"/>
          <w:color w:val="231F20"/>
        </w:rPr>
        <w:t>)*</w:t>
      </w:r>
      <w:r w:rsidR="000A0CF3">
        <w:rPr>
          <w:rStyle w:val="s5"/>
          <w:color w:val="231F20"/>
        </w:rPr>
        <w:t xml:space="preserve">, разработанной в России, при участии в ее обсуждении ученых более 60 стран мира, </w:t>
      </w:r>
      <w:r w:rsidR="00D1394F" w:rsidRPr="00BA0567">
        <w:rPr>
          <w:rStyle w:val="s5"/>
          <w:color w:val="231F20"/>
        </w:rPr>
        <w:t xml:space="preserve"> приводятся основные параметры ноосферного общества по  пороговым  антропогенным и техногенным  нагрузкам, то есть условному  показателю, связанному с энергетическими затратами, способными уничтожить биосферу. Этот показатель  не должен превышать 70 кВт на один кв. км. Гармония  внутри сообщества планеты, может быть достигнута  при индексе социально-экономической дисгармонии (соотношение «богатых» и «бедных») меньше 10-15 (в настоящее время он превышает 100).</w:t>
      </w:r>
    </w:p>
    <w:p w:rsidR="00D1394F" w:rsidRPr="00BA0567" w:rsidRDefault="00D1394F" w:rsidP="000A0CF3">
      <w:pPr>
        <w:pStyle w:val="p8"/>
        <w:shd w:val="clear" w:color="auto" w:fill="FFFFFF"/>
        <w:jc w:val="both"/>
        <w:rPr>
          <w:color w:val="000000"/>
        </w:rPr>
      </w:pPr>
      <w:r w:rsidRPr="00BA0567">
        <w:rPr>
          <w:color w:val="000000"/>
        </w:rPr>
        <w:t xml:space="preserve">В научной, управленческой, гражданской среде,  в сознании всех думающих людей планеты вызревает план ноосферного пути развития цивилизации.  </w:t>
      </w:r>
      <w:r w:rsidRPr="00BA0567">
        <w:rPr>
          <w:rStyle w:val="s5"/>
          <w:color w:val="231F20"/>
        </w:rPr>
        <w:t xml:space="preserve">Президент РФ В. В. Путин на саммите АТЭС “Бизнес и глобализация” (Бруней, 15 ноября </w:t>
      </w:r>
      <w:smartTag w:uri="urn:schemas-microsoft-com:office:smarttags" w:element="metricconverter">
        <w:smartTagPr>
          <w:attr w:name="ProductID" w:val="2000 г"/>
        </w:smartTagPr>
        <w:r w:rsidRPr="00BA0567">
          <w:rPr>
            <w:rStyle w:val="s5"/>
            <w:color w:val="231F20"/>
          </w:rPr>
          <w:t>2000 г</w:t>
        </w:r>
      </w:smartTag>
      <w:r w:rsidRPr="00BA0567">
        <w:rPr>
          <w:rStyle w:val="s5"/>
          <w:color w:val="231F20"/>
        </w:rPr>
        <w:t>.) сказал:</w:t>
      </w:r>
      <w:r w:rsidRPr="00BA0567">
        <w:rPr>
          <w:rStyle w:val="s7"/>
          <w:i/>
          <w:iCs/>
          <w:color w:val="231F20"/>
        </w:rPr>
        <w:t>“</w:t>
      </w:r>
      <w:r w:rsidRPr="000A0CF3">
        <w:rPr>
          <w:rStyle w:val="s7"/>
          <w:b/>
          <w:i/>
          <w:iCs/>
          <w:color w:val="231F20"/>
        </w:rPr>
        <w:t>Наш соотечественник Владимир Вернадский еще в начале XX века создал учение</w:t>
      </w:r>
      <w:r w:rsidRPr="000A0CF3">
        <w:rPr>
          <w:rStyle w:val="apple-converted-space"/>
          <w:b/>
          <w:color w:val="231F20"/>
        </w:rPr>
        <w:t> </w:t>
      </w:r>
      <w:r w:rsidRPr="000A0CF3">
        <w:rPr>
          <w:rStyle w:val="s7"/>
          <w:b/>
          <w:i/>
          <w:iCs/>
          <w:color w:val="231F20"/>
        </w:rPr>
        <w:t>об объединяющем человечество пространстве – ноосфере. В нем сочетаются интересы</w:t>
      </w:r>
      <w:r w:rsidRPr="000A0CF3">
        <w:rPr>
          <w:rStyle w:val="apple-converted-space"/>
          <w:b/>
          <w:color w:val="231F20"/>
        </w:rPr>
        <w:t> </w:t>
      </w:r>
      <w:r w:rsidRPr="000A0CF3">
        <w:rPr>
          <w:rStyle w:val="s7"/>
          <w:b/>
          <w:i/>
          <w:iCs/>
          <w:color w:val="231F20"/>
        </w:rPr>
        <w:t>стран и народов, природа и общество, научное знание и государственная политика.</w:t>
      </w:r>
      <w:r w:rsidRPr="000A0CF3">
        <w:rPr>
          <w:rStyle w:val="apple-converted-space"/>
          <w:b/>
          <w:color w:val="231F20"/>
        </w:rPr>
        <w:t> </w:t>
      </w:r>
      <w:r w:rsidRPr="000A0CF3">
        <w:rPr>
          <w:rStyle w:val="s7"/>
          <w:b/>
          <w:i/>
          <w:iCs/>
          <w:color w:val="231F20"/>
        </w:rPr>
        <w:t>Именно на фундаменте этого учения фактически должна строится сегодня концепция</w:t>
      </w:r>
      <w:r w:rsidRPr="000A0CF3">
        <w:rPr>
          <w:rStyle w:val="apple-converted-space"/>
          <w:b/>
          <w:color w:val="231F20"/>
        </w:rPr>
        <w:t> </w:t>
      </w:r>
      <w:r w:rsidRPr="000A0CF3">
        <w:rPr>
          <w:rStyle w:val="s7"/>
          <w:b/>
          <w:i/>
          <w:iCs/>
          <w:color w:val="231F20"/>
        </w:rPr>
        <w:t>устойчивого развития”.</w:t>
      </w:r>
    </w:p>
    <w:p w:rsidR="00D1394F" w:rsidRPr="00BA0567" w:rsidRDefault="00D1394F" w:rsidP="00D1394F">
      <w:pPr>
        <w:pStyle w:val="p12"/>
        <w:shd w:val="clear" w:color="auto" w:fill="FFFFFF"/>
        <w:jc w:val="both"/>
        <w:rPr>
          <w:rStyle w:val="s4"/>
          <w:b/>
          <w:bCs/>
          <w:i/>
          <w:iCs/>
          <w:color w:val="000000"/>
        </w:rPr>
      </w:pPr>
      <w:r w:rsidRPr="00BA0567">
        <w:rPr>
          <w:color w:val="000000"/>
        </w:rPr>
        <w:t>Ведущие футурологи стран планеты утверждают, что спасение мира возможно только через Россию. Канадский футуролог Доменико Рикарди цитирует одного из самых ярких предсказателей ХХ века Эдгара Кейси: “Спасение мира и его преображение придут из России. Именно Россия должна дать миру совершенно иные духовные измерения, которые захватят коллективное сознание всех народов планеты</w:t>
      </w:r>
      <w:r w:rsidRPr="00BA0567">
        <w:rPr>
          <w:rStyle w:val="s9"/>
          <w:i/>
          <w:iCs/>
          <w:color w:val="000000"/>
        </w:rPr>
        <w:t>.</w:t>
      </w:r>
      <w:r w:rsidRPr="00BA0567">
        <w:rPr>
          <w:rStyle w:val="apple-converted-space"/>
          <w:color w:val="000000"/>
        </w:rPr>
        <w:t> </w:t>
      </w:r>
      <w:r w:rsidRPr="00BA0567">
        <w:rPr>
          <w:color w:val="000000"/>
        </w:rPr>
        <w:t>Та духовная парадигма, которой Россия давно беременна, кажется, ещё не имеет своего имени. Но это не имеет значения: имя, как правило, дают после рождения младенца, а не до того. Я могу сказать лишь одно: эта новая духовная парадигма будет связана, в основном, с людьми из России. Часть из этих людей мне известна, другая часть — ещё нет, хотя я уверен, что они существуют. Владимир Вернадский, Николай Фёд</w:t>
      </w:r>
      <w:r w:rsidR="007125AC">
        <w:rPr>
          <w:color w:val="000000"/>
        </w:rPr>
        <w:t>оров, Евграф Короленко, Василий</w:t>
      </w:r>
      <w:r w:rsidRPr="00BA0567">
        <w:rPr>
          <w:color w:val="000000"/>
        </w:rPr>
        <w:t xml:space="preserve"> Налимов, Александр Чижевский, Данченко, Аверьянов...,— вот лишь часть того клада, который был</w:t>
      </w:r>
      <w:r w:rsidRPr="00BA0567">
        <w:rPr>
          <w:rStyle w:val="apple-converted-space"/>
          <w:color w:val="000000"/>
        </w:rPr>
        <w:t> </w:t>
      </w:r>
      <w:r w:rsidRPr="00BA0567">
        <w:rPr>
          <w:rStyle w:val="s10"/>
          <w:color w:val="0000FF"/>
        </w:rPr>
        <w:t>...</w:t>
      </w:r>
      <w:r w:rsidRPr="00BA0567">
        <w:rPr>
          <w:rStyle w:val="apple-converted-space"/>
          <w:color w:val="000000"/>
        </w:rPr>
        <w:t> </w:t>
      </w:r>
      <w:r w:rsidRPr="00BA0567">
        <w:rPr>
          <w:color w:val="000000"/>
        </w:rPr>
        <w:t>зарыт и который</w:t>
      </w:r>
      <w:r w:rsidRPr="00BA0567">
        <w:rPr>
          <w:rStyle w:val="apple-converted-space"/>
          <w:color w:val="0000FF"/>
        </w:rPr>
        <w:t> </w:t>
      </w:r>
      <w:r w:rsidRPr="00BA0567">
        <w:rPr>
          <w:rStyle w:val="s10"/>
          <w:color w:val="0000FF"/>
        </w:rPr>
        <w:t>...</w:t>
      </w:r>
      <w:r w:rsidRPr="00BA0567">
        <w:rPr>
          <w:color w:val="000000"/>
        </w:rPr>
        <w:t>следовало бы найти и раскопать</w:t>
      </w:r>
      <w:r w:rsidRPr="00BA0567">
        <w:rPr>
          <w:rStyle w:val="s3"/>
          <w:b/>
          <w:bCs/>
          <w:color w:val="000000"/>
        </w:rPr>
        <w:t>!</w:t>
      </w:r>
      <w:r w:rsidRPr="00BA0567">
        <w:rPr>
          <w:rStyle w:val="apple-converted-space"/>
          <w:b/>
          <w:bCs/>
          <w:i/>
          <w:iCs/>
          <w:color w:val="000000"/>
        </w:rPr>
        <w:t> </w:t>
      </w:r>
      <w:r w:rsidRPr="00BA0567">
        <w:rPr>
          <w:rStyle w:val="s4"/>
          <w:b/>
          <w:bCs/>
          <w:i/>
          <w:iCs/>
          <w:color w:val="000000"/>
        </w:rPr>
        <w:t xml:space="preserve">Не будет преувеличением сказать, что от успеха этого предприятия зависит не только спасение России, но и спасение для всего мира. Теперь у вас (России), как единоличных собственников этого пока не выкопанного сокровища, выбор простой: победить или умереть вместе с нами!...”.  </w:t>
      </w:r>
    </w:p>
    <w:p w:rsidR="00586374" w:rsidRDefault="00D1394F" w:rsidP="00586374">
      <w:pPr>
        <w:pStyle w:val="p12"/>
        <w:shd w:val="clear" w:color="auto" w:fill="FFFFFF"/>
        <w:jc w:val="both"/>
        <w:rPr>
          <w:color w:val="000000" w:themeColor="text1"/>
        </w:rPr>
      </w:pPr>
      <w:r w:rsidRPr="00BA0567">
        <w:rPr>
          <w:color w:val="000000"/>
        </w:rPr>
        <w:t>Пришло время и имя этой “духовной парадигмы” России носит название “учение о ноосфере», ноосферология, а общественное устройство, сформированное на базе этого учения – ноократия (т.е. власть разума, на базе космофизических законов).</w:t>
      </w:r>
      <w:r w:rsidR="00586374">
        <w:rPr>
          <w:color w:val="000000"/>
        </w:rPr>
        <w:t xml:space="preserve"> </w:t>
      </w:r>
      <w:r w:rsidRPr="00BA0567">
        <w:rPr>
          <w:color w:val="000000"/>
        </w:rPr>
        <w:t>Ноократия – идеал гармонии жизни человека и общества, природы и космоса, идеал справедливого общественного строя, ноосферная идеология и ноосферное мировоззрение, ноосферное образование и интеллектуальный человек ноосферного типа Homonoosapiens, устанавливающий гармонические отношения с Биосферой Планеты Земл</w:t>
      </w:r>
      <w:r w:rsidR="00586374">
        <w:rPr>
          <w:color w:val="000000"/>
        </w:rPr>
        <w:t>я, частью которых он является. Именно т</w:t>
      </w:r>
      <w:r w:rsidRPr="00BA0567">
        <w:rPr>
          <w:color w:val="000000"/>
        </w:rPr>
        <w:t>акая гармоничная система предлага</w:t>
      </w:r>
      <w:r w:rsidR="00586374">
        <w:rPr>
          <w:color w:val="000000"/>
        </w:rPr>
        <w:t xml:space="preserve">ется </w:t>
      </w:r>
      <w:r w:rsidR="00C651B4">
        <w:rPr>
          <w:color w:val="000000"/>
        </w:rPr>
        <w:t xml:space="preserve"> в </w:t>
      </w:r>
      <w:r w:rsidRPr="00BA0567">
        <w:rPr>
          <w:color w:val="000000"/>
        </w:rPr>
        <w:t xml:space="preserve">  Ноосферной этико-экологической Конституцие</w:t>
      </w:r>
      <w:r w:rsidR="00586374">
        <w:rPr>
          <w:color w:val="000000"/>
        </w:rPr>
        <w:t>й  человечества (Ноо-Конституции</w:t>
      </w:r>
      <w:r w:rsidRPr="00BA0567">
        <w:rPr>
          <w:color w:val="000000"/>
        </w:rPr>
        <w:t xml:space="preserve">),  которая </w:t>
      </w:r>
      <w:r w:rsidRPr="00BA0567">
        <w:rPr>
          <w:b/>
          <w:color w:val="000000" w:themeColor="text1"/>
        </w:rPr>
        <w:t>может стать матричной моделью для создания конституций народов Земли.</w:t>
      </w:r>
      <w:r w:rsidRPr="00BA0567">
        <w:rPr>
          <w:color w:val="000000" w:themeColor="text1"/>
        </w:rPr>
        <w:t xml:space="preserve"> </w:t>
      </w:r>
    </w:p>
    <w:p w:rsidR="00556683" w:rsidRPr="00586374" w:rsidRDefault="00556683" w:rsidP="00586374">
      <w:pPr>
        <w:pStyle w:val="p12"/>
        <w:shd w:val="clear" w:color="auto" w:fill="FFFFFF"/>
        <w:jc w:val="both"/>
        <w:rPr>
          <w:b/>
          <w:bCs/>
          <w:i/>
          <w:iCs/>
          <w:color w:val="000000"/>
        </w:rPr>
      </w:pPr>
      <w:r w:rsidRPr="00BA0567">
        <w:rPr>
          <w:color w:val="000000"/>
        </w:rPr>
        <w:t>____________________________________________________________________</w:t>
      </w:r>
    </w:p>
    <w:p w:rsidR="00556683" w:rsidRPr="00BA0567" w:rsidRDefault="00556683" w:rsidP="00556683">
      <w:pPr>
        <w:autoSpaceDE w:val="0"/>
        <w:autoSpaceDN w:val="0"/>
        <w:adjustRightInd w:val="0"/>
        <w:ind w:right="-567"/>
        <w:jc w:val="both"/>
        <w:rPr>
          <w:b/>
          <w:i/>
          <w:color w:val="231F20"/>
        </w:rPr>
      </w:pPr>
      <w:r w:rsidRPr="00BA0567">
        <w:rPr>
          <w:color w:val="231F20"/>
        </w:rPr>
        <w:t>*</w:t>
      </w:r>
      <w:r w:rsidRPr="00BA0567">
        <w:rPr>
          <w:b/>
          <w:i/>
          <w:color w:val="231F20"/>
        </w:rPr>
        <w:t>Ноосферная этико-экологическая Конституция человечества</w:t>
      </w:r>
      <w:r w:rsidRPr="00BA0567">
        <w:rPr>
          <w:color w:val="231F20"/>
        </w:rPr>
        <w:t xml:space="preserve"> (</w:t>
      </w:r>
      <w:r w:rsidRPr="00BA0567">
        <w:rPr>
          <w:b/>
          <w:i/>
          <w:color w:val="231F20"/>
        </w:rPr>
        <w:t xml:space="preserve">Ноо-Конституция)- </w:t>
      </w:r>
    </w:p>
    <w:p w:rsidR="00556683" w:rsidRPr="00BA0567" w:rsidRDefault="00556683" w:rsidP="00556683">
      <w:pPr>
        <w:autoSpaceDE w:val="0"/>
        <w:autoSpaceDN w:val="0"/>
        <w:adjustRightInd w:val="0"/>
        <w:ind w:right="-567"/>
        <w:jc w:val="both"/>
        <w:rPr>
          <w:b/>
          <w:i/>
          <w:color w:val="231F20"/>
        </w:rPr>
      </w:pPr>
      <w:r w:rsidRPr="00BA0567">
        <w:rPr>
          <w:b/>
          <w:i/>
          <w:color w:val="231F20"/>
        </w:rPr>
        <w:t>Научный труд Л.С.Гординой,  зарегистрирован Российском Авторском обществе № 6293 от 12.03.2003 г.</w:t>
      </w:r>
    </w:p>
    <w:p w:rsidR="00D1394F" w:rsidRPr="00586374" w:rsidRDefault="00D1394F" w:rsidP="00556683">
      <w:pPr>
        <w:pStyle w:val="p8"/>
        <w:shd w:val="clear" w:color="auto" w:fill="FFFFFF"/>
        <w:jc w:val="both"/>
        <w:rPr>
          <w:b/>
          <w:color w:val="000000"/>
        </w:rPr>
      </w:pPr>
      <w:r w:rsidRPr="00BA0567">
        <w:rPr>
          <w:color w:val="000000" w:themeColor="text1"/>
        </w:rPr>
        <w:lastRenderedPageBreak/>
        <w:t>Ноо-Конституция не только констатирует</w:t>
      </w:r>
      <w:r w:rsidRPr="00BA0567">
        <w:rPr>
          <w:color w:val="000000"/>
        </w:rPr>
        <w:t xml:space="preserve"> и подтверждает выводы науки, но и показывает пути выхода из предкатастрофического положения:  </w:t>
      </w:r>
      <w:r w:rsidRPr="00586374">
        <w:rPr>
          <w:rStyle w:val="s9"/>
          <w:b/>
          <w:i/>
          <w:iCs/>
          <w:color w:val="000000"/>
        </w:rPr>
        <w:t>« – этот путь, как сказано в Преамбуле к Ноо-Конституции, – построение на Земле единого, объединённого общей целью сохранения и приумножения космически значимой, разумной жизни на нашей планете, человеческого сообщества – Ноосферной Цивилизации, создающей и обеспечивающей гуманное, лишенное коренных противоречий, справедливое жизнеустройство землян на основе достижений разума, научной мысли,  экономики и культуры». …«Ноо-Конституция формирует правовые основы глобальных путей эволюции человечества и биосферы как новой – Ноосферной, геокосмической стадии развития (п. 1.4, стр. 12), «…исходит из принципиальной возможности интеграции наций, народов, народностей, социальных сообществ в единую, космически значимую цивилизацию – Человечество» (п. 20.5. стр.23).</w:t>
      </w:r>
    </w:p>
    <w:p w:rsidR="00D1394F" w:rsidRPr="00BA0567" w:rsidRDefault="00D1394F" w:rsidP="00586374">
      <w:pPr>
        <w:pStyle w:val="p15"/>
        <w:shd w:val="clear" w:color="auto" w:fill="FFFFFF"/>
        <w:spacing w:after="120" w:afterAutospacing="0"/>
        <w:jc w:val="both"/>
        <w:rPr>
          <w:color w:val="000000"/>
        </w:rPr>
      </w:pPr>
      <w:r w:rsidRPr="00BA0567">
        <w:rPr>
          <w:color w:val="000000"/>
        </w:rPr>
        <w:t>Таким образом, Ноо-Конституция, сформированная на основе достижений ученых-ноосферологов  планеты (русские космисты прошлого века, их современные последователи), других учений о человеческом сообществе, открывает и законодательно утверждает путь к спасению от самоуничтожения. Вот почему создание, осмысление и принятие Ноо-Конституции необходимы сейчас, когда у землян ещё есть время (быстро сокращающееся) для</w:t>
      </w:r>
      <w:r w:rsidRPr="00BA0567">
        <w:rPr>
          <w:rStyle w:val="apple-converted-space"/>
          <w:color w:val="000000"/>
        </w:rPr>
        <w:t> </w:t>
      </w:r>
      <w:r w:rsidRPr="00BA0567">
        <w:rPr>
          <w:rStyle w:val="s2"/>
          <w:color w:val="000000"/>
        </w:rPr>
        <w:t>осознания и предотвращения социально-экологической и экономической катастрофы</w:t>
      </w:r>
      <w:r w:rsidRPr="00BA0567">
        <w:rPr>
          <w:rStyle w:val="s2"/>
          <w:color w:val="000000" w:themeColor="text1"/>
        </w:rPr>
        <w:t xml:space="preserve">. </w:t>
      </w:r>
      <w:r w:rsidRPr="00BA0567">
        <w:rPr>
          <w:rStyle w:val="apple-converted-space"/>
          <w:color w:val="000000" w:themeColor="text1"/>
        </w:rPr>
        <w:t> </w:t>
      </w:r>
      <w:r w:rsidRPr="00BA0567">
        <w:rPr>
          <w:rStyle w:val="s1"/>
          <w:b/>
          <w:bCs/>
          <w:color w:val="000000" w:themeColor="text1"/>
        </w:rPr>
        <w:t>Основная задача Ноо-Конституции - попытка показать путь развития цивилизации, как</w:t>
      </w:r>
      <w:r w:rsidRPr="00BA0567">
        <w:rPr>
          <w:rStyle w:val="apple-converted-space"/>
          <w:b/>
          <w:bCs/>
          <w:color w:val="000000" w:themeColor="text1"/>
        </w:rPr>
        <w:t> </w:t>
      </w:r>
      <w:r w:rsidRPr="00BA0567">
        <w:rPr>
          <w:rStyle w:val="s11"/>
          <w:b/>
          <w:bCs/>
          <w:i/>
          <w:iCs/>
          <w:color w:val="000000" w:themeColor="text1"/>
        </w:rPr>
        <w:t xml:space="preserve">«глобальной резонансной системы в общем космическом плане развития планетарных систем». </w:t>
      </w:r>
      <w:r w:rsidRPr="00BA0567">
        <w:rPr>
          <w:color w:val="000000" w:themeColor="text1"/>
        </w:rPr>
        <w:t>Но</w:t>
      </w:r>
      <w:r w:rsidRPr="00BA0567">
        <w:rPr>
          <w:color w:val="000000"/>
        </w:rPr>
        <w:t xml:space="preserve"> чтобы такая Конституция была жизнеспособной, должна осуществиться Эпоха Великого Отказа от капитализма, рынка, власти финансового капитала и частной собственности на средства производства. Нужна «человеческая революция» (по А. Печчеи), необходим переход от «обезьяньего пространства сознания» к космопланетарному, ноосферному пространству мышления каждого человека. Навязанная России против воли народа концепция «демократического режима» с абсолютной зависимостью от наживы, себя полностью изжила. Россия выстрадала и должна становится на ноосферный путь развития на принципах соборности, общинности, справедливости и безопасности, критериях устойчивости управляемой социоприродной</w:t>
      </w:r>
      <w:r w:rsidR="00FD3D19" w:rsidRPr="00BA0567">
        <w:rPr>
          <w:color w:val="000000"/>
        </w:rPr>
        <w:t xml:space="preserve"> </w:t>
      </w:r>
      <w:r w:rsidRPr="00BA0567">
        <w:rPr>
          <w:color w:val="000000"/>
        </w:rPr>
        <w:t>коэволюции.</w:t>
      </w:r>
    </w:p>
    <w:p w:rsidR="00D1394F" w:rsidRPr="00BA0567" w:rsidRDefault="00AE2FC8" w:rsidP="00D1394F">
      <w:pPr>
        <w:jc w:val="both"/>
      </w:pPr>
      <w:r>
        <w:t xml:space="preserve"> </w:t>
      </w:r>
      <w:r w:rsidR="00D1394F" w:rsidRPr="00BA0567">
        <w:t xml:space="preserve">Ноосферная этико-экологическая Конституция человечества, родившаяся в России,   впервые  в мировой практике  рассматривает </w:t>
      </w:r>
      <w:r w:rsidR="00D1394F" w:rsidRPr="00BA0567">
        <w:rPr>
          <w:b/>
        </w:rPr>
        <w:t>человечество</w:t>
      </w:r>
      <w:r w:rsidR="00D1394F" w:rsidRPr="00BA0567">
        <w:t xml:space="preserve"> как духовно-экологическую категорию с правовым статусом и социальной ролью. Правовой статус – это система генеральных прав, свобод и обязанностей в соответствии с принятым ООН и существенно дополненными нормами отношений человечества и планеты Земля. Социальная роль человечества – его сознательная организованная деятельность как гаранта сохранения природы и ресурсов жизнедеятельности, обустройства мест проживания отдельных с</w:t>
      </w:r>
      <w:r w:rsidR="00CB0C90" w:rsidRPr="00BA0567">
        <w:t>оциальных групп на планете</w:t>
      </w:r>
      <w:r w:rsidR="00D1394F" w:rsidRPr="00BA0567">
        <w:t xml:space="preserve">. Проект Ноо-Конституции обсужден </w:t>
      </w:r>
      <w:r w:rsidR="00280DC0">
        <w:t>Форумом Народов Земли (2002-2020</w:t>
      </w:r>
      <w:r w:rsidR="00D1394F" w:rsidRPr="00BA0567">
        <w:t xml:space="preserve"> г.г.), включая  Глобальный гражданский форум Саммита Рио+10 (Йоханнесбург, 2002), конференции  ЭКСПО-2005 (Япония, 2005 г.), Международный конгресс по правам биосферы (Бразилия, 2006 г.), Международную конференцию фонда «Мевлана» (Стамбул, 2006 г.), Саммит Рио+20 (Рио-де-Жанейро, 2012 г.), а также другие  международные конференции  и форумы.</w:t>
      </w:r>
    </w:p>
    <w:p w:rsidR="00D1394F" w:rsidRPr="00BA0567" w:rsidRDefault="00D1394F" w:rsidP="00D1394F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BA0567">
        <w:rPr>
          <w:color w:val="000000"/>
          <w:sz w:val="24"/>
          <w:szCs w:val="24"/>
        </w:rPr>
        <w:t xml:space="preserve">           Основной социальный проект Ноосферной духовно-экологической Ассамблеи мира</w:t>
      </w:r>
      <w:r w:rsidR="00280DC0">
        <w:rPr>
          <w:color w:val="000000"/>
          <w:sz w:val="24"/>
          <w:szCs w:val="24"/>
        </w:rPr>
        <w:t xml:space="preserve">, </w:t>
      </w:r>
      <w:r w:rsidRPr="00BA0567">
        <w:rPr>
          <w:color w:val="000000"/>
          <w:sz w:val="24"/>
          <w:szCs w:val="24"/>
        </w:rPr>
        <w:t xml:space="preserve"> Ноо-Конституция</w:t>
      </w:r>
      <w:r w:rsidR="00280DC0">
        <w:rPr>
          <w:color w:val="000000"/>
          <w:sz w:val="24"/>
          <w:szCs w:val="24"/>
        </w:rPr>
        <w:t>,</w:t>
      </w:r>
      <w:r w:rsidRPr="00BA0567">
        <w:rPr>
          <w:color w:val="000000"/>
          <w:sz w:val="24"/>
          <w:szCs w:val="24"/>
        </w:rPr>
        <w:t xml:space="preserve">  демонстрировался на выставке, организованной секретариатом ООН в ноябре 2006 </w:t>
      </w:r>
      <w:r w:rsidRPr="00BA0567">
        <w:rPr>
          <w:color w:val="000000" w:themeColor="text1"/>
          <w:sz w:val="24"/>
          <w:szCs w:val="24"/>
        </w:rPr>
        <w:t>года и также получил одобрение со стороны  Оргкомитета выставки. Было отмечено, что:</w:t>
      </w:r>
      <w:r w:rsidRPr="00BA0567">
        <w:rPr>
          <w:b/>
          <w:color w:val="000000" w:themeColor="text1"/>
          <w:sz w:val="24"/>
          <w:szCs w:val="24"/>
        </w:rPr>
        <w:t xml:space="preserve"> «Это важнейший для нынешней цивилизации документ, в котором международное сообщество в рамках ООН может принять  принципы и механизмы коррекции развития  объединенного человеческого разума».</w:t>
      </w:r>
    </w:p>
    <w:p w:rsidR="00D1394F" w:rsidRPr="00BA0567" w:rsidRDefault="00D1394F" w:rsidP="00D1394F">
      <w:pPr>
        <w:pStyle w:val="a3"/>
        <w:jc w:val="both"/>
        <w:rPr>
          <w:b/>
          <w:color w:val="000000" w:themeColor="text1"/>
          <w:sz w:val="24"/>
          <w:szCs w:val="24"/>
        </w:rPr>
      </w:pPr>
      <w:r w:rsidRPr="00BA0567">
        <w:rPr>
          <w:color w:val="000000" w:themeColor="text1"/>
          <w:sz w:val="24"/>
          <w:szCs w:val="24"/>
        </w:rPr>
        <w:lastRenderedPageBreak/>
        <w:t xml:space="preserve">         По мнению  известного мирового ученого Хосе Аргуэльеса</w:t>
      </w:r>
      <w:r w:rsidR="00FD3D19" w:rsidRPr="00BA0567">
        <w:rPr>
          <w:color w:val="000000" w:themeColor="text1"/>
          <w:sz w:val="24"/>
          <w:szCs w:val="24"/>
        </w:rPr>
        <w:t xml:space="preserve"> </w:t>
      </w:r>
      <w:r w:rsidRPr="00BA0567">
        <w:rPr>
          <w:b/>
          <w:color w:val="000000" w:themeColor="text1"/>
          <w:sz w:val="24"/>
          <w:szCs w:val="24"/>
        </w:rPr>
        <w:t xml:space="preserve">«Этот документ определяет вектор развития цивилизации в Третьем тысячелетии». </w:t>
      </w:r>
    </w:p>
    <w:p w:rsidR="00977396" w:rsidRPr="00BB61A9" w:rsidRDefault="00977396" w:rsidP="00D1394F">
      <w:pPr>
        <w:pStyle w:val="a3"/>
        <w:jc w:val="both"/>
        <w:rPr>
          <w:color w:val="000000" w:themeColor="text1"/>
          <w:sz w:val="24"/>
          <w:szCs w:val="24"/>
        </w:rPr>
      </w:pPr>
      <w:r w:rsidRPr="00BB61A9">
        <w:rPr>
          <w:color w:val="000000" w:themeColor="text1"/>
          <w:sz w:val="24"/>
          <w:szCs w:val="24"/>
        </w:rPr>
        <w:t xml:space="preserve">         Внесение изменений в конституции разных стран, в том числе и России не может решить основные проблемы, связанные с системным кризисом, т.к. основа остается прежней. Мы говорим о смене самой системы путем эволюционного перехода к Ноократии, когда вся схема жизнедеятельности переворачивается с головы на ноги. Необходима только добрая воля и желание действительно изменить ситуацию на диаметрально противоположную</w:t>
      </w:r>
      <w:r w:rsidR="00344533" w:rsidRPr="00BB61A9">
        <w:rPr>
          <w:color w:val="000000" w:themeColor="text1"/>
          <w:sz w:val="24"/>
          <w:szCs w:val="24"/>
        </w:rPr>
        <w:t xml:space="preserve">, </w:t>
      </w:r>
      <w:r w:rsidRPr="00BB61A9">
        <w:rPr>
          <w:color w:val="000000" w:themeColor="text1"/>
          <w:sz w:val="24"/>
          <w:szCs w:val="24"/>
        </w:rPr>
        <w:t xml:space="preserve"> на базе научного подхода</w:t>
      </w:r>
      <w:r w:rsidR="00344533" w:rsidRPr="00BB61A9">
        <w:rPr>
          <w:color w:val="000000" w:themeColor="text1"/>
          <w:sz w:val="24"/>
          <w:szCs w:val="24"/>
        </w:rPr>
        <w:t xml:space="preserve"> к  формированию мировоззрения и идеологии общества. Именно этот фундамент (научное мировоззрение и идеология) позволит сформировать экономическую модель, которую мы называем Третий путь</w:t>
      </w:r>
      <w:r w:rsidR="00FD3D19" w:rsidRPr="00BB61A9">
        <w:rPr>
          <w:color w:val="000000" w:themeColor="text1"/>
          <w:sz w:val="24"/>
          <w:szCs w:val="24"/>
        </w:rPr>
        <w:t xml:space="preserve"> (с двухфакторной экономической системой)</w:t>
      </w:r>
      <w:r w:rsidR="00344533" w:rsidRPr="00BB61A9">
        <w:rPr>
          <w:color w:val="000000" w:themeColor="text1"/>
          <w:sz w:val="24"/>
          <w:szCs w:val="24"/>
        </w:rPr>
        <w:t>, подлинное народовластие.</w:t>
      </w:r>
      <w:bookmarkStart w:id="0" w:name="_GoBack"/>
      <w:bookmarkEnd w:id="0"/>
    </w:p>
    <w:p w:rsidR="00D1394F" w:rsidRPr="00BA0567" w:rsidRDefault="00D1394F" w:rsidP="00D1394F">
      <w:pPr>
        <w:jc w:val="both"/>
        <w:rPr>
          <w:b/>
          <w:color w:val="000000" w:themeColor="text1"/>
        </w:rPr>
      </w:pPr>
    </w:p>
    <w:p w:rsidR="000859BE" w:rsidRPr="00A9400B" w:rsidRDefault="00BB61A9" w:rsidP="000859BE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По мнению видного ученого А.И.Субетто: «</w:t>
      </w:r>
      <w:r w:rsidR="000859BE"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Увлечение «цифровизацией», попытки цифрового управления сознанием людей, «цифровой мир» и «цифровая экономика», похоже, предстают как этапы «цифровизации» процессов экологической гибели человечества, поскольку не решают проблемы преодоления «Барьера Сложности» и повышения качества управления социоприродной эволюцией</w:t>
      </w:r>
      <w:r w:rsidR="00A9400B"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859BE"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61A9" w:rsidRPr="00A9400B" w:rsidRDefault="00BB61A9" w:rsidP="000859BE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1A9" w:rsidRPr="00A9400B" w:rsidRDefault="000859BE" w:rsidP="00BB61A9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В «Обращении к Президенту Российской Федерации В.В.Путину», написанном в мае 2020 А.И.Субетто в соавторстве с А.В.Воронцовым, Н.А.Останиной, В.В.Семикиным и подписанным более чем 150-ю учеными, работниками образования, был сформулирован целый ряд предложений по исправлению «цифровой», образовательной и научной политики в России</w:t>
      </w:r>
      <w:r w:rsidR="00E9153A"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61A9"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И самым важным из них  на наш взгляд является:  Сделать Россию примером Ноосферного Прорыва чело</w:t>
      </w:r>
      <w:r w:rsidR="00A9400B"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вечества к новой «модели мира»</w:t>
      </w:r>
      <w:r w:rsidR="00BB61A9" w:rsidRPr="00A94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9BE" w:rsidRPr="00A9400B" w:rsidRDefault="000859BE" w:rsidP="000859BE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5E0" w:rsidRDefault="00021F55" w:rsidP="00BB61A9">
      <w:pPr>
        <w:rPr>
          <w:bCs/>
          <w:color w:val="000000" w:themeColor="text1"/>
        </w:rPr>
      </w:pPr>
      <w:r w:rsidRPr="00A9400B">
        <w:rPr>
          <w:bCs/>
          <w:color w:val="000000" w:themeColor="text1"/>
        </w:rPr>
        <w:t xml:space="preserve">Мы </w:t>
      </w:r>
      <w:r w:rsidR="009B75E0">
        <w:rPr>
          <w:bCs/>
          <w:color w:val="000000" w:themeColor="text1"/>
        </w:rPr>
        <w:t xml:space="preserve">предлагаем начать трансформацию </w:t>
      </w:r>
      <w:r w:rsidRPr="00A9400B">
        <w:rPr>
          <w:bCs/>
          <w:color w:val="000000" w:themeColor="text1"/>
        </w:rPr>
        <w:t xml:space="preserve"> существующего государственного устройства РФ, как дискредити</w:t>
      </w:r>
      <w:r w:rsidR="00A9400B" w:rsidRPr="00A9400B">
        <w:rPr>
          <w:bCs/>
          <w:color w:val="000000" w:themeColor="text1"/>
        </w:rPr>
        <w:t xml:space="preserve">ровавшего себя  на всех уровнях, начиная с  мировоззренческого и заканчивая  экономическим </w:t>
      </w:r>
      <w:r w:rsidRPr="00A9400B">
        <w:rPr>
          <w:bCs/>
          <w:color w:val="000000" w:themeColor="text1"/>
        </w:rPr>
        <w:t xml:space="preserve"> и др.,  с последующим переходом на духовно-нравственные (ноосферные) мировоззренческую,  идеологическую, политическую концепции с двухфакторной ноосферной экономикой. </w:t>
      </w:r>
    </w:p>
    <w:p w:rsidR="009B75E0" w:rsidRDefault="009B75E0" w:rsidP="00BB61A9">
      <w:pPr>
        <w:rPr>
          <w:bCs/>
          <w:color w:val="000000" w:themeColor="text1"/>
        </w:rPr>
      </w:pPr>
    </w:p>
    <w:p w:rsidR="009B75E0" w:rsidRDefault="009B75E0" w:rsidP="00BB61A9">
      <w:pPr>
        <w:rPr>
          <w:bCs/>
          <w:color w:val="000000" w:themeColor="text1"/>
        </w:rPr>
      </w:pPr>
      <w:r>
        <w:rPr>
          <w:bCs/>
          <w:color w:val="000000" w:themeColor="text1"/>
        </w:rPr>
        <w:t>Также,  обращаем внимание властных структур на то, что большинство обще</w:t>
      </w:r>
      <w:r w:rsidR="00A007C9">
        <w:rPr>
          <w:bCs/>
          <w:color w:val="000000" w:themeColor="text1"/>
        </w:rPr>
        <w:t xml:space="preserve">ственных </w:t>
      </w:r>
      <w:r w:rsidR="005C150E">
        <w:rPr>
          <w:bCs/>
          <w:color w:val="000000" w:themeColor="text1"/>
        </w:rPr>
        <w:t xml:space="preserve">социально ориентированных </w:t>
      </w:r>
      <w:r w:rsidR="00A007C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A007C9">
        <w:rPr>
          <w:bCs/>
          <w:color w:val="000000" w:themeColor="text1"/>
        </w:rPr>
        <w:t xml:space="preserve">организаций,  готовы к диалогу с властными </w:t>
      </w:r>
      <w:r>
        <w:rPr>
          <w:bCs/>
          <w:color w:val="000000" w:themeColor="text1"/>
        </w:rPr>
        <w:t xml:space="preserve"> структурами </w:t>
      </w:r>
      <w:r w:rsidR="0083097D">
        <w:rPr>
          <w:bCs/>
          <w:color w:val="000000" w:themeColor="text1"/>
        </w:rPr>
        <w:t xml:space="preserve">России  </w:t>
      </w:r>
      <w:r>
        <w:rPr>
          <w:bCs/>
          <w:color w:val="000000" w:themeColor="text1"/>
        </w:rPr>
        <w:t xml:space="preserve">по перестройке </w:t>
      </w:r>
      <w:r w:rsidR="0083097D">
        <w:rPr>
          <w:bCs/>
          <w:color w:val="000000" w:themeColor="text1"/>
        </w:rPr>
        <w:t xml:space="preserve">(если можно,  выразится так «перестройке» -2)  </w:t>
      </w:r>
      <w:r>
        <w:rPr>
          <w:bCs/>
          <w:color w:val="000000" w:themeColor="text1"/>
        </w:rPr>
        <w:t xml:space="preserve">государственного </w:t>
      </w:r>
      <w:r w:rsidR="0083097D">
        <w:rPr>
          <w:bCs/>
          <w:color w:val="000000" w:themeColor="text1"/>
        </w:rPr>
        <w:t xml:space="preserve">устройства страны с эволюционным переходом РФ  на Третий путь. Такой переход позволяет все </w:t>
      </w:r>
      <w:r w:rsidR="00A007C9">
        <w:rPr>
          <w:bCs/>
          <w:color w:val="000000" w:themeColor="text1"/>
        </w:rPr>
        <w:t xml:space="preserve">поставить </w:t>
      </w:r>
      <w:r w:rsidR="0083097D">
        <w:rPr>
          <w:bCs/>
          <w:color w:val="000000" w:themeColor="text1"/>
        </w:rPr>
        <w:t>с головы  на ноги, т.е. источни</w:t>
      </w:r>
      <w:r w:rsidR="00A007C9">
        <w:rPr>
          <w:bCs/>
          <w:color w:val="000000" w:themeColor="text1"/>
        </w:rPr>
        <w:t xml:space="preserve">ком власти действительно становится </w:t>
      </w:r>
      <w:r w:rsidR="0083097D">
        <w:rPr>
          <w:bCs/>
          <w:color w:val="000000" w:themeColor="text1"/>
        </w:rPr>
        <w:t xml:space="preserve"> народ (согласно 3 статьи Конституции РФ), а управляющие структуры</w:t>
      </w:r>
      <w:r w:rsidR="00A007C9">
        <w:rPr>
          <w:bCs/>
          <w:color w:val="000000" w:themeColor="text1"/>
        </w:rPr>
        <w:t>, выбранные народом</w:t>
      </w:r>
      <w:r w:rsidR="001860F4">
        <w:rPr>
          <w:bCs/>
          <w:color w:val="000000" w:themeColor="text1"/>
        </w:rPr>
        <w:t xml:space="preserve">, </w:t>
      </w:r>
      <w:r w:rsidR="0083097D">
        <w:rPr>
          <w:bCs/>
          <w:color w:val="000000" w:themeColor="text1"/>
        </w:rPr>
        <w:t xml:space="preserve"> </w:t>
      </w:r>
      <w:r w:rsidR="00A007C9">
        <w:rPr>
          <w:bCs/>
          <w:color w:val="000000" w:themeColor="text1"/>
        </w:rPr>
        <w:t xml:space="preserve">должны будут  служить на его благо. </w:t>
      </w:r>
    </w:p>
    <w:p w:rsidR="009B75E0" w:rsidRDefault="009B75E0" w:rsidP="00BB61A9">
      <w:pPr>
        <w:rPr>
          <w:bCs/>
          <w:color w:val="000000" w:themeColor="text1"/>
        </w:rPr>
      </w:pPr>
    </w:p>
    <w:p w:rsidR="005C150E" w:rsidRDefault="001860F4" w:rsidP="00BB61A9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Нам очень не хотелось бы, чтобы наше предложение было в очередной раз проигнорировано властью,  поскольку это может привести к бунту «жестокому и беЗпощадному». Мы за мирную трансформацию  «дикого капитализма» </w:t>
      </w:r>
      <w:r w:rsidR="005C150E">
        <w:rPr>
          <w:bCs/>
          <w:color w:val="000000" w:themeColor="text1"/>
        </w:rPr>
        <w:t xml:space="preserve">в ноосферное </w:t>
      </w:r>
    </w:p>
    <w:p w:rsidR="005C150E" w:rsidRDefault="005C150E" w:rsidP="00BB61A9">
      <w:pPr>
        <w:rPr>
          <w:bCs/>
          <w:color w:val="000000" w:themeColor="text1"/>
        </w:rPr>
      </w:pPr>
      <w:r>
        <w:rPr>
          <w:bCs/>
          <w:color w:val="000000" w:themeColor="text1"/>
        </w:rPr>
        <w:t>Общественное устройство  Суверенной Державы Россия.</w:t>
      </w:r>
    </w:p>
    <w:p w:rsidR="005C150E" w:rsidRDefault="005C150E" w:rsidP="00BB61A9">
      <w:pPr>
        <w:rPr>
          <w:bCs/>
          <w:color w:val="000000" w:themeColor="text1"/>
        </w:rPr>
      </w:pPr>
    </w:p>
    <w:p w:rsidR="005C150E" w:rsidRDefault="005C150E" w:rsidP="00BB61A9">
      <w:pPr>
        <w:rPr>
          <w:bCs/>
          <w:color w:val="000000" w:themeColor="text1"/>
        </w:rPr>
      </w:pPr>
    </w:p>
    <w:p w:rsidR="00BB61A9" w:rsidRDefault="00BB61A9" w:rsidP="00BB61A9">
      <w:pPr>
        <w:rPr>
          <w:bCs/>
          <w:color w:val="FF0000"/>
        </w:rPr>
      </w:pPr>
    </w:p>
    <w:p w:rsidR="00BA0567" w:rsidRPr="00BA0567" w:rsidRDefault="00BB61A9" w:rsidP="005C150E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</w:t>
      </w:r>
    </w:p>
    <w:p w:rsidR="00AB1725" w:rsidRPr="0046550E" w:rsidRDefault="00AB1725" w:rsidP="00AB172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46550E">
        <w:rPr>
          <w:rFonts w:ascii="Times New Roman" w:hAnsi="Times New Roman" w:cs="Times New Roman"/>
        </w:rPr>
        <w:t>«Обращение» было опубликовано в газетах «Советская Россия «Отечественные записки» от 16 мая 2020 года (с. 6,7) и «Новый Петербург» от 14 мая 2020 года (с. 4, 5)</w:t>
      </w:r>
    </w:p>
    <w:p w:rsidR="0037558C" w:rsidRDefault="0037558C"/>
    <w:sectPr w:rsidR="0037558C" w:rsidSect="0037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06" w:rsidRDefault="00801006" w:rsidP="00BA0567">
      <w:r>
        <w:separator/>
      </w:r>
    </w:p>
  </w:endnote>
  <w:endnote w:type="continuationSeparator" w:id="1">
    <w:p w:rsidR="00801006" w:rsidRDefault="00801006" w:rsidP="00BA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06" w:rsidRDefault="00801006" w:rsidP="00BA0567">
      <w:r>
        <w:separator/>
      </w:r>
    </w:p>
  </w:footnote>
  <w:footnote w:type="continuationSeparator" w:id="1">
    <w:p w:rsidR="00801006" w:rsidRDefault="00801006" w:rsidP="00BA0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EEA"/>
    <w:multiLevelType w:val="hybridMultilevel"/>
    <w:tmpl w:val="3FBA1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94F"/>
    <w:rsid w:val="00021F55"/>
    <w:rsid w:val="00062DF3"/>
    <w:rsid w:val="000859BE"/>
    <w:rsid w:val="000922EE"/>
    <w:rsid w:val="000A0CF3"/>
    <w:rsid w:val="000E19D8"/>
    <w:rsid w:val="000F766D"/>
    <w:rsid w:val="00103326"/>
    <w:rsid w:val="001617A6"/>
    <w:rsid w:val="001860F4"/>
    <w:rsid w:val="00187581"/>
    <w:rsid w:val="002027D4"/>
    <w:rsid w:val="00242433"/>
    <w:rsid w:val="002543C2"/>
    <w:rsid w:val="00280DC0"/>
    <w:rsid w:val="002846CD"/>
    <w:rsid w:val="002B6150"/>
    <w:rsid w:val="002D2961"/>
    <w:rsid w:val="00322354"/>
    <w:rsid w:val="00323CE7"/>
    <w:rsid w:val="00344533"/>
    <w:rsid w:val="0037558C"/>
    <w:rsid w:val="004A2CFB"/>
    <w:rsid w:val="00556683"/>
    <w:rsid w:val="00586374"/>
    <w:rsid w:val="005C150E"/>
    <w:rsid w:val="005F77E1"/>
    <w:rsid w:val="00644B6C"/>
    <w:rsid w:val="006C3D99"/>
    <w:rsid w:val="007125AC"/>
    <w:rsid w:val="00801006"/>
    <w:rsid w:val="0083097D"/>
    <w:rsid w:val="00831140"/>
    <w:rsid w:val="008C217A"/>
    <w:rsid w:val="009016E0"/>
    <w:rsid w:val="00933870"/>
    <w:rsid w:val="00977396"/>
    <w:rsid w:val="009B28B6"/>
    <w:rsid w:val="009B75E0"/>
    <w:rsid w:val="009D07DD"/>
    <w:rsid w:val="00A007C9"/>
    <w:rsid w:val="00A36639"/>
    <w:rsid w:val="00A9400B"/>
    <w:rsid w:val="00AB1725"/>
    <w:rsid w:val="00AE2FC8"/>
    <w:rsid w:val="00AF5B9C"/>
    <w:rsid w:val="00B74F89"/>
    <w:rsid w:val="00BA0567"/>
    <w:rsid w:val="00BB61A9"/>
    <w:rsid w:val="00BF3A61"/>
    <w:rsid w:val="00C0198B"/>
    <w:rsid w:val="00C651B4"/>
    <w:rsid w:val="00C65A49"/>
    <w:rsid w:val="00CB0C90"/>
    <w:rsid w:val="00CD1A5C"/>
    <w:rsid w:val="00D1394F"/>
    <w:rsid w:val="00E145CF"/>
    <w:rsid w:val="00E9153A"/>
    <w:rsid w:val="00EC025F"/>
    <w:rsid w:val="00FB304D"/>
    <w:rsid w:val="00FD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1394F"/>
  </w:style>
  <w:style w:type="paragraph" w:customStyle="1" w:styleId="p3">
    <w:name w:val="p3"/>
    <w:basedOn w:val="a"/>
    <w:rsid w:val="00D1394F"/>
    <w:pPr>
      <w:spacing w:before="100" w:beforeAutospacing="1" w:after="100" w:afterAutospacing="1"/>
    </w:pPr>
  </w:style>
  <w:style w:type="character" w:customStyle="1" w:styleId="s2">
    <w:name w:val="s2"/>
    <w:basedOn w:val="a0"/>
    <w:rsid w:val="00D1394F"/>
  </w:style>
  <w:style w:type="paragraph" w:customStyle="1" w:styleId="p5">
    <w:name w:val="p5"/>
    <w:basedOn w:val="a"/>
    <w:rsid w:val="00D1394F"/>
    <w:pPr>
      <w:spacing w:before="100" w:beforeAutospacing="1" w:after="100" w:afterAutospacing="1"/>
    </w:pPr>
  </w:style>
  <w:style w:type="character" w:customStyle="1" w:styleId="s3">
    <w:name w:val="s3"/>
    <w:basedOn w:val="a0"/>
    <w:rsid w:val="00D1394F"/>
  </w:style>
  <w:style w:type="paragraph" w:customStyle="1" w:styleId="p8">
    <w:name w:val="p8"/>
    <w:basedOn w:val="a"/>
    <w:rsid w:val="00D139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94F"/>
  </w:style>
  <w:style w:type="character" w:customStyle="1" w:styleId="s4">
    <w:name w:val="s4"/>
    <w:basedOn w:val="a0"/>
    <w:rsid w:val="00D1394F"/>
  </w:style>
  <w:style w:type="paragraph" w:customStyle="1" w:styleId="p9">
    <w:name w:val="p9"/>
    <w:basedOn w:val="a"/>
    <w:rsid w:val="00D1394F"/>
    <w:pPr>
      <w:spacing w:before="100" w:beforeAutospacing="1" w:after="100" w:afterAutospacing="1"/>
    </w:pPr>
  </w:style>
  <w:style w:type="character" w:customStyle="1" w:styleId="s5">
    <w:name w:val="s5"/>
    <w:basedOn w:val="a0"/>
    <w:rsid w:val="00D1394F"/>
  </w:style>
  <w:style w:type="character" w:customStyle="1" w:styleId="s6">
    <w:name w:val="s6"/>
    <w:basedOn w:val="a0"/>
    <w:rsid w:val="00D1394F"/>
  </w:style>
  <w:style w:type="character" w:customStyle="1" w:styleId="s7">
    <w:name w:val="s7"/>
    <w:basedOn w:val="a0"/>
    <w:rsid w:val="00D1394F"/>
  </w:style>
  <w:style w:type="character" w:customStyle="1" w:styleId="s8">
    <w:name w:val="s8"/>
    <w:basedOn w:val="a0"/>
    <w:rsid w:val="00D1394F"/>
  </w:style>
  <w:style w:type="character" w:customStyle="1" w:styleId="s9">
    <w:name w:val="s9"/>
    <w:basedOn w:val="a0"/>
    <w:rsid w:val="00D1394F"/>
  </w:style>
  <w:style w:type="paragraph" w:customStyle="1" w:styleId="p12">
    <w:name w:val="p12"/>
    <w:basedOn w:val="a"/>
    <w:rsid w:val="00D1394F"/>
    <w:pPr>
      <w:spacing w:before="100" w:beforeAutospacing="1" w:after="100" w:afterAutospacing="1"/>
    </w:pPr>
  </w:style>
  <w:style w:type="character" w:customStyle="1" w:styleId="s10">
    <w:name w:val="s10"/>
    <w:basedOn w:val="a0"/>
    <w:rsid w:val="00D1394F"/>
  </w:style>
  <w:style w:type="paragraph" w:customStyle="1" w:styleId="p15">
    <w:name w:val="p15"/>
    <w:basedOn w:val="a"/>
    <w:rsid w:val="00D1394F"/>
    <w:pPr>
      <w:spacing w:before="100" w:beforeAutospacing="1" w:after="100" w:afterAutospacing="1"/>
    </w:pPr>
  </w:style>
  <w:style w:type="character" w:customStyle="1" w:styleId="s11">
    <w:name w:val="s11"/>
    <w:basedOn w:val="a0"/>
    <w:rsid w:val="00D1394F"/>
  </w:style>
  <w:style w:type="paragraph" w:styleId="a3">
    <w:name w:val="Body Text"/>
    <w:basedOn w:val="a"/>
    <w:link w:val="a4"/>
    <w:rsid w:val="00D1394F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13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A0567"/>
    <w:pPr>
      <w:spacing w:after="0" w:line="240" w:lineRule="auto"/>
    </w:pPr>
  </w:style>
  <w:style w:type="character" w:styleId="a6">
    <w:name w:val="footnote reference"/>
    <w:basedOn w:val="a0"/>
    <w:uiPriority w:val="99"/>
    <w:semiHidden/>
    <w:unhideWhenUsed/>
    <w:rsid w:val="00BA0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3</cp:revision>
  <dcterms:created xsi:type="dcterms:W3CDTF">2021-02-12T12:56:00Z</dcterms:created>
  <dcterms:modified xsi:type="dcterms:W3CDTF">2021-02-12T12:56:00Z</dcterms:modified>
</cp:coreProperties>
</file>