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6D" w:rsidRDefault="00582C6D" w:rsidP="00F26BEF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582C6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ru-RU"/>
        </w:rPr>
        <w:t>Владимир Оноприенко-публикатор</w:t>
      </w:r>
    </w:p>
    <w:p w:rsidR="00576D7A" w:rsidRDefault="00576D7A" w:rsidP="00576D7A">
      <w:pPr>
        <w:pStyle w:val="a8"/>
        <w:rPr>
          <w:shd w:val="clear" w:color="auto" w:fill="FFFFFF"/>
        </w:rPr>
      </w:pPr>
      <w:r>
        <w:rPr>
          <w:color w:val="FF0000"/>
          <w:shd w:val="clear" w:color="auto" w:fill="FFFFFF"/>
        </w:rPr>
        <w:t>ФБ-</w:t>
      </w:r>
      <w:r w:rsidRPr="00CA4A77">
        <w:rPr>
          <w:shd w:val="clear" w:color="auto" w:fill="FFFFFF"/>
        </w:rPr>
        <w:t>Страница на Фейсбуке-</w:t>
      </w:r>
      <w:proofErr w:type="gramStart"/>
      <w:r w:rsidRPr="00A74345">
        <w:rPr>
          <w:color w:val="FF0000"/>
          <w:shd w:val="clear" w:color="auto" w:fill="FFFFFF"/>
        </w:rPr>
        <w:t>https</w:t>
      </w:r>
      <w:proofErr w:type="gramEnd"/>
      <w:r w:rsidRPr="00A74345">
        <w:rPr>
          <w:color w:val="FF0000"/>
          <w:shd w:val="clear" w:color="auto" w:fill="FFFFFF"/>
        </w:rPr>
        <w:t>://www.facebook.com/wladimir.onoprienko</w:t>
      </w:r>
    </w:p>
    <w:p w:rsidR="00576D7A" w:rsidRPr="00582C6D" w:rsidRDefault="00576D7A" w:rsidP="00F26BEF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C0D26" w:rsidRDefault="000C0D26" w:rsidP="00F26BEF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Сознательный блеф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и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правда об уровне и качестве жизни</w:t>
      </w:r>
    </w:p>
    <w:p w:rsidR="000C0D26" w:rsidRDefault="000C0D26" w:rsidP="00F26BEF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8F42D2" w:rsidRDefault="008F42D2" w:rsidP="008F42D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Глава Счетной палаты </w:t>
      </w:r>
      <w:hyperlink r:id="rId5" w:tgtFrame="_blank" w:history="1">
        <w:r>
          <w:rPr>
            <w:rStyle w:val="a5"/>
            <w:rFonts w:ascii="Verdana" w:hAnsi="Verdana"/>
            <w:b/>
            <w:bCs/>
            <w:color w:val="000000"/>
            <w:bdr w:val="none" w:sz="0" w:space="0" w:color="auto" w:frame="1"/>
          </w:rPr>
          <w:t>Алексей Кудрин</w:t>
        </w:r>
      </w:hyperlink>
      <w:r>
        <w:rPr>
          <w:rFonts w:ascii="Verdana" w:hAnsi="Verdana"/>
          <w:color w:val="000000"/>
        </w:rPr>
        <w:t xml:space="preserve">, отвечающий за контроль над правильностью государственных трат, считает, что сейчас люди наконец-то стали жить лучше, чем в СССР. По оценке Кудрина, </w:t>
      </w:r>
      <w:proofErr w:type="gramStart"/>
      <w:r>
        <w:rPr>
          <w:rFonts w:ascii="Verdana" w:hAnsi="Verdana"/>
          <w:color w:val="000000"/>
        </w:rPr>
        <w:t>аж</w:t>
      </w:r>
      <w:proofErr w:type="gramEnd"/>
      <w:r>
        <w:rPr>
          <w:rFonts w:ascii="Verdana" w:hAnsi="Verdana"/>
          <w:color w:val="000000"/>
        </w:rPr>
        <w:t> на 20%. Но так как методику расчета он представил, можно предположить, что мы наблюдаем очередную попытку власти сформировать общественное мнение в нужном ключе.</w:t>
      </w:r>
    </w:p>
    <w:p w:rsidR="008F42D2" w:rsidRDefault="008F42D2" w:rsidP="008F42D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«В 2003—2004 </w:t>
      </w:r>
      <w:proofErr w:type="gramStart"/>
      <w:r>
        <w:rPr>
          <w:rFonts w:ascii="Verdana" w:hAnsi="Verdana"/>
          <w:color w:val="000000"/>
        </w:rPr>
        <w:t>годах</w:t>
      </w:r>
      <w:proofErr w:type="gramEnd"/>
      <w:r>
        <w:rPr>
          <w:rFonts w:ascii="Verdana" w:hAnsi="Verdana"/>
          <w:color w:val="000000"/>
        </w:rPr>
        <w:t xml:space="preserve"> мы восстановили (в среднем, конечно) уровень жизни, который имели граждане в 90-м году перед развалом СССР. В </w:t>
      </w:r>
      <w:proofErr w:type="gramStart"/>
      <w:r>
        <w:rPr>
          <w:rFonts w:ascii="Verdana" w:hAnsi="Verdana"/>
          <w:color w:val="000000"/>
        </w:rPr>
        <w:t>среднем</w:t>
      </w:r>
      <w:proofErr w:type="gramEnd"/>
      <w:r>
        <w:rPr>
          <w:rFonts w:ascii="Verdana" w:hAnsi="Verdana"/>
          <w:color w:val="000000"/>
        </w:rPr>
        <w:t xml:space="preserve"> это достигалось и по учителям, и по врачам. Сейчас примерно на 20% уровень жизни выше, чем в Советском Союзе. В нулевые годы, когда я был вице-премьером, с 2000-го по 2011 год уровень жизни в стране вырос в три раза. Кажется, что это недостижимая цифра, но мы начинали с очень низкого уровня», — заявил Кудрин в интервью ТАСС.</w:t>
      </w:r>
    </w:p>
    <w:p w:rsidR="008F42D2" w:rsidRDefault="008F42D2" w:rsidP="008F42D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Беседа была посвящена 30-летию начала полномасштабного перехода к рынку под предводительством </w:t>
      </w:r>
      <w:hyperlink r:id="rId6" w:tgtFrame="_blank" w:history="1">
        <w:r>
          <w:rPr>
            <w:rStyle w:val="a5"/>
            <w:rFonts w:ascii="Verdana" w:hAnsi="Verdana"/>
            <w:b/>
            <w:bCs/>
            <w:color w:val="000000"/>
            <w:bdr w:val="none" w:sz="0" w:space="0" w:color="auto" w:frame="1"/>
          </w:rPr>
          <w:t>Бориса Ельцина</w:t>
        </w:r>
      </w:hyperlink>
      <w:r>
        <w:rPr>
          <w:rFonts w:ascii="Verdana" w:hAnsi="Verdana"/>
          <w:color w:val="000000"/>
        </w:rPr>
        <w:t> и правительства </w:t>
      </w:r>
      <w:r>
        <w:rPr>
          <w:rStyle w:val="a4"/>
          <w:rFonts w:ascii="Verdana" w:hAnsi="Verdana"/>
          <w:color w:val="000000"/>
          <w:bdr w:val="none" w:sz="0" w:space="0" w:color="auto" w:frame="1"/>
        </w:rPr>
        <w:t>Егора Гайдара</w:t>
      </w:r>
      <w:r>
        <w:rPr>
          <w:rFonts w:ascii="Verdana" w:hAnsi="Verdana"/>
          <w:color w:val="000000"/>
        </w:rPr>
        <w:t xml:space="preserve">. Рассуждая об итогах запущенных преобразований, Кудрин повторил многие известные идеологические клише либералов. Мол, в советское время производилось большое число никому не нужных танков, а товаров для людей не было. Из этих постулатов он плавно и вывел подтверждение тому, что сейчас уровень жизни </w:t>
      </w:r>
      <w:proofErr w:type="gramStart"/>
      <w:r>
        <w:rPr>
          <w:rFonts w:ascii="Verdana" w:hAnsi="Verdana"/>
          <w:color w:val="000000"/>
        </w:rPr>
        <w:t>россиян</w:t>
      </w:r>
      <w:proofErr w:type="gramEnd"/>
      <w:r>
        <w:rPr>
          <w:rFonts w:ascii="Verdana" w:hAnsi="Verdana"/>
          <w:color w:val="000000"/>
        </w:rPr>
        <w:t xml:space="preserve"> куда как лучше, чем в Советском Союзе. Причем, надо заметить, для простых людей.</w:t>
      </w:r>
    </w:p>
    <w:p w:rsidR="008F42D2" w:rsidRDefault="008F42D2" w:rsidP="008F42D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Во-первых, в 1990-е годы, которые в народе прозвали «лихими», по мнению Кудрина, была создана нормативная база и ключевые институты для перехода к рыночной экономике. Во-вторых, к рынку </w:t>
      </w:r>
      <w:r>
        <w:rPr>
          <w:rFonts w:ascii="Verdana" w:hAnsi="Verdana"/>
          <w:color w:val="000000"/>
        </w:rPr>
        <w:lastRenderedPageBreak/>
        <w:t>перейти всё-таки сумели, а разве это само по себе не повод для радости?</w:t>
      </w:r>
    </w:p>
    <w:p w:rsidR="008F42D2" w:rsidRDefault="008F42D2" w:rsidP="008F42D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«В стране существуют сотни тысяч частных предприятий, цены определяются рынком, дефицита нет. Рубль стал конвертируемой валютой, у нас один из самых низких показателей госдолга в мире… Россия, несомненно, стала нормальной рыночной экономикой. В 1989 году это бы казалось сказкой. Вообще-то это большой успех. Такая быстрая трансформация, такие огромные и быстрые изменения», — сказал Кудрин.</w:t>
      </w:r>
    </w:p>
    <w:p w:rsidR="008F42D2" w:rsidRDefault="008F42D2" w:rsidP="008F42D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Однако можно ли смену одной политико-экономической системы на другую назвать повышением уровня жизни? Да и как быть с качеством жизни, куда входят еще такие понятия, как уверенность в завтрашнем дне, безопасность, здравоохранение, образование, жилищный вопрос и т. д? Или гражданам сейчас пытаются в очередной раз выдать за аксиому, что капитализм это априори хорошо, а рынок всё наладит.</w:t>
      </w:r>
    </w:p>
    <w:p w:rsidR="008F42D2" w:rsidRPr="008F42D2" w:rsidRDefault="008F42D2" w:rsidP="008F42D2">
      <w:pPr>
        <w:shd w:val="clear" w:color="auto" w:fill="FFFFFF"/>
        <w:spacing w:after="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лабораторией проблем уровня и качества жизни Института социально-экономических проблем народонаселения РАН, директор Научного центра экономики труда РЭУ им. Плеханова профессор Вячеслав Бобков</w:t>
      </w: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 цифрами в руках показывает, что по сравнению с советским временем жить люди стали заметно хуже: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— Кудрин совершенно не прав. Мы сейчас завершаем большое исследование о социальных последствиях 30 лет реформ в России. Вот некоторые очень важные данные из него.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 взяли такой показатель, как расходы, используемые на потребление. Есть еще сбережения, налоги, но уровень жизни определяют именно используемые на потребление расходы. Причем применительно к советскому времени мы учли общественные фонды потребления, куда входили бесплатные медицина, образование.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Давайте посмотрим на показатели 1990 года, самого лучшего в современной России — 2014-го (до введения санкций) и 2020 года, пока еще не наступила пандемия </w:t>
      </w:r>
      <w:proofErr w:type="spellStart"/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Сколько было бедных? То есть тех, у кого используемые на потребление доходы ниже потребительской корзины. Мы тут берем не прожиточный минимум, а потребительскую корзину. Вот в Советской России 1990 года такие бедные составляли 0,2% населения. В 2014 году доля наименее </w:t>
      </w:r>
      <w:proofErr w:type="gramStart"/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обеспеченных</w:t>
      </w:r>
      <w:proofErr w:type="gramEnd"/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была 13,7%. В 2020-м она составила 17,2%.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Посмотрим на средние слои. Это те, у кого расходы на потребление от 3,2 до 11 потребительских корзин. В 1990-м </w:t>
      </w:r>
      <w:proofErr w:type="gramStart"/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было 60,9%, в 2014-м — 31,6%, в 2020-м — 25,7%.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Выросло число высокообеспеченных с расходами свыше 11 потребительских корзин. В советское время этот слой составлял 0,8%, в 2014-м — 2,1%, в 2020-м — 1,2%.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Поэтому слова Кудрина совершенно не соответствуют действительности. Конечно, у богатых уровень жизни заметно вырос. Но у бедных он значительно упал. Поэтому средние показатели не уместны, надо смотреть, как изменилось положение разных социальных слоев.</w:t>
      </w:r>
    </w:p>
    <w:p w:rsidR="008F42D2" w:rsidRPr="008F42D2" w:rsidRDefault="008F42D2" w:rsidP="008F42D2">
      <w:pPr>
        <w:shd w:val="clear" w:color="auto" w:fill="FFFFFF"/>
        <w:spacing w:after="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«СП»: — Это если говорить про уровень жизни. Но есть еще и такой показатель, как качество жизни. Как он изменился?</w:t>
      </w:r>
    </w:p>
    <w:p w:rsidR="008F42D2" w:rsidRPr="008F42D2" w:rsidRDefault="008F42D2" w:rsidP="008F42D2">
      <w:pPr>
        <w:shd w:val="clear" w:color="auto" w:fill="FFFFFF"/>
        <w:spacing w:after="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Понятие качества жизни намного шире уровня жизни, которое подразумевает только потребление.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брать такие понятия, как уверенность в завтрашнем дне, стабильность занятости, наличие социального напряжения в обществе, то у большинства россиян качество жизни ухудшилось. Опять же, говорю не о средних показателях, а о большинстве.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 многих </w:t>
      </w:r>
      <w:proofErr w:type="spellStart"/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прекаризованная</w:t>
      </w:r>
      <w:proofErr w:type="spellEnd"/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занятость. То есть люди лишены большинства трудовых и социальных прав, высока теневая занятость, которой практически не было в СССР. Люди не уверены в завтрашнем дне, для многих ситуация нестабильная.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Большинство не имеют возможности за деньги учить своих детей. На медицину приходится тратить очень много денег, так как обязательное медицинское страхование дает недостаточный для поддержания здоровья перечень услуг.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Кто-то скажет, что появилась возможность выезжать за рубеж. Но тут тоже есть материальное ограничение.</w:t>
      </w:r>
    </w:p>
    <w:p w:rsidR="008F42D2" w:rsidRPr="008F42D2" w:rsidRDefault="008F42D2" w:rsidP="008F42D2">
      <w:pPr>
        <w:shd w:val="clear" w:color="auto" w:fill="FFFFFF"/>
        <w:spacing w:before="180" w:after="18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Улучшилось обеспечение информации, у большинства людей появилась возможность сравнивать разные точки зрения. Но с другой стороны, людям навязывается выгодная для власти или каких-то слоев информация. Скажем, решили провести индексацию пенсий на 8,3%, так как инфляция составила 8%. Но ведь такой она была в прошлом году, а сейчас идет вперед. То есть людям проиндексировали на будущее, когда они уже потратили с учетом выросших цен. А народу это преподносят как благо.</w:t>
      </w:r>
    </w:p>
    <w:p w:rsidR="00132FB0" w:rsidRPr="00BA1992" w:rsidRDefault="008F42D2" w:rsidP="00BA1992">
      <w:pPr>
        <w:shd w:val="clear" w:color="auto" w:fill="FFFFFF"/>
        <w:spacing w:before="180" w:after="0" w:line="405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F42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Общество стало очень неоднородным. Для меньшинства в целом ситуация улучшилась. Но у большинства снизились и </w:t>
      </w:r>
      <w:r w:rsidR="00BA19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уровень жизни, и </w:t>
      </w:r>
      <w:r w:rsidR="00BA1992" w:rsidRPr="00BA1992">
        <w:rPr>
          <w:rFonts w:ascii="Verdana" w:eastAsia="Times New Roman" w:hAnsi="Verdana" w:cs="Times New Roman"/>
          <w:color w:val="FF0000"/>
          <w:sz w:val="24"/>
          <w:szCs w:val="24"/>
          <w:u w:val="single"/>
          <w:lang w:eastAsia="ru-RU"/>
        </w:rPr>
        <w:t>качество жизни</w:t>
      </w:r>
      <w:r w:rsidR="00BA19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="00BA1992">
          <w:rPr>
            <w:rStyle w:val="a5"/>
            <w:rFonts w:ascii="Arial" w:hAnsi="Arial" w:cs="Arial"/>
            <w:b/>
            <w:bCs/>
            <w:color w:val="CE131A"/>
            <w:sz w:val="21"/>
            <w:szCs w:val="21"/>
            <w:shd w:val="clear" w:color="auto" w:fill="FFFFFF"/>
          </w:rPr>
          <w:t>#Алексей Кудрин</w:t>
        </w:r>
      </w:hyperlink>
      <w:r w:rsidR="00BA1992">
        <w:t>,</w:t>
      </w:r>
      <w:r w:rsidR="00BA1992">
        <w:rPr>
          <w:rFonts w:ascii="Verdana" w:hAnsi="Verdana"/>
          <w:color w:val="000000"/>
          <w:shd w:val="clear" w:color="auto" w:fill="FFFFFF"/>
        </w:rPr>
        <w:t> </w:t>
      </w:r>
      <w:hyperlink r:id="rId8" w:history="1">
        <w:r w:rsidR="00BA1992">
          <w:rPr>
            <w:rStyle w:val="a5"/>
            <w:rFonts w:ascii="Arial" w:hAnsi="Arial" w:cs="Arial"/>
            <w:b/>
            <w:bCs/>
            <w:color w:val="000000"/>
            <w:sz w:val="21"/>
            <w:szCs w:val="21"/>
            <w:shd w:val="clear" w:color="auto" w:fill="FFFFFF"/>
          </w:rPr>
          <w:t>#Россия</w:t>
        </w:r>
      </w:hyperlink>
      <w:r w:rsidR="00BA1992">
        <w:t>,</w:t>
      </w:r>
      <w:r w:rsidR="00BA1992">
        <w:rPr>
          <w:rFonts w:ascii="Verdana" w:hAnsi="Verdana"/>
          <w:color w:val="000000"/>
          <w:shd w:val="clear" w:color="auto" w:fill="FFFFFF"/>
        </w:rPr>
        <w:t> </w:t>
      </w:r>
      <w:hyperlink r:id="rId9" w:history="1">
        <w:r w:rsidR="00BA1992">
          <w:rPr>
            <w:rStyle w:val="a5"/>
            <w:rFonts w:ascii="Arial" w:hAnsi="Arial" w:cs="Arial"/>
            <w:b/>
            <w:bCs/>
            <w:color w:val="000000"/>
            <w:sz w:val="21"/>
            <w:szCs w:val="21"/>
            <w:shd w:val="clear" w:color="auto" w:fill="FFFFFF"/>
          </w:rPr>
          <w:t>#СССР</w:t>
        </w:r>
      </w:hyperlink>
      <w:r w:rsidR="00BA1992">
        <w:t>,</w:t>
      </w:r>
      <w:r w:rsidR="00BA1992">
        <w:rPr>
          <w:rFonts w:ascii="Verdana" w:hAnsi="Verdana"/>
          <w:color w:val="000000"/>
          <w:shd w:val="clear" w:color="auto" w:fill="FFFFFF"/>
        </w:rPr>
        <w:t> </w:t>
      </w:r>
      <w:hyperlink r:id="rId10" w:history="1">
        <w:r w:rsidR="00BA1992">
          <w:rPr>
            <w:rStyle w:val="a5"/>
            <w:rFonts w:ascii="Arial" w:hAnsi="Arial" w:cs="Arial"/>
            <w:b/>
            <w:bCs/>
            <w:color w:val="000000"/>
            <w:sz w:val="21"/>
            <w:szCs w:val="21"/>
            <w:shd w:val="clear" w:color="auto" w:fill="FFFFFF"/>
          </w:rPr>
          <w:t>#"Лихие девяностые"</w:t>
        </w:r>
      </w:hyperlink>
      <w:r w:rsidR="00BA1992">
        <w:t>,</w:t>
      </w:r>
      <w:r w:rsidR="00BA1992">
        <w:rPr>
          <w:rFonts w:ascii="Verdana" w:hAnsi="Verdana"/>
          <w:color w:val="000000"/>
          <w:shd w:val="clear" w:color="auto" w:fill="FFFFFF"/>
        </w:rPr>
        <w:t> </w:t>
      </w:r>
      <w:hyperlink r:id="rId11" w:history="1">
        <w:r w:rsidR="00BA1992">
          <w:rPr>
            <w:rStyle w:val="a5"/>
            <w:rFonts w:ascii="Arial" w:hAnsi="Arial" w:cs="Arial"/>
            <w:b/>
            <w:bCs/>
            <w:color w:val="000000"/>
            <w:sz w:val="21"/>
            <w:szCs w:val="21"/>
            <w:shd w:val="clear" w:color="auto" w:fill="FFFFFF"/>
          </w:rPr>
          <w:t>#Уровень жизни</w:t>
        </w:r>
      </w:hyperlink>
      <w:r w:rsidR="00BA1992">
        <w:t>,</w:t>
      </w:r>
    </w:p>
    <w:p w:rsidR="00BA1992" w:rsidRDefault="00582C6D">
      <w:r>
        <w:rPr>
          <w:noProof/>
          <w:lang w:eastAsia="ru-RU"/>
        </w:rPr>
        <w:drawing>
          <wp:inline distT="0" distB="0" distL="0" distR="0">
            <wp:extent cx="5940425" cy="4234133"/>
            <wp:effectExtent l="0" t="0" r="3175" b="0"/>
            <wp:docPr id="1" name="Рисунок 1" descr="C:\Users\Владимир\Desktop\бобков удручающие показ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бобков удручающие показател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26" w:rsidRPr="000C0D26" w:rsidRDefault="000C0D26" w:rsidP="000C0D26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C0D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Источник-</w:t>
      </w:r>
      <w:r w:rsidRPr="000C0D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Блеф Кудрина: Мы значительно обогнали СССР по уровню жизни</w:t>
      </w:r>
    </w:p>
    <w:p w:rsidR="000A08B7" w:rsidRDefault="000C0D26" w:rsidP="000C0D26">
      <w:pPr>
        <w:shd w:val="clear" w:color="auto" w:fill="FFFFFF"/>
        <w:spacing w:before="160" w:after="0" w:line="240" w:lineRule="auto"/>
        <w:textAlignment w:val="baseline"/>
        <w:outlineLvl w:val="1"/>
      </w:pPr>
      <w:r w:rsidRPr="000C0D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Власть убеждает россиян быть счастливыми, используя либеральные штампы 90-х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--</w:t>
      </w:r>
      <w:r w:rsidR="000A08B7" w:rsidRPr="000A08B7">
        <w:t>https://svpressa.ru/society/article/321978/</w:t>
      </w:r>
    </w:p>
    <w:sectPr w:rsidR="000A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EF"/>
    <w:rsid w:val="000A08B7"/>
    <w:rsid w:val="000C0D26"/>
    <w:rsid w:val="00132FB0"/>
    <w:rsid w:val="00576D7A"/>
    <w:rsid w:val="00582C6D"/>
    <w:rsid w:val="008F42D2"/>
    <w:rsid w:val="00BA1992"/>
    <w:rsid w:val="00BE0845"/>
    <w:rsid w:val="00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2D2"/>
    <w:rPr>
      <w:b/>
      <w:bCs/>
    </w:rPr>
  </w:style>
  <w:style w:type="character" w:styleId="a5">
    <w:name w:val="Hyperlink"/>
    <w:basedOn w:val="a0"/>
    <w:uiPriority w:val="99"/>
    <w:semiHidden/>
    <w:unhideWhenUsed/>
    <w:rsid w:val="008F42D2"/>
    <w:rPr>
      <w:color w:val="0000FF"/>
      <w:u w:val="single"/>
    </w:rPr>
  </w:style>
  <w:style w:type="character" w:customStyle="1" w:styleId="mghead">
    <w:name w:val="mghead"/>
    <w:basedOn w:val="a0"/>
    <w:rsid w:val="008F42D2"/>
  </w:style>
  <w:style w:type="character" w:customStyle="1" w:styleId="b-tagtitle">
    <w:name w:val="b-tag__title"/>
    <w:basedOn w:val="a0"/>
    <w:rsid w:val="00BA1992"/>
  </w:style>
  <w:style w:type="paragraph" w:styleId="a6">
    <w:name w:val="Balloon Text"/>
    <w:basedOn w:val="a"/>
    <w:link w:val="a7"/>
    <w:uiPriority w:val="99"/>
    <w:semiHidden/>
    <w:unhideWhenUsed/>
    <w:rsid w:val="0058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C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2D2"/>
    <w:rPr>
      <w:b/>
      <w:bCs/>
    </w:rPr>
  </w:style>
  <w:style w:type="character" w:styleId="a5">
    <w:name w:val="Hyperlink"/>
    <w:basedOn w:val="a0"/>
    <w:uiPriority w:val="99"/>
    <w:semiHidden/>
    <w:unhideWhenUsed/>
    <w:rsid w:val="008F42D2"/>
    <w:rPr>
      <w:color w:val="0000FF"/>
      <w:u w:val="single"/>
    </w:rPr>
  </w:style>
  <w:style w:type="character" w:customStyle="1" w:styleId="mghead">
    <w:name w:val="mghead"/>
    <w:basedOn w:val="a0"/>
    <w:rsid w:val="008F42D2"/>
  </w:style>
  <w:style w:type="character" w:customStyle="1" w:styleId="b-tagtitle">
    <w:name w:val="b-tag__title"/>
    <w:basedOn w:val="a0"/>
    <w:rsid w:val="00BA1992"/>
  </w:style>
  <w:style w:type="paragraph" w:styleId="a6">
    <w:name w:val="Balloon Text"/>
    <w:basedOn w:val="a"/>
    <w:link w:val="a7"/>
    <w:uiPriority w:val="99"/>
    <w:semiHidden/>
    <w:unhideWhenUsed/>
    <w:rsid w:val="0058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C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46">
          <w:marLeft w:val="0"/>
          <w:marRight w:val="48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9" w:color="ACACAC"/>
            <w:right w:val="none" w:sz="0" w:space="0" w:color="auto"/>
          </w:divBdr>
          <w:divsChild>
            <w:div w:id="1179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92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CACAC"/>
                                <w:right w:val="none" w:sz="0" w:space="0" w:color="auto"/>
                              </w:divBdr>
                            </w:div>
                            <w:div w:id="10917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CACAC"/>
                                    <w:right w:val="none" w:sz="0" w:space="0" w:color="auto"/>
                                  </w:divBdr>
                                  <w:divsChild>
                                    <w:div w:id="2811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9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9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09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6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534296">
          <w:marLeft w:val="0"/>
          <w:marRight w:val="48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9" w:color="ACACAC"/>
            <w:right w:val="none" w:sz="0" w:space="0" w:color="auto"/>
          </w:divBdr>
          <w:divsChild>
            <w:div w:id="316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ACACA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tags/ross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pressa.ru/tags/aleksey-kudrin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boris-elcin/" TargetMode="External"/><Relationship Id="rId11" Type="http://schemas.openxmlformats.org/officeDocument/2006/relationships/hyperlink" Target="https://svpressa.ru/tags/uroven-zhizni/" TargetMode="External"/><Relationship Id="rId5" Type="http://schemas.openxmlformats.org/officeDocument/2006/relationships/hyperlink" Target="https://svpressa.ru/persons/aleksey-kudrin/" TargetMode="External"/><Relationship Id="rId10" Type="http://schemas.openxmlformats.org/officeDocument/2006/relationships/hyperlink" Target="https://svpressa.ru/tags/lihie-devyanost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pressa.ru/tags/sss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8</cp:revision>
  <dcterms:created xsi:type="dcterms:W3CDTF">2022-02-08T18:10:00Z</dcterms:created>
  <dcterms:modified xsi:type="dcterms:W3CDTF">2022-02-09T01:42:00Z</dcterms:modified>
</cp:coreProperties>
</file>