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8AE" w:rsidRPr="00F6135D" w:rsidRDefault="007308AE" w:rsidP="00202419">
      <w:pPr>
        <w:pStyle w:val="NoSpacing"/>
        <w:jc w:val="center"/>
        <w:rPr>
          <w:rFonts w:ascii="Times New Roman" w:hAnsi="Times New Roman"/>
          <w:b/>
          <w:bCs/>
          <w:sz w:val="32"/>
          <w:szCs w:val="32"/>
        </w:rPr>
      </w:pPr>
      <w:r w:rsidRPr="00F6135D">
        <w:rPr>
          <w:rFonts w:ascii="Times New Roman" w:hAnsi="Times New Roman"/>
          <w:b/>
          <w:bCs/>
          <w:sz w:val="32"/>
          <w:szCs w:val="32"/>
        </w:rPr>
        <w:t>Двен</w:t>
      </w:r>
      <w:r>
        <w:rPr>
          <w:rFonts w:ascii="Times New Roman" w:hAnsi="Times New Roman"/>
          <w:b/>
          <w:bCs/>
          <w:sz w:val="32"/>
          <w:szCs w:val="32"/>
        </w:rPr>
        <w:t>н</w:t>
      </w:r>
      <w:r w:rsidRPr="00F6135D">
        <w:rPr>
          <w:rFonts w:ascii="Times New Roman" w:hAnsi="Times New Roman"/>
          <w:b/>
          <w:bCs/>
          <w:sz w:val="32"/>
          <w:szCs w:val="32"/>
        </w:rPr>
        <w:t>адцать томов монографической серии</w:t>
      </w:r>
    </w:p>
    <w:p w:rsidR="007308AE" w:rsidRPr="00F6135D" w:rsidRDefault="007308AE" w:rsidP="004D2299">
      <w:pPr>
        <w:pStyle w:val="NoSpacing"/>
        <w:ind w:firstLine="567"/>
        <w:jc w:val="center"/>
        <w:rPr>
          <w:rFonts w:ascii="Times New Roman" w:hAnsi="Times New Roman"/>
          <w:b/>
          <w:bCs/>
          <w:sz w:val="32"/>
          <w:szCs w:val="32"/>
        </w:rPr>
      </w:pPr>
      <w:r w:rsidRPr="00F6135D">
        <w:rPr>
          <w:rFonts w:ascii="Times New Roman" w:hAnsi="Times New Roman"/>
          <w:b/>
          <w:bCs/>
          <w:sz w:val="32"/>
          <w:szCs w:val="32"/>
        </w:rPr>
        <w:t xml:space="preserve">«Ноосферное образование в евразийском </w:t>
      </w:r>
    </w:p>
    <w:p w:rsidR="007308AE" w:rsidRPr="00F6135D" w:rsidRDefault="007308AE" w:rsidP="004D2299">
      <w:pPr>
        <w:pStyle w:val="NoSpacing"/>
        <w:ind w:firstLine="567"/>
        <w:jc w:val="center"/>
        <w:rPr>
          <w:rFonts w:ascii="Times New Roman" w:hAnsi="Times New Roman"/>
          <w:b/>
          <w:bCs/>
          <w:sz w:val="32"/>
          <w:szCs w:val="32"/>
        </w:rPr>
      </w:pPr>
      <w:r w:rsidRPr="00F6135D">
        <w:rPr>
          <w:rFonts w:ascii="Times New Roman" w:hAnsi="Times New Roman"/>
          <w:b/>
          <w:bCs/>
          <w:sz w:val="32"/>
          <w:szCs w:val="32"/>
        </w:rPr>
        <w:t xml:space="preserve">пространстве» как презентация научной школы </w:t>
      </w:r>
    </w:p>
    <w:p w:rsidR="007308AE" w:rsidRDefault="007308AE" w:rsidP="004D2299">
      <w:pPr>
        <w:pStyle w:val="NoSpacing"/>
        <w:ind w:firstLine="567"/>
        <w:jc w:val="center"/>
        <w:rPr>
          <w:rFonts w:ascii="Times New Roman" w:hAnsi="Times New Roman"/>
          <w:b/>
          <w:bCs/>
          <w:sz w:val="36"/>
          <w:szCs w:val="36"/>
        </w:rPr>
      </w:pPr>
      <w:r w:rsidRPr="00F6135D">
        <w:rPr>
          <w:rFonts w:ascii="Times New Roman" w:hAnsi="Times New Roman"/>
          <w:b/>
          <w:bCs/>
          <w:sz w:val="32"/>
          <w:szCs w:val="32"/>
        </w:rPr>
        <w:t>ноосферного образования в Петербурге</w:t>
      </w:r>
    </w:p>
    <w:p w:rsidR="007308AE" w:rsidRDefault="007308AE" w:rsidP="004D2299">
      <w:pPr>
        <w:pStyle w:val="NoSpacing"/>
        <w:ind w:firstLine="567"/>
        <w:jc w:val="center"/>
        <w:rPr>
          <w:rFonts w:ascii="Times New Roman" w:hAnsi="Times New Roman"/>
          <w:b/>
          <w:bCs/>
          <w:sz w:val="36"/>
          <w:szCs w:val="36"/>
        </w:rPr>
      </w:pPr>
    </w:p>
    <w:p w:rsidR="007308AE" w:rsidRDefault="007308AE" w:rsidP="004D2299">
      <w:pPr>
        <w:pStyle w:val="NoSpacing"/>
        <w:ind w:firstLine="567"/>
        <w:jc w:val="center"/>
        <w:rPr>
          <w:rFonts w:ascii="Times New Roman" w:hAnsi="Times New Roman"/>
          <w:i/>
          <w:iCs/>
          <w:sz w:val="32"/>
          <w:szCs w:val="32"/>
        </w:rPr>
      </w:pPr>
      <w:r>
        <w:rPr>
          <w:rFonts w:ascii="Times New Roman" w:hAnsi="Times New Roman"/>
          <w:i/>
          <w:iCs/>
          <w:sz w:val="32"/>
          <w:szCs w:val="32"/>
        </w:rPr>
        <w:t>А.И.Субетто</w:t>
      </w:r>
    </w:p>
    <w:p w:rsidR="007308AE" w:rsidRDefault="007308AE" w:rsidP="004D2299">
      <w:pPr>
        <w:pStyle w:val="NoSpacing"/>
        <w:ind w:firstLine="567"/>
        <w:jc w:val="center"/>
        <w:rPr>
          <w:rFonts w:ascii="Times New Roman" w:hAnsi="Times New Roman"/>
          <w:i/>
          <w:iCs/>
          <w:sz w:val="32"/>
          <w:szCs w:val="32"/>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44"/>
        <w:gridCol w:w="5812"/>
      </w:tblGrid>
      <w:tr w:rsidR="007308AE" w:rsidRPr="00310B65" w:rsidTr="00310B65">
        <w:tc>
          <w:tcPr>
            <w:tcW w:w="3544" w:type="dxa"/>
            <w:tcBorders>
              <w:top w:val="nil"/>
              <w:left w:val="nil"/>
              <w:bottom w:val="nil"/>
              <w:right w:val="nil"/>
            </w:tcBorders>
          </w:tcPr>
          <w:p w:rsidR="007308AE" w:rsidRPr="00310B65" w:rsidRDefault="007308AE" w:rsidP="00310B65">
            <w:pPr>
              <w:pStyle w:val="NoSpacing"/>
              <w:jc w:val="both"/>
              <w:rPr>
                <w:rFonts w:ascii="Times New Roman" w:hAnsi="Times New Roman"/>
                <w:sz w:val="28"/>
                <w:szCs w:val="28"/>
              </w:rPr>
            </w:pPr>
          </w:p>
        </w:tc>
        <w:tc>
          <w:tcPr>
            <w:tcW w:w="5812" w:type="dxa"/>
            <w:tcBorders>
              <w:top w:val="nil"/>
              <w:left w:val="nil"/>
              <w:bottom w:val="nil"/>
              <w:right w:val="nil"/>
            </w:tcBorders>
          </w:tcPr>
          <w:p w:rsidR="007308AE" w:rsidRPr="00310B65" w:rsidRDefault="007308AE" w:rsidP="00310B65">
            <w:pPr>
              <w:pStyle w:val="NoSpacing"/>
              <w:ind w:firstLine="313"/>
              <w:jc w:val="both"/>
              <w:rPr>
                <w:rFonts w:ascii="Times New Roman" w:hAnsi="Times New Roman"/>
                <w:i/>
                <w:iCs/>
                <w:sz w:val="28"/>
                <w:szCs w:val="28"/>
              </w:rPr>
            </w:pPr>
            <w:r w:rsidRPr="00310B65">
              <w:rPr>
                <w:rFonts w:ascii="Times New Roman" w:hAnsi="Times New Roman"/>
                <w:i/>
                <w:iCs/>
                <w:sz w:val="28"/>
                <w:szCs w:val="28"/>
              </w:rPr>
              <w:t>«Я думаю, что народная, массовая жизнь представляет из себя нечто особенное, сил</w:t>
            </w:r>
            <w:r w:rsidRPr="00310B65">
              <w:rPr>
                <w:rFonts w:ascii="Times New Roman" w:hAnsi="Times New Roman"/>
                <w:i/>
                <w:iCs/>
                <w:sz w:val="28"/>
                <w:szCs w:val="28"/>
              </w:rPr>
              <w:t>ь</w:t>
            </w:r>
            <w:r w:rsidRPr="00310B65">
              <w:rPr>
                <w:rFonts w:ascii="Times New Roman" w:hAnsi="Times New Roman"/>
                <w:i/>
                <w:iCs/>
                <w:sz w:val="28"/>
                <w:szCs w:val="28"/>
              </w:rPr>
              <w:t>ное, могучее. Масса народная обладает и</w:t>
            </w:r>
            <w:r w:rsidRPr="00310B65">
              <w:rPr>
                <w:rFonts w:ascii="Times New Roman" w:hAnsi="Times New Roman"/>
                <w:i/>
                <w:iCs/>
                <w:sz w:val="28"/>
                <w:szCs w:val="28"/>
              </w:rPr>
              <w:t>з</w:t>
            </w:r>
            <w:r w:rsidRPr="00310B65">
              <w:rPr>
                <w:rFonts w:ascii="Times New Roman" w:hAnsi="Times New Roman"/>
                <w:i/>
                <w:iCs/>
                <w:sz w:val="28"/>
                <w:szCs w:val="28"/>
              </w:rPr>
              <w:t>вестной возможностью вырабатывать и</w:t>
            </w:r>
            <w:r w:rsidRPr="00310B65">
              <w:rPr>
                <w:rFonts w:ascii="Times New Roman" w:hAnsi="Times New Roman"/>
                <w:i/>
                <w:iCs/>
                <w:sz w:val="28"/>
                <w:szCs w:val="28"/>
              </w:rPr>
              <w:t>з</w:t>
            </w:r>
            <w:r w:rsidRPr="00310B65">
              <w:rPr>
                <w:rFonts w:ascii="Times New Roman" w:hAnsi="Times New Roman"/>
                <w:i/>
                <w:iCs/>
                <w:sz w:val="28"/>
                <w:szCs w:val="28"/>
              </w:rPr>
              <w:t>вестные знания, понимать явления…</w:t>
            </w:r>
          </w:p>
          <w:p w:rsidR="007308AE" w:rsidRPr="00310B65" w:rsidRDefault="007308AE" w:rsidP="00310B65">
            <w:pPr>
              <w:pStyle w:val="NoSpacing"/>
              <w:ind w:firstLine="313"/>
              <w:jc w:val="both"/>
              <w:rPr>
                <w:rFonts w:ascii="Times New Roman" w:hAnsi="Times New Roman"/>
                <w:i/>
                <w:iCs/>
                <w:sz w:val="28"/>
                <w:szCs w:val="28"/>
              </w:rPr>
            </w:pPr>
            <w:r w:rsidRPr="00310B65">
              <w:rPr>
                <w:rFonts w:ascii="Times New Roman" w:hAnsi="Times New Roman"/>
                <w:i/>
                <w:iCs/>
                <w:sz w:val="28"/>
                <w:szCs w:val="28"/>
              </w:rPr>
              <w:t>…счастье может даваться живущим в массовой мысли…</w:t>
            </w:r>
          </w:p>
          <w:p w:rsidR="007308AE" w:rsidRPr="00310B65" w:rsidRDefault="007308AE" w:rsidP="00310B65">
            <w:pPr>
              <w:pStyle w:val="NoSpacing"/>
              <w:ind w:firstLine="313"/>
              <w:jc w:val="both"/>
              <w:rPr>
                <w:rFonts w:ascii="Times New Roman" w:hAnsi="Times New Roman"/>
                <w:i/>
                <w:iCs/>
                <w:sz w:val="28"/>
                <w:szCs w:val="28"/>
              </w:rPr>
            </w:pPr>
            <w:r w:rsidRPr="00310B65">
              <w:rPr>
                <w:rFonts w:ascii="Times New Roman" w:hAnsi="Times New Roman"/>
                <w:i/>
                <w:iCs/>
                <w:sz w:val="28"/>
                <w:szCs w:val="28"/>
              </w:rPr>
              <w:t>… в этой работе научной является форма той же массовой работы, только более о</w:t>
            </w:r>
            <w:r w:rsidRPr="00310B65">
              <w:rPr>
                <w:rFonts w:ascii="Times New Roman" w:hAnsi="Times New Roman"/>
                <w:i/>
                <w:iCs/>
                <w:sz w:val="28"/>
                <w:szCs w:val="28"/>
              </w:rPr>
              <w:t>д</w:t>
            </w:r>
            <w:r w:rsidRPr="00310B65">
              <w:rPr>
                <w:rFonts w:ascii="Times New Roman" w:hAnsi="Times New Roman"/>
                <w:i/>
                <w:iCs/>
                <w:sz w:val="28"/>
                <w:szCs w:val="28"/>
              </w:rPr>
              <w:t>носторонней и потому менее сильной, менее результативной.</w:t>
            </w:r>
          </w:p>
          <w:p w:rsidR="007308AE" w:rsidRPr="00310B65" w:rsidRDefault="007308AE" w:rsidP="00310B65">
            <w:pPr>
              <w:pStyle w:val="NoSpacing"/>
              <w:ind w:firstLine="313"/>
              <w:jc w:val="both"/>
              <w:rPr>
                <w:rFonts w:ascii="Times New Roman" w:hAnsi="Times New Roman"/>
                <w:sz w:val="28"/>
                <w:szCs w:val="28"/>
              </w:rPr>
            </w:pPr>
            <w:r w:rsidRPr="00310B65">
              <w:rPr>
                <w:rFonts w:ascii="Times New Roman" w:hAnsi="Times New Roman"/>
                <w:i/>
                <w:iCs/>
                <w:sz w:val="28"/>
                <w:szCs w:val="28"/>
              </w:rPr>
              <w:t>Задача вся состоит в том, чтобы и эта работа вошла в общую массовую жизнь, чтобы масса поднялась до этой работы и влила сама в неё то, что недостаёт в ней. И как явилась прекрасной её поэзия, как явилась чудной её музыка и как явились высокогарм</w:t>
            </w:r>
            <w:r w:rsidRPr="00310B65">
              <w:rPr>
                <w:rFonts w:ascii="Times New Roman" w:hAnsi="Times New Roman"/>
                <w:i/>
                <w:iCs/>
                <w:sz w:val="28"/>
                <w:szCs w:val="28"/>
              </w:rPr>
              <w:t>о</w:t>
            </w:r>
            <w:r w:rsidRPr="00310B65">
              <w:rPr>
                <w:rFonts w:ascii="Times New Roman" w:hAnsi="Times New Roman"/>
                <w:i/>
                <w:iCs/>
                <w:sz w:val="28"/>
                <w:szCs w:val="28"/>
              </w:rPr>
              <w:t>ничными те или иные мысли, идеалы, стре</w:t>
            </w:r>
            <w:r w:rsidRPr="00310B65">
              <w:rPr>
                <w:rFonts w:ascii="Times New Roman" w:hAnsi="Times New Roman"/>
                <w:i/>
                <w:iCs/>
                <w:sz w:val="28"/>
                <w:szCs w:val="28"/>
              </w:rPr>
              <w:t>м</w:t>
            </w:r>
            <w:r w:rsidRPr="00310B65">
              <w:rPr>
                <w:rFonts w:ascii="Times New Roman" w:hAnsi="Times New Roman"/>
                <w:i/>
                <w:iCs/>
                <w:sz w:val="28"/>
                <w:szCs w:val="28"/>
              </w:rPr>
              <w:t>ления из массовой жизни – так, я думаю, должна явиться могучим и новым и наука, знание, вошедшее в массы и их до себя по</w:t>
            </w:r>
            <w:r w:rsidRPr="00310B65">
              <w:rPr>
                <w:rFonts w:ascii="Times New Roman" w:hAnsi="Times New Roman"/>
                <w:i/>
                <w:iCs/>
                <w:sz w:val="28"/>
                <w:szCs w:val="28"/>
              </w:rPr>
              <w:t>д</w:t>
            </w:r>
            <w:r w:rsidRPr="00310B65">
              <w:rPr>
                <w:rFonts w:ascii="Times New Roman" w:hAnsi="Times New Roman"/>
                <w:i/>
                <w:iCs/>
                <w:sz w:val="28"/>
                <w:szCs w:val="28"/>
              </w:rPr>
              <w:t>нявшее»</w:t>
            </w:r>
            <w:r w:rsidRPr="00310B65">
              <w:rPr>
                <w:rStyle w:val="FootnoteReference"/>
                <w:rFonts w:ascii="Times New Roman" w:hAnsi="Times New Roman"/>
                <w:i/>
                <w:iCs/>
                <w:sz w:val="28"/>
                <w:szCs w:val="28"/>
              </w:rPr>
              <w:footnoteReference w:id="1"/>
            </w:r>
          </w:p>
          <w:p w:rsidR="007308AE" w:rsidRPr="00310B65" w:rsidRDefault="007308AE" w:rsidP="00310B65">
            <w:pPr>
              <w:pStyle w:val="NoSpacing"/>
              <w:jc w:val="right"/>
              <w:rPr>
                <w:rFonts w:ascii="Times New Roman" w:hAnsi="Times New Roman"/>
                <w:sz w:val="28"/>
                <w:szCs w:val="28"/>
              </w:rPr>
            </w:pPr>
            <w:r w:rsidRPr="00310B65">
              <w:rPr>
                <w:rFonts w:ascii="Times New Roman" w:hAnsi="Times New Roman"/>
                <w:sz w:val="28"/>
                <w:szCs w:val="28"/>
              </w:rPr>
              <w:t>В.И.Вернадский</w:t>
            </w:r>
          </w:p>
          <w:p w:rsidR="007308AE" w:rsidRPr="00310B65" w:rsidRDefault="007308AE" w:rsidP="00310B65">
            <w:pPr>
              <w:pStyle w:val="NoSpacing"/>
              <w:jc w:val="both"/>
              <w:rPr>
                <w:rFonts w:ascii="Times New Roman" w:hAnsi="Times New Roman"/>
                <w:sz w:val="28"/>
                <w:szCs w:val="28"/>
              </w:rPr>
            </w:pPr>
          </w:p>
        </w:tc>
      </w:tr>
    </w:tbl>
    <w:p w:rsidR="007308AE" w:rsidRDefault="007308AE" w:rsidP="00202419">
      <w:pPr>
        <w:pStyle w:val="NoSpacing"/>
        <w:ind w:firstLine="567"/>
        <w:jc w:val="both"/>
        <w:rPr>
          <w:rFonts w:ascii="Times New Roman" w:hAnsi="Times New Roman"/>
          <w:b/>
          <w:bCs/>
          <w:sz w:val="28"/>
          <w:szCs w:val="28"/>
        </w:rPr>
      </w:pPr>
    </w:p>
    <w:p w:rsidR="007308AE" w:rsidRDefault="007308AE" w:rsidP="00202419">
      <w:pPr>
        <w:pStyle w:val="NoSpacing"/>
        <w:ind w:firstLine="567"/>
        <w:jc w:val="both"/>
        <w:rPr>
          <w:rFonts w:ascii="Times New Roman" w:hAnsi="Times New Roman"/>
          <w:b/>
          <w:bCs/>
          <w:sz w:val="28"/>
          <w:szCs w:val="28"/>
        </w:rPr>
      </w:pPr>
    </w:p>
    <w:p w:rsidR="007308AE" w:rsidRDefault="007308AE" w:rsidP="00202419">
      <w:pPr>
        <w:pStyle w:val="NoSpacing"/>
        <w:ind w:firstLine="567"/>
        <w:jc w:val="both"/>
        <w:rPr>
          <w:rFonts w:ascii="Times New Roman" w:hAnsi="Times New Roman"/>
          <w:b/>
          <w:bCs/>
          <w:sz w:val="28"/>
          <w:szCs w:val="28"/>
        </w:rPr>
      </w:pPr>
    </w:p>
    <w:p w:rsidR="007308AE" w:rsidRDefault="007308AE" w:rsidP="00202419">
      <w:pPr>
        <w:pStyle w:val="NoSpacing"/>
        <w:ind w:firstLine="567"/>
        <w:jc w:val="both"/>
        <w:rPr>
          <w:rFonts w:ascii="Times New Roman" w:hAnsi="Times New Roman"/>
          <w:b/>
          <w:bCs/>
          <w:sz w:val="28"/>
          <w:szCs w:val="28"/>
        </w:rPr>
      </w:pPr>
    </w:p>
    <w:p w:rsidR="007308AE" w:rsidRDefault="007308AE" w:rsidP="00202419">
      <w:pPr>
        <w:pStyle w:val="NoSpacing"/>
        <w:ind w:firstLine="567"/>
        <w:jc w:val="both"/>
        <w:rPr>
          <w:rFonts w:ascii="Times New Roman" w:hAnsi="Times New Roman"/>
          <w:b/>
          <w:bCs/>
          <w:sz w:val="28"/>
          <w:szCs w:val="28"/>
        </w:rPr>
      </w:pPr>
    </w:p>
    <w:p w:rsidR="007308AE" w:rsidRDefault="007308AE" w:rsidP="00202419">
      <w:pPr>
        <w:pStyle w:val="NoSpacing"/>
        <w:ind w:firstLine="567"/>
        <w:jc w:val="both"/>
        <w:rPr>
          <w:rFonts w:ascii="Times New Roman" w:hAnsi="Times New Roman"/>
          <w:b/>
          <w:bCs/>
          <w:sz w:val="28"/>
          <w:szCs w:val="28"/>
        </w:rPr>
      </w:pPr>
    </w:p>
    <w:p w:rsidR="007308AE" w:rsidRDefault="007308AE" w:rsidP="00202419">
      <w:pPr>
        <w:pStyle w:val="NoSpacing"/>
        <w:ind w:firstLine="567"/>
        <w:jc w:val="both"/>
        <w:rPr>
          <w:rFonts w:ascii="Times New Roman" w:hAnsi="Times New Roman"/>
          <w:b/>
          <w:bCs/>
          <w:sz w:val="28"/>
          <w:szCs w:val="28"/>
        </w:rPr>
      </w:pPr>
    </w:p>
    <w:p w:rsidR="007308AE" w:rsidRDefault="007308AE" w:rsidP="00202419">
      <w:pPr>
        <w:pStyle w:val="NoSpacing"/>
        <w:ind w:firstLine="567"/>
        <w:jc w:val="both"/>
        <w:rPr>
          <w:rFonts w:ascii="Times New Roman" w:hAnsi="Times New Roman"/>
          <w:b/>
          <w:bCs/>
          <w:sz w:val="28"/>
          <w:szCs w:val="28"/>
        </w:rPr>
      </w:pPr>
    </w:p>
    <w:p w:rsidR="007308AE" w:rsidRDefault="007308AE" w:rsidP="00202419">
      <w:pPr>
        <w:pStyle w:val="NoSpacing"/>
        <w:ind w:firstLine="567"/>
        <w:jc w:val="both"/>
        <w:rPr>
          <w:rFonts w:ascii="Times New Roman" w:hAnsi="Times New Roman"/>
          <w:b/>
          <w:bCs/>
          <w:sz w:val="28"/>
          <w:szCs w:val="28"/>
        </w:rPr>
      </w:pPr>
    </w:p>
    <w:p w:rsidR="007308AE" w:rsidRDefault="007308AE" w:rsidP="00202419">
      <w:pPr>
        <w:pStyle w:val="NoSpacing"/>
        <w:ind w:firstLine="567"/>
        <w:jc w:val="both"/>
        <w:rPr>
          <w:rFonts w:ascii="Times New Roman" w:hAnsi="Times New Roman"/>
          <w:b/>
          <w:bCs/>
          <w:sz w:val="28"/>
          <w:szCs w:val="28"/>
        </w:rPr>
      </w:pPr>
    </w:p>
    <w:p w:rsidR="007308AE" w:rsidRDefault="007308AE" w:rsidP="00202419">
      <w:pPr>
        <w:pStyle w:val="NoSpacing"/>
        <w:ind w:firstLine="567"/>
        <w:jc w:val="both"/>
        <w:rPr>
          <w:rFonts w:ascii="Times New Roman" w:hAnsi="Times New Roman"/>
          <w:b/>
          <w:bCs/>
          <w:sz w:val="28"/>
          <w:szCs w:val="28"/>
        </w:rPr>
      </w:pPr>
    </w:p>
    <w:p w:rsidR="007308AE" w:rsidRDefault="007308AE" w:rsidP="00202419">
      <w:pPr>
        <w:pStyle w:val="NoSpacing"/>
        <w:ind w:firstLine="567"/>
        <w:jc w:val="both"/>
        <w:rPr>
          <w:rFonts w:ascii="Times New Roman" w:hAnsi="Times New Roman"/>
          <w:b/>
          <w:bCs/>
          <w:sz w:val="28"/>
          <w:szCs w:val="28"/>
        </w:rPr>
      </w:pPr>
      <w:r>
        <w:rPr>
          <w:rFonts w:ascii="Times New Roman" w:hAnsi="Times New Roman"/>
          <w:b/>
          <w:bCs/>
          <w:sz w:val="28"/>
          <w:szCs w:val="28"/>
        </w:rPr>
        <w:t>Аннотация.</w:t>
      </w:r>
    </w:p>
    <w:p w:rsidR="007308AE" w:rsidRDefault="007308AE" w:rsidP="00202419">
      <w:pPr>
        <w:pStyle w:val="NoSpacing"/>
        <w:ind w:firstLine="567"/>
        <w:jc w:val="both"/>
        <w:rPr>
          <w:rFonts w:ascii="Times New Roman" w:hAnsi="Times New Roman"/>
          <w:sz w:val="28"/>
          <w:szCs w:val="28"/>
        </w:rPr>
      </w:pPr>
      <w:r>
        <w:rPr>
          <w:rFonts w:ascii="Times New Roman" w:hAnsi="Times New Roman"/>
          <w:sz w:val="28"/>
          <w:szCs w:val="28"/>
        </w:rPr>
        <w:t xml:space="preserve">Настоящая статья отражает собой «Введение»,  написанное автором для издаваемой коллективной научной монографии по результатам </w:t>
      </w:r>
      <w:r>
        <w:rPr>
          <w:rFonts w:ascii="Times New Roman" w:hAnsi="Times New Roman"/>
          <w:sz w:val="28"/>
          <w:szCs w:val="28"/>
          <w:lang w:val="en-US"/>
        </w:rPr>
        <w:t>XII</w:t>
      </w:r>
      <w:r>
        <w:rPr>
          <w:rFonts w:ascii="Times New Roman" w:hAnsi="Times New Roman"/>
          <w:sz w:val="28"/>
          <w:szCs w:val="28"/>
        </w:rPr>
        <w:t xml:space="preserve"> Межд</w:t>
      </w:r>
      <w:r>
        <w:rPr>
          <w:rFonts w:ascii="Times New Roman" w:hAnsi="Times New Roman"/>
          <w:sz w:val="28"/>
          <w:szCs w:val="28"/>
        </w:rPr>
        <w:t>у</w:t>
      </w:r>
      <w:r>
        <w:rPr>
          <w:rFonts w:ascii="Times New Roman" w:hAnsi="Times New Roman"/>
          <w:sz w:val="28"/>
          <w:szCs w:val="28"/>
        </w:rPr>
        <w:t>народной научной конференции «Ноосферное образование в евразийском пространстве», проведенной 23 декабря 2022 года в Санкт-Петербурге, в С</w:t>
      </w:r>
      <w:r>
        <w:rPr>
          <w:rFonts w:ascii="Times New Roman" w:hAnsi="Times New Roman"/>
          <w:sz w:val="28"/>
          <w:szCs w:val="28"/>
        </w:rPr>
        <w:t>е</w:t>
      </w:r>
      <w:r>
        <w:rPr>
          <w:rFonts w:ascii="Times New Roman" w:hAnsi="Times New Roman"/>
          <w:sz w:val="28"/>
          <w:szCs w:val="28"/>
        </w:rPr>
        <w:t>веро-Западном институте управления – филиале Российской академии н</w:t>
      </w:r>
      <w:r>
        <w:rPr>
          <w:rFonts w:ascii="Times New Roman" w:hAnsi="Times New Roman"/>
          <w:sz w:val="28"/>
          <w:szCs w:val="28"/>
        </w:rPr>
        <w:t>а</w:t>
      </w:r>
      <w:r>
        <w:rPr>
          <w:rFonts w:ascii="Times New Roman" w:hAnsi="Times New Roman"/>
          <w:sz w:val="28"/>
          <w:szCs w:val="28"/>
        </w:rPr>
        <w:t>родного хозяйства и государственной службы при Президенте РФ. Главная миссия данной работы – это краткое изложение содержания уже состоящей из 12-ти томов монографической серии «Ноосферное образование в еврази</w:t>
      </w:r>
      <w:r>
        <w:rPr>
          <w:rFonts w:ascii="Times New Roman" w:hAnsi="Times New Roman"/>
          <w:sz w:val="28"/>
          <w:szCs w:val="28"/>
        </w:rPr>
        <w:t>й</w:t>
      </w:r>
      <w:r>
        <w:rPr>
          <w:rFonts w:ascii="Times New Roman" w:hAnsi="Times New Roman"/>
          <w:sz w:val="28"/>
          <w:szCs w:val="28"/>
        </w:rPr>
        <w:t>ском пространстве», которые в своей совокупности рассматриваются авт</w:t>
      </w:r>
      <w:r>
        <w:rPr>
          <w:rFonts w:ascii="Times New Roman" w:hAnsi="Times New Roman"/>
          <w:sz w:val="28"/>
          <w:szCs w:val="28"/>
        </w:rPr>
        <w:t>о</w:t>
      </w:r>
      <w:r>
        <w:rPr>
          <w:rFonts w:ascii="Times New Roman" w:hAnsi="Times New Roman"/>
          <w:sz w:val="28"/>
          <w:szCs w:val="28"/>
        </w:rPr>
        <w:t>ром как презентации научных школ ноосферного образования и Ноосфери</w:t>
      </w:r>
      <w:r>
        <w:rPr>
          <w:rFonts w:ascii="Times New Roman" w:hAnsi="Times New Roman"/>
          <w:sz w:val="28"/>
          <w:szCs w:val="28"/>
        </w:rPr>
        <w:t>з</w:t>
      </w:r>
      <w:r>
        <w:rPr>
          <w:rFonts w:ascii="Times New Roman" w:hAnsi="Times New Roman"/>
          <w:sz w:val="28"/>
          <w:szCs w:val="28"/>
        </w:rPr>
        <w:t>ма.</w:t>
      </w:r>
    </w:p>
    <w:p w:rsidR="007308AE" w:rsidRDefault="007308AE" w:rsidP="00202419">
      <w:pPr>
        <w:pStyle w:val="NoSpacing"/>
        <w:ind w:firstLine="567"/>
        <w:jc w:val="both"/>
        <w:rPr>
          <w:rFonts w:ascii="Times New Roman" w:hAnsi="Times New Roman"/>
          <w:sz w:val="28"/>
          <w:szCs w:val="28"/>
        </w:rPr>
      </w:pPr>
      <w:r>
        <w:rPr>
          <w:rFonts w:ascii="Times New Roman" w:hAnsi="Times New Roman"/>
          <w:b/>
          <w:bCs/>
          <w:sz w:val="28"/>
          <w:szCs w:val="28"/>
        </w:rPr>
        <w:t xml:space="preserve">Ключевые слова: </w:t>
      </w:r>
      <w:r>
        <w:rPr>
          <w:rFonts w:ascii="Times New Roman" w:hAnsi="Times New Roman"/>
          <w:sz w:val="28"/>
          <w:szCs w:val="28"/>
        </w:rPr>
        <w:t>образование, наука, цивилизация, человек, человеч</w:t>
      </w:r>
      <w:r>
        <w:rPr>
          <w:rFonts w:ascii="Times New Roman" w:hAnsi="Times New Roman"/>
          <w:sz w:val="28"/>
          <w:szCs w:val="28"/>
        </w:rPr>
        <w:t>е</w:t>
      </w:r>
      <w:r>
        <w:rPr>
          <w:rFonts w:ascii="Times New Roman" w:hAnsi="Times New Roman"/>
          <w:sz w:val="28"/>
          <w:szCs w:val="28"/>
        </w:rPr>
        <w:t>ство, биосфера, ноосфера, ноосферизм, управление, природа, культура, эк</w:t>
      </w:r>
      <w:r>
        <w:rPr>
          <w:rFonts w:ascii="Times New Roman" w:hAnsi="Times New Roman"/>
          <w:sz w:val="28"/>
          <w:szCs w:val="28"/>
        </w:rPr>
        <w:t>о</w:t>
      </w:r>
      <w:r>
        <w:rPr>
          <w:rFonts w:ascii="Times New Roman" w:hAnsi="Times New Roman"/>
          <w:sz w:val="28"/>
          <w:szCs w:val="28"/>
        </w:rPr>
        <w:t>номика, капитализм, социализм, эволюция, революция.</w:t>
      </w:r>
    </w:p>
    <w:p w:rsidR="007308AE" w:rsidRPr="00202419" w:rsidRDefault="007308AE" w:rsidP="00202419">
      <w:pPr>
        <w:pStyle w:val="NoSpacing"/>
        <w:ind w:firstLine="567"/>
        <w:jc w:val="both"/>
        <w:rPr>
          <w:rFonts w:ascii="Times New Roman" w:hAnsi="Times New Roman"/>
          <w:sz w:val="28"/>
          <w:szCs w:val="28"/>
        </w:rPr>
      </w:pPr>
    </w:p>
    <w:p w:rsidR="007308AE" w:rsidRDefault="007308AE" w:rsidP="00584BD4">
      <w:pPr>
        <w:pStyle w:val="NoSpacing"/>
        <w:ind w:firstLine="567"/>
        <w:jc w:val="both"/>
        <w:rPr>
          <w:rFonts w:ascii="Times New Roman" w:hAnsi="Times New Roman"/>
          <w:sz w:val="28"/>
          <w:szCs w:val="28"/>
        </w:rPr>
      </w:pPr>
      <w:r w:rsidRPr="00584BD4">
        <w:rPr>
          <w:rFonts w:ascii="Times New Roman" w:hAnsi="Times New Roman"/>
          <w:b/>
          <w:bCs/>
          <w:sz w:val="28"/>
          <w:szCs w:val="28"/>
        </w:rPr>
        <w:t>Представляемая читателю коллективная научная монография я</w:t>
      </w:r>
      <w:r w:rsidRPr="00584BD4">
        <w:rPr>
          <w:rFonts w:ascii="Times New Roman" w:hAnsi="Times New Roman"/>
          <w:b/>
          <w:bCs/>
          <w:sz w:val="28"/>
          <w:szCs w:val="28"/>
        </w:rPr>
        <w:t>в</w:t>
      </w:r>
      <w:r w:rsidRPr="00584BD4">
        <w:rPr>
          <w:rFonts w:ascii="Times New Roman" w:hAnsi="Times New Roman"/>
          <w:b/>
          <w:bCs/>
          <w:sz w:val="28"/>
          <w:szCs w:val="28"/>
        </w:rPr>
        <w:t xml:space="preserve">ляется </w:t>
      </w:r>
      <w:r w:rsidRPr="00584BD4">
        <w:rPr>
          <w:rFonts w:ascii="Times New Roman" w:hAnsi="Times New Roman"/>
          <w:b/>
          <w:bCs/>
          <w:sz w:val="28"/>
          <w:szCs w:val="28"/>
          <w:lang w:val="en-US"/>
        </w:rPr>
        <w:t>XII</w:t>
      </w:r>
      <w:r w:rsidRPr="00584BD4">
        <w:rPr>
          <w:rFonts w:ascii="Times New Roman" w:hAnsi="Times New Roman"/>
          <w:b/>
          <w:bCs/>
          <w:sz w:val="28"/>
          <w:szCs w:val="28"/>
        </w:rPr>
        <w:t>-ым томом монографической серии «</w:t>
      </w:r>
      <w:r>
        <w:rPr>
          <w:rFonts w:ascii="Times New Roman" w:hAnsi="Times New Roman"/>
          <w:b/>
          <w:bCs/>
          <w:sz w:val="28"/>
          <w:szCs w:val="28"/>
        </w:rPr>
        <w:t xml:space="preserve">Ноосферное образование в евразийском пространстве», </w:t>
      </w:r>
      <w:r>
        <w:rPr>
          <w:rFonts w:ascii="Times New Roman" w:hAnsi="Times New Roman"/>
          <w:sz w:val="28"/>
          <w:szCs w:val="28"/>
        </w:rPr>
        <w:t>которая издается по материалам с таким же названием международных научных конференций, начиная с 2009 года.</w:t>
      </w:r>
    </w:p>
    <w:p w:rsidR="007308AE" w:rsidRDefault="007308AE" w:rsidP="00584BD4">
      <w:pPr>
        <w:pStyle w:val="NoSpacing"/>
        <w:ind w:firstLine="567"/>
        <w:jc w:val="both"/>
        <w:rPr>
          <w:rFonts w:ascii="Times New Roman" w:hAnsi="Times New Roman"/>
          <w:sz w:val="28"/>
          <w:szCs w:val="28"/>
        </w:rPr>
      </w:pPr>
    </w:p>
    <w:p w:rsidR="007308AE" w:rsidRDefault="007308AE" w:rsidP="00584BD4">
      <w:pPr>
        <w:pStyle w:val="NoSpacing"/>
        <w:ind w:firstLine="567"/>
        <w:jc w:val="both"/>
        <w:rPr>
          <w:rFonts w:ascii="Times New Roman" w:hAnsi="Times New Roman"/>
          <w:sz w:val="28"/>
          <w:szCs w:val="28"/>
        </w:rPr>
      </w:pPr>
      <w:r>
        <w:rPr>
          <w:rFonts w:ascii="Times New Roman" w:hAnsi="Times New Roman"/>
          <w:b/>
          <w:bCs/>
          <w:sz w:val="28"/>
          <w:szCs w:val="28"/>
        </w:rPr>
        <w:t xml:space="preserve">Первый том </w:t>
      </w:r>
      <w:r>
        <w:rPr>
          <w:rFonts w:ascii="Times New Roman" w:hAnsi="Times New Roman"/>
          <w:sz w:val="28"/>
          <w:szCs w:val="28"/>
        </w:rPr>
        <w:t xml:space="preserve">было посвящен «УЧИТЕЛЮ </w:t>
      </w:r>
      <w:r>
        <w:rPr>
          <w:rFonts w:ascii="Times New Roman" w:hAnsi="Times New Roman"/>
          <w:sz w:val="28"/>
          <w:szCs w:val="28"/>
          <w:lang w:val="en-US"/>
        </w:rPr>
        <w:t>XXI</w:t>
      </w:r>
      <w:r w:rsidRPr="00584BD4">
        <w:rPr>
          <w:rFonts w:ascii="Times New Roman" w:hAnsi="Times New Roman"/>
          <w:sz w:val="28"/>
          <w:szCs w:val="28"/>
        </w:rPr>
        <w:t xml:space="preserve"> </w:t>
      </w:r>
      <w:r>
        <w:rPr>
          <w:rFonts w:ascii="Times New Roman" w:hAnsi="Times New Roman"/>
          <w:sz w:val="28"/>
          <w:szCs w:val="28"/>
        </w:rPr>
        <w:t>ВЕКА!». В этом посв</w:t>
      </w:r>
      <w:r>
        <w:rPr>
          <w:rFonts w:ascii="Times New Roman" w:hAnsi="Times New Roman"/>
          <w:sz w:val="28"/>
          <w:szCs w:val="28"/>
        </w:rPr>
        <w:t>я</w:t>
      </w:r>
      <w:r>
        <w:rPr>
          <w:rFonts w:ascii="Times New Roman" w:hAnsi="Times New Roman"/>
          <w:sz w:val="28"/>
          <w:szCs w:val="28"/>
        </w:rPr>
        <w:t xml:space="preserve">щении автором, тогда 13 лет назад; отмечалось </w:t>
      </w:r>
      <w:r w:rsidRPr="00E536E2">
        <w:rPr>
          <w:rFonts w:ascii="Times New Roman" w:hAnsi="Times New Roman"/>
          <w:sz w:val="28"/>
          <w:szCs w:val="28"/>
        </w:rPr>
        <w:t>[</w:t>
      </w:r>
      <w:r>
        <w:rPr>
          <w:rFonts w:ascii="Times New Roman" w:hAnsi="Times New Roman"/>
          <w:sz w:val="28"/>
          <w:szCs w:val="28"/>
        </w:rPr>
        <w:t>1, с. 3</w:t>
      </w:r>
      <w:r w:rsidRPr="00E536E2">
        <w:rPr>
          <w:rFonts w:ascii="Times New Roman" w:hAnsi="Times New Roman"/>
          <w:sz w:val="28"/>
          <w:szCs w:val="28"/>
        </w:rPr>
        <w:t>]</w:t>
      </w:r>
      <w:r>
        <w:rPr>
          <w:rFonts w:ascii="Times New Roman" w:hAnsi="Times New Roman"/>
          <w:sz w:val="28"/>
          <w:szCs w:val="28"/>
        </w:rPr>
        <w:t>:</w:t>
      </w:r>
    </w:p>
    <w:p w:rsidR="007308AE" w:rsidRDefault="007308AE" w:rsidP="00584BD4">
      <w:pPr>
        <w:pStyle w:val="NoSpacing"/>
        <w:ind w:firstLine="567"/>
        <w:jc w:val="both"/>
        <w:rPr>
          <w:rFonts w:ascii="Times New Roman" w:hAnsi="Times New Roman"/>
          <w:sz w:val="28"/>
          <w:szCs w:val="28"/>
        </w:rPr>
      </w:pPr>
      <w:r>
        <w:rPr>
          <w:rFonts w:ascii="Times New Roman" w:hAnsi="Times New Roman"/>
          <w:sz w:val="28"/>
          <w:szCs w:val="28"/>
        </w:rPr>
        <w:t>«</w:t>
      </w:r>
      <w:r w:rsidRPr="00F42E93">
        <w:rPr>
          <w:rFonts w:ascii="Times New Roman" w:hAnsi="Times New Roman"/>
          <w:b/>
          <w:bCs/>
          <w:sz w:val="28"/>
          <w:szCs w:val="28"/>
        </w:rPr>
        <w:t xml:space="preserve">В начале </w:t>
      </w:r>
      <w:r w:rsidRPr="00F42E93">
        <w:rPr>
          <w:rFonts w:ascii="Times New Roman" w:hAnsi="Times New Roman"/>
          <w:b/>
          <w:bCs/>
          <w:sz w:val="28"/>
          <w:szCs w:val="28"/>
          <w:lang w:val="en-US"/>
        </w:rPr>
        <w:t>XXI</w:t>
      </w:r>
      <w:r w:rsidRPr="00F42E93">
        <w:rPr>
          <w:rFonts w:ascii="Times New Roman" w:hAnsi="Times New Roman"/>
          <w:b/>
          <w:bCs/>
          <w:sz w:val="28"/>
          <w:szCs w:val="28"/>
        </w:rPr>
        <w:t xml:space="preserve"> века фигура Учителя становится судьбоносной. Ч</w:t>
      </w:r>
      <w:r w:rsidRPr="00F42E93">
        <w:rPr>
          <w:rFonts w:ascii="Times New Roman" w:hAnsi="Times New Roman"/>
          <w:b/>
          <w:bCs/>
          <w:sz w:val="28"/>
          <w:szCs w:val="28"/>
        </w:rPr>
        <w:t>е</w:t>
      </w:r>
      <w:r w:rsidRPr="00F42E93">
        <w:rPr>
          <w:rFonts w:ascii="Times New Roman" w:hAnsi="Times New Roman"/>
          <w:b/>
          <w:bCs/>
          <w:sz w:val="28"/>
          <w:szCs w:val="28"/>
        </w:rPr>
        <w:t>ловечество оказалось в состоянии первой фазы Глобальной Экологич</w:t>
      </w:r>
      <w:r w:rsidRPr="00F42E93">
        <w:rPr>
          <w:rFonts w:ascii="Times New Roman" w:hAnsi="Times New Roman"/>
          <w:b/>
          <w:bCs/>
          <w:sz w:val="28"/>
          <w:szCs w:val="28"/>
        </w:rPr>
        <w:t>е</w:t>
      </w:r>
      <w:r w:rsidRPr="00F42E93">
        <w:rPr>
          <w:rFonts w:ascii="Times New Roman" w:hAnsi="Times New Roman"/>
          <w:b/>
          <w:bCs/>
          <w:sz w:val="28"/>
          <w:szCs w:val="28"/>
        </w:rPr>
        <w:t>ской Катастрофы. Спастись человечество от экологической гибели см</w:t>
      </w:r>
      <w:r w:rsidRPr="00F42E93">
        <w:rPr>
          <w:rFonts w:ascii="Times New Roman" w:hAnsi="Times New Roman"/>
          <w:b/>
          <w:bCs/>
          <w:sz w:val="28"/>
          <w:szCs w:val="28"/>
        </w:rPr>
        <w:t>о</w:t>
      </w:r>
      <w:r w:rsidRPr="00F42E93">
        <w:rPr>
          <w:rFonts w:ascii="Times New Roman" w:hAnsi="Times New Roman"/>
          <w:b/>
          <w:bCs/>
          <w:sz w:val="28"/>
          <w:szCs w:val="28"/>
        </w:rPr>
        <w:t>жет только через переход к новой ноосферной эпохе, в которой каждый человек и все соборно будем нести ответственность за развитие соци</w:t>
      </w:r>
      <w:r w:rsidRPr="00F42E93">
        <w:rPr>
          <w:rFonts w:ascii="Times New Roman" w:hAnsi="Times New Roman"/>
          <w:b/>
          <w:bCs/>
          <w:sz w:val="28"/>
          <w:szCs w:val="28"/>
        </w:rPr>
        <w:t>о</w:t>
      </w:r>
      <w:r w:rsidRPr="00F42E93">
        <w:rPr>
          <w:rFonts w:ascii="Times New Roman" w:hAnsi="Times New Roman"/>
          <w:b/>
          <w:bCs/>
          <w:sz w:val="28"/>
          <w:szCs w:val="28"/>
        </w:rPr>
        <w:t>природной гармонии. Спастись человечество может только через «но</w:t>
      </w:r>
      <w:r w:rsidRPr="00F42E93">
        <w:rPr>
          <w:rFonts w:ascii="Times New Roman" w:hAnsi="Times New Roman"/>
          <w:b/>
          <w:bCs/>
          <w:sz w:val="28"/>
          <w:szCs w:val="28"/>
        </w:rPr>
        <w:t>о</w:t>
      </w:r>
      <w:r w:rsidRPr="00F42E93">
        <w:rPr>
          <w:rFonts w:ascii="Times New Roman" w:hAnsi="Times New Roman"/>
          <w:b/>
          <w:bCs/>
          <w:sz w:val="28"/>
          <w:szCs w:val="28"/>
        </w:rPr>
        <w:t>сферу будущего», только спасая окружающую природу, её разнообразие от хищнического истребления в результате слепого, неуемного природ</w:t>
      </w:r>
      <w:r w:rsidRPr="00F42E93">
        <w:rPr>
          <w:rFonts w:ascii="Times New Roman" w:hAnsi="Times New Roman"/>
          <w:b/>
          <w:bCs/>
          <w:sz w:val="28"/>
          <w:szCs w:val="28"/>
        </w:rPr>
        <w:t>о</w:t>
      </w:r>
      <w:r w:rsidRPr="00F42E93">
        <w:rPr>
          <w:rFonts w:ascii="Times New Roman" w:hAnsi="Times New Roman"/>
          <w:b/>
          <w:bCs/>
          <w:sz w:val="28"/>
          <w:szCs w:val="28"/>
        </w:rPr>
        <w:t>потребления. И в этой логике спасения первое слово за учителем, за «системой Учителя» в новом качестве – ноосферном, т.е. за Ноосферным Образованием и за Ноосферным Учителем!</w:t>
      </w:r>
    </w:p>
    <w:p w:rsidR="007308AE" w:rsidRDefault="007308AE" w:rsidP="00584BD4">
      <w:pPr>
        <w:pStyle w:val="NoSpacing"/>
        <w:ind w:firstLine="567"/>
        <w:jc w:val="both"/>
        <w:rPr>
          <w:rFonts w:ascii="Times New Roman" w:hAnsi="Times New Roman"/>
          <w:sz w:val="28"/>
          <w:szCs w:val="28"/>
        </w:rPr>
      </w:pPr>
      <w:r>
        <w:rPr>
          <w:rFonts w:ascii="Times New Roman" w:hAnsi="Times New Roman"/>
          <w:b/>
          <w:bCs/>
          <w:sz w:val="28"/>
          <w:szCs w:val="28"/>
        </w:rPr>
        <w:t>Кому как не России, в евразийском пространстве которой родилось учение о ноосфере, благодаря творчеству В.И.Вернадского и его посл</w:t>
      </w:r>
      <w:r>
        <w:rPr>
          <w:rFonts w:ascii="Times New Roman" w:hAnsi="Times New Roman"/>
          <w:b/>
          <w:bCs/>
          <w:sz w:val="28"/>
          <w:szCs w:val="28"/>
        </w:rPr>
        <w:t>е</w:t>
      </w:r>
      <w:r>
        <w:rPr>
          <w:rFonts w:ascii="Times New Roman" w:hAnsi="Times New Roman"/>
          <w:b/>
          <w:bCs/>
          <w:sz w:val="28"/>
          <w:szCs w:val="28"/>
        </w:rPr>
        <w:t>дователей, не показать пример спасительного ноосферного прорыва, н</w:t>
      </w:r>
      <w:r>
        <w:rPr>
          <w:rFonts w:ascii="Times New Roman" w:hAnsi="Times New Roman"/>
          <w:b/>
          <w:bCs/>
          <w:sz w:val="28"/>
          <w:szCs w:val="28"/>
        </w:rPr>
        <w:t>а</w:t>
      </w:r>
      <w:r>
        <w:rPr>
          <w:rFonts w:ascii="Times New Roman" w:hAnsi="Times New Roman"/>
          <w:b/>
          <w:bCs/>
          <w:sz w:val="28"/>
          <w:szCs w:val="28"/>
        </w:rPr>
        <w:t xml:space="preserve">чиная через становление ноосферного образования!» </w:t>
      </w:r>
      <w:r>
        <w:rPr>
          <w:rFonts w:ascii="Times New Roman" w:hAnsi="Times New Roman"/>
          <w:sz w:val="28"/>
          <w:szCs w:val="28"/>
        </w:rPr>
        <w:t>(конец цитаты, в</w:t>
      </w:r>
      <w:r>
        <w:rPr>
          <w:rFonts w:ascii="Times New Roman" w:hAnsi="Times New Roman"/>
          <w:sz w:val="28"/>
          <w:szCs w:val="28"/>
        </w:rPr>
        <w:t>ы</w:t>
      </w:r>
      <w:r>
        <w:rPr>
          <w:rFonts w:ascii="Times New Roman" w:hAnsi="Times New Roman"/>
          <w:sz w:val="28"/>
          <w:szCs w:val="28"/>
        </w:rPr>
        <w:t>дел. ред.).</w:t>
      </w:r>
    </w:p>
    <w:p w:rsidR="007308AE" w:rsidRDefault="007308AE" w:rsidP="00584BD4">
      <w:pPr>
        <w:pStyle w:val="NoSpacing"/>
        <w:ind w:firstLine="567"/>
        <w:jc w:val="both"/>
        <w:rPr>
          <w:rFonts w:ascii="Times New Roman" w:hAnsi="Times New Roman"/>
          <w:sz w:val="28"/>
          <w:szCs w:val="28"/>
        </w:rPr>
      </w:pPr>
      <w:r>
        <w:rPr>
          <w:rFonts w:ascii="Times New Roman" w:hAnsi="Times New Roman"/>
          <w:sz w:val="28"/>
          <w:szCs w:val="28"/>
        </w:rPr>
        <w:t>В первом томе этой серий приняло участие 56 авторов, в их числе такие известные ученые как В.П.Казначеев, А.А.Горбунов, О.А.Грунин, Г.Н.Дульнев, В.Г.Егоркин, Г.М.Иманов, И.И.Колисник, Г.М.Комарницкий, А.В.Куманова, Е.Е.Морозова, Т.А.Молодиченко, В.П.Пилявский, О.А.Рагимова, Д.А.Субетто, Л.Г.Татарникова, В.Н.Турченко, К.И.Шилин.</w:t>
      </w:r>
    </w:p>
    <w:p w:rsidR="007308AE" w:rsidRDefault="007308AE" w:rsidP="00584BD4">
      <w:pPr>
        <w:pStyle w:val="NoSpacing"/>
        <w:ind w:firstLine="567"/>
        <w:jc w:val="both"/>
        <w:rPr>
          <w:rFonts w:ascii="Times New Roman" w:hAnsi="Times New Roman"/>
          <w:sz w:val="28"/>
          <w:szCs w:val="28"/>
        </w:rPr>
      </w:pPr>
      <w:r>
        <w:rPr>
          <w:rFonts w:ascii="Times New Roman" w:hAnsi="Times New Roman"/>
          <w:sz w:val="28"/>
          <w:szCs w:val="28"/>
        </w:rPr>
        <w:t>Первый том состоял из 5-и частей:</w:t>
      </w:r>
    </w:p>
    <w:p w:rsidR="007308AE" w:rsidRDefault="007308AE" w:rsidP="00584BD4">
      <w:pPr>
        <w:pStyle w:val="NoSpacing"/>
        <w:ind w:firstLine="567"/>
        <w:jc w:val="both"/>
        <w:rPr>
          <w:rFonts w:ascii="Times New Roman" w:hAnsi="Times New Roman"/>
          <w:sz w:val="28"/>
          <w:szCs w:val="28"/>
        </w:rPr>
      </w:pPr>
      <w:r>
        <w:rPr>
          <w:rFonts w:ascii="Times New Roman" w:hAnsi="Times New Roman"/>
          <w:sz w:val="28"/>
          <w:szCs w:val="28"/>
          <w:lang w:val="en-US"/>
        </w:rPr>
        <w:t>I</w:t>
      </w:r>
      <w:r>
        <w:rPr>
          <w:rFonts w:ascii="Times New Roman" w:hAnsi="Times New Roman"/>
          <w:sz w:val="28"/>
          <w:szCs w:val="28"/>
        </w:rPr>
        <w:t xml:space="preserve"> – «Основы ноосферного образования», </w:t>
      </w:r>
      <w:r>
        <w:rPr>
          <w:rFonts w:ascii="Times New Roman" w:hAnsi="Times New Roman"/>
          <w:sz w:val="28"/>
          <w:szCs w:val="28"/>
          <w:lang w:val="en-US"/>
        </w:rPr>
        <w:t>II</w:t>
      </w:r>
      <w:r>
        <w:rPr>
          <w:rFonts w:ascii="Times New Roman" w:hAnsi="Times New Roman"/>
          <w:sz w:val="28"/>
          <w:szCs w:val="28"/>
        </w:rPr>
        <w:t xml:space="preserve"> – «Ноосферная педагогика и ноосферная валеология: проблемы и механизмы становления», </w:t>
      </w:r>
      <w:r>
        <w:rPr>
          <w:rFonts w:ascii="Times New Roman" w:hAnsi="Times New Roman"/>
          <w:sz w:val="28"/>
          <w:szCs w:val="28"/>
          <w:lang w:val="en-US"/>
        </w:rPr>
        <w:t>III</w:t>
      </w:r>
      <w:r>
        <w:rPr>
          <w:rFonts w:ascii="Times New Roman" w:hAnsi="Times New Roman"/>
          <w:sz w:val="28"/>
          <w:szCs w:val="28"/>
        </w:rPr>
        <w:t xml:space="preserve"> – «Но</w:t>
      </w:r>
      <w:r>
        <w:rPr>
          <w:rFonts w:ascii="Times New Roman" w:hAnsi="Times New Roman"/>
          <w:sz w:val="28"/>
          <w:szCs w:val="28"/>
        </w:rPr>
        <w:t>о</w:t>
      </w:r>
      <w:r>
        <w:rPr>
          <w:rFonts w:ascii="Times New Roman" w:hAnsi="Times New Roman"/>
          <w:sz w:val="28"/>
          <w:szCs w:val="28"/>
        </w:rPr>
        <w:t xml:space="preserve">сферная парадигма высшего и послевузовского образования», </w:t>
      </w:r>
      <w:r>
        <w:rPr>
          <w:rFonts w:ascii="Times New Roman" w:hAnsi="Times New Roman"/>
          <w:sz w:val="28"/>
          <w:szCs w:val="28"/>
          <w:lang w:val="en-US"/>
        </w:rPr>
        <w:t>IV</w:t>
      </w:r>
      <w:r>
        <w:rPr>
          <w:rFonts w:ascii="Times New Roman" w:hAnsi="Times New Roman"/>
          <w:sz w:val="28"/>
          <w:szCs w:val="28"/>
        </w:rPr>
        <w:t xml:space="preserve"> – «Но</w:t>
      </w:r>
      <w:r>
        <w:rPr>
          <w:rFonts w:ascii="Times New Roman" w:hAnsi="Times New Roman"/>
          <w:sz w:val="28"/>
          <w:szCs w:val="28"/>
        </w:rPr>
        <w:t>о</w:t>
      </w:r>
      <w:r>
        <w:rPr>
          <w:rFonts w:ascii="Times New Roman" w:hAnsi="Times New Roman"/>
          <w:sz w:val="28"/>
          <w:szCs w:val="28"/>
        </w:rPr>
        <w:t xml:space="preserve">сферное образование, культура и общие проблемы», </w:t>
      </w:r>
      <w:r>
        <w:rPr>
          <w:rFonts w:ascii="Times New Roman" w:hAnsi="Times New Roman"/>
          <w:sz w:val="28"/>
          <w:szCs w:val="28"/>
          <w:lang w:val="en-US"/>
        </w:rPr>
        <w:t>V</w:t>
      </w:r>
      <w:r>
        <w:rPr>
          <w:rFonts w:ascii="Times New Roman" w:hAnsi="Times New Roman"/>
          <w:sz w:val="28"/>
          <w:szCs w:val="28"/>
        </w:rPr>
        <w:t xml:space="preserve"> – «Манифест но</w:t>
      </w:r>
      <w:r>
        <w:rPr>
          <w:rFonts w:ascii="Times New Roman" w:hAnsi="Times New Roman"/>
          <w:sz w:val="28"/>
          <w:szCs w:val="28"/>
        </w:rPr>
        <w:t>о</w:t>
      </w:r>
      <w:r>
        <w:rPr>
          <w:rFonts w:ascii="Times New Roman" w:hAnsi="Times New Roman"/>
          <w:sz w:val="28"/>
          <w:szCs w:val="28"/>
        </w:rPr>
        <w:t>сферной философии мира» (А.И.Субетто).</w:t>
      </w:r>
    </w:p>
    <w:p w:rsidR="007308AE" w:rsidRDefault="007308AE" w:rsidP="00584BD4">
      <w:pPr>
        <w:pStyle w:val="NoSpacing"/>
        <w:ind w:firstLine="567"/>
        <w:jc w:val="both"/>
        <w:rPr>
          <w:rFonts w:ascii="Times New Roman" w:hAnsi="Times New Roman"/>
          <w:sz w:val="28"/>
          <w:szCs w:val="28"/>
        </w:rPr>
      </w:pPr>
      <w:r>
        <w:rPr>
          <w:rFonts w:ascii="Times New Roman" w:hAnsi="Times New Roman"/>
          <w:b/>
          <w:bCs/>
          <w:sz w:val="28"/>
          <w:szCs w:val="28"/>
        </w:rPr>
        <w:t xml:space="preserve">Второй том, </w:t>
      </w:r>
      <w:r>
        <w:rPr>
          <w:rFonts w:ascii="Times New Roman" w:hAnsi="Times New Roman"/>
          <w:sz w:val="28"/>
          <w:szCs w:val="28"/>
        </w:rPr>
        <w:t xml:space="preserve">как и </w:t>
      </w:r>
      <w:r>
        <w:rPr>
          <w:rFonts w:ascii="Times New Roman" w:hAnsi="Times New Roman"/>
          <w:sz w:val="28"/>
          <w:szCs w:val="28"/>
          <w:lang w:val="en-US"/>
        </w:rPr>
        <w:t>II</w:t>
      </w:r>
      <w:r>
        <w:rPr>
          <w:rFonts w:ascii="Times New Roman" w:hAnsi="Times New Roman"/>
          <w:sz w:val="28"/>
          <w:szCs w:val="28"/>
        </w:rPr>
        <w:t>-я конференция, был посвящен теме «</w:t>
      </w:r>
      <w:r>
        <w:rPr>
          <w:rFonts w:ascii="Times New Roman" w:hAnsi="Times New Roman"/>
          <w:b/>
          <w:bCs/>
          <w:sz w:val="28"/>
          <w:szCs w:val="28"/>
        </w:rPr>
        <w:t>От ноосфе</w:t>
      </w:r>
      <w:r>
        <w:rPr>
          <w:rFonts w:ascii="Times New Roman" w:hAnsi="Times New Roman"/>
          <w:b/>
          <w:bCs/>
          <w:sz w:val="28"/>
          <w:szCs w:val="28"/>
        </w:rPr>
        <w:t>р</w:t>
      </w:r>
      <w:r>
        <w:rPr>
          <w:rFonts w:ascii="Times New Roman" w:hAnsi="Times New Roman"/>
          <w:b/>
          <w:bCs/>
          <w:sz w:val="28"/>
          <w:szCs w:val="28"/>
        </w:rPr>
        <w:t xml:space="preserve">ного образования – к ноосферной России» </w:t>
      </w:r>
      <w:r w:rsidRPr="00B07E47">
        <w:rPr>
          <w:rFonts w:ascii="Times New Roman" w:hAnsi="Times New Roman"/>
          <w:sz w:val="28"/>
          <w:szCs w:val="28"/>
        </w:rPr>
        <w:t>[</w:t>
      </w:r>
      <w:r>
        <w:rPr>
          <w:rFonts w:ascii="Times New Roman" w:hAnsi="Times New Roman"/>
          <w:sz w:val="28"/>
          <w:szCs w:val="28"/>
        </w:rPr>
        <w:t>2</w:t>
      </w:r>
      <w:r w:rsidRPr="00B07E47">
        <w:rPr>
          <w:rFonts w:ascii="Times New Roman" w:hAnsi="Times New Roman"/>
          <w:sz w:val="28"/>
          <w:szCs w:val="28"/>
        </w:rPr>
        <w:t>]</w:t>
      </w:r>
      <w:r>
        <w:rPr>
          <w:rFonts w:ascii="Times New Roman" w:hAnsi="Times New Roman"/>
          <w:sz w:val="28"/>
          <w:szCs w:val="28"/>
        </w:rPr>
        <w:t>.</w:t>
      </w:r>
    </w:p>
    <w:p w:rsidR="007308AE" w:rsidRDefault="007308AE" w:rsidP="00584BD4">
      <w:pPr>
        <w:pStyle w:val="NoSpacing"/>
        <w:ind w:firstLine="567"/>
        <w:jc w:val="both"/>
        <w:rPr>
          <w:rFonts w:ascii="Times New Roman" w:hAnsi="Times New Roman"/>
          <w:sz w:val="28"/>
          <w:szCs w:val="28"/>
        </w:rPr>
      </w:pPr>
      <w:r>
        <w:rPr>
          <w:rFonts w:ascii="Times New Roman" w:hAnsi="Times New Roman"/>
          <w:sz w:val="28"/>
          <w:szCs w:val="28"/>
        </w:rPr>
        <w:t>Он также состоял из 5-ти частей:</w:t>
      </w:r>
    </w:p>
    <w:p w:rsidR="007308AE" w:rsidRDefault="007308AE" w:rsidP="00584BD4">
      <w:pPr>
        <w:pStyle w:val="NoSpacing"/>
        <w:ind w:firstLine="567"/>
        <w:jc w:val="both"/>
        <w:rPr>
          <w:rFonts w:ascii="Times New Roman" w:hAnsi="Times New Roman"/>
          <w:sz w:val="28"/>
          <w:szCs w:val="28"/>
        </w:rPr>
      </w:pPr>
      <w:r>
        <w:rPr>
          <w:rFonts w:ascii="Times New Roman" w:hAnsi="Times New Roman"/>
          <w:sz w:val="28"/>
          <w:szCs w:val="28"/>
          <w:lang w:val="en-US"/>
        </w:rPr>
        <w:t>I</w:t>
      </w:r>
      <w:r>
        <w:rPr>
          <w:rFonts w:ascii="Times New Roman" w:hAnsi="Times New Roman"/>
          <w:sz w:val="28"/>
          <w:szCs w:val="28"/>
        </w:rPr>
        <w:t xml:space="preserve"> – «Основы ноосферного образования», </w:t>
      </w:r>
      <w:r>
        <w:rPr>
          <w:rFonts w:ascii="Times New Roman" w:hAnsi="Times New Roman"/>
          <w:sz w:val="28"/>
          <w:szCs w:val="28"/>
          <w:lang w:val="en-US"/>
        </w:rPr>
        <w:t>II</w:t>
      </w:r>
      <w:r>
        <w:rPr>
          <w:rFonts w:ascii="Times New Roman" w:hAnsi="Times New Roman"/>
          <w:sz w:val="28"/>
          <w:szCs w:val="28"/>
        </w:rPr>
        <w:t xml:space="preserve"> – «Ноосферное образование в контексте социокультурного бытия современной России», </w:t>
      </w:r>
      <w:r>
        <w:rPr>
          <w:rFonts w:ascii="Times New Roman" w:hAnsi="Times New Roman"/>
          <w:sz w:val="28"/>
          <w:szCs w:val="28"/>
          <w:lang w:val="en-US"/>
        </w:rPr>
        <w:t>III</w:t>
      </w:r>
      <w:r>
        <w:rPr>
          <w:rFonts w:ascii="Times New Roman" w:hAnsi="Times New Roman"/>
          <w:sz w:val="28"/>
          <w:szCs w:val="28"/>
        </w:rPr>
        <w:t xml:space="preserve"> – «Проблемы формирования ноосферной валеологии и акмеологии», </w:t>
      </w:r>
      <w:r>
        <w:rPr>
          <w:rFonts w:ascii="Times New Roman" w:hAnsi="Times New Roman"/>
          <w:sz w:val="28"/>
          <w:szCs w:val="28"/>
          <w:lang w:val="en-US"/>
        </w:rPr>
        <w:t>IV</w:t>
      </w:r>
      <w:r>
        <w:rPr>
          <w:rFonts w:ascii="Times New Roman" w:hAnsi="Times New Roman"/>
          <w:sz w:val="28"/>
          <w:szCs w:val="28"/>
        </w:rPr>
        <w:t xml:space="preserve"> – «Аксиологич</w:t>
      </w:r>
      <w:r>
        <w:rPr>
          <w:rFonts w:ascii="Times New Roman" w:hAnsi="Times New Roman"/>
          <w:sz w:val="28"/>
          <w:szCs w:val="28"/>
        </w:rPr>
        <w:t>е</w:t>
      </w:r>
      <w:r>
        <w:rPr>
          <w:rFonts w:ascii="Times New Roman" w:hAnsi="Times New Roman"/>
          <w:sz w:val="28"/>
          <w:szCs w:val="28"/>
        </w:rPr>
        <w:t xml:space="preserve">ский аспект ноосферного образования и воспитания», </w:t>
      </w:r>
      <w:r>
        <w:rPr>
          <w:rFonts w:ascii="Times New Roman" w:hAnsi="Times New Roman"/>
          <w:sz w:val="28"/>
          <w:szCs w:val="28"/>
          <w:lang w:val="en-US"/>
        </w:rPr>
        <w:t>V</w:t>
      </w:r>
      <w:r>
        <w:rPr>
          <w:rFonts w:ascii="Times New Roman" w:hAnsi="Times New Roman"/>
          <w:sz w:val="28"/>
          <w:szCs w:val="28"/>
        </w:rPr>
        <w:t xml:space="preserve"> – «Ноосферные те</w:t>
      </w:r>
      <w:r>
        <w:rPr>
          <w:rFonts w:ascii="Times New Roman" w:hAnsi="Times New Roman"/>
          <w:sz w:val="28"/>
          <w:szCs w:val="28"/>
        </w:rPr>
        <w:t>х</w:t>
      </w:r>
      <w:r>
        <w:rPr>
          <w:rFonts w:ascii="Times New Roman" w:hAnsi="Times New Roman"/>
          <w:sz w:val="28"/>
          <w:szCs w:val="28"/>
        </w:rPr>
        <w:t>нологии евразийского образования». В этой монографии, состоявшей из 2-х книг, приняло участие 71 автор, в том числе А.Ф.Бугаёв (Украина), В.Н.Василенко, А.А.Горбунов, Л.А.Гореликов (Украина), С.И.Григорьев, В.Я.Дмитриев, Т.К.Донская, Л.Н.Засорина, В.А.Золотухин, Г.М.Иманов, О.Л.Краева, В.П.Панасюк, Е.Е.Морозова, С.П.Позднева, М.И.Потеев, О.А.Рагимова, А.В.Савка, В.Б.Самсонов, В.Б.Сапунов, Ю.Е.Суслов, Л.Г.Татарникова, В.И.Франчук.</w:t>
      </w:r>
    </w:p>
    <w:p w:rsidR="007308AE" w:rsidRDefault="007308AE" w:rsidP="00584BD4">
      <w:pPr>
        <w:pStyle w:val="NoSpacing"/>
        <w:ind w:firstLine="567"/>
        <w:jc w:val="both"/>
        <w:rPr>
          <w:rFonts w:ascii="Times New Roman" w:hAnsi="Times New Roman"/>
          <w:sz w:val="28"/>
          <w:szCs w:val="28"/>
        </w:rPr>
      </w:pPr>
      <w:r>
        <w:rPr>
          <w:rFonts w:ascii="Times New Roman" w:hAnsi="Times New Roman"/>
          <w:sz w:val="28"/>
          <w:szCs w:val="28"/>
        </w:rPr>
        <w:t xml:space="preserve">Автор в вводной статье к этому тому обращал внимание на то </w:t>
      </w:r>
      <w:r w:rsidRPr="00B07E47">
        <w:rPr>
          <w:rFonts w:ascii="Times New Roman" w:hAnsi="Times New Roman"/>
          <w:sz w:val="28"/>
          <w:szCs w:val="28"/>
        </w:rPr>
        <w:t>[</w:t>
      </w:r>
      <w:r>
        <w:rPr>
          <w:rFonts w:ascii="Times New Roman" w:hAnsi="Times New Roman"/>
          <w:sz w:val="28"/>
          <w:szCs w:val="28"/>
        </w:rPr>
        <w:t>2, с. 9</w:t>
      </w:r>
      <w:r w:rsidRPr="00B07E47">
        <w:rPr>
          <w:rFonts w:ascii="Times New Roman" w:hAnsi="Times New Roman"/>
          <w:sz w:val="28"/>
          <w:szCs w:val="28"/>
        </w:rPr>
        <w:t>]</w:t>
      </w:r>
      <w:r>
        <w:rPr>
          <w:rFonts w:ascii="Times New Roman" w:hAnsi="Times New Roman"/>
          <w:sz w:val="28"/>
          <w:szCs w:val="28"/>
        </w:rPr>
        <w:t>, что «ноосферное образование» в Ноосферизме получает трактовку «интегр</w:t>
      </w:r>
      <w:r>
        <w:rPr>
          <w:rFonts w:ascii="Times New Roman" w:hAnsi="Times New Roman"/>
          <w:sz w:val="28"/>
          <w:szCs w:val="28"/>
        </w:rPr>
        <w:t>а</w:t>
      </w:r>
      <w:r>
        <w:rPr>
          <w:rFonts w:ascii="Times New Roman" w:hAnsi="Times New Roman"/>
          <w:sz w:val="28"/>
          <w:szCs w:val="28"/>
        </w:rPr>
        <w:t>тивной онтологической характеристики образовательного общества» – «су</w:t>
      </w:r>
      <w:r>
        <w:rPr>
          <w:rFonts w:ascii="Times New Roman" w:hAnsi="Times New Roman"/>
          <w:sz w:val="28"/>
          <w:szCs w:val="28"/>
        </w:rPr>
        <w:t>б</w:t>
      </w:r>
      <w:r>
        <w:rPr>
          <w:rFonts w:ascii="Times New Roman" w:hAnsi="Times New Roman"/>
          <w:sz w:val="28"/>
          <w:szCs w:val="28"/>
        </w:rPr>
        <w:t>станционального понятия, входящего в определение самого ноосферизма как «управляемой социоприродной гармонии на основе общественного инте</w:t>
      </w:r>
      <w:r>
        <w:rPr>
          <w:rFonts w:ascii="Times New Roman" w:hAnsi="Times New Roman"/>
          <w:sz w:val="28"/>
          <w:szCs w:val="28"/>
        </w:rPr>
        <w:t>л</w:t>
      </w:r>
      <w:r>
        <w:rPr>
          <w:rFonts w:ascii="Times New Roman" w:hAnsi="Times New Roman"/>
          <w:sz w:val="28"/>
          <w:szCs w:val="28"/>
        </w:rPr>
        <w:t>лекта и образовательного общества»</w:t>
      </w:r>
      <w:r>
        <w:rPr>
          <w:rStyle w:val="FootnoteReference"/>
          <w:rFonts w:ascii="Times New Roman" w:hAnsi="Times New Roman"/>
          <w:sz w:val="28"/>
          <w:szCs w:val="28"/>
        </w:rPr>
        <w:footnoteReference w:id="2"/>
      </w:r>
      <w:r>
        <w:rPr>
          <w:rFonts w:ascii="Times New Roman" w:hAnsi="Times New Roman"/>
          <w:sz w:val="28"/>
          <w:szCs w:val="28"/>
        </w:rPr>
        <w:t>.</w:t>
      </w:r>
    </w:p>
    <w:p w:rsidR="007308AE" w:rsidRDefault="007308AE" w:rsidP="00584BD4">
      <w:pPr>
        <w:pStyle w:val="NoSpacing"/>
        <w:ind w:firstLine="567"/>
        <w:jc w:val="both"/>
        <w:rPr>
          <w:rFonts w:ascii="Times New Roman" w:hAnsi="Times New Roman"/>
          <w:sz w:val="28"/>
          <w:szCs w:val="28"/>
        </w:rPr>
      </w:pPr>
    </w:p>
    <w:p w:rsidR="007308AE" w:rsidRDefault="007308AE" w:rsidP="00584BD4">
      <w:pPr>
        <w:pStyle w:val="NoSpacing"/>
        <w:ind w:firstLine="567"/>
        <w:jc w:val="both"/>
        <w:rPr>
          <w:rFonts w:ascii="Times New Roman" w:hAnsi="Times New Roman"/>
          <w:sz w:val="28"/>
          <w:szCs w:val="28"/>
        </w:rPr>
      </w:pPr>
      <w:r>
        <w:rPr>
          <w:rFonts w:ascii="Times New Roman" w:hAnsi="Times New Roman"/>
          <w:b/>
          <w:bCs/>
          <w:sz w:val="28"/>
          <w:szCs w:val="28"/>
        </w:rPr>
        <w:t xml:space="preserve">Третий том </w:t>
      </w:r>
      <w:r>
        <w:rPr>
          <w:rFonts w:ascii="Times New Roman" w:hAnsi="Times New Roman"/>
          <w:sz w:val="28"/>
          <w:szCs w:val="28"/>
        </w:rPr>
        <w:t>посвящался 50-летию отечественной космонавтики – 50-летию «первого полёта вокруг Земли на орбитальном аппарате Юрия Але</w:t>
      </w:r>
      <w:r>
        <w:rPr>
          <w:rFonts w:ascii="Times New Roman" w:hAnsi="Times New Roman"/>
          <w:sz w:val="28"/>
          <w:szCs w:val="28"/>
        </w:rPr>
        <w:t>к</w:t>
      </w:r>
      <w:r>
        <w:rPr>
          <w:rFonts w:ascii="Times New Roman" w:hAnsi="Times New Roman"/>
          <w:sz w:val="28"/>
          <w:szCs w:val="28"/>
        </w:rPr>
        <w:t xml:space="preserve">сеевича Гагарина, запуск которого был произведен 12 апреля 1961 года!» </w:t>
      </w:r>
      <w:r w:rsidRPr="00430021">
        <w:rPr>
          <w:rFonts w:ascii="Times New Roman" w:hAnsi="Times New Roman"/>
          <w:sz w:val="28"/>
          <w:szCs w:val="28"/>
        </w:rPr>
        <w:t>[</w:t>
      </w:r>
      <w:r>
        <w:rPr>
          <w:rFonts w:ascii="Times New Roman" w:hAnsi="Times New Roman"/>
          <w:sz w:val="28"/>
          <w:szCs w:val="28"/>
        </w:rPr>
        <w:t>3, с. 3</w:t>
      </w:r>
      <w:r w:rsidRPr="00430021">
        <w:rPr>
          <w:rFonts w:ascii="Times New Roman" w:hAnsi="Times New Roman"/>
          <w:sz w:val="28"/>
          <w:szCs w:val="28"/>
        </w:rPr>
        <w:t>]</w:t>
      </w:r>
      <w:r>
        <w:rPr>
          <w:rFonts w:ascii="Times New Roman" w:hAnsi="Times New Roman"/>
          <w:sz w:val="28"/>
          <w:szCs w:val="28"/>
        </w:rPr>
        <w:t>. Этот том также состоял из 2-х книг и из 7-и частей:</w:t>
      </w:r>
    </w:p>
    <w:p w:rsidR="007308AE" w:rsidRDefault="007308AE" w:rsidP="00584BD4">
      <w:pPr>
        <w:pStyle w:val="NoSpacing"/>
        <w:ind w:firstLine="567"/>
        <w:jc w:val="both"/>
        <w:rPr>
          <w:rFonts w:ascii="Times New Roman" w:hAnsi="Times New Roman"/>
          <w:sz w:val="28"/>
          <w:szCs w:val="28"/>
        </w:rPr>
      </w:pPr>
      <w:r>
        <w:rPr>
          <w:rFonts w:ascii="Times New Roman" w:hAnsi="Times New Roman"/>
          <w:sz w:val="28"/>
          <w:szCs w:val="28"/>
          <w:lang w:val="en-US"/>
        </w:rPr>
        <w:t>I</w:t>
      </w:r>
      <w:r>
        <w:rPr>
          <w:rFonts w:ascii="Times New Roman" w:hAnsi="Times New Roman"/>
          <w:sz w:val="28"/>
          <w:szCs w:val="28"/>
        </w:rPr>
        <w:t xml:space="preserve"> – «Ноосферное образование как механизм становления ноосферной ц</w:t>
      </w:r>
      <w:r>
        <w:rPr>
          <w:rFonts w:ascii="Times New Roman" w:hAnsi="Times New Roman"/>
          <w:sz w:val="28"/>
          <w:szCs w:val="28"/>
        </w:rPr>
        <w:t>и</w:t>
      </w:r>
      <w:r>
        <w:rPr>
          <w:rFonts w:ascii="Times New Roman" w:hAnsi="Times New Roman"/>
          <w:sz w:val="28"/>
          <w:szCs w:val="28"/>
        </w:rPr>
        <w:t xml:space="preserve">вилизации в евразийском пространстве», </w:t>
      </w:r>
      <w:r>
        <w:rPr>
          <w:rFonts w:ascii="Times New Roman" w:hAnsi="Times New Roman"/>
          <w:sz w:val="28"/>
          <w:szCs w:val="28"/>
          <w:lang w:val="en-US"/>
        </w:rPr>
        <w:t>II</w:t>
      </w:r>
      <w:r>
        <w:rPr>
          <w:rFonts w:ascii="Times New Roman" w:hAnsi="Times New Roman"/>
          <w:sz w:val="28"/>
          <w:szCs w:val="28"/>
        </w:rPr>
        <w:t xml:space="preserve"> – «Некоторые общие проблемы в становлении ноосферного мировоззрения», </w:t>
      </w:r>
      <w:r>
        <w:rPr>
          <w:rFonts w:ascii="Times New Roman" w:hAnsi="Times New Roman"/>
          <w:sz w:val="28"/>
          <w:szCs w:val="28"/>
          <w:lang w:val="en-US"/>
        </w:rPr>
        <w:t>III</w:t>
      </w:r>
      <w:r>
        <w:rPr>
          <w:rFonts w:ascii="Times New Roman" w:hAnsi="Times New Roman"/>
          <w:sz w:val="28"/>
          <w:szCs w:val="28"/>
        </w:rPr>
        <w:t xml:space="preserve"> – «Проблемы ноосферного воспитания и становления ноосферного человека», </w:t>
      </w:r>
      <w:r>
        <w:rPr>
          <w:rFonts w:ascii="Times New Roman" w:hAnsi="Times New Roman"/>
          <w:sz w:val="28"/>
          <w:szCs w:val="28"/>
          <w:lang w:val="en-US"/>
        </w:rPr>
        <w:t>IV</w:t>
      </w:r>
      <w:r>
        <w:rPr>
          <w:rFonts w:ascii="Times New Roman" w:hAnsi="Times New Roman"/>
          <w:sz w:val="28"/>
          <w:szCs w:val="28"/>
        </w:rPr>
        <w:t xml:space="preserve"> – «Ноосферная педаг</w:t>
      </w:r>
      <w:r>
        <w:rPr>
          <w:rFonts w:ascii="Times New Roman" w:hAnsi="Times New Roman"/>
          <w:sz w:val="28"/>
          <w:szCs w:val="28"/>
        </w:rPr>
        <w:t>о</w:t>
      </w:r>
      <w:r>
        <w:rPr>
          <w:rFonts w:ascii="Times New Roman" w:hAnsi="Times New Roman"/>
          <w:sz w:val="28"/>
          <w:szCs w:val="28"/>
        </w:rPr>
        <w:t xml:space="preserve">гика и проблемы становления ноосферного учителя в ХХ веке», </w:t>
      </w:r>
      <w:r>
        <w:rPr>
          <w:rFonts w:ascii="Times New Roman" w:hAnsi="Times New Roman"/>
          <w:sz w:val="28"/>
          <w:szCs w:val="28"/>
          <w:lang w:val="en-US"/>
        </w:rPr>
        <w:t>V</w:t>
      </w:r>
      <w:r>
        <w:rPr>
          <w:rFonts w:ascii="Times New Roman" w:hAnsi="Times New Roman"/>
          <w:sz w:val="28"/>
          <w:szCs w:val="28"/>
        </w:rPr>
        <w:t xml:space="preserve"> – «Естес</w:t>
      </w:r>
      <w:r>
        <w:rPr>
          <w:rFonts w:ascii="Times New Roman" w:hAnsi="Times New Roman"/>
          <w:sz w:val="28"/>
          <w:szCs w:val="28"/>
        </w:rPr>
        <w:t>т</w:t>
      </w:r>
      <w:r>
        <w:rPr>
          <w:rFonts w:ascii="Times New Roman" w:hAnsi="Times New Roman"/>
          <w:sz w:val="28"/>
          <w:szCs w:val="28"/>
        </w:rPr>
        <w:t>венно-научные и социально-экономические основы ноосферного образов</w:t>
      </w:r>
      <w:r>
        <w:rPr>
          <w:rFonts w:ascii="Times New Roman" w:hAnsi="Times New Roman"/>
          <w:sz w:val="28"/>
          <w:szCs w:val="28"/>
        </w:rPr>
        <w:t>а</w:t>
      </w:r>
      <w:r>
        <w:rPr>
          <w:rFonts w:ascii="Times New Roman" w:hAnsi="Times New Roman"/>
          <w:sz w:val="28"/>
          <w:szCs w:val="28"/>
        </w:rPr>
        <w:t xml:space="preserve">ния», </w:t>
      </w:r>
      <w:r>
        <w:rPr>
          <w:rFonts w:ascii="Times New Roman" w:hAnsi="Times New Roman"/>
          <w:sz w:val="28"/>
          <w:szCs w:val="28"/>
          <w:lang w:val="en-US"/>
        </w:rPr>
        <w:t>VI</w:t>
      </w:r>
      <w:r>
        <w:rPr>
          <w:rFonts w:ascii="Times New Roman" w:hAnsi="Times New Roman"/>
          <w:sz w:val="28"/>
          <w:szCs w:val="28"/>
        </w:rPr>
        <w:t xml:space="preserve"> – «Проблемы ноосферной валеологии и ноосферной акмеологии», </w:t>
      </w:r>
      <w:r>
        <w:rPr>
          <w:rFonts w:ascii="Times New Roman" w:hAnsi="Times New Roman"/>
          <w:sz w:val="28"/>
          <w:szCs w:val="28"/>
          <w:lang w:val="en-US"/>
        </w:rPr>
        <w:t>VII</w:t>
      </w:r>
      <w:r>
        <w:rPr>
          <w:rFonts w:ascii="Times New Roman" w:hAnsi="Times New Roman"/>
          <w:sz w:val="28"/>
          <w:szCs w:val="28"/>
        </w:rPr>
        <w:t xml:space="preserve"> – «К 50-летию отечественной космонавтики».</w:t>
      </w:r>
    </w:p>
    <w:p w:rsidR="007308AE" w:rsidRDefault="007308AE" w:rsidP="00584BD4">
      <w:pPr>
        <w:pStyle w:val="NoSpacing"/>
        <w:ind w:firstLine="567"/>
        <w:jc w:val="both"/>
        <w:rPr>
          <w:rFonts w:ascii="Times New Roman" w:hAnsi="Times New Roman"/>
          <w:sz w:val="28"/>
          <w:szCs w:val="28"/>
        </w:rPr>
      </w:pPr>
      <w:r>
        <w:rPr>
          <w:rFonts w:ascii="Times New Roman" w:hAnsi="Times New Roman"/>
          <w:sz w:val="28"/>
          <w:szCs w:val="28"/>
        </w:rPr>
        <w:t>В этом томе приняло участие 87 авторов, в том числе доктора наук: Н.Н.Александров, О.А.Антонова, В.К.Батурин, В.Н.Василенко, С.А.Вишнякова, А.А.Горбунов, В.В.Гречаный, С.И.Григорьев, С.Г.Денчев (Болгария), Т.К.Донская, В.Г.Егоркин, А.И.Жиров, Л.Н.Засорина, В.А.Зубаков, С.Г.Ковалев, О.Л.Краева, Н.Г.Куликова, А.В.Куманова (Болг</w:t>
      </w:r>
      <w:r>
        <w:rPr>
          <w:rFonts w:ascii="Times New Roman" w:hAnsi="Times New Roman"/>
          <w:sz w:val="28"/>
          <w:szCs w:val="28"/>
        </w:rPr>
        <w:t>а</w:t>
      </w:r>
      <w:r>
        <w:rPr>
          <w:rFonts w:ascii="Times New Roman" w:hAnsi="Times New Roman"/>
          <w:sz w:val="28"/>
          <w:szCs w:val="28"/>
        </w:rPr>
        <w:t>рия), В.Г.Ланина, А.Н.Ласточкин, Е.М.Лысенко, Л.Н.Максимова, Е.Е.Морозова, В.И.Патрушев, В.П.Пилявский, С.П.Позднева, А.А.Понукалин, О.А.Рагимова, А.В.Савка, А.И.Субетто, Л.Г.Татарникова, В.Н.Турченко, Г.Н.Фурсей, В.В.Чекмарёв. Автор указал в этом томе, в разд</w:t>
      </w:r>
      <w:r>
        <w:rPr>
          <w:rFonts w:ascii="Times New Roman" w:hAnsi="Times New Roman"/>
          <w:sz w:val="28"/>
          <w:szCs w:val="28"/>
        </w:rPr>
        <w:t>е</w:t>
      </w:r>
      <w:r>
        <w:rPr>
          <w:rFonts w:ascii="Times New Roman" w:hAnsi="Times New Roman"/>
          <w:sz w:val="28"/>
          <w:szCs w:val="28"/>
        </w:rPr>
        <w:t>ле «Нософерное образование – механизм Ноосферного Прорыва в Эпоху В</w:t>
      </w:r>
      <w:r>
        <w:rPr>
          <w:rFonts w:ascii="Times New Roman" w:hAnsi="Times New Roman"/>
          <w:sz w:val="28"/>
          <w:szCs w:val="28"/>
        </w:rPr>
        <w:t>е</w:t>
      </w:r>
      <w:r>
        <w:rPr>
          <w:rFonts w:ascii="Times New Roman" w:hAnsi="Times New Roman"/>
          <w:sz w:val="28"/>
          <w:szCs w:val="28"/>
        </w:rPr>
        <w:t>ликого Эволюционного Перелома», что перед научно-образовательным с</w:t>
      </w:r>
      <w:r>
        <w:rPr>
          <w:rFonts w:ascii="Times New Roman" w:hAnsi="Times New Roman"/>
          <w:sz w:val="28"/>
          <w:szCs w:val="28"/>
        </w:rPr>
        <w:t>о</w:t>
      </w:r>
      <w:r>
        <w:rPr>
          <w:rFonts w:ascii="Times New Roman" w:hAnsi="Times New Roman"/>
          <w:sz w:val="28"/>
          <w:szCs w:val="28"/>
        </w:rPr>
        <w:t>обществом, участвующим в проблематике конференций «Ноосферное обр</w:t>
      </w:r>
      <w:r>
        <w:rPr>
          <w:rFonts w:ascii="Times New Roman" w:hAnsi="Times New Roman"/>
          <w:sz w:val="28"/>
          <w:szCs w:val="28"/>
        </w:rPr>
        <w:t>а</w:t>
      </w:r>
      <w:r>
        <w:rPr>
          <w:rFonts w:ascii="Times New Roman" w:hAnsi="Times New Roman"/>
          <w:sz w:val="28"/>
          <w:szCs w:val="28"/>
        </w:rPr>
        <w:t>зование в евразийском пространстве» стоит грандиозная задача по разрабо</w:t>
      </w:r>
      <w:r>
        <w:rPr>
          <w:rFonts w:ascii="Times New Roman" w:hAnsi="Times New Roman"/>
          <w:sz w:val="28"/>
          <w:szCs w:val="28"/>
        </w:rPr>
        <w:t>т</w:t>
      </w:r>
      <w:r>
        <w:rPr>
          <w:rFonts w:ascii="Times New Roman" w:hAnsi="Times New Roman"/>
          <w:sz w:val="28"/>
          <w:szCs w:val="28"/>
        </w:rPr>
        <w:t xml:space="preserve">ке таких научных направлений, а потом издания учебников и пособий, как </w:t>
      </w:r>
      <w:r w:rsidRPr="009857A3">
        <w:rPr>
          <w:rFonts w:ascii="Times New Roman" w:hAnsi="Times New Roman"/>
          <w:sz w:val="28"/>
          <w:szCs w:val="28"/>
        </w:rPr>
        <w:t>[</w:t>
      </w:r>
      <w:r>
        <w:rPr>
          <w:rFonts w:ascii="Times New Roman" w:hAnsi="Times New Roman"/>
          <w:sz w:val="28"/>
          <w:szCs w:val="28"/>
        </w:rPr>
        <w:t>3, кн. 1, с.28</w:t>
      </w:r>
      <w:r w:rsidRPr="009857A3">
        <w:rPr>
          <w:rFonts w:ascii="Times New Roman" w:hAnsi="Times New Roman"/>
          <w:sz w:val="28"/>
          <w:szCs w:val="28"/>
        </w:rPr>
        <w:t>]</w:t>
      </w:r>
      <w:r>
        <w:rPr>
          <w:rFonts w:ascii="Times New Roman" w:hAnsi="Times New Roman"/>
          <w:sz w:val="28"/>
          <w:szCs w:val="28"/>
        </w:rPr>
        <w:t>: (1) ноосферология; (2) ноосферная философия; (3) ноосферная экономика (ноосферная политэкономия); (4) ноосферное человековедение; (5) ноосферное обществоведение; (6) ноосферная психология; (7) ноосферная педагогика и др.</w:t>
      </w:r>
    </w:p>
    <w:p w:rsidR="007308AE" w:rsidRDefault="007308AE" w:rsidP="00584BD4">
      <w:pPr>
        <w:pStyle w:val="NoSpacing"/>
        <w:ind w:firstLine="567"/>
        <w:jc w:val="both"/>
        <w:rPr>
          <w:rFonts w:ascii="Times New Roman" w:hAnsi="Times New Roman"/>
          <w:sz w:val="28"/>
          <w:szCs w:val="28"/>
        </w:rPr>
      </w:pPr>
    </w:p>
    <w:p w:rsidR="007308AE" w:rsidRDefault="007308AE" w:rsidP="00584BD4">
      <w:pPr>
        <w:pStyle w:val="NoSpacing"/>
        <w:ind w:firstLine="567"/>
        <w:jc w:val="both"/>
        <w:rPr>
          <w:rFonts w:ascii="Times New Roman" w:hAnsi="Times New Roman"/>
          <w:sz w:val="28"/>
          <w:szCs w:val="28"/>
        </w:rPr>
      </w:pPr>
      <w:r>
        <w:rPr>
          <w:rFonts w:ascii="Times New Roman" w:hAnsi="Times New Roman"/>
          <w:b/>
          <w:bCs/>
          <w:sz w:val="28"/>
          <w:szCs w:val="28"/>
        </w:rPr>
        <w:t xml:space="preserve">Четвертый том </w:t>
      </w:r>
      <w:r>
        <w:rPr>
          <w:rFonts w:ascii="Times New Roman" w:hAnsi="Times New Roman"/>
          <w:sz w:val="28"/>
          <w:szCs w:val="28"/>
        </w:rPr>
        <w:t>этой ноосферной монографической серии был посв</w:t>
      </w:r>
      <w:r>
        <w:rPr>
          <w:rFonts w:ascii="Times New Roman" w:hAnsi="Times New Roman"/>
          <w:sz w:val="28"/>
          <w:szCs w:val="28"/>
        </w:rPr>
        <w:t>я</w:t>
      </w:r>
      <w:r>
        <w:rPr>
          <w:rFonts w:ascii="Times New Roman" w:hAnsi="Times New Roman"/>
          <w:sz w:val="28"/>
          <w:szCs w:val="28"/>
        </w:rPr>
        <w:t>щен 300-летию со дня рождения М.В.Ломоносова, русского гения, чье тво</w:t>
      </w:r>
      <w:r>
        <w:rPr>
          <w:rFonts w:ascii="Times New Roman" w:hAnsi="Times New Roman"/>
          <w:sz w:val="28"/>
          <w:szCs w:val="28"/>
        </w:rPr>
        <w:t>р</w:t>
      </w:r>
      <w:r>
        <w:rPr>
          <w:rFonts w:ascii="Times New Roman" w:hAnsi="Times New Roman"/>
          <w:sz w:val="28"/>
          <w:szCs w:val="28"/>
        </w:rPr>
        <w:t>чество обозначило собой начало Эпохи Русского Возрождения, 100-летию со дня рождения Л.Н.Гумилева, создателя теории этногенеза в контексте би</w:t>
      </w:r>
      <w:r>
        <w:rPr>
          <w:rFonts w:ascii="Times New Roman" w:hAnsi="Times New Roman"/>
          <w:sz w:val="28"/>
          <w:szCs w:val="28"/>
        </w:rPr>
        <w:t>о</w:t>
      </w:r>
      <w:r>
        <w:rPr>
          <w:rFonts w:ascii="Times New Roman" w:hAnsi="Times New Roman"/>
          <w:sz w:val="28"/>
          <w:szCs w:val="28"/>
        </w:rPr>
        <w:t xml:space="preserve">сфероведения В.И.Вернадского и грядущему 150-летию со дня рождения В.И.Вернадского – «открывателя Эпохи Ноосферы на Земле» </w:t>
      </w:r>
      <w:r w:rsidRPr="00584B0A">
        <w:rPr>
          <w:rFonts w:ascii="Times New Roman" w:hAnsi="Times New Roman"/>
          <w:sz w:val="28"/>
          <w:szCs w:val="28"/>
        </w:rPr>
        <w:t>[</w:t>
      </w:r>
      <w:r>
        <w:rPr>
          <w:rFonts w:ascii="Times New Roman" w:hAnsi="Times New Roman"/>
          <w:sz w:val="28"/>
          <w:szCs w:val="28"/>
        </w:rPr>
        <w:t>4, с. 3</w:t>
      </w:r>
      <w:r w:rsidRPr="00584B0A">
        <w:rPr>
          <w:rFonts w:ascii="Times New Roman" w:hAnsi="Times New Roman"/>
          <w:sz w:val="28"/>
          <w:szCs w:val="28"/>
        </w:rPr>
        <w:t>]</w:t>
      </w:r>
      <w:r>
        <w:rPr>
          <w:rFonts w:ascii="Times New Roman" w:hAnsi="Times New Roman"/>
          <w:sz w:val="28"/>
          <w:szCs w:val="28"/>
        </w:rPr>
        <w:t>.</w:t>
      </w:r>
    </w:p>
    <w:p w:rsidR="007308AE" w:rsidRDefault="007308AE" w:rsidP="00584BD4">
      <w:pPr>
        <w:pStyle w:val="NoSpacing"/>
        <w:ind w:firstLine="567"/>
        <w:jc w:val="both"/>
        <w:rPr>
          <w:rFonts w:ascii="Times New Roman" w:hAnsi="Times New Roman"/>
          <w:sz w:val="28"/>
          <w:szCs w:val="28"/>
        </w:rPr>
      </w:pPr>
      <w:r>
        <w:rPr>
          <w:rFonts w:ascii="Times New Roman" w:hAnsi="Times New Roman"/>
          <w:sz w:val="28"/>
          <w:szCs w:val="28"/>
        </w:rPr>
        <w:t>Творческий коллектив этой монографии – 37 авторов, в том числе такие, как Г.Ф.Андреева, Л.Ю.Архипова, В.Н.Василенко, А.А.Горбунов, С.И.Григорьев, Л.Г.Гуслякова, А.Д.Данилов, Э.С.Илларионова, Г.М.Иманов, А.Е.Кулинкович (Украина), Е.М.Лысенко, Н.В.Петров, Н.М.Рассадин, Г.П.Сикорская.</w:t>
      </w:r>
    </w:p>
    <w:p w:rsidR="007308AE" w:rsidRDefault="007308AE" w:rsidP="00584BD4">
      <w:pPr>
        <w:pStyle w:val="NoSpacing"/>
        <w:ind w:firstLine="567"/>
        <w:jc w:val="both"/>
        <w:rPr>
          <w:rFonts w:ascii="Times New Roman" w:hAnsi="Times New Roman"/>
          <w:sz w:val="28"/>
          <w:szCs w:val="28"/>
        </w:rPr>
      </w:pPr>
      <w:r>
        <w:rPr>
          <w:rFonts w:ascii="Times New Roman" w:hAnsi="Times New Roman"/>
          <w:sz w:val="28"/>
          <w:szCs w:val="28"/>
        </w:rPr>
        <w:t xml:space="preserve">Во «Введении» к этому тому </w:t>
      </w:r>
      <w:r>
        <w:rPr>
          <w:rFonts w:ascii="Times New Roman" w:hAnsi="Times New Roman"/>
          <w:b/>
          <w:bCs/>
          <w:sz w:val="28"/>
          <w:szCs w:val="28"/>
        </w:rPr>
        <w:t>автор обратил внимание на противор</w:t>
      </w:r>
      <w:r>
        <w:rPr>
          <w:rFonts w:ascii="Times New Roman" w:hAnsi="Times New Roman"/>
          <w:b/>
          <w:bCs/>
          <w:sz w:val="28"/>
          <w:szCs w:val="28"/>
        </w:rPr>
        <w:t>е</w:t>
      </w:r>
      <w:r>
        <w:rPr>
          <w:rFonts w:ascii="Times New Roman" w:hAnsi="Times New Roman"/>
          <w:b/>
          <w:bCs/>
          <w:sz w:val="28"/>
          <w:szCs w:val="28"/>
        </w:rPr>
        <w:t>чия в становления самого ноосферно-научного мировоззренческого ко</w:t>
      </w:r>
      <w:r>
        <w:rPr>
          <w:rFonts w:ascii="Times New Roman" w:hAnsi="Times New Roman"/>
          <w:b/>
          <w:bCs/>
          <w:sz w:val="28"/>
          <w:szCs w:val="28"/>
        </w:rPr>
        <w:t>м</w:t>
      </w:r>
      <w:r>
        <w:rPr>
          <w:rFonts w:ascii="Times New Roman" w:hAnsi="Times New Roman"/>
          <w:b/>
          <w:bCs/>
          <w:sz w:val="28"/>
          <w:szCs w:val="28"/>
        </w:rPr>
        <w:t>плекса</w:t>
      </w:r>
      <w:r>
        <w:rPr>
          <w:rFonts w:ascii="Times New Roman" w:hAnsi="Times New Roman"/>
          <w:sz w:val="28"/>
          <w:szCs w:val="28"/>
        </w:rPr>
        <w:t xml:space="preserve"> </w:t>
      </w:r>
      <w:r w:rsidRPr="00584B0A">
        <w:rPr>
          <w:rFonts w:ascii="Times New Roman" w:hAnsi="Times New Roman"/>
          <w:sz w:val="28"/>
          <w:szCs w:val="28"/>
        </w:rPr>
        <w:t>[</w:t>
      </w:r>
      <w:r>
        <w:rPr>
          <w:rFonts w:ascii="Times New Roman" w:hAnsi="Times New Roman"/>
          <w:sz w:val="28"/>
          <w:szCs w:val="28"/>
        </w:rPr>
        <w:t>4, с. 10 - 12</w:t>
      </w:r>
      <w:r w:rsidRPr="00584B0A">
        <w:rPr>
          <w:rFonts w:ascii="Times New Roman" w:hAnsi="Times New Roman"/>
          <w:sz w:val="28"/>
          <w:szCs w:val="28"/>
        </w:rPr>
        <w:t>]</w:t>
      </w:r>
      <w:r>
        <w:rPr>
          <w:rFonts w:ascii="Times New Roman" w:hAnsi="Times New Roman"/>
          <w:sz w:val="28"/>
          <w:szCs w:val="28"/>
        </w:rPr>
        <w:t xml:space="preserve">: </w:t>
      </w:r>
    </w:p>
    <w:p w:rsidR="007308AE" w:rsidRDefault="007308AE" w:rsidP="00584BD4">
      <w:pPr>
        <w:pStyle w:val="NoSpacing"/>
        <w:ind w:firstLine="567"/>
        <w:jc w:val="both"/>
        <w:rPr>
          <w:rFonts w:ascii="Times New Roman" w:hAnsi="Times New Roman"/>
          <w:b/>
          <w:bCs/>
          <w:sz w:val="28"/>
          <w:szCs w:val="28"/>
        </w:rPr>
      </w:pPr>
      <w:r>
        <w:rPr>
          <w:rFonts w:ascii="Times New Roman" w:hAnsi="Times New Roman"/>
          <w:b/>
          <w:bCs/>
          <w:sz w:val="28"/>
          <w:szCs w:val="28"/>
        </w:rPr>
        <w:t>«Само становление ноосферной философии, ноосферно-научного мировоззрения, ноосферного научного комплекса несёт в себе против</w:t>
      </w:r>
      <w:r>
        <w:rPr>
          <w:rFonts w:ascii="Times New Roman" w:hAnsi="Times New Roman"/>
          <w:b/>
          <w:bCs/>
          <w:sz w:val="28"/>
          <w:szCs w:val="28"/>
        </w:rPr>
        <w:t>о</w:t>
      </w:r>
      <w:r>
        <w:rPr>
          <w:rFonts w:ascii="Times New Roman" w:hAnsi="Times New Roman"/>
          <w:b/>
          <w:bCs/>
          <w:sz w:val="28"/>
          <w:szCs w:val="28"/>
        </w:rPr>
        <w:t>речия современного этапа развития человечества, поиска выхода из «экологического тупика» Истории, куда завела человечество рыночно-капиталистическая система ценностей и хозяйствования.</w:t>
      </w:r>
    </w:p>
    <w:p w:rsidR="007308AE" w:rsidRDefault="007308AE" w:rsidP="00584BD4">
      <w:pPr>
        <w:pStyle w:val="NoSpacing"/>
        <w:ind w:firstLine="567"/>
        <w:jc w:val="both"/>
        <w:rPr>
          <w:rFonts w:ascii="Times New Roman" w:hAnsi="Times New Roman"/>
          <w:b/>
          <w:bCs/>
          <w:sz w:val="28"/>
          <w:szCs w:val="28"/>
        </w:rPr>
      </w:pPr>
      <w:r>
        <w:rPr>
          <w:rFonts w:ascii="Times New Roman" w:hAnsi="Times New Roman"/>
          <w:b/>
          <w:bCs/>
          <w:sz w:val="28"/>
          <w:szCs w:val="28"/>
        </w:rPr>
        <w:t>Можно выделить четыре антиномии, определяющие теоретико-мировоззренческие полярные позиции</w:t>
      </w:r>
      <w:r>
        <w:rPr>
          <w:rStyle w:val="FootnoteReference"/>
          <w:rFonts w:ascii="Times New Roman" w:hAnsi="Times New Roman"/>
          <w:b/>
          <w:bCs/>
          <w:sz w:val="28"/>
          <w:szCs w:val="28"/>
        </w:rPr>
        <w:footnoteReference w:id="3"/>
      </w:r>
      <w:r>
        <w:rPr>
          <w:rFonts w:ascii="Times New Roman" w:hAnsi="Times New Roman"/>
          <w:b/>
          <w:bCs/>
          <w:sz w:val="28"/>
          <w:szCs w:val="28"/>
        </w:rPr>
        <w:t xml:space="preserve"> во взгляде на сущность и соде</w:t>
      </w:r>
      <w:r>
        <w:rPr>
          <w:rFonts w:ascii="Times New Roman" w:hAnsi="Times New Roman"/>
          <w:b/>
          <w:bCs/>
          <w:sz w:val="28"/>
          <w:szCs w:val="28"/>
        </w:rPr>
        <w:t>р</w:t>
      </w:r>
      <w:r>
        <w:rPr>
          <w:rFonts w:ascii="Times New Roman" w:hAnsi="Times New Roman"/>
          <w:b/>
          <w:bCs/>
          <w:sz w:val="28"/>
          <w:szCs w:val="28"/>
        </w:rPr>
        <w:t>жание ноосферы и диалектику развития современной научной рефле</w:t>
      </w:r>
      <w:r>
        <w:rPr>
          <w:rFonts w:ascii="Times New Roman" w:hAnsi="Times New Roman"/>
          <w:b/>
          <w:bCs/>
          <w:sz w:val="28"/>
          <w:szCs w:val="28"/>
        </w:rPr>
        <w:t>к</w:t>
      </w:r>
      <w:r>
        <w:rPr>
          <w:rFonts w:ascii="Times New Roman" w:hAnsi="Times New Roman"/>
          <w:b/>
          <w:bCs/>
          <w:sz w:val="28"/>
          <w:szCs w:val="28"/>
        </w:rPr>
        <w:t xml:space="preserve">сии по поводу ноосферогенеза, становления ноосферного общества в </w:t>
      </w:r>
      <w:r>
        <w:rPr>
          <w:rFonts w:ascii="Times New Roman" w:hAnsi="Times New Roman"/>
          <w:b/>
          <w:bCs/>
          <w:sz w:val="28"/>
          <w:szCs w:val="28"/>
          <w:lang w:val="en-US"/>
        </w:rPr>
        <w:t>XXI</w:t>
      </w:r>
      <w:r>
        <w:rPr>
          <w:rFonts w:ascii="Times New Roman" w:hAnsi="Times New Roman"/>
          <w:b/>
          <w:bCs/>
          <w:sz w:val="28"/>
          <w:szCs w:val="28"/>
        </w:rPr>
        <w:t xml:space="preserve"> веке.</w:t>
      </w:r>
    </w:p>
    <w:p w:rsidR="007308AE" w:rsidRDefault="007308AE" w:rsidP="00584BD4">
      <w:pPr>
        <w:pStyle w:val="NoSpacing"/>
        <w:ind w:firstLine="567"/>
        <w:jc w:val="both"/>
        <w:rPr>
          <w:rFonts w:ascii="Times New Roman" w:hAnsi="Times New Roman"/>
          <w:b/>
          <w:bCs/>
          <w:sz w:val="28"/>
          <w:szCs w:val="28"/>
        </w:rPr>
      </w:pPr>
    </w:p>
    <w:p w:rsidR="007308AE" w:rsidRDefault="007308AE" w:rsidP="001B6712">
      <w:pPr>
        <w:pStyle w:val="NoSpacing"/>
        <w:ind w:firstLine="567"/>
        <w:jc w:val="center"/>
        <w:rPr>
          <w:rFonts w:ascii="Times New Roman" w:hAnsi="Times New Roman"/>
          <w:b/>
          <w:bCs/>
          <w:sz w:val="28"/>
          <w:szCs w:val="28"/>
        </w:rPr>
      </w:pPr>
      <w:r>
        <w:rPr>
          <w:rFonts w:ascii="Times New Roman" w:hAnsi="Times New Roman"/>
          <w:b/>
          <w:bCs/>
          <w:sz w:val="28"/>
          <w:szCs w:val="28"/>
        </w:rPr>
        <w:t>Первая антиномия</w:t>
      </w:r>
    </w:p>
    <w:p w:rsidR="007308AE" w:rsidRDefault="007308AE" w:rsidP="00584BD4">
      <w:pPr>
        <w:pStyle w:val="NoSpacing"/>
        <w:ind w:firstLine="567"/>
        <w:jc w:val="both"/>
        <w:rPr>
          <w:rFonts w:ascii="Times New Roman" w:hAnsi="Times New Roman"/>
          <w:sz w:val="28"/>
          <w:szCs w:val="28"/>
        </w:rPr>
      </w:pPr>
      <w:r>
        <w:rPr>
          <w:rFonts w:ascii="Times New Roman" w:hAnsi="Times New Roman"/>
          <w:b/>
          <w:bCs/>
          <w:sz w:val="28"/>
          <w:szCs w:val="28"/>
        </w:rPr>
        <w:t xml:space="preserve">Тезис. </w:t>
      </w:r>
      <w:r>
        <w:rPr>
          <w:rFonts w:ascii="Times New Roman" w:hAnsi="Times New Roman"/>
          <w:sz w:val="28"/>
          <w:szCs w:val="28"/>
        </w:rPr>
        <w:t>Ноосфера – это новое состояние, новое качество биосферы, когда общественный интеллект (коллективный разум) становится частью социо-биосферного гомеостаза и обеспечивает управление социоприродной эвол</w:t>
      </w:r>
      <w:r>
        <w:rPr>
          <w:rFonts w:ascii="Times New Roman" w:hAnsi="Times New Roman"/>
          <w:sz w:val="28"/>
          <w:szCs w:val="28"/>
        </w:rPr>
        <w:t>ю</w:t>
      </w:r>
      <w:r>
        <w:rPr>
          <w:rFonts w:ascii="Times New Roman" w:hAnsi="Times New Roman"/>
          <w:sz w:val="28"/>
          <w:szCs w:val="28"/>
        </w:rPr>
        <w:t>цией.</w:t>
      </w:r>
    </w:p>
    <w:p w:rsidR="007308AE" w:rsidRDefault="007308AE" w:rsidP="00584BD4">
      <w:pPr>
        <w:pStyle w:val="NoSpacing"/>
        <w:ind w:firstLine="567"/>
        <w:jc w:val="both"/>
        <w:rPr>
          <w:rFonts w:ascii="Times New Roman" w:hAnsi="Times New Roman"/>
          <w:sz w:val="28"/>
          <w:szCs w:val="28"/>
        </w:rPr>
      </w:pPr>
      <w:r>
        <w:rPr>
          <w:rFonts w:ascii="Times New Roman" w:hAnsi="Times New Roman"/>
          <w:b/>
          <w:bCs/>
          <w:sz w:val="28"/>
          <w:szCs w:val="28"/>
        </w:rPr>
        <w:t xml:space="preserve">Антитезис. </w:t>
      </w:r>
      <w:r>
        <w:rPr>
          <w:rFonts w:ascii="Times New Roman" w:hAnsi="Times New Roman"/>
          <w:sz w:val="28"/>
          <w:szCs w:val="28"/>
        </w:rPr>
        <w:t>Ноосфера – это сфера разума, отделенная от Биосферы и противостоящая ей.</w:t>
      </w:r>
    </w:p>
    <w:p w:rsidR="007308AE" w:rsidRDefault="007308AE" w:rsidP="00376935">
      <w:pPr>
        <w:pStyle w:val="NoSpacing"/>
        <w:jc w:val="both"/>
        <w:rPr>
          <w:rFonts w:ascii="Times New Roman" w:hAnsi="Times New Roman"/>
          <w:sz w:val="28"/>
          <w:szCs w:val="28"/>
        </w:rPr>
      </w:pPr>
    </w:p>
    <w:p w:rsidR="007308AE" w:rsidRDefault="007308AE" w:rsidP="001B6712">
      <w:pPr>
        <w:pStyle w:val="NoSpacing"/>
        <w:ind w:firstLine="567"/>
        <w:jc w:val="center"/>
        <w:rPr>
          <w:rFonts w:ascii="Times New Roman" w:hAnsi="Times New Roman"/>
          <w:b/>
          <w:bCs/>
          <w:sz w:val="28"/>
          <w:szCs w:val="28"/>
        </w:rPr>
      </w:pPr>
      <w:r>
        <w:rPr>
          <w:rFonts w:ascii="Times New Roman" w:hAnsi="Times New Roman"/>
          <w:b/>
          <w:bCs/>
          <w:sz w:val="28"/>
          <w:szCs w:val="28"/>
        </w:rPr>
        <w:t>Вторая антиномия</w:t>
      </w:r>
    </w:p>
    <w:p w:rsidR="007308AE" w:rsidRDefault="007308AE" w:rsidP="00584BD4">
      <w:pPr>
        <w:pStyle w:val="NoSpacing"/>
        <w:ind w:firstLine="567"/>
        <w:jc w:val="both"/>
        <w:rPr>
          <w:rFonts w:ascii="Times New Roman" w:hAnsi="Times New Roman"/>
          <w:sz w:val="28"/>
          <w:szCs w:val="28"/>
        </w:rPr>
      </w:pPr>
      <w:r>
        <w:rPr>
          <w:rFonts w:ascii="Times New Roman" w:hAnsi="Times New Roman"/>
          <w:b/>
          <w:bCs/>
          <w:sz w:val="28"/>
          <w:szCs w:val="28"/>
        </w:rPr>
        <w:t xml:space="preserve">Тезис. </w:t>
      </w:r>
      <w:r>
        <w:rPr>
          <w:rFonts w:ascii="Times New Roman" w:hAnsi="Times New Roman"/>
          <w:sz w:val="28"/>
          <w:szCs w:val="28"/>
        </w:rPr>
        <w:t>Ноосферогенез в эволюции Биосферы, и соответственно но</w:t>
      </w:r>
      <w:r>
        <w:rPr>
          <w:rFonts w:ascii="Times New Roman" w:hAnsi="Times New Roman"/>
          <w:sz w:val="28"/>
          <w:szCs w:val="28"/>
        </w:rPr>
        <w:t>о</w:t>
      </w:r>
      <w:r>
        <w:rPr>
          <w:rFonts w:ascii="Times New Roman" w:hAnsi="Times New Roman"/>
          <w:sz w:val="28"/>
          <w:szCs w:val="28"/>
        </w:rPr>
        <w:t>сферный этап в эволюции, возникает одновременно с началом антропогенеза и соответственно с появлением человеческого разума на Земле, при этом ноосферогенез, ноосферный этап – закономерный этап в эволюции Биосф</w:t>
      </w:r>
      <w:r>
        <w:rPr>
          <w:rFonts w:ascii="Times New Roman" w:hAnsi="Times New Roman"/>
          <w:sz w:val="28"/>
          <w:szCs w:val="28"/>
        </w:rPr>
        <w:t>е</w:t>
      </w:r>
      <w:r>
        <w:rPr>
          <w:rFonts w:ascii="Times New Roman" w:hAnsi="Times New Roman"/>
          <w:sz w:val="28"/>
          <w:szCs w:val="28"/>
        </w:rPr>
        <w:t>ры, отражающий общую закономерность «оразумления» эволюции и соо</w:t>
      </w:r>
      <w:r>
        <w:rPr>
          <w:rFonts w:ascii="Times New Roman" w:hAnsi="Times New Roman"/>
          <w:sz w:val="28"/>
          <w:szCs w:val="28"/>
        </w:rPr>
        <w:t>т</w:t>
      </w:r>
      <w:r>
        <w:rPr>
          <w:rFonts w:ascii="Times New Roman" w:hAnsi="Times New Roman"/>
          <w:sz w:val="28"/>
          <w:szCs w:val="28"/>
        </w:rPr>
        <w:t>ветственно Вселенной.</w:t>
      </w:r>
      <w:r>
        <w:rPr>
          <w:rStyle w:val="FootnoteReference"/>
          <w:rFonts w:ascii="Times New Roman" w:hAnsi="Times New Roman"/>
          <w:sz w:val="28"/>
          <w:szCs w:val="28"/>
        </w:rPr>
        <w:footnoteReference w:id="4"/>
      </w:r>
    </w:p>
    <w:p w:rsidR="007308AE" w:rsidRDefault="007308AE" w:rsidP="00584BD4">
      <w:pPr>
        <w:pStyle w:val="NoSpacing"/>
        <w:ind w:firstLine="567"/>
        <w:jc w:val="both"/>
        <w:rPr>
          <w:rFonts w:ascii="Times New Roman" w:hAnsi="Times New Roman"/>
          <w:sz w:val="28"/>
          <w:szCs w:val="28"/>
        </w:rPr>
      </w:pPr>
      <w:r>
        <w:rPr>
          <w:rFonts w:ascii="Times New Roman" w:hAnsi="Times New Roman"/>
          <w:b/>
          <w:bCs/>
          <w:sz w:val="28"/>
          <w:szCs w:val="28"/>
        </w:rPr>
        <w:t xml:space="preserve">Антитезис. </w:t>
      </w:r>
      <w:r>
        <w:rPr>
          <w:rFonts w:ascii="Times New Roman" w:hAnsi="Times New Roman"/>
          <w:sz w:val="28"/>
          <w:szCs w:val="28"/>
        </w:rPr>
        <w:t>Ноосферогенез есть дело будущего, которое состоится после прохождения этапа устойчивого развития.</w:t>
      </w:r>
      <w:r>
        <w:rPr>
          <w:rStyle w:val="FootnoteReference"/>
          <w:rFonts w:ascii="Times New Roman" w:hAnsi="Times New Roman"/>
          <w:sz w:val="28"/>
          <w:szCs w:val="28"/>
        </w:rPr>
        <w:footnoteReference w:id="5"/>
      </w:r>
    </w:p>
    <w:p w:rsidR="007308AE" w:rsidRDefault="007308AE" w:rsidP="00584BD4">
      <w:pPr>
        <w:pStyle w:val="NoSpacing"/>
        <w:ind w:firstLine="567"/>
        <w:jc w:val="both"/>
        <w:rPr>
          <w:rFonts w:ascii="Times New Roman" w:hAnsi="Times New Roman"/>
          <w:sz w:val="28"/>
          <w:szCs w:val="28"/>
        </w:rPr>
      </w:pPr>
    </w:p>
    <w:p w:rsidR="007308AE" w:rsidRPr="006B12EA" w:rsidRDefault="007308AE" w:rsidP="006B12EA">
      <w:pPr>
        <w:pStyle w:val="NoSpacing"/>
        <w:ind w:firstLine="567"/>
        <w:jc w:val="center"/>
        <w:rPr>
          <w:rFonts w:ascii="Times New Roman" w:hAnsi="Times New Roman"/>
          <w:b/>
          <w:bCs/>
          <w:sz w:val="28"/>
          <w:szCs w:val="28"/>
        </w:rPr>
      </w:pPr>
      <w:r>
        <w:rPr>
          <w:rFonts w:ascii="Times New Roman" w:hAnsi="Times New Roman"/>
          <w:b/>
          <w:bCs/>
          <w:sz w:val="28"/>
          <w:szCs w:val="28"/>
        </w:rPr>
        <w:t>Третья антиномия</w:t>
      </w:r>
    </w:p>
    <w:p w:rsidR="007308AE" w:rsidRDefault="007308AE" w:rsidP="00584BD4">
      <w:pPr>
        <w:pStyle w:val="NoSpacing"/>
        <w:ind w:firstLine="567"/>
        <w:jc w:val="both"/>
        <w:rPr>
          <w:rFonts w:ascii="Times New Roman" w:hAnsi="Times New Roman"/>
          <w:sz w:val="28"/>
          <w:szCs w:val="28"/>
        </w:rPr>
      </w:pPr>
      <w:r>
        <w:rPr>
          <w:rFonts w:ascii="Times New Roman" w:hAnsi="Times New Roman"/>
          <w:b/>
          <w:bCs/>
          <w:sz w:val="28"/>
          <w:szCs w:val="28"/>
        </w:rPr>
        <w:t xml:space="preserve">Тезис. </w:t>
      </w:r>
      <w:r>
        <w:rPr>
          <w:rFonts w:ascii="Times New Roman" w:hAnsi="Times New Roman"/>
          <w:sz w:val="28"/>
          <w:szCs w:val="28"/>
        </w:rPr>
        <w:t>Основой содержания становящейся ноосферы является коэвол</w:t>
      </w:r>
      <w:r>
        <w:rPr>
          <w:rFonts w:ascii="Times New Roman" w:hAnsi="Times New Roman"/>
          <w:sz w:val="28"/>
          <w:szCs w:val="28"/>
        </w:rPr>
        <w:t>ю</w:t>
      </w:r>
      <w:r>
        <w:rPr>
          <w:rFonts w:ascii="Times New Roman" w:hAnsi="Times New Roman"/>
          <w:sz w:val="28"/>
          <w:szCs w:val="28"/>
        </w:rPr>
        <w:t>ция человечества и биосферы (природы).</w:t>
      </w:r>
    </w:p>
    <w:p w:rsidR="007308AE" w:rsidRDefault="007308AE" w:rsidP="00584BD4">
      <w:pPr>
        <w:pStyle w:val="NoSpacing"/>
        <w:ind w:firstLine="567"/>
        <w:jc w:val="both"/>
        <w:rPr>
          <w:rFonts w:ascii="Times New Roman" w:hAnsi="Times New Roman"/>
          <w:sz w:val="28"/>
          <w:szCs w:val="28"/>
        </w:rPr>
      </w:pPr>
      <w:r>
        <w:rPr>
          <w:rFonts w:ascii="Times New Roman" w:hAnsi="Times New Roman"/>
          <w:b/>
          <w:bCs/>
          <w:sz w:val="28"/>
          <w:szCs w:val="28"/>
        </w:rPr>
        <w:t xml:space="preserve">Антиетзис. </w:t>
      </w:r>
      <w:r>
        <w:rPr>
          <w:rFonts w:ascii="Times New Roman" w:hAnsi="Times New Roman"/>
          <w:sz w:val="28"/>
          <w:szCs w:val="28"/>
        </w:rPr>
        <w:t>Основой содержания ноосферы является управляемая соц</w:t>
      </w:r>
      <w:r>
        <w:rPr>
          <w:rFonts w:ascii="Times New Roman" w:hAnsi="Times New Roman"/>
          <w:sz w:val="28"/>
          <w:szCs w:val="28"/>
        </w:rPr>
        <w:t>и</w:t>
      </w:r>
      <w:r>
        <w:rPr>
          <w:rFonts w:ascii="Times New Roman" w:hAnsi="Times New Roman"/>
          <w:sz w:val="28"/>
          <w:szCs w:val="28"/>
        </w:rPr>
        <w:t>оприродная эволюция на базе общественного интеллекта и образовательного общества. Коэволюция не может быть основой ноосферного развития, пот</w:t>
      </w:r>
      <w:r>
        <w:rPr>
          <w:rFonts w:ascii="Times New Roman" w:hAnsi="Times New Roman"/>
          <w:sz w:val="28"/>
          <w:szCs w:val="28"/>
        </w:rPr>
        <w:t>о</w:t>
      </w:r>
      <w:r>
        <w:rPr>
          <w:rFonts w:ascii="Times New Roman" w:hAnsi="Times New Roman"/>
          <w:sz w:val="28"/>
          <w:szCs w:val="28"/>
        </w:rPr>
        <w:t>му что не может быть коэволюция между частью (подсистемой), каковой я</w:t>
      </w:r>
      <w:r>
        <w:rPr>
          <w:rFonts w:ascii="Times New Roman" w:hAnsi="Times New Roman"/>
          <w:sz w:val="28"/>
          <w:szCs w:val="28"/>
        </w:rPr>
        <w:t>в</w:t>
      </w:r>
      <w:r>
        <w:rPr>
          <w:rFonts w:ascii="Times New Roman" w:hAnsi="Times New Roman"/>
          <w:sz w:val="28"/>
          <w:szCs w:val="28"/>
        </w:rPr>
        <w:t>ляется человечество, и целым – биосферой (системой). Коэволюция – это только момент гетероэволюции Биосферы и планеты Земля как суперорг</w:t>
      </w:r>
      <w:r>
        <w:rPr>
          <w:rFonts w:ascii="Times New Roman" w:hAnsi="Times New Roman"/>
          <w:sz w:val="28"/>
          <w:szCs w:val="28"/>
        </w:rPr>
        <w:t>а</w:t>
      </w:r>
      <w:r>
        <w:rPr>
          <w:rFonts w:ascii="Times New Roman" w:hAnsi="Times New Roman"/>
          <w:sz w:val="28"/>
          <w:szCs w:val="28"/>
        </w:rPr>
        <w:t>низмов.</w:t>
      </w:r>
    </w:p>
    <w:p w:rsidR="007308AE" w:rsidRDefault="007308AE" w:rsidP="00584BD4">
      <w:pPr>
        <w:pStyle w:val="NoSpacing"/>
        <w:ind w:firstLine="567"/>
        <w:jc w:val="both"/>
        <w:rPr>
          <w:rFonts w:ascii="Times New Roman" w:hAnsi="Times New Roman"/>
          <w:sz w:val="28"/>
          <w:szCs w:val="28"/>
        </w:rPr>
      </w:pPr>
    </w:p>
    <w:p w:rsidR="007308AE" w:rsidRDefault="007308AE" w:rsidP="006B12EA">
      <w:pPr>
        <w:pStyle w:val="NoSpacing"/>
        <w:ind w:firstLine="567"/>
        <w:jc w:val="center"/>
        <w:rPr>
          <w:rFonts w:ascii="Times New Roman" w:hAnsi="Times New Roman"/>
          <w:b/>
          <w:bCs/>
          <w:sz w:val="28"/>
          <w:szCs w:val="28"/>
        </w:rPr>
      </w:pPr>
      <w:r>
        <w:rPr>
          <w:rFonts w:ascii="Times New Roman" w:hAnsi="Times New Roman"/>
          <w:b/>
          <w:bCs/>
          <w:sz w:val="28"/>
          <w:szCs w:val="28"/>
        </w:rPr>
        <w:t>Четвертая антиномия</w:t>
      </w:r>
    </w:p>
    <w:p w:rsidR="007308AE" w:rsidRDefault="007308AE" w:rsidP="006B12EA">
      <w:pPr>
        <w:pStyle w:val="NoSpacing"/>
        <w:ind w:firstLine="567"/>
        <w:jc w:val="both"/>
        <w:rPr>
          <w:rFonts w:ascii="Times New Roman" w:hAnsi="Times New Roman"/>
          <w:sz w:val="28"/>
          <w:szCs w:val="28"/>
        </w:rPr>
      </w:pPr>
      <w:r>
        <w:rPr>
          <w:rFonts w:ascii="Times New Roman" w:hAnsi="Times New Roman"/>
          <w:b/>
          <w:bCs/>
          <w:sz w:val="28"/>
          <w:szCs w:val="28"/>
        </w:rPr>
        <w:t xml:space="preserve">Тезис. </w:t>
      </w:r>
      <w:r>
        <w:rPr>
          <w:rFonts w:ascii="Times New Roman" w:hAnsi="Times New Roman"/>
          <w:sz w:val="28"/>
          <w:szCs w:val="28"/>
        </w:rPr>
        <w:t>Становление «ноосферы будущего» возможно на основе рыно</w:t>
      </w:r>
      <w:r>
        <w:rPr>
          <w:rFonts w:ascii="Times New Roman" w:hAnsi="Times New Roman"/>
          <w:sz w:val="28"/>
          <w:szCs w:val="28"/>
        </w:rPr>
        <w:t>ч</w:t>
      </w:r>
      <w:r>
        <w:rPr>
          <w:rFonts w:ascii="Times New Roman" w:hAnsi="Times New Roman"/>
          <w:sz w:val="28"/>
          <w:szCs w:val="28"/>
        </w:rPr>
        <w:t>но-капиталистических форм хозяйствования, при сохранении рынка.</w:t>
      </w:r>
    </w:p>
    <w:p w:rsidR="007308AE" w:rsidRDefault="007308AE" w:rsidP="006B12EA">
      <w:pPr>
        <w:pStyle w:val="NoSpacing"/>
        <w:ind w:firstLine="567"/>
        <w:jc w:val="both"/>
        <w:rPr>
          <w:rFonts w:ascii="Times New Roman" w:hAnsi="Times New Roman"/>
          <w:sz w:val="28"/>
          <w:szCs w:val="28"/>
        </w:rPr>
      </w:pPr>
      <w:r>
        <w:rPr>
          <w:rFonts w:ascii="Times New Roman" w:hAnsi="Times New Roman"/>
          <w:b/>
          <w:bCs/>
          <w:sz w:val="28"/>
          <w:szCs w:val="28"/>
        </w:rPr>
        <w:t xml:space="preserve">Антитезис. </w:t>
      </w:r>
      <w:r>
        <w:rPr>
          <w:rFonts w:ascii="Times New Roman" w:hAnsi="Times New Roman"/>
          <w:sz w:val="28"/>
          <w:szCs w:val="28"/>
        </w:rPr>
        <w:t>Становление «ноосферы будущего» требует перехода к но</w:t>
      </w:r>
      <w:r>
        <w:rPr>
          <w:rFonts w:ascii="Times New Roman" w:hAnsi="Times New Roman"/>
          <w:sz w:val="28"/>
          <w:szCs w:val="28"/>
        </w:rPr>
        <w:t>о</w:t>
      </w:r>
      <w:r>
        <w:rPr>
          <w:rFonts w:ascii="Times New Roman" w:hAnsi="Times New Roman"/>
          <w:sz w:val="28"/>
          <w:szCs w:val="28"/>
        </w:rPr>
        <w:t>сферному экологическому духовному социализму с усилением роли упра</w:t>
      </w:r>
      <w:r>
        <w:rPr>
          <w:rFonts w:ascii="Times New Roman" w:hAnsi="Times New Roman"/>
          <w:sz w:val="28"/>
          <w:szCs w:val="28"/>
        </w:rPr>
        <w:t>в</w:t>
      </w:r>
      <w:r>
        <w:rPr>
          <w:rFonts w:ascii="Times New Roman" w:hAnsi="Times New Roman"/>
          <w:sz w:val="28"/>
          <w:szCs w:val="28"/>
        </w:rPr>
        <w:t>ления</w:t>
      </w:r>
      <w:r>
        <w:rPr>
          <w:rStyle w:val="FootnoteReference"/>
          <w:rFonts w:ascii="Times New Roman" w:hAnsi="Times New Roman"/>
          <w:sz w:val="28"/>
          <w:szCs w:val="28"/>
        </w:rPr>
        <w:footnoteReference w:id="6"/>
      </w:r>
      <w:r>
        <w:rPr>
          <w:rFonts w:ascii="Times New Roman" w:hAnsi="Times New Roman"/>
          <w:sz w:val="28"/>
          <w:szCs w:val="28"/>
        </w:rPr>
        <w:t xml:space="preserve"> (и механизмов планирования) социально-экономическим и социопр</w:t>
      </w:r>
      <w:r>
        <w:rPr>
          <w:rFonts w:ascii="Times New Roman" w:hAnsi="Times New Roman"/>
          <w:sz w:val="28"/>
          <w:szCs w:val="28"/>
        </w:rPr>
        <w:t>и</w:t>
      </w:r>
      <w:r>
        <w:rPr>
          <w:rFonts w:ascii="Times New Roman" w:hAnsi="Times New Roman"/>
          <w:sz w:val="28"/>
          <w:szCs w:val="28"/>
        </w:rPr>
        <w:t>родным развитием, при одновременном существенном ограничении рынка, в будущем – с полным отказом от него» (конец цитаты).</w:t>
      </w:r>
    </w:p>
    <w:p w:rsidR="007308AE" w:rsidRPr="00937202" w:rsidRDefault="007308AE" w:rsidP="006B12EA">
      <w:pPr>
        <w:pStyle w:val="NoSpacing"/>
        <w:ind w:firstLine="567"/>
        <w:jc w:val="both"/>
        <w:rPr>
          <w:rFonts w:ascii="Times New Roman" w:hAnsi="Times New Roman"/>
          <w:b/>
          <w:bCs/>
          <w:sz w:val="28"/>
          <w:szCs w:val="28"/>
        </w:rPr>
      </w:pPr>
      <w:r w:rsidRPr="00937202">
        <w:rPr>
          <w:rFonts w:ascii="Times New Roman" w:hAnsi="Times New Roman"/>
          <w:b/>
          <w:bCs/>
          <w:sz w:val="28"/>
          <w:szCs w:val="28"/>
        </w:rPr>
        <w:t>Ноосферизм по автору в своем теоретическом базисе опирается на: «Тезис» в «Первой антиномии», на «Тезис» во «Второй антиномии», на «Антитезис» в «Третьей антиномии», на «Антитезис» в «Четвертой а</w:t>
      </w:r>
      <w:r w:rsidRPr="00937202">
        <w:rPr>
          <w:rFonts w:ascii="Times New Roman" w:hAnsi="Times New Roman"/>
          <w:b/>
          <w:bCs/>
          <w:sz w:val="28"/>
          <w:szCs w:val="28"/>
        </w:rPr>
        <w:t>н</w:t>
      </w:r>
      <w:r w:rsidRPr="00937202">
        <w:rPr>
          <w:rFonts w:ascii="Times New Roman" w:hAnsi="Times New Roman"/>
          <w:b/>
          <w:bCs/>
          <w:sz w:val="28"/>
          <w:szCs w:val="28"/>
        </w:rPr>
        <w:t>тиномии».</w:t>
      </w:r>
    </w:p>
    <w:p w:rsidR="007308AE" w:rsidRPr="006B12EA" w:rsidRDefault="007308AE" w:rsidP="006B12EA">
      <w:pPr>
        <w:pStyle w:val="NoSpacing"/>
        <w:ind w:firstLine="567"/>
        <w:jc w:val="both"/>
        <w:rPr>
          <w:rFonts w:ascii="Times New Roman" w:hAnsi="Times New Roman"/>
          <w:sz w:val="28"/>
          <w:szCs w:val="28"/>
        </w:rPr>
      </w:pPr>
    </w:p>
    <w:p w:rsidR="007308AE" w:rsidRDefault="007308AE" w:rsidP="00584BD4">
      <w:pPr>
        <w:pStyle w:val="NoSpacing"/>
        <w:ind w:firstLine="567"/>
        <w:jc w:val="both"/>
        <w:rPr>
          <w:rFonts w:ascii="Times New Roman" w:hAnsi="Times New Roman"/>
          <w:b/>
          <w:bCs/>
          <w:sz w:val="28"/>
          <w:szCs w:val="28"/>
        </w:rPr>
      </w:pPr>
      <w:r>
        <w:rPr>
          <w:rFonts w:ascii="Times New Roman" w:hAnsi="Times New Roman"/>
          <w:b/>
          <w:bCs/>
          <w:sz w:val="28"/>
          <w:szCs w:val="28"/>
        </w:rPr>
        <w:t xml:space="preserve">Пятый том, </w:t>
      </w:r>
      <w:r>
        <w:rPr>
          <w:rFonts w:ascii="Times New Roman" w:hAnsi="Times New Roman"/>
          <w:sz w:val="28"/>
          <w:szCs w:val="28"/>
        </w:rPr>
        <w:t xml:space="preserve">на основе материалов </w:t>
      </w:r>
      <w:r>
        <w:rPr>
          <w:rFonts w:ascii="Times New Roman" w:hAnsi="Times New Roman"/>
          <w:sz w:val="28"/>
          <w:szCs w:val="28"/>
          <w:lang w:val="en-US"/>
        </w:rPr>
        <w:t>V</w:t>
      </w:r>
      <w:r>
        <w:rPr>
          <w:rFonts w:ascii="Times New Roman" w:hAnsi="Times New Roman"/>
          <w:sz w:val="28"/>
          <w:szCs w:val="28"/>
        </w:rPr>
        <w:t>-й Международной научной конф</w:t>
      </w:r>
      <w:r>
        <w:rPr>
          <w:rFonts w:ascii="Times New Roman" w:hAnsi="Times New Roman"/>
          <w:sz w:val="28"/>
          <w:szCs w:val="28"/>
        </w:rPr>
        <w:t>е</w:t>
      </w:r>
      <w:r>
        <w:rPr>
          <w:rFonts w:ascii="Times New Roman" w:hAnsi="Times New Roman"/>
          <w:sz w:val="28"/>
          <w:szCs w:val="28"/>
        </w:rPr>
        <w:t>ренции «Ноосферное образование в евразийском пространстве», проведенной в 2015 году, был посвящен раскрытию темы «</w:t>
      </w:r>
      <w:r>
        <w:rPr>
          <w:rFonts w:ascii="Times New Roman" w:hAnsi="Times New Roman"/>
          <w:b/>
          <w:bCs/>
          <w:sz w:val="28"/>
          <w:szCs w:val="28"/>
        </w:rPr>
        <w:t>Ноосферно-евразийская п</w:t>
      </w:r>
      <w:r>
        <w:rPr>
          <w:rFonts w:ascii="Times New Roman" w:hAnsi="Times New Roman"/>
          <w:b/>
          <w:bCs/>
          <w:sz w:val="28"/>
          <w:szCs w:val="28"/>
        </w:rPr>
        <w:t>а</w:t>
      </w:r>
      <w:r>
        <w:rPr>
          <w:rFonts w:ascii="Times New Roman" w:hAnsi="Times New Roman"/>
          <w:b/>
          <w:bCs/>
          <w:sz w:val="28"/>
          <w:szCs w:val="28"/>
        </w:rPr>
        <w:t xml:space="preserve">радигма фундаментализации непрерывного образования» </w:t>
      </w:r>
      <w:r w:rsidRPr="00DD59E2">
        <w:rPr>
          <w:rFonts w:ascii="Times New Roman" w:hAnsi="Times New Roman"/>
          <w:sz w:val="28"/>
          <w:szCs w:val="28"/>
        </w:rPr>
        <w:t>[</w:t>
      </w:r>
      <w:r>
        <w:rPr>
          <w:rFonts w:ascii="Times New Roman" w:hAnsi="Times New Roman"/>
          <w:sz w:val="28"/>
          <w:szCs w:val="28"/>
        </w:rPr>
        <w:t>5</w:t>
      </w:r>
      <w:r w:rsidRPr="00DD59E2">
        <w:rPr>
          <w:rFonts w:ascii="Times New Roman" w:hAnsi="Times New Roman"/>
          <w:sz w:val="28"/>
          <w:szCs w:val="28"/>
        </w:rPr>
        <w:t>]</w:t>
      </w:r>
      <w:r>
        <w:rPr>
          <w:rFonts w:ascii="Times New Roman" w:hAnsi="Times New Roman"/>
          <w:sz w:val="28"/>
          <w:szCs w:val="28"/>
        </w:rPr>
        <w:t>. Моногр</w:t>
      </w:r>
      <w:r>
        <w:rPr>
          <w:rFonts w:ascii="Times New Roman" w:hAnsi="Times New Roman"/>
          <w:sz w:val="28"/>
          <w:szCs w:val="28"/>
        </w:rPr>
        <w:t>а</w:t>
      </w:r>
      <w:r>
        <w:rPr>
          <w:rFonts w:ascii="Times New Roman" w:hAnsi="Times New Roman"/>
          <w:sz w:val="28"/>
          <w:szCs w:val="28"/>
        </w:rPr>
        <w:t>фия открывалась посвящением: «</w:t>
      </w:r>
      <w:r>
        <w:rPr>
          <w:rFonts w:ascii="Times New Roman" w:hAnsi="Times New Roman"/>
          <w:b/>
          <w:bCs/>
          <w:sz w:val="28"/>
          <w:szCs w:val="28"/>
        </w:rPr>
        <w:t xml:space="preserve">Посвящается Титанам Ноосферного, Прорыва ХХ и начала </w:t>
      </w:r>
      <w:r>
        <w:rPr>
          <w:rFonts w:ascii="Times New Roman" w:hAnsi="Times New Roman"/>
          <w:b/>
          <w:bCs/>
          <w:sz w:val="28"/>
          <w:szCs w:val="28"/>
          <w:lang w:val="en-US"/>
        </w:rPr>
        <w:t>XXI</w:t>
      </w:r>
      <w:r>
        <w:rPr>
          <w:rFonts w:ascii="Times New Roman" w:hAnsi="Times New Roman"/>
          <w:b/>
          <w:bCs/>
          <w:sz w:val="28"/>
          <w:szCs w:val="28"/>
        </w:rPr>
        <w:t xml:space="preserve"> века в России: В.И.Вернадскому, А.Л.Чижевскому, С.Н.Булгакову, К.Э.Циолковскому, Н.В.Тимофееву-Ресовскому, Н.Н.Моисееву, К.Я.Кондратьеву, В.П.Казначееву».</w:t>
      </w:r>
    </w:p>
    <w:p w:rsidR="007308AE" w:rsidRPr="001E6322" w:rsidRDefault="007308AE" w:rsidP="00584BD4">
      <w:pPr>
        <w:pStyle w:val="NoSpacing"/>
        <w:ind w:firstLine="567"/>
        <w:jc w:val="both"/>
        <w:rPr>
          <w:rFonts w:ascii="Times New Roman" w:hAnsi="Times New Roman"/>
          <w:sz w:val="28"/>
          <w:szCs w:val="28"/>
        </w:rPr>
      </w:pPr>
      <w:r>
        <w:rPr>
          <w:rFonts w:ascii="Times New Roman" w:hAnsi="Times New Roman"/>
          <w:sz w:val="28"/>
          <w:szCs w:val="28"/>
        </w:rPr>
        <w:t xml:space="preserve">В монографии приняло участие 51 автор, в том числе такие известные ученые, доктора наук, как В.П.Бабаич (США), Б.Е.Большаков, В.Н.Василенко, С.М.Виноградова, С.А.Вишнякова, Ю.Н.Гладкий, А.А.Горбунов, О.А,Григорьева, Т.К.Донская, Н.И.Захаров, Л.А.Зеленов, К.Ф.Комаровских, О.Л.Краева, А.В.Куманова (Болгария), Р.В.Маслов, Е.Н.Мельникова, П.Г.Никитенко (Беларусь), Н.М.Орлова, К.М.Петров, С.П.Позднева, О.А.Рагимова, Ю.А.Ротенфельд (Луганск, ЛНР), А.И.Субетто, Е.А.Сущенко, Л.Г.Татарникова, А.С.Турчин. Монография состояла из 7-и частей: </w:t>
      </w:r>
    </w:p>
    <w:p w:rsidR="007308AE" w:rsidRDefault="007308AE" w:rsidP="00584BD4">
      <w:pPr>
        <w:pStyle w:val="NoSpacing"/>
        <w:ind w:firstLine="567"/>
        <w:jc w:val="both"/>
        <w:rPr>
          <w:rFonts w:ascii="Times New Roman" w:hAnsi="Times New Roman"/>
          <w:sz w:val="28"/>
          <w:szCs w:val="28"/>
        </w:rPr>
      </w:pPr>
      <w:r>
        <w:rPr>
          <w:rFonts w:ascii="Times New Roman" w:hAnsi="Times New Roman"/>
          <w:sz w:val="28"/>
          <w:szCs w:val="28"/>
          <w:lang w:val="en-US"/>
        </w:rPr>
        <w:t>I</w:t>
      </w:r>
      <w:r>
        <w:rPr>
          <w:rFonts w:ascii="Times New Roman" w:hAnsi="Times New Roman"/>
          <w:sz w:val="28"/>
          <w:szCs w:val="28"/>
        </w:rPr>
        <w:t xml:space="preserve"> – «Ноосферизм – ноосферное образование – устойчивое развитие», </w:t>
      </w:r>
      <w:r>
        <w:rPr>
          <w:rFonts w:ascii="Times New Roman" w:hAnsi="Times New Roman"/>
          <w:sz w:val="28"/>
          <w:szCs w:val="28"/>
          <w:lang w:val="en-US"/>
        </w:rPr>
        <w:t>II</w:t>
      </w:r>
      <w:r>
        <w:rPr>
          <w:rFonts w:ascii="Times New Roman" w:hAnsi="Times New Roman"/>
          <w:sz w:val="28"/>
          <w:szCs w:val="28"/>
        </w:rPr>
        <w:t xml:space="preserve"> – «На пути становления ноосферной парадигмы управления социоприродными системами», </w:t>
      </w:r>
      <w:r>
        <w:rPr>
          <w:rFonts w:ascii="Times New Roman" w:hAnsi="Times New Roman"/>
          <w:sz w:val="28"/>
          <w:szCs w:val="28"/>
          <w:lang w:val="en-US"/>
        </w:rPr>
        <w:t>III</w:t>
      </w:r>
      <w:r>
        <w:rPr>
          <w:rFonts w:ascii="Times New Roman" w:hAnsi="Times New Roman"/>
          <w:sz w:val="28"/>
          <w:szCs w:val="28"/>
        </w:rPr>
        <w:t xml:space="preserve"> – «На пути становления ноосферной экономики и ноосферн</w:t>
      </w:r>
      <w:r>
        <w:rPr>
          <w:rFonts w:ascii="Times New Roman" w:hAnsi="Times New Roman"/>
          <w:sz w:val="28"/>
          <w:szCs w:val="28"/>
        </w:rPr>
        <w:t>о</w:t>
      </w:r>
      <w:r>
        <w:rPr>
          <w:rFonts w:ascii="Times New Roman" w:hAnsi="Times New Roman"/>
          <w:sz w:val="28"/>
          <w:szCs w:val="28"/>
        </w:rPr>
        <w:t xml:space="preserve">го экономического образования», </w:t>
      </w:r>
      <w:r>
        <w:rPr>
          <w:rFonts w:ascii="Times New Roman" w:hAnsi="Times New Roman"/>
          <w:sz w:val="28"/>
          <w:szCs w:val="28"/>
          <w:lang w:val="en-US"/>
        </w:rPr>
        <w:t>IV</w:t>
      </w:r>
      <w:r>
        <w:rPr>
          <w:rFonts w:ascii="Times New Roman" w:hAnsi="Times New Roman"/>
          <w:sz w:val="28"/>
          <w:szCs w:val="28"/>
        </w:rPr>
        <w:t xml:space="preserve"> – «Ноосферный человек: проблемы ст</w:t>
      </w:r>
      <w:r>
        <w:rPr>
          <w:rFonts w:ascii="Times New Roman" w:hAnsi="Times New Roman"/>
          <w:sz w:val="28"/>
          <w:szCs w:val="28"/>
        </w:rPr>
        <w:t>а</w:t>
      </w:r>
      <w:r>
        <w:rPr>
          <w:rFonts w:ascii="Times New Roman" w:hAnsi="Times New Roman"/>
          <w:sz w:val="28"/>
          <w:szCs w:val="28"/>
        </w:rPr>
        <w:t xml:space="preserve">новления», </w:t>
      </w:r>
      <w:r>
        <w:rPr>
          <w:rFonts w:ascii="Times New Roman" w:hAnsi="Times New Roman"/>
          <w:sz w:val="28"/>
          <w:szCs w:val="28"/>
          <w:lang w:val="en-US"/>
        </w:rPr>
        <w:t>V</w:t>
      </w:r>
      <w:r>
        <w:rPr>
          <w:rFonts w:ascii="Times New Roman" w:hAnsi="Times New Roman"/>
          <w:sz w:val="28"/>
          <w:szCs w:val="28"/>
        </w:rPr>
        <w:t xml:space="preserve"> – «Проблемы становления ноосферной науки о здоровье и си</w:t>
      </w:r>
      <w:r>
        <w:rPr>
          <w:rFonts w:ascii="Times New Roman" w:hAnsi="Times New Roman"/>
          <w:sz w:val="28"/>
          <w:szCs w:val="28"/>
        </w:rPr>
        <w:t>с</w:t>
      </w:r>
      <w:r>
        <w:rPr>
          <w:rFonts w:ascii="Times New Roman" w:hAnsi="Times New Roman"/>
          <w:sz w:val="28"/>
          <w:szCs w:val="28"/>
        </w:rPr>
        <w:t xml:space="preserve">темы ноосферно-валеологического образования и воспитания», </w:t>
      </w:r>
      <w:r>
        <w:rPr>
          <w:rFonts w:ascii="Times New Roman" w:hAnsi="Times New Roman"/>
          <w:sz w:val="28"/>
          <w:szCs w:val="28"/>
          <w:lang w:val="en-US"/>
        </w:rPr>
        <w:t>VI</w:t>
      </w:r>
      <w:r>
        <w:rPr>
          <w:rFonts w:ascii="Times New Roman" w:hAnsi="Times New Roman"/>
          <w:sz w:val="28"/>
          <w:szCs w:val="28"/>
        </w:rPr>
        <w:t xml:space="preserve"> – «Пр</w:t>
      </w:r>
      <w:r>
        <w:rPr>
          <w:rFonts w:ascii="Times New Roman" w:hAnsi="Times New Roman"/>
          <w:sz w:val="28"/>
          <w:szCs w:val="28"/>
        </w:rPr>
        <w:t>о</w:t>
      </w:r>
      <w:r>
        <w:rPr>
          <w:rFonts w:ascii="Times New Roman" w:hAnsi="Times New Roman"/>
          <w:sz w:val="28"/>
          <w:szCs w:val="28"/>
        </w:rPr>
        <w:t xml:space="preserve">блемы культурно-языкового и этногенетического «измерений в становлении ноосферного образования», </w:t>
      </w:r>
      <w:r>
        <w:rPr>
          <w:rFonts w:ascii="Times New Roman" w:hAnsi="Times New Roman"/>
          <w:sz w:val="28"/>
          <w:szCs w:val="28"/>
          <w:lang w:val="en-US"/>
        </w:rPr>
        <w:t>VII</w:t>
      </w:r>
      <w:r>
        <w:rPr>
          <w:rFonts w:ascii="Times New Roman" w:hAnsi="Times New Roman"/>
          <w:sz w:val="28"/>
          <w:szCs w:val="28"/>
        </w:rPr>
        <w:t xml:space="preserve"> – «Геополитика, политтехнологии на фоне глобальной экологии». </w:t>
      </w:r>
    </w:p>
    <w:p w:rsidR="007308AE" w:rsidRPr="00D95818" w:rsidRDefault="007308AE" w:rsidP="00584BD4">
      <w:pPr>
        <w:pStyle w:val="NoSpacing"/>
        <w:ind w:firstLine="567"/>
        <w:jc w:val="both"/>
        <w:rPr>
          <w:rFonts w:ascii="Times New Roman" w:hAnsi="Times New Roman"/>
          <w:sz w:val="28"/>
          <w:szCs w:val="28"/>
        </w:rPr>
      </w:pPr>
      <w:r>
        <w:rPr>
          <w:rFonts w:ascii="Times New Roman" w:hAnsi="Times New Roman"/>
          <w:sz w:val="28"/>
          <w:szCs w:val="28"/>
        </w:rPr>
        <w:t xml:space="preserve">В Приложении 4 к монографии была приведена </w:t>
      </w:r>
      <w:r>
        <w:rPr>
          <w:rFonts w:ascii="Times New Roman" w:hAnsi="Times New Roman"/>
          <w:b/>
          <w:bCs/>
          <w:sz w:val="28"/>
          <w:szCs w:val="28"/>
        </w:rPr>
        <w:t xml:space="preserve">Резолюция Круглого Стола «Ноосферный прорыв России в </w:t>
      </w:r>
      <w:r>
        <w:rPr>
          <w:rFonts w:ascii="Times New Roman" w:hAnsi="Times New Roman"/>
          <w:b/>
          <w:bCs/>
          <w:sz w:val="28"/>
          <w:szCs w:val="28"/>
          <w:lang w:val="en-US"/>
        </w:rPr>
        <w:t>XXI</w:t>
      </w:r>
      <w:r>
        <w:rPr>
          <w:rFonts w:ascii="Times New Roman" w:hAnsi="Times New Roman"/>
          <w:b/>
          <w:bCs/>
          <w:sz w:val="28"/>
          <w:szCs w:val="28"/>
        </w:rPr>
        <w:t xml:space="preserve"> веке и становления научно-образовательного общества как его основания» Московского экономич</w:t>
      </w:r>
      <w:r>
        <w:rPr>
          <w:rFonts w:ascii="Times New Roman" w:hAnsi="Times New Roman"/>
          <w:b/>
          <w:bCs/>
          <w:sz w:val="28"/>
          <w:szCs w:val="28"/>
        </w:rPr>
        <w:t>е</w:t>
      </w:r>
      <w:r>
        <w:rPr>
          <w:rFonts w:ascii="Times New Roman" w:hAnsi="Times New Roman"/>
          <w:b/>
          <w:bCs/>
          <w:sz w:val="28"/>
          <w:szCs w:val="28"/>
        </w:rPr>
        <w:t xml:space="preserve">ского форума (МЭФ-2015), принятая 26 марта 2015 года </w:t>
      </w:r>
      <w:r w:rsidRPr="00D95818">
        <w:rPr>
          <w:rFonts w:ascii="Times New Roman" w:hAnsi="Times New Roman"/>
          <w:sz w:val="28"/>
          <w:szCs w:val="28"/>
        </w:rPr>
        <w:t>(авторы – В.Н.Бобков, А.И.Субетто).</w:t>
      </w:r>
      <w:r>
        <w:rPr>
          <w:rFonts w:ascii="Times New Roman" w:hAnsi="Times New Roman"/>
          <w:b/>
          <w:bCs/>
          <w:sz w:val="28"/>
          <w:szCs w:val="28"/>
        </w:rPr>
        <w:t xml:space="preserve"> В пункт 4 этой «Резолюции» указывалось </w:t>
      </w:r>
      <w:r w:rsidRPr="00D95818">
        <w:rPr>
          <w:rFonts w:ascii="Times New Roman" w:hAnsi="Times New Roman"/>
          <w:sz w:val="28"/>
          <w:szCs w:val="28"/>
        </w:rPr>
        <w:t>[5, с. 463, 464]:</w:t>
      </w:r>
    </w:p>
    <w:p w:rsidR="007308AE" w:rsidRDefault="007308AE" w:rsidP="00584BD4">
      <w:pPr>
        <w:pStyle w:val="NoSpacing"/>
        <w:ind w:firstLine="567"/>
        <w:jc w:val="both"/>
        <w:rPr>
          <w:rFonts w:ascii="Times New Roman" w:hAnsi="Times New Roman"/>
          <w:sz w:val="28"/>
          <w:szCs w:val="28"/>
        </w:rPr>
      </w:pPr>
      <w:r>
        <w:rPr>
          <w:rFonts w:ascii="Times New Roman" w:hAnsi="Times New Roman"/>
          <w:b/>
          <w:bCs/>
          <w:sz w:val="28"/>
          <w:szCs w:val="28"/>
        </w:rPr>
        <w:t>«Круглый Стол подчеркивает, что системный планетарный кризис, который переживает человечество – это сочетание первой фазы Гл</w:t>
      </w:r>
      <w:r>
        <w:rPr>
          <w:rFonts w:ascii="Times New Roman" w:hAnsi="Times New Roman"/>
          <w:b/>
          <w:bCs/>
          <w:sz w:val="28"/>
          <w:szCs w:val="28"/>
        </w:rPr>
        <w:t>о</w:t>
      </w:r>
      <w:r>
        <w:rPr>
          <w:rFonts w:ascii="Times New Roman" w:hAnsi="Times New Roman"/>
          <w:b/>
          <w:bCs/>
          <w:sz w:val="28"/>
          <w:szCs w:val="28"/>
        </w:rPr>
        <w:t>бальной Экологической Катастрофы и Эпохи Краха рынка, капитали</w:t>
      </w:r>
      <w:r>
        <w:rPr>
          <w:rFonts w:ascii="Times New Roman" w:hAnsi="Times New Roman"/>
          <w:b/>
          <w:bCs/>
          <w:sz w:val="28"/>
          <w:szCs w:val="28"/>
        </w:rPr>
        <w:t>з</w:t>
      </w:r>
      <w:r>
        <w:rPr>
          <w:rFonts w:ascii="Times New Roman" w:hAnsi="Times New Roman"/>
          <w:b/>
          <w:bCs/>
          <w:sz w:val="28"/>
          <w:szCs w:val="28"/>
        </w:rPr>
        <w:t>ма и либерализма (на фоне диктатуры лимитов природы). Человечество сможет выжить и прогрессивно развиваться только перейдя к новой п</w:t>
      </w:r>
      <w:r>
        <w:rPr>
          <w:rFonts w:ascii="Times New Roman" w:hAnsi="Times New Roman"/>
          <w:b/>
          <w:bCs/>
          <w:sz w:val="28"/>
          <w:szCs w:val="28"/>
        </w:rPr>
        <w:t>а</w:t>
      </w:r>
      <w:r>
        <w:rPr>
          <w:rFonts w:ascii="Times New Roman" w:hAnsi="Times New Roman"/>
          <w:b/>
          <w:bCs/>
          <w:sz w:val="28"/>
          <w:szCs w:val="28"/>
        </w:rPr>
        <w:t>радигме истории на базе доминирования закона кооперации, управля</w:t>
      </w:r>
      <w:r>
        <w:rPr>
          <w:rFonts w:ascii="Times New Roman" w:hAnsi="Times New Roman"/>
          <w:b/>
          <w:bCs/>
          <w:sz w:val="28"/>
          <w:szCs w:val="28"/>
        </w:rPr>
        <w:t>е</w:t>
      </w:r>
      <w:r>
        <w:rPr>
          <w:rFonts w:ascii="Times New Roman" w:hAnsi="Times New Roman"/>
          <w:b/>
          <w:bCs/>
          <w:sz w:val="28"/>
          <w:szCs w:val="28"/>
        </w:rPr>
        <w:t>мой ноосферной экономики, планетарной кооперации народов-этносов. Речь идёт о становлении ноосферного экологического духовного соци</w:t>
      </w:r>
      <w:r>
        <w:rPr>
          <w:rFonts w:ascii="Times New Roman" w:hAnsi="Times New Roman"/>
          <w:b/>
          <w:bCs/>
          <w:sz w:val="28"/>
          <w:szCs w:val="28"/>
        </w:rPr>
        <w:t>а</w:t>
      </w:r>
      <w:r>
        <w:rPr>
          <w:rFonts w:ascii="Times New Roman" w:hAnsi="Times New Roman"/>
          <w:b/>
          <w:bCs/>
          <w:sz w:val="28"/>
          <w:szCs w:val="28"/>
        </w:rPr>
        <w:t xml:space="preserve">лизма» </w:t>
      </w:r>
      <w:r>
        <w:rPr>
          <w:rFonts w:ascii="Times New Roman" w:hAnsi="Times New Roman"/>
          <w:sz w:val="28"/>
          <w:szCs w:val="28"/>
        </w:rPr>
        <w:t>(конец цитаты).</w:t>
      </w:r>
    </w:p>
    <w:p w:rsidR="007308AE" w:rsidRDefault="007308AE" w:rsidP="00584BD4">
      <w:pPr>
        <w:pStyle w:val="NoSpacing"/>
        <w:ind w:firstLine="567"/>
        <w:jc w:val="both"/>
        <w:rPr>
          <w:rFonts w:ascii="Times New Roman" w:hAnsi="Times New Roman"/>
          <w:sz w:val="28"/>
          <w:szCs w:val="28"/>
        </w:rPr>
      </w:pPr>
      <w:r>
        <w:rPr>
          <w:rFonts w:ascii="Times New Roman" w:hAnsi="Times New Roman"/>
          <w:sz w:val="28"/>
          <w:szCs w:val="28"/>
        </w:rPr>
        <w:t>Спустя 7 лет, в 2022-ом году, на фоне проводимой Военной спецопер</w:t>
      </w:r>
      <w:r>
        <w:rPr>
          <w:rFonts w:ascii="Times New Roman" w:hAnsi="Times New Roman"/>
          <w:sz w:val="28"/>
          <w:szCs w:val="28"/>
        </w:rPr>
        <w:t>а</w:t>
      </w:r>
      <w:r>
        <w:rPr>
          <w:rFonts w:ascii="Times New Roman" w:hAnsi="Times New Roman"/>
          <w:sz w:val="28"/>
          <w:szCs w:val="28"/>
        </w:rPr>
        <w:t>ции на Украине, ставшей де-факто войной коллективного Запада против Ро</w:t>
      </w:r>
      <w:r>
        <w:rPr>
          <w:rFonts w:ascii="Times New Roman" w:hAnsi="Times New Roman"/>
          <w:sz w:val="28"/>
          <w:szCs w:val="28"/>
        </w:rPr>
        <w:t>с</w:t>
      </w:r>
      <w:r>
        <w:rPr>
          <w:rFonts w:ascii="Times New Roman" w:hAnsi="Times New Roman"/>
          <w:sz w:val="28"/>
          <w:szCs w:val="28"/>
        </w:rPr>
        <w:t>сии, данный вывод приобретает ещё большую актуальность.</w:t>
      </w:r>
    </w:p>
    <w:p w:rsidR="007308AE" w:rsidRDefault="007308AE" w:rsidP="00584BD4">
      <w:pPr>
        <w:pStyle w:val="NoSpacing"/>
        <w:ind w:firstLine="567"/>
        <w:jc w:val="both"/>
        <w:rPr>
          <w:rFonts w:ascii="Times New Roman" w:hAnsi="Times New Roman"/>
          <w:b/>
          <w:bCs/>
          <w:sz w:val="28"/>
          <w:szCs w:val="28"/>
        </w:rPr>
      </w:pPr>
    </w:p>
    <w:p w:rsidR="007308AE" w:rsidRDefault="007308AE" w:rsidP="00584BD4">
      <w:pPr>
        <w:pStyle w:val="NoSpacing"/>
        <w:ind w:firstLine="567"/>
        <w:jc w:val="both"/>
        <w:rPr>
          <w:rFonts w:ascii="Times New Roman" w:hAnsi="Times New Roman"/>
          <w:sz w:val="28"/>
          <w:szCs w:val="28"/>
        </w:rPr>
      </w:pPr>
      <w:r w:rsidRPr="009C6B3B">
        <w:rPr>
          <w:rFonts w:ascii="Times New Roman" w:hAnsi="Times New Roman"/>
          <w:b/>
          <w:bCs/>
          <w:sz w:val="28"/>
          <w:szCs w:val="28"/>
        </w:rPr>
        <w:t xml:space="preserve">Шестой том </w:t>
      </w:r>
      <w:r>
        <w:rPr>
          <w:rFonts w:ascii="Times New Roman" w:hAnsi="Times New Roman"/>
          <w:sz w:val="28"/>
          <w:szCs w:val="28"/>
        </w:rPr>
        <w:t>по содержанию отражает обсуждение и дискуссию по пр</w:t>
      </w:r>
      <w:r>
        <w:rPr>
          <w:rFonts w:ascii="Times New Roman" w:hAnsi="Times New Roman"/>
          <w:sz w:val="28"/>
          <w:szCs w:val="28"/>
        </w:rPr>
        <w:t>о</w:t>
      </w:r>
      <w:r>
        <w:rPr>
          <w:rFonts w:ascii="Times New Roman" w:hAnsi="Times New Roman"/>
          <w:sz w:val="28"/>
          <w:szCs w:val="28"/>
        </w:rPr>
        <w:t xml:space="preserve">блемам становления ноосферного образования и воспитания в России, в связке этих проблем с механизмами устойчивого развития России в </w:t>
      </w:r>
      <w:r>
        <w:rPr>
          <w:rFonts w:ascii="Times New Roman" w:hAnsi="Times New Roman"/>
          <w:sz w:val="28"/>
          <w:szCs w:val="28"/>
          <w:lang w:val="en-US"/>
        </w:rPr>
        <w:t>XXI</w:t>
      </w:r>
      <w:r>
        <w:rPr>
          <w:rFonts w:ascii="Times New Roman" w:hAnsi="Times New Roman"/>
          <w:sz w:val="28"/>
          <w:szCs w:val="28"/>
        </w:rPr>
        <w:t xml:space="preserve"> веке. Название </w:t>
      </w:r>
      <w:r>
        <w:rPr>
          <w:rFonts w:ascii="Times New Roman" w:hAnsi="Times New Roman"/>
          <w:sz w:val="28"/>
          <w:szCs w:val="28"/>
          <w:lang w:val="en-US"/>
        </w:rPr>
        <w:t>VI</w:t>
      </w:r>
      <w:r>
        <w:rPr>
          <w:rFonts w:ascii="Times New Roman" w:hAnsi="Times New Roman"/>
          <w:sz w:val="28"/>
          <w:szCs w:val="28"/>
        </w:rPr>
        <w:t xml:space="preserve">-го тома отражает тему </w:t>
      </w:r>
      <w:r>
        <w:rPr>
          <w:rFonts w:ascii="Times New Roman" w:hAnsi="Times New Roman"/>
          <w:sz w:val="28"/>
          <w:szCs w:val="28"/>
          <w:lang w:val="en-US"/>
        </w:rPr>
        <w:t>VI</w:t>
      </w:r>
      <w:r>
        <w:rPr>
          <w:rFonts w:ascii="Times New Roman" w:hAnsi="Times New Roman"/>
          <w:sz w:val="28"/>
          <w:szCs w:val="28"/>
        </w:rPr>
        <w:t xml:space="preserve"> Международной научной конфере</w:t>
      </w:r>
      <w:r>
        <w:rPr>
          <w:rFonts w:ascii="Times New Roman" w:hAnsi="Times New Roman"/>
          <w:sz w:val="28"/>
          <w:szCs w:val="28"/>
        </w:rPr>
        <w:t>н</w:t>
      </w:r>
      <w:r>
        <w:rPr>
          <w:rFonts w:ascii="Times New Roman" w:hAnsi="Times New Roman"/>
          <w:sz w:val="28"/>
          <w:szCs w:val="28"/>
        </w:rPr>
        <w:t>ции по ноосферному образованию «</w:t>
      </w:r>
      <w:r>
        <w:rPr>
          <w:rFonts w:ascii="Times New Roman" w:hAnsi="Times New Roman"/>
          <w:b/>
          <w:bCs/>
          <w:sz w:val="28"/>
          <w:szCs w:val="28"/>
        </w:rPr>
        <w:t xml:space="preserve">Ноосферное образование как механизм устойчивого развития России в </w:t>
      </w:r>
      <w:r>
        <w:rPr>
          <w:rFonts w:ascii="Times New Roman" w:hAnsi="Times New Roman"/>
          <w:b/>
          <w:bCs/>
          <w:sz w:val="28"/>
          <w:szCs w:val="28"/>
          <w:lang w:val="en-US"/>
        </w:rPr>
        <w:t>XXI</w:t>
      </w:r>
      <w:r>
        <w:rPr>
          <w:rFonts w:ascii="Times New Roman" w:hAnsi="Times New Roman"/>
          <w:b/>
          <w:bCs/>
          <w:sz w:val="28"/>
          <w:szCs w:val="28"/>
        </w:rPr>
        <w:t xml:space="preserve"> веке» </w:t>
      </w:r>
      <w:r w:rsidRPr="009C6B3B">
        <w:rPr>
          <w:rFonts w:ascii="Times New Roman" w:hAnsi="Times New Roman"/>
          <w:sz w:val="28"/>
          <w:szCs w:val="28"/>
        </w:rPr>
        <w:t>[</w:t>
      </w:r>
      <w:r>
        <w:rPr>
          <w:rFonts w:ascii="Times New Roman" w:hAnsi="Times New Roman"/>
          <w:sz w:val="28"/>
          <w:szCs w:val="28"/>
        </w:rPr>
        <w:t>6</w:t>
      </w:r>
      <w:r w:rsidRPr="009C6B3B">
        <w:rPr>
          <w:rFonts w:ascii="Times New Roman" w:hAnsi="Times New Roman"/>
          <w:sz w:val="28"/>
          <w:szCs w:val="28"/>
        </w:rPr>
        <w:t>]</w:t>
      </w:r>
      <w:r>
        <w:rPr>
          <w:rFonts w:ascii="Times New Roman" w:hAnsi="Times New Roman"/>
          <w:sz w:val="28"/>
          <w:szCs w:val="28"/>
        </w:rPr>
        <w:t>. В монографии приняло уч</w:t>
      </w:r>
      <w:r>
        <w:rPr>
          <w:rFonts w:ascii="Times New Roman" w:hAnsi="Times New Roman"/>
          <w:sz w:val="28"/>
          <w:szCs w:val="28"/>
        </w:rPr>
        <w:t>а</w:t>
      </w:r>
      <w:r>
        <w:rPr>
          <w:rFonts w:ascii="Times New Roman" w:hAnsi="Times New Roman"/>
          <w:sz w:val="28"/>
          <w:szCs w:val="28"/>
        </w:rPr>
        <w:t>стие 57 авторов, в том числе М.Н.Альпидовская, Ю.Ю.Александров, Е.Н.Антонович, Ю.В.Артюхович, О.Е.Баксанский, Б.Е.Большаков, М.С.Гончаренко (Украина), В.Н.Василенко, А.А.Горбунов, Г.М.Иманов, Л.А.Зеленов, И.В.Каткова, Б.К.Коломиец, О.Л.Кузнецов, Н.А.Коробко, Е.Е.Морозова, Т.А.Молодиченко, О.А.Рагимова, В.А.Полосухин, А.Г.Резунков, О.П.Резункова, А.М.Пищик, Н.М.Орлова, Н.С.Саяпин, М.Ю.Спирина, Л.Г.Татарникова, Ф.Ш.Терегулов, Т.Г.Тюрина (Украина), Н.П.Фетискин, О.Н.Цуканов. Содержание монографии было представлено 8-ю частями или разделами: 1 – «Ноосферное единство власти, науки и образ</w:t>
      </w:r>
      <w:r>
        <w:rPr>
          <w:rFonts w:ascii="Times New Roman" w:hAnsi="Times New Roman"/>
          <w:sz w:val="28"/>
          <w:szCs w:val="28"/>
        </w:rPr>
        <w:t>о</w:t>
      </w:r>
      <w:r>
        <w:rPr>
          <w:rFonts w:ascii="Times New Roman" w:hAnsi="Times New Roman"/>
          <w:sz w:val="28"/>
          <w:szCs w:val="28"/>
        </w:rPr>
        <w:t xml:space="preserve">вания как основа устойчивого развития России в </w:t>
      </w:r>
      <w:r>
        <w:rPr>
          <w:rFonts w:ascii="Times New Roman" w:hAnsi="Times New Roman"/>
          <w:sz w:val="28"/>
          <w:szCs w:val="28"/>
          <w:lang w:val="en-US"/>
        </w:rPr>
        <w:t>XXI</w:t>
      </w:r>
      <w:r>
        <w:rPr>
          <w:rFonts w:ascii="Times New Roman" w:hAnsi="Times New Roman"/>
          <w:sz w:val="28"/>
          <w:szCs w:val="28"/>
        </w:rPr>
        <w:t xml:space="preserve"> веке», 2 – «Ноосферная идеология и ноосферное образование в </w:t>
      </w:r>
      <w:r>
        <w:rPr>
          <w:rFonts w:ascii="Times New Roman" w:hAnsi="Times New Roman"/>
          <w:sz w:val="28"/>
          <w:szCs w:val="28"/>
          <w:lang w:val="en-US"/>
        </w:rPr>
        <w:t>XXI</w:t>
      </w:r>
      <w:r>
        <w:rPr>
          <w:rFonts w:ascii="Times New Roman" w:hAnsi="Times New Roman"/>
          <w:sz w:val="28"/>
          <w:szCs w:val="28"/>
        </w:rPr>
        <w:t xml:space="preserve"> веке: аксиологические и мир</w:t>
      </w:r>
      <w:r>
        <w:rPr>
          <w:rFonts w:ascii="Times New Roman" w:hAnsi="Times New Roman"/>
          <w:sz w:val="28"/>
          <w:szCs w:val="28"/>
        </w:rPr>
        <w:t>о</w:t>
      </w:r>
      <w:r>
        <w:rPr>
          <w:rFonts w:ascii="Times New Roman" w:hAnsi="Times New Roman"/>
          <w:sz w:val="28"/>
          <w:szCs w:val="28"/>
        </w:rPr>
        <w:t>воззренческие основы», 3 – «Ноосферная экономика и ноосферное образов</w:t>
      </w:r>
      <w:r>
        <w:rPr>
          <w:rFonts w:ascii="Times New Roman" w:hAnsi="Times New Roman"/>
          <w:sz w:val="28"/>
          <w:szCs w:val="28"/>
        </w:rPr>
        <w:t>а</w:t>
      </w:r>
      <w:r>
        <w:rPr>
          <w:rFonts w:ascii="Times New Roman" w:hAnsi="Times New Roman"/>
          <w:sz w:val="28"/>
          <w:szCs w:val="28"/>
        </w:rPr>
        <w:t>ние как базис ноосферной парадигмы устойчивого развития: проблемы ст</w:t>
      </w:r>
      <w:r>
        <w:rPr>
          <w:rFonts w:ascii="Times New Roman" w:hAnsi="Times New Roman"/>
          <w:sz w:val="28"/>
          <w:szCs w:val="28"/>
        </w:rPr>
        <w:t>а</w:t>
      </w:r>
      <w:r>
        <w:rPr>
          <w:rFonts w:ascii="Times New Roman" w:hAnsi="Times New Roman"/>
          <w:sz w:val="28"/>
          <w:szCs w:val="28"/>
        </w:rPr>
        <w:t>новления», 4 – «От ноосферной экологии – к ноосферному устойчивому ра</w:t>
      </w:r>
      <w:r>
        <w:rPr>
          <w:rFonts w:ascii="Times New Roman" w:hAnsi="Times New Roman"/>
          <w:sz w:val="28"/>
          <w:szCs w:val="28"/>
        </w:rPr>
        <w:t>з</w:t>
      </w:r>
      <w:r>
        <w:rPr>
          <w:rFonts w:ascii="Times New Roman" w:hAnsi="Times New Roman"/>
          <w:sz w:val="28"/>
          <w:szCs w:val="28"/>
        </w:rPr>
        <w:t xml:space="preserve">витию (наука, образование, просвещение, мировоззрение)», 5 – «Ноосферное образование как механизм становления ноосферного человека в </w:t>
      </w:r>
      <w:r>
        <w:rPr>
          <w:rFonts w:ascii="Times New Roman" w:hAnsi="Times New Roman"/>
          <w:sz w:val="28"/>
          <w:szCs w:val="28"/>
          <w:lang w:val="en-US"/>
        </w:rPr>
        <w:t>XXI</w:t>
      </w:r>
      <w:r>
        <w:rPr>
          <w:rFonts w:ascii="Times New Roman" w:hAnsi="Times New Roman"/>
          <w:sz w:val="28"/>
          <w:szCs w:val="28"/>
        </w:rPr>
        <w:t xml:space="preserve"> веке», 6 – «Проблемы становления ноосферной культуры – базиса ноосферного обр</w:t>
      </w:r>
      <w:r>
        <w:rPr>
          <w:rFonts w:ascii="Times New Roman" w:hAnsi="Times New Roman"/>
          <w:sz w:val="28"/>
          <w:szCs w:val="28"/>
        </w:rPr>
        <w:t>а</w:t>
      </w:r>
      <w:r>
        <w:rPr>
          <w:rFonts w:ascii="Times New Roman" w:hAnsi="Times New Roman"/>
          <w:sz w:val="28"/>
          <w:szCs w:val="28"/>
        </w:rPr>
        <w:t>зования», 7 – «Ноосферогенез: от прошлого. – к будущему», 8 – «Ноосфера человека».</w:t>
      </w:r>
    </w:p>
    <w:p w:rsidR="007308AE" w:rsidRDefault="007308AE" w:rsidP="00584BD4">
      <w:pPr>
        <w:pStyle w:val="NoSpacing"/>
        <w:ind w:firstLine="567"/>
        <w:jc w:val="both"/>
        <w:rPr>
          <w:rFonts w:ascii="Times New Roman" w:hAnsi="Times New Roman"/>
          <w:sz w:val="28"/>
          <w:szCs w:val="28"/>
        </w:rPr>
      </w:pPr>
      <w:r>
        <w:rPr>
          <w:rFonts w:ascii="Times New Roman" w:hAnsi="Times New Roman"/>
          <w:sz w:val="28"/>
          <w:szCs w:val="28"/>
        </w:rPr>
        <w:t xml:space="preserve">В «Ведении» к этой монографии автор подчеркивал </w:t>
      </w:r>
      <w:r w:rsidRPr="006540E6">
        <w:rPr>
          <w:rFonts w:ascii="Times New Roman" w:hAnsi="Times New Roman"/>
          <w:sz w:val="28"/>
          <w:szCs w:val="28"/>
        </w:rPr>
        <w:t>[</w:t>
      </w:r>
      <w:r>
        <w:rPr>
          <w:rFonts w:ascii="Times New Roman" w:hAnsi="Times New Roman"/>
          <w:sz w:val="28"/>
          <w:szCs w:val="28"/>
        </w:rPr>
        <w:t>6, с. 14</w:t>
      </w:r>
      <w:r w:rsidRPr="006540E6">
        <w:rPr>
          <w:rFonts w:ascii="Times New Roman" w:hAnsi="Times New Roman"/>
          <w:sz w:val="28"/>
          <w:szCs w:val="28"/>
        </w:rPr>
        <w:t>]</w:t>
      </w:r>
      <w:r>
        <w:rPr>
          <w:rFonts w:ascii="Times New Roman" w:hAnsi="Times New Roman"/>
          <w:sz w:val="28"/>
          <w:szCs w:val="28"/>
        </w:rPr>
        <w:t>:</w:t>
      </w:r>
    </w:p>
    <w:p w:rsidR="007308AE" w:rsidRDefault="007308AE" w:rsidP="00584BD4">
      <w:pPr>
        <w:pStyle w:val="NoSpacing"/>
        <w:ind w:firstLine="567"/>
        <w:jc w:val="both"/>
        <w:rPr>
          <w:rFonts w:ascii="Times New Roman" w:hAnsi="Times New Roman"/>
          <w:b/>
          <w:bCs/>
          <w:sz w:val="28"/>
          <w:szCs w:val="28"/>
        </w:rPr>
      </w:pPr>
      <w:r>
        <w:rPr>
          <w:rFonts w:ascii="Times New Roman" w:hAnsi="Times New Roman"/>
          <w:sz w:val="28"/>
          <w:szCs w:val="28"/>
        </w:rPr>
        <w:t>«…</w:t>
      </w:r>
      <w:r>
        <w:rPr>
          <w:rFonts w:ascii="Times New Roman" w:hAnsi="Times New Roman"/>
          <w:b/>
          <w:bCs/>
          <w:sz w:val="28"/>
          <w:szCs w:val="28"/>
        </w:rPr>
        <w:t>возникший императив выживаемости есть ноосферный импер</w:t>
      </w:r>
      <w:r>
        <w:rPr>
          <w:rFonts w:ascii="Times New Roman" w:hAnsi="Times New Roman"/>
          <w:b/>
          <w:bCs/>
          <w:sz w:val="28"/>
          <w:szCs w:val="28"/>
        </w:rPr>
        <w:t>а</w:t>
      </w:r>
      <w:r>
        <w:rPr>
          <w:rFonts w:ascii="Times New Roman" w:hAnsi="Times New Roman"/>
          <w:b/>
          <w:bCs/>
          <w:sz w:val="28"/>
          <w:szCs w:val="28"/>
        </w:rPr>
        <w:t>тив.</w:t>
      </w:r>
    </w:p>
    <w:p w:rsidR="007308AE" w:rsidRDefault="007308AE" w:rsidP="00584BD4">
      <w:pPr>
        <w:pStyle w:val="NoSpacing"/>
        <w:ind w:firstLine="567"/>
        <w:jc w:val="both"/>
        <w:rPr>
          <w:rFonts w:ascii="Times New Roman" w:hAnsi="Times New Roman"/>
          <w:sz w:val="28"/>
          <w:szCs w:val="28"/>
        </w:rPr>
      </w:pPr>
      <w:r>
        <w:rPr>
          <w:rFonts w:ascii="Times New Roman" w:hAnsi="Times New Roman"/>
          <w:sz w:val="28"/>
          <w:szCs w:val="28"/>
        </w:rPr>
        <w:t xml:space="preserve">Убийственные рыночные реформы образования и науки, как и в целом – экономики, в России только являются концентрированным выражением уже начавшейся </w:t>
      </w:r>
      <w:r w:rsidRPr="00805BF0">
        <w:rPr>
          <w:rFonts w:ascii="Times New Roman" w:hAnsi="Times New Roman"/>
          <w:b/>
          <w:bCs/>
          <w:sz w:val="28"/>
          <w:szCs w:val="28"/>
        </w:rPr>
        <w:t>Эпохи Краха</w:t>
      </w:r>
      <w:r>
        <w:rPr>
          <w:rFonts w:ascii="Times New Roman" w:hAnsi="Times New Roman"/>
          <w:b/>
          <w:bCs/>
          <w:sz w:val="28"/>
          <w:szCs w:val="28"/>
        </w:rPr>
        <w:t xml:space="preserve"> </w:t>
      </w:r>
      <w:r w:rsidRPr="000045EF">
        <w:rPr>
          <w:rFonts w:ascii="Times New Roman" w:hAnsi="Times New Roman"/>
          <w:b/>
          <w:bCs/>
          <w:sz w:val="28"/>
          <w:szCs w:val="28"/>
        </w:rPr>
        <w:t>рынка, капитализма и либерализма</w:t>
      </w:r>
      <w:r>
        <w:rPr>
          <w:rStyle w:val="FootnoteReference"/>
          <w:rFonts w:ascii="Times New Roman" w:hAnsi="Times New Roman"/>
          <w:sz w:val="28"/>
          <w:szCs w:val="28"/>
        </w:rPr>
        <w:footnoteReference w:id="7"/>
      </w:r>
      <w:r>
        <w:rPr>
          <w:rFonts w:ascii="Times New Roman" w:hAnsi="Times New Roman"/>
          <w:sz w:val="28"/>
          <w:szCs w:val="28"/>
        </w:rPr>
        <w:t>.</w:t>
      </w:r>
    </w:p>
    <w:p w:rsidR="007308AE" w:rsidRDefault="007308AE" w:rsidP="00584BD4">
      <w:pPr>
        <w:pStyle w:val="NoSpacing"/>
        <w:ind w:firstLine="567"/>
        <w:jc w:val="both"/>
        <w:rPr>
          <w:rFonts w:ascii="Times New Roman" w:hAnsi="Times New Roman"/>
          <w:b/>
          <w:bCs/>
          <w:sz w:val="28"/>
          <w:szCs w:val="28"/>
        </w:rPr>
      </w:pPr>
      <w:r>
        <w:rPr>
          <w:rFonts w:ascii="Times New Roman" w:hAnsi="Times New Roman"/>
          <w:b/>
          <w:bCs/>
          <w:sz w:val="28"/>
          <w:szCs w:val="28"/>
        </w:rPr>
        <w:t>Преодоление рыночного фетишизма во внутренней политике Ро</w:t>
      </w:r>
      <w:r>
        <w:rPr>
          <w:rFonts w:ascii="Times New Roman" w:hAnsi="Times New Roman"/>
          <w:b/>
          <w:bCs/>
          <w:sz w:val="28"/>
          <w:szCs w:val="28"/>
        </w:rPr>
        <w:t>с</w:t>
      </w:r>
      <w:r>
        <w:rPr>
          <w:rFonts w:ascii="Times New Roman" w:hAnsi="Times New Roman"/>
          <w:b/>
          <w:bCs/>
          <w:sz w:val="28"/>
          <w:szCs w:val="28"/>
        </w:rPr>
        <w:t xml:space="preserve">сии, и в первую очередь в образовательной и научной политике </w:t>
      </w:r>
      <w:r>
        <w:rPr>
          <w:rFonts w:ascii="Times New Roman" w:hAnsi="Times New Roman"/>
          <w:sz w:val="28"/>
          <w:szCs w:val="28"/>
        </w:rPr>
        <w:t>–</w:t>
      </w:r>
      <w:r>
        <w:rPr>
          <w:rFonts w:ascii="Times New Roman" w:hAnsi="Times New Roman"/>
          <w:b/>
          <w:bCs/>
          <w:sz w:val="28"/>
          <w:szCs w:val="28"/>
        </w:rPr>
        <w:t xml:space="preserve"> имп</w:t>
      </w:r>
      <w:r>
        <w:rPr>
          <w:rFonts w:ascii="Times New Roman" w:hAnsi="Times New Roman"/>
          <w:b/>
          <w:bCs/>
          <w:sz w:val="28"/>
          <w:szCs w:val="28"/>
        </w:rPr>
        <w:t>е</w:t>
      </w:r>
      <w:r>
        <w:rPr>
          <w:rFonts w:ascii="Times New Roman" w:hAnsi="Times New Roman"/>
          <w:b/>
          <w:bCs/>
          <w:sz w:val="28"/>
          <w:szCs w:val="28"/>
        </w:rPr>
        <w:t>ратив выживаемости России.</w:t>
      </w:r>
    </w:p>
    <w:p w:rsidR="007308AE" w:rsidRDefault="007308AE" w:rsidP="00584BD4">
      <w:pPr>
        <w:pStyle w:val="NoSpacing"/>
        <w:ind w:firstLine="567"/>
        <w:jc w:val="both"/>
        <w:rPr>
          <w:rFonts w:ascii="Times New Roman" w:hAnsi="Times New Roman"/>
          <w:sz w:val="28"/>
          <w:szCs w:val="28"/>
        </w:rPr>
      </w:pPr>
      <w:r>
        <w:rPr>
          <w:rFonts w:ascii="Times New Roman" w:hAnsi="Times New Roman"/>
          <w:b/>
          <w:bCs/>
          <w:sz w:val="28"/>
          <w:szCs w:val="28"/>
        </w:rPr>
        <w:t xml:space="preserve">Торжество ноосферного идеала в </w:t>
      </w:r>
      <w:r>
        <w:rPr>
          <w:rFonts w:ascii="Times New Roman" w:hAnsi="Times New Roman"/>
          <w:b/>
          <w:bCs/>
          <w:sz w:val="28"/>
          <w:szCs w:val="28"/>
          <w:lang w:val="en-US"/>
        </w:rPr>
        <w:t>XXI</w:t>
      </w:r>
      <w:r>
        <w:rPr>
          <w:rFonts w:ascii="Times New Roman" w:hAnsi="Times New Roman"/>
          <w:b/>
          <w:bCs/>
          <w:sz w:val="28"/>
          <w:szCs w:val="28"/>
        </w:rPr>
        <w:t xml:space="preserve"> веке – это Зов Будущего, о</w:t>
      </w:r>
      <w:r>
        <w:rPr>
          <w:rFonts w:ascii="Times New Roman" w:hAnsi="Times New Roman"/>
          <w:b/>
          <w:bCs/>
          <w:sz w:val="28"/>
          <w:szCs w:val="28"/>
        </w:rPr>
        <w:t>б</w:t>
      </w:r>
      <w:r>
        <w:rPr>
          <w:rFonts w:ascii="Times New Roman" w:hAnsi="Times New Roman"/>
          <w:b/>
          <w:bCs/>
          <w:sz w:val="28"/>
          <w:szCs w:val="28"/>
        </w:rPr>
        <w:t xml:space="preserve">ращенный к России и человечеству!» </w:t>
      </w:r>
      <w:r>
        <w:rPr>
          <w:rFonts w:ascii="Times New Roman" w:hAnsi="Times New Roman"/>
          <w:sz w:val="28"/>
          <w:szCs w:val="28"/>
        </w:rPr>
        <w:t>(конец цитаты).</w:t>
      </w:r>
    </w:p>
    <w:p w:rsidR="007308AE" w:rsidRDefault="007308AE" w:rsidP="00584BD4">
      <w:pPr>
        <w:pStyle w:val="NoSpacing"/>
        <w:ind w:firstLine="567"/>
        <w:jc w:val="both"/>
        <w:rPr>
          <w:rFonts w:ascii="Times New Roman" w:hAnsi="Times New Roman"/>
          <w:sz w:val="28"/>
          <w:szCs w:val="28"/>
        </w:rPr>
      </w:pPr>
    </w:p>
    <w:p w:rsidR="007308AE" w:rsidRDefault="007308AE" w:rsidP="00584BD4">
      <w:pPr>
        <w:pStyle w:val="NoSpacing"/>
        <w:ind w:firstLine="567"/>
        <w:jc w:val="both"/>
        <w:rPr>
          <w:rFonts w:ascii="Times New Roman" w:hAnsi="Times New Roman"/>
          <w:sz w:val="28"/>
          <w:szCs w:val="28"/>
        </w:rPr>
      </w:pPr>
      <w:r>
        <w:rPr>
          <w:rFonts w:ascii="Times New Roman" w:hAnsi="Times New Roman"/>
          <w:b/>
          <w:bCs/>
          <w:sz w:val="28"/>
          <w:szCs w:val="28"/>
        </w:rPr>
        <w:t xml:space="preserve">Седьмой том, </w:t>
      </w:r>
      <w:r>
        <w:rPr>
          <w:rFonts w:ascii="Times New Roman" w:hAnsi="Times New Roman"/>
          <w:sz w:val="28"/>
          <w:szCs w:val="28"/>
        </w:rPr>
        <w:t xml:space="preserve">на базе материалов </w:t>
      </w:r>
      <w:r>
        <w:rPr>
          <w:rFonts w:ascii="Times New Roman" w:hAnsi="Times New Roman"/>
          <w:sz w:val="28"/>
          <w:szCs w:val="28"/>
          <w:lang w:val="en-US"/>
        </w:rPr>
        <w:t>VII</w:t>
      </w:r>
      <w:r>
        <w:rPr>
          <w:rFonts w:ascii="Times New Roman" w:hAnsi="Times New Roman"/>
          <w:sz w:val="28"/>
          <w:szCs w:val="28"/>
        </w:rPr>
        <w:t xml:space="preserve"> Конференции по ноосферному о</w:t>
      </w:r>
      <w:r>
        <w:rPr>
          <w:rFonts w:ascii="Times New Roman" w:hAnsi="Times New Roman"/>
          <w:sz w:val="28"/>
          <w:szCs w:val="28"/>
        </w:rPr>
        <w:t>б</w:t>
      </w:r>
      <w:r>
        <w:rPr>
          <w:rFonts w:ascii="Times New Roman" w:hAnsi="Times New Roman"/>
          <w:sz w:val="28"/>
          <w:szCs w:val="28"/>
        </w:rPr>
        <w:t xml:space="preserve">разованию, </w:t>
      </w:r>
      <w:r w:rsidRPr="00992320">
        <w:rPr>
          <w:rFonts w:ascii="Times New Roman" w:hAnsi="Times New Roman"/>
          <w:b/>
          <w:bCs/>
          <w:sz w:val="28"/>
          <w:szCs w:val="28"/>
        </w:rPr>
        <w:t>посвящен 100-летию Великой Октябрьской социалистич</w:t>
      </w:r>
      <w:r w:rsidRPr="00992320">
        <w:rPr>
          <w:rFonts w:ascii="Times New Roman" w:hAnsi="Times New Roman"/>
          <w:b/>
          <w:bCs/>
          <w:sz w:val="28"/>
          <w:szCs w:val="28"/>
        </w:rPr>
        <w:t>е</w:t>
      </w:r>
      <w:r w:rsidRPr="00992320">
        <w:rPr>
          <w:rFonts w:ascii="Times New Roman" w:hAnsi="Times New Roman"/>
          <w:b/>
          <w:bCs/>
          <w:sz w:val="28"/>
          <w:szCs w:val="28"/>
        </w:rPr>
        <w:t>ской революции,  Году Экологии в 2017 году</w:t>
      </w:r>
      <w:r>
        <w:rPr>
          <w:rFonts w:ascii="Times New Roman" w:hAnsi="Times New Roman"/>
          <w:sz w:val="28"/>
          <w:szCs w:val="28"/>
        </w:rPr>
        <w:t>, и раскрывает значение этих событий, именно как стимулов в развитии ноосферной парадигмы образов</w:t>
      </w:r>
      <w:r>
        <w:rPr>
          <w:rFonts w:ascii="Times New Roman" w:hAnsi="Times New Roman"/>
          <w:sz w:val="28"/>
          <w:szCs w:val="28"/>
        </w:rPr>
        <w:t>а</w:t>
      </w:r>
      <w:r>
        <w:rPr>
          <w:rFonts w:ascii="Times New Roman" w:hAnsi="Times New Roman"/>
          <w:sz w:val="28"/>
          <w:szCs w:val="28"/>
        </w:rPr>
        <w:t xml:space="preserve">ния, науки и экономики, в свою очередь становящейся базисом стратегии развития России в </w:t>
      </w:r>
      <w:r>
        <w:rPr>
          <w:rFonts w:ascii="Times New Roman" w:hAnsi="Times New Roman"/>
          <w:sz w:val="28"/>
          <w:szCs w:val="28"/>
          <w:lang w:val="en-US"/>
        </w:rPr>
        <w:t>XXI</w:t>
      </w:r>
      <w:r>
        <w:rPr>
          <w:rFonts w:ascii="Times New Roman" w:hAnsi="Times New Roman"/>
          <w:sz w:val="28"/>
          <w:szCs w:val="28"/>
        </w:rPr>
        <w:t xml:space="preserve"> веке </w:t>
      </w:r>
      <w:r w:rsidRPr="00FD0F25">
        <w:rPr>
          <w:rFonts w:ascii="Times New Roman" w:hAnsi="Times New Roman"/>
          <w:sz w:val="28"/>
          <w:szCs w:val="28"/>
        </w:rPr>
        <w:t>[</w:t>
      </w:r>
      <w:r>
        <w:rPr>
          <w:rFonts w:ascii="Times New Roman" w:hAnsi="Times New Roman"/>
          <w:sz w:val="28"/>
          <w:szCs w:val="28"/>
        </w:rPr>
        <w:t>7</w:t>
      </w:r>
      <w:r w:rsidRPr="00FD0F25">
        <w:rPr>
          <w:rFonts w:ascii="Times New Roman" w:hAnsi="Times New Roman"/>
          <w:sz w:val="28"/>
          <w:szCs w:val="28"/>
        </w:rPr>
        <w:t>]</w:t>
      </w:r>
      <w:r>
        <w:rPr>
          <w:rFonts w:ascii="Times New Roman" w:hAnsi="Times New Roman"/>
          <w:sz w:val="28"/>
          <w:szCs w:val="28"/>
        </w:rPr>
        <w:t xml:space="preserve">. </w:t>
      </w:r>
      <w:r>
        <w:rPr>
          <w:rFonts w:ascii="Times New Roman" w:hAnsi="Times New Roman"/>
          <w:sz w:val="28"/>
          <w:szCs w:val="28"/>
          <w:lang w:val="en-US"/>
        </w:rPr>
        <w:t>VII</w:t>
      </w:r>
      <w:r>
        <w:rPr>
          <w:rFonts w:ascii="Times New Roman" w:hAnsi="Times New Roman"/>
          <w:sz w:val="28"/>
          <w:szCs w:val="28"/>
        </w:rPr>
        <w:t xml:space="preserve"> том монографической серии состоит из 2-х книг и 8-и частей: </w:t>
      </w:r>
      <w:r>
        <w:rPr>
          <w:rFonts w:ascii="Times New Roman" w:hAnsi="Times New Roman"/>
          <w:sz w:val="28"/>
          <w:szCs w:val="28"/>
          <w:lang w:val="en-US"/>
        </w:rPr>
        <w:t>I</w:t>
      </w:r>
      <w:r>
        <w:rPr>
          <w:rFonts w:ascii="Times New Roman" w:hAnsi="Times New Roman"/>
          <w:sz w:val="28"/>
          <w:szCs w:val="28"/>
        </w:rPr>
        <w:t xml:space="preserve"> – «Столетие Великой Русской (Октябрьской) Социал</w:t>
      </w:r>
      <w:r>
        <w:rPr>
          <w:rFonts w:ascii="Times New Roman" w:hAnsi="Times New Roman"/>
          <w:sz w:val="28"/>
          <w:szCs w:val="28"/>
        </w:rPr>
        <w:t>и</w:t>
      </w:r>
      <w:r>
        <w:rPr>
          <w:rFonts w:ascii="Times New Roman" w:hAnsi="Times New Roman"/>
          <w:sz w:val="28"/>
          <w:szCs w:val="28"/>
        </w:rPr>
        <w:t xml:space="preserve">стической Революции как начало Ноосферного Прорыва человечества из России в </w:t>
      </w:r>
      <w:r>
        <w:rPr>
          <w:rFonts w:ascii="Times New Roman" w:hAnsi="Times New Roman"/>
          <w:sz w:val="28"/>
          <w:szCs w:val="28"/>
          <w:lang w:val="en-US"/>
        </w:rPr>
        <w:t>XXI</w:t>
      </w:r>
      <w:r>
        <w:rPr>
          <w:rFonts w:ascii="Times New Roman" w:hAnsi="Times New Roman"/>
          <w:sz w:val="28"/>
          <w:szCs w:val="28"/>
        </w:rPr>
        <w:t xml:space="preserve"> веке», </w:t>
      </w:r>
      <w:r>
        <w:rPr>
          <w:rFonts w:ascii="Times New Roman" w:hAnsi="Times New Roman"/>
          <w:sz w:val="28"/>
          <w:szCs w:val="28"/>
          <w:lang w:val="en-US"/>
        </w:rPr>
        <w:t>II</w:t>
      </w:r>
      <w:r>
        <w:rPr>
          <w:rFonts w:ascii="Times New Roman" w:hAnsi="Times New Roman"/>
          <w:sz w:val="28"/>
          <w:szCs w:val="28"/>
        </w:rPr>
        <w:t xml:space="preserve"> – «Ноосферное образование и воспитание: стратегия духовности, философии, смысловые акценты», </w:t>
      </w:r>
      <w:r>
        <w:rPr>
          <w:rFonts w:ascii="Times New Roman" w:hAnsi="Times New Roman"/>
          <w:sz w:val="28"/>
          <w:szCs w:val="28"/>
          <w:lang w:val="en-US"/>
        </w:rPr>
        <w:t>III</w:t>
      </w:r>
      <w:r w:rsidRPr="00356BA2">
        <w:rPr>
          <w:rFonts w:ascii="Times New Roman" w:hAnsi="Times New Roman"/>
          <w:sz w:val="28"/>
          <w:szCs w:val="28"/>
        </w:rPr>
        <w:t xml:space="preserve"> </w:t>
      </w:r>
      <w:r>
        <w:rPr>
          <w:rFonts w:ascii="Times New Roman" w:hAnsi="Times New Roman"/>
          <w:sz w:val="28"/>
          <w:szCs w:val="28"/>
        </w:rPr>
        <w:t>–</w:t>
      </w:r>
      <w:r w:rsidRPr="00356BA2">
        <w:rPr>
          <w:rFonts w:ascii="Times New Roman" w:hAnsi="Times New Roman"/>
          <w:sz w:val="28"/>
          <w:szCs w:val="28"/>
        </w:rPr>
        <w:t xml:space="preserve"> </w:t>
      </w:r>
      <w:r>
        <w:rPr>
          <w:rFonts w:ascii="Times New Roman" w:hAnsi="Times New Roman"/>
          <w:sz w:val="28"/>
          <w:szCs w:val="28"/>
        </w:rPr>
        <w:t xml:space="preserve">«Проблемы здоровья в пространстве ноосферного образования», </w:t>
      </w:r>
      <w:r>
        <w:rPr>
          <w:rFonts w:ascii="Times New Roman" w:hAnsi="Times New Roman"/>
          <w:sz w:val="28"/>
          <w:szCs w:val="28"/>
          <w:lang w:val="en-US"/>
        </w:rPr>
        <w:t>IV</w:t>
      </w:r>
      <w:r>
        <w:rPr>
          <w:rFonts w:ascii="Times New Roman" w:hAnsi="Times New Roman"/>
          <w:sz w:val="28"/>
          <w:szCs w:val="28"/>
        </w:rPr>
        <w:t xml:space="preserve"> – «Проблемы становления но</w:t>
      </w:r>
      <w:r>
        <w:rPr>
          <w:rFonts w:ascii="Times New Roman" w:hAnsi="Times New Roman"/>
          <w:sz w:val="28"/>
          <w:szCs w:val="28"/>
        </w:rPr>
        <w:t>о</w:t>
      </w:r>
      <w:r>
        <w:rPr>
          <w:rFonts w:ascii="Times New Roman" w:hAnsi="Times New Roman"/>
          <w:sz w:val="28"/>
          <w:szCs w:val="28"/>
        </w:rPr>
        <w:t>сферной антропологии как важного аспекта ноосферного образованиевед</w:t>
      </w:r>
      <w:r>
        <w:rPr>
          <w:rFonts w:ascii="Times New Roman" w:hAnsi="Times New Roman"/>
          <w:sz w:val="28"/>
          <w:szCs w:val="28"/>
        </w:rPr>
        <w:t>е</w:t>
      </w:r>
      <w:r>
        <w:rPr>
          <w:rFonts w:ascii="Times New Roman" w:hAnsi="Times New Roman"/>
          <w:sz w:val="28"/>
          <w:szCs w:val="28"/>
        </w:rPr>
        <w:t xml:space="preserve">ния», </w:t>
      </w:r>
      <w:r>
        <w:rPr>
          <w:rFonts w:ascii="Times New Roman" w:hAnsi="Times New Roman"/>
          <w:sz w:val="28"/>
          <w:szCs w:val="28"/>
          <w:lang w:val="en-US"/>
        </w:rPr>
        <w:t>V</w:t>
      </w:r>
      <w:r>
        <w:rPr>
          <w:rFonts w:ascii="Times New Roman" w:hAnsi="Times New Roman"/>
          <w:sz w:val="28"/>
          <w:szCs w:val="28"/>
        </w:rPr>
        <w:t xml:space="preserve"> – «Ноосферная экология и ноосферная личность», </w:t>
      </w:r>
      <w:r>
        <w:rPr>
          <w:rFonts w:ascii="Times New Roman" w:hAnsi="Times New Roman"/>
          <w:sz w:val="28"/>
          <w:szCs w:val="28"/>
          <w:lang w:val="en-US"/>
        </w:rPr>
        <w:t>VI</w:t>
      </w:r>
      <w:r>
        <w:rPr>
          <w:rFonts w:ascii="Times New Roman" w:hAnsi="Times New Roman"/>
          <w:sz w:val="28"/>
          <w:szCs w:val="28"/>
        </w:rPr>
        <w:t xml:space="preserve"> – «Методол</w:t>
      </w:r>
      <w:r>
        <w:rPr>
          <w:rFonts w:ascii="Times New Roman" w:hAnsi="Times New Roman"/>
          <w:sz w:val="28"/>
          <w:szCs w:val="28"/>
        </w:rPr>
        <w:t>о</w:t>
      </w:r>
      <w:r>
        <w:rPr>
          <w:rFonts w:ascii="Times New Roman" w:hAnsi="Times New Roman"/>
          <w:sz w:val="28"/>
          <w:szCs w:val="28"/>
        </w:rPr>
        <w:t xml:space="preserve">гические и теоретические аспекты ноосферизма: поиск оснований», </w:t>
      </w:r>
      <w:r>
        <w:rPr>
          <w:rFonts w:ascii="Times New Roman" w:hAnsi="Times New Roman"/>
          <w:sz w:val="28"/>
          <w:szCs w:val="28"/>
          <w:lang w:val="en-US"/>
        </w:rPr>
        <w:t>VII</w:t>
      </w:r>
      <w:r>
        <w:rPr>
          <w:rFonts w:ascii="Times New Roman" w:hAnsi="Times New Roman"/>
          <w:sz w:val="28"/>
          <w:szCs w:val="28"/>
        </w:rPr>
        <w:t xml:space="preserve"> – «Закономерности и механизмы перехода к ноосферному научно-образовательному обществу, </w:t>
      </w:r>
      <w:r>
        <w:rPr>
          <w:rFonts w:ascii="Times New Roman" w:hAnsi="Times New Roman"/>
          <w:sz w:val="28"/>
          <w:szCs w:val="28"/>
          <w:lang w:val="en-US"/>
        </w:rPr>
        <w:t>VIII</w:t>
      </w:r>
      <w:r>
        <w:rPr>
          <w:rFonts w:ascii="Times New Roman" w:hAnsi="Times New Roman"/>
          <w:sz w:val="28"/>
          <w:szCs w:val="28"/>
        </w:rPr>
        <w:t xml:space="preserve"> – «Библио-инфо-ноосфера», творческая энергия языка и феномен «умозамещения».</w:t>
      </w:r>
    </w:p>
    <w:p w:rsidR="007308AE" w:rsidRDefault="007308AE" w:rsidP="00584BD4">
      <w:pPr>
        <w:pStyle w:val="NoSpacing"/>
        <w:ind w:firstLine="567"/>
        <w:jc w:val="both"/>
        <w:rPr>
          <w:rFonts w:ascii="Times New Roman" w:hAnsi="Times New Roman"/>
          <w:sz w:val="28"/>
          <w:szCs w:val="28"/>
        </w:rPr>
      </w:pPr>
      <w:r>
        <w:rPr>
          <w:rFonts w:ascii="Times New Roman" w:hAnsi="Times New Roman"/>
          <w:sz w:val="28"/>
          <w:szCs w:val="28"/>
        </w:rPr>
        <w:t>В монографии приняло участие 70 авторов, в том числе, доктора наук: О.Е.Баксанский, Э.В.Баркова, В.Н.Василенко, С.А.Вишнякова, А.А.Горбунов, А.В.Зобков, В.А.Зобков, К.Ф.Комаровских, О.Л.Краева, А.В.Куманова (Болгария), А.П.Лобанов (Беларусь), А.П.Мозелов, П.В.Моисеева, Е.Е.Морозова, Д.Е.Муза (ДНР), А.Ж.Овчинникова, Н.М.Орлова, О.А.Рагимова, Т.А.Соловьева, А.И.Субетто, В.В.Чекмарёв, А.А.Яшин.</w:t>
      </w:r>
    </w:p>
    <w:p w:rsidR="007308AE" w:rsidRDefault="007308AE" w:rsidP="00584BD4">
      <w:pPr>
        <w:pStyle w:val="NoSpacing"/>
        <w:ind w:firstLine="567"/>
        <w:jc w:val="both"/>
        <w:rPr>
          <w:rFonts w:ascii="Times New Roman" w:hAnsi="Times New Roman"/>
          <w:sz w:val="28"/>
          <w:szCs w:val="28"/>
        </w:rPr>
      </w:pPr>
      <w:r>
        <w:rPr>
          <w:rFonts w:ascii="Times New Roman" w:hAnsi="Times New Roman"/>
          <w:sz w:val="28"/>
          <w:szCs w:val="28"/>
        </w:rPr>
        <w:t xml:space="preserve">В вводной статье к </w:t>
      </w:r>
      <w:r>
        <w:rPr>
          <w:rFonts w:ascii="Times New Roman" w:hAnsi="Times New Roman"/>
          <w:sz w:val="28"/>
          <w:szCs w:val="28"/>
          <w:lang w:val="en-US"/>
        </w:rPr>
        <w:t>I</w:t>
      </w:r>
      <w:r>
        <w:rPr>
          <w:rFonts w:ascii="Times New Roman" w:hAnsi="Times New Roman"/>
          <w:sz w:val="28"/>
          <w:szCs w:val="28"/>
        </w:rPr>
        <w:t>-й части автор указывал на важное положение, в</w:t>
      </w:r>
      <w:r>
        <w:rPr>
          <w:rFonts w:ascii="Times New Roman" w:hAnsi="Times New Roman"/>
          <w:sz w:val="28"/>
          <w:szCs w:val="28"/>
        </w:rPr>
        <w:t>ы</w:t>
      </w:r>
      <w:r>
        <w:rPr>
          <w:rFonts w:ascii="Times New Roman" w:hAnsi="Times New Roman"/>
          <w:sz w:val="28"/>
          <w:szCs w:val="28"/>
        </w:rPr>
        <w:t xml:space="preserve">ступающее как прогноз на </w:t>
      </w:r>
      <w:r>
        <w:rPr>
          <w:rFonts w:ascii="Times New Roman" w:hAnsi="Times New Roman"/>
          <w:sz w:val="28"/>
          <w:szCs w:val="28"/>
          <w:lang w:val="en-US"/>
        </w:rPr>
        <w:t>XXI</w:t>
      </w:r>
      <w:r>
        <w:rPr>
          <w:rFonts w:ascii="Times New Roman" w:hAnsi="Times New Roman"/>
          <w:sz w:val="28"/>
          <w:szCs w:val="28"/>
        </w:rPr>
        <w:t xml:space="preserve"> век </w:t>
      </w:r>
      <w:r w:rsidRPr="008E5608">
        <w:rPr>
          <w:rFonts w:ascii="Times New Roman" w:hAnsi="Times New Roman"/>
          <w:sz w:val="28"/>
          <w:szCs w:val="28"/>
        </w:rPr>
        <w:t>[</w:t>
      </w:r>
      <w:r>
        <w:rPr>
          <w:rFonts w:ascii="Times New Roman" w:hAnsi="Times New Roman"/>
          <w:sz w:val="28"/>
          <w:szCs w:val="28"/>
        </w:rPr>
        <w:t>7, с. 18</w:t>
      </w:r>
      <w:r w:rsidRPr="008E5608">
        <w:rPr>
          <w:rFonts w:ascii="Times New Roman" w:hAnsi="Times New Roman"/>
          <w:sz w:val="28"/>
          <w:szCs w:val="28"/>
        </w:rPr>
        <w:t>]</w:t>
      </w:r>
      <w:r>
        <w:rPr>
          <w:rFonts w:ascii="Times New Roman" w:hAnsi="Times New Roman"/>
          <w:sz w:val="28"/>
          <w:szCs w:val="28"/>
        </w:rPr>
        <w:t>:</w:t>
      </w:r>
    </w:p>
    <w:p w:rsidR="007308AE" w:rsidRPr="007C37C2" w:rsidRDefault="007308AE" w:rsidP="00584BD4">
      <w:pPr>
        <w:pStyle w:val="NoSpacing"/>
        <w:ind w:firstLine="567"/>
        <w:jc w:val="both"/>
        <w:rPr>
          <w:rFonts w:ascii="Times New Roman" w:hAnsi="Times New Roman"/>
          <w:b/>
          <w:bCs/>
          <w:sz w:val="28"/>
          <w:szCs w:val="28"/>
        </w:rPr>
      </w:pPr>
      <w:r w:rsidRPr="007C37C2">
        <w:rPr>
          <w:rFonts w:ascii="Times New Roman" w:hAnsi="Times New Roman"/>
          <w:b/>
          <w:bCs/>
          <w:sz w:val="28"/>
          <w:szCs w:val="28"/>
        </w:rPr>
        <w:t>«Становление ноосферного образования в России (которое уже пр</w:t>
      </w:r>
      <w:r w:rsidRPr="007C37C2">
        <w:rPr>
          <w:rFonts w:ascii="Times New Roman" w:hAnsi="Times New Roman"/>
          <w:b/>
          <w:bCs/>
          <w:sz w:val="28"/>
          <w:szCs w:val="28"/>
        </w:rPr>
        <w:t>о</w:t>
      </w:r>
      <w:r w:rsidRPr="007C37C2">
        <w:rPr>
          <w:rFonts w:ascii="Times New Roman" w:hAnsi="Times New Roman"/>
          <w:b/>
          <w:bCs/>
          <w:sz w:val="28"/>
          <w:szCs w:val="28"/>
        </w:rPr>
        <w:t>исходит) будет сопровождаться, в соответствии с концептуальным пр</w:t>
      </w:r>
      <w:r w:rsidRPr="007C37C2">
        <w:rPr>
          <w:rFonts w:ascii="Times New Roman" w:hAnsi="Times New Roman"/>
          <w:b/>
          <w:bCs/>
          <w:sz w:val="28"/>
          <w:szCs w:val="28"/>
        </w:rPr>
        <w:t>о</w:t>
      </w:r>
      <w:r w:rsidRPr="007C37C2">
        <w:rPr>
          <w:rFonts w:ascii="Times New Roman" w:hAnsi="Times New Roman"/>
          <w:b/>
          <w:bCs/>
          <w:sz w:val="28"/>
          <w:szCs w:val="28"/>
        </w:rPr>
        <w:t>гнозом автора, становлением научно-образовательного общества, в к</w:t>
      </w:r>
      <w:r w:rsidRPr="007C37C2">
        <w:rPr>
          <w:rFonts w:ascii="Times New Roman" w:hAnsi="Times New Roman"/>
          <w:b/>
          <w:bCs/>
          <w:sz w:val="28"/>
          <w:szCs w:val="28"/>
        </w:rPr>
        <w:t>о</w:t>
      </w:r>
      <w:r w:rsidRPr="007C37C2">
        <w:rPr>
          <w:rFonts w:ascii="Times New Roman" w:hAnsi="Times New Roman"/>
          <w:b/>
          <w:bCs/>
          <w:sz w:val="28"/>
          <w:szCs w:val="28"/>
        </w:rPr>
        <w:t>тором образование служит «базисом базиса» духовного и материального воспроизводства, а наука не только производительной силой, но и силой управления, потому что ноосферная история раскроется именно как н</w:t>
      </w:r>
      <w:r w:rsidRPr="007C37C2">
        <w:rPr>
          <w:rFonts w:ascii="Times New Roman" w:hAnsi="Times New Roman"/>
          <w:b/>
          <w:bCs/>
          <w:sz w:val="28"/>
          <w:szCs w:val="28"/>
        </w:rPr>
        <w:t>а</w:t>
      </w:r>
      <w:r w:rsidRPr="007C37C2">
        <w:rPr>
          <w:rFonts w:ascii="Times New Roman" w:hAnsi="Times New Roman"/>
          <w:b/>
          <w:bCs/>
          <w:sz w:val="28"/>
          <w:szCs w:val="28"/>
        </w:rPr>
        <w:t>учное управление социоприродной эволюцией, на основе ноосферного синтеза Науки и Власти».</w:t>
      </w:r>
    </w:p>
    <w:p w:rsidR="007308AE" w:rsidRDefault="007308AE" w:rsidP="00584BD4">
      <w:pPr>
        <w:pStyle w:val="NoSpacing"/>
        <w:ind w:firstLine="567"/>
        <w:jc w:val="both"/>
        <w:rPr>
          <w:rFonts w:ascii="Times New Roman" w:hAnsi="Times New Roman"/>
          <w:sz w:val="28"/>
          <w:szCs w:val="28"/>
        </w:rPr>
      </w:pPr>
    </w:p>
    <w:p w:rsidR="007308AE" w:rsidRDefault="007308AE" w:rsidP="00584BD4">
      <w:pPr>
        <w:pStyle w:val="NoSpacing"/>
        <w:ind w:firstLine="567"/>
        <w:jc w:val="both"/>
        <w:rPr>
          <w:rFonts w:ascii="Times New Roman" w:hAnsi="Times New Roman"/>
          <w:sz w:val="28"/>
          <w:szCs w:val="28"/>
        </w:rPr>
      </w:pPr>
      <w:r>
        <w:rPr>
          <w:rFonts w:ascii="Times New Roman" w:hAnsi="Times New Roman"/>
          <w:b/>
          <w:bCs/>
          <w:sz w:val="28"/>
          <w:szCs w:val="28"/>
        </w:rPr>
        <w:t xml:space="preserve">Восьмой том </w:t>
      </w:r>
      <w:r>
        <w:rPr>
          <w:rFonts w:ascii="Times New Roman" w:hAnsi="Times New Roman"/>
          <w:sz w:val="28"/>
          <w:szCs w:val="28"/>
        </w:rPr>
        <w:t xml:space="preserve">имеет название </w:t>
      </w:r>
      <w:r>
        <w:rPr>
          <w:rFonts w:ascii="Times New Roman" w:hAnsi="Times New Roman"/>
          <w:b/>
          <w:bCs/>
          <w:sz w:val="28"/>
          <w:szCs w:val="28"/>
        </w:rPr>
        <w:t xml:space="preserve">«Ноосферное образование как механизм становления Ноосферной России» </w:t>
      </w:r>
      <w:r>
        <w:rPr>
          <w:rFonts w:ascii="Times New Roman" w:hAnsi="Times New Roman"/>
          <w:sz w:val="28"/>
          <w:szCs w:val="28"/>
        </w:rPr>
        <w:t>и находится в «перекличке» с содерж</w:t>
      </w:r>
      <w:r>
        <w:rPr>
          <w:rFonts w:ascii="Times New Roman" w:hAnsi="Times New Roman"/>
          <w:sz w:val="28"/>
          <w:szCs w:val="28"/>
        </w:rPr>
        <w:t>а</w:t>
      </w:r>
      <w:r>
        <w:rPr>
          <w:rFonts w:ascii="Times New Roman" w:hAnsi="Times New Roman"/>
          <w:sz w:val="28"/>
          <w:szCs w:val="28"/>
        </w:rPr>
        <w:t xml:space="preserve">нием второго тома, изданного в 2010 году, – «От ноосферного образования – к ноосферной России». Он отражает собой материалы </w:t>
      </w:r>
      <w:r>
        <w:rPr>
          <w:rFonts w:ascii="Times New Roman" w:hAnsi="Times New Roman"/>
          <w:sz w:val="28"/>
          <w:szCs w:val="28"/>
          <w:lang w:val="en-US"/>
        </w:rPr>
        <w:t>VIII</w:t>
      </w:r>
      <w:r>
        <w:rPr>
          <w:rFonts w:ascii="Times New Roman" w:hAnsi="Times New Roman"/>
          <w:sz w:val="28"/>
          <w:szCs w:val="28"/>
        </w:rPr>
        <w:t xml:space="preserve"> Международной научной конференции «Ноосферноет образование в евразийском пространс</w:t>
      </w:r>
      <w:r>
        <w:rPr>
          <w:rFonts w:ascii="Times New Roman" w:hAnsi="Times New Roman"/>
          <w:sz w:val="28"/>
          <w:szCs w:val="28"/>
        </w:rPr>
        <w:t>т</w:t>
      </w:r>
      <w:r>
        <w:rPr>
          <w:rFonts w:ascii="Times New Roman" w:hAnsi="Times New Roman"/>
          <w:sz w:val="28"/>
          <w:szCs w:val="28"/>
        </w:rPr>
        <w:t xml:space="preserve">ве», состоявшейся </w:t>
      </w:r>
      <w:r>
        <w:rPr>
          <w:rFonts w:ascii="Times New Roman" w:hAnsi="Times New Roman"/>
          <w:b/>
          <w:bCs/>
          <w:sz w:val="28"/>
          <w:szCs w:val="28"/>
        </w:rPr>
        <w:t xml:space="preserve">6 – 7 декабря 2018 года </w:t>
      </w:r>
      <w:r>
        <w:rPr>
          <w:rFonts w:ascii="Times New Roman" w:hAnsi="Times New Roman"/>
          <w:sz w:val="28"/>
          <w:szCs w:val="28"/>
        </w:rPr>
        <w:t xml:space="preserve">в Смольном институте РАО </w:t>
      </w:r>
      <w:r w:rsidRPr="00E21178">
        <w:rPr>
          <w:rFonts w:ascii="Times New Roman" w:hAnsi="Times New Roman"/>
          <w:sz w:val="28"/>
          <w:szCs w:val="28"/>
        </w:rPr>
        <w:t>[</w:t>
      </w:r>
      <w:r>
        <w:rPr>
          <w:rFonts w:ascii="Times New Roman" w:hAnsi="Times New Roman"/>
          <w:sz w:val="28"/>
          <w:szCs w:val="28"/>
        </w:rPr>
        <w:t>8</w:t>
      </w:r>
      <w:r w:rsidRPr="00E21178">
        <w:rPr>
          <w:rFonts w:ascii="Times New Roman" w:hAnsi="Times New Roman"/>
          <w:sz w:val="28"/>
          <w:szCs w:val="28"/>
        </w:rPr>
        <w:t>]</w:t>
      </w:r>
      <w:r>
        <w:rPr>
          <w:rFonts w:ascii="Times New Roman" w:hAnsi="Times New Roman"/>
          <w:sz w:val="28"/>
          <w:szCs w:val="28"/>
        </w:rPr>
        <w:t>. Авторский коллектив включил в себя 67 авторов.</w:t>
      </w:r>
    </w:p>
    <w:p w:rsidR="007308AE" w:rsidRDefault="007308AE" w:rsidP="00584BD4">
      <w:pPr>
        <w:pStyle w:val="NoSpacing"/>
        <w:ind w:firstLine="567"/>
        <w:jc w:val="both"/>
        <w:rPr>
          <w:rFonts w:ascii="Times New Roman" w:hAnsi="Times New Roman"/>
          <w:sz w:val="28"/>
          <w:szCs w:val="28"/>
        </w:rPr>
      </w:pPr>
      <w:r>
        <w:rPr>
          <w:rFonts w:ascii="Times New Roman" w:hAnsi="Times New Roman"/>
          <w:sz w:val="28"/>
          <w:szCs w:val="28"/>
        </w:rPr>
        <w:t>В Конференции и в монографии приняли участие, как постоянные уч</w:t>
      </w:r>
      <w:r>
        <w:rPr>
          <w:rFonts w:ascii="Times New Roman" w:hAnsi="Times New Roman"/>
          <w:sz w:val="28"/>
          <w:szCs w:val="28"/>
        </w:rPr>
        <w:t>а</w:t>
      </w:r>
      <w:r>
        <w:rPr>
          <w:rFonts w:ascii="Times New Roman" w:hAnsi="Times New Roman"/>
          <w:sz w:val="28"/>
          <w:szCs w:val="28"/>
        </w:rPr>
        <w:t>стники почти всех конференций этой серии, такие как И.В.Каткова, В.Ю.Татур, О.А.Рагимова, Т.А.Молодиченко, Е.Е.Морозорва, Г.М.Иманов, В.Н.Васиелкно, А.А.Горбунов, Н.И.Захаров, В.А.Золотухин, П.А.Зубкевич, А.Б.Коренная, А.Ф.Бугаев (Украина), А.В.Куманова (Болгария), В.В.Чекмарёв, так и новые участники, такие как К.Г.Башарин (Республика Саха-Якутия), Г.А.Белявский (Украина), В.В.Брунов, А.А.Вересова, В.Ф.Исайчиков, А.М.Луговский, В.В.Крымский, М.Н.Миловзорова, Н.Л.Романова, Ю.В.Сафрошкин, А.В.Титов, Е.Н.Щёголев и другие.</w:t>
      </w:r>
    </w:p>
    <w:p w:rsidR="007308AE" w:rsidRDefault="007308AE" w:rsidP="00584BD4">
      <w:pPr>
        <w:pStyle w:val="NoSpacing"/>
        <w:ind w:firstLine="567"/>
        <w:jc w:val="both"/>
        <w:rPr>
          <w:rFonts w:ascii="Times New Roman" w:hAnsi="Times New Roman"/>
          <w:sz w:val="28"/>
          <w:szCs w:val="28"/>
        </w:rPr>
      </w:pPr>
      <w:r>
        <w:rPr>
          <w:rFonts w:ascii="Times New Roman" w:hAnsi="Times New Roman"/>
          <w:sz w:val="28"/>
          <w:szCs w:val="28"/>
          <w:lang w:val="en-US"/>
        </w:rPr>
        <w:t>VIII</w:t>
      </w:r>
      <w:r>
        <w:rPr>
          <w:rFonts w:ascii="Times New Roman" w:hAnsi="Times New Roman"/>
          <w:sz w:val="28"/>
          <w:szCs w:val="28"/>
        </w:rPr>
        <w:t>-ой том структурно состоит из предисловия, посвященного теме «</w:t>
      </w:r>
      <w:r w:rsidRPr="00A45D14">
        <w:rPr>
          <w:rFonts w:ascii="Times New Roman" w:hAnsi="Times New Roman"/>
          <w:b/>
          <w:bCs/>
          <w:sz w:val="28"/>
          <w:szCs w:val="28"/>
        </w:rPr>
        <w:t>Эпоха Великого Эволюционного Перелома как эпоха Родов Действ</w:t>
      </w:r>
      <w:r w:rsidRPr="00A45D14">
        <w:rPr>
          <w:rFonts w:ascii="Times New Roman" w:hAnsi="Times New Roman"/>
          <w:b/>
          <w:bCs/>
          <w:sz w:val="28"/>
          <w:szCs w:val="28"/>
        </w:rPr>
        <w:t>и</w:t>
      </w:r>
      <w:r w:rsidRPr="00A45D14">
        <w:rPr>
          <w:rFonts w:ascii="Times New Roman" w:hAnsi="Times New Roman"/>
          <w:b/>
          <w:bCs/>
          <w:sz w:val="28"/>
          <w:szCs w:val="28"/>
        </w:rPr>
        <w:t>тельного Разума, становления ноосферного образования и ноосферной России</w:t>
      </w:r>
      <w:r>
        <w:rPr>
          <w:rFonts w:ascii="Times New Roman" w:hAnsi="Times New Roman"/>
          <w:sz w:val="28"/>
          <w:szCs w:val="28"/>
        </w:rPr>
        <w:t xml:space="preserve">» (автор – А.И.Субетто) и 5-и частей: </w:t>
      </w:r>
      <w:r>
        <w:rPr>
          <w:rFonts w:ascii="Times New Roman" w:hAnsi="Times New Roman"/>
          <w:sz w:val="28"/>
          <w:szCs w:val="28"/>
          <w:lang w:val="en-US"/>
        </w:rPr>
        <w:t>I</w:t>
      </w:r>
      <w:r>
        <w:rPr>
          <w:rFonts w:ascii="Times New Roman" w:hAnsi="Times New Roman"/>
          <w:sz w:val="28"/>
          <w:szCs w:val="28"/>
        </w:rPr>
        <w:t xml:space="preserve"> – «Научно-методологические основы становления Ноосферной России в </w:t>
      </w:r>
      <w:r>
        <w:rPr>
          <w:rFonts w:ascii="Times New Roman" w:hAnsi="Times New Roman"/>
          <w:sz w:val="28"/>
          <w:szCs w:val="28"/>
          <w:lang w:val="en-US"/>
        </w:rPr>
        <w:t>XXI</w:t>
      </w:r>
      <w:r>
        <w:rPr>
          <w:rFonts w:ascii="Times New Roman" w:hAnsi="Times New Roman"/>
          <w:sz w:val="28"/>
          <w:szCs w:val="28"/>
        </w:rPr>
        <w:t xml:space="preserve"> веке» (12 разделов), </w:t>
      </w:r>
      <w:r>
        <w:rPr>
          <w:rFonts w:ascii="Times New Roman" w:hAnsi="Times New Roman"/>
          <w:sz w:val="28"/>
          <w:szCs w:val="28"/>
          <w:lang w:val="en-US"/>
        </w:rPr>
        <w:t>II</w:t>
      </w:r>
      <w:r>
        <w:rPr>
          <w:rFonts w:ascii="Times New Roman" w:hAnsi="Times New Roman"/>
          <w:sz w:val="28"/>
          <w:szCs w:val="28"/>
        </w:rPr>
        <w:t xml:space="preserve"> – «Ноосферное образование: теория, методология, педагогические основы и практика» (10 разделов), </w:t>
      </w:r>
      <w:r>
        <w:rPr>
          <w:rFonts w:ascii="Times New Roman" w:hAnsi="Times New Roman"/>
          <w:sz w:val="28"/>
          <w:szCs w:val="28"/>
          <w:lang w:val="en-US"/>
        </w:rPr>
        <w:t>III</w:t>
      </w:r>
      <w:r>
        <w:rPr>
          <w:rFonts w:ascii="Times New Roman" w:hAnsi="Times New Roman"/>
          <w:sz w:val="28"/>
          <w:szCs w:val="28"/>
        </w:rPr>
        <w:t xml:space="preserve"> – «Основы становления ноосферного разума в России и в мире» (13 разделов), </w:t>
      </w:r>
      <w:r>
        <w:rPr>
          <w:rFonts w:ascii="Times New Roman" w:hAnsi="Times New Roman"/>
          <w:sz w:val="28"/>
          <w:szCs w:val="28"/>
          <w:lang w:val="en-US"/>
        </w:rPr>
        <w:t>IV</w:t>
      </w:r>
      <w:r>
        <w:rPr>
          <w:rFonts w:ascii="Times New Roman" w:hAnsi="Times New Roman"/>
          <w:sz w:val="28"/>
          <w:szCs w:val="28"/>
        </w:rPr>
        <w:t xml:space="preserve"> – «Образование, экономика и здоровье в пространстве ноосферной инновационной стратегии развития России» (14 разделов), </w:t>
      </w:r>
      <w:r>
        <w:rPr>
          <w:rFonts w:ascii="Times New Roman" w:hAnsi="Times New Roman"/>
          <w:sz w:val="28"/>
          <w:szCs w:val="28"/>
          <w:lang w:val="en-US"/>
        </w:rPr>
        <w:t>V</w:t>
      </w:r>
      <w:r>
        <w:rPr>
          <w:rFonts w:ascii="Times New Roman" w:hAnsi="Times New Roman"/>
          <w:sz w:val="28"/>
          <w:szCs w:val="28"/>
        </w:rPr>
        <w:t xml:space="preserve"> – «Россия и человечество в пространстве исторического стано</w:t>
      </w:r>
      <w:r>
        <w:rPr>
          <w:rFonts w:ascii="Times New Roman" w:hAnsi="Times New Roman"/>
          <w:sz w:val="28"/>
          <w:szCs w:val="28"/>
        </w:rPr>
        <w:t>в</w:t>
      </w:r>
      <w:r>
        <w:rPr>
          <w:rFonts w:ascii="Times New Roman" w:hAnsi="Times New Roman"/>
          <w:sz w:val="28"/>
          <w:szCs w:val="28"/>
        </w:rPr>
        <w:t>ления ноосферы» (6 разделов).</w:t>
      </w:r>
    </w:p>
    <w:p w:rsidR="007308AE" w:rsidRPr="00FB6874" w:rsidRDefault="007308AE" w:rsidP="00584BD4">
      <w:pPr>
        <w:pStyle w:val="NoSpacing"/>
        <w:ind w:firstLine="567"/>
        <w:jc w:val="both"/>
        <w:rPr>
          <w:rFonts w:ascii="Times New Roman" w:hAnsi="Times New Roman"/>
          <w:b/>
          <w:bCs/>
          <w:sz w:val="28"/>
          <w:szCs w:val="28"/>
        </w:rPr>
      </w:pPr>
      <w:r>
        <w:rPr>
          <w:rFonts w:ascii="Times New Roman" w:hAnsi="Times New Roman"/>
          <w:sz w:val="28"/>
          <w:szCs w:val="28"/>
        </w:rPr>
        <w:t xml:space="preserve">В разделе </w:t>
      </w:r>
      <w:r>
        <w:rPr>
          <w:rFonts w:ascii="Times New Roman" w:hAnsi="Times New Roman"/>
          <w:sz w:val="28"/>
          <w:szCs w:val="28"/>
          <w:lang w:val="en-US"/>
        </w:rPr>
        <w:t>I</w:t>
      </w:r>
      <w:r>
        <w:rPr>
          <w:rFonts w:ascii="Times New Roman" w:hAnsi="Times New Roman"/>
          <w:sz w:val="28"/>
          <w:szCs w:val="28"/>
        </w:rPr>
        <w:t>-й части «Ноосферное образование как механизм становления Ноосферной России» (авторы – А.И.Субетто, Г.М.Иманов) было сформул</w:t>
      </w:r>
      <w:r>
        <w:rPr>
          <w:rFonts w:ascii="Times New Roman" w:hAnsi="Times New Roman"/>
          <w:sz w:val="28"/>
          <w:szCs w:val="28"/>
        </w:rPr>
        <w:t>и</w:t>
      </w:r>
      <w:r>
        <w:rPr>
          <w:rFonts w:ascii="Times New Roman" w:hAnsi="Times New Roman"/>
          <w:sz w:val="28"/>
          <w:szCs w:val="28"/>
        </w:rPr>
        <w:t xml:space="preserve">ровано концептуально-прогнозное положение </w:t>
      </w:r>
      <w:r w:rsidRPr="00FB6874">
        <w:rPr>
          <w:rFonts w:ascii="Times New Roman" w:hAnsi="Times New Roman"/>
          <w:sz w:val="28"/>
          <w:szCs w:val="28"/>
        </w:rPr>
        <w:t>[</w:t>
      </w:r>
      <w:r>
        <w:rPr>
          <w:rFonts w:ascii="Times New Roman" w:hAnsi="Times New Roman"/>
          <w:sz w:val="28"/>
          <w:szCs w:val="28"/>
        </w:rPr>
        <w:t>8, с. 39</w:t>
      </w:r>
      <w:r w:rsidRPr="00FB6874">
        <w:rPr>
          <w:rFonts w:ascii="Times New Roman" w:hAnsi="Times New Roman"/>
          <w:sz w:val="28"/>
          <w:szCs w:val="28"/>
        </w:rPr>
        <w:t>]</w:t>
      </w:r>
      <w:r>
        <w:rPr>
          <w:rFonts w:ascii="Times New Roman" w:hAnsi="Times New Roman"/>
          <w:sz w:val="28"/>
          <w:szCs w:val="28"/>
        </w:rPr>
        <w:t xml:space="preserve">. </w:t>
      </w:r>
      <w:r>
        <w:rPr>
          <w:rFonts w:ascii="Times New Roman" w:hAnsi="Times New Roman"/>
          <w:b/>
          <w:bCs/>
          <w:sz w:val="28"/>
          <w:szCs w:val="28"/>
        </w:rPr>
        <w:t>«Ноосферная Ро</w:t>
      </w:r>
      <w:r>
        <w:rPr>
          <w:rFonts w:ascii="Times New Roman" w:hAnsi="Times New Roman"/>
          <w:b/>
          <w:bCs/>
          <w:sz w:val="28"/>
          <w:szCs w:val="28"/>
        </w:rPr>
        <w:t>с</w:t>
      </w:r>
      <w:r>
        <w:rPr>
          <w:rFonts w:ascii="Times New Roman" w:hAnsi="Times New Roman"/>
          <w:b/>
          <w:bCs/>
          <w:sz w:val="28"/>
          <w:szCs w:val="28"/>
        </w:rPr>
        <w:t xml:space="preserve">сия – это ноосферное самоутверждение России… в </w:t>
      </w:r>
      <w:r>
        <w:rPr>
          <w:rFonts w:ascii="Times New Roman" w:hAnsi="Times New Roman"/>
          <w:b/>
          <w:bCs/>
          <w:sz w:val="28"/>
          <w:szCs w:val="28"/>
          <w:lang w:val="en-US"/>
        </w:rPr>
        <w:t>XXI</w:t>
      </w:r>
      <w:r>
        <w:rPr>
          <w:rFonts w:ascii="Times New Roman" w:hAnsi="Times New Roman"/>
          <w:b/>
          <w:bCs/>
          <w:sz w:val="28"/>
          <w:szCs w:val="28"/>
        </w:rPr>
        <w:t xml:space="preserve"> веке, и главным механизмом такого самоутверждения становится система ноосферного образования и воспитания в России, которое проходит свое становление, опираясь на Ноосферизм… и на становящуюся на базе Ноосферизма – ноосферную меганауку».</w:t>
      </w:r>
    </w:p>
    <w:p w:rsidR="007308AE" w:rsidRDefault="007308AE" w:rsidP="00584BD4">
      <w:pPr>
        <w:pStyle w:val="NoSpacing"/>
        <w:ind w:firstLine="567"/>
        <w:jc w:val="both"/>
        <w:rPr>
          <w:rFonts w:ascii="Times New Roman" w:hAnsi="Times New Roman"/>
          <w:sz w:val="28"/>
          <w:szCs w:val="28"/>
        </w:rPr>
      </w:pPr>
      <w:r w:rsidRPr="00FB6874">
        <w:rPr>
          <w:rFonts w:ascii="Times New Roman" w:hAnsi="Times New Roman"/>
          <w:b/>
          <w:bCs/>
          <w:sz w:val="28"/>
          <w:szCs w:val="28"/>
        </w:rPr>
        <w:t>Н.И.Захаров в этом томе, развивая концептуальный аппарат Но</w:t>
      </w:r>
      <w:r w:rsidRPr="00FB6874">
        <w:rPr>
          <w:rFonts w:ascii="Times New Roman" w:hAnsi="Times New Roman"/>
          <w:b/>
          <w:bCs/>
          <w:sz w:val="28"/>
          <w:szCs w:val="28"/>
        </w:rPr>
        <w:t>о</w:t>
      </w:r>
      <w:r w:rsidRPr="00FB6874">
        <w:rPr>
          <w:rFonts w:ascii="Times New Roman" w:hAnsi="Times New Roman"/>
          <w:b/>
          <w:bCs/>
          <w:sz w:val="28"/>
          <w:szCs w:val="28"/>
        </w:rPr>
        <w:t>сферизма по А.И.Субетто, сформулировал теоретическую установку</w:t>
      </w:r>
      <w:r>
        <w:rPr>
          <w:rFonts w:ascii="Times New Roman" w:hAnsi="Times New Roman"/>
          <w:sz w:val="28"/>
          <w:szCs w:val="28"/>
        </w:rPr>
        <w:t xml:space="preserve"> </w:t>
      </w:r>
      <w:r w:rsidRPr="00C92703">
        <w:rPr>
          <w:rFonts w:ascii="Times New Roman" w:hAnsi="Times New Roman"/>
          <w:b/>
          <w:bCs/>
          <w:sz w:val="28"/>
          <w:szCs w:val="28"/>
        </w:rPr>
        <w:t>на рефлексию «Ноосферизма как междисциплинарной науки</w:t>
      </w:r>
      <w:r>
        <w:rPr>
          <w:rFonts w:ascii="Times New Roman" w:hAnsi="Times New Roman"/>
          <w:sz w:val="28"/>
          <w:szCs w:val="28"/>
        </w:rPr>
        <w:t xml:space="preserve">» </w:t>
      </w:r>
      <w:r w:rsidRPr="008623E6">
        <w:rPr>
          <w:rFonts w:ascii="Times New Roman" w:hAnsi="Times New Roman"/>
          <w:sz w:val="28"/>
          <w:szCs w:val="28"/>
        </w:rPr>
        <w:t>[</w:t>
      </w:r>
      <w:r>
        <w:rPr>
          <w:rFonts w:ascii="Times New Roman" w:hAnsi="Times New Roman"/>
          <w:sz w:val="28"/>
          <w:szCs w:val="28"/>
        </w:rPr>
        <w:t>8, с. 52</w:t>
      </w:r>
      <w:r w:rsidRPr="008623E6">
        <w:rPr>
          <w:rFonts w:ascii="Times New Roman" w:hAnsi="Times New Roman"/>
          <w:sz w:val="28"/>
          <w:szCs w:val="28"/>
        </w:rPr>
        <w:t>]</w:t>
      </w:r>
      <w:r>
        <w:rPr>
          <w:rFonts w:ascii="Times New Roman" w:hAnsi="Times New Roman"/>
          <w:sz w:val="28"/>
          <w:szCs w:val="28"/>
        </w:rPr>
        <w:t xml:space="preserve">, включающей в себя синтез естественных и гуманитарных наук. </w:t>
      </w:r>
    </w:p>
    <w:p w:rsidR="007308AE" w:rsidRDefault="007308AE" w:rsidP="00584BD4">
      <w:pPr>
        <w:pStyle w:val="NoSpacing"/>
        <w:ind w:firstLine="567"/>
        <w:jc w:val="both"/>
        <w:rPr>
          <w:rFonts w:ascii="Times New Roman" w:hAnsi="Times New Roman"/>
          <w:sz w:val="28"/>
          <w:szCs w:val="28"/>
        </w:rPr>
      </w:pPr>
      <w:r>
        <w:rPr>
          <w:rFonts w:ascii="Times New Roman" w:hAnsi="Times New Roman"/>
          <w:sz w:val="28"/>
          <w:szCs w:val="28"/>
        </w:rPr>
        <w:t xml:space="preserve">Он подчеркнул </w:t>
      </w:r>
      <w:r w:rsidRPr="008623E6">
        <w:rPr>
          <w:rFonts w:ascii="Times New Roman" w:hAnsi="Times New Roman"/>
          <w:sz w:val="28"/>
          <w:szCs w:val="28"/>
        </w:rPr>
        <w:t>[</w:t>
      </w:r>
      <w:r>
        <w:rPr>
          <w:rFonts w:ascii="Times New Roman" w:hAnsi="Times New Roman"/>
          <w:sz w:val="28"/>
          <w:szCs w:val="28"/>
        </w:rPr>
        <w:t>8, с. 53</w:t>
      </w:r>
      <w:r w:rsidRPr="008623E6">
        <w:rPr>
          <w:rFonts w:ascii="Times New Roman" w:hAnsi="Times New Roman"/>
          <w:sz w:val="28"/>
          <w:szCs w:val="28"/>
        </w:rPr>
        <w:t>]</w:t>
      </w:r>
      <w:r>
        <w:rPr>
          <w:rFonts w:ascii="Times New Roman" w:hAnsi="Times New Roman"/>
          <w:sz w:val="28"/>
          <w:szCs w:val="28"/>
        </w:rPr>
        <w:t xml:space="preserve">: </w:t>
      </w:r>
    </w:p>
    <w:p w:rsidR="007308AE" w:rsidRDefault="007308AE" w:rsidP="00584BD4">
      <w:pPr>
        <w:pStyle w:val="NoSpacing"/>
        <w:ind w:firstLine="567"/>
        <w:jc w:val="both"/>
        <w:rPr>
          <w:rFonts w:ascii="Times New Roman" w:hAnsi="Times New Roman"/>
          <w:b/>
          <w:bCs/>
          <w:sz w:val="28"/>
          <w:szCs w:val="28"/>
        </w:rPr>
      </w:pPr>
      <w:r>
        <w:rPr>
          <w:rFonts w:ascii="Times New Roman" w:hAnsi="Times New Roman"/>
          <w:sz w:val="28"/>
          <w:szCs w:val="28"/>
        </w:rPr>
        <w:t>«</w:t>
      </w:r>
      <w:r>
        <w:rPr>
          <w:rFonts w:ascii="Times New Roman" w:hAnsi="Times New Roman"/>
          <w:b/>
          <w:bCs/>
          <w:sz w:val="28"/>
          <w:szCs w:val="28"/>
        </w:rPr>
        <w:t>Для создания и реализации модели ноосферного развития недост</w:t>
      </w:r>
      <w:r>
        <w:rPr>
          <w:rFonts w:ascii="Times New Roman" w:hAnsi="Times New Roman"/>
          <w:b/>
          <w:bCs/>
          <w:sz w:val="28"/>
          <w:szCs w:val="28"/>
        </w:rPr>
        <w:t>а</w:t>
      </w:r>
      <w:r>
        <w:rPr>
          <w:rFonts w:ascii="Times New Roman" w:hAnsi="Times New Roman"/>
          <w:b/>
          <w:bCs/>
          <w:sz w:val="28"/>
          <w:szCs w:val="28"/>
        </w:rPr>
        <w:t>точно усилий только инженеров и математиков, политической воли и продуманной стратегии. Принципиальными становятся вопросы, что и как быстро люди готовы понять и воспринять, как изменится их во</w:t>
      </w:r>
      <w:r>
        <w:rPr>
          <w:rFonts w:ascii="Times New Roman" w:hAnsi="Times New Roman"/>
          <w:b/>
          <w:bCs/>
          <w:sz w:val="28"/>
          <w:szCs w:val="28"/>
        </w:rPr>
        <w:t>с</w:t>
      </w:r>
      <w:r>
        <w:rPr>
          <w:rFonts w:ascii="Times New Roman" w:hAnsi="Times New Roman"/>
          <w:b/>
          <w:bCs/>
          <w:sz w:val="28"/>
          <w:szCs w:val="28"/>
        </w:rPr>
        <w:t>приятие мира к себе, какие смыслы и ценности можно и нужно сохр</w:t>
      </w:r>
      <w:r>
        <w:rPr>
          <w:rFonts w:ascii="Times New Roman" w:hAnsi="Times New Roman"/>
          <w:b/>
          <w:bCs/>
          <w:sz w:val="28"/>
          <w:szCs w:val="28"/>
        </w:rPr>
        <w:t>а</w:t>
      </w:r>
      <w:r>
        <w:rPr>
          <w:rFonts w:ascii="Times New Roman" w:hAnsi="Times New Roman"/>
          <w:b/>
          <w:bCs/>
          <w:sz w:val="28"/>
          <w:szCs w:val="28"/>
        </w:rPr>
        <w:t>нить, а от чего придётся отказаться».</w:t>
      </w:r>
    </w:p>
    <w:p w:rsidR="007308AE" w:rsidRDefault="007308AE" w:rsidP="00584BD4">
      <w:pPr>
        <w:pStyle w:val="NoSpacing"/>
        <w:ind w:firstLine="567"/>
        <w:jc w:val="both"/>
        <w:rPr>
          <w:rFonts w:ascii="Times New Roman" w:hAnsi="Times New Roman"/>
          <w:b/>
          <w:bCs/>
          <w:sz w:val="28"/>
          <w:szCs w:val="28"/>
        </w:rPr>
      </w:pPr>
    </w:p>
    <w:p w:rsidR="007308AE" w:rsidRDefault="007308AE" w:rsidP="00584BD4">
      <w:pPr>
        <w:pStyle w:val="NoSpacing"/>
        <w:ind w:firstLine="567"/>
        <w:jc w:val="both"/>
        <w:rPr>
          <w:rFonts w:ascii="Times New Roman" w:hAnsi="Times New Roman"/>
          <w:b/>
          <w:bCs/>
          <w:sz w:val="28"/>
          <w:szCs w:val="28"/>
        </w:rPr>
      </w:pPr>
      <w:r>
        <w:rPr>
          <w:rFonts w:ascii="Times New Roman" w:hAnsi="Times New Roman"/>
          <w:b/>
          <w:bCs/>
          <w:sz w:val="28"/>
          <w:szCs w:val="28"/>
        </w:rPr>
        <w:t xml:space="preserve">Девятый том </w:t>
      </w:r>
      <w:r>
        <w:rPr>
          <w:rFonts w:ascii="Times New Roman" w:hAnsi="Times New Roman"/>
          <w:sz w:val="28"/>
          <w:szCs w:val="28"/>
        </w:rPr>
        <w:t xml:space="preserve">монографической серии был издан в </w:t>
      </w:r>
      <w:r>
        <w:rPr>
          <w:rFonts w:ascii="Times New Roman" w:hAnsi="Times New Roman"/>
          <w:b/>
          <w:bCs/>
          <w:sz w:val="28"/>
          <w:szCs w:val="28"/>
        </w:rPr>
        <w:t xml:space="preserve">2019 году </w:t>
      </w:r>
      <w:r>
        <w:rPr>
          <w:rFonts w:ascii="Times New Roman" w:hAnsi="Times New Roman"/>
          <w:sz w:val="28"/>
          <w:szCs w:val="28"/>
        </w:rPr>
        <w:t>по резул</w:t>
      </w:r>
      <w:r>
        <w:rPr>
          <w:rFonts w:ascii="Times New Roman" w:hAnsi="Times New Roman"/>
          <w:sz w:val="28"/>
          <w:szCs w:val="28"/>
        </w:rPr>
        <w:t>ь</w:t>
      </w:r>
      <w:r>
        <w:rPr>
          <w:rFonts w:ascii="Times New Roman" w:hAnsi="Times New Roman"/>
          <w:sz w:val="28"/>
          <w:szCs w:val="28"/>
        </w:rPr>
        <w:t xml:space="preserve">татам </w:t>
      </w:r>
      <w:r>
        <w:rPr>
          <w:rFonts w:ascii="Times New Roman" w:hAnsi="Times New Roman"/>
          <w:sz w:val="28"/>
          <w:szCs w:val="28"/>
          <w:lang w:val="en-US"/>
        </w:rPr>
        <w:t>IX</w:t>
      </w:r>
      <w:r>
        <w:rPr>
          <w:rFonts w:ascii="Times New Roman" w:hAnsi="Times New Roman"/>
          <w:sz w:val="28"/>
          <w:szCs w:val="28"/>
        </w:rPr>
        <w:t xml:space="preserve"> Международной конференции «Ноосферноек образование в евр</w:t>
      </w:r>
      <w:r>
        <w:rPr>
          <w:rFonts w:ascii="Times New Roman" w:hAnsi="Times New Roman"/>
          <w:sz w:val="28"/>
          <w:szCs w:val="28"/>
        </w:rPr>
        <w:t>а</w:t>
      </w:r>
      <w:r>
        <w:rPr>
          <w:rFonts w:ascii="Times New Roman" w:hAnsi="Times New Roman"/>
          <w:sz w:val="28"/>
          <w:szCs w:val="28"/>
        </w:rPr>
        <w:t xml:space="preserve">зийском пространстве». Темой </w:t>
      </w:r>
      <w:r>
        <w:rPr>
          <w:rFonts w:ascii="Times New Roman" w:hAnsi="Times New Roman"/>
          <w:sz w:val="28"/>
          <w:szCs w:val="28"/>
          <w:lang w:val="en-US"/>
        </w:rPr>
        <w:t>IX</w:t>
      </w:r>
      <w:r>
        <w:rPr>
          <w:rFonts w:ascii="Times New Roman" w:hAnsi="Times New Roman"/>
          <w:sz w:val="28"/>
          <w:szCs w:val="28"/>
        </w:rPr>
        <w:t xml:space="preserve"> конференции, которая определила назв</w:t>
      </w:r>
      <w:r>
        <w:rPr>
          <w:rFonts w:ascii="Times New Roman" w:hAnsi="Times New Roman"/>
          <w:sz w:val="28"/>
          <w:szCs w:val="28"/>
        </w:rPr>
        <w:t>а</w:t>
      </w:r>
      <w:r>
        <w:rPr>
          <w:rFonts w:ascii="Times New Roman" w:hAnsi="Times New Roman"/>
          <w:sz w:val="28"/>
          <w:szCs w:val="28"/>
        </w:rPr>
        <w:t xml:space="preserve">ние </w:t>
      </w:r>
      <w:r>
        <w:rPr>
          <w:rFonts w:ascii="Times New Roman" w:hAnsi="Times New Roman"/>
          <w:sz w:val="28"/>
          <w:szCs w:val="28"/>
          <w:lang w:val="en-US"/>
        </w:rPr>
        <w:t>IX</w:t>
      </w:r>
      <w:r>
        <w:rPr>
          <w:rFonts w:ascii="Times New Roman" w:hAnsi="Times New Roman"/>
          <w:sz w:val="28"/>
          <w:szCs w:val="28"/>
        </w:rPr>
        <w:t xml:space="preserve"> тома, стала проблема «</w:t>
      </w:r>
      <w:r>
        <w:rPr>
          <w:rFonts w:ascii="Times New Roman" w:hAnsi="Times New Roman"/>
          <w:b/>
          <w:bCs/>
          <w:sz w:val="28"/>
          <w:szCs w:val="28"/>
        </w:rPr>
        <w:t>Ноосферное человековедение как основа ноосферной парадигм образования, воспитания и просвещения».</w:t>
      </w:r>
    </w:p>
    <w:p w:rsidR="007308AE" w:rsidRDefault="007308AE" w:rsidP="00584BD4">
      <w:pPr>
        <w:pStyle w:val="NoSpacing"/>
        <w:ind w:firstLine="567"/>
        <w:jc w:val="both"/>
        <w:rPr>
          <w:rFonts w:ascii="Times New Roman" w:hAnsi="Times New Roman"/>
          <w:sz w:val="28"/>
          <w:szCs w:val="28"/>
        </w:rPr>
      </w:pPr>
      <w:r>
        <w:rPr>
          <w:rFonts w:ascii="Times New Roman" w:hAnsi="Times New Roman"/>
          <w:sz w:val="28"/>
          <w:szCs w:val="28"/>
        </w:rPr>
        <w:t>Монография состояла из 5-ти крупных частей:</w:t>
      </w:r>
    </w:p>
    <w:p w:rsidR="007308AE" w:rsidRDefault="007308AE" w:rsidP="00584BD4">
      <w:pPr>
        <w:pStyle w:val="NoSpacing"/>
        <w:ind w:firstLine="567"/>
        <w:jc w:val="both"/>
        <w:rPr>
          <w:rFonts w:ascii="Times New Roman" w:hAnsi="Times New Roman"/>
          <w:sz w:val="28"/>
          <w:szCs w:val="28"/>
        </w:rPr>
      </w:pPr>
      <w:r>
        <w:rPr>
          <w:rFonts w:ascii="Times New Roman" w:hAnsi="Times New Roman"/>
          <w:sz w:val="28"/>
          <w:szCs w:val="28"/>
          <w:lang w:val="en-US"/>
        </w:rPr>
        <w:t>I</w:t>
      </w:r>
      <w:r>
        <w:rPr>
          <w:rFonts w:ascii="Times New Roman" w:hAnsi="Times New Roman"/>
          <w:sz w:val="28"/>
          <w:szCs w:val="28"/>
        </w:rPr>
        <w:t xml:space="preserve"> – «Ноосферное человековедение как основа ноосферного образования» (состоит из 11 разделов), </w:t>
      </w:r>
      <w:r>
        <w:rPr>
          <w:rFonts w:ascii="Times New Roman" w:hAnsi="Times New Roman"/>
          <w:sz w:val="28"/>
          <w:szCs w:val="28"/>
          <w:lang w:val="en-US"/>
        </w:rPr>
        <w:t>II</w:t>
      </w:r>
      <w:r>
        <w:rPr>
          <w:rFonts w:ascii="Times New Roman" w:hAnsi="Times New Roman"/>
          <w:sz w:val="28"/>
          <w:szCs w:val="28"/>
        </w:rPr>
        <w:t xml:space="preserve"> – «Ноосферное образование, воспитания и пр</w:t>
      </w:r>
      <w:r>
        <w:rPr>
          <w:rFonts w:ascii="Times New Roman" w:hAnsi="Times New Roman"/>
          <w:sz w:val="28"/>
          <w:szCs w:val="28"/>
        </w:rPr>
        <w:t>о</w:t>
      </w:r>
      <w:r>
        <w:rPr>
          <w:rFonts w:ascii="Times New Roman" w:hAnsi="Times New Roman"/>
          <w:sz w:val="28"/>
          <w:szCs w:val="28"/>
        </w:rPr>
        <w:t xml:space="preserve">свещения: теория, методология, практика» (состоит из 16 разделов), </w:t>
      </w:r>
      <w:r>
        <w:rPr>
          <w:rFonts w:ascii="Times New Roman" w:hAnsi="Times New Roman"/>
          <w:sz w:val="28"/>
          <w:szCs w:val="28"/>
          <w:lang w:val="en-US"/>
        </w:rPr>
        <w:t>III</w:t>
      </w:r>
      <w:r>
        <w:rPr>
          <w:rFonts w:ascii="Times New Roman" w:hAnsi="Times New Roman"/>
          <w:sz w:val="28"/>
          <w:szCs w:val="28"/>
        </w:rPr>
        <w:t xml:space="preserve"> – «Проблемы здоровья в «пространстве» ноосферных образования, педагогики и валеологии» (состоит из 7 разделов), </w:t>
      </w:r>
      <w:r>
        <w:rPr>
          <w:rFonts w:ascii="Times New Roman" w:hAnsi="Times New Roman"/>
          <w:sz w:val="28"/>
          <w:szCs w:val="28"/>
          <w:lang w:val="en-US"/>
        </w:rPr>
        <w:t>IV</w:t>
      </w:r>
      <w:r>
        <w:rPr>
          <w:rFonts w:ascii="Times New Roman" w:hAnsi="Times New Roman"/>
          <w:sz w:val="28"/>
          <w:szCs w:val="28"/>
        </w:rPr>
        <w:t xml:space="preserve"> – «Ноосферная этнология. Пробл</w:t>
      </w:r>
      <w:r>
        <w:rPr>
          <w:rFonts w:ascii="Times New Roman" w:hAnsi="Times New Roman"/>
          <w:sz w:val="28"/>
          <w:szCs w:val="28"/>
        </w:rPr>
        <w:t>е</w:t>
      </w:r>
      <w:r>
        <w:rPr>
          <w:rFonts w:ascii="Times New Roman" w:hAnsi="Times New Roman"/>
          <w:sz w:val="28"/>
          <w:szCs w:val="28"/>
        </w:rPr>
        <w:t>мы сохранения этнического разнообразия человечества, урбанизации и дем</w:t>
      </w:r>
      <w:r>
        <w:rPr>
          <w:rFonts w:ascii="Times New Roman" w:hAnsi="Times New Roman"/>
          <w:sz w:val="28"/>
          <w:szCs w:val="28"/>
        </w:rPr>
        <w:t>о</w:t>
      </w:r>
      <w:r>
        <w:rPr>
          <w:rFonts w:ascii="Times New Roman" w:hAnsi="Times New Roman"/>
          <w:sz w:val="28"/>
          <w:szCs w:val="28"/>
        </w:rPr>
        <w:t>графии через призму действия ноосферного императива» (состоит из 7 разд</w:t>
      </w:r>
      <w:r>
        <w:rPr>
          <w:rFonts w:ascii="Times New Roman" w:hAnsi="Times New Roman"/>
          <w:sz w:val="28"/>
          <w:szCs w:val="28"/>
        </w:rPr>
        <w:t>е</w:t>
      </w:r>
      <w:r>
        <w:rPr>
          <w:rFonts w:ascii="Times New Roman" w:hAnsi="Times New Roman"/>
          <w:sz w:val="28"/>
          <w:szCs w:val="28"/>
        </w:rPr>
        <w:t xml:space="preserve">лов); </w:t>
      </w:r>
      <w:r>
        <w:rPr>
          <w:rFonts w:ascii="Times New Roman" w:hAnsi="Times New Roman"/>
          <w:sz w:val="28"/>
          <w:szCs w:val="28"/>
          <w:lang w:val="en-US"/>
        </w:rPr>
        <w:t>V</w:t>
      </w:r>
      <w:r>
        <w:rPr>
          <w:rFonts w:ascii="Times New Roman" w:hAnsi="Times New Roman"/>
          <w:sz w:val="28"/>
          <w:szCs w:val="28"/>
        </w:rPr>
        <w:t xml:space="preserve"> – «Космическое, глобальное, социальное и культурное измерения единства ноосферного образования и ноосферного человековедения» (сост</w:t>
      </w:r>
      <w:r>
        <w:rPr>
          <w:rFonts w:ascii="Times New Roman" w:hAnsi="Times New Roman"/>
          <w:sz w:val="28"/>
          <w:szCs w:val="28"/>
        </w:rPr>
        <w:t>о</w:t>
      </w:r>
      <w:r>
        <w:rPr>
          <w:rFonts w:ascii="Times New Roman" w:hAnsi="Times New Roman"/>
          <w:sz w:val="28"/>
          <w:szCs w:val="28"/>
        </w:rPr>
        <w:t xml:space="preserve">ит из 17 разделов). </w:t>
      </w:r>
    </w:p>
    <w:p w:rsidR="007308AE" w:rsidRDefault="007308AE" w:rsidP="00584BD4">
      <w:pPr>
        <w:pStyle w:val="NoSpacing"/>
        <w:ind w:firstLine="567"/>
        <w:jc w:val="both"/>
        <w:rPr>
          <w:rFonts w:ascii="Times New Roman" w:hAnsi="Times New Roman"/>
          <w:b/>
          <w:bCs/>
          <w:sz w:val="28"/>
          <w:szCs w:val="28"/>
        </w:rPr>
      </w:pPr>
      <w:r>
        <w:rPr>
          <w:rFonts w:ascii="Times New Roman" w:hAnsi="Times New Roman"/>
          <w:b/>
          <w:bCs/>
          <w:sz w:val="28"/>
          <w:szCs w:val="28"/>
        </w:rPr>
        <w:t xml:space="preserve">В «Послесловии», написанном автором, была раскрыта проблема (как антиномия двух гипотез) в виде тезиса: </w:t>
      </w:r>
    </w:p>
    <w:p w:rsidR="007308AE" w:rsidRDefault="007308AE" w:rsidP="00584BD4">
      <w:pPr>
        <w:pStyle w:val="NoSpacing"/>
        <w:ind w:firstLine="567"/>
        <w:jc w:val="both"/>
        <w:rPr>
          <w:rFonts w:ascii="Times New Roman" w:hAnsi="Times New Roman"/>
          <w:sz w:val="28"/>
          <w:szCs w:val="28"/>
        </w:rPr>
      </w:pPr>
      <w:r>
        <w:rPr>
          <w:rFonts w:ascii="Times New Roman" w:hAnsi="Times New Roman"/>
          <w:b/>
          <w:bCs/>
          <w:sz w:val="28"/>
          <w:szCs w:val="28"/>
        </w:rPr>
        <w:t>«Гипотеза Вселенского разума или Космо-Ноосферы: начало всех начал или постепенно происходящее становление в процессе прогре</w:t>
      </w:r>
      <w:r>
        <w:rPr>
          <w:rFonts w:ascii="Times New Roman" w:hAnsi="Times New Roman"/>
          <w:b/>
          <w:bCs/>
          <w:sz w:val="28"/>
          <w:szCs w:val="28"/>
        </w:rPr>
        <w:t>с</w:t>
      </w:r>
      <w:r>
        <w:rPr>
          <w:rFonts w:ascii="Times New Roman" w:hAnsi="Times New Roman"/>
          <w:b/>
          <w:bCs/>
          <w:sz w:val="28"/>
          <w:szCs w:val="28"/>
        </w:rPr>
        <w:t xml:space="preserve">сивной космогонической Эволюции? </w:t>
      </w:r>
      <w:r>
        <w:rPr>
          <w:rFonts w:ascii="Times New Roman" w:hAnsi="Times New Roman"/>
          <w:sz w:val="28"/>
          <w:szCs w:val="28"/>
        </w:rPr>
        <w:t>Автор встал, исходя из разработа</w:t>
      </w:r>
      <w:r>
        <w:rPr>
          <w:rFonts w:ascii="Times New Roman" w:hAnsi="Times New Roman"/>
          <w:sz w:val="28"/>
          <w:szCs w:val="28"/>
        </w:rPr>
        <w:t>н</w:t>
      </w:r>
      <w:r>
        <w:rPr>
          <w:rFonts w:ascii="Times New Roman" w:hAnsi="Times New Roman"/>
          <w:sz w:val="28"/>
          <w:szCs w:val="28"/>
        </w:rPr>
        <w:t>ной им ноосферной парадигмы универсального эволюционизма – ноокосм</w:t>
      </w:r>
      <w:r>
        <w:rPr>
          <w:rFonts w:ascii="Times New Roman" w:hAnsi="Times New Roman"/>
          <w:sz w:val="28"/>
          <w:szCs w:val="28"/>
        </w:rPr>
        <w:t>о</w:t>
      </w:r>
      <w:r>
        <w:rPr>
          <w:rFonts w:ascii="Times New Roman" w:hAnsi="Times New Roman"/>
          <w:sz w:val="28"/>
          <w:szCs w:val="28"/>
        </w:rPr>
        <w:t>номогенеза, – на теоретическую позицию, что наблюдаемая прогрессивная эволюции Вселенной в своем движении от «простого» – к «сложному», есть происходящее становление Вселенского разума. «</w:t>
      </w:r>
      <w:r>
        <w:rPr>
          <w:rFonts w:ascii="Times New Roman" w:hAnsi="Times New Roman"/>
          <w:b/>
          <w:bCs/>
          <w:sz w:val="28"/>
          <w:szCs w:val="28"/>
        </w:rPr>
        <w:t xml:space="preserve">Вселенский разум не есть начало всех начал, а появляется, т.е. предстаёт как итог эволюционного «оразумления» Вселенной» </w:t>
      </w:r>
      <w:r w:rsidRPr="000820CD">
        <w:rPr>
          <w:rFonts w:ascii="Times New Roman" w:hAnsi="Times New Roman"/>
          <w:sz w:val="28"/>
          <w:szCs w:val="28"/>
        </w:rPr>
        <w:t>[</w:t>
      </w:r>
      <w:r>
        <w:rPr>
          <w:rFonts w:ascii="Times New Roman" w:hAnsi="Times New Roman"/>
          <w:sz w:val="28"/>
          <w:szCs w:val="28"/>
        </w:rPr>
        <w:t>9, с. 648</w:t>
      </w:r>
      <w:r w:rsidRPr="000820CD">
        <w:rPr>
          <w:rFonts w:ascii="Times New Roman" w:hAnsi="Times New Roman"/>
          <w:sz w:val="28"/>
          <w:szCs w:val="28"/>
        </w:rPr>
        <w:t>]</w:t>
      </w:r>
      <w:r>
        <w:rPr>
          <w:rFonts w:ascii="Times New Roman" w:hAnsi="Times New Roman"/>
          <w:sz w:val="28"/>
          <w:szCs w:val="28"/>
        </w:rPr>
        <w:t xml:space="preserve">. </w:t>
      </w:r>
    </w:p>
    <w:p w:rsidR="007308AE" w:rsidRDefault="007308AE" w:rsidP="00584BD4">
      <w:pPr>
        <w:pStyle w:val="NoSpacing"/>
        <w:ind w:firstLine="567"/>
        <w:jc w:val="both"/>
        <w:rPr>
          <w:rFonts w:ascii="Times New Roman" w:hAnsi="Times New Roman"/>
          <w:sz w:val="28"/>
          <w:szCs w:val="28"/>
        </w:rPr>
      </w:pPr>
      <w:r>
        <w:rPr>
          <w:rFonts w:ascii="Times New Roman" w:hAnsi="Times New Roman"/>
          <w:sz w:val="28"/>
          <w:szCs w:val="28"/>
        </w:rPr>
        <w:t xml:space="preserve">И далее автор отмечал: </w:t>
      </w:r>
    </w:p>
    <w:p w:rsidR="007308AE" w:rsidRDefault="007308AE" w:rsidP="00584BD4">
      <w:pPr>
        <w:pStyle w:val="NoSpacing"/>
        <w:ind w:firstLine="567"/>
        <w:jc w:val="both"/>
        <w:rPr>
          <w:rFonts w:ascii="Times New Roman" w:hAnsi="Times New Roman"/>
          <w:sz w:val="28"/>
          <w:szCs w:val="28"/>
        </w:rPr>
      </w:pPr>
      <w:r>
        <w:rPr>
          <w:rFonts w:ascii="Times New Roman" w:hAnsi="Times New Roman"/>
          <w:sz w:val="28"/>
          <w:szCs w:val="28"/>
        </w:rPr>
        <w:t>«Человеческий разум в своём познании Мира. Наука как важнейший с</w:t>
      </w:r>
      <w:r>
        <w:rPr>
          <w:rFonts w:ascii="Times New Roman" w:hAnsi="Times New Roman"/>
          <w:sz w:val="28"/>
          <w:szCs w:val="28"/>
        </w:rPr>
        <w:t>о</w:t>
      </w:r>
      <w:r>
        <w:rPr>
          <w:rFonts w:ascii="Times New Roman" w:hAnsi="Times New Roman"/>
          <w:sz w:val="28"/>
          <w:szCs w:val="28"/>
        </w:rPr>
        <w:t>циальный институт в познании мира, находятся в начале своего пути. И Ч</w:t>
      </w:r>
      <w:r>
        <w:rPr>
          <w:rFonts w:ascii="Times New Roman" w:hAnsi="Times New Roman"/>
          <w:sz w:val="28"/>
          <w:szCs w:val="28"/>
        </w:rPr>
        <w:t>е</w:t>
      </w:r>
      <w:r>
        <w:rPr>
          <w:rFonts w:ascii="Times New Roman" w:hAnsi="Times New Roman"/>
          <w:sz w:val="28"/>
          <w:szCs w:val="28"/>
        </w:rPr>
        <w:t>ловеческий Разум, поднимаясь в своем развитии по ступеням научного п</w:t>
      </w:r>
      <w:r>
        <w:rPr>
          <w:rFonts w:ascii="Times New Roman" w:hAnsi="Times New Roman"/>
          <w:sz w:val="28"/>
          <w:szCs w:val="28"/>
        </w:rPr>
        <w:t>о</w:t>
      </w:r>
      <w:r>
        <w:rPr>
          <w:rFonts w:ascii="Times New Roman" w:hAnsi="Times New Roman"/>
          <w:sz w:val="28"/>
          <w:szCs w:val="28"/>
        </w:rPr>
        <w:t>знания и управления социально-экономическим развитием, должен уважать ту Тайну Бытия, которая пока остается нераскрытой, и уметь работать с н</w:t>
      </w:r>
      <w:r>
        <w:rPr>
          <w:rFonts w:ascii="Times New Roman" w:hAnsi="Times New Roman"/>
          <w:sz w:val="28"/>
          <w:szCs w:val="28"/>
        </w:rPr>
        <w:t>е</w:t>
      </w:r>
      <w:r>
        <w:rPr>
          <w:rFonts w:ascii="Times New Roman" w:hAnsi="Times New Roman"/>
          <w:sz w:val="28"/>
          <w:szCs w:val="28"/>
        </w:rPr>
        <w:t>определенностью, с «знанием о незнании», о котором, как о важном типе знания, писал еще Фома Аквинский. Проблема Вселенского Разума находи</w:t>
      </w:r>
      <w:r>
        <w:rPr>
          <w:rFonts w:ascii="Times New Roman" w:hAnsi="Times New Roman"/>
          <w:sz w:val="28"/>
          <w:szCs w:val="28"/>
        </w:rPr>
        <w:t>т</w:t>
      </w:r>
      <w:r>
        <w:rPr>
          <w:rFonts w:ascii="Times New Roman" w:hAnsi="Times New Roman"/>
          <w:sz w:val="28"/>
          <w:szCs w:val="28"/>
        </w:rPr>
        <w:t xml:space="preserve">ся в значительной степени в поле этой тайны Бытия с большой буквы» </w:t>
      </w:r>
      <w:r w:rsidRPr="00447052">
        <w:rPr>
          <w:rFonts w:ascii="Times New Roman" w:hAnsi="Times New Roman"/>
          <w:sz w:val="28"/>
          <w:szCs w:val="28"/>
        </w:rPr>
        <w:t>[</w:t>
      </w:r>
      <w:r>
        <w:rPr>
          <w:rFonts w:ascii="Times New Roman" w:hAnsi="Times New Roman"/>
          <w:sz w:val="28"/>
          <w:szCs w:val="28"/>
        </w:rPr>
        <w:t>9, с. 648</w:t>
      </w:r>
      <w:r w:rsidRPr="00447052">
        <w:rPr>
          <w:rFonts w:ascii="Times New Roman" w:hAnsi="Times New Roman"/>
          <w:sz w:val="28"/>
          <w:szCs w:val="28"/>
        </w:rPr>
        <w:t>]</w:t>
      </w:r>
      <w:r>
        <w:rPr>
          <w:rFonts w:ascii="Times New Roman" w:hAnsi="Times New Roman"/>
          <w:sz w:val="28"/>
          <w:szCs w:val="28"/>
        </w:rPr>
        <w:t>.</w:t>
      </w:r>
    </w:p>
    <w:p w:rsidR="007308AE" w:rsidRDefault="007308AE" w:rsidP="00584BD4">
      <w:pPr>
        <w:pStyle w:val="NoSpacing"/>
        <w:ind w:firstLine="567"/>
        <w:jc w:val="both"/>
        <w:rPr>
          <w:rFonts w:ascii="Times New Roman" w:hAnsi="Times New Roman"/>
          <w:sz w:val="28"/>
          <w:szCs w:val="28"/>
        </w:rPr>
      </w:pPr>
      <w:r>
        <w:rPr>
          <w:rFonts w:ascii="Times New Roman" w:hAnsi="Times New Roman"/>
          <w:sz w:val="28"/>
          <w:szCs w:val="28"/>
        </w:rPr>
        <w:t>Авторский коллектив включил в себя 65 авторов. Приняли участие такие доктора наук, как У.Ж.Алиев (Казахстан), Э.В.Баркова, В.Н.Василенко, А.А.Горбунов, Н.И.Захаров, К.Ф.Комаровских, А.В.Куманова (Болгария), А.П.Лобанов (Беларусь), Е.М.Лысенко, Л.Н.Медведева, В.В.Михайлов, Е.Е.Морозова, А.Ж.Овчинниковаа, В.П.Панасюк, В.И.Патрушев, О.А.Рагимова, В.В.Семикин, А.И.Субетто, Л.Г.Татарникова, О.Н.Цуканов, В.В.Чекмарев, и также такие постоянные участники предыдущих конфере</w:t>
      </w:r>
      <w:r>
        <w:rPr>
          <w:rFonts w:ascii="Times New Roman" w:hAnsi="Times New Roman"/>
          <w:sz w:val="28"/>
          <w:szCs w:val="28"/>
        </w:rPr>
        <w:t>н</w:t>
      </w:r>
      <w:r>
        <w:rPr>
          <w:rFonts w:ascii="Times New Roman" w:hAnsi="Times New Roman"/>
          <w:sz w:val="28"/>
          <w:szCs w:val="28"/>
        </w:rPr>
        <w:t>ций, как А.Ф.Бугаёв (Украина), В.А.Золотухин, А.Б.Коренная, И.В.Каткова, А.П.Крупеня, О.И.Ларионов, М.Н.Миловзорова, Т.А.Молодиченко, Н.В.Петров, Н.С.Радевская, А.Г. и О.П.Резунковы, И.И.Рудяк, В.Ю.Татур, А.В.Титов, В.А.Чумаков, А.А.Шокуров-Свиньин (Полухин), Е.Н.Щеголев.</w:t>
      </w:r>
    </w:p>
    <w:p w:rsidR="007308AE" w:rsidRDefault="007308AE" w:rsidP="00584BD4">
      <w:pPr>
        <w:pStyle w:val="NoSpacing"/>
        <w:ind w:firstLine="567"/>
        <w:jc w:val="both"/>
        <w:rPr>
          <w:rFonts w:ascii="Times New Roman" w:hAnsi="Times New Roman"/>
          <w:sz w:val="28"/>
          <w:szCs w:val="28"/>
        </w:rPr>
      </w:pPr>
    </w:p>
    <w:p w:rsidR="007308AE" w:rsidRDefault="007308AE" w:rsidP="00584BD4">
      <w:pPr>
        <w:pStyle w:val="NoSpacing"/>
        <w:ind w:firstLine="567"/>
        <w:jc w:val="both"/>
        <w:rPr>
          <w:rFonts w:ascii="Times New Roman" w:hAnsi="Times New Roman"/>
          <w:sz w:val="28"/>
          <w:szCs w:val="28"/>
        </w:rPr>
      </w:pPr>
      <w:r>
        <w:rPr>
          <w:rFonts w:ascii="Times New Roman" w:hAnsi="Times New Roman"/>
          <w:b/>
          <w:sz w:val="28"/>
          <w:szCs w:val="28"/>
        </w:rPr>
        <w:t xml:space="preserve">Десятый (юбилейный) том </w:t>
      </w:r>
      <w:r>
        <w:rPr>
          <w:rFonts w:ascii="Times New Roman" w:hAnsi="Times New Roman"/>
          <w:sz w:val="28"/>
          <w:szCs w:val="28"/>
        </w:rPr>
        <w:t>монографической серии «Ноосферное обр</w:t>
      </w:r>
      <w:r>
        <w:rPr>
          <w:rFonts w:ascii="Times New Roman" w:hAnsi="Times New Roman"/>
          <w:sz w:val="28"/>
          <w:szCs w:val="28"/>
        </w:rPr>
        <w:t>а</w:t>
      </w:r>
      <w:r>
        <w:rPr>
          <w:rFonts w:ascii="Times New Roman" w:hAnsi="Times New Roman"/>
          <w:sz w:val="28"/>
          <w:szCs w:val="28"/>
        </w:rPr>
        <w:t>зование в евразийском пространстве» имеет название (по теме Х Конфере</w:t>
      </w:r>
      <w:r>
        <w:rPr>
          <w:rFonts w:ascii="Times New Roman" w:hAnsi="Times New Roman"/>
          <w:sz w:val="28"/>
          <w:szCs w:val="28"/>
        </w:rPr>
        <w:t>н</w:t>
      </w:r>
      <w:r>
        <w:rPr>
          <w:rFonts w:ascii="Times New Roman" w:hAnsi="Times New Roman"/>
          <w:sz w:val="28"/>
          <w:szCs w:val="28"/>
        </w:rPr>
        <w:t>ции) «</w:t>
      </w:r>
      <w:r>
        <w:rPr>
          <w:rFonts w:ascii="Times New Roman" w:hAnsi="Times New Roman"/>
          <w:b/>
          <w:sz w:val="28"/>
          <w:szCs w:val="28"/>
        </w:rPr>
        <w:t>Ноосферная парадигма россиеведения, евразийства и устойчивого развития как основа становления ноосферного образования и воспит</w:t>
      </w:r>
      <w:r>
        <w:rPr>
          <w:rFonts w:ascii="Times New Roman" w:hAnsi="Times New Roman"/>
          <w:b/>
          <w:sz w:val="28"/>
          <w:szCs w:val="28"/>
        </w:rPr>
        <w:t>а</w:t>
      </w:r>
      <w:r>
        <w:rPr>
          <w:rFonts w:ascii="Times New Roman" w:hAnsi="Times New Roman"/>
          <w:b/>
          <w:sz w:val="28"/>
          <w:szCs w:val="28"/>
        </w:rPr>
        <w:t xml:space="preserve">ния в России </w:t>
      </w:r>
      <w:r>
        <w:rPr>
          <w:rFonts w:ascii="Times New Roman" w:hAnsi="Times New Roman"/>
          <w:b/>
          <w:sz w:val="28"/>
          <w:szCs w:val="28"/>
          <w:lang w:val="en-US"/>
        </w:rPr>
        <w:t>XXI</w:t>
      </w:r>
      <w:r>
        <w:rPr>
          <w:rFonts w:ascii="Times New Roman" w:hAnsi="Times New Roman"/>
          <w:b/>
          <w:sz w:val="28"/>
          <w:szCs w:val="28"/>
        </w:rPr>
        <w:t xml:space="preserve"> века» </w:t>
      </w:r>
      <w:r w:rsidRPr="0084575D">
        <w:rPr>
          <w:rFonts w:ascii="Times New Roman" w:hAnsi="Times New Roman"/>
          <w:sz w:val="28"/>
          <w:szCs w:val="28"/>
        </w:rPr>
        <w:t>[</w:t>
      </w:r>
      <w:r>
        <w:rPr>
          <w:rFonts w:ascii="Times New Roman" w:hAnsi="Times New Roman"/>
          <w:sz w:val="28"/>
          <w:szCs w:val="28"/>
        </w:rPr>
        <w:t>10</w:t>
      </w:r>
      <w:r w:rsidRPr="0084575D">
        <w:rPr>
          <w:rFonts w:ascii="Times New Roman" w:hAnsi="Times New Roman"/>
          <w:sz w:val="28"/>
          <w:szCs w:val="28"/>
        </w:rPr>
        <w:t>]</w:t>
      </w:r>
      <w:r>
        <w:rPr>
          <w:rFonts w:ascii="Times New Roman" w:hAnsi="Times New Roman"/>
          <w:sz w:val="28"/>
          <w:szCs w:val="28"/>
        </w:rPr>
        <w:t>. Её авторами стали 72 человека, в том числе такие доктора наук как В.С.Алексеевский, М.В.Арефьев, Э.В.Баркова, О.А.Булавко, В.Н.Василенко, А.А.Горбунов, В.А.Драгавцев, Л.А.Карасева, И.Ф.Кефели, К.Ф.Комаровских, О.Л.Краева, А.В.Куманова (Болгария), Е.М.Лысенко, С.И.Малецкий, В.В.Михайлов, Е.Е.Морозова, А.Ж.Овчинникова, О.А.Рагимова, Ю.В.Сафрошкин, В.В.Семикин, С.Ф.Сергеев, А.И.Субетто, В.Д.Сухоруков, А.В.Толмачев, О.Н.Цуканов, В.В.Чекмарев, В.А.Шамахов.</w:t>
      </w:r>
    </w:p>
    <w:p w:rsidR="007308AE" w:rsidRDefault="007308AE" w:rsidP="00584BD4">
      <w:pPr>
        <w:pStyle w:val="NoSpacing"/>
        <w:ind w:firstLine="567"/>
        <w:jc w:val="both"/>
        <w:rPr>
          <w:rFonts w:ascii="Times New Roman" w:hAnsi="Times New Roman"/>
          <w:sz w:val="28"/>
          <w:szCs w:val="28"/>
        </w:rPr>
      </w:pPr>
      <w:r>
        <w:rPr>
          <w:rFonts w:ascii="Times New Roman" w:hAnsi="Times New Roman"/>
          <w:sz w:val="28"/>
          <w:szCs w:val="28"/>
        </w:rPr>
        <w:t>Монография состояла из 2-х книг и 7-и разделов: 1 – «Ноосферная пар</w:t>
      </w:r>
      <w:r>
        <w:rPr>
          <w:rFonts w:ascii="Times New Roman" w:hAnsi="Times New Roman"/>
          <w:sz w:val="28"/>
          <w:szCs w:val="28"/>
        </w:rPr>
        <w:t>а</w:t>
      </w:r>
      <w:r>
        <w:rPr>
          <w:rFonts w:ascii="Times New Roman" w:hAnsi="Times New Roman"/>
          <w:sz w:val="28"/>
          <w:szCs w:val="28"/>
        </w:rPr>
        <w:t>дигма россиеведения, евразийства и устойчивого развития как основа ст</w:t>
      </w:r>
      <w:r>
        <w:rPr>
          <w:rFonts w:ascii="Times New Roman" w:hAnsi="Times New Roman"/>
          <w:sz w:val="28"/>
          <w:szCs w:val="28"/>
        </w:rPr>
        <w:t>а</w:t>
      </w:r>
      <w:r>
        <w:rPr>
          <w:rFonts w:ascii="Times New Roman" w:hAnsi="Times New Roman"/>
          <w:sz w:val="28"/>
          <w:szCs w:val="28"/>
        </w:rPr>
        <w:t xml:space="preserve">новления ноосферного образования и воспитания» (12 подразделов),  2 – «Ноосферно-парадигмальная революция в науке </w:t>
      </w:r>
      <w:r>
        <w:rPr>
          <w:rFonts w:ascii="Times New Roman" w:hAnsi="Times New Roman"/>
          <w:sz w:val="28"/>
          <w:szCs w:val="28"/>
          <w:lang w:val="en-US"/>
        </w:rPr>
        <w:t>XXI</w:t>
      </w:r>
      <w:r>
        <w:rPr>
          <w:rFonts w:ascii="Times New Roman" w:hAnsi="Times New Roman"/>
          <w:sz w:val="28"/>
          <w:szCs w:val="28"/>
        </w:rPr>
        <w:t xml:space="preserve"> века как основа но</w:t>
      </w:r>
      <w:r>
        <w:rPr>
          <w:rFonts w:ascii="Times New Roman" w:hAnsi="Times New Roman"/>
          <w:sz w:val="28"/>
          <w:szCs w:val="28"/>
        </w:rPr>
        <w:t>о</w:t>
      </w:r>
      <w:r>
        <w:rPr>
          <w:rFonts w:ascii="Times New Roman" w:hAnsi="Times New Roman"/>
          <w:sz w:val="28"/>
          <w:szCs w:val="28"/>
        </w:rPr>
        <w:t>сферного образования» (9 подразделов), 3 – «Человековедческие и культур</w:t>
      </w:r>
      <w:r>
        <w:rPr>
          <w:rFonts w:ascii="Times New Roman" w:hAnsi="Times New Roman"/>
          <w:sz w:val="28"/>
          <w:szCs w:val="28"/>
        </w:rPr>
        <w:t>о</w:t>
      </w:r>
      <w:r>
        <w:rPr>
          <w:rFonts w:ascii="Times New Roman" w:hAnsi="Times New Roman"/>
          <w:sz w:val="28"/>
          <w:szCs w:val="28"/>
        </w:rPr>
        <w:t>логические основы становления системы ноосферного образования и восп</w:t>
      </w:r>
      <w:r>
        <w:rPr>
          <w:rFonts w:ascii="Times New Roman" w:hAnsi="Times New Roman"/>
          <w:sz w:val="28"/>
          <w:szCs w:val="28"/>
        </w:rPr>
        <w:t>и</w:t>
      </w:r>
      <w:r>
        <w:rPr>
          <w:rFonts w:ascii="Times New Roman" w:hAnsi="Times New Roman"/>
          <w:sz w:val="28"/>
          <w:szCs w:val="28"/>
        </w:rPr>
        <w:t>тания в России» (12 подразделов), 4 – «Методология, теория и практика ст</w:t>
      </w:r>
      <w:r>
        <w:rPr>
          <w:rFonts w:ascii="Times New Roman" w:hAnsi="Times New Roman"/>
          <w:sz w:val="28"/>
          <w:szCs w:val="28"/>
        </w:rPr>
        <w:t>а</w:t>
      </w:r>
      <w:r>
        <w:rPr>
          <w:rFonts w:ascii="Times New Roman" w:hAnsi="Times New Roman"/>
          <w:sz w:val="28"/>
          <w:szCs w:val="28"/>
        </w:rPr>
        <w:t>новления ноосферного образования» (12 подразделов), 5 – «Проблемы без</w:t>
      </w:r>
      <w:r>
        <w:rPr>
          <w:rFonts w:ascii="Times New Roman" w:hAnsi="Times New Roman"/>
          <w:sz w:val="28"/>
          <w:szCs w:val="28"/>
        </w:rPr>
        <w:t>о</w:t>
      </w:r>
      <w:r>
        <w:rPr>
          <w:rFonts w:ascii="Times New Roman" w:hAnsi="Times New Roman"/>
          <w:sz w:val="28"/>
          <w:szCs w:val="28"/>
        </w:rPr>
        <w:t>пасности в логике ноосферной трансформации общества» (6 подразделов), 6 – «На пути к ноосферному будущему: размышления, рефлексии, прогнозы, вопросы» (13 подразделов), 7 – «Меморандум: Общенациональная стратегия ноосферного развития России» (10 подразделов, автор – А.И.Субетто).</w:t>
      </w:r>
    </w:p>
    <w:p w:rsidR="007308AE" w:rsidRDefault="007308AE" w:rsidP="00584BD4">
      <w:pPr>
        <w:pStyle w:val="NoSpacing"/>
        <w:ind w:firstLine="567"/>
        <w:jc w:val="both"/>
        <w:rPr>
          <w:rFonts w:ascii="Times New Roman" w:hAnsi="Times New Roman"/>
          <w:sz w:val="28"/>
          <w:szCs w:val="28"/>
        </w:rPr>
      </w:pPr>
      <w:r>
        <w:rPr>
          <w:rFonts w:ascii="Times New Roman" w:hAnsi="Times New Roman"/>
          <w:sz w:val="28"/>
          <w:szCs w:val="28"/>
        </w:rPr>
        <w:t>В 10-ом подразделе «</w:t>
      </w:r>
      <w:r>
        <w:rPr>
          <w:rFonts w:ascii="Times New Roman" w:hAnsi="Times New Roman"/>
          <w:b/>
          <w:sz w:val="28"/>
          <w:szCs w:val="28"/>
        </w:rPr>
        <w:t xml:space="preserve">Меморандума» </w:t>
      </w:r>
      <w:r w:rsidRPr="001E53D4">
        <w:rPr>
          <w:rFonts w:ascii="Times New Roman" w:hAnsi="Times New Roman"/>
          <w:bCs/>
          <w:sz w:val="28"/>
          <w:szCs w:val="28"/>
        </w:rPr>
        <w:t>с</w:t>
      </w:r>
      <w:r>
        <w:rPr>
          <w:rFonts w:ascii="Times New Roman" w:hAnsi="Times New Roman"/>
          <w:b/>
          <w:sz w:val="28"/>
          <w:szCs w:val="28"/>
        </w:rPr>
        <w:t xml:space="preserve"> </w:t>
      </w:r>
      <w:r>
        <w:rPr>
          <w:rFonts w:ascii="Times New Roman" w:hAnsi="Times New Roman"/>
          <w:sz w:val="28"/>
          <w:szCs w:val="28"/>
        </w:rPr>
        <w:t>названием «</w:t>
      </w:r>
      <w:r>
        <w:rPr>
          <w:rFonts w:ascii="Times New Roman" w:hAnsi="Times New Roman"/>
          <w:b/>
          <w:sz w:val="28"/>
          <w:szCs w:val="28"/>
        </w:rPr>
        <w:t>Стратегия но</w:t>
      </w:r>
      <w:r>
        <w:rPr>
          <w:rFonts w:ascii="Times New Roman" w:hAnsi="Times New Roman"/>
          <w:b/>
          <w:sz w:val="28"/>
          <w:szCs w:val="28"/>
        </w:rPr>
        <w:t>о</w:t>
      </w:r>
      <w:r>
        <w:rPr>
          <w:rFonts w:ascii="Times New Roman" w:hAnsi="Times New Roman"/>
          <w:b/>
          <w:sz w:val="28"/>
          <w:szCs w:val="28"/>
        </w:rPr>
        <w:t xml:space="preserve">сферного развития России – Общенациональное Дело» </w:t>
      </w:r>
      <w:r>
        <w:rPr>
          <w:rFonts w:ascii="Times New Roman" w:hAnsi="Times New Roman"/>
          <w:sz w:val="28"/>
          <w:szCs w:val="28"/>
        </w:rPr>
        <w:t xml:space="preserve">отмечалось </w:t>
      </w:r>
      <w:r w:rsidRPr="00CD6093">
        <w:rPr>
          <w:rFonts w:ascii="Times New Roman" w:hAnsi="Times New Roman"/>
          <w:sz w:val="28"/>
          <w:szCs w:val="28"/>
        </w:rPr>
        <w:t>[</w:t>
      </w:r>
      <w:r>
        <w:rPr>
          <w:rFonts w:ascii="Times New Roman" w:hAnsi="Times New Roman"/>
          <w:sz w:val="28"/>
          <w:szCs w:val="28"/>
        </w:rPr>
        <w:t>10, с. 270</w:t>
      </w:r>
      <w:r w:rsidRPr="00CD6093">
        <w:rPr>
          <w:rFonts w:ascii="Times New Roman" w:hAnsi="Times New Roman"/>
          <w:sz w:val="28"/>
          <w:szCs w:val="28"/>
        </w:rPr>
        <w:t>]</w:t>
      </w:r>
      <w:r>
        <w:rPr>
          <w:rFonts w:ascii="Times New Roman" w:hAnsi="Times New Roman"/>
          <w:sz w:val="28"/>
          <w:szCs w:val="28"/>
        </w:rPr>
        <w:t>:</w:t>
      </w:r>
    </w:p>
    <w:p w:rsidR="007308AE" w:rsidRDefault="007308AE" w:rsidP="00584BD4">
      <w:pPr>
        <w:pStyle w:val="NoSpacing"/>
        <w:ind w:firstLine="567"/>
        <w:jc w:val="both"/>
        <w:rPr>
          <w:rFonts w:ascii="Times New Roman" w:hAnsi="Times New Roman"/>
          <w:b/>
          <w:sz w:val="28"/>
          <w:szCs w:val="28"/>
        </w:rPr>
      </w:pPr>
      <w:r>
        <w:rPr>
          <w:rFonts w:ascii="Times New Roman" w:hAnsi="Times New Roman"/>
          <w:sz w:val="28"/>
          <w:szCs w:val="28"/>
        </w:rPr>
        <w:t>«</w:t>
      </w:r>
      <w:r>
        <w:rPr>
          <w:rFonts w:ascii="Times New Roman" w:hAnsi="Times New Roman"/>
          <w:b/>
          <w:sz w:val="28"/>
          <w:szCs w:val="28"/>
        </w:rPr>
        <w:t xml:space="preserve">Россия начала </w:t>
      </w:r>
      <w:r>
        <w:rPr>
          <w:rFonts w:ascii="Times New Roman" w:hAnsi="Times New Roman"/>
          <w:b/>
          <w:sz w:val="28"/>
          <w:szCs w:val="28"/>
          <w:lang w:val="en-US"/>
        </w:rPr>
        <w:t>XXI</w:t>
      </w:r>
      <w:r>
        <w:rPr>
          <w:rFonts w:ascii="Times New Roman" w:hAnsi="Times New Roman"/>
          <w:b/>
          <w:sz w:val="28"/>
          <w:szCs w:val="28"/>
        </w:rPr>
        <w:t xml:space="preserve"> века вступает в эпоху радикальных изменений в основаниях и в направленности своего исторического развития. </w:t>
      </w:r>
      <w:r>
        <w:rPr>
          <w:rFonts w:ascii="Times New Roman" w:hAnsi="Times New Roman"/>
          <w:sz w:val="28"/>
          <w:szCs w:val="28"/>
        </w:rPr>
        <w:t>Эти радикальные изменения имеют на долгосрочных горизонтах только один «вектор» – ноосферный, как выражение направленности всей Эпохи Велик</w:t>
      </w:r>
      <w:r>
        <w:rPr>
          <w:rFonts w:ascii="Times New Roman" w:hAnsi="Times New Roman"/>
          <w:sz w:val="28"/>
          <w:szCs w:val="28"/>
        </w:rPr>
        <w:t>о</w:t>
      </w:r>
      <w:r>
        <w:rPr>
          <w:rFonts w:ascii="Times New Roman" w:hAnsi="Times New Roman"/>
          <w:sz w:val="28"/>
          <w:szCs w:val="28"/>
        </w:rPr>
        <w:t xml:space="preserve">го Эволюционного Перелома. Санкции по отношению к России со стороны властных структур США и стран Западной Европы </w:t>
      </w:r>
      <w:r>
        <w:rPr>
          <w:rFonts w:ascii="Times New Roman" w:hAnsi="Times New Roman"/>
          <w:b/>
          <w:sz w:val="28"/>
          <w:szCs w:val="28"/>
        </w:rPr>
        <w:t>еще раз «высветили» империалистическую природу капитализма англо-американского ал</w:t>
      </w:r>
      <w:r>
        <w:rPr>
          <w:rFonts w:ascii="Times New Roman" w:hAnsi="Times New Roman"/>
          <w:b/>
          <w:sz w:val="28"/>
          <w:szCs w:val="28"/>
        </w:rPr>
        <w:t>ь</w:t>
      </w:r>
      <w:r>
        <w:rPr>
          <w:rFonts w:ascii="Times New Roman" w:hAnsi="Times New Roman"/>
          <w:b/>
          <w:sz w:val="28"/>
          <w:szCs w:val="28"/>
        </w:rPr>
        <w:t>янса и Западной Европы, стратегию глобального империализма мир</w:t>
      </w:r>
      <w:r>
        <w:rPr>
          <w:rFonts w:ascii="Times New Roman" w:hAnsi="Times New Roman"/>
          <w:b/>
          <w:sz w:val="28"/>
          <w:szCs w:val="28"/>
        </w:rPr>
        <w:t>о</w:t>
      </w:r>
      <w:r>
        <w:rPr>
          <w:rFonts w:ascii="Times New Roman" w:hAnsi="Times New Roman"/>
          <w:b/>
          <w:sz w:val="28"/>
          <w:szCs w:val="28"/>
        </w:rPr>
        <w:t>вой финансовой капиталократии на колонизацию России, на установл</w:t>
      </w:r>
      <w:r>
        <w:rPr>
          <w:rFonts w:ascii="Times New Roman" w:hAnsi="Times New Roman"/>
          <w:b/>
          <w:sz w:val="28"/>
          <w:szCs w:val="28"/>
        </w:rPr>
        <w:t>е</w:t>
      </w:r>
      <w:r>
        <w:rPr>
          <w:rFonts w:ascii="Times New Roman" w:hAnsi="Times New Roman"/>
          <w:b/>
          <w:sz w:val="28"/>
          <w:szCs w:val="28"/>
        </w:rPr>
        <w:t>ние своей диктатуры над её землями и ресурсами.</w:t>
      </w:r>
    </w:p>
    <w:p w:rsidR="007308AE" w:rsidRDefault="007308AE" w:rsidP="00584BD4">
      <w:pPr>
        <w:pStyle w:val="NoSpacing"/>
        <w:ind w:firstLine="567"/>
        <w:jc w:val="both"/>
        <w:rPr>
          <w:rFonts w:ascii="Times New Roman" w:hAnsi="Times New Roman"/>
          <w:b/>
          <w:sz w:val="28"/>
          <w:szCs w:val="28"/>
        </w:rPr>
      </w:pPr>
      <w:r>
        <w:rPr>
          <w:rFonts w:ascii="Times New Roman" w:hAnsi="Times New Roman"/>
          <w:b/>
          <w:sz w:val="28"/>
          <w:szCs w:val="28"/>
        </w:rPr>
        <w:t>Наступил «момент истины». Россия должна отказаться от западн</w:t>
      </w:r>
      <w:r>
        <w:rPr>
          <w:rFonts w:ascii="Times New Roman" w:hAnsi="Times New Roman"/>
          <w:b/>
          <w:sz w:val="28"/>
          <w:szCs w:val="28"/>
        </w:rPr>
        <w:t>и</w:t>
      </w:r>
      <w:r>
        <w:rPr>
          <w:rFonts w:ascii="Times New Roman" w:hAnsi="Times New Roman"/>
          <w:b/>
          <w:sz w:val="28"/>
          <w:szCs w:val="28"/>
        </w:rPr>
        <w:t>чества и либерализма, от утопии «свободного рынка» и перейти к стр</w:t>
      </w:r>
      <w:r>
        <w:rPr>
          <w:rFonts w:ascii="Times New Roman" w:hAnsi="Times New Roman"/>
          <w:b/>
          <w:sz w:val="28"/>
          <w:szCs w:val="28"/>
        </w:rPr>
        <w:t>а</w:t>
      </w:r>
      <w:r>
        <w:rPr>
          <w:rFonts w:ascii="Times New Roman" w:hAnsi="Times New Roman"/>
          <w:b/>
          <w:sz w:val="28"/>
          <w:szCs w:val="28"/>
        </w:rPr>
        <w:t>тегии развития на собственной основе исходя из идеала Ноосферного Экологического Духовного Социализма и единственной модели усто</w:t>
      </w:r>
      <w:r>
        <w:rPr>
          <w:rFonts w:ascii="Times New Roman" w:hAnsi="Times New Roman"/>
          <w:b/>
          <w:sz w:val="28"/>
          <w:szCs w:val="28"/>
        </w:rPr>
        <w:t>й</w:t>
      </w:r>
      <w:r>
        <w:rPr>
          <w:rFonts w:ascii="Times New Roman" w:hAnsi="Times New Roman"/>
          <w:b/>
          <w:sz w:val="28"/>
          <w:szCs w:val="28"/>
        </w:rPr>
        <w:t>чивого развития в форме управляемой социоприродной эволюции на б</w:t>
      </w:r>
      <w:r>
        <w:rPr>
          <w:rFonts w:ascii="Times New Roman" w:hAnsi="Times New Roman"/>
          <w:b/>
          <w:sz w:val="28"/>
          <w:szCs w:val="28"/>
        </w:rPr>
        <w:t>а</w:t>
      </w:r>
      <w:r>
        <w:rPr>
          <w:rFonts w:ascii="Times New Roman" w:hAnsi="Times New Roman"/>
          <w:b/>
          <w:sz w:val="28"/>
          <w:szCs w:val="28"/>
        </w:rPr>
        <w:t>зе общественного интеллекта и научно-образовательного общества».</w:t>
      </w:r>
    </w:p>
    <w:p w:rsidR="007308AE" w:rsidRDefault="007308AE" w:rsidP="00584BD4">
      <w:pPr>
        <w:pStyle w:val="NoSpacing"/>
        <w:ind w:firstLine="567"/>
        <w:jc w:val="both"/>
        <w:rPr>
          <w:rFonts w:ascii="Times New Roman" w:hAnsi="Times New Roman"/>
          <w:b/>
          <w:sz w:val="28"/>
          <w:szCs w:val="28"/>
        </w:rPr>
      </w:pPr>
    </w:p>
    <w:p w:rsidR="007308AE" w:rsidRDefault="007308AE" w:rsidP="00584BD4">
      <w:pPr>
        <w:pStyle w:val="NoSpacing"/>
        <w:ind w:firstLine="567"/>
        <w:jc w:val="both"/>
        <w:rPr>
          <w:rFonts w:ascii="Times New Roman" w:hAnsi="Times New Roman"/>
          <w:sz w:val="28"/>
          <w:szCs w:val="28"/>
        </w:rPr>
      </w:pPr>
      <w:r>
        <w:rPr>
          <w:rFonts w:ascii="Times New Roman" w:hAnsi="Times New Roman"/>
          <w:b/>
          <w:sz w:val="28"/>
          <w:szCs w:val="28"/>
        </w:rPr>
        <w:t xml:space="preserve">Одиннадцатый том </w:t>
      </w:r>
      <w:r>
        <w:rPr>
          <w:rFonts w:ascii="Times New Roman" w:hAnsi="Times New Roman"/>
          <w:sz w:val="28"/>
          <w:szCs w:val="28"/>
        </w:rPr>
        <w:t>развивал комплекс идей десятого тома и был п</w:t>
      </w:r>
      <w:r>
        <w:rPr>
          <w:rFonts w:ascii="Times New Roman" w:hAnsi="Times New Roman"/>
          <w:sz w:val="28"/>
          <w:szCs w:val="28"/>
        </w:rPr>
        <w:t>о</w:t>
      </w:r>
      <w:r>
        <w:rPr>
          <w:rFonts w:ascii="Times New Roman" w:hAnsi="Times New Roman"/>
          <w:sz w:val="28"/>
          <w:szCs w:val="28"/>
        </w:rPr>
        <w:t xml:space="preserve">священ, как и </w:t>
      </w:r>
      <w:r>
        <w:rPr>
          <w:rFonts w:ascii="Times New Roman" w:hAnsi="Times New Roman"/>
          <w:sz w:val="28"/>
          <w:szCs w:val="28"/>
          <w:lang w:val="en-US"/>
        </w:rPr>
        <w:t>XI</w:t>
      </w:r>
      <w:r>
        <w:rPr>
          <w:rFonts w:ascii="Times New Roman" w:hAnsi="Times New Roman"/>
          <w:sz w:val="28"/>
          <w:szCs w:val="28"/>
        </w:rPr>
        <w:t xml:space="preserve"> Международная научная конференция «Ноосферное обр</w:t>
      </w:r>
      <w:r>
        <w:rPr>
          <w:rFonts w:ascii="Times New Roman" w:hAnsi="Times New Roman"/>
          <w:sz w:val="28"/>
          <w:szCs w:val="28"/>
        </w:rPr>
        <w:t>а</w:t>
      </w:r>
      <w:r>
        <w:rPr>
          <w:rFonts w:ascii="Times New Roman" w:hAnsi="Times New Roman"/>
          <w:sz w:val="28"/>
          <w:szCs w:val="28"/>
        </w:rPr>
        <w:t>зование в евразийском пространстве», теме «</w:t>
      </w:r>
      <w:r>
        <w:rPr>
          <w:rFonts w:ascii="Times New Roman" w:hAnsi="Times New Roman"/>
          <w:b/>
          <w:sz w:val="28"/>
          <w:szCs w:val="28"/>
        </w:rPr>
        <w:t>Синтез образования, воспит</w:t>
      </w:r>
      <w:r>
        <w:rPr>
          <w:rFonts w:ascii="Times New Roman" w:hAnsi="Times New Roman"/>
          <w:b/>
          <w:sz w:val="28"/>
          <w:szCs w:val="28"/>
        </w:rPr>
        <w:t>а</w:t>
      </w:r>
      <w:r>
        <w:rPr>
          <w:rFonts w:ascii="Times New Roman" w:hAnsi="Times New Roman"/>
          <w:b/>
          <w:sz w:val="28"/>
          <w:szCs w:val="28"/>
        </w:rPr>
        <w:t xml:space="preserve">ния и науки в ноосферной стратегии инновационного развития России» </w:t>
      </w:r>
      <w:r w:rsidRPr="003A1557">
        <w:rPr>
          <w:rFonts w:ascii="Times New Roman" w:hAnsi="Times New Roman"/>
          <w:sz w:val="28"/>
          <w:szCs w:val="28"/>
        </w:rPr>
        <w:t>[</w:t>
      </w:r>
      <w:r>
        <w:rPr>
          <w:rFonts w:ascii="Times New Roman" w:hAnsi="Times New Roman"/>
          <w:sz w:val="28"/>
          <w:szCs w:val="28"/>
        </w:rPr>
        <w:t>11</w:t>
      </w:r>
      <w:r w:rsidRPr="003A1557">
        <w:rPr>
          <w:rFonts w:ascii="Times New Roman" w:hAnsi="Times New Roman"/>
          <w:sz w:val="28"/>
          <w:szCs w:val="28"/>
        </w:rPr>
        <w:t>]</w:t>
      </w:r>
      <w:r>
        <w:rPr>
          <w:rFonts w:ascii="Times New Roman" w:hAnsi="Times New Roman"/>
          <w:sz w:val="28"/>
          <w:szCs w:val="28"/>
        </w:rPr>
        <w:t>. Её авторами стали 63 человека, в том числе такие доктора наук, как В.С.Алексеевский, О.Е.Баксанский, Э.В.Баркова, В.Н.Бобков, В.Н.Василенко, М.С.Гончаренко (Украина), Л.Я.Дубовский, И.Ф.Кефели, К.Ф.Комаровских, О.Л.Краева, А.Н.Ласточкин, Е.М.Лысенко, Л.С.Марсадолов, С.Б.Мельников, Е.Е.Морозова, А.Э.Назиров, А.Ж.Овчинникова, В.Н.Панибратов, В.И.Патрушев, А.М.Пищик, О.А.Рагимова, В.Б.Сапунов, Н.А.Селезнева, В.В.Семикин, А.И.Субетто, А.В.Трофимов, О.Н.Цуканов, В.В.Чекмарев, В.А.Шамахов, Шао Сунцзюань (КНР), а также такие ветераны ноосферного научно-образовательного дв</w:t>
      </w:r>
      <w:r>
        <w:rPr>
          <w:rFonts w:ascii="Times New Roman" w:hAnsi="Times New Roman"/>
          <w:sz w:val="28"/>
          <w:szCs w:val="28"/>
        </w:rPr>
        <w:t>и</w:t>
      </w:r>
      <w:r>
        <w:rPr>
          <w:rFonts w:ascii="Times New Roman" w:hAnsi="Times New Roman"/>
          <w:sz w:val="28"/>
          <w:szCs w:val="28"/>
        </w:rPr>
        <w:t>жения на базе этой серии Конференций, как А.Ф.Бугаёв (Украина), Э.С.Илларионова, А.В.Коренная, П.А.Кутенков, В.А.Полосухин, Н.С.Радевская, Н.Л.Румянцева, А.Г. и  О.П. Резунковы, В.Ю.Татур, В.П.Шенягин.</w:t>
      </w:r>
    </w:p>
    <w:p w:rsidR="007308AE" w:rsidRDefault="007308AE" w:rsidP="00584BD4">
      <w:pPr>
        <w:pStyle w:val="NoSpacing"/>
        <w:ind w:firstLine="567"/>
        <w:jc w:val="both"/>
        <w:rPr>
          <w:rFonts w:ascii="Times New Roman" w:hAnsi="Times New Roman"/>
          <w:sz w:val="28"/>
          <w:szCs w:val="28"/>
        </w:rPr>
      </w:pPr>
      <w:r>
        <w:rPr>
          <w:rFonts w:ascii="Times New Roman" w:hAnsi="Times New Roman"/>
          <w:sz w:val="28"/>
          <w:szCs w:val="28"/>
        </w:rPr>
        <w:t xml:space="preserve">Монография состоит из 2-х книг и 8-и частей: </w:t>
      </w:r>
      <w:r>
        <w:rPr>
          <w:rFonts w:ascii="Times New Roman" w:hAnsi="Times New Roman"/>
          <w:sz w:val="28"/>
          <w:szCs w:val="28"/>
          <w:lang w:val="en-US"/>
        </w:rPr>
        <w:t>I</w:t>
      </w:r>
      <w:r>
        <w:rPr>
          <w:rFonts w:ascii="Times New Roman" w:hAnsi="Times New Roman"/>
          <w:sz w:val="28"/>
          <w:szCs w:val="28"/>
        </w:rPr>
        <w:t xml:space="preserve">  «Наука, культура и о</w:t>
      </w:r>
      <w:r>
        <w:rPr>
          <w:rFonts w:ascii="Times New Roman" w:hAnsi="Times New Roman"/>
          <w:sz w:val="28"/>
          <w:szCs w:val="28"/>
        </w:rPr>
        <w:t>б</w:t>
      </w:r>
      <w:r>
        <w:rPr>
          <w:rFonts w:ascii="Times New Roman" w:hAnsi="Times New Roman"/>
          <w:sz w:val="28"/>
          <w:szCs w:val="28"/>
        </w:rPr>
        <w:t xml:space="preserve">разование как главные механизмы устойчивого развития России и Мира» (13 разделов), </w:t>
      </w:r>
      <w:r>
        <w:rPr>
          <w:rFonts w:ascii="Times New Roman" w:hAnsi="Times New Roman"/>
          <w:sz w:val="28"/>
          <w:szCs w:val="28"/>
          <w:lang w:val="en-US"/>
        </w:rPr>
        <w:t>II</w:t>
      </w:r>
      <w:r>
        <w:rPr>
          <w:rFonts w:ascii="Times New Roman" w:hAnsi="Times New Roman"/>
          <w:sz w:val="28"/>
          <w:szCs w:val="28"/>
        </w:rPr>
        <w:t xml:space="preserve"> – «Основание ноосферогенеза и ноосферного прорыва России» (6 разделов), </w:t>
      </w:r>
      <w:r>
        <w:rPr>
          <w:rFonts w:ascii="Times New Roman" w:hAnsi="Times New Roman"/>
          <w:sz w:val="28"/>
          <w:szCs w:val="28"/>
          <w:lang w:val="en-US"/>
        </w:rPr>
        <w:t>III</w:t>
      </w:r>
      <w:r>
        <w:rPr>
          <w:rFonts w:ascii="Times New Roman" w:hAnsi="Times New Roman"/>
          <w:sz w:val="28"/>
          <w:szCs w:val="28"/>
        </w:rPr>
        <w:t xml:space="preserve"> – «Некоторые проблемы становления ноосферной парадигмы управления» (3 раздела), </w:t>
      </w:r>
      <w:r>
        <w:rPr>
          <w:rFonts w:ascii="Times New Roman" w:hAnsi="Times New Roman"/>
          <w:sz w:val="28"/>
          <w:szCs w:val="28"/>
          <w:lang w:val="en-US"/>
        </w:rPr>
        <w:t>IV</w:t>
      </w:r>
      <w:r>
        <w:rPr>
          <w:rFonts w:ascii="Times New Roman" w:hAnsi="Times New Roman"/>
          <w:sz w:val="28"/>
          <w:szCs w:val="28"/>
        </w:rPr>
        <w:t xml:space="preserve"> – «Ноосферное образование и воспитание: це</w:t>
      </w:r>
      <w:r>
        <w:rPr>
          <w:rFonts w:ascii="Times New Roman" w:hAnsi="Times New Roman"/>
          <w:sz w:val="28"/>
          <w:szCs w:val="28"/>
        </w:rPr>
        <w:t>н</w:t>
      </w:r>
      <w:r>
        <w:rPr>
          <w:rFonts w:ascii="Times New Roman" w:hAnsi="Times New Roman"/>
          <w:sz w:val="28"/>
          <w:szCs w:val="28"/>
        </w:rPr>
        <w:t xml:space="preserve">ности и проблемы становления» (15 разделов), </w:t>
      </w:r>
      <w:r>
        <w:rPr>
          <w:rFonts w:ascii="Times New Roman" w:hAnsi="Times New Roman"/>
          <w:sz w:val="28"/>
          <w:szCs w:val="28"/>
          <w:lang w:val="en-US"/>
        </w:rPr>
        <w:t>V</w:t>
      </w:r>
      <w:r>
        <w:rPr>
          <w:rFonts w:ascii="Times New Roman" w:hAnsi="Times New Roman"/>
          <w:sz w:val="28"/>
          <w:szCs w:val="28"/>
        </w:rPr>
        <w:t xml:space="preserve"> – «Проблемы человека, зд</w:t>
      </w:r>
      <w:r>
        <w:rPr>
          <w:rFonts w:ascii="Times New Roman" w:hAnsi="Times New Roman"/>
          <w:sz w:val="28"/>
          <w:szCs w:val="28"/>
        </w:rPr>
        <w:t>о</w:t>
      </w:r>
      <w:r>
        <w:rPr>
          <w:rFonts w:ascii="Times New Roman" w:hAnsi="Times New Roman"/>
          <w:sz w:val="28"/>
          <w:szCs w:val="28"/>
        </w:rPr>
        <w:t xml:space="preserve">ровья, культуры, антропогенеза и этногенеза в «пространстве» становящегося ноосферного образования» (9 разделов), </w:t>
      </w:r>
      <w:r>
        <w:rPr>
          <w:rFonts w:ascii="Times New Roman" w:hAnsi="Times New Roman"/>
          <w:sz w:val="28"/>
          <w:szCs w:val="28"/>
          <w:lang w:val="en-US"/>
        </w:rPr>
        <w:t>VI</w:t>
      </w:r>
      <w:r>
        <w:rPr>
          <w:rFonts w:ascii="Times New Roman" w:hAnsi="Times New Roman"/>
          <w:sz w:val="28"/>
          <w:szCs w:val="28"/>
        </w:rPr>
        <w:t xml:space="preserve"> – «Ноосферная математика: п</w:t>
      </w:r>
      <w:r>
        <w:rPr>
          <w:rFonts w:ascii="Times New Roman" w:hAnsi="Times New Roman"/>
          <w:sz w:val="28"/>
          <w:szCs w:val="28"/>
        </w:rPr>
        <w:t>о</w:t>
      </w:r>
      <w:r>
        <w:rPr>
          <w:rFonts w:ascii="Times New Roman" w:hAnsi="Times New Roman"/>
          <w:sz w:val="28"/>
          <w:szCs w:val="28"/>
        </w:rPr>
        <w:t xml:space="preserve">иск оснований» (5 разделов), </w:t>
      </w:r>
      <w:r>
        <w:rPr>
          <w:rFonts w:ascii="Times New Roman" w:hAnsi="Times New Roman"/>
          <w:sz w:val="28"/>
          <w:szCs w:val="28"/>
          <w:lang w:val="en-US"/>
        </w:rPr>
        <w:t>VII</w:t>
      </w:r>
      <w:r>
        <w:rPr>
          <w:rFonts w:ascii="Times New Roman" w:hAnsi="Times New Roman"/>
          <w:sz w:val="28"/>
          <w:szCs w:val="28"/>
        </w:rPr>
        <w:t xml:space="preserve"> – «Социально-экономические барьеры на пути к ноосферному прорыву человечества» (5 разделов), </w:t>
      </w:r>
      <w:r>
        <w:rPr>
          <w:rFonts w:ascii="Times New Roman" w:hAnsi="Times New Roman"/>
          <w:sz w:val="28"/>
          <w:szCs w:val="28"/>
          <w:lang w:val="en-US"/>
        </w:rPr>
        <w:t>VIII</w:t>
      </w:r>
      <w:r>
        <w:rPr>
          <w:rFonts w:ascii="Times New Roman" w:hAnsi="Times New Roman"/>
          <w:sz w:val="28"/>
          <w:szCs w:val="28"/>
        </w:rPr>
        <w:t xml:space="preserve"> – «Смыслы и память» (5 разделов).</w:t>
      </w:r>
    </w:p>
    <w:p w:rsidR="007308AE" w:rsidRDefault="007308AE" w:rsidP="00584BD4">
      <w:pPr>
        <w:pStyle w:val="NoSpacing"/>
        <w:ind w:firstLine="567"/>
        <w:jc w:val="both"/>
        <w:rPr>
          <w:rFonts w:ascii="Times New Roman" w:hAnsi="Times New Roman"/>
          <w:sz w:val="28"/>
          <w:szCs w:val="28"/>
        </w:rPr>
      </w:pPr>
      <w:r w:rsidRPr="00C017F1">
        <w:rPr>
          <w:rFonts w:ascii="Times New Roman" w:hAnsi="Times New Roman"/>
          <w:b/>
          <w:bCs/>
          <w:sz w:val="28"/>
          <w:szCs w:val="28"/>
        </w:rPr>
        <w:t xml:space="preserve">В </w:t>
      </w:r>
      <w:r w:rsidRPr="00C017F1">
        <w:rPr>
          <w:rFonts w:ascii="Times New Roman" w:hAnsi="Times New Roman"/>
          <w:b/>
          <w:bCs/>
          <w:sz w:val="28"/>
          <w:szCs w:val="28"/>
          <w:lang w:val="en-US"/>
        </w:rPr>
        <w:t>VIII</w:t>
      </w:r>
      <w:r w:rsidRPr="00C017F1">
        <w:rPr>
          <w:rFonts w:ascii="Times New Roman" w:hAnsi="Times New Roman"/>
          <w:b/>
          <w:bCs/>
          <w:sz w:val="28"/>
          <w:szCs w:val="28"/>
        </w:rPr>
        <w:t>-й части 4-й раздел был посвящен уникальной научной школе в области обеспечения качества непрерывного образования России, к</w:t>
      </w:r>
      <w:r w:rsidRPr="00C017F1">
        <w:rPr>
          <w:rFonts w:ascii="Times New Roman" w:hAnsi="Times New Roman"/>
          <w:b/>
          <w:bCs/>
          <w:sz w:val="28"/>
          <w:szCs w:val="28"/>
        </w:rPr>
        <w:t>о</w:t>
      </w:r>
      <w:r w:rsidRPr="00C017F1">
        <w:rPr>
          <w:rFonts w:ascii="Times New Roman" w:hAnsi="Times New Roman"/>
          <w:b/>
          <w:bCs/>
          <w:sz w:val="28"/>
          <w:szCs w:val="28"/>
        </w:rPr>
        <w:t>торая сформировалась в период с 1987 по 2012 гг. на базе Исследовател</w:t>
      </w:r>
      <w:r w:rsidRPr="00C017F1">
        <w:rPr>
          <w:rFonts w:ascii="Times New Roman" w:hAnsi="Times New Roman"/>
          <w:b/>
          <w:bCs/>
          <w:sz w:val="28"/>
          <w:szCs w:val="28"/>
        </w:rPr>
        <w:t>ь</w:t>
      </w:r>
      <w:r w:rsidRPr="00C017F1">
        <w:rPr>
          <w:rFonts w:ascii="Times New Roman" w:hAnsi="Times New Roman"/>
          <w:b/>
          <w:bCs/>
          <w:sz w:val="28"/>
          <w:szCs w:val="28"/>
        </w:rPr>
        <w:t>ского центра проблем качества подготовки специалистов</w:t>
      </w:r>
      <w:r>
        <w:rPr>
          <w:rFonts w:ascii="Times New Roman" w:hAnsi="Times New Roman"/>
          <w:sz w:val="28"/>
          <w:szCs w:val="28"/>
        </w:rPr>
        <w:t>. Этот раздел представляет собой аналитический обзор, посвященный 35-летнему юбилею этого Центра и написан он профессором Н.А.Селезнёвой, которая его во</w:t>
      </w:r>
      <w:r>
        <w:rPr>
          <w:rFonts w:ascii="Times New Roman" w:hAnsi="Times New Roman"/>
          <w:sz w:val="28"/>
          <w:szCs w:val="28"/>
        </w:rPr>
        <w:t>з</w:t>
      </w:r>
      <w:r>
        <w:rPr>
          <w:rFonts w:ascii="Times New Roman" w:hAnsi="Times New Roman"/>
          <w:sz w:val="28"/>
          <w:szCs w:val="28"/>
        </w:rPr>
        <w:t xml:space="preserve">главляла с начала основания и до 2012 года. Эта работа, посвященная этой уникальной научной школе качества российского образования, названа так </w:t>
      </w:r>
      <w:r w:rsidRPr="008B01E8">
        <w:rPr>
          <w:rFonts w:ascii="Times New Roman" w:hAnsi="Times New Roman"/>
          <w:sz w:val="28"/>
          <w:szCs w:val="28"/>
        </w:rPr>
        <w:t>[</w:t>
      </w:r>
      <w:r>
        <w:rPr>
          <w:rFonts w:ascii="Times New Roman" w:hAnsi="Times New Roman"/>
          <w:sz w:val="28"/>
          <w:szCs w:val="28"/>
        </w:rPr>
        <w:t>11, кн.2, с. 261 - 282</w:t>
      </w:r>
      <w:r w:rsidRPr="008B01E8">
        <w:rPr>
          <w:rFonts w:ascii="Times New Roman" w:hAnsi="Times New Roman"/>
          <w:sz w:val="28"/>
          <w:szCs w:val="28"/>
        </w:rPr>
        <w:t>]</w:t>
      </w:r>
      <w:r>
        <w:rPr>
          <w:rFonts w:ascii="Times New Roman" w:hAnsi="Times New Roman"/>
          <w:sz w:val="28"/>
          <w:szCs w:val="28"/>
        </w:rPr>
        <w:t>: ««Вербальный Храм Благодарения» (И.А.Зимняя): 35 лет со дня создания Исследовательского центра проблем качества подготовки специалистов Гособразования СССР при Московском институте стали и сплавов (МИСиС)».</w:t>
      </w:r>
    </w:p>
    <w:p w:rsidR="007308AE" w:rsidRDefault="007308AE" w:rsidP="00584BD4">
      <w:pPr>
        <w:pStyle w:val="NoSpacing"/>
        <w:ind w:firstLine="567"/>
        <w:jc w:val="both"/>
        <w:rPr>
          <w:rFonts w:ascii="Times New Roman" w:hAnsi="Times New Roman"/>
          <w:sz w:val="28"/>
          <w:szCs w:val="28"/>
        </w:rPr>
      </w:pPr>
      <w:r>
        <w:rPr>
          <w:rFonts w:ascii="Times New Roman" w:hAnsi="Times New Roman"/>
          <w:sz w:val="28"/>
          <w:szCs w:val="28"/>
        </w:rPr>
        <w:t>В этом томе президент Ноосферной общественной академии наук пр</w:t>
      </w:r>
      <w:r>
        <w:rPr>
          <w:rFonts w:ascii="Times New Roman" w:hAnsi="Times New Roman"/>
          <w:sz w:val="28"/>
          <w:szCs w:val="28"/>
        </w:rPr>
        <w:t>о</w:t>
      </w:r>
      <w:r>
        <w:rPr>
          <w:rFonts w:ascii="Times New Roman" w:hAnsi="Times New Roman"/>
          <w:sz w:val="28"/>
          <w:szCs w:val="28"/>
        </w:rPr>
        <w:t>фессор В.В.Семикин сформулировал императивное положение о «</w:t>
      </w:r>
      <w:r>
        <w:rPr>
          <w:rFonts w:ascii="Times New Roman" w:hAnsi="Times New Roman"/>
          <w:b/>
          <w:sz w:val="28"/>
          <w:szCs w:val="28"/>
        </w:rPr>
        <w:t>Нравс</w:t>
      </w:r>
      <w:r>
        <w:rPr>
          <w:rFonts w:ascii="Times New Roman" w:hAnsi="Times New Roman"/>
          <w:b/>
          <w:sz w:val="28"/>
          <w:szCs w:val="28"/>
        </w:rPr>
        <w:t>т</w:t>
      </w:r>
      <w:r>
        <w:rPr>
          <w:rFonts w:ascii="Times New Roman" w:hAnsi="Times New Roman"/>
          <w:b/>
          <w:sz w:val="28"/>
          <w:szCs w:val="28"/>
        </w:rPr>
        <w:t xml:space="preserve">венном Законе как основе Управляемой Социоприродной Эволюции» </w:t>
      </w:r>
      <w:r w:rsidRPr="002858E3">
        <w:rPr>
          <w:rFonts w:ascii="Times New Roman" w:hAnsi="Times New Roman"/>
          <w:sz w:val="28"/>
          <w:szCs w:val="28"/>
        </w:rPr>
        <w:t>[</w:t>
      </w:r>
      <w:r>
        <w:rPr>
          <w:rFonts w:ascii="Times New Roman" w:hAnsi="Times New Roman"/>
          <w:sz w:val="28"/>
          <w:szCs w:val="28"/>
        </w:rPr>
        <w:t>11, с. 40</w:t>
      </w:r>
      <w:r w:rsidRPr="002858E3">
        <w:rPr>
          <w:rFonts w:ascii="Times New Roman" w:hAnsi="Times New Roman"/>
          <w:sz w:val="28"/>
          <w:szCs w:val="28"/>
        </w:rPr>
        <w:t>]</w:t>
      </w:r>
      <w:r>
        <w:rPr>
          <w:rFonts w:ascii="Times New Roman" w:hAnsi="Times New Roman"/>
          <w:sz w:val="28"/>
          <w:szCs w:val="28"/>
        </w:rPr>
        <w:t xml:space="preserve">. Он подчеркнул </w:t>
      </w:r>
      <w:r w:rsidRPr="00EC2795">
        <w:rPr>
          <w:rFonts w:ascii="Times New Roman" w:hAnsi="Times New Roman"/>
          <w:sz w:val="28"/>
          <w:szCs w:val="28"/>
        </w:rPr>
        <w:t>[</w:t>
      </w:r>
      <w:r>
        <w:rPr>
          <w:rFonts w:ascii="Times New Roman" w:hAnsi="Times New Roman"/>
          <w:sz w:val="28"/>
          <w:szCs w:val="28"/>
        </w:rPr>
        <w:t>11, с. 40</w:t>
      </w:r>
      <w:r w:rsidRPr="00EC2795">
        <w:rPr>
          <w:rFonts w:ascii="Times New Roman" w:hAnsi="Times New Roman"/>
          <w:sz w:val="28"/>
          <w:szCs w:val="28"/>
        </w:rPr>
        <w:t>]</w:t>
      </w:r>
      <w:r>
        <w:rPr>
          <w:rFonts w:ascii="Times New Roman" w:hAnsi="Times New Roman"/>
          <w:sz w:val="28"/>
          <w:szCs w:val="28"/>
        </w:rPr>
        <w:t>:</w:t>
      </w:r>
    </w:p>
    <w:p w:rsidR="007308AE" w:rsidRDefault="007308AE" w:rsidP="00584BD4">
      <w:pPr>
        <w:pStyle w:val="NoSpacing"/>
        <w:ind w:firstLine="567"/>
        <w:jc w:val="both"/>
        <w:rPr>
          <w:rFonts w:ascii="Times New Roman" w:hAnsi="Times New Roman"/>
          <w:sz w:val="28"/>
          <w:szCs w:val="28"/>
        </w:rPr>
      </w:pPr>
      <w:r>
        <w:rPr>
          <w:rFonts w:ascii="Times New Roman" w:hAnsi="Times New Roman"/>
          <w:sz w:val="28"/>
          <w:szCs w:val="28"/>
        </w:rPr>
        <w:t>«</w:t>
      </w:r>
      <w:r>
        <w:rPr>
          <w:rFonts w:ascii="Times New Roman" w:hAnsi="Times New Roman"/>
          <w:b/>
          <w:sz w:val="28"/>
          <w:szCs w:val="28"/>
        </w:rPr>
        <w:t>Мы полагаем, что нравственность и нравственной закон должны стать высшим регулятором не только всех отношений в обществе и м</w:t>
      </w:r>
      <w:r>
        <w:rPr>
          <w:rFonts w:ascii="Times New Roman" w:hAnsi="Times New Roman"/>
          <w:b/>
          <w:sz w:val="28"/>
          <w:szCs w:val="28"/>
        </w:rPr>
        <w:t>е</w:t>
      </w:r>
      <w:r>
        <w:rPr>
          <w:rFonts w:ascii="Times New Roman" w:hAnsi="Times New Roman"/>
          <w:b/>
          <w:sz w:val="28"/>
          <w:szCs w:val="28"/>
        </w:rPr>
        <w:t xml:space="preserve">ждународных отношений, но и главным регулятором взаимодействия человечества с Природой. Нравственный Закон должен быть положен в основу Управляемой Социоприродной Эволюции. </w:t>
      </w:r>
      <w:r>
        <w:rPr>
          <w:rFonts w:ascii="Times New Roman" w:hAnsi="Times New Roman"/>
          <w:sz w:val="28"/>
          <w:szCs w:val="28"/>
        </w:rPr>
        <w:t>Нравственный закон должен стать категорическим императивом и в человеческом познании, и в человеческом преобразовании Мира. Нравственность должна стать внутре</w:t>
      </w:r>
      <w:r>
        <w:rPr>
          <w:rFonts w:ascii="Times New Roman" w:hAnsi="Times New Roman"/>
          <w:sz w:val="28"/>
          <w:szCs w:val="28"/>
        </w:rPr>
        <w:t>н</w:t>
      </w:r>
      <w:r>
        <w:rPr>
          <w:rFonts w:ascii="Times New Roman" w:hAnsi="Times New Roman"/>
          <w:sz w:val="28"/>
          <w:szCs w:val="28"/>
        </w:rPr>
        <w:t>ним законом жизни каждого человека» (конец цитаты).</w:t>
      </w:r>
    </w:p>
    <w:p w:rsidR="007308AE" w:rsidRDefault="007308AE" w:rsidP="00584BD4">
      <w:pPr>
        <w:pStyle w:val="NoSpacing"/>
        <w:ind w:firstLine="567"/>
        <w:jc w:val="both"/>
        <w:rPr>
          <w:rFonts w:ascii="Times New Roman" w:hAnsi="Times New Roman"/>
          <w:sz w:val="28"/>
          <w:szCs w:val="28"/>
        </w:rPr>
      </w:pPr>
    </w:p>
    <w:p w:rsidR="007308AE" w:rsidRDefault="007308AE" w:rsidP="00584BD4">
      <w:pPr>
        <w:pStyle w:val="NoSpacing"/>
        <w:ind w:firstLine="567"/>
        <w:jc w:val="both"/>
        <w:rPr>
          <w:rFonts w:ascii="Times New Roman" w:hAnsi="Times New Roman"/>
          <w:b/>
          <w:sz w:val="28"/>
          <w:szCs w:val="28"/>
        </w:rPr>
      </w:pPr>
      <w:r>
        <w:rPr>
          <w:rFonts w:ascii="Times New Roman" w:hAnsi="Times New Roman"/>
          <w:b/>
          <w:sz w:val="28"/>
          <w:szCs w:val="28"/>
        </w:rPr>
        <w:t xml:space="preserve">Итак, двенадцатый том – </w:t>
      </w:r>
      <w:r>
        <w:rPr>
          <w:rFonts w:ascii="Times New Roman" w:hAnsi="Times New Roman"/>
          <w:sz w:val="28"/>
          <w:szCs w:val="28"/>
        </w:rPr>
        <w:t>коллективная научная монография продо</w:t>
      </w:r>
      <w:r>
        <w:rPr>
          <w:rFonts w:ascii="Times New Roman" w:hAnsi="Times New Roman"/>
          <w:sz w:val="28"/>
          <w:szCs w:val="28"/>
        </w:rPr>
        <w:t>л</w:t>
      </w:r>
      <w:r>
        <w:rPr>
          <w:rFonts w:ascii="Times New Roman" w:hAnsi="Times New Roman"/>
          <w:sz w:val="28"/>
          <w:szCs w:val="28"/>
        </w:rPr>
        <w:t>жает тематику, как показано выше, уже сформированной 11-томной мон</w:t>
      </w:r>
      <w:r>
        <w:rPr>
          <w:rFonts w:ascii="Times New Roman" w:hAnsi="Times New Roman"/>
          <w:sz w:val="28"/>
          <w:szCs w:val="28"/>
        </w:rPr>
        <w:t>о</w:t>
      </w:r>
      <w:r>
        <w:rPr>
          <w:rFonts w:ascii="Times New Roman" w:hAnsi="Times New Roman"/>
          <w:sz w:val="28"/>
          <w:szCs w:val="28"/>
        </w:rPr>
        <w:t>графической серии «Ноосферное образование в евразийском пространстве». Он посвящается актуальной теме «</w:t>
      </w:r>
      <w:r>
        <w:rPr>
          <w:rFonts w:ascii="Times New Roman" w:hAnsi="Times New Roman"/>
          <w:b/>
          <w:sz w:val="28"/>
          <w:szCs w:val="28"/>
        </w:rPr>
        <w:t>Миссия ноосферного образования в е</w:t>
      </w:r>
      <w:r>
        <w:rPr>
          <w:rFonts w:ascii="Times New Roman" w:hAnsi="Times New Roman"/>
          <w:b/>
          <w:sz w:val="28"/>
          <w:szCs w:val="28"/>
        </w:rPr>
        <w:t>в</w:t>
      </w:r>
      <w:r>
        <w:rPr>
          <w:rFonts w:ascii="Times New Roman" w:hAnsi="Times New Roman"/>
          <w:b/>
          <w:sz w:val="28"/>
          <w:szCs w:val="28"/>
        </w:rPr>
        <w:t xml:space="preserve">разийском прорыве России к новому качеству бытия человека на Земле в </w:t>
      </w:r>
      <w:r>
        <w:rPr>
          <w:rFonts w:ascii="Times New Roman" w:hAnsi="Times New Roman"/>
          <w:b/>
          <w:sz w:val="28"/>
          <w:szCs w:val="28"/>
          <w:lang w:val="en-US"/>
        </w:rPr>
        <w:t>XXI</w:t>
      </w:r>
      <w:r>
        <w:rPr>
          <w:rFonts w:ascii="Times New Roman" w:hAnsi="Times New Roman"/>
          <w:b/>
          <w:sz w:val="28"/>
          <w:szCs w:val="28"/>
        </w:rPr>
        <w:t xml:space="preserve"> веке».</w:t>
      </w:r>
    </w:p>
    <w:p w:rsidR="007308AE" w:rsidRDefault="007308AE" w:rsidP="00584BD4">
      <w:pPr>
        <w:pStyle w:val="NoSpacing"/>
        <w:ind w:firstLine="567"/>
        <w:jc w:val="both"/>
        <w:rPr>
          <w:rFonts w:ascii="Times New Roman" w:hAnsi="Times New Roman"/>
          <w:b/>
          <w:sz w:val="28"/>
          <w:szCs w:val="28"/>
        </w:rPr>
      </w:pPr>
      <w:r>
        <w:rPr>
          <w:rFonts w:ascii="Times New Roman" w:hAnsi="Times New Roman"/>
          <w:b/>
          <w:sz w:val="28"/>
          <w:szCs w:val="28"/>
        </w:rPr>
        <w:t xml:space="preserve">Эта монография посвящается грядущему 160-летию Титана Эпохи Русского Возрождения, гениального мыслителя ХХ-го века, русского и советского ученого-энциклопедиста Владимира Ивановича Вернадского, которое состоится (28 февраля по старому стилю) 12 марта 2023 года </w:t>
      </w:r>
      <w:r w:rsidRPr="007D23D0">
        <w:rPr>
          <w:rFonts w:ascii="Times New Roman" w:hAnsi="Times New Roman"/>
          <w:b/>
          <w:sz w:val="28"/>
          <w:szCs w:val="28"/>
        </w:rPr>
        <w:t>[</w:t>
      </w:r>
      <w:r>
        <w:rPr>
          <w:rFonts w:ascii="Times New Roman" w:hAnsi="Times New Roman"/>
          <w:b/>
          <w:sz w:val="28"/>
          <w:szCs w:val="28"/>
        </w:rPr>
        <w:t>27</w:t>
      </w:r>
      <w:r w:rsidRPr="007D23D0">
        <w:rPr>
          <w:rFonts w:ascii="Times New Roman" w:hAnsi="Times New Roman"/>
          <w:b/>
          <w:sz w:val="28"/>
          <w:szCs w:val="28"/>
        </w:rPr>
        <w:t>]</w:t>
      </w:r>
      <w:r>
        <w:rPr>
          <w:rFonts w:ascii="Times New Roman" w:hAnsi="Times New Roman"/>
          <w:b/>
          <w:sz w:val="28"/>
          <w:szCs w:val="28"/>
        </w:rPr>
        <w:t>.</w:t>
      </w:r>
    </w:p>
    <w:p w:rsidR="007308AE" w:rsidRDefault="007308AE" w:rsidP="00584BD4">
      <w:pPr>
        <w:pStyle w:val="NoSpacing"/>
        <w:ind w:firstLine="567"/>
        <w:jc w:val="both"/>
        <w:rPr>
          <w:rFonts w:ascii="Times New Roman" w:hAnsi="Times New Roman"/>
          <w:sz w:val="28"/>
          <w:szCs w:val="28"/>
        </w:rPr>
      </w:pPr>
      <w:r>
        <w:rPr>
          <w:rFonts w:ascii="Times New Roman" w:hAnsi="Times New Roman"/>
          <w:sz w:val="28"/>
          <w:szCs w:val="28"/>
        </w:rPr>
        <w:t>Поэтому автор этого «Введения» подобрал к «Прологу», «Эпилогу», к заглавным листам частей монографии эпиграфы в виде мыслей, теоретич</w:t>
      </w:r>
      <w:r>
        <w:rPr>
          <w:rFonts w:ascii="Times New Roman" w:hAnsi="Times New Roman"/>
          <w:sz w:val="28"/>
          <w:szCs w:val="28"/>
        </w:rPr>
        <w:t>е</w:t>
      </w:r>
      <w:r>
        <w:rPr>
          <w:rFonts w:ascii="Times New Roman" w:hAnsi="Times New Roman"/>
          <w:sz w:val="28"/>
          <w:szCs w:val="28"/>
        </w:rPr>
        <w:t>ских положений В.И.Вернадского, которые, на взгляд автора, дополняют ту коллективную научную, философскую и методологическую рефлексию, к</w:t>
      </w:r>
      <w:r>
        <w:rPr>
          <w:rFonts w:ascii="Times New Roman" w:hAnsi="Times New Roman"/>
          <w:sz w:val="28"/>
          <w:szCs w:val="28"/>
        </w:rPr>
        <w:t>о</w:t>
      </w:r>
      <w:r>
        <w:rPr>
          <w:rFonts w:ascii="Times New Roman" w:hAnsi="Times New Roman"/>
          <w:sz w:val="28"/>
          <w:szCs w:val="28"/>
        </w:rPr>
        <w:t>торая присутствует в разделах монографии.</w:t>
      </w:r>
    </w:p>
    <w:p w:rsidR="007308AE" w:rsidRDefault="007308AE" w:rsidP="00584BD4">
      <w:pPr>
        <w:pStyle w:val="NoSpacing"/>
        <w:ind w:firstLine="567"/>
        <w:jc w:val="both"/>
        <w:rPr>
          <w:rFonts w:ascii="Times New Roman" w:hAnsi="Times New Roman"/>
          <w:sz w:val="28"/>
          <w:szCs w:val="28"/>
        </w:rPr>
      </w:pPr>
      <w:r>
        <w:rPr>
          <w:rFonts w:ascii="Times New Roman" w:hAnsi="Times New Roman"/>
          <w:b/>
          <w:sz w:val="28"/>
          <w:szCs w:val="28"/>
        </w:rPr>
        <w:t xml:space="preserve">Владимир Иванович Вернадский </w:t>
      </w:r>
      <w:r>
        <w:rPr>
          <w:rFonts w:ascii="Times New Roman" w:hAnsi="Times New Roman"/>
          <w:sz w:val="28"/>
          <w:szCs w:val="28"/>
        </w:rPr>
        <w:t xml:space="preserve">– </w:t>
      </w:r>
      <w:r>
        <w:rPr>
          <w:rFonts w:ascii="Times New Roman" w:hAnsi="Times New Roman"/>
          <w:b/>
          <w:sz w:val="28"/>
          <w:szCs w:val="28"/>
        </w:rPr>
        <w:t xml:space="preserve">не только ученый, философ, мыслитель энциклопедического масштаба и возрожденческого типа </w:t>
      </w:r>
      <w:r w:rsidRPr="007D23D0">
        <w:rPr>
          <w:rFonts w:ascii="Times New Roman" w:hAnsi="Times New Roman"/>
          <w:sz w:val="28"/>
          <w:szCs w:val="28"/>
        </w:rPr>
        <w:t>[</w:t>
      </w:r>
      <w:r>
        <w:rPr>
          <w:rFonts w:ascii="Times New Roman" w:hAnsi="Times New Roman"/>
          <w:sz w:val="28"/>
          <w:szCs w:val="28"/>
        </w:rPr>
        <w:t>12, 14, 16, 17, 20  27</w:t>
      </w:r>
      <w:r w:rsidRPr="007D23D0">
        <w:rPr>
          <w:rFonts w:ascii="Times New Roman" w:hAnsi="Times New Roman"/>
          <w:sz w:val="28"/>
          <w:szCs w:val="28"/>
        </w:rPr>
        <w:t>]</w:t>
      </w:r>
      <w:r>
        <w:rPr>
          <w:rFonts w:ascii="Times New Roman" w:hAnsi="Times New Roman"/>
          <w:sz w:val="28"/>
          <w:szCs w:val="28"/>
        </w:rPr>
        <w:t xml:space="preserve">, </w:t>
      </w:r>
      <w:r w:rsidRPr="00480731">
        <w:rPr>
          <w:rFonts w:ascii="Times New Roman" w:hAnsi="Times New Roman"/>
          <w:b/>
          <w:bCs/>
          <w:sz w:val="28"/>
          <w:szCs w:val="28"/>
        </w:rPr>
        <w:t>но</w:t>
      </w:r>
      <w:r>
        <w:rPr>
          <w:rFonts w:ascii="Times New Roman" w:hAnsi="Times New Roman"/>
          <w:sz w:val="28"/>
          <w:szCs w:val="28"/>
        </w:rPr>
        <w:t xml:space="preserve"> </w:t>
      </w:r>
      <w:r>
        <w:rPr>
          <w:rFonts w:ascii="Times New Roman" w:hAnsi="Times New Roman"/>
          <w:b/>
          <w:sz w:val="28"/>
          <w:szCs w:val="28"/>
        </w:rPr>
        <w:t>и не менее масштабный организатор научной де</w:t>
      </w:r>
      <w:r>
        <w:rPr>
          <w:rFonts w:ascii="Times New Roman" w:hAnsi="Times New Roman"/>
          <w:b/>
          <w:sz w:val="28"/>
          <w:szCs w:val="28"/>
        </w:rPr>
        <w:t>я</w:t>
      </w:r>
      <w:r>
        <w:rPr>
          <w:rFonts w:ascii="Times New Roman" w:hAnsi="Times New Roman"/>
          <w:b/>
          <w:sz w:val="28"/>
          <w:szCs w:val="28"/>
        </w:rPr>
        <w:t>тельности, как в Российской империи, так и в СССР, автор многих ма</w:t>
      </w:r>
      <w:r>
        <w:rPr>
          <w:rFonts w:ascii="Times New Roman" w:hAnsi="Times New Roman"/>
          <w:b/>
          <w:sz w:val="28"/>
          <w:szCs w:val="28"/>
        </w:rPr>
        <w:t>с</w:t>
      </w:r>
      <w:r>
        <w:rPr>
          <w:rFonts w:ascii="Times New Roman" w:hAnsi="Times New Roman"/>
          <w:b/>
          <w:sz w:val="28"/>
          <w:szCs w:val="28"/>
        </w:rPr>
        <w:t xml:space="preserve">штабных проектов, которые позволяют его назвать «Ломоносовым ХХ-го века» </w:t>
      </w:r>
      <w:r w:rsidRPr="00A81EB5">
        <w:rPr>
          <w:rFonts w:ascii="Times New Roman" w:hAnsi="Times New Roman"/>
          <w:sz w:val="28"/>
          <w:szCs w:val="28"/>
        </w:rPr>
        <w:t>[</w:t>
      </w:r>
      <w:r>
        <w:rPr>
          <w:rFonts w:ascii="Times New Roman" w:hAnsi="Times New Roman"/>
          <w:sz w:val="28"/>
          <w:szCs w:val="28"/>
        </w:rPr>
        <w:t>27</w:t>
      </w:r>
      <w:r w:rsidRPr="00A81EB5">
        <w:rPr>
          <w:rFonts w:ascii="Times New Roman" w:hAnsi="Times New Roman"/>
          <w:sz w:val="28"/>
          <w:szCs w:val="28"/>
        </w:rPr>
        <w:t>]</w:t>
      </w:r>
      <w:r>
        <w:rPr>
          <w:rFonts w:ascii="Times New Roman" w:hAnsi="Times New Roman"/>
          <w:sz w:val="28"/>
          <w:szCs w:val="28"/>
        </w:rPr>
        <w:t xml:space="preserve">. </w:t>
      </w:r>
    </w:p>
    <w:p w:rsidR="007308AE" w:rsidRDefault="007308AE" w:rsidP="00584BD4">
      <w:pPr>
        <w:pStyle w:val="NoSpacing"/>
        <w:ind w:firstLine="567"/>
        <w:jc w:val="both"/>
        <w:rPr>
          <w:rFonts w:ascii="Times New Roman" w:hAnsi="Times New Roman"/>
          <w:b/>
          <w:sz w:val="28"/>
          <w:szCs w:val="28"/>
        </w:rPr>
      </w:pPr>
      <w:r>
        <w:rPr>
          <w:rFonts w:ascii="Times New Roman" w:hAnsi="Times New Roman"/>
          <w:sz w:val="28"/>
          <w:szCs w:val="28"/>
        </w:rPr>
        <w:t xml:space="preserve">М.С.Быстракова отмечала </w:t>
      </w:r>
      <w:r w:rsidRPr="00A81EB5">
        <w:rPr>
          <w:rFonts w:ascii="Times New Roman" w:hAnsi="Times New Roman"/>
          <w:sz w:val="28"/>
          <w:szCs w:val="28"/>
        </w:rPr>
        <w:t>[</w:t>
      </w:r>
      <w:r>
        <w:rPr>
          <w:rFonts w:ascii="Times New Roman" w:hAnsi="Times New Roman"/>
          <w:sz w:val="28"/>
          <w:szCs w:val="28"/>
        </w:rPr>
        <w:t>21, с. 582</w:t>
      </w:r>
      <w:r w:rsidRPr="00A81EB5">
        <w:rPr>
          <w:rFonts w:ascii="Times New Roman" w:hAnsi="Times New Roman"/>
          <w:sz w:val="28"/>
          <w:szCs w:val="28"/>
        </w:rPr>
        <w:t>]</w:t>
      </w:r>
      <w:r>
        <w:rPr>
          <w:rFonts w:ascii="Times New Roman" w:hAnsi="Times New Roman"/>
          <w:sz w:val="28"/>
          <w:szCs w:val="28"/>
        </w:rPr>
        <w:t>, что Вернадский в царской России «создавал научные общества, строил планы «свободных университетов», и, более того, «налаживал работу первого из них, в частности Университета им. А.Л.Шенявского, разрабатывал проект исследовательских институтом и ме</w:t>
      </w:r>
      <w:r>
        <w:rPr>
          <w:rFonts w:ascii="Times New Roman" w:hAnsi="Times New Roman"/>
          <w:sz w:val="28"/>
          <w:szCs w:val="28"/>
        </w:rPr>
        <w:t>ч</w:t>
      </w:r>
      <w:r>
        <w:rPr>
          <w:rFonts w:ascii="Times New Roman" w:hAnsi="Times New Roman"/>
          <w:sz w:val="28"/>
          <w:szCs w:val="28"/>
        </w:rPr>
        <w:t xml:space="preserve">тал о перестройке всей системы научной деятельности» в России. Именно ему принадлежит гениальное предложение о создании при Академии наук </w:t>
      </w:r>
      <w:r>
        <w:rPr>
          <w:rFonts w:ascii="Times New Roman" w:hAnsi="Times New Roman"/>
          <w:b/>
          <w:sz w:val="28"/>
          <w:szCs w:val="28"/>
        </w:rPr>
        <w:t xml:space="preserve">Комиссии по изучению естественных производительных сил России </w:t>
      </w:r>
      <w:r>
        <w:rPr>
          <w:rFonts w:ascii="Times New Roman" w:hAnsi="Times New Roman"/>
          <w:sz w:val="28"/>
          <w:szCs w:val="28"/>
        </w:rPr>
        <w:t>(КЕПС). Она была создана в 1915 году и первые её шаги были реализованы в 1915 – 1917 годах под руководством В.И.Вернадского и «на многие годы о</w:t>
      </w:r>
      <w:r>
        <w:rPr>
          <w:rFonts w:ascii="Times New Roman" w:hAnsi="Times New Roman"/>
          <w:sz w:val="28"/>
          <w:szCs w:val="28"/>
        </w:rPr>
        <w:t>п</w:t>
      </w:r>
      <w:r>
        <w:rPr>
          <w:rFonts w:ascii="Times New Roman" w:hAnsi="Times New Roman"/>
          <w:sz w:val="28"/>
          <w:szCs w:val="28"/>
        </w:rPr>
        <w:t xml:space="preserve">ределили направлении и принципы её работы» </w:t>
      </w:r>
      <w:r w:rsidRPr="00DA6D8A">
        <w:rPr>
          <w:rFonts w:ascii="Times New Roman" w:hAnsi="Times New Roman"/>
          <w:sz w:val="28"/>
          <w:szCs w:val="28"/>
        </w:rPr>
        <w:t>[</w:t>
      </w:r>
      <w:r>
        <w:rPr>
          <w:rFonts w:ascii="Times New Roman" w:hAnsi="Times New Roman"/>
          <w:sz w:val="28"/>
          <w:szCs w:val="28"/>
        </w:rPr>
        <w:t>21, с. 582</w:t>
      </w:r>
      <w:r w:rsidRPr="00DA6D8A">
        <w:rPr>
          <w:rFonts w:ascii="Times New Roman" w:hAnsi="Times New Roman"/>
          <w:sz w:val="28"/>
          <w:szCs w:val="28"/>
        </w:rPr>
        <w:t>]</w:t>
      </w:r>
      <w:r>
        <w:rPr>
          <w:rFonts w:ascii="Times New Roman" w:hAnsi="Times New Roman"/>
          <w:sz w:val="28"/>
          <w:szCs w:val="28"/>
        </w:rPr>
        <w:t>.</w:t>
      </w:r>
      <w:r>
        <w:rPr>
          <w:rFonts w:ascii="Times New Roman" w:hAnsi="Times New Roman"/>
          <w:b/>
          <w:sz w:val="28"/>
          <w:szCs w:val="28"/>
        </w:rPr>
        <w:t xml:space="preserve"> </w:t>
      </w:r>
    </w:p>
    <w:p w:rsidR="007308AE" w:rsidRDefault="007308AE" w:rsidP="00584BD4">
      <w:pPr>
        <w:pStyle w:val="NoSpacing"/>
        <w:ind w:firstLine="567"/>
        <w:jc w:val="both"/>
        <w:rPr>
          <w:rFonts w:ascii="Times New Roman" w:hAnsi="Times New Roman"/>
          <w:sz w:val="28"/>
          <w:szCs w:val="28"/>
        </w:rPr>
      </w:pPr>
      <w:r>
        <w:rPr>
          <w:rFonts w:ascii="Times New Roman" w:hAnsi="Times New Roman"/>
          <w:b/>
          <w:sz w:val="28"/>
          <w:szCs w:val="28"/>
        </w:rPr>
        <w:t xml:space="preserve">К этому можно добавить оценку значимости этой работы В.И.Вернадского для экономического районирования Советской России во время разработки плана ГОЭЛРО, </w:t>
      </w:r>
      <w:r>
        <w:rPr>
          <w:rFonts w:ascii="Times New Roman" w:hAnsi="Times New Roman"/>
          <w:sz w:val="28"/>
          <w:szCs w:val="28"/>
        </w:rPr>
        <w:t xml:space="preserve">поддержанного главой советского государства В.И.Лениным, которую выполнил Б.Марцинкевич в декабрьском номере газеты «Завтра «Что такое ТПК?» </w:t>
      </w:r>
      <w:r w:rsidRPr="00D80391">
        <w:rPr>
          <w:rFonts w:ascii="Times New Roman" w:hAnsi="Times New Roman"/>
          <w:sz w:val="28"/>
          <w:szCs w:val="28"/>
        </w:rPr>
        <w:t>[</w:t>
      </w:r>
      <w:r>
        <w:rPr>
          <w:rFonts w:ascii="Times New Roman" w:hAnsi="Times New Roman"/>
          <w:sz w:val="28"/>
          <w:szCs w:val="28"/>
        </w:rPr>
        <w:t>28</w:t>
      </w:r>
      <w:r w:rsidRPr="00D80391">
        <w:rPr>
          <w:rFonts w:ascii="Times New Roman" w:hAnsi="Times New Roman"/>
          <w:sz w:val="28"/>
          <w:szCs w:val="28"/>
        </w:rPr>
        <w:t>]</w:t>
      </w:r>
      <w:r>
        <w:rPr>
          <w:rFonts w:ascii="Times New Roman" w:hAnsi="Times New Roman"/>
          <w:sz w:val="28"/>
          <w:szCs w:val="28"/>
        </w:rPr>
        <w:t>.</w:t>
      </w:r>
    </w:p>
    <w:p w:rsidR="007308AE" w:rsidRDefault="007308AE" w:rsidP="00584BD4">
      <w:pPr>
        <w:pStyle w:val="NoSpacing"/>
        <w:ind w:firstLine="567"/>
        <w:jc w:val="both"/>
        <w:rPr>
          <w:rFonts w:ascii="Times New Roman" w:hAnsi="Times New Roman"/>
          <w:sz w:val="28"/>
          <w:szCs w:val="28"/>
        </w:rPr>
      </w:pPr>
      <w:r w:rsidRPr="00D80391">
        <w:rPr>
          <w:rFonts w:ascii="Times New Roman" w:hAnsi="Times New Roman"/>
          <w:b/>
          <w:sz w:val="28"/>
          <w:szCs w:val="28"/>
        </w:rPr>
        <w:t xml:space="preserve">Он так описывал этот </w:t>
      </w:r>
      <w:r>
        <w:rPr>
          <w:rFonts w:ascii="Times New Roman" w:hAnsi="Times New Roman"/>
          <w:b/>
          <w:sz w:val="28"/>
          <w:szCs w:val="28"/>
        </w:rPr>
        <w:t xml:space="preserve">зревший инновационный прорыв молодого советского государства в виде плана ГОЭЛРО </w:t>
      </w:r>
      <w:r w:rsidRPr="00D80391">
        <w:rPr>
          <w:rFonts w:ascii="Times New Roman" w:hAnsi="Times New Roman"/>
          <w:sz w:val="28"/>
          <w:szCs w:val="28"/>
        </w:rPr>
        <w:t>[</w:t>
      </w:r>
      <w:r>
        <w:rPr>
          <w:rFonts w:ascii="Times New Roman" w:hAnsi="Times New Roman"/>
          <w:sz w:val="28"/>
          <w:szCs w:val="28"/>
        </w:rPr>
        <w:t>28, с. 5</w:t>
      </w:r>
      <w:r w:rsidRPr="00D80391">
        <w:rPr>
          <w:rFonts w:ascii="Times New Roman" w:hAnsi="Times New Roman"/>
          <w:sz w:val="28"/>
          <w:szCs w:val="28"/>
        </w:rPr>
        <w:t>]</w:t>
      </w:r>
      <w:r>
        <w:rPr>
          <w:rFonts w:ascii="Times New Roman" w:hAnsi="Times New Roman"/>
          <w:sz w:val="28"/>
          <w:szCs w:val="28"/>
        </w:rPr>
        <w:t>:</w:t>
      </w:r>
    </w:p>
    <w:p w:rsidR="007308AE" w:rsidRDefault="007308AE" w:rsidP="00411A74">
      <w:pPr>
        <w:pStyle w:val="NoSpacing"/>
        <w:ind w:firstLine="567"/>
        <w:jc w:val="both"/>
        <w:rPr>
          <w:rFonts w:ascii="Times New Roman" w:hAnsi="Times New Roman"/>
          <w:b/>
          <w:sz w:val="28"/>
          <w:szCs w:val="28"/>
        </w:rPr>
      </w:pPr>
      <w:r>
        <w:rPr>
          <w:rFonts w:ascii="Times New Roman" w:hAnsi="Times New Roman"/>
          <w:sz w:val="28"/>
          <w:szCs w:val="28"/>
        </w:rPr>
        <w:t>«</w:t>
      </w:r>
      <w:r>
        <w:rPr>
          <w:rFonts w:ascii="Times New Roman" w:hAnsi="Times New Roman"/>
          <w:b/>
          <w:sz w:val="28"/>
          <w:szCs w:val="28"/>
        </w:rPr>
        <w:t>Энергетики районировали территорию страны, определив реги</w:t>
      </w:r>
      <w:r>
        <w:rPr>
          <w:rFonts w:ascii="Times New Roman" w:hAnsi="Times New Roman"/>
          <w:b/>
          <w:sz w:val="28"/>
          <w:szCs w:val="28"/>
        </w:rPr>
        <w:t>о</w:t>
      </w:r>
      <w:r>
        <w:rPr>
          <w:rFonts w:ascii="Times New Roman" w:hAnsi="Times New Roman"/>
          <w:b/>
          <w:sz w:val="28"/>
          <w:szCs w:val="28"/>
        </w:rPr>
        <w:t xml:space="preserve">ны, имевшие значительный потенциал для развития энергетики, </w:t>
      </w:r>
      <w:r>
        <w:rPr>
          <w:rFonts w:ascii="Times New Roman" w:hAnsi="Times New Roman"/>
          <w:sz w:val="28"/>
          <w:szCs w:val="28"/>
        </w:rPr>
        <w:t>т.е. б</w:t>
      </w:r>
      <w:r>
        <w:rPr>
          <w:rFonts w:ascii="Times New Roman" w:hAnsi="Times New Roman"/>
          <w:sz w:val="28"/>
          <w:szCs w:val="28"/>
        </w:rPr>
        <w:t>ы</w:t>
      </w:r>
      <w:r>
        <w:rPr>
          <w:rFonts w:ascii="Times New Roman" w:hAnsi="Times New Roman"/>
          <w:sz w:val="28"/>
          <w:szCs w:val="28"/>
        </w:rPr>
        <w:t>ло запланировано и реализовано восемь крупных экономических районов: Северный, Центральный промышленный, Приволжский, Донецко-Южный, Уральский, Кавказский, Туркестанский и Западно-Сибирский, Восточная Сибирь и Дальний Восток… Уже тогда проявилось то, что  развивалось и дальше – балансировка развития страны в отраслевом разрезе и развития в территориальном разрезе, развития каждого экономического района увяз</w:t>
      </w:r>
      <w:r>
        <w:rPr>
          <w:rFonts w:ascii="Times New Roman" w:hAnsi="Times New Roman"/>
          <w:sz w:val="28"/>
          <w:szCs w:val="28"/>
        </w:rPr>
        <w:t>ы</w:t>
      </w:r>
      <w:r>
        <w:rPr>
          <w:rFonts w:ascii="Times New Roman" w:hAnsi="Times New Roman"/>
          <w:sz w:val="28"/>
          <w:szCs w:val="28"/>
        </w:rPr>
        <w:t xml:space="preserve">валось в единстве с планом развития страны. Направление было выбрано верно, и год спустя районирование было усилено: в плане ГОЭЛРО </w:t>
      </w:r>
      <w:r w:rsidRPr="00411A74">
        <w:rPr>
          <w:rFonts w:ascii="Times New Roman" w:hAnsi="Times New Roman"/>
          <w:sz w:val="28"/>
          <w:szCs w:val="28"/>
        </w:rPr>
        <w:t>[</w:t>
      </w:r>
      <w:r>
        <w:rPr>
          <w:rFonts w:ascii="Times New Roman" w:hAnsi="Times New Roman"/>
          <w:sz w:val="28"/>
          <w:szCs w:val="28"/>
        </w:rPr>
        <w:t>появ</w:t>
      </w:r>
      <w:r>
        <w:rPr>
          <w:rFonts w:ascii="Times New Roman" w:hAnsi="Times New Roman"/>
          <w:sz w:val="28"/>
          <w:szCs w:val="28"/>
        </w:rPr>
        <w:t>и</w:t>
      </w:r>
      <w:r>
        <w:rPr>
          <w:rFonts w:ascii="Times New Roman" w:hAnsi="Times New Roman"/>
          <w:sz w:val="28"/>
          <w:szCs w:val="28"/>
        </w:rPr>
        <w:t>лись</w:t>
      </w:r>
      <w:r w:rsidRPr="00411A74">
        <w:rPr>
          <w:rFonts w:ascii="Times New Roman" w:hAnsi="Times New Roman"/>
          <w:sz w:val="28"/>
          <w:szCs w:val="28"/>
        </w:rPr>
        <w:t>]</w:t>
      </w:r>
      <w:r>
        <w:rPr>
          <w:rFonts w:ascii="Times New Roman" w:hAnsi="Times New Roman"/>
          <w:sz w:val="28"/>
          <w:szCs w:val="28"/>
        </w:rPr>
        <w:t xml:space="preserve"> новые экономические районы – Центрально-Черноземный, Северо-Западный, Средне-Волжский и Юго-Восточный. </w:t>
      </w:r>
      <w:r>
        <w:rPr>
          <w:rFonts w:ascii="Times New Roman" w:hAnsi="Times New Roman"/>
          <w:b/>
          <w:sz w:val="28"/>
          <w:szCs w:val="28"/>
        </w:rPr>
        <w:t>И тут тоже не было ничего случайного: к работе специалистов-энергетиков присоединились пр</w:t>
      </w:r>
      <w:r>
        <w:rPr>
          <w:rFonts w:ascii="Times New Roman" w:hAnsi="Times New Roman"/>
          <w:b/>
          <w:sz w:val="28"/>
          <w:szCs w:val="28"/>
        </w:rPr>
        <w:t>о</w:t>
      </w:r>
      <w:r>
        <w:rPr>
          <w:rFonts w:ascii="Times New Roman" w:hAnsi="Times New Roman"/>
          <w:b/>
          <w:sz w:val="28"/>
          <w:szCs w:val="28"/>
        </w:rPr>
        <w:t>фессионалы, собранные в 1915 году Владимиром Вернадским в Коми</w:t>
      </w:r>
      <w:r>
        <w:rPr>
          <w:rFonts w:ascii="Times New Roman" w:hAnsi="Times New Roman"/>
          <w:b/>
          <w:sz w:val="28"/>
          <w:szCs w:val="28"/>
        </w:rPr>
        <w:t>с</w:t>
      </w:r>
      <w:r>
        <w:rPr>
          <w:rFonts w:ascii="Times New Roman" w:hAnsi="Times New Roman"/>
          <w:b/>
          <w:sz w:val="28"/>
          <w:szCs w:val="28"/>
        </w:rPr>
        <w:t>сии по изучению естественных производительных сил – КЕПС… на вс</w:t>
      </w:r>
      <w:r>
        <w:rPr>
          <w:rFonts w:ascii="Times New Roman" w:hAnsi="Times New Roman"/>
          <w:b/>
          <w:sz w:val="28"/>
          <w:szCs w:val="28"/>
        </w:rPr>
        <w:t>я</w:t>
      </w:r>
      <w:r>
        <w:rPr>
          <w:rFonts w:ascii="Times New Roman" w:hAnsi="Times New Roman"/>
          <w:b/>
          <w:sz w:val="28"/>
          <w:szCs w:val="28"/>
        </w:rPr>
        <w:t>кий случай, сугубо справочно, вот список того, что Владимир Верна</w:t>
      </w:r>
      <w:r>
        <w:rPr>
          <w:rFonts w:ascii="Times New Roman" w:hAnsi="Times New Roman"/>
          <w:b/>
          <w:sz w:val="28"/>
          <w:szCs w:val="28"/>
        </w:rPr>
        <w:t>д</w:t>
      </w:r>
      <w:r>
        <w:rPr>
          <w:rFonts w:ascii="Times New Roman" w:hAnsi="Times New Roman"/>
          <w:b/>
          <w:sz w:val="28"/>
          <w:szCs w:val="28"/>
        </w:rPr>
        <w:t>ский относил к естественным производительным силам:</w:t>
      </w:r>
    </w:p>
    <w:p w:rsidR="007308AE" w:rsidRDefault="007308AE" w:rsidP="00411A74">
      <w:pPr>
        <w:pStyle w:val="NoSpacing"/>
        <w:ind w:firstLine="567"/>
        <w:jc w:val="both"/>
        <w:rPr>
          <w:rFonts w:ascii="Times New Roman" w:hAnsi="Times New Roman"/>
          <w:b/>
          <w:sz w:val="28"/>
          <w:szCs w:val="28"/>
        </w:rPr>
      </w:pPr>
      <w:r>
        <w:rPr>
          <w:rFonts w:ascii="Times New Roman" w:hAnsi="Times New Roman"/>
          <w:b/>
          <w:sz w:val="28"/>
          <w:szCs w:val="28"/>
        </w:rPr>
        <w:t>- силы, связанные с произведениями живой природы: плодородие почвы, лесные богатства, животный мир, продукты растительности, рыбные богатства и др.;</w:t>
      </w:r>
    </w:p>
    <w:p w:rsidR="007308AE" w:rsidRDefault="007308AE" w:rsidP="00175F9E">
      <w:pPr>
        <w:pStyle w:val="NoSpacing"/>
        <w:ind w:firstLine="567"/>
        <w:jc w:val="both"/>
        <w:rPr>
          <w:rFonts w:ascii="Times New Roman" w:hAnsi="Times New Roman"/>
          <w:b/>
          <w:sz w:val="28"/>
          <w:szCs w:val="28"/>
        </w:rPr>
      </w:pPr>
      <w:r>
        <w:rPr>
          <w:rFonts w:ascii="Times New Roman" w:hAnsi="Times New Roman"/>
          <w:b/>
          <w:sz w:val="28"/>
          <w:szCs w:val="28"/>
        </w:rPr>
        <w:t>- разнообразные источники энергии: силы водопадов, рек, ветра, природных газов, морских приливов и отливов и другие проявления д</w:t>
      </w:r>
      <w:r>
        <w:rPr>
          <w:rFonts w:ascii="Times New Roman" w:hAnsi="Times New Roman"/>
          <w:b/>
          <w:sz w:val="28"/>
          <w:szCs w:val="28"/>
        </w:rPr>
        <w:t>и</w:t>
      </w:r>
      <w:r>
        <w:rPr>
          <w:rFonts w:ascii="Times New Roman" w:hAnsi="Times New Roman"/>
          <w:b/>
          <w:sz w:val="28"/>
          <w:szCs w:val="28"/>
        </w:rPr>
        <w:t>намических процессов на поверхности Земли, природные ресурсы, с</w:t>
      </w:r>
      <w:r>
        <w:rPr>
          <w:rFonts w:ascii="Times New Roman" w:hAnsi="Times New Roman"/>
          <w:b/>
          <w:sz w:val="28"/>
          <w:szCs w:val="28"/>
        </w:rPr>
        <w:t>о</w:t>
      </w:r>
      <w:r>
        <w:rPr>
          <w:rFonts w:ascii="Times New Roman" w:hAnsi="Times New Roman"/>
          <w:b/>
          <w:sz w:val="28"/>
          <w:szCs w:val="28"/>
        </w:rPr>
        <w:t>средоточенные в земных недрах: руды металлов и металлоидов, горючие газы, минеральные источники, нефть, каменные угли, подземные воды и т.п.</w:t>
      </w:r>
    </w:p>
    <w:p w:rsidR="007308AE" w:rsidRDefault="007308AE" w:rsidP="00175F9E">
      <w:pPr>
        <w:pStyle w:val="NoSpacing"/>
        <w:ind w:firstLine="567"/>
        <w:jc w:val="both"/>
        <w:rPr>
          <w:rFonts w:ascii="Times New Roman" w:hAnsi="Times New Roman"/>
          <w:sz w:val="28"/>
          <w:szCs w:val="28"/>
        </w:rPr>
      </w:pPr>
      <w:r>
        <w:rPr>
          <w:rFonts w:ascii="Times New Roman" w:hAnsi="Times New Roman"/>
          <w:sz w:val="28"/>
          <w:szCs w:val="28"/>
        </w:rPr>
        <w:t>…Объединенные усилия специалистов из штаба ГОЭЛРО и КЕПС нач</w:t>
      </w:r>
      <w:r>
        <w:rPr>
          <w:rFonts w:ascii="Times New Roman" w:hAnsi="Times New Roman"/>
          <w:sz w:val="28"/>
          <w:szCs w:val="28"/>
        </w:rPr>
        <w:t>а</w:t>
      </w:r>
      <w:r>
        <w:rPr>
          <w:rFonts w:ascii="Times New Roman" w:hAnsi="Times New Roman"/>
          <w:sz w:val="28"/>
          <w:szCs w:val="28"/>
        </w:rPr>
        <w:t>лось уже в 20-х годов, и этот их общий совместный опыт привел к созданию проектов ТПК</w:t>
      </w:r>
      <w:r>
        <w:rPr>
          <w:rStyle w:val="FootnoteReference"/>
          <w:rFonts w:ascii="Times New Roman" w:hAnsi="Times New Roman"/>
          <w:sz w:val="28"/>
          <w:szCs w:val="28"/>
        </w:rPr>
        <w:footnoteReference w:id="8"/>
      </w:r>
      <w:r>
        <w:rPr>
          <w:rFonts w:ascii="Times New Roman" w:hAnsi="Times New Roman"/>
          <w:sz w:val="28"/>
          <w:szCs w:val="28"/>
        </w:rPr>
        <w:t>» (конец цитаты, выдел. ред.).</w:t>
      </w:r>
    </w:p>
    <w:p w:rsidR="007308AE" w:rsidRPr="007716B5" w:rsidRDefault="007308AE" w:rsidP="00175F9E">
      <w:pPr>
        <w:pStyle w:val="NoSpacing"/>
        <w:ind w:firstLine="567"/>
        <w:jc w:val="both"/>
        <w:rPr>
          <w:rFonts w:ascii="Times New Roman" w:hAnsi="Times New Roman"/>
          <w:b/>
          <w:bCs/>
          <w:sz w:val="28"/>
          <w:szCs w:val="28"/>
        </w:rPr>
      </w:pPr>
      <w:r w:rsidRPr="007716B5">
        <w:rPr>
          <w:rFonts w:ascii="Times New Roman" w:hAnsi="Times New Roman"/>
          <w:b/>
          <w:bCs/>
          <w:sz w:val="28"/>
          <w:szCs w:val="28"/>
        </w:rPr>
        <w:t>Эта линия в научной и гражданской жизни В.И.Вернадского прив</w:t>
      </w:r>
      <w:r w:rsidRPr="007716B5">
        <w:rPr>
          <w:rFonts w:ascii="Times New Roman" w:hAnsi="Times New Roman"/>
          <w:b/>
          <w:bCs/>
          <w:sz w:val="28"/>
          <w:szCs w:val="28"/>
        </w:rPr>
        <w:t>е</w:t>
      </w:r>
      <w:r w:rsidRPr="007716B5">
        <w:rPr>
          <w:rFonts w:ascii="Times New Roman" w:hAnsi="Times New Roman"/>
          <w:b/>
          <w:bCs/>
          <w:sz w:val="28"/>
          <w:szCs w:val="28"/>
        </w:rPr>
        <w:t>ла его к постановке в СССР проблемы освоения атомной энергии, он стал основателем первого радиевого института в Ленинграде.</w:t>
      </w:r>
    </w:p>
    <w:p w:rsidR="007308AE" w:rsidRDefault="007308AE" w:rsidP="00175F9E">
      <w:pPr>
        <w:pStyle w:val="NoSpacing"/>
        <w:ind w:firstLine="567"/>
        <w:jc w:val="both"/>
        <w:rPr>
          <w:rFonts w:ascii="Times New Roman" w:hAnsi="Times New Roman"/>
          <w:sz w:val="28"/>
          <w:szCs w:val="28"/>
        </w:rPr>
      </w:pPr>
      <w:r>
        <w:rPr>
          <w:rFonts w:ascii="Times New Roman" w:hAnsi="Times New Roman"/>
          <w:b/>
          <w:sz w:val="28"/>
          <w:szCs w:val="28"/>
        </w:rPr>
        <w:t xml:space="preserve">Но главное дело его жизни </w:t>
      </w:r>
      <w:r>
        <w:rPr>
          <w:rFonts w:ascii="Times New Roman" w:hAnsi="Times New Roman"/>
          <w:sz w:val="28"/>
          <w:szCs w:val="28"/>
        </w:rPr>
        <w:t>–</w:t>
      </w:r>
      <w:r>
        <w:rPr>
          <w:rFonts w:ascii="Times New Roman" w:hAnsi="Times New Roman"/>
          <w:b/>
          <w:sz w:val="28"/>
          <w:szCs w:val="28"/>
        </w:rPr>
        <w:t xml:space="preserve"> это разработка им учения о переходе Биосферы в Ноосферу как базовом законе глобальной эволюции. </w:t>
      </w:r>
      <w:r>
        <w:rPr>
          <w:rFonts w:ascii="Times New Roman" w:hAnsi="Times New Roman"/>
          <w:sz w:val="28"/>
          <w:szCs w:val="28"/>
        </w:rPr>
        <w:t>Это по сути – научное открытие В.И.Вернадского в год празднования 150-летия со дня его рождения – в 2013 году – по инициативе А.А.Горбунова и А.И.Субетто было запатентовано Европейской академией естественных наук и был выписан патент на научное открытие на имя В.И.Вернадского (п</w:t>
      </w:r>
      <w:r>
        <w:rPr>
          <w:rFonts w:ascii="Times New Roman" w:hAnsi="Times New Roman"/>
          <w:sz w:val="28"/>
          <w:szCs w:val="28"/>
        </w:rPr>
        <w:t>о</w:t>
      </w:r>
      <w:r>
        <w:rPr>
          <w:rFonts w:ascii="Times New Roman" w:hAnsi="Times New Roman"/>
          <w:sz w:val="28"/>
          <w:szCs w:val="28"/>
        </w:rPr>
        <w:t>смертно).</w:t>
      </w:r>
    </w:p>
    <w:p w:rsidR="007308AE" w:rsidRDefault="007308AE" w:rsidP="00175F9E">
      <w:pPr>
        <w:pStyle w:val="NoSpacing"/>
        <w:ind w:firstLine="567"/>
        <w:jc w:val="both"/>
        <w:rPr>
          <w:rFonts w:ascii="Times New Roman" w:hAnsi="Times New Roman"/>
          <w:sz w:val="28"/>
          <w:szCs w:val="28"/>
        </w:rPr>
      </w:pPr>
      <w:r>
        <w:rPr>
          <w:rFonts w:ascii="Times New Roman" w:hAnsi="Times New Roman"/>
          <w:b/>
          <w:sz w:val="28"/>
          <w:szCs w:val="28"/>
        </w:rPr>
        <w:t xml:space="preserve">Учение о ноосфере В.И.Вернадского появляется в «логике» его творчества не случайно, а как закономерное развитие учения о Биосфере и живом веществе, к интенсивной разработке которого он приступил в 1916 году </w:t>
      </w:r>
      <w:r w:rsidRPr="00AD6F0E">
        <w:rPr>
          <w:rFonts w:ascii="Times New Roman" w:hAnsi="Times New Roman"/>
          <w:sz w:val="28"/>
          <w:szCs w:val="28"/>
        </w:rPr>
        <w:t>[</w:t>
      </w:r>
      <w:r>
        <w:rPr>
          <w:rFonts w:ascii="Times New Roman" w:hAnsi="Times New Roman"/>
          <w:sz w:val="28"/>
          <w:szCs w:val="28"/>
        </w:rPr>
        <w:t>12, 15, 16, 19, 20 – 3, 27</w:t>
      </w:r>
      <w:r w:rsidRPr="00AD6F0E">
        <w:rPr>
          <w:rFonts w:ascii="Times New Roman" w:hAnsi="Times New Roman"/>
          <w:sz w:val="28"/>
          <w:szCs w:val="28"/>
        </w:rPr>
        <w:t>]</w:t>
      </w:r>
      <w:r>
        <w:rPr>
          <w:rFonts w:ascii="Times New Roman" w:hAnsi="Times New Roman"/>
          <w:sz w:val="28"/>
          <w:szCs w:val="28"/>
        </w:rPr>
        <w:t xml:space="preserve">. </w:t>
      </w:r>
    </w:p>
    <w:p w:rsidR="007308AE" w:rsidRDefault="007308AE" w:rsidP="00175F9E">
      <w:pPr>
        <w:pStyle w:val="NoSpacing"/>
        <w:ind w:firstLine="567"/>
        <w:jc w:val="both"/>
        <w:rPr>
          <w:rFonts w:ascii="Times New Roman" w:hAnsi="Times New Roman"/>
          <w:sz w:val="28"/>
          <w:szCs w:val="28"/>
        </w:rPr>
      </w:pPr>
      <w:r>
        <w:rPr>
          <w:rFonts w:ascii="Times New Roman" w:hAnsi="Times New Roman"/>
          <w:sz w:val="28"/>
          <w:szCs w:val="28"/>
        </w:rPr>
        <w:t xml:space="preserve">По этому поводу Н.Б.Виссоевич и А.Н.Иванов отмечают </w:t>
      </w:r>
      <w:r w:rsidRPr="00AD6F0E">
        <w:rPr>
          <w:rFonts w:ascii="Times New Roman" w:hAnsi="Times New Roman"/>
          <w:sz w:val="28"/>
          <w:szCs w:val="28"/>
        </w:rPr>
        <w:t>[</w:t>
      </w:r>
      <w:r>
        <w:rPr>
          <w:rFonts w:ascii="Times New Roman" w:hAnsi="Times New Roman"/>
          <w:sz w:val="28"/>
          <w:szCs w:val="28"/>
        </w:rPr>
        <w:t>21, с. 523</w:t>
      </w:r>
      <w:r w:rsidRPr="00AD6F0E">
        <w:rPr>
          <w:rFonts w:ascii="Times New Roman" w:hAnsi="Times New Roman"/>
          <w:sz w:val="28"/>
          <w:szCs w:val="28"/>
        </w:rPr>
        <w:t>]</w:t>
      </w:r>
      <w:r>
        <w:rPr>
          <w:rFonts w:ascii="Times New Roman" w:hAnsi="Times New Roman"/>
          <w:sz w:val="28"/>
          <w:szCs w:val="28"/>
        </w:rPr>
        <w:t>:</w:t>
      </w:r>
    </w:p>
    <w:p w:rsidR="007308AE" w:rsidRDefault="007308AE" w:rsidP="00175F9E">
      <w:pPr>
        <w:pStyle w:val="NoSpacing"/>
        <w:ind w:firstLine="567"/>
        <w:jc w:val="both"/>
        <w:rPr>
          <w:rFonts w:ascii="Times New Roman" w:hAnsi="Times New Roman"/>
          <w:sz w:val="28"/>
          <w:szCs w:val="28"/>
        </w:rPr>
      </w:pPr>
      <w:r>
        <w:rPr>
          <w:rFonts w:ascii="Times New Roman" w:hAnsi="Times New Roman"/>
          <w:sz w:val="28"/>
          <w:szCs w:val="28"/>
        </w:rPr>
        <w:t>«…учение о биосфере было основано В.И.Вернадским в форме геох</w:t>
      </w:r>
      <w:r>
        <w:rPr>
          <w:rFonts w:ascii="Times New Roman" w:hAnsi="Times New Roman"/>
          <w:sz w:val="28"/>
          <w:szCs w:val="28"/>
        </w:rPr>
        <w:t>и</w:t>
      </w:r>
      <w:r>
        <w:rPr>
          <w:rFonts w:ascii="Times New Roman" w:hAnsi="Times New Roman"/>
          <w:sz w:val="28"/>
          <w:szCs w:val="28"/>
        </w:rPr>
        <w:t>мической концепции. Именно биогеохимия позволила ему подняться на н</w:t>
      </w:r>
      <w:r>
        <w:rPr>
          <w:rFonts w:ascii="Times New Roman" w:hAnsi="Times New Roman"/>
          <w:sz w:val="28"/>
          <w:szCs w:val="28"/>
        </w:rPr>
        <w:t>о</w:t>
      </w:r>
      <w:r>
        <w:rPr>
          <w:rFonts w:ascii="Times New Roman" w:hAnsi="Times New Roman"/>
          <w:sz w:val="28"/>
          <w:szCs w:val="28"/>
        </w:rPr>
        <w:t>вый биосферный уровень в познании живого и неживого, завещанного В.В.Докучаевым, создателем учения о почве как естественно-историческом теле. Напомним, что у В.И.Вернадского почва – биокосное тело, каким явл</w:t>
      </w:r>
      <w:r>
        <w:rPr>
          <w:rFonts w:ascii="Times New Roman" w:hAnsi="Times New Roman"/>
          <w:sz w:val="28"/>
          <w:szCs w:val="28"/>
        </w:rPr>
        <w:t>я</w:t>
      </w:r>
      <w:r>
        <w:rPr>
          <w:rFonts w:ascii="Times New Roman" w:hAnsi="Times New Roman"/>
          <w:sz w:val="28"/>
          <w:szCs w:val="28"/>
        </w:rPr>
        <w:t>ется и сама биосфера».</w:t>
      </w:r>
    </w:p>
    <w:p w:rsidR="007308AE" w:rsidRDefault="007308AE" w:rsidP="00175F9E">
      <w:pPr>
        <w:pStyle w:val="NoSpacing"/>
        <w:ind w:firstLine="567"/>
        <w:jc w:val="both"/>
        <w:rPr>
          <w:rFonts w:ascii="Times New Roman" w:hAnsi="Times New Roman"/>
          <w:sz w:val="28"/>
          <w:szCs w:val="28"/>
        </w:rPr>
      </w:pPr>
      <w:r>
        <w:rPr>
          <w:rFonts w:ascii="Times New Roman" w:hAnsi="Times New Roman"/>
          <w:sz w:val="28"/>
          <w:szCs w:val="28"/>
        </w:rPr>
        <w:t>Следует также, заметить, что сам научный синтез, который осуществлял В.И.Вернадский на протяжении всей своей жизни именно как ученого, де-факто, вынужденно, по логике этого синтеза, охватывающий все науки, пр</w:t>
      </w:r>
      <w:r>
        <w:rPr>
          <w:rFonts w:ascii="Times New Roman" w:hAnsi="Times New Roman"/>
          <w:sz w:val="28"/>
          <w:szCs w:val="28"/>
        </w:rPr>
        <w:t>и</w:t>
      </w:r>
      <w:r>
        <w:rPr>
          <w:rFonts w:ascii="Times New Roman" w:hAnsi="Times New Roman"/>
          <w:sz w:val="28"/>
          <w:szCs w:val="28"/>
        </w:rPr>
        <w:t xml:space="preserve">вёл его к постановке </w:t>
      </w:r>
      <w:r>
        <w:rPr>
          <w:rFonts w:ascii="Times New Roman" w:hAnsi="Times New Roman"/>
          <w:b/>
          <w:sz w:val="28"/>
          <w:szCs w:val="28"/>
        </w:rPr>
        <w:t xml:space="preserve">вопроса о новой парадигме организации научного знания, преодолевающей тенденцию научной узкой специализации, </w:t>
      </w:r>
      <w:r>
        <w:rPr>
          <w:rFonts w:ascii="Times New Roman" w:hAnsi="Times New Roman"/>
          <w:sz w:val="28"/>
          <w:szCs w:val="28"/>
        </w:rPr>
        <w:t>–</w:t>
      </w:r>
      <w:r>
        <w:rPr>
          <w:rFonts w:ascii="Times New Roman" w:hAnsi="Times New Roman"/>
          <w:b/>
          <w:sz w:val="28"/>
          <w:szCs w:val="28"/>
        </w:rPr>
        <w:t xml:space="preserve"> проблемно-ориентированной. </w:t>
      </w:r>
      <w:r>
        <w:rPr>
          <w:rFonts w:ascii="Times New Roman" w:hAnsi="Times New Roman"/>
          <w:sz w:val="28"/>
          <w:szCs w:val="28"/>
        </w:rPr>
        <w:t>Причем переход Биосферы в Ноосферу, предполагающий рост роли науки в обеспечении направленности такого п</w:t>
      </w:r>
      <w:r>
        <w:rPr>
          <w:rFonts w:ascii="Times New Roman" w:hAnsi="Times New Roman"/>
          <w:sz w:val="28"/>
          <w:szCs w:val="28"/>
        </w:rPr>
        <w:t>е</w:t>
      </w:r>
      <w:r>
        <w:rPr>
          <w:rFonts w:ascii="Times New Roman" w:hAnsi="Times New Roman"/>
          <w:sz w:val="28"/>
          <w:szCs w:val="28"/>
        </w:rPr>
        <w:t>рехода требует именно новых форм синтеза научного знания (наук).</w:t>
      </w:r>
    </w:p>
    <w:p w:rsidR="007308AE" w:rsidRDefault="007308AE" w:rsidP="00175F9E">
      <w:pPr>
        <w:pStyle w:val="NoSpacing"/>
        <w:ind w:firstLine="567"/>
        <w:jc w:val="both"/>
        <w:rPr>
          <w:rFonts w:ascii="Times New Roman" w:hAnsi="Times New Roman"/>
          <w:b/>
          <w:sz w:val="28"/>
          <w:szCs w:val="28"/>
        </w:rPr>
      </w:pPr>
      <w:r>
        <w:rPr>
          <w:rFonts w:ascii="Times New Roman" w:hAnsi="Times New Roman"/>
          <w:b/>
          <w:sz w:val="28"/>
          <w:szCs w:val="28"/>
        </w:rPr>
        <w:t>Развитие учения о ноосфере В.И.Вернадского в Эпоху Великого Эволюционного Перелома, которая по определению автора началась с рубежа 80-х – 90-х годов ХХ-го века, с перехода глобального экологич</w:t>
      </w:r>
      <w:r>
        <w:rPr>
          <w:rFonts w:ascii="Times New Roman" w:hAnsi="Times New Roman"/>
          <w:b/>
          <w:sz w:val="28"/>
          <w:szCs w:val="28"/>
        </w:rPr>
        <w:t>е</w:t>
      </w:r>
      <w:r>
        <w:rPr>
          <w:rFonts w:ascii="Times New Roman" w:hAnsi="Times New Roman"/>
          <w:b/>
          <w:sz w:val="28"/>
          <w:szCs w:val="28"/>
        </w:rPr>
        <w:t xml:space="preserve">ского кризиса в первую фазу Глобальной Экологической Катастрофы, поставило проблему разработки Ноосферизма, как научно-мировоззренческой системы и научной идеологии </w:t>
      </w:r>
      <w:r>
        <w:rPr>
          <w:rFonts w:ascii="Times New Roman" w:hAnsi="Times New Roman"/>
          <w:b/>
          <w:sz w:val="28"/>
          <w:szCs w:val="28"/>
          <w:lang w:val="en-US"/>
        </w:rPr>
        <w:t>XXI</w:t>
      </w:r>
      <w:r>
        <w:rPr>
          <w:rFonts w:ascii="Times New Roman" w:hAnsi="Times New Roman"/>
          <w:b/>
          <w:sz w:val="28"/>
          <w:szCs w:val="28"/>
        </w:rPr>
        <w:t xml:space="preserve"> века </w:t>
      </w:r>
      <w:r w:rsidRPr="00F7288B">
        <w:rPr>
          <w:rFonts w:ascii="Times New Roman" w:hAnsi="Times New Roman"/>
          <w:sz w:val="28"/>
          <w:szCs w:val="28"/>
        </w:rPr>
        <w:t>[</w:t>
      </w:r>
      <w:r>
        <w:rPr>
          <w:rFonts w:ascii="Times New Roman" w:hAnsi="Times New Roman"/>
          <w:sz w:val="28"/>
          <w:szCs w:val="28"/>
        </w:rPr>
        <w:t>12 – 15, 19, 29</w:t>
      </w:r>
      <w:r w:rsidRPr="00F7288B">
        <w:rPr>
          <w:rFonts w:ascii="Times New Roman" w:hAnsi="Times New Roman"/>
          <w:sz w:val="28"/>
          <w:szCs w:val="28"/>
        </w:rPr>
        <w:t>]</w:t>
      </w:r>
      <w:r>
        <w:rPr>
          <w:rFonts w:ascii="Times New Roman" w:hAnsi="Times New Roman"/>
          <w:sz w:val="28"/>
          <w:szCs w:val="28"/>
        </w:rPr>
        <w:t xml:space="preserve">, </w:t>
      </w:r>
      <w:r>
        <w:rPr>
          <w:rFonts w:ascii="Times New Roman" w:hAnsi="Times New Roman"/>
          <w:b/>
          <w:sz w:val="28"/>
          <w:szCs w:val="28"/>
        </w:rPr>
        <w:t>и одновременно – научного обоснования новой будущей истории – ноосферной истории в виде научно управляемой социоприродной эв</w:t>
      </w:r>
      <w:r>
        <w:rPr>
          <w:rFonts w:ascii="Times New Roman" w:hAnsi="Times New Roman"/>
          <w:b/>
          <w:sz w:val="28"/>
          <w:szCs w:val="28"/>
        </w:rPr>
        <w:t>о</w:t>
      </w:r>
      <w:r>
        <w:rPr>
          <w:rFonts w:ascii="Times New Roman" w:hAnsi="Times New Roman"/>
          <w:b/>
          <w:sz w:val="28"/>
          <w:szCs w:val="28"/>
        </w:rPr>
        <w:t xml:space="preserve">люции </w:t>
      </w:r>
      <w:r w:rsidRPr="00F7288B">
        <w:rPr>
          <w:rFonts w:ascii="Times New Roman" w:hAnsi="Times New Roman"/>
          <w:sz w:val="28"/>
          <w:szCs w:val="28"/>
        </w:rPr>
        <w:t>[</w:t>
      </w:r>
      <w:r>
        <w:rPr>
          <w:rFonts w:ascii="Times New Roman" w:hAnsi="Times New Roman"/>
          <w:sz w:val="28"/>
          <w:szCs w:val="28"/>
        </w:rPr>
        <w:t>29 - 32</w:t>
      </w:r>
      <w:r w:rsidRPr="00F7288B">
        <w:rPr>
          <w:rFonts w:ascii="Times New Roman" w:hAnsi="Times New Roman"/>
          <w:sz w:val="28"/>
          <w:szCs w:val="28"/>
        </w:rPr>
        <w:t>]</w:t>
      </w:r>
      <w:r>
        <w:rPr>
          <w:rFonts w:ascii="Times New Roman" w:hAnsi="Times New Roman"/>
          <w:sz w:val="28"/>
          <w:szCs w:val="28"/>
        </w:rPr>
        <w:t xml:space="preserve">. И эта проблема успешно решается автором и коллективом Ноосферной общественной академии наук, а также </w:t>
      </w:r>
      <w:r>
        <w:rPr>
          <w:rFonts w:ascii="Times New Roman" w:hAnsi="Times New Roman"/>
          <w:b/>
          <w:sz w:val="28"/>
          <w:szCs w:val="28"/>
        </w:rPr>
        <w:t>Научными Школами Ноосферизма и Ноосферного Образования.</w:t>
      </w:r>
    </w:p>
    <w:p w:rsidR="007308AE" w:rsidRDefault="007308AE" w:rsidP="00175F9E">
      <w:pPr>
        <w:pStyle w:val="NoSpacing"/>
        <w:ind w:firstLine="567"/>
        <w:jc w:val="both"/>
        <w:rPr>
          <w:rFonts w:ascii="Times New Roman" w:hAnsi="Times New Roman"/>
          <w:b/>
          <w:sz w:val="28"/>
          <w:szCs w:val="28"/>
        </w:rPr>
      </w:pPr>
      <w:r>
        <w:rPr>
          <w:rFonts w:ascii="Times New Roman" w:hAnsi="Times New Roman"/>
          <w:b/>
          <w:sz w:val="28"/>
          <w:szCs w:val="28"/>
        </w:rPr>
        <w:t xml:space="preserve">В СССР в развитие учения о ноосфере В.И.Вернадского в 1986 году группой ученых, </w:t>
      </w:r>
      <w:r>
        <w:rPr>
          <w:rFonts w:ascii="Times New Roman" w:hAnsi="Times New Roman"/>
          <w:sz w:val="28"/>
          <w:szCs w:val="28"/>
        </w:rPr>
        <w:t xml:space="preserve">в том числе академиков АН СССР (В.Г.Афанасьев, Б.С.Соколов, Н.Н.Моисеев, Н.П.Федоренко, А.Л.Яншин) в </w:t>
      </w:r>
      <w:r w:rsidRPr="00F7288B">
        <w:rPr>
          <w:rFonts w:ascii="Times New Roman" w:hAnsi="Times New Roman"/>
          <w:b/>
          <w:sz w:val="28"/>
          <w:szCs w:val="28"/>
        </w:rPr>
        <w:t>сборнике</w:t>
      </w:r>
      <w:r>
        <w:rPr>
          <w:rFonts w:ascii="Times New Roman" w:hAnsi="Times New Roman"/>
          <w:sz w:val="28"/>
          <w:szCs w:val="28"/>
        </w:rPr>
        <w:t xml:space="preserve"> нау</w:t>
      </w:r>
      <w:r>
        <w:rPr>
          <w:rFonts w:ascii="Times New Roman" w:hAnsi="Times New Roman"/>
          <w:sz w:val="28"/>
          <w:szCs w:val="28"/>
        </w:rPr>
        <w:t>ч</w:t>
      </w:r>
      <w:r>
        <w:rPr>
          <w:rFonts w:ascii="Times New Roman" w:hAnsi="Times New Roman"/>
          <w:sz w:val="28"/>
          <w:szCs w:val="28"/>
        </w:rPr>
        <w:t>ных статей «</w:t>
      </w:r>
      <w:r w:rsidRPr="00E334CC">
        <w:rPr>
          <w:rFonts w:ascii="Times New Roman" w:hAnsi="Times New Roman"/>
          <w:b/>
          <w:bCs/>
          <w:sz w:val="28"/>
          <w:szCs w:val="28"/>
        </w:rPr>
        <w:t>Кибернетика и ноосфера</w:t>
      </w:r>
      <w:r>
        <w:rPr>
          <w:rFonts w:ascii="Times New Roman" w:hAnsi="Times New Roman"/>
          <w:sz w:val="28"/>
          <w:szCs w:val="28"/>
        </w:rPr>
        <w:t xml:space="preserve">» </w:t>
      </w:r>
      <w:r w:rsidRPr="00F7288B">
        <w:rPr>
          <w:rFonts w:ascii="Times New Roman" w:hAnsi="Times New Roman"/>
          <w:sz w:val="28"/>
          <w:szCs w:val="28"/>
        </w:rPr>
        <w:t>[</w:t>
      </w:r>
      <w:r>
        <w:rPr>
          <w:rFonts w:ascii="Times New Roman" w:hAnsi="Times New Roman"/>
          <w:sz w:val="28"/>
          <w:szCs w:val="28"/>
        </w:rPr>
        <w:t>33</w:t>
      </w:r>
      <w:r w:rsidRPr="00F7288B">
        <w:rPr>
          <w:rFonts w:ascii="Times New Roman" w:hAnsi="Times New Roman"/>
          <w:sz w:val="28"/>
          <w:szCs w:val="28"/>
        </w:rPr>
        <w:t>]</w:t>
      </w:r>
      <w:r>
        <w:rPr>
          <w:rFonts w:ascii="Times New Roman" w:hAnsi="Times New Roman"/>
          <w:sz w:val="28"/>
          <w:szCs w:val="28"/>
        </w:rPr>
        <w:t xml:space="preserve"> </w:t>
      </w:r>
      <w:r>
        <w:rPr>
          <w:rFonts w:ascii="Times New Roman" w:hAnsi="Times New Roman"/>
          <w:b/>
          <w:sz w:val="28"/>
          <w:szCs w:val="28"/>
        </w:rPr>
        <w:t>впервые была поставлена з</w:t>
      </w:r>
      <w:r>
        <w:rPr>
          <w:rFonts w:ascii="Times New Roman" w:hAnsi="Times New Roman"/>
          <w:b/>
          <w:sz w:val="28"/>
          <w:szCs w:val="28"/>
        </w:rPr>
        <w:t>а</w:t>
      </w:r>
      <w:r>
        <w:rPr>
          <w:rFonts w:ascii="Times New Roman" w:hAnsi="Times New Roman"/>
          <w:b/>
          <w:sz w:val="28"/>
          <w:szCs w:val="28"/>
        </w:rPr>
        <w:t xml:space="preserve">дача кибернетизации понятия «ноосфера». </w:t>
      </w:r>
    </w:p>
    <w:p w:rsidR="007308AE" w:rsidRDefault="007308AE" w:rsidP="00175F9E">
      <w:pPr>
        <w:pStyle w:val="NoSpacing"/>
        <w:ind w:firstLine="567"/>
        <w:jc w:val="both"/>
        <w:rPr>
          <w:rFonts w:ascii="Times New Roman" w:hAnsi="Times New Roman"/>
          <w:sz w:val="28"/>
          <w:szCs w:val="28"/>
        </w:rPr>
      </w:pPr>
      <w:r>
        <w:rPr>
          <w:rFonts w:ascii="Times New Roman" w:hAnsi="Times New Roman"/>
          <w:sz w:val="28"/>
          <w:szCs w:val="28"/>
        </w:rPr>
        <w:t xml:space="preserve">А.Г.Назаров прямо поставил задачу раскрытия </w:t>
      </w:r>
      <w:r>
        <w:rPr>
          <w:rFonts w:ascii="Times New Roman" w:hAnsi="Times New Roman"/>
          <w:b/>
          <w:sz w:val="28"/>
          <w:szCs w:val="28"/>
        </w:rPr>
        <w:t>«сущности организ</w:t>
      </w:r>
      <w:r>
        <w:rPr>
          <w:rFonts w:ascii="Times New Roman" w:hAnsi="Times New Roman"/>
          <w:b/>
          <w:sz w:val="28"/>
          <w:szCs w:val="28"/>
        </w:rPr>
        <w:t>о</w:t>
      </w:r>
      <w:r>
        <w:rPr>
          <w:rFonts w:ascii="Times New Roman" w:hAnsi="Times New Roman"/>
          <w:b/>
          <w:sz w:val="28"/>
          <w:szCs w:val="28"/>
        </w:rPr>
        <w:t xml:space="preserve">ванности ноосферы» как «информационно-управляющей сущности». Ноосферизм по А.И.Субетто </w:t>
      </w:r>
      <w:r>
        <w:rPr>
          <w:rFonts w:ascii="Times New Roman" w:hAnsi="Times New Roman"/>
          <w:sz w:val="28"/>
          <w:szCs w:val="28"/>
        </w:rPr>
        <w:t xml:space="preserve">подхватывает эту эстафету и включает в себя становление </w:t>
      </w:r>
      <w:r>
        <w:rPr>
          <w:rFonts w:ascii="Times New Roman" w:hAnsi="Times New Roman"/>
          <w:b/>
          <w:sz w:val="28"/>
          <w:szCs w:val="28"/>
        </w:rPr>
        <w:t xml:space="preserve">ноосферной кибернетики, поскольку ставит знак тождества между понятием «ноосфера» и научно управляемой социоприродной – Социо-Биосферной </w:t>
      </w:r>
      <w:r>
        <w:rPr>
          <w:rFonts w:ascii="Times New Roman" w:hAnsi="Times New Roman"/>
          <w:sz w:val="28"/>
          <w:szCs w:val="28"/>
        </w:rPr>
        <w:t xml:space="preserve">– </w:t>
      </w:r>
      <w:r>
        <w:rPr>
          <w:rFonts w:ascii="Times New Roman" w:hAnsi="Times New Roman"/>
          <w:b/>
          <w:sz w:val="28"/>
          <w:szCs w:val="28"/>
        </w:rPr>
        <w:t xml:space="preserve">эволюцией. </w:t>
      </w:r>
      <w:r>
        <w:rPr>
          <w:rFonts w:ascii="Times New Roman" w:hAnsi="Times New Roman"/>
          <w:sz w:val="28"/>
          <w:szCs w:val="28"/>
        </w:rPr>
        <w:t xml:space="preserve">А.Г.Назаров проницательно тогда, более 35 лет назад, заметил </w:t>
      </w:r>
      <w:r w:rsidRPr="00F7288B">
        <w:rPr>
          <w:rFonts w:ascii="Times New Roman" w:hAnsi="Times New Roman"/>
          <w:sz w:val="28"/>
          <w:szCs w:val="28"/>
        </w:rPr>
        <w:t>[</w:t>
      </w:r>
      <w:r>
        <w:rPr>
          <w:rFonts w:ascii="Times New Roman" w:hAnsi="Times New Roman"/>
          <w:sz w:val="28"/>
          <w:szCs w:val="28"/>
        </w:rPr>
        <w:t>33, с. 47</w:t>
      </w:r>
      <w:r w:rsidRPr="00F7288B">
        <w:rPr>
          <w:rFonts w:ascii="Times New Roman" w:hAnsi="Times New Roman"/>
          <w:sz w:val="28"/>
          <w:szCs w:val="28"/>
        </w:rPr>
        <w:t>]</w:t>
      </w:r>
      <w:r>
        <w:rPr>
          <w:rFonts w:ascii="Times New Roman" w:hAnsi="Times New Roman"/>
          <w:sz w:val="28"/>
          <w:szCs w:val="28"/>
        </w:rPr>
        <w:t>: «Только организованное, управляемое зн</w:t>
      </w:r>
      <w:r>
        <w:rPr>
          <w:rFonts w:ascii="Times New Roman" w:hAnsi="Times New Roman"/>
          <w:sz w:val="28"/>
          <w:szCs w:val="28"/>
        </w:rPr>
        <w:t>а</w:t>
      </w:r>
      <w:r>
        <w:rPr>
          <w:rFonts w:ascii="Times New Roman" w:hAnsi="Times New Roman"/>
          <w:sz w:val="28"/>
          <w:szCs w:val="28"/>
        </w:rPr>
        <w:t>ние, по В.И.Вернадскому, обладает свободной энергией, способной сове</w:t>
      </w:r>
      <w:r>
        <w:rPr>
          <w:rFonts w:ascii="Times New Roman" w:hAnsi="Times New Roman"/>
          <w:sz w:val="28"/>
          <w:szCs w:val="28"/>
        </w:rPr>
        <w:t>р</w:t>
      </w:r>
      <w:r>
        <w:rPr>
          <w:rFonts w:ascii="Times New Roman" w:hAnsi="Times New Roman"/>
          <w:sz w:val="28"/>
          <w:szCs w:val="28"/>
        </w:rPr>
        <w:t>шить деятельную работу в биосфере и переводить её в ноосферу».</w:t>
      </w:r>
    </w:p>
    <w:p w:rsidR="007308AE" w:rsidRDefault="007308AE" w:rsidP="00175F9E">
      <w:pPr>
        <w:pStyle w:val="NoSpacing"/>
        <w:ind w:firstLine="567"/>
        <w:jc w:val="both"/>
        <w:rPr>
          <w:rFonts w:ascii="Times New Roman" w:hAnsi="Times New Roman"/>
          <w:sz w:val="28"/>
          <w:szCs w:val="28"/>
        </w:rPr>
      </w:pPr>
      <w:r w:rsidRPr="003E2D62">
        <w:rPr>
          <w:rFonts w:ascii="Times New Roman" w:hAnsi="Times New Roman"/>
          <w:b/>
          <w:bCs/>
          <w:sz w:val="28"/>
          <w:szCs w:val="28"/>
        </w:rPr>
        <w:t>Два европейских ученых Николас Полунин и Жак Гриневальд в 1988 году</w:t>
      </w:r>
      <w:r>
        <w:rPr>
          <w:rFonts w:ascii="Times New Roman" w:hAnsi="Times New Roman"/>
          <w:sz w:val="28"/>
          <w:szCs w:val="28"/>
        </w:rPr>
        <w:t xml:space="preserve">, в своем выступлении на конференции, по поводу 125-летия со дня рождения В.И.Вернадского, в Киеве, </w:t>
      </w:r>
      <w:r w:rsidRPr="003E2D62">
        <w:rPr>
          <w:rFonts w:ascii="Times New Roman" w:hAnsi="Times New Roman"/>
          <w:b/>
          <w:bCs/>
          <w:sz w:val="28"/>
          <w:szCs w:val="28"/>
        </w:rPr>
        <w:t>предложили</w:t>
      </w:r>
      <w:r>
        <w:rPr>
          <w:rFonts w:ascii="Times New Roman" w:hAnsi="Times New Roman"/>
          <w:sz w:val="28"/>
          <w:szCs w:val="28"/>
        </w:rPr>
        <w:t xml:space="preserve"> уже происходящую пар</w:t>
      </w:r>
      <w:r>
        <w:rPr>
          <w:rFonts w:ascii="Times New Roman" w:hAnsi="Times New Roman"/>
          <w:sz w:val="28"/>
          <w:szCs w:val="28"/>
        </w:rPr>
        <w:t>а</w:t>
      </w:r>
      <w:r>
        <w:rPr>
          <w:rFonts w:ascii="Times New Roman" w:hAnsi="Times New Roman"/>
          <w:sz w:val="28"/>
          <w:szCs w:val="28"/>
        </w:rPr>
        <w:t>дигмальную революцию в прогрессивной эволюции мировой науки под во</w:t>
      </w:r>
      <w:r>
        <w:rPr>
          <w:rFonts w:ascii="Times New Roman" w:hAnsi="Times New Roman"/>
          <w:sz w:val="28"/>
          <w:szCs w:val="28"/>
        </w:rPr>
        <w:t>з</w:t>
      </w:r>
      <w:r>
        <w:rPr>
          <w:rFonts w:ascii="Times New Roman" w:hAnsi="Times New Roman"/>
          <w:sz w:val="28"/>
          <w:szCs w:val="28"/>
        </w:rPr>
        <w:t>действием научного наследия В.И.Вернадского, его мировоззренческих и м</w:t>
      </w:r>
      <w:r>
        <w:rPr>
          <w:rFonts w:ascii="Times New Roman" w:hAnsi="Times New Roman"/>
          <w:sz w:val="28"/>
          <w:szCs w:val="28"/>
        </w:rPr>
        <w:t>е</w:t>
      </w:r>
      <w:r>
        <w:rPr>
          <w:rFonts w:ascii="Times New Roman" w:hAnsi="Times New Roman"/>
          <w:sz w:val="28"/>
          <w:szCs w:val="28"/>
        </w:rPr>
        <w:t xml:space="preserve">тодолого-гносеологических установок, </w:t>
      </w:r>
      <w:r w:rsidRPr="00F87632">
        <w:rPr>
          <w:rFonts w:ascii="Times New Roman" w:hAnsi="Times New Roman"/>
          <w:b/>
          <w:bCs/>
          <w:sz w:val="28"/>
          <w:szCs w:val="28"/>
        </w:rPr>
        <w:t>назвать «вернадскианской револ</w:t>
      </w:r>
      <w:r w:rsidRPr="00F87632">
        <w:rPr>
          <w:rFonts w:ascii="Times New Roman" w:hAnsi="Times New Roman"/>
          <w:b/>
          <w:bCs/>
          <w:sz w:val="28"/>
          <w:szCs w:val="28"/>
        </w:rPr>
        <w:t>ю</w:t>
      </w:r>
      <w:r w:rsidRPr="00F87632">
        <w:rPr>
          <w:rFonts w:ascii="Times New Roman" w:hAnsi="Times New Roman"/>
          <w:b/>
          <w:bCs/>
          <w:sz w:val="28"/>
          <w:szCs w:val="28"/>
        </w:rPr>
        <w:t>цией</w:t>
      </w:r>
      <w:r>
        <w:rPr>
          <w:rFonts w:ascii="Times New Roman" w:hAnsi="Times New Roman"/>
          <w:sz w:val="28"/>
          <w:szCs w:val="28"/>
        </w:rPr>
        <w:t xml:space="preserve">» </w:t>
      </w:r>
      <w:r w:rsidRPr="00F7288B">
        <w:rPr>
          <w:rFonts w:ascii="Times New Roman" w:hAnsi="Times New Roman"/>
          <w:sz w:val="28"/>
          <w:szCs w:val="28"/>
        </w:rPr>
        <w:t xml:space="preserve"> </w:t>
      </w:r>
      <w:r w:rsidRPr="00C95F9C">
        <w:rPr>
          <w:rFonts w:ascii="Times New Roman" w:hAnsi="Times New Roman"/>
          <w:sz w:val="28"/>
          <w:szCs w:val="28"/>
        </w:rPr>
        <w:t>[</w:t>
      </w:r>
      <w:r>
        <w:rPr>
          <w:rFonts w:ascii="Times New Roman" w:hAnsi="Times New Roman"/>
          <w:sz w:val="28"/>
          <w:szCs w:val="28"/>
        </w:rPr>
        <w:t>20, с. 5, 21, с. 550</w:t>
      </w:r>
      <w:r w:rsidRPr="00C95F9C">
        <w:rPr>
          <w:rFonts w:ascii="Times New Roman" w:hAnsi="Times New Roman"/>
          <w:sz w:val="28"/>
          <w:szCs w:val="28"/>
        </w:rPr>
        <w:t>]</w:t>
      </w:r>
      <w:r>
        <w:rPr>
          <w:rFonts w:ascii="Times New Roman" w:hAnsi="Times New Roman"/>
          <w:sz w:val="28"/>
          <w:szCs w:val="28"/>
        </w:rPr>
        <w:t xml:space="preserve">. </w:t>
      </w:r>
    </w:p>
    <w:p w:rsidR="007308AE" w:rsidRDefault="007308AE" w:rsidP="00175F9E">
      <w:pPr>
        <w:pStyle w:val="NoSpacing"/>
        <w:ind w:firstLine="567"/>
        <w:jc w:val="both"/>
        <w:rPr>
          <w:rFonts w:ascii="Times New Roman" w:hAnsi="Times New Roman"/>
          <w:sz w:val="28"/>
          <w:szCs w:val="28"/>
        </w:rPr>
      </w:pPr>
      <w:r>
        <w:rPr>
          <w:rFonts w:ascii="Times New Roman" w:hAnsi="Times New Roman"/>
          <w:sz w:val="28"/>
          <w:szCs w:val="28"/>
        </w:rPr>
        <w:t xml:space="preserve">Они так сформулировали это свое предложение </w:t>
      </w:r>
      <w:r w:rsidRPr="00C95F9C">
        <w:rPr>
          <w:rFonts w:ascii="Times New Roman" w:hAnsi="Times New Roman"/>
          <w:sz w:val="28"/>
          <w:szCs w:val="28"/>
        </w:rPr>
        <w:t>[</w:t>
      </w:r>
      <w:r>
        <w:rPr>
          <w:rFonts w:ascii="Times New Roman" w:hAnsi="Times New Roman"/>
          <w:sz w:val="28"/>
          <w:szCs w:val="28"/>
        </w:rPr>
        <w:t>21, с. 550</w:t>
      </w:r>
      <w:r w:rsidRPr="00C95F9C">
        <w:rPr>
          <w:rFonts w:ascii="Times New Roman" w:hAnsi="Times New Roman"/>
          <w:sz w:val="28"/>
          <w:szCs w:val="28"/>
        </w:rPr>
        <w:t>]</w:t>
      </w:r>
      <w:r>
        <w:rPr>
          <w:rFonts w:ascii="Times New Roman" w:hAnsi="Times New Roman"/>
          <w:sz w:val="28"/>
          <w:szCs w:val="28"/>
        </w:rPr>
        <w:t>:</w:t>
      </w:r>
    </w:p>
    <w:p w:rsidR="007308AE" w:rsidRDefault="007308AE" w:rsidP="00175F9E">
      <w:pPr>
        <w:pStyle w:val="NoSpacing"/>
        <w:ind w:firstLine="567"/>
        <w:jc w:val="both"/>
        <w:rPr>
          <w:rFonts w:ascii="Times New Roman" w:hAnsi="Times New Roman"/>
          <w:b/>
          <w:sz w:val="28"/>
          <w:szCs w:val="28"/>
        </w:rPr>
      </w:pPr>
      <w:r>
        <w:rPr>
          <w:rFonts w:ascii="Times New Roman" w:hAnsi="Times New Roman"/>
          <w:sz w:val="28"/>
          <w:szCs w:val="28"/>
        </w:rPr>
        <w:t>«</w:t>
      </w:r>
      <w:r>
        <w:rPr>
          <w:rFonts w:ascii="Times New Roman" w:hAnsi="Times New Roman"/>
          <w:b/>
          <w:sz w:val="28"/>
          <w:szCs w:val="28"/>
        </w:rPr>
        <w:t>Возникает вопрос, не следует ли как можно серьезнее задуматься о «вернадскианской революции» как термине, охватывающем всю шир</w:t>
      </w:r>
      <w:r>
        <w:rPr>
          <w:rFonts w:ascii="Times New Roman" w:hAnsi="Times New Roman"/>
          <w:b/>
          <w:sz w:val="28"/>
          <w:szCs w:val="28"/>
        </w:rPr>
        <w:t>о</w:t>
      </w:r>
      <w:r>
        <w:rPr>
          <w:rFonts w:ascii="Times New Roman" w:hAnsi="Times New Roman"/>
          <w:b/>
          <w:sz w:val="28"/>
          <w:szCs w:val="28"/>
        </w:rPr>
        <w:t>ту его концепций, а она может эффективно привести к процессу в обр</w:t>
      </w:r>
      <w:r>
        <w:rPr>
          <w:rFonts w:ascii="Times New Roman" w:hAnsi="Times New Roman"/>
          <w:b/>
          <w:sz w:val="28"/>
          <w:szCs w:val="28"/>
        </w:rPr>
        <w:t>а</w:t>
      </w:r>
      <w:r>
        <w:rPr>
          <w:rFonts w:ascii="Times New Roman" w:hAnsi="Times New Roman"/>
          <w:b/>
          <w:sz w:val="28"/>
          <w:szCs w:val="28"/>
        </w:rPr>
        <w:t>зовании, касающегося окружающей среды, и в конечном итоге к улу</w:t>
      </w:r>
      <w:r>
        <w:rPr>
          <w:rFonts w:ascii="Times New Roman" w:hAnsi="Times New Roman"/>
          <w:b/>
          <w:sz w:val="28"/>
          <w:szCs w:val="28"/>
        </w:rPr>
        <w:t>ч</w:t>
      </w:r>
      <w:r>
        <w:rPr>
          <w:rFonts w:ascii="Times New Roman" w:hAnsi="Times New Roman"/>
          <w:b/>
          <w:sz w:val="28"/>
          <w:szCs w:val="28"/>
        </w:rPr>
        <w:t xml:space="preserve">шению жизни людей» </w:t>
      </w:r>
      <w:r>
        <w:rPr>
          <w:rFonts w:ascii="Times New Roman" w:hAnsi="Times New Roman"/>
          <w:bCs/>
          <w:sz w:val="28"/>
          <w:szCs w:val="28"/>
        </w:rPr>
        <w:t>(выдел. ред.)</w:t>
      </w:r>
      <w:r>
        <w:rPr>
          <w:rFonts w:ascii="Times New Roman" w:hAnsi="Times New Roman"/>
          <w:b/>
          <w:sz w:val="28"/>
          <w:szCs w:val="28"/>
        </w:rPr>
        <w:t>.</w:t>
      </w:r>
    </w:p>
    <w:p w:rsidR="007308AE" w:rsidRDefault="007308AE" w:rsidP="00175F9E">
      <w:pPr>
        <w:pStyle w:val="NoSpacing"/>
        <w:ind w:firstLine="567"/>
        <w:jc w:val="both"/>
        <w:rPr>
          <w:rFonts w:ascii="Times New Roman" w:hAnsi="Times New Roman"/>
          <w:sz w:val="28"/>
          <w:szCs w:val="28"/>
        </w:rPr>
      </w:pPr>
      <w:r>
        <w:rPr>
          <w:rFonts w:ascii="Times New Roman" w:hAnsi="Times New Roman"/>
          <w:b/>
          <w:bCs/>
          <w:sz w:val="28"/>
          <w:szCs w:val="28"/>
        </w:rPr>
        <w:t>Автор</w:t>
      </w:r>
      <w:r w:rsidRPr="00B55D18">
        <w:rPr>
          <w:rFonts w:ascii="Times New Roman" w:hAnsi="Times New Roman"/>
          <w:b/>
          <w:bCs/>
          <w:sz w:val="28"/>
          <w:szCs w:val="28"/>
        </w:rPr>
        <w:t xml:space="preserve"> это предложение Н.Полунина и Ж.Гриневальда перевел в разработку</w:t>
      </w:r>
      <w:r>
        <w:rPr>
          <w:rFonts w:ascii="Times New Roman" w:hAnsi="Times New Roman"/>
          <w:sz w:val="28"/>
          <w:szCs w:val="28"/>
        </w:rPr>
        <w:t xml:space="preserve"> </w:t>
      </w:r>
      <w:r>
        <w:rPr>
          <w:rFonts w:ascii="Times New Roman" w:hAnsi="Times New Roman"/>
          <w:b/>
          <w:sz w:val="28"/>
          <w:szCs w:val="28"/>
        </w:rPr>
        <w:t>концепции вернадскианской, или ноосферной парадигмал</w:t>
      </w:r>
      <w:r>
        <w:rPr>
          <w:rFonts w:ascii="Times New Roman" w:hAnsi="Times New Roman"/>
          <w:b/>
          <w:sz w:val="28"/>
          <w:szCs w:val="28"/>
        </w:rPr>
        <w:t>ь</w:t>
      </w:r>
      <w:r>
        <w:rPr>
          <w:rFonts w:ascii="Times New Roman" w:hAnsi="Times New Roman"/>
          <w:b/>
          <w:sz w:val="28"/>
          <w:szCs w:val="28"/>
        </w:rPr>
        <w:t>ной, революции, охватывающей не только науку, но и культуру, образ</w:t>
      </w:r>
      <w:r>
        <w:rPr>
          <w:rFonts w:ascii="Times New Roman" w:hAnsi="Times New Roman"/>
          <w:b/>
          <w:sz w:val="28"/>
          <w:szCs w:val="28"/>
        </w:rPr>
        <w:t>о</w:t>
      </w:r>
      <w:r>
        <w:rPr>
          <w:rFonts w:ascii="Times New Roman" w:hAnsi="Times New Roman"/>
          <w:b/>
          <w:sz w:val="28"/>
          <w:szCs w:val="28"/>
        </w:rPr>
        <w:t>вание, управление, и входящей важнейшим теоретическим блоком в теоретический комплекс Ноосферизма как ноосферную меганауку. Эт</w:t>
      </w:r>
      <w:r>
        <w:rPr>
          <w:rFonts w:ascii="Times New Roman" w:hAnsi="Times New Roman"/>
          <w:b/>
          <w:sz w:val="28"/>
          <w:szCs w:val="28"/>
        </w:rPr>
        <w:t>о</w:t>
      </w:r>
      <w:r>
        <w:rPr>
          <w:rFonts w:ascii="Times New Roman" w:hAnsi="Times New Roman"/>
          <w:b/>
          <w:sz w:val="28"/>
          <w:szCs w:val="28"/>
        </w:rPr>
        <w:t>му была посвящена целая серия научных конференций, одним из орг</w:t>
      </w:r>
      <w:r>
        <w:rPr>
          <w:rFonts w:ascii="Times New Roman" w:hAnsi="Times New Roman"/>
          <w:b/>
          <w:sz w:val="28"/>
          <w:szCs w:val="28"/>
        </w:rPr>
        <w:t>а</w:t>
      </w:r>
      <w:r>
        <w:rPr>
          <w:rFonts w:ascii="Times New Roman" w:hAnsi="Times New Roman"/>
          <w:b/>
          <w:sz w:val="28"/>
          <w:szCs w:val="28"/>
        </w:rPr>
        <w:t>низаторов постоянно выступал автор, и изданных на базе собранных м</w:t>
      </w:r>
      <w:r>
        <w:rPr>
          <w:rFonts w:ascii="Times New Roman" w:hAnsi="Times New Roman"/>
          <w:b/>
          <w:sz w:val="28"/>
          <w:szCs w:val="28"/>
        </w:rPr>
        <w:t>а</w:t>
      </w:r>
      <w:r>
        <w:rPr>
          <w:rFonts w:ascii="Times New Roman" w:hAnsi="Times New Roman"/>
          <w:b/>
          <w:sz w:val="28"/>
          <w:szCs w:val="28"/>
        </w:rPr>
        <w:t xml:space="preserve">териалов коллективных научных монографий </w:t>
      </w:r>
      <w:r w:rsidRPr="000F1EC4">
        <w:rPr>
          <w:rFonts w:ascii="Times New Roman" w:hAnsi="Times New Roman"/>
          <w:sz w:val="28"/>
          <w:szCs w:val="28"/>
        </w:rPr>
        <w:t>[</w:t>
      </w:r>
      <w:r>
        <w:rPr>
          <w:rFonts w:ascii="Times New Roman" w:hAnsi="Times New Roman"/>
          <w:sz w:val="28"/>
          <w:szCs w:val="28"/>
        </w:rPr>
        <w:t>15 - 18</w:t>
      </w:r>
      <w:r w:rsidRPr="000F1EC4">
        <w:rPr>
          <w:rFonts w:ascii="Times New Roman" w:hAnsi="Times New Roman"/>
          <w:sz w:val="28"/>
          <w:szCs w:val="28"/>
        </w:rPr>
        <w:t>]</w:t>
      </w:r>
      <w:r>
        <w:rPr>
          <w:rFonts w:ascii="Times New Roman" w:hAnsi="Times New Roman"/>
          <w:sz w:val="28"/>
          <w:szCs w:val="28"/>
        </w:rPr>
        <w:t>.</w:t>
      </w:r>
    </w:p>
    <w:p w:rsidR="007308AE" w:rsidRDefault="007308AE" w:rsidP="00175F9E">
      <w:pPr>
        <w:pStyle w:val="NoSpacing"/>
        <w:ind w:firstLine="567"/>
        <w:jc w:val="both"/>
        <w:rPr>
          <w:rFonts w:ascii="Times New Roman" w:hAnsi="Times New Roman"/>
          <w:sz w:val="28"/>
          <w:szCs w:val="28"/>
        </w:rPr>
      </w:pPr>
      <w:r>
        <w:rPr>
          <w:rFonts w:ascii="Times New Roman" w:hAnsi="Times New Roman"/>
          <w:sz w:val="28"/>
          <w:szCs w:val="28"/>
        </w:rPr>
        <w:t xml:space="preserve">В научном докладе, представленном на «Московский экономический форум – 2013», – </w:t>
      </w:r>
      <w:r>
        <w:rPr>
          <w:rFonts w:ascii="Times New Roman" w:hAnsi="Times New Roman"/>
          <w:b/>
          <w:sz w:val="28"/>
          <w:szCs w:val="28"/>
        </w:rPr>
        <w:t xml:space="preserve">«Вернадскианская революция как научно-методологическая основа формирования ноосферного общества» </w:t>
      </w:r>
      <w:r>
        <w:rPr>
          <w:rFonts w:ascii="Times New Roman" w:hAnsi="Times New Roman"/>
          <w:sz w:val="28"/>
          <w:szCs w:val="28"/>
        </w:rPr>
        <w:t>–</w:t>
      </w:r>
      <w:r>
        <w:rPr>
          <w:rFonts w:ascii="Times New Roman" w:hAnsi="Times New Roman"/>
          <w:b/>
          <w:sz w:val="28"/>
          <w:szCs w:val="28"/>
        </w:rPr>
        <w:t xml:space="preserve"> </w:t>
      </w:r>
      <w:r>
        <w:rPr>
          <w:rFonts w:ascii="Times New Roman" w:hAnsi="Times New Roman"/>
          <w:sz w:val="28"/>
          <w:szCs w:val="28"/>
        </w:rPr>
        <w:t xml:space="preserve">автор подчеркивал </w:t>
      </w:r>
      <w:r w:rsidRPr="0099361E">
        <w:rPr>
          <w:rFonts w:ascii="Times New Roman" w:hAnsi="Times New Roman"/>
          <w:sz w:val="28"/>
          <w:szCs w:val="28"/>
        </w:rPr>
        <w:t>[</w:t>
      </w:r>
      <w:r>
        <w:rPr>
          <w:rFonts w:ascii="Times New Roman" w:hAnsi="Times New Roman"/>
          <w:sz w:val="28"/>
          <w:szCs w:val="28"/>
        </w:rPr>
        <w:t>19, с. 18</w:t>
      </w:r>
      <w:r w:rsidRPr="0099361E">
        <w:rPr>
          <w:rFonts w:ascii="Times New Roman" w:hAnsi="Times New Roman"/>
          <w:sz w:val="28"/>
          <w:szCs w:val="28"/>
        </w:rPr>
        <w:t>]</w:t>
      </w:r>
      <w:r>
        <w:rPr>
          <w:rFonts w:ascii="Times New Roman" w:hAnsi="Times New Roman"/>
          <w:sz w:val="28"/>
          <w:szCs w:val="28"/>
        </w:rPr>
        <w:t>, что «</w:t>
      </w:r>
      <w:r w:rsidRPr="00B55D18">
        <w:rPr>
          <w:rFonts w:ascii="Times New Roman" w:hAnsi="Times New Roman"/>
          <w:b/>
          <w:bCs/>
          <w:sz w:val="28"/>
          <w:szCs w:val="28"/>
        </w:rPr>
        <w:t>Вернадскианская революция в системе нау</w:t>
      </w:r>
      <w:r w:rsidRPr="00B55D18">
        <w:rPr>
          <w:rFonts w:ascii="Times New Roman" w:hAnsi="Times New Roman"/>
          <w:b/>
          <w:bCs/>
          <w:sz w:val="28"/>
          <w:szCs w:val="28"/>
        </w:rPr>
        <w:t>ч</w:t>
      </w:r>
      <w:r w:rsidRPr="00B55D18">
        <w:rPr>
          <w:rFonts w:ascii="Times New Roman" w:hAnsi="Times New Roman"/>
          <w:b/>
          <w:bCs/>
          <w:sz w:val="28"/>
          <w:szCs w:val="28"/>
        </w:rPr>
        <w:t>ного мировоззрения ориентируется на новый переворот в рефлексии науки и человечества, который бы обеспечил переход человечества на ноосферно-социалистические основания бытия в совершенно новом, н</w:t>
      </w:r>
      <w:r w:rsidRPr="00B55D18">
        <w:rPr>
          <w:rFonts w:ascii="Times New Roman" w:hAnsi="Times New Roman"/>
          <w:b/>
          <w:bCs/>
          <w:sz w:val="28"/>
          <w:szCs w:val="28"/>
        </w:rPr>
        <w:t>е</w:t>
      </w:r>
      <w:r w:rsidRPr="00B55D18">
        <w:rPr>
          <w:rFonts w:ascii="Times New Roman" w:hAnsi="Times New Roman"/>
          <w:b/>
          <w:bCs/>
          <w:sz w:val="28"/>
          <w:szCs w:val="28"/>
        </w:rPr>
        <w:t>классическом контексте, реализующем императив выживаемости чел</w:t>
      </w:r>
      <w:r w:rsidRPr="00B55D18">
        <w:rPr>
          <w:rFonts w:ascii="Times New Roman" w:hAnsi="Times New Roman"/>
          <w:b/>
          <w:bCs/>
          <w:sz w:val="28"/>
          <w:szCs w:val="28"/>
        </w:rPr>
        <w:t>о</w:t>
      </w:r>
      <w:r w:rsidRPr="00B55D18">
        <w:rPr>
          <w:rFonts w:ascii="Times New Roman" w:hAnsi="Times New Roman"/>
          <w:b/>
          <w:bCs/>
          <w:sz w:val="28"/>
          <w:szCs w:val="28"/>
        </w:rPr>
        <w:t xml:space="preserve">вечества в </w:t>
      </w:r>
      <w:r w:rsidRPr="00B55D18">
        <w:rPr>
          <w:rFonts w:ascii="Times New Roman" w:hAnsi="Times New Roman"/>
          <w:b/>
          <w:bCs/>
          <w:sz w:val="28"/>
          <w:szCs w:val="28"/>
          <w:lang w:val="en-US"/>
        </w:rPr>
        <w:t>XXI</w:t>
      </w:r>
      <w:r w:rsidRPr="00B55D18">
        <w:rPr>
          <w:rFonts w:ascii="Times New Roman" w:hAnsi="Times New Roman"/>
          <w:b/>
          <w:bCs/>
          <w:sz w:val="28"/>
          <w:szCs w:val="28"/>
        </w:rPr>
        <w:t xml:space="preserve"> веке в форме управляемой социоприродной эволюции на базе общественного интеллекта и образовательного общества</w:t>
      </w:r>
      <w:r>
        <w:rPr>
          <w:rFonts w:ascii="Times New Roman" w:hAnsi="Times New Roman"/>
          <w:sz w:val="28"/>
          <w:szCs w:val="28"/>
        </w:rPr>
        <w:t>» (конец ц</w:t>
      </w:r>
      <w:r>
        <w:rPr>
          <w:rFonts w:ascii="Times New Roman" w:hAnsi="Times New Roman"/>
          <w:sz w:val="28"/>
          <w:szCs w:val="28"/>
        </w:rPr>
        <w:t>и</w:t>
      </w:r>
      <w:r>
        <w:rPr>
          <w:rFonts w:ascii="Times New Roman" w:hAnsi="Times New Roman"/>
          <w:sz w:val="28"/>
          <w:szCs w:val="28"/>
        </w:rPr>
        <w:t>таты).</w:t>
      </w:r>
    </w:p>
    <w:p w:rsidR="007308AE" w:rsidRDefault="007308AE" w:rsidP="00175F9E">
      <w:pPr>
        <w:pStyle w:val="NoSpacing"/>
        <w:ind w:firstLine="567"/>
        <w:jc w:val="both"/>
        <w:rPr>
          <w:rFonts w:ascii="Times New Roman" w:hAnsi="Times New Roman"/>
          <w:sz w:val="28"/>
          <w:szCs w:val="28"/>
        </w:rPr>
      </w:pPr>
      <w:r>
        <w:rPr>
          <w:rFonts w:ascii="Times New Roman" w:hAnsi="Times New Roman"/>
          <w:sz w:val="28"/>
          <w:szCs w:val="28"/>
        </w:rPr>
        <w:t>Грядущее празднование 160-летия со дня рождения В.И.Вернадского – это повод для нового подведения итогов в развитии Русской Ноосферной Н</w:t>
      </w:r>
      <w:r>
        <w:rPr>
          <w:rFonts w:ascii="Times New Roman" w:hAnsi="Times New Roman"/>
          <w:sz w:val="28"/>
          <w:szCs w:val="28"/>
        </w:rPr>
        <w:t>а</w:t>
      </w:r>
      <w:r>
        <w:rPr>
          <w:rFonts w:ascii="Times New Roman" w:hAnsi="Times New Roman"/>
          <w:sz w:val="28"/>
          <w:szCs w:val="28"/>
        </w:rPr>
        <w:t xml:space="preserve">учной Школы </w:t>
      </w:r>
      <w:r w:rsidRPr="001300F2">
        <w:rPr>
          <w:rFonts w:ascii="Times New Roman" w:hAnsi="Times New Roman"/>
          <w:sz w:val="28"/>
          <w:szCs w:val="28"/>
        </w:rPr>
        <w:t>[</w:t>
      </w:r>
      <w:r>
        <w:rPr>
          <w:rFonts w:ascii="Times New Roman" w:hAnsi="Times New Roman"/>
          <w:sz w:val="28"/>
          <w:szCs w:val="28"/>
        </w:rPr>
        <w:t>14</w:t>
      </w:r>
      <w:r w:rsidRPr="001300F2">
        <w:rPr>
          <w:rFonts w:ascii="Times New Roman" w:hAnsi="Times New Roman"/>
          <w:sz w:val="28"/>
          <w:szCs w:val="28"/>
        </w:rPr>
        <w:t>]</w:t>
      </w:r>
      <w:r>
        <w:rPr>
          <w:rFonts w:ascii="Times New Roman" w:hAnsi="Times New Roman"/>
          <w:sz w:val="28"/>
          <w:szCs w:val="28"/>
        </w:rPr>
        <w:t>, не имеющей аналогов в мире, в том числе в развитии Н</w:t>
      </w:r>
      <w:r>
        <w:rPr>
          <w:rFonts w:ascii="Times New Roman" w:hAnsi="Times New Roman"/>
          <w:sz w:val="28"/>
          <w:szCs w:val="28"/>
        </w:rPr>
        <w:t>а</w:t>
      </w:r>
      <w:r>
        <w:rPr>
          <w:rFonts w:ascii="Times New Roman" w:hAnsi="Times New Roman"/>
          <w:sz w:val="28"/>
          <w:szCs w:val="28"/>
        </w:rPr>
        <w:t>учных школ Ноосферизма и Ноосферного Образования.</w:t>
      </w:r>
    </w:p>
    <w:p w:rsidR="007308AE" w:rsidRDefault="007308AE" w:rsidP="00175F9E">
      <w:pPr>
        <w:pStyle w:val="NoSpacing"/>
        <w:ind w:firstLine="567"/>
        <w:jc w:val="both"/>
        <w:rPr>
          <w:rFonts w:ascii="Times New Roman" w:hAnsi="Times New Roman"/>
          <w:sz w:val="28"/>
          <w:szCs w:val="28"/>
        </w:rPr>
      </w:pPr>
      <w:r>
        <w:rPr>
          <w:rFonts w:ascii="Times New Roman" w:hAnsi="Times New Roman"/>
          <w:sz w:val="28"/>
          <w:szCs w:val="28"/>
        </w:rPr>
        <w:t>В завершение этого «Введения» в представляемый на суд строгого чит</w:t>
      </w:r>
      <w:r>
        <w:rPr>
          <w:rFonts w:ascii="Times New Roman" w:hAnsi="Times New Roman"/>
          <w:sz w:val="28"/>
          <w:szCs w:val="28"/>
        </w:rPr>
        <w:t>а</w:t>
      </w:r>
      <w:r>
        <w:rPr>
          <w:rFonts w:ascii="Times New Roman" w:hAnsi="Times New Roman"/>
          <w:sz w:val="28"/>
          <w:szCs w:val="28"/>
        </w:rPr>
        <w:t xml:space="preserve">теля </w:t>
      </w:r>
      <w:r>
        <w:rPr>
          <w:rFonts w:ascii="Times New Roman" w:hAnsi="Times New Roman"/>
          <w:sz w:val="28"/>
          <w:szCs w:val="28"/>
          <w:lang w:val="en-US"/>
        </w:rPr>
        <w:t>XII</w:t>
      </w:r>
      <w:r>
        <w:rPr>
          <w:rFonts w:ascii="Times New Roman" w:hAnsi="Times New Roman"/>
          <w:sz w:val="28"/>
          <w:szCs w:val="28"/>
        </w:rPr>
        <w:t>-й том монографической серии «Ноосферное образование в еврази</w:t>
      </w:r>
      <w:r>
        <w:rPr>
          <w:rFonts w:ascii="Times New Roman" w:hAnsi="Times New Roman"/>
          <w:sz w:val="28"/>
          <w:szCs w:val="28"/>
        </w:rPr>
        <w:t>й</w:t>
      </w:r>
      <w:r>
        <w:rPr>
          <w:rFonts w:ascii="Times New Roman" w:hAnsi="Times New Roman"/>
          <w:sz w:val="28"/>
          <w:szCs w:val="28"/>
        </w:rPr>
        <w:t>ском пространстве» автор еще раз решил подчеркнуть важную мысль-положение.</w:t>
      </w:r>
    </w:p>
    <w:p w:rsidR="007308AE" w:rsidRDefault="007308AE" w:rsidP="00175F9E">
      <w:pPr>
        <w:pStyle w:val="NoSpacing"/>
        <w:ind w:firstLine="567"/>
        <w:jc w:val="both"/>
        <w:rPr>
          <w:rFonts w:ascii="Times New Roman" w:hAnsi="Times New Roman"/>
          <w:b/>
          <w:sz w:val="28"/>
          <w:szCs w:val="28"/>
        </w:rPr>
      </w:pPr>
      <w:r>
        <w:rPr>
          <w:rFonts w:ascii="Times New Roman" w:hAnsi="Times New Roman"/>
          <w:b/>
          <w:sz w:val="28"/>
          <w:szCs w:val="28"/>
        </w:rPr>
        <w:t>В наступившую Эпоху Великого Исторического Перелома Россия самой своей Историей призвана возглавить Ноосферный Прорыв, вед</w:t>
      </w:r>
      <w:r>
        <w:rPr>
          <w:rFonts w:ascii="Times New Roman" w:hAnsi="Times New Roman"/>
          <w:b/>
          <w:sz w:val="28"/>
          <w:szCs w:val="28"/>
        </w:rPr>
        <w:t>у</w:t>
      </w:r>
      <w:r>
        <w:rPr>
          <w:rFonts w:ascii="Times New Roman" w:hAnsi="Times New Roman"/>
          <w:b/>
          <w:sz w:val="28"/>
          <w:szCs w:val="28"/>
        </w:rPr>
        <w:t>щий к установлению на Земле Ноосферной парадигмы Устойчивого Ра</w:t>
      </w:r>
      <w:r>
        <w:rPr>
          <w:rFonts w:ascii="Times New Roman" w:hAnsi="Times New Roman"/>
          <w:b/>
          <w:sz w:val="28"/>
          <w:szCs w:val="28"/>
        </w:rPr>
        <w:t>з</w:t>
      </w:r>
      <w:r>
        <w:rPr>
          <w:rFonts w:ascii="Times New Roman" w:hAnsi="Times New Roman"/>
          <w:b/>
          <w:sz w:val="28"/>
          <w:szCs w:val="28"/>
        </w:rPr>
        <w:t>вития Человечества в виде научно управляемой Социо-Биосферной, или социоприродной, эволюции. И этот Ноосферный Прорыв уже в России начался в том числе в форме набирающего силу ноосферного научно-образовательного движения (который в каком-то смысле отражен и в приведенном к «Введению» списке использованных литературных и</w:t>
      </w:r>
      <w:r>
        <w:rPr>
          <w:rFonts w:ascii="Times New Roman" w:hAnsi="Times New Roman"/>
          <w:b/>
          <w:sz w:val="28"/>
          <w:szCs w:val="28"/>
        </w:rPr>
        <w:t>с</w:t>
      </w:r>
      <w:r>
        <w:rPr>
          <w:rFonts w:ascii="Times New Roman" w:hAnsi="Times New Roman"/>
          <w:b/>
          <w:sz w:val="28"/>
          <w:szCs w:val="28"/>
        </w:rPr>
        <w:t>точников)</w:t>
      </w:r>
    </w:p>
    <w:p w:rsidR="007308AE" w:rsidRDefault="007308AE" w:rsidP="00175F9E">
      <w:pPr>
        <w:pStyle w:val="NoSpacing"/>
        <w:ind w:firstLine="567"/>
        <w:jc w:val="both"/>
        <w:rPr>
          <w:rFonts w:ascii="Times New Roman" w:hAnsi="Times New Roman"/>
          <w:sz w:val="28"/>
          <w:szCs w:val="28"/>
        </w:rPr>
      </w:pPr>
      <w:r>
        <w:rPr>
          <w:rFonts w:ascii="Times New Roman" w:hAnsi="Times New Roman"/>
          <w:sz w:val="28"/>
          <w:szCs w:val="28"/>
        </w:rPr>
        <w:t>Коллективный Запад, который ведет гибридную войну против России, есть система глобального империализма мировой финансовой капиталокр</w:t>
      </w:r>
      <w:r>
        <w:rPr>
          <w:rFonts w:ascii="Times New Roman" w:hAnsi="Times New Roman"/>
          <w:sz w:val="28"/>
          <w:szCs w:val="28"/>
        </w:rPr>
        <w:t>а</w:t>
      </w:r>
      <w:r>
        <w:rPr>
          <w:rFonts w:ascii="Times New Roman" w:hAnsi="Times New Roman"/>
          <w:sz w:val="28"/>
          <w:szCs w:val="28"/>
        </w:rPr>
        <w:t>тии и как её неотъемлемая часть – система экономической колонизации мира. Эта система вошла в эпоху своей экологической агонии. Россия не может не быть победителем в этой войне. Потому что за ноосферным путем будущего развития всего человечества, научные основы которого уже разработаны ро</w:t>
      </w:r>
      <w:r>
        <w:rPr>
          <w:rFonts w:ascii="Times New Roman" w:hAnsi="Times New Roman"/>
          <w:sz w:val="28"/>
          <w:szCs w:val="28"/>
        </w:rPr>
        <w:t>с</w:t>
      </w:r>
      <w:r>
        <w:rPr>
          <w:rFonts w:ascii="Times New Roman" w:hAnsi="Times New Roman"/>
          <w:sz w:val="28"/>
          <w:szCs w:val="28"/>
        </w:rPr>
        <w:t xml:space="preserve">сийским учеными, начиная с работ В.И.Вернадского в первой половине ХХ-го века, стоит Правда Истории или Онтологическая Правда! Россия призвана Историей </w:t>
      </w:r>
      <w:r>
        <w:rPr>
          <w:rFonts w:ascii="Times New Roman" w:hAnsi="Times New Roman"/>
          <w:sz w:val="28"/>
          <w:szCs w:val="28"/>
          <w:lang w:val="en-US"/>
        </w:rPr>
        <w:t>XXI</w:t>
      </w:r>
      <w:r>
        <w:rPr>
          <w:rFonts w:ascii="Times New Roman" w:hAnsi="Times New Roman"/>
          <w:sz w:val="28"/>
          <w:szCs w:val="28"/>
        </w:rPr>
        <w:t xml:space="preserve"> века стать Духовным Лидером Ноосферного Прорыва! Ал</w:t>
      </w:r>
      <w:r>
        <w:rPr>
          <w:rFonts w:ascii="Times New Roman" w:hAnsi="Times New Roman"/>
          <w:sz w:val="28"/>
          <w:szCs w:val="28"/>
        </w:rPr>
        <w:t>ь</w:t>
      </w:r>
      <w:r>
        <w:rPr>
          <w:rFonts w:ascii="Times New Roman" w:hAnsi="Times New Roman"/>
          <w:sz w:val="28"/>
          <w:szCs w:val="28"/>
        </w:rPr>
        <w:t>тернативы этой логике будущего развития человечества не существует.</w:t>
      </w:r>
    </w:p>
    <w:p w:rsidR="007308AE" w:rsidRDefault="007308AE" w:rsidP="00175F9E">
      <w:pPr>
        <w:pStyle w:val="NoSpacing"/>
        <w:ind w:firstLine="567"/>
        <w:jc w:val="both"/>
        <w:rPr>
          <w:rFonts w:ascii="Times New Roman" w:hAnsi="Times New Roman"/>
          <w:b/>
          <w:sz w:val="28"/>
          <w:szCs w:val="28"/>
        </w:rPr>
      </w:pPr>
      <w:r>
        <w:rPr>
          <w:rFonts w:ascii="Times New Roman" w:hAnsi="Times New Roman"/>
          <w:b/>
          <w:sz w:val="28"/>
          <w:szCs w:val="28"/>
        </w:rPr>
        <w:t>В заключение этого «Введения» помянем наших соратников-ноосферологов, которые принимали в разное время активное участие в становлении Ноосферной общественно академии наук и научной школы ноосферизма и ноосферного образования в течение всего этого периода с 2009 года по настоящее время, и которые образуют Небесную Ноосфе</w:t>
      </w:r>
      <w:r>
        <w:rPr>
          <w:rFonts w:ascii="Times New Roman" w:hAnsi="Times New Roman"/>
          <w:b/>
          <w:sz w:val="28"/>
          <w:szCs w:val="28"/>
        </w:rPr>
        <w:t>р</w:t>
      </w:r>
      <w:r>
        <w:rPr>
          <w:rFonts w:ascii="Times New Roman" w:hAnsi="Times New Roman"/>
          <w:b/>
          <w:sz w:val="28"/>
          <w:szCs w:val="28"/>
        </w:rPr>
        <w:t>ную  Когорту, продолжающую вместе с нами Общее Дело – Дело подг</w:t>
      </w:r>
      <w:r>
        <w:rPr>
          <w:rFonts w:ascii="Times New Roman" w:hAnsi="Times New Roman"/>
          <w:b/>
          <w:sz w:val="28"/>
          <w:szCs w:val="28"/>
        </w:rPr>
        <w:t>о</w:t>
      </w:r>
      <w:r>
        <w:rPr>
          <w:rFonts w:ascii="Times New Roman" w:hAnsi="Times New Roman"/>
          <w:b/>
          <w:sz w:val="28"/>
          <w:szCs w:val="28"/>
        </w:rPr>
        <w:t xml:space="preserve">товки научных и образовательно-педагогических основ ноосферного преобразования Мира в </w:t>
      </w:r>
      <w:r>
        <w:rPr>
          <w:rFonts w:ascii="Times New Roman" w:hAnsi="Times New Roman"/>
          <w:b/>
          <w:sz w:val="28"/>
          <w:szCs w:val="28"/>
          <w:lang w:val="en-US"/>
        </w:rPr>
        <w:t>XXI</w:t>
      </w:r>
      <w:r>
        <w:rPr>
          <w:rFonts w:ascii="Times New Roman" w:hAnsi="Times New Roman"/>
          <w:b/>
          <w:sz w:val="28"/>
          <w:szCs w:val="28"/>
        </w:rPr>
        <w:t xml:space="preserve"> веке:</w:t>
      </w:r>
    </w:p>
    <w:p w:rsidR="007308AE" w:rsidRDefault="007308AE" w:rsidP="00175F9E">
      <w:pPr>
        <w:pStyle w:val="NoSpacing"/>
        <w:ind w:firstLine="567"/>
        <w:jc w:val="both"/>
        <w:rPr>
          <w:rFonts w:ascii="Times New Roman" w:hAnsi="Times New Roman"/>
          <w:sz w:val="28"/>
          <w:szCs w:val="28"/>
        </w:rPr>
      </w:pPr>
      <w:r>
        <w:rPr>
          <w:rFonts w:ascii="Times New Roman" w:hAnsi="Times New Roman"/>
          <w:sz w:val="28"/>
          <w:szCs w:val="28"/>
        </w:rPr>
        <w:t>Александрова Николая Николаевича, Ажажи Владимира Георгиевича, Большакова Бориса Евгеньевича, Горбунова Аркадия Антоновича, Григорь</w:t>
      </w:r>
      <w:r>
        <w:rPr>
          <w:rFonts w:ascii="Times New Roman" w:hAnsi="Times New Roman"/>
          <w:sz w:val="28"/>
          <w:szCs w:val="28"/>
        </w:rPr>
        <w:t>е</w:t>
      </w:r>
      <w:r>
        <w:rPr>
          <w:rFonts w:ascii="Times New Roman" w:hAnsi="Times New Roman"/>
          <w:sz w:val="28"/>
          <w:szCs w:val="28"/>
        </w:rPr>
        <w:t>ва Святослава Ивановича, Гречаного Вячеслава Васильевича, Грунина Олега Андреевича, Донской Тамары Константиновны, Дульнева Геннадия Ник</w:t>
      </w:r>
      <w:r>
        <w:rPr>
          <w:rFonts w:ascii="Times New Roman" w:hAnsi="Times New Roman"/>
          <w:sz w:val="28"/>
          <w:szCs w:val="28"/>
        </w:rPr>
        <w:t>о</w:t>
      </w:r>
      <w:r>
        <w:rPr>
          <w:rFonts w:ascii="Times New Roman" w:hAnsi="Times New Roman"/>
          <w:sz w:val="28"/>
          <w:szCs w:val="28"/>
        </w:rPr>
        <w:t>лаевича, Джуры Сергея Георгиевича, Егоркина Владимира Георгиевича, Ж</w:t>
      </w:r>
      <w:r>
        <w:rPr>
          <w:rFonts w:ascii="Times New Roman" w:hAnsi="Times New Roman"/>
          <w:sz w:val="28"/>
          <w:szCs w:val="28"/>
        </w:rPr>
        <w:t>и</w:t>
      </w:r>
      <w:r>
        <w:rPr>
          <w:rFonts w:ascii="Times New Roman" w:hAnsi="Times New Roman"/>
          <w:sz w:val="28"/>
          <w:szCs w:val="28"/>
        </w:rPr>
        <w:t>рова Андрея Ивановиче, Засориной Лидии Николаевны, Захарова Николая Игоревича, Зеленова Льва Александровича, Зубакова Всеволода Алексеев</w:t>
      </w:r>
      <w:r>
        <w:rPr>
          <w:rFonts w:ascii="Times New Roman" w:hAnsi="Times New Roman"/>
          <w:sz w:val="28"/>
          <w:szCs w:val="28"/>
        </w:rPr>
        <w:t>и</w:t>
      </w:r>
      <w:r>
        <w:rPr>
          <w:rFonts w:ascii="Times New Roman" w:hAnsi="Times New Roman"/>
          <w:sz w:val="28"/>
          <w:szCs w:val="28"/>
        </w:rPr>
        <w:t>ча, Казначеева Влаиля Петровича, Козикова Ивана Андреевича, Кулинковича Арнольда Евгеньевича, Кутырева Владимира Александровича, Ласточкина Александра Николаевича, Лукъянчикова Николая Никифоровича, Мозелова Анатолия Павловича, Петрова Николая Васильевича, Понукалина Алексея Алексеевича, Пюрвеева Джангара Бадмаевича, Самсонова Вадима Борисов</w:t>
      </w:r>
      <w:r>
        <w:rPr>
          <w:rFonts w:ascii="Times New Roman" w:hAnsi="Times New Roman"/>
          <w:sz w:val="28"/>
          <w:szCs w:val="28"/>
        </w:rPr>
        <w:t>и</w:t>
      </w:r>
      <w:r>
        <w:rPr>
          <w:rFonts w:ascii="Times New Roman" w:hAnsi="Times New Roman"/>
          <w:sz w:val="28"/>
          <w:szCs w:val="28"/>
        </w:rPr>
        <w:t>ча, Сафрошкина Юрия Васильевича, Сущенко Елены Алексеевны, Урсула Аркадия Дмитриевича, Фурсея Георгия Николаевича, Чаусова Федора Сем</w:t>
      </w:r>
      <w:r>
        <w:rPr>
          <w:rFonts w:ascii="Times New Roman" w:hAnsi="Times New Roman"/>
          <w:sz w:val="28"/>
          <w:szCs w:val="28"/>
        </w:rPr>
        <w:t>е</w:t>
      </w:r>
      <w:r>
        <w:rPr>
          <w:rFonts w:ascii="Times New Roman" w:hAnsi="Times New Roman"/>
          <w:sz w:val="28"/>
          <w:szCs w:val="28"/>
        </w:rPr>
        <w:t>новича, Шилина Кима Ивановича.</w:t>
      </w:r>
    </w:p>
    <w:p w:rsidR="007308AE" w:rsidRDefault="007308AE" w:rsidP="00175F9E">
      <w:pPr>
        <w:pStyle w:val="NoSpacing"/>
        <w:ind w:firstLine="567"/>
        <w:jc w:val="both"/>
        <w:rPr>
          <w:rFonts w:ascii="Times New Roman" w:hAnsi="Times New Roman"/>
          <w:sz w:val="28"/>
          <w:szCs w:val="28"/>
        </w:rPr>
      </w:pPr>
      <w:r>
        <w:rPr>
          <w:rFonts w:ascii="Times New Roman" w:hAnsi="Times New Roman"/>
          <w:sz w:val="28"/>
          <w:szCs w:val="28"/>
        </w:rPr>
        <w:t xml:space="preserve">Гениальный русский поэт второй половины </w:t>
      </w:r>
      <w:r>
        <w:rPr>
          <w:rFonts w:ascii="Times New Roman" w:hAnsi="Times New Roman"/>
          <w:sz w:val="28"/>
          <w:szCs w:val="28"/>
          <w:lang w:val="en-US"/>
        </w:rPr>
        <w:t>XIX</w:t>
      </w:r>
      <w:r>
        <w:rPr>
          <w:rFonts w:ascii="Times New Roman" w:hAnsi="Times New Roman"/>
          <w:sz w:val="28"/>
          <w:szCs w:val="28"/>
        </w:rPr>
        <w:t xml:space="preserve"> века, русский космист Федор Ивановича Тютчев оставил нам в наследство пророческие строчки:</w:t>
      </w:r>
    </w:p>
    <w:p w:rsidR="007308AE" w:rsidRDefault="007308AE" w:rsidP="00175F9E">
      <w:pPr>
        <w:pStyle w:val="NoSpacing"/>
        <w:ind w:firstLine="567"/>
        <w:jc w:val="both"/>
        <w:rPr>
          <w:rFonts w:ascii="Times New Roman" w:hAnsi="Times New Roman"/>
          <w:sz w:val="28"/>
          <w:szCs w:val="28"/>
        </w:rPr>
      </w:pPr>
      <w:r>
        <w:rPr>
          <w:rFonts w:ascii="Times New Roman" w:hAnsi="Times New Roman"/>
          <w:sz w:val="28"/>
          <w:szCs w:val="28"/>
        </w:rPr>
        <w:t>«Блажен, кто посетил сей мир</w:t>
      </w:r>
    </w:p>
    <w:p w:rsidR="007308AE" w:rsidRDefault="007308AE" w:rsidP="00175F9E">
      <w:pPr>
        <w:pStyle w:val="NoSpacing"/>
        <w:ind w:firstLine="567"/>
        <w:jc w:val="both"/>
        <w:rPr>
          <w:rFonts w:ascii="Times New Roman" w:hAnsi="Times New Roman"/>
          <w:sz w:val="28"/>
          <w:szCs w:val="28"/>
        </w:rPr>
      </w:pPr>
      <w:r>
        <w:rPr>
          <w:rFonts w:ascii="Times New Roman" w:hAnsi="Times New Roman"/>
          <w:sz w:val="28"/>
          <w:szCs w:val="28"/>
        </w:rPr>
        <w:t>В его минуты роковые!</w:t>
      </w:r>
    </w:p>
    <w:p w:rsidR="007308AE" w:rsidRDefault="007308AE" w:rsidP="00175F9E">
      <w:pPr>
        <w:pStyle w:val="NoSpacing"/>
        <w:ind w:firstLine="567"/>
        <w:jc w:val="both"/>
        <w:rPr>
          <w:rFonts w:ascii="Times New Roman" w:hAnsi="Times New Roman"/>
          <w:sz w:val="28"/>
          <w:szCs w:val="28"/>
        </w:rPr>
      </w:pPr>
      <w:r>
        <w:rPr>
          <w:rFonts w:ascii="Times New Roman" w:hAnsi="Times New Roman"/>
          <w:sz w:val="28"/>
          <w:szCs w:val="28"/>
        </w:rPr>
        <w:t>Его призвали всеблагие</w:t>
      </w:r>
    </w:p>
    <w:p w:rsidR="007308AE" w:rsidRDefault="007308AE" w:rsidP="00175F9E">
      <w:pPr>
        <w:pStyle w:val="NoSpacing"/>
        <w:ind w:firstLine="567"/>
        <w:jc w:val="both"/>
        <w:rPr>
          <w:rFonts w:ascii="Times New Roman" w:hAnsi="Times New Roman"/>
          <w:sz w:val="28"/>
          <w:szCs w:val="28"/>
        </w:rPr>
      </w:pPr>
      <w:r>
        <w:rPr>
          <w:rFonts w:ascii="Times New Roman" w:hAnsi="Times New Roman"/>
          <w:sz w:val="28"/>
          <w:szCs w:val="28"/>
        </w:rPr>
        <w:t>Как собеседника на пир.</w:t>
      </w:r>
    </w:p>
    <w:p w:rsidR="007308AE" w:rsidRDefault="007308AE" w:rsidP="00175F9E">
      <w:pPr>
        <w:pStyle w:val="NoSpacing"/>
        <w:ind w:firstLine="567"/>
        <w:jc w:val="both"/>
        <w:rPr>
          <w:rFonts w:ascii="Times New Roman" w:hAnsi="Times New Roman"/>
          <w:sz w:val="28"/>
          <w:szCs w:val="28"/>
        </w:rPr>
      </w:pPr>
      <w:r>
        <w:rPr>
          <w:rFonts w:ascii="Times New Roman" w:hAnsi="Times New Roman"/>
          <w:sz w:val="28"/>
          <w:szCs w:val="28"/>
        </w:rPr>
        <w:t>Он их высоких зрелищ, зритель,</w:t>
      </w:r>
    </w:p>
    <w:p w:rsidR="007308AE" w:rsidRDefault="007308AE" w:rsidP="00175F9E">
      <w:pPr>
        <w:pStyle w:val="NoSpacing"/>
        <w:ind w:firstLine="567"/>
        <w:jc w:val="both"/>
        <w:rPr>
          <w:rFonts w:ascii="Times New Roman" w:hAnsi="Times New Roman"/>
          <w:sz w:val="28"/>
          <w:szCs w:val="28"/>
        </w:rPr>
      </w:pPr>
      <w:r>
        <w:rPr>
          <w:rFonts w:ascii="Times New Roman" w:hAnsi="Times New Roman"/>
          <w:sz w:val="28"/>
          <w:szCs w:val="28"/>
        </w:rPr>
        <w:t xml:space="preserve">Он в их совет допущен был – </w:t>
      </w:r>
    </w:p>
    <w:p w:rsidR="007308AE" w:rsidRDefault="007308AE" w:rsidP="00175F9E">
      <w:pPr>
        <w:pStyle w:val="NoSpacing"/>
        <w:ind w:firstLine="567"/>
        <w:jc w:val="both"/>
        <w:rPr>
          <w:rFonts w:ascii="Times New Roman" w:hAnsi="Times New Roman"/>
          <w:sz w:val="28"/>
          <w:szCs w:val="28"/>
        </w:rPr>
      </w:pPr>
      <w:r>
        <w:rPr>
          <w:rFonts w:ascii="Times New Roman" w:hAnsi="Times New Roman"/>
          <w:sz w:val="28"/>
          <w:szCs w:val="28"/>
        </w:rPr>
        <w:t>И заживо, как небожитель,</w:t>
      </w:r>
    </w:p>
    <w:p w:rsidR="007308AE" w:rsidRDefault="007308AE" w:rsidP="00175F9E">
      <w:pPr>
        <w:pStyle w:val="NoSpacing"/>
        <w:ind w:firstLine="567"/>
        <w:jc w:val="both"/>
        <w:rPr>
          <w:rFonts w:ascii="Times New Roman" w:hAnsi="Times New Roman"/>
          <w:sz w:val="28"/>
          <w:szCs w:val="28"/>
        </w:rPr>
      </w:pPr>
      <w:r>
        <w:rPr>
          <w:rFonts w:ascii="Times New Roman" w:hAnsi="Times New Roman"/>
          <w:sz w:val="28"/>
          <w:szCs w:val="28"/>
        </w:rPr>
        <w:t>Из чаши их бессмертье пил!».</w:t>
      </w:r>
    </w:p>
    <w:p w:rsidR="007308AE" w:rsidRDefault="007308AE" w:rsidP="00175F9E">
      <w:pPr>
        <w:pStyle w:val="NoSpacing"/>
        <w:ind w:firstLine="567"/>
        <w:jc w:val="both"/>
        <w:rPr>
          <w:rFonts w:ascii="Times New Roman" w:hAnsi="Times New Roman"/>
          <w:sz w:val="28"/>
          <w:szCs w:val="28"/>
        </w:rPr>
      </w:pPr>
    </w:p>
    <w:p w:rsidR="007308AE" w:rsidRDefault="007308AE" w:rsidP="00175F9E">
      <w:pPr>
        <w:pStyle w:val="NoSpacing"/>
        <w:ind w:firstLine="567"/>
        <w:jc w:val="both"/>
        <w:rPr>
          <w:rFonts w:ascii="Times New Roman" w:hAnsi="Times New Roman"/>
          <w:sz w:val="28"/>
          <w:szCs w:val="28"/>
        </w:rPr>
      </w:pPr>
      <w:r>
        <w:rPr>
          <w:rFonts w:ascii="Times New Roman" w:hAnsi="Times New Roman"/>
          <w:sz w:val="28"/>
          <w:szCs w:val="28"/>
        </w:rPr>
        <w:t xml:space="preserve">Настал и наш черед «пить» из «чаши бессмертья», а это – и означает творить Ноосферный Прорыв человечества из России </w:t>
      </w:r>
      <w:r>
        <w:rPr>
          <w:rFonts w:ascii="Times New Roman" w:hAnsi="Times New Roman"/>
          <w:sz w:val="28"/>
          <w:szCs w:val="28"/>
          <w:lang w:val="en-US"/>
        </w:rPr>
        <w:t>XXI</w:t>
      </w:r>
      <w:r>
        <w:rPr>
          <w:rFonts w:ascii="Times New Roman" w:hAnsi="Times New Roman"/>
          <w:sz w:val="28"/>
          <w:szCs w:val="28"/>
        </w:rPr>
        <w:t xml:space="preserve"> века!</w:t>
      </w:r>
    </w:p>
    <w:p w:rsidR="007308AE" w:rsidRDefault="007308AE" w:rsidP="00175F9E">
      <w:pPr>
        <w:pStyle w:val="NoSpacing"/>
        <w:ind w:firstLine="567"/>
        <w:jc w:val="both"/>
        <w:rPr>
          <w:rFonts w:ascii="Times New Roman" w:hAnsi="Times New Roman"/>
          <w:sz w:val="28"/>
          <w:szCs w:val="28"/>
        </w:rPr>
      </w:pPr>
    </w:p>
    <w:p w:rsidR="007308AE" w:rsidRDefault="007308AE" w:rsidP="00F35EF7">
      <w:pPr>
        <w:pStyle w:val="NoSpacing"/>
        <w:jc w:val="both"/>
        <w:rPr>
          <w:rFonts w:ascii="Times New Roman" w:hAnsi="Times New Roman"/>
          <w:sz w:val="28"/>
          <w:szCs w:val="28"/>
        </w:rPr>
      </w:pPr>
    </w:p>
    <w:p w:rsidR="007308AE" w:rsidRPr="00133399" w:rsidRDefault="007308AE" w:rsidP="002B5E07">
      <w:pPr>
        <w:pStyle w:val="NoSpacing"/>
        <w:ind w:firstLine="567"/>
        <w:jc w:val="center"/>
        <w:rPr>
          <w:rFonts w:ascii="Times New Roman" w:hAnsi="Times New Roman"/>
          <w:b/>
          <w:sz w:val="32"/>
          <w:szCs w:val="32"/>
        </w:rPr>
      </w:pPr>
      <w:r w:rsidRPr="00133399">
        <w:rPr>
          <w:rFonts w:ascii="Times New Roman" w:hAnsi="Times New Roman"/>
          <w:b/>
          <w:sz w:val="32"/>
          <w:szCs w:val="32"/>
        </w:rPr>
        <w:t>Литература</w:t>
      </w:r>
    </w:p>
    <w:p w:rsidR="007308AE" w:rsidRDefault="007308AE" w:rsidP="002B5E07">
      <w:pPr>
        <w:pStyle w:val="NoSpacing"/>
        <w:ind w:firstLine="567"/>
        <w:jc w:val="center"/>
        <w:rPr>
          <w:rFonts w:ascii="Times New Roman" w:hAnsi="Times New Roman"/>
          <w:b/>
          <w:sz w:val="28"/>
          <w:szCs w:val="28"/>
        </w:rPr>
      </w:pPr>
    </w:p>
    <w:p w:rsidR="007308AE" w:rsidRDefault="007308AE" w:rsidP="002B5E07">
      <w:pPr>
        <w:pStyle w:val="NoSpacing"/>
        <w:numPr>
          <w:ilvl w:val="0"/>
          <w:numId w:val="17"/>
        </w:numPr>
        <w:tabs>
          <w:tab w:val="left" w:pos="1134"/>
        </w:tabs>
        <w:ind w:left="0" w:firstLine="567"/>
        <w:jc w:val="both"/>
        <w:rPr>
          <w:rFonts w:ascii="Times New Roman" w:hAnsi="Times New Roman"/>
          <w:sz w:val="28"/>
          <w:szCs w:val="28"/>
        </w:rPr>
      </w:pPr>
      <w:r>
        <w:rPr>
          <w:rFonts w:ascii="Times New Roman" w:hAnsi="Times New Roman"/>
          <w:sz w:val="28"/>
          <w:szCs w:val="28"/>
        </w:rPr>
        <w:t>Ноосферное образование в евразийском пространстве</w:t>
      </w:r>
      <w:r w:rsidRPr="002B5E07">
        <w:rPr>
          <w:rFonts w:ascii="Times New Roman" w:hAnsi="Times New Roman"/>
          <w:sz w:val="28"/>
          <w:szCs w:val="28"/>
        </w:rPr>
        <w:t>/</w:t>
      </w:r>
      <w:r>
        <w:rPr>
          <w:rFonts w:ascii="Times New Roman" w:hAnsi="Times New Roman"/>
          <w:sz w:val="28"/>
          <w:szCs w:val="28"/>
        </w:rPr>
        <w:t xml:space="preserve"> Коллекти</w:t>
      </w:r>
      <w:r>
        <w:rPr>
          <w:rFonts w:ascii="Times New Roman" w:hAnsi="Times New Roman"/>
          <w:sz w:val="28"/>
          <w:szCs w:val="28"/>
        </w:rPr>
        <w:t>в</w:t>
      </w:r>
      <w:r>
        <w:rPr>
          <w:rFonts w:ascii="Times New Roman" w:hAnsi="Times New Roman"/>
          <w:sz w:val="28"/>
          <w:szCs w:val="28"/>
        </w:rPr>
        <w:t>ная монография</w:t>
      </w:r>
      <w:r w:rsidRPr="002B5E07">
        <w:rPr>
          <w:rFonts w:ascii="Times New Roman" w:hAnsi="Times New Roman"/>
          <w:sz w:val="28"/>
          <w:szCs w:val="28"/>
        </w:rPr>
        <w:t>/</w:t>
      </w:r>
      <w:r>
        <w:rPr>
          <w:rFonts w:ascii="Times New Roman" w:hAnsi="Times New Roman"/>
          <w:sz w:val="28"/>
          <w:szCs w:val="28"/>
        </w:rPr>
        <w:t xml:space="preserve"> Под науч. ред. Заслуженного деятеля науки РФ А.И.Субетто. – СПб.: Астерион; Кострома; КГУ им. Н.А.Некрасова, 2009. – 688с.</w:t>
      </w:r>
    </w:p>
    <w:p w:rsidR="007308AE" w:rsidRDefault="007308AE" w:rsidP="002B5E07">
      <w:pPr>
        <w:pStyle w:val="NoSpacing"/>
        <w:numPr>
          <w:ilvl w:val="0"/>
          <w:numId w:val="17"/>
        </w:numPr>
        <w:tabs>
          <w:tab w:val="left" w:pos="1134"/>
        </w:tabs>
        <w:ind w:left="0" w:firstLine="567"/>
        <w:jc w:val="both"/>
        <w:rPr>
          <w:rFonts w:ascii="Times New Roman" w:hAnsi="Times New Roman"/>
          <w:sz w:val="28"/>
          <w:szCs w:val="28"/>
        </w:rPr>
      </w:pPr>
      <w:r>
        <w:rPr>
          <w:rFonts w:ascii="Times New Roman" w:hAnsi="Times New Roman"/>
          <w:sz w:val="28"/>
          <w:szCs w:val="28"/>
        </w:rPr>
        <w:t>Ноосферное образование в евразийском пространстве. Том второй. От ноосферного образования – к ноосферной России</w:t>
      </w:r>
      <w:r w:rsidRPr="004476DA">
        <w:rPr>
          <w:rFonts w:ascii="Times New Roman" w:hAnsi="Times New Roman"/>
          <w:sz w:val="28"/>
          <w:szCs w:val="28"/>
        </w:rPr>
        <w:t>/</w:t>
      </w:r>
      <w:r>
        <w:rPr>
          <w:rFonts w:ascii="Times New Roman" w:hAnsi="Times New Roman"/>
          <w:sz w:val="28"/>
          <w:szCs w:val="28"/>
        </w:rPr>
        <w:t xml:space="preserve"> Коллективная научная монография. В 2-х книгах</w:t>
      </w:r>
      <w:r w:rsidRPr="004476DA">
        <w:rPr>
          <w:rFonts w:ascii="Times New Roman" w:hAnsi="Times New Roman"/>
          <w:sz w:val="28"/>
          <w:szCs w:val="28"/>
        </w:rPr>
        <w:t>/</w:t>
      </w:r>
      <w:r>
        <w:rPr>
          <w:rFonts w:ascii="Times New Roman" w:hAnsi="Times New Roman"/>
          <w:sz w:val="28"/>
          <w:szCs w:val="28"/>
        </w:rPr>
        <w:t xml:space="preserve"> Под науч. ред. Заслуженного деятеля науки РФ А.И.Субетто, Почетного работника высшего профессионального образования РФ В.Г.Егоркина. – СПб.: Астерион, 2010. – </w:t>
      </w:r>
      <w:r>
        <w:rPr>
          <w:rFonts w:ascii="Times New Roman" w:hAnsi="Times New Roman"/>
          <w:sz w:val="28"/>
          <w:szCs w:val="28"/>
          <w:lang w:val="en-US"/>
        </w:rPr>
        <w:t>I</w:t>
      </w:r>
      <w:r>
        <w:rPr>
          <w:rFonts w:ascii="Times New Roman" w:hAnsi="Times New Roman"/>
          <w:sz w:val="28"/>
          <w:szCs w:val="28"/>
        </w:rPr>
        <w:t xml:space="preserve"> кн. </w:t>
      </w:r>
      <w:r w:rsidRPr="004476DA">
        <w:rPr>
          <w:rFonts w:ascii="Times New Roman" w:hAnsi="Times New Roman"/>
          <w:sz w:val="28"/>
          <w:szCs w:val="28"/>
        </w:rPr>
        <w:t>- 368</w:t>
      </w:r>
      <w:r>
        <w:rPr>
          <w:rFonts w:ascii="Times New Roman" w:hAnsi="Times New Roman"/>
          <w:sz w:val="28"/>
          <w:szCs w:val="28"/>
          <w:lang w:val="en-US"/>
        </w:rPr>
        <w:t>c</w:t>
      </w:r>
      <w:r>
        <w:rPr>
          <w:rFonts w:ascii="Times New Roman" w:hAnsi="Times New Roman"/>
          <w:sz w:val="28"/>
          <w:szCs w:val="28"/>
        </w:rPr>
        <w:t>.;</w:t>
      </w:r>
      <w:r w:rsidRPr="004476DA">
        <w:rPr>
          <w:rFonts w:ascii="Times New Roman" w:hAnsi="Times New Roman"/>
          <w:sz w:val="28"/>
          <w:szCs w:val="28"/>
        </w:rPr>
        <w:t xml:space="preserve"> 2 кн. </w:t>
      </w:r>
      <w:r>
        <w:rPr>
          <w:rFonts w:ascii="Times New Roman" w:hAnsi="Times New Roman"/>
          <w:sz w:val="28"/>
          <w:szCs w:val="28"/>
        </w:rPr>
        <w:t>–</w:t>
      </w:r>
      <w:r w:rsidRPr="004476DA">
        <w:rPr>
          <w:rFonts w:ascii="Times New Roman" w:hAnsi="Times New Roman"/>
          <w:sz w:val="28"/>
          <w:szCs w:val="28"/>
        </w:rPr>
        <w:t xml:space="preserve"> 380 </w:t>
      </w:r>
      <w:r>
        <w:rPr>
          <w:rFonts w:ascii="Times New Roman" w:hAnsi="Times New Roman"/>
          <w:sz w:val="28"/>
          <w:szCs w:val="28"/>
          <w:lang w:val="en-US"/>
        </w:rPr>
        <w:t>c</w:t>
      </w:r>
      <w:r>
        <w:rPr>
          <w:rFonts w:ascii="Times New Roman" w:hAnsi="Times New Roman"/>
          <w:sz w:val="28"/>
          <w:szCs w:val="28"/>
        </w:rPr>
        <w:t xml:space="preserve">. </w:t>
      </w:r>
      <w:r w:rsidRPr="004476DA">
        <w:rPr>
          <w:rFonts w:ascii="Times New Roman" w:hAnsi="Times New Roman"/>
          <w:sz w:val="28"/>
          <w:szCs w:val="28"/>
        </w:rPr>
        <w:t>[</w:t>
      </w:r>
      <w:r>
        <w:rPr>
          <w:rFonts w:ascii="Times New Roman" w:hAnsi="Times New Roman"/>
          <w:sz w:val="28"/>
          <w:szCs w:val="28"/>
        </w:rPr>
        <w:t>748с.</w:t>
      </w:r>
      <w:r w:rsidRPr="004476DA">
        <w:rPr>
          <w:rFonts w:ascii="Times New Roman" w:hAnsi="Times New Roman"/>
          <w:sz w:val="28"/>
          <w:szCs w:val="28"/>
        </w:rPr>
        <w:t>]</w:t>
      </w:r>
    </w:p>
    <w:p w:rsidR="007308AE" w:rsidRDefault="007308AE" w:rsidP="002B5E07">
      <w:pPr>
        <w:pStyle w:val="NoSpacing"/>
        <w:numPr>
          <w:ilvl w:val="0"/>
          <w:numId w:val="17"/>
        </w:numPr>
        <w:tabs>
          <w:tab w:val="left" w:pos="1134"/>
        </w:tabs>
        <w:ind w:left="0" w:firstLine="567"/>
        <w:jc w:val="both"/>
        <w:rPr>
          <w:rFonts w:ascii="Times New Roman" w:hAnsi="Times New Roman"/>
          <w:sz w:val="28"/>
          <w:szCs w:val="28"/>
        </w:rPr>
      </w:pPr>
      <w:r>
        <w:rPr>
          <w:rFonts w:ascii="Times New Roman" w:hAnsi="Times New Roman"/>
          <w:sz w:val="28"/>
          <w:szCs w:val="28"/>
        </w:rPr>
        <w:t>Ноосферное образование в евразийском пространстве. Том третий</w:t>
      </w:r>
      <w:r w:rsidRPr="00182E35">
        <w:rPr>
          <w:rFonts w:ascii="Times New Roman" w:hAnsi="Times New Roman"/>
          <w:sz w:val="28"/>
          <w:szCs w:val="28"/>
        </w:rPr>
        <w:t>/</w:t>
      </w:r>
      <w:r>
        <w:rPr>
          <w:rFonts w:ascii="Times New Roman" w:hAnsi="Times New Roman"/>
          <w:sz w:val="28"/>
          <w:szCs w:val="28"/>
        </w:rPr>
        <w:t xml:space="preserve"> Коллективная научная монография. В 2-х книгах</w:t>
      </w:r>
      <w:r w:rsidRPr="00182E35">
        <w:rPr>
          <w:rFonts w:ascii="Times New Roman" w:hAnsi="Times New Roman"/>
          <w:sz w:val="28"/>
          <w:szCs w:val="28"/>
        </w:rPr>
        <w:t>/</w:t>
      </w:r>
      <w:r>
        <w:rPr>
          <w:rFonts w:ascii="Times New Roman" w:hAnsi="Times New Roman"/>
          <w:sz w:val="28"/>
          <w:szCs w:val="28"/>
        </w:rPr>
        <w:t xml:space="preserve"> Под науч. ред. Заслуже</w:t>
      </w:r>
      <w:r>
        <w:rPr>
          <w:rFonts w:ascii="Times New Roman" w:hAnsi="Times New Roman"/>
          <w:sz w:val="28"/>
          <w:szCs w:val="28"/>
        </w:rPr>
        <w:t>н</w:t>
      </w:r>
      <w:r>
        <w:rPr>
          <w:rFonts w:ascii="Times New Roman" w:hAnsi="Times New Roman"/>
          <w:sz w:val="28"/>
          <w:szCs w:val="28"/>
        </w:rPr>
        <w:t>ного деятеля науки РФ А.И.Субетто, Почетного работника высшей профе</w:t>
      </w:r>
      <w:r>
        <w:rPr>
          <w:rFonts w:ascii="Times New Roman" w:hAnsi="Times New Roman"/>
          <w:sz w:val="28"/>
          <w:szCs w:val="28"/>
        </w:rPr>
        <w:t>с</w:t>
      </w:r>
      <w:r>
        <w:rPr>
          <w:rFonts w:ascii="Times New Roman" w:hAnsi="Times New Roman"/>
          <w:sz w:val="28"/>
          <w:szCs w:val="28"/>
        </w:rPr>
        <w:t xml:space="preserve">сионального образования РФ В.Г.Егоркина. – СПб.: Астерион, 2011. – 1 кн. – 412с.; 2 кн. – 404 с. </w:t>
      </w:r>
      <w:r w:rsidRPr="00182E35">
        <w:rPr>
          <w:rFonts w:ascii="Times New Roman" w:hAnsi="Times New Roman"/>
          <w:sz w:val="28"/>
          <w:szCs w:val="28"/>
        </w:rPr>
        <w:t>[</w:t>
      </w:r>
      <w:r>
        <w:rPr>
          <w:rFonts w:ascii="Times New Roman" w:hAnsi="Times New Roman"/>
          <w:sz w:val="28"/>
          <w:szCs w:val="28"/>
        </w:rPr>
        <w:t>816с.</w:t>
      </w:r>
      <w:r w:rsidRPr="00182E35">
        <w:rPr>
          <w:rFonts w:ascii="Times New Roman" w:hAnsi="Times New Roman"/>
          <w:sz w:val="28"/>
          <w:szCs w:val="28"/>
        </w:rPr>
        <w:t>]</w:t>
      </w:r>
    </w:p>
    <w:p w:rsidR="007308AE" w:rsidRDefault="007308AE" w:rsidP="002B5E07">
      <w:pPr>
        <w:pStyle w:val="NoSpacing"/>
        <w:numPr>
          <w:ilvl w:val="0"/>
          <w:numId w:val="17"/>
        </w:numPr>
        <w:tabs>
          <w:tab w:val="left" w:pos="1134"/>
        </w:tabs>
        <w:ind w:left="0" w:firstLine="567"/>
        <w:jc w:val="both"/>
        <w:rPr>
          <w:rFonts w:ascii="Times New Roman" w:hAnsi="Times New Roman"/>
          <w:sz w:val="28"/>
          <w:szCs w:val="28"/>
        </w:rPr>
      </w:pPr>
      <w:r>
        <w:rPr>
          <w:rFonts w:ascii="Times New Roman" w:hAnsi="Times New Roman"/>
          <w:sz w:val="28"/>
          <w:szCs w:val="28"/>
        </w:rPr>
        <w:t>Ноосферное образование в евразийском пространстве. Том четве</w:t>
      </w:r>
      <w:r>
        <w:rPr>
          <w:rFonts w:ascii="Times New Roman" w:hAnsi="Times New Roman"/>
          <w:sz w:val="28"/>
          <w:szCs w:val="28"/>
        </w:rPr>
        <w:t>р</w:t>
      </w:r>
      <w:r>
        <w:rPr>
          <w:rFonts w:ascii="Times New Roman" w:hAnsi="Times New Roman"/>
          <w:sz w:val="28"/>
          <w:szCs w:val="28"/>
        </w:rPr>
        <w:t>тый</w:t>
      </w:r>
      <w:r w:rsidRPr="00182E35">
        <w:rPr>
          <w:rFonts w:ascii="Times New Roman" w:hAnsi="Times New Roman"/>
          <w:sz w:val="28"/>
          <w:szCs w:val="28"/>
        </w:rPr>
        <w:t>/</w:t>
      </w:r>
      <w:r>
        <w:rPr>
          <w:rFonts w:ascii="Times New Roman" w:hAnsi="Times New Roman"/>
          <w:sz w:val="28"/>
          <w:szCs w:val="28"/>
        </w:rPr>
        <w:t xml:space="preserve"> Коллективная монография</w:t>
      </w:r>
      <w:r w:rsidRPr="00182E35">
        <w:rPr>
          <w:rFonts w:ascii="Times New Roman" w:hAnsi="Times New Roman"/>
          <w:sz w:val="28"/>
          <w:szCs w:val="28"/>
        </w:rPr>
        <w:t>/</w:t>
      </w:r>
      <w:r>
        <w:rPr>
          <w:rFonts w:ascii="Times New Roman" w:hAnsi="Times New Roman"/>
          <w:sz w:val="28"/>
          <w:szCs w:val="28"/>
        </w:rPr>
        <w:t xml:space="preserve"> Под науч. ред. А.И.Субетто, А.А.Горбунова, В.В.Гречаного. – СПб.: Астерион, 2012. – 512 с.</w:t>
      </w:r>
    </w:p>
    <w:p w:rsidR="007308AE" w:rsidRDefault="007308AE" w:rsidP="002B5E07">
      <w:pPr>
        <w:pStyle w:val="NoSpacing"/>
        <w:numPr>
          <w:ilvl w:val="0"/>
          <w:numId w:val="17"/>
        </w:numPr>
        <w:tabs>
          <w:tab w:val="left" w:pos="1134"/>
        </w:tabs>
        <w:ind w:left="0" w:firstLine="567"/>
        <w:jc w:val="both"/>
        <w:rPr>
          <w:rFonts w:ascii="Times New Roman" w:hAnsi="Times New Roman"/>
          <w:sz w:val="28"/>
          <w:szCs w:val="28"/>
        </w:rPr>
      </w:pPr>
      <w:r>
        <w:rPr>
          <w:rFonts w:ascii="Times New Roman" w:hAnsi="Times New Roman"/>
          <w:sz w:val="28"/>
          <w:szCs w:val="28"/>
        </w:rPr>
        <w:t>Ноосферное образование в евразийском пространстве: коллекти</w:t>
      </w:r>
      <w:r>
        <w:rPr>
          <w:rFonts w:ascii="Times New Roman" w:hAnsi="Times New Roman"/>
          <w:sz w:val="28"/>
          <w:szCs w:val="28"/>
        </w:rPr>
        <w:t>в</w:t>
      </w:r>
      <w:r>
        <w:rPr>
          <w:rFonts w:ascii="Times New Roman" w:hAnsi="Times New Roman"/>
          <w:sz w:val="28"/>
          <w:szCs w:val="28"/>
        </w:rPr>
        <w:t>ная научная монография. Том пятый. Ноосферно-евразийская парадигма фундаментализации непрерывного образования</w:t>
      </w:r>
      <w:r w:rsidRPr="00182E35">
        <w:rPr>
          <w:rFonts w:ascii="Times New Roman" w:hAnsi="Times New Roman"/>
          <w:sz w:val="28"/>
          <w:szCs w:val="28"/>
        </w:rPr>
        <w:t>/</w:t>
      </w:r>
      <w:r>
        <w:rPr>
          <w:rFonts w:ascii="Times New Roman" w:hAnsi="Times New Roman"/>
          <w:sz w:val="28"/>
          <w:szCs w:val="28"/>
        </w:rPr>
        <w:t>Под науч. ред. д.ф.н., д.э.н., проф. А.И.Субетто. – СПб.: Астерион, 2015. – 466 с.</w:t>
      </w:r>
    </w:p>
    <w:p w:rsidR="007308AE" w:rsidRDefault="007308AE" w:rsidP="002B5E07">
      <w:pPr>
        <w:pStyle w:val="NoSpacing"/>
        <w:numPr>
          <w:ilvl w:val="0"/>
          <w:numId w:val="17"/>
        </w:numPr>
        <w:tabs>
          <w:tab w:val="left" w:pos="1134"/>
        </w:tabs>
        <w:ind w:left="0" w:firstLine="567"/>
        <w:jc w:val="both"/>
        <w:rPr>
          <w:rFonts w:ascii="Times New Roman" w:hAnsi="Times New Roman"/>
          <w:sz w:val="28"/>
          <w:szCs w:val="28"/>
        </w:rPr>
      </w:pPr>
      <w:r>
        <w:rPr>
          <w:rFonts w:ascii="Times New Roman" w:hAnsi="Times New Roman"/>
          <w:sz w:val="28"/>
          <w:szCs w:val="28"/>
        </w:rPr>
        <w:t xml:space="preserve">Ноосферное образование в евразийском пространстве. Том шестой. Ноосферное образование как механизм устойчивого развития России в </w:t>
      </w:r>
      <w:r>
        <w:rPr>
          <w:rFonts w:ascii="Times New Roman" w:hAnsi="Times New Roman"/>
          <w:sz w:val="28"/>
          <w:szCs w:val="28"/>
          <w:lang w:val="en-US"/>
        </w:rPr>
        <w:t>XXI</w:t>
      </w:r>
      <w:r>
        <w:rPr>
          <w:rFonts w:ascii="Times New Roman" w:hAnsi="Times New Roman"/>
          <w:sz w:val="28"/>
          <w:szCs w:val="28"/>
        </w:rPr>
        <w:t xml:space="preserve"> веке: коллективная научная монография (на основе материалов </w:t>
      </w:r>
      <w:r>
        <w:rPr>
          <w:rFonts w:ascii="Times New Roman" w:hAnsi="Times New Roman"/>
          <w:sz w:val="28"/>
          <w:szCs w:val="28"/>
          <w:lang w:val="en-US"/>
        </w:rPr>
        <w:t>VI</w:t>
      </w:r>
      <w:r>
        <w:rPr>
          <w:rFonts w:ascii="Times New Roman" w:hAnsi="Times New Roman"/>
          <w:sz w:val="28"/>
          <w:szCs w:val="28"/>
        </w:rPr>
        <w:t xml:space="preserve"> Междун</w:t>
      </w:r>
      <w:r>
        <w:rPr>
          <w:rFonts w:ascii="Times New Roman" w:hAnsi="Times New Roman"/>
          <w:sz w:val="28"/>
          <w:szCs w:val="28"/>
        </w:rPr>
        <w:t>а</w:t>
      </w:r>
      <w:r>
        <w:rPr>
          <w:rFonts w:ascii="Times New Roman" w:hAnsi="Times New Roman"/>
          <w:sz w:val="28"/>
          <w:szCs w:val="28"/>
        </w:rPr>
        <w:t>родной научно-практической конференции «Ноосферное образование в евр</w:t>
      </w:r>
      <w:r>
        <w:rPr>
          <w:rFonts w:ascii="Times New Roman" w:hAnsi="Times New Roman"/>
          <w:sz w:val="28"/>
          <w:szCs w:val="28"/>
        </w:rPr>
        <w:t>а</w:t>
      </w:r>
      <w:r>
        <w:rPr>
          <w:rFonts w:ascii="Times New Roman" w:hAnsi="Times New Roman"/>
          <w:sz w:val="28"/>
          <w:szCs w:val="28"/>
        </w:rPr>
        <w:t>зийском пространстве», состоявшейся в Смольном институте РАО (Санкт-Петербург) 28 ноября – 1 декабря 2016 года)</w:t>
      </w:r>
      <w:r w:rsidRPr="00571DA2">
        <w:rPr>
          <w:rFonts w:ascii="Times New Roman" w:hAnsi="Times New Roman"/>
          <w:sz w:val="28"/>
          <w:szCs w:val="28"/>
        </w:rPr>
        <w:t>/</w:t>
      </w:r>
      <w:r>
        <w:rPr>
          <w:rFonts w:ascii="Times New Roman" w:hAnsi="Times New Roman"/>
          <w:sz w:val="28"/>
          <w:szCs w:val="28"/>
        </w:rPr>
        <w:t>Под науч. ред. Заслуж. деятеля науки РФ, проф. А.И.Субетто и Гранд-доктора философии, кандидата техн</w:t>
      </w:r>
      <w:r>
        <w:rPr>
          <w:rFonts w:ascii="Times New Roman" w:hAnsi="Times New Roman"/>
          <w:sz w:val="28"/>
          <w:szCs w:val="28"/>
        </w:rPr>
        <w:t>и</w:t>
      </w:r>
      <w:r>
        <w:rPr>
          <w:rFonts w:ascii="Times New Roman" w:hAnsi="Times New Roman"/>
          <w:sz w:val="28"/>
          <w:szCs w:val="28"/>
        </w:rPr>
        <w:t>ческих наук Г.М.Иманова. – СПб.: Астерион, 2016. – 576 с.</w:t>
      </w:r>
    </w:p>
    <w:p w:rsidR="007308AE" w:rsidRPr="009721F5" w:rsidRDefault="007308AE" w:rsidP="002B5E07">
      <w:pPr>
        <w:pStyle w:val="NoSpacing"/>
        <w:numPr>
          <w:ilvl w:val="0"/>
          <w:numId w:val="17"/>
        </w:numPr>
        <w:tabs>
          <w:tab w:val="left" w:pos="1134"/>
        </w:tabs>
        <w:ind w:left="0" w:firstLine="567"/>
        <w:jc w:val="both"/>
        <w:rPr>
          <w:rFonts w:ascii="Times New Roman" w:hAnsi="Times New Roman"/>
          <w:sz w:val="28"/>
          <w:szCs w:val="28"/>
        </w:rPr>
      </w:pPr>
      <w:r>
        <w:rPr>
          <w:rFonts w:ascii="Times New Roman" w:hAnsi="Times New Roman"/>
          <w:sz w:val="28"/>
          <w:szCs w:val="28"/>
        </w:rPr>
        <w:t>Ноосферное образование в евразийском пространстве. Том седьмой. Столетняя годовщина Великой Октябрьской социалистической революции и Год Экологии в 2017 году как стимулы развития ноосферной парадигмы о</w:t>
      </w:r>
      <w:r>
        <w:rPr>
          <w:rFonts w:ascii="Times New Roman" w:hAnsi="Times New Roman"/>
          <w:sz w:val="28"/>
          <w:szCs w:val="28"/>
        </w:rPr>
        <w:t>б</w:t>
      </w:r>
      <w:r>
        <w:rPr>
          <w:rFonts w:ascii="Times New Roman" w:hAnsi="Times New Roman"/>
          <w:sz w:val="28"/>
          <w:szCs w:val="28"/>
        </w:rPr>
        <w:t xml:space="preserve">разования, науки и экономики как базового условия стратегии России в </w:t>
      </w:r>
      <w:r>
        <w:rPr>
          <w:rFonts w:ascii="Times New Roman" w:hAnsi="Times New Roman"/>
          <w:sz w:val="28"/>
          <w:szCs w:val="28"/>
          <w:lang w:val="en-US"/>
        </w:rPr>
        <w:t>XXI</w:t>
      </w:r>
      <w:r>
        <w:rPr>
          <w:rFonts w:ascii="Times New Roman" w:hAnsi="Times New Roman"/>
          <w:sz w:val="28"/>
          <w:szCs w:val="28"/>
        </w:rPr>
        <w:t xml:space="preserve"> веке: коллективная научная монография (на основе материалов </w:t>
      </w:r>
      <w:r>
        <w:rPr>
          <w:rFonts w:ascii="Times New Roman" w:hAnsi="Times New Roman"/>
          <w:sz w:val="28"/>
          <w:szCs w:val="28"/>
          <w:lang w:val="en-US"/>
        </w:rPr>
        <w:t>VII</w:t>
      </w:r>
      <w:r>
        <w:rPr>
          <w:rFonts w:ascii="Times New Roman" w:hAnsi="Times New Roman"/>
          <w:sz w:val="28"/>
          <w:szCs w:val="28"/>
        </w:rPr>
        <w:t xml:space="preserve"> Межд</w:t>
      </w:r>
      <w:r>
        <w:rPr>
          <w:rFonts w:ascii="Times New Roman" w:hAnsi="Times New Roman"/>
          <w:sz w:val="28"/>
          <w:szCs w:val="28"/>
        </w:rPr>
        <w:t>у</w:t>
      </w:r>
      <w:r>
        <w:rPr>
          <w:rFonts w:ascii="Times New Roman" w:hAnsi="Times New Roman"/>
          <w:sz w:val="28"/>
          <w:szCs w:val="28"/>
        </w:rPr>
        <w:t>народной научной конференции «Ноосферное образование в евразийском пространстве», состоявшейся 7 – 8 декабря 2017 года в Смольном институте РАО в Санкт-Петербурге). В 2-х кн.</w:t>
      </w:r>
      <w:r w:rsidRPr="00571DA2">
        <w:rPr>
          <w:rFonts w:ascii="Times New Roman" w:hAnsi="Times New Roman"/>
          <w:sz w:val="28"/>
          <w:szCs w:val="28"/>
        </w:rPr>
        <w:t>/</w:t>
      </w:r>
      <w:r>
        <w:rPr>
          <w:rFonts w:ascii="Times New Roman" w:hAnsi="Times New Roman"/>
          <w:sz w:val="28"/>
          <w:szCs w:val="28"/>
        </w:rPr>
        <w:t xml:space="preserve">Под науч. ред. Заслуж. деятеля науки РФ проф. А.И.Субетто и Гранд-Доктора философии, к.т.н. Г.М.Иманова. – СПб.: Астерион, 2017. – Кн. 1. – 328с.; Кн. – 398с. </w:t>
      </w:r>
      <w:r w:rsidRPr="00105E5D">
        <w:rPr>
          <w:rFonts w:ascii="Times New Roman" w:hAnsi="Times New Roman"/>
          <w:sz w:val="28"/>
          <w:szCs w:val="28"/>
        </w:rPr>
        <w:t>[</w:t>
      </w:r>
      <w:r>
        <w:rPr>
          <w:rFonts w:ascii="Times New Roman" w:hAnsi="Times New Roman"/>
          <w:sz w:val="28"/>
          <w:szCs w:val="28"/>
        </w:rPr>
        <w:t>726 с.</w:t>
      </w:r>
      <w:r w:rsidRPr="00105E5D">
        <w:rPr>
          <w:rFonts w:ascii="Times New Roman" w:hAnsi="Times New Roman"/>
          <w:sz w:val="28"/>
          <w:szCs w:val="28"/>
        </w:rPr>
        <w:t>]</w:t>
      </w:r>
    </w:p>
    <w:p w:rsidR="007308AE" w:rsidRDefault="007308AE" w:rsidP="002B5E07">
      <w:pPr>
        <w:pStyle w:val="NoSpacing"/>
        <w:numPr>
          <w:ilvl w:val="0"/>
          <w:numId w:val="17"/>
        </w:numPr>
        <w:tabs>
          <w:tab w:val="left" w:pos="1134"/>
        </w:tabs>
        <w:ind w:left="0" w:firstLine="567"/>
        <w:jc w:val="both"/>
        <w:rPr>
          <w:rFonts w:ascii="Times New Roman" w:hAnsi="Times New Roman"/>
          <w:sz w:val="28"/>
          <w:szCs w:val="28"/>
        </w:rPr>
      </w:pPr>
      <w:r>
        <w:rPr>
          <w:rFonts w:ascii="Times New Roman" w:hAnsi="Times New Roman"/>
          <w:sz w:val="28"/>
          <w:szCs w:val="28"/>
        </w:rPr>
        <w:t xml:space="preserve">Ноосферное образование в евразийском пространстве Том восьмой. Ноосферное образование как механизм становления Ноосферной России: коллективная научная монография (на основе материалов </w:t>
      </w:r>
      <w:r>
        <w:rPr>
          <w:rFonts w:ascii="Times New Roman" w:hAnsi="Times New Roman"/>
          <w:sz w:val="28"/>
          <w:szCs w:val="28"/>
          <w:lang w:val="en-US"/>
        </w:rPr>
        <w:t>VIII</w:t>
      </w:r>
      <w:r>
        <w:rPr>
          <w:rFonts w:ascii="Times New Roman" w:hAnsi="Times New Roman"/>
          <w:sz w:val="28"/>
          <w:szCs w:val="28"/>
        </w:rPr>
        <w:t xml:space="preserve"> Междунаро</w:t>
      </w:r>
      <w:r>
        <w:rPr>
          <w:rFonts w:ascii="Times New Roman" w:hAnsi="Times New Roman"/>
          <w:sz w:val="28"/>
          <w:szCs w:val="28"/>
        </w:rPr>
        <w:t>д</w:t>
      </w:r>
      <w:r>
        <w:rPr>
          <w:rFonts w:ascii="Times New Roman" w:hAnsi="Times New Roman"/>
          <w:sz w:val="28"/>
          <w:szCs w:val="28"/>
        </w:rPr>
        <w:t>ной научной конференции «Ноосферное образование в евразийском пр</w:t>
      </w:r>
      <w:r>
        <w:rPr>
          <w:rFonts w:ascii="Times New Roman" w:hAnsi="Times New Roman"/>
          <w:sz w:val="28"/>
          <w:szCs w:val="28"/>
        </w:rPr>
        <w:t>о</w:t>
      </w:r>
      <w:r>
        <w:rPr>
          <w:rFonts w:ascii="Times New Roman" w:hAnsi="Times New Roman"/>
          <w:sz w:val="28"/>
          <w:szCs w:val="28"/>
        </w:rPr>
        <w:t>странстве», состоявшейся 6 – 7 декабря 2018 года в Смольном институте РАО в Санкт-Петербурге)</w:t>
      </w:r>
      <w:r w:rsidRPr="009721F5">
        <w:rPr>
          <w:rFonts w:ascii="Times New Roman" w:hAnsi="Times New Roman"/>
          <w:sz w:val="28"/>
          <w:szCs w:val="28"/>
        </w:rPr>
        <w:t>/</w:t>
      </w:r>
      <w:r>
        <w:rPr>
          <w:rFonts w:ascii="Times New Roman" w:hAnsi="Times New Roman"/>
          <w:sz w:val="28"/>
          <w:szCs w:val="28"/>
        </w:rPr>
        <w:t xml:space="preserve"> Под науч. ред. Заслуженного деятеля науки РФ, председателя СПбО и ФС РКО, президента НОАН, вице-президента ПАНИ А.И.Субетто. – СПб.: Астерион, 2018. – 588с.</w:t>
      </w:r>
    </w:p>
    <w:p w:rsidR="007308AE" w:rsidRDefault="007308AE" w:rsidP="002B5E07">
      <w:pPr>
        <w:pStyle w:val="NoSpacing"/>
        <w:numPr>
          <w:ilvl w:val="0"/>
          <w:numId w:val="17"/>
        </w:numPr>
        <w:tabs>
          <w:tab w:val="left" w:pos="1134"/>
        </w:tabs>
        <w:ind w:left="0" w:firstLine="567"/>
        <w:jc w:val="both"/>
        <w:rPr>
          <w:rFonts w:ascii="Times New Roman" w:hAnsi="Times New Roman"/>
          <w:sz w:val="28"/>
          <w:szCs w:val="28"/>
        </w:rPr>
      </w:pPr>
      <w:r>
        <w:rPr>
          <w:rFonts w:ascii="Times New Roman" w:hAnsi="Times New Roman"/>
          <w:sz w:val="28"/>
          <w:szCs w:val="28"/>
        </w:rPr>
        <w:t>Ноосферное образование в евразийском пространстве. Том девятый. Ноосферное человековедение как основа ноосферной парадигмы образов</w:t>
      </w:r>
      <w:r>
        <w:rPr>
          <w:rFonts w:ascii="Times New Roman" w:hAnsi="Times New Roman"/>
          <w:sz w:val="28"/>
          <w:szCs w:val="28"/>
        </w:rPr>
        <w:t>а</w:t>
      </w:r>
      <w:r>
        <w:rPr>
          <w:rFonts w:ascii="Times New Roman" w:hAnsi="Times New Roman"/>
          <w:sz w:val="28"/>
          <w:szCs w:val="28"/>
        </w:rPr>
        <w:t>ния, воспитания и просвещения: коллективная научная монография (на осн</w:t>
      </w:r>
      <w:r>
        <w:rPr>
          <w:rFonts w:ascii="Times New Roman" w:hAnsi="Times New Roman"/>
          <w:sz w:val="28"/>
          <w:szCs w:val="28"/>
        </w:rPr>
        <w:t>о</w:t>
      </w:r>
      <w:r>
        <w:rPr>
          <w:rFonts w:ascii="Times New Roman" w:hAnsi="Times New Roman"/>
          <w:sz w:val="28"/>
          <w:szCs w:val="28"/>
        </w:rPr>
        <w:t xml:space="preserve">ве материалов </w:t>
      </w:r>
      <w:r>
        <w:rPr>
          <w:rFonts w:ascii="Times New Roman" w:hAnsi="Times New Roman"/>
          <w:sz w:val="28"/>
          <w:szCs w:val="28"/>
          <w:lang w:val="en-US"/>
        </w:rPr>
        <w:t>IX</w:t>
      </w:r>
      <w:r>
        <w:rPr>
          <w:rFonts w:ascii="Times New Roman" w:hAnsi="Times New Roman"/>
          <w:sz w:val="28"/>
          <w:szCs w:val="28"/>
        </w:rPr>
        <w:t xml:space="preserve"> Международной научной конференции «Ноосферное обр</w:t>
      </w:r>
      <w:r>
        <w:rPr>
          <w:rFonts w:ascii="Times New Roman" w:hAnsi="Times New Roman"/>
          <w:sz w:val="28"/>
          <w:szCs w:val="28"/>
        </w:rPr>
        <w:t>а</w:t>
      </w:r>
      <w:r>
        <w:rPr>
          <w:rFonts w:ascii="Times New Roman" w:hAnsi="Times New Roman"/>
          <w:sz w:val="28"/>
          <w:szCs w:val="28"/>
        </w:rPr>
        <w:t>зование в евразийском пространстве», состоявшейся 12 – 13 декабря 2019 г</w:t>
      </w:r>
      <w:r>
        <w:rPr>
          <w:rFonts w:ascii="Times New Roman" w:hAnsi="Times New Roman"/>
          <w:sz w:val="28"/>
          <w:szCs w:val="28"/>
        </w:rPr>
        <w:t>о</w:t>
      </w:r>
      <w:r>
        <w:rPr>
          <w:rFonts w:ascii="Times New Roman" w:hAnsi="Times New Roman"/>
          <w:sz w:val="28"/>
          <w:szCs w:val="28"/>
        </w:rPr>
        <w:t xml:space="preserve">да в Смольном институте РАО в Санкт-Петербурге) </w:t>
      </w:r>
      <w:r w:rsidRPr="009721F5">
        <w:rPr>
          <w:rFonts w:ascii="Times New Roman" w:hAnsi="Times New Roman"/>
          <w:sz w:val="28"/>
          <w:szCs w:val="28"/>
        </w:rPr>
        <w:t>/</w:t>
      </w:r>
      <w:r>
        <w:rPr>
          <w:rFonts w:ascii="Times New Roman" w:hAnsi="Times New Roman"/>
          <w:sz w:val="28"/>
          <w:szCs w:val="28"/>
        </w:rPr>
        <w:t xml:space="preserve"> Под науч. ред. Засл</w:t>
      </w:r>
      <w:r>
        <w:rPr>
          <w:rFonts w:ascii="Times New Roman" w:hAnsi="Times New Roman"/>
          <w:sz w:val="28"/>
          <w:szCs w:val="28"/>
        </w:rPr>
        <w:t>у</w:t>
      </w:r>
      <w:r>
        <w:rPr>
          <w:rFonts w:ascii="Times New Roman" w:hAnsi="Times New Roman"/>
          <w:sz w:val="28"/>
          <w:szCs w:val="28"/>
        </w:rPr>
        <w:t>женного деятеля науки РФ, президента НОАН, директора ЦНР СЗИУ., пре</w:t>
      </w:r>
      <w:r>
        <w:rPr>
          <w:rFonts w:ascii="Times New Roman" w:hAnsi="Times New Roman"/>
          <w:sz w:val="28"/>
          <w:szCs w:val="28"/>
        </w:rPr>
        <w:t>д</w:t>
      </w:r>
      <w:r>
        <w:rPr>
          <w:rFonts w:ascii="Times New Roman" w:hAnsi="Times New Roman"/>
          <w:sz w:val="28"/>
          <w:szCs w:val="28"/>
        </w:rPr>
        <w:t>седателя ФС РКО, вице-президента ПАНИ, главного научного сотрудника СИ РАО А.И.Субетто. – СПб.: Астерион, 2019. – 674с.</w:t>
      </w:r>
    </w:p>
    <w:p w:rsidR="007308AE" w:rsidRDefault="007308AE" w:rsidP="002B5E07">
      <w:pPr>
        <w:pStyle w:val="NoSpacing"/>
        <w:numPr>
          <w:ilvl w:val="0"/>
          <w:numId w:val="17"/>
        </w:numPr>
        <w:tabs>
          <w:tab w:val="left" w:pos="1134"/>
        </w:tabs>
        <w:ind w:left="0" w:firstLine="567"/>
        <w:jc w:val="both"/>
        <w:rPr>
          <w:rFonts w:ascii="Times New Roman" w:hAnsi="Times New Roman"/>
          <w:sz w:val="28"/>
          <w:szCs w:val="28"/>
        </w:rPr>
      </w:pPr>
      <w:r>
        <w:rPr>
          <w:rFonts w:ascii="Times New Roman" w:hAnsi="Times New Roman"/>
          <w:sz w:val="28"/>
          <w:szCs w:val="28"/>
        </w:rPr>
        <w:t xml:space="preserve">Ноосферная парадигма россиеведения, евразийства и устойчивого развития как основа становления ноосферного образования в России </w:t>
      </w:r>
      <w:r>
        <w:rPr>
          <w:rFonts w:ascii="Times New Roman" w:hAnsi="Times New Roman"/>
          <w:sz w:val="28"/>
          <w:szCs w:val="28"/>
          <w:lang w:val="en-US"/>
        </w:rPr>
        <w:t>XXI</w:t>
      </w:r>
      <w:r>
        <w:rPr>
          <w:rFonts w:ascii="Times New Roman" w:hAnsi="Times New Roman"/>
          <w:sz w:val="28"/>
          <w:szCs w:val="28"/>
        </w:rPr>
        <w:t xml:space="preserve"> в</w:t>
      </w:r>
      <w:r>
        <w:rPr>
          <w:rFonts w:ascii="Times New Roman" w:hAnsi="Times New Roman"/>
          <w:sz w:val="28"/>
          <w:szCs w:val="28"/>
        </w:rPr>
        <w:t>е</w:t>
      </w:r>
      <w:r>
        <w:rPr>
          <w:rFonts w:ascii="Times New Roman" w:hAnsi="Times New Roman"/>
          <w:sz w:val="28"/>
          <w:szCs w:val="28"/>
        </w:rPr>
        <w:t>ка: коллективная научная монография</w:t>
      </w:r>
      <w:r w:rsidRPr="009721F5">
        <w:rPr>
          <w:rFonts w:ascii="Times New Roman" w:hAnsi="Times New Roman"/>
          <w:sz w:val="28"/>
          <w:szCs w:val="28"/>
        </w:rPr>
        <w:t>/</w:t>
      </w:r>
      <w:r>
        <w:rPr>
          <w:rFonts w:ascii="Times New Roman" w:hAnsi="Times New Roman"/>
          <w:sz w:val="28"/>
          <w:szCs w:val="28"/>
        </w:rPr>
        <w:t xml:space="preserve"> Х том серии «Ноосферное образов</w:t>
      </w:r>
      <w:r>
        <w:rPr>
          <w:rFonts w:ascii="Times New Roman" w:hAnsi="Times New Roman"/>
          <w:sz w:val="28"/>
          <w:szCs w:val="28"/>
        </w:rPr>
        <w:t>а</w:t>
      </w:r>
      <w:r>
        <w:rPr>
          <w:rFonts w:ascii="Times New Roman" w:hAnsi="Times New Roman"/>
          <w:sz w:val="28"/>
          <w:szCs w:val="28"/>
        </w:rPr>
        <w:t>ние в евразийском пространстве» по материалам Х Международной научной конференции «Ноосферное образование в евразийском пространстве» (17 – 18 декабря 2020 с., СЗИУ РАНХиГС при Президенте РФ). В 2-х кн.</w:t>
      </w:r>
      <w:r w:rsidRPr="009721F5">
        <w:rPr>
          <w:rFonts w:ascii="Times New Roman" w:hAnsi="Times New Roman"/>
          <w:sz w:val="28"/>
          <w:szCs w:val="28"/>
        </w:rPr>
        <w:t>/</w:t>
      </w:r>
      <w:r>
        <w:rPr>
          <w:rFonts w:ascii="Times New Roman" w:hAnsi="Times New Roman"/>
          <w:sz w:val="28"/>
          <w:szCs w:val="28"/>
        </w:rPr>
        <w:t xml:space="preserve">Под науч. ред. д.ф.н., д.э.н., проф. А.И.Субетто и д.э.н., проф. В.А.Шамахова. – СПб.: Астерион, 2020. – Кн. 1 – 388с.; Кн. 2. – 304с. </w:t>
      </w:r>
      <w:r w:rsidRPr="009721F5">
        <w:rPr>
          <w:rFonts w:ascii="Times New Roman" w:hAnsi="Times New Roman"/>
          <w:sz w:val="28"/>
          <w:szCs w:val="28"/>
        </w:rPr>
        <w:t>[</w:t>
      </w:r>
      <w:r>
        <w:rPr>
          <w:rFonts w:ascii="Times New Roman" w:hAnsi="Times New Roman"/>
          <w:sz w:val="28"/>
          <w:szCs w:val="28"/>
        </w:rPr>
        <w:t>692 с.</w:t>
      </w:r>
      <w:r w:rsidRPr="009721F5">
        <w:rPr>
          <w:rFonts w:ascii="Times New Roman" w:hAnsi="Times New Roman"/>
          <w:sz w:val="28"/>
          <w:szCs w:val="28"/>
        </w:rPr>
        <w:t>]</w:t>
      </w:r>
    </w:p>
    <w:p w:rsidR="007308AE" w:rsidRDefault="007308AE" w:rsidP="002B5E07">
      <w:pPr>
        <w:pStyle w:val="NoSpacing"/>
        <w:numPr>
          <w:ilvl w:val="0"/>
          <w:numId w:val="17"/>
        </w:numPr>
        <w:tabs>
          <w:tab w:val="left" w:pos="1134"/>
        </w:tabs>
        <w:ind w:left="0" w:firstLine="567"/>
        <w:jc w:val="both"/>
        <w:rPr>
          <w:rFonts w:ascii="Times New Roman" w:hAnsi="Times New Roman"/>
          <w:sz w:val="28"/>
          <w:szCs w:val="28"/>
        </w:rPr>
      </w:pPr>
      <w:r>
        <w:rPr>
          <w:rFonts w:ascii="Times New Roman" w:hAnsi="Times New Roman"/>
          <w:sz w:val="28"/>
          <w:szCs w:val="28"/>
        </w:rPr>
        <w:t>Синтез образования, воспитания и науки в ноосферной стратегии инновационного прорыва России: коллективная научная монография (по м</w:t>
      </w:r>
      <w:r>
        <w:rPr>
          <w:rFonts w:ascii="Times New Roman" w:hAnsi="Times New Roman"/>
          <w:sz w:val="28"/>
          <w:szCs w:val="28"/>
        </w:rPr>
        <w:t>а</w:t>
      </w:r>
      <w:r>
        <w:rPr>
          <w:rFonts w:ascii="Times New Roman" w:hAnsi="Times New Roman"/>
          <w:sz w:val="28"/>
          <w:szCs w:val="28"/>
        </w:rPr>
        <w:t xml:space="preserve">териалам </w:t>
      </w:r>
      <w:r>
        <w:rPr>
          <w:rFonts w:ascii="Times New Roman" w:hAnsi="Times New Roman"/>
          <w:sz w:val="28"/>
          <w:szCs w:val="28"/>
          <w:lang w:val="en-US"/>
        </w:rPr>
        <w:t>XI</w:t>
      </w:r>
      <w:r>
        <w:rPr>
          <w:rFonts w:ascii="Times New Roman" w:hAnsi="Times New Roman"/>
          <w:sz w:val="28"/>
          <w:szCs w:val="28"/>
        </w:rPr>
        <w:t xml:space="preserve"> Международной научной конференции «Ноосферное образов</w:t>
      </w:r>
      <w:r>
        <w:rPr>
          <w:rFonts w:ascii="Times New Roman" w:hAnsi="Times New Roman"/>
          <w:sz w:val="28"/>
          <w:szCs w:val="28"/>
        </w:rPr>
        <w:t>а</w:t>
      </w:r>
      <w:r>
        <w:rPr>
          <w:rFonts w:ascii="Times New Roman" w:hAnsi="Times New Roman"/>
          <w:sz w:val="28"/>
          <w:szCs w:val="28"/>
        </w:rPr>
        <w:t>ние в евразийском пространстве» (21 декабря 2021 г., СЗИУ РАНХиГС при Президенте РФ) в 2-х кн.</w:t>
      </w:r>
      <w:r w:rsidRPr="009721F5">
        <w:rPr>
          <w:rFonts w:ascii="Times New Roman" w:hAnsi="Times New Roman"/>
          <w:sz w:val="28"/>
          <w:szCs w:val="28"/>
        </w:rPr>
        <w:t>/</w:t>
      </w:r>
      <w:r>
        <w:rPr>
          <w:rFonts w:ascii="Times New Roman" w:hAnsi="Times New Roman"/>
          <w:sz w:val="28"/>
          <w:szCs w:val="28"/>
        </w:rPr>
        <w:t xml:space="preserve"> Под науч. ред. д.ф.н., д.э.н., проф. А.И.Субетто и д.э.н., проф. В.А.Шамахова. – СПб.: Астерион, 2021. – Кн. 1. – 390с.; Кн. 2 – 318с. </w:t>
      </w:r>
      <w:r w:rsidRPr="009721F5">
        <w:rPr>
          <w:rFonts w:ascii="Times New Roman" w:hAnsi="Times New Roman"/>
          <w:sz w:val="28"/>
          <w:szCs w:val="28"/>
        </w:rPr>
        <w:t>[</w:t>
      </w:r>
      <w:r>
        <w:rPr>
          <w:rFonts w:ascii="Times New Roman" w:hAnsi="Times New Roman"/>
          <w:sz w:val="28"/>
          <w:szCs w:val="28"/>
        </w:rPr>
        <w:t>708 с.</w:t>
      </w:r>
      <w:r w:rsidRPr="009721F5">
        <w:rPr>
          <w:rFonts w:ascii="Times New Roman" w:hAnsi="Times New Roman"/>
          <w:sz w:val="28"/>
          <w:szCs w:val="28"/>
        </w:rPr>
        <w:t>]</w:t>
      </w:r>
    </w:p>
    <w:p w:rsidR="007308AE" w:rsidRDefault="007308AE" w:rsidP="002B5E07">
      <w:pPr>
        <w:pStyle w:val="NoSpacing"/>
        <w:numPr>
          <w:ilvl w:val="0"/>
          <w:numId w:val="17"/>
        </w:numPr>
        <w:tabs>
          <w:tab w:val="left" w:pos="1134"/>
        </w:tabs>
        <w:ind w:left="0" w:firstLine="567"/>
        <w:jc w:val="both"/>
        <w:rPr>
          <w:rFonts w:ascii="Times New Roman" w:hAnsi="Times New Roman"/>
          <w:sz w:val="28"/>
          <w:szCs w:val="28"/>
        </w:rPr>
      </w:pPr>
      <w:r>
        <w:rPr>
          <w:rFonts w:ascii="Times New Roman" w:hAnsi="Times New Roman"/>
          <w:sz w:val="28"/>
          <w:szCs w:val="28"/>
        </w:rPr>
        <w:t xml:space="preserve">Субетто А.И. В.И.Вернадский: от начала ноосферно-ориентированного синтеза наук – к вернадскианской революции в системе научного мировоззрения в начале </w:t>
      </w:r>
      <w:r>
        <w:rPr>
          <w:rFonts w:ascii="Times New Roman" w:hAnsi="Times New Roman"/>
          <w:sz w:val="28"/>
          <w:szCs w:val="28"/>
          <w:lang w:val="en-US"/>
        </w:rPr>
        <w:t>XXI</w:t>
      </w:r>
      <w:r>
        <w:rPr>
          <w:rFonts w:ascii="Times New Roman" w:hAnsi="Times New Roman"/>
          <w:sz w:val="28"/>
          <w:szCs w:val="28"/>
        </w:rPr>
        <w:t xml:space="preserve"> века и к становлению ноосферизма (Серия «Истоки Ноосферизма»). – Кострома: КГУ им. Н.А.Некрасова, 2007. – 106с.</w:t>
      </w:r>
    </w:p>
    <w:p w:rsidR="007308AE" w:rsidRDefault="007308AE" w:rsidP="002B5E07">
      <w:pPr>
        <w:pStyle w:val="NoSpacing"/>
        <w:numPr>
          <w:ilvl w:val="0"/>
          <w:numId w:val="17"/>
        </w:numPr>
        <w:tabs>
          <w:tab w:val="left" w:pos="1134"/>
        </w:tabs>
        <w:ind w:left="0" w:firstLine="567"/>
        <w:jc w:val="both"/>
        <w:rPr>
          <w:rFonts w:ascii="Times New Roman" w:hAnsi="Times New Roman"/>
          <w:sz w:val="28"/>
          <w:szCs w:val="28"/>
        </w:rPr>
      </w:pPr>
      <w:r>
        <w:rPr>
          <w:rFonts w:ascii="Times New Roman" w:hAnsi="Times New Roman"/>
          <w:sz w:val="28"/>
          <w:szCs w:val="28"/>
        </w:rPr>
        <w:t>Субетто А.И. Ноосферизм: движение, идеология или новая научно-мировоззренческая система? (Открытое письмо-ответ некоторым «борцам против ноосферизма»). – СПб. – Кострома: Изд-во КГУ им. Н.А.Некрасова, Астерион, 2006. – 106с.</w:t>
      </w:r>
    </w:p>
    <w:p w:rsidR="007308AE" w:rsidRDefault="007308AE" w:rsidP="002B5E07">
      <w:pPr>
        <w:pStyle w:val="NoSpacing"/>
        <w:numPr>
          <w:ilvl w:val="0"/>
          <w:numId w:val="17"/>
        </w:numPr>
        <w:tabs>
          <w:tab w:val="left" w:pos="1134"/>
        </w:tabs>
        <w:ind w:left="0" w:firstLine="567"/>
        <w:jc w:val="both"/>
        <w:rPr>
          <w:rFonts w:ascii="Times New Roman" w:hAnsi="Times New Roman"/>
          <w:sz w:val="28"/>
          <w:szCs w:val="28"/>
        </w:rPr>
      </w:pPr>
      <w:r>
        <w:rPr>
          <w:rFonts w:ascii="Times New Roman" w:hAnsi="Times New Roman"/>
          <w:sz w:val="28"/>
          <w:szCs w:val="28"/>
        </w:rPr>
        <w:t>Субетто А.И. Ноосферная научная школа в России: итоги и пе</w:t>
      </w:r>
      <w:r>
        <w:rPr>
          <w:rFonts w:ascii="Times New Roman" w:hAnsi="Times New Roman"/>
          <w:sz w:val="28"/>
          <w:szCs w:val="28"/>
        </w:rPr>
        <w:t>р</w:t>
      </w:r>
      <w:r>
        <w:rPr>
          <w:rFonts w:ascii="Times New Roman" w:hAnsi="Times New Roman"/>
          <w:sz w:val="28"/>
          <w:szCs w:val="28"/>
        </w:rPr>
        <w:t>спективы</w:t>
      </w:r>
      <w:r w:rsidRPr="009721F5">
        <w:rPr>
          <w:rFonts w:ascii="Times New Roman" w:hAnsi="Times New Roman"/>
          <w:sz w:val="28"/>
          <w:szCs w:val="28"/>
        </w:rPr>
        <w:t>/</w:t>
      </w:r>
      <w:r>
        <w:rPr>
          <w:rFonts w:ascii="Times New Roman" w:hAnsi="Times New Roman"/>
          <w:sz w:val="28"/>
          <w:szCs w:val="28"/>
        </w:rPr>
        <w:t xml:space="preserve"> Под науч. ред. д.ф.н., проф. Л.А.Зеленова. – СПб.: Астерион, 2012. – 76с.</w:t>
      </w:r>
    </w:p>
    <w:p w:rsidR="007308AE" w:rsidRDefault="007308AE" w:rsidP="002B5E07">
      <w:pPr>
        <w:pStyle w:val="NoSpacing"/>
        <w:numPr>
          <w:ilvl w:val="0"/>
          <w:numId w:val="17"/>
        </w:numPr>
        <w:tabs>
          <w:tab w:val="left" w:pos="1134"/>
        </w:tabs>
        <w:ind w:left="0" w:firstLine="567"/>
        <w:jc w:val="both"/>
        <w:rPr>
          <w:rFonts w:ascii="Times New Roman" w:hAnsi="Times New Roman"/>
          <w:sz w:val="28"/>
          <w:szCs w:val="28"/>
        </w:rPr>
      </w:pPr>
      <w:r>
        <w:rPr>
          <w:rFonts w:ascii="Times New Roman" w:hAnsi="Times New Roman"/>
          <w:sz w:val="28"/>
          <w:szCs w:val="28"/>
        </w:rPr>
        <w:t xml:space="preserve">Вернадскианская революция в системе научного мировоззрения – поиск ноосферной модели будущего человечества в </w:t>
      </w:r>
      <w:r>
        <w:rPr>
          <w:rFonts w:ascii="Times New Roman" w:hAnsi="Times New Roman"/>
          <w:sz w:val="28"/>
          <w:szCs w:val="28"/>
          <w:lang w:val="en-US"/>
        </w:rPr>
        <w:t>XXI</w:t>
      </w:r>
      <w:r>
        <w:rPr>
          <w:rFonts w:ascii="Times New Roman" w:hAnsi="Times New Roman"/>
          <w:sz w:val="28"/>
          <w:szCs w:val="28"/>
        </w:rPr>
        <w:t xml:space="preserve"> веке: коллективная научная монография</w:t>
      </w:r>
      <w:r w:rsidRPr="009721F5">
        <w:rPr>
          <w:rFonts w:ascii="Times New Roman" w:hAnsi="Times New Roman"/>
          <w:sz w:val="28"/>
          <w:szCs w:val="28"/>
        </w:rPr>
        <w:t>/</w:t>
      </w:r>
      <w:r>
        <w:rPr>
          <w:rFonts w:ascii="Times New Roman" w:hAnsi="Times New Roman"/>
          <w:sz w:val="28"/>
          <w:szCs w:val="28"/>
        </w:rPr>
        <w:t xml:space="preserve"> Под науч. ред. А.И.Субетто. – СПб.: Астерион, 2003. – 592с.</w:t>
      </w:r>
    </w:p>
    <w:p w:rsidR="007308AE" w:rsidRDefault="007308AE" w:rsidP="002B5E07">
      <w:pPr>
        <w:pStyle w:val="NoSpacing"/>
        <w:numPr>
          <w:ilvl w:val="0"/>
          <w:numId w:val="17"/>
        </w:numPr>
        <w:tabs>
          <w:tab w:val="left" w:pos="1134"/>
        </w:tabs>
        <w:ind w:left="0" w:firstLine="567"/>
        <w:jc w:val="both"/>
        <w:rPr>
          <w:rFonts w:ascii="Times New Roman" w:hAnsi="Times New Roman"/>
          <w:sz w:val="28"/>
          <w:szCs w:val="28"/>
        </w:rPr>
      </w:pPr>
      <w:r>
        <w:rPr>
          <w:rFonts w:ascii="Times New Roman" w:hAnsi="Times New Roman"/>
          <w:sz w:val="28"/>
          <w:szCs w:val="28"/>
        </w:rPr>
        <w:t xml:space="preserve">В.И.Вернадский и ноосферная парадигма развития общества, науки, культуры, образования и экономики в </w:t>
      </w:r>
      <w:r>
        <w:rPr>
          <w:rFonts w:ascii="Times New Roman" w:hAnsi="Times New Roman"/>
          <w:sz w:val="28"/>
          <w:szCs w:val="28"/>
          <w:lang w:val="en-US"/>
        </w:rPr>
        <w:t>XXI</w:t>
      </w:r>
      <w:r>
        <w:rPr>
          <w:rFonts w:ascii="Times New Roman" w:hAnsi="Times New Roman"/>
          <w:sz w:val="28"/>
          <w:szCs w:val="28"/>
        </w:rPr>
        <w:t xml:space="preserve"> веке: коллективная монография. В 3-х томах</w:t>
      </w:r>
      <w:r w:rsidRPr="009721F5">
        <w:rPr>
          <w:rFonts w:ascii="Times New Roman" w:hAnsi="Times New Roman"/>
          <w:sz w:val="28"/>
          <w:szCs w:val="28"/>
        </w:rPr>
        <w:t>/</w:t>
      </w:r>
      <w:r>
        <w:rPr>
          <w:rFonts w:ascii="Times New Roman" w:hAnsi="Times New Roman"/>
          <w:sz w:val="28"/>
          <w:szCs w:val="28"/>
        </w:rPr>
        <w:t xml:space="preserve"> Под науч. ред. А.И.Субетто и В.А.Шамахова. – СПб.: Астерион, 2013. – 1742с.</w:t>
      </w:r>
    </w:p>
    <w:p w:rsidR="007308AE" w:rsidRDefault="007308AE" w:rsidP="002B5E07">
      <w:pPr>
        <w:pStyle w:val="NoSpacing"/>
        <w:numPr>
          <w:ilvl w:val="0"/>
          <w:numId w:val="17"/>
        </w:numPr>
        <w:tabs>
          <w:tab w:val="left" w:pos="1134"/>
        </w:tabs>
        <w:ind w:left="0" w:firstLine="567"/>
        <w:jc w:val="both"/>
        <w:rPr>
          <w:rFonts w:ascii="Times New Roman" w:hAnsi="Times New Roman"/>
          <w:sz w:val="28"/>
          <w:szCs w:val="28"/>
        </w:rPr>
      </w:pPr>
      <w:r>
        <w:rPr>
          <w:rFonts w:ascii="Times New Roman" w:hAnsi="Times New Roman"/>
          <w:sz w:val="28"/>
          <w:szCs w:val="28"/>
        </w:rPr>
        <w:t>Владимир Иванович Вернадский и Лев Николаевич Гумилев: Вел</w:t>
      </w:r>
      <w:r>
        <w:rPr>
          <w:rFonts w:ascii="Times New Roman" w:hAnsi="Times New Roman"/>
          <w:sz w:val="28"/>
          <w:szCs w:val="28"/>
        </w:rPr>
        <w:t>и</w:t>
      </w:r>
      <w:r>
        <w:rPr>
          <w:rFonts w:ascii="Times New Roman" w:hAnsi="Times New Roman"/>
          <w:sz w:val="28"/>
          <w:szCs w:val="28"/>
        </w:rPr>
        <w:t>кий Синтез творческих наследий</w:t>
      </w:r>
      <w:r w:rsidRPr="009721F5">
        <w:rPr>
          <w:rFonts w:ascii="Times New Roman" w:hAnsi="Times New Roman"/>
          <w:sz w:val="28"/>
          <w:szCs w:val="28"/>
        </w:rPr>
        <w:t>/</w:t>
      </w:r>
      <w:r>
        <w:rPr>
          <w:rFonts w:ascii="Times New Roman" w:hAnsi="Times New Roman"/>
          <w:sz w:val="28"/>
          <w:szCs w:val="28"/>
        </w:rPr>
        <w:t xml:space="preserve"> Под науч. ред. А.И.Субетто. – Кострома: КГУ им. Н.А.Некрасова, 2012. – 662с.</w:t>
      </w:r>
    </w:p>
    <w:p w:rsidR="007308AE" w:rsidRDefault="007308AE" w:rsidP="002B5E07">
      <w:pPr>
        <w:pStyle w:val="NoSpacing"/>
        <w:numPr>
          <w:ilvl w:val="0"/>
          <w:numId w:val="17"/>
        </w:numPr>
        <w:tabs>
          <w:tab w:val="left" w:pos="1134"/>
        </w:tabs>
        <w:ind w:left="0" w:firstLine="567"/>
        <w:jc w:val="both"/>
        <w:rPr>
          <w:rFonts w:ascii="Times New Roman" w:hAnsi="Times New Roman"/>
          <w:sz w:val="28"/>
          <w:szCs w:val="28"/>
        </w:rPr>
      </w:pPr>
      <w:r>
        <w:rPr>
          <w:rFonts w:ascii="Times New Roman" w:hAnsi="Times New Roman"/>
          <w:sz w:val="28"/>
          <w:szCs w:val="28"/>
        </w:rPr>
        <w:t>Вернадскианская революция в научно-образовательном простра</w:t>
      </w:r>
      <w:r>
        <w:rPr>
          <w:rFonts w:ascii="Times New Roman" w:hAnsi="Times New Roman"/>
          <w:sz w:val="28"/>
          <w:szCs w:val="28"/>
        </w:rPr>
        <w:t>н</w:t>
      </w:r>
      <w:r>
        <w:rPr>
          <w:rFonts w:ascii="Times New Roman" w:hAnsi="Times New Roman"/>
          <w:sz w:val="28"/>
          <w:szCs w:val="28"/>
        </w:rPr>
        <w:t>стве России: коллективная монография</w:t>
      </w:r>
      <w:r w:rsidRPr="009721F5">
        <w:rPr>
          <w:rFonts w:ascii="Times New Roman" w:hAnsi="Times New Roman"/>
          <w:sz w:val="28"/>
          <w:szCs w:val="28"/>
        </w:rPr>
        <w:t>/</w:t>
      </w:r>
      <w:r>
        <w:rPr>
          <w:rFonts w:ascii="Times New Roman" w:hAnsi="Times New Roman"/>
          <w:sz w:val="28"/>
          <w:szCs w:val="28"/>
        </w:rPr>
        <w:t xml:space="preserve"> Под науч. ред. А.И.Субетто и В.А.Шамахова. – СПб.: Астерион, 2013. – 414с.</w:t>
      </w:r>
    </w:p>
    <w:p w:rsidR="007308AE" w:rsidRDefault="007308AE" w:rsidP="002B5E07">
      <w:pPr>
        <w:pStyle w:val="NoSpacing"/>
        <w:numPr>
          <w:ilvl w:val="0"/>
          <w:numId w:val="17"/>
        </w:numPr>
        <w:tabs>
          <w:tab w:val="left" w:pos="1134"/>
        </w:tabs>
        <w:ind w:left="0" w:firstLine="567"/>
        <w:jc w:val="both"/>
        <w:rPr>
          <w:rFonts w:ascii="Times New Roman" w:hAnsi="Times New Roman"/>
          <w:sz w:val="28"/>
          <w:szCs w:val="28"/>
        </w:rPr>
      </w:pPr>
      <w:r>
        <w:rPr>
          <w:rFonts w:ascii="Times New Roman" w:hAnsi="Times New Roman"/>
          <w:sz w:val="28"/>
          <w:szCs w:val="28"/>
        </w:rPr>
        <w:t>Субетто А.И. Вернадскианская революция как научно-методологическая основа формирования ноосферного общества: научный доклад</w:t>
      </w:r>
      <w:r w:rsidRPr="009721F5">
        <w:rPr>
          <w:rFonts w:ascii="Times New Roman" w:hAnsi="Times New Roman"/>
          <w:sz w:val="28"/>
          <w:szCs w:val="28"/>
        </w:rPr>
        <w:t>/</w:t>
      </w:r>
      <w:r>
        <w:rPr>
          <w:rFonts w:ascii="Times New Roman" w:hAnsi="Times New Roman"/>
          <w:sz w:val="28"/>
          <w:szCs w:val="28"/>
        </w:rPr>
        <w:t xml:space="preserve"> Под ред. Заслуж. деятеля науки РФ В.Н.Бобкова. – СПб.: Астерион, 2013. – 56с.</w:t>
      </w:r>
    </w:p>
    <w:p w:rsidR="007308AE" w:rsidRDefault="007308AE" w:rsidP="002B5E07">
      <w:pPr>
        <w:pStyle w:val="NoSpacing"/>
        <w:numPr>
          <w:ilvl w:val="0"/>
          <w:numId w:val="17"/>
        </w:numPr>
        <w:tabs>
          <w:tab w:val="left" w:pos="1134"/>
        </w:tabs>
        <w:ind w:left="0" w:firstLine="567"/>
        <w:jc w:val="both"/>
        <w:rPr>
          <w:rFonts w:ascii="Times New Roman" w:hAnsi="Times New Roman"/>
          <w:sz w:val="28"/>
          <w:szCs w:val="28"/>
        </w:rPr>
      </w:pPr>
      <w:r>
        <w:rPr>
          <w:rFonts w:ascii="Times New Roman" w:hAnsi="Times New Roman"/>
          <w:sz w:val="28"/>
          <w:szCs w:val="28"/>
        </w:rPr>
        <w:t>Владимир Вернадский. Жизнеописание. Избранные труды. Восп</w:t>
      </w:r>
      <w:r>
        <w:rPr>
          <w:rFonts w:ascii="Times New Roman" w:hAnsi="Times New Roman"/>
          <w:sz w:val="28"/>
          <w:szCs w:val="28"/>
        </w:rPr>
        <w:t>о</w:t>
      </w:r>
      <w:r>
        <w:rPr>
          <w:rFonts w:ascii="Times New Roman" w:hAnsi="Times New Roman"/>
          <w:sz w:val="28"/>
          <w:szCs w:val="28"/>
        </w:rPr>
        <w:t>минания современников. Суждения потомков</w:t>
      </w:r>
      <w:r w:rsidRPr="009721F5">
        <w:rPr>
          <w:rFonts w:ascii="Times New Roman" w:hAnsi="Times New Roman"/>
          <w:sz w:val="28"/>
          <w:szCs w:val="28"/>
        </w:rPr>
        <w:t>/</w:t>
      </w:r>
      <w:r>
        <w:rPr>
          <w:rFonts w:ascii="Times New Roman" w:hAnsi="Times New Roman"/>
          <w:sz w:val="28"/>
          <w:szCs w:val="28"/>
        </w:rPr>
        <w:t xml:space="preserve"> Сост. Г.П.Аксёнов; Худож. Б.А.Лавров; Фотохудож. Г.Е.Малофеев. – М.: Современник, 1993. – 688с.</w:t>
      </w:r>
    </w:p>
    <w:p w:rsidR="007308AE" w:rsidRDefault="007308AE" w:rsidP="002B5E07">
      <w:pPr>
        <w:pStyle w:val="NoSpacing"/>
        <w:numPr>
          <w:ilvl w:val="0"/>
          <w:numId w:val="17"/>
        </w:numPr>
        <w:tabs>
          <w:tab w:val="left" w:pos="1134"/>
        </w:tabs>
        <w:ind w:left="0" w:firstLine="567"/>
        <w:jc w:val="both"/>
        <w:rPr>
          <w:rFonts w:ascii="Times New Roman" w:hAnsi="Times New Roman"/>
          <w:sz w:val="28"/>
          <w:szCs w:val="28"/>
        </w:rPr>
      </w:pPr>
      <w:r>
        <w:rPr>
          <w:rFonts w:ascii="Times New Roman" w:hAnsi="Times New Roman"/>
          <w:sz w:val="28"/>
          <w:szCs w:val="28"/>
        </w:rPr>
        <w:t>В</w:t>
      </w:r>
      <w:r w:rsidRPr="002A2B8C">
        <w:rPr>
          <w:rFonts w:ascii="Times New Roman" w:hAnsi="Times New Roman"/>
          <w:sz w:val="28"/>
          <w:szCs w:val="28"/>
        </w:rPr>
        <w:t>.</w:t>
      </w:r>
      <w:r>
        <w:rPr>
          <w:rFonts w:ascii="Times New Roman" w:hAnsi="Times New Roman"/>
          <w:sz w:val="28"/>
          <w:szCs w:val="28"/>
        </w:rPr>
        <w:t>И</w:t>
      </w:r>
      <w:r w:rsidRPr="002A2B8C">
        <w:rPr>
          <w:rFonts w:ascii="Times New Roman" w:hAnsi="Times New Roman"/>
          <w:sz w:val="28"/>
          <w:szCs w:val="28"/>
        </w:rPr>
        <w:t>.</w:t>
      </w:r>
      <w:r>
        <w:rPr>
          <w:rFonts w:ascii="Times New Roman" w:hAnsi="Times New Roman"/>
          <w:sz w:val="28"/>
          <w:szCs w:val="28"/>
        </w:rPr>
        <w:t>Вернадский</w:t>
      </w:r>
      <w:r w:rsidRPr="002A2B8C">
        <w:rPr>
          <w:rFonts w:ascii="Times New Roman" w:hAnsi="Times New Roman"/>
          <w:sz w:val="28"/>
          <w:szCs w:val="28"/>
        </w:rPr>
        <w:t xml:space="preserve">: </w:t>
      </w:r>
      <w:r>
        <w:rPr>
          <w:rFonts w:ascii="Times New Roman" w:hAnsi="Times New Roman"/>
          <w:sz w:val="28"/>
          <w:szCs w:val="28"/>
          <w:lang w:val="en-US"/>
        </w:rPr>
        <w:t>pro</w:t>
      </w:r>
      <w:r w:rsidRPr="002A2B8C">
        <w:rPr>
          <w:rFonts w:ascii="Times New Roman" w:hAnsi="Times New Roman"/>
          <w:sz w:val="28"/>
          <w:szCs w:val="28"/>
        </w:rPr>
        <w:t xml:space="preserve"> </w:t>
      </w:r>
      <w:r>
        <w:rPr>
          <w:rFonts w:ascii="Times New Roman" w:hAnsi="Times New Roman"/>
          <w:sz w:val="28"/>
          <w:szCs w:val="28"/>
          <w:lang w:val="en-US"/>
        </w:rPr>
        <w:t>et</w:t>
      </w:r>
      <w:r w:rsidRPr="002A2B8C">
        <w:rPr>
          <w:rFonts w:ascii="Times New Roman" w:hAnsi="Times New Roman"/>
          <w:sz w:val="28"/>
          <w:szCs w:val="28"/>
        </w:rPr>
        <w:t xml:space="preserve"> </w:t>
      </w:r>
      <w:r>
        <w:rPr>
          <w:rFonts w:ascii="Times New Roman" w:hAnsi="Times New Roman"/>
          <w:sz w:val="28"/>
          <w:szCs w:val="28"/>
          <w:lang w:val="en-US"/>
        </w:rPr>
        <w:t>contra</w:t>
      </w:r>
      <w:r w:rsidRPr="002A2B8C">
        <w:rPr>
          <w:rFonts w:ascii="Times New Roman" w:hAnsi="Times New Roman"/>
          <w:sz w:val="28"/>
          <w:szCs w:val="28"/>
        </w:rPr>
        <w:t xml:space="preserve">/ </w:t>
      </w:r>
      <w:r>
        <w:rPr>
          <w:rFonts w:ascii="Times New Roman" w:hAnsi="Times New Roman"/>
          <w:sz w:val="28"/>
          <w:szCs w:val="28"/>
        </w:rPr>
        <w:t>Сост</w:t>
      </w:r>
      <w:r w:rsidRPr="002A2B8C">
        <w:rPr>
          <w:rFonts w:ascii="Times New Roman" w:hAnsi="Times New Roman"/>
          <w:sz w:val="28"/>
          <w:szCs w:val="28"/>
        </w:rPr>
        <w:t xml:space="preserve">. </w:t>
      </w:r>
      <w:r>
        <w:rPr>
          <w:rFonts w:ascii="Times New Roman" w:hAnsi="Times New Roman"/>
          <w:sz w:val="28"/>
          <w:szCs w:val="28"/>
        </w:rPr>
        <w:t>вступ</w:t>
      </w:r>
      <w:r w:rsidRPr="009721F5">
        <w:rPr>
          <w:rFonts w:ascii="Times New Roman" w:hAnsi="Times New Roman"/>
          <w:sz w:val="28"/>
          <w:szCs w:val="28"/>
        </w:rPr>
        <w:t>.</w:t>
      </w:r>
      <w:r>
        <w:rPr>
          <w:rFonts w:ascii="Times New Roman" w:hAnsi="Times New Roman"/>
          <w:sz w:val="28"/>
          <w:szCs w:val="28"/>
        </w:rPr>
        <w:t xml:space="preserve"> ст., коммент. А.В.Лапо. – СПб.: РХГИ, 2000. –872с.</w:t>
      </w:r>
    </w:p>
    <w:p w:rsidR="007308AE" w:rsidRDefault="007308AE" w:rsidP="002B5E07">
      <w:pPr>
        <w:pStyle w:val="NoSpacing"/>
        <w:numPr>
          <w:ilvl w:val="0"/>
          <w:numId w:val="17"/>
        </w:numPr>
        <w:tabs>
          <w:tab w:val="left" w:pos="1134"/>
        </w:tabs>
        <w:ind w:left="0" w:firstLine="567"/>
        <w:jc w:val="both"/>
        <w:rPr>
          <w:rFonts w:ascii="Times New Roman" w:hAnsi="Times New Roman"/>
          <w:sz w:val="28"/>
          <w:szCs w:val="28"/>
        </w:rPr>
      </w:pPr>
      <w:r>
        <w:rPr>
          <w:rFonts w:ascii="Times New Roman" w:hAnsi="Times New Roman"/>
          <w:sz w:val="28"/>
          <w:szCs w:val="28"/>
        </w:rPr>
        <w:t>Вернадский В.И. Философские мысли натуралиста. – М.: Наука, 1988. – 520с.</w:t>
      </w:r>
    </w:p>
    <w:p w:rsidR="007308AE" w:rsidRDefault="007308AE" w:rsidP="002B5E07">
      <w:pPr>
        <w:pStyle w:val="NoSpacing"/>
        <w:numPr>
          <w:ilvl w:val="0"/>
          <w:numId w:val="17"/>
        </w:numPr>
        <w:tabs>
          <w:tab w:val="left" w:pos="1134"/>
        </w:tabs>
        <w:ind w:left="0" w:firstLine="567"/>
        <w:jc w:val="both"/>
        <w:rPr>
          <w:rFonts w:ascii="Times New Roman" w:hAnsi="Times New Roman"/>
          <w:sz w:val="28"/>
          <w:szCs w:val="28"/>
        </w:rPr>
      </w:pPr>
      <w:r>
        <w:rPr>
          <w:rFonts w:ascii="Times New Roman" w:hAnsi="Times New Roman"/>
          <w:sz w:val="28"/>
          <w:szCs w:val="28"/>
        </w:rPr>
        <w:t>Вернадский В.И. Научная мысль как планетное явление. – М.: На</w:t>
      </w:r>
      <w:r>
        <w:rPr>
          <w:rFonts w:ascii="Times New Roman" w:hAnsi="Times New Roman"/>
          <w:sz w:val="28"/>
          <w:szCs w:val="28"/>
        </w:rPr>
        <w:t>у</w:t>
      </w:r>
      <w:r>
        <w:rPr>
          <w:rFonts w:ascii="Times New Roman" w:hAnsi="Times New Roman"/>
          <w:sz w:val="28"/>
          <w:szCs w:val="28"/>
        </w:rPr>
        <w:t>ка, 1991. – 271с.</w:t>
      </w:r>
    </w:p>
    <w:p w:rsidR="007308AE" w:rsidRDefault="007308AE" w:rsidP="002B5E07">
      <w:pPr>
        <w:pStyle w:val="NoSpacing"/>
        <w:numPr>
          <w:ilvl w:val="0"/>
          <w:numId w:val="17"/>
        </w:numPr>
        <w:tabs>
          <w:tab w:val="left" w:pos="1134"/>
        </w:tabs>
        <w:ind w:left="0" w:firstLine="567"/>
        <w:jc w:val="both"/>
        <w:rPr>
          <w:rFonts w:ascii="Times New Roman" w:hAnsi="Times New Roman"/>
          <w:sz w:val="28"/>
          <w:szCs w:val="28"/>
        </w:rPr>
      </w:pPr>
      <w:r>
        <w:rPr>
          <w:rFonts w:ascii="Times New Roman" w:hAnsi="Times New Roman"/>
          <w:sz w:val="28"/>
          <w:szCs w:val="28"/>
        </w:rPr>
        <w:t>Переписка В.И.Вернадского с Б.Л.Личковым (1940 – 1944). – М.: Наука, 1980. – 224с.</w:t>
      </w:r>
    </w:p>
    <w:p w:rsidR="007308AE" w:rsidRDefault="007308AE" w:rsidP="002B5E07">
      <w:pPr>
        <w:pStyle w:val="NoSpacing"/>
        <w:numPr>
          <w:ilvl w:val="0"/>
          <w:numId w:val="17"/>
        </w:numPr>
        <w:tabs>
          <w:tab w:val="left" w:pos="1134"/>
        </w:tabs>
        <w:ind w:left="0" w:firstLine="567"/>
        <w:jc w:val="both"/>
        <w:rPr>
          <w:rFonts w:ascii="Times New Roman" w:hAnsi="Times New Roman"/>
          <w:sz w:val="28"/>
          <w:szCs w:val="28"/>
        </w:rPr>
      </w:pPr>
      <w:r>
        <w:rPr>
          <w:rFonts w:ascii="Times New Roman" w:hAnsi="Times New Roman"/>
          <w:sz w:val="28"/>
          <w:szCs w:val="28"/>
        </w:rPr>
        <w:t>Письма В.И.Вернадского А.Е.Ферсмаку (1907 – 1944). – М.: Наука, 1985. – 270с.</w:t>
      </w:r>
    </w:p>
    <w:p w:rsidR="007308AE" w:rsidRDefault="007308AE" w:rsidP="002B5E07">
      <w:pPr>
        <w:pStyle w:val="NoSpacing"/>
        <w:numPr>
          <w:ilvl w:val="0"/>
          <w:numId w:val="17"/>
        </w:numPr>
        <w:tabs>
          <w:tab w:val="left" w:pos="1134"/>
        </w:tabs>
        <w:ind w:left="0" w:firstLine="567"/>
        <w:jc w:val="both"/>
        <w:rPr>
          <w:rFonts w:ascii="Times New Roman" w:hAnsi="Times New Roman"/>
          <w:sz w:val="28"/>
          <w:szCs w:val="28"/>
        </w:rPr>
      </w:pPr>
      <w:r>
        <w:rPr>
          <w:rFonts w:ascii="Times New Roman" w:hAnsi="Times New Roman"/>
          <w:sz w:val="28"/>
          <w:szCs w:val="28"/>
        </w:rPr>
        <w:t xml:space="preserve">В.И.Вернадский. О науке. Том </w:t>
      </w:r>
      <w:r>
        <w:rPr>
          <w:rFonts w:ascii="Times New Roman" w:hAnsi="Times New Roman"/>
          <w:sz w:val="28"/>
          <w:szCs w:val="28"/>
          <w:lang w:val="en-US"/>
        </w:rPr>
        <w:t>I</w:t>
      </w:r>
      <w:r>
        <w:rPr>
          <w:rFonts w:ascii="Times New Roman" w:hAnsi="Times New Roman"/>
          <w:sz w:val="28"/>
          <w:szCs w:val="28"/>
        </w:rPr>
        <w:t>. Научное знание. Научное творч</w:t>
      </w:r>
      <w:r>
        <w:rPr>
          <w:rFonts w:ascii="Times New Roman" w:hAnsi="Times New Roman"/>
          <w:sz w:val="28"/>
          <w:szCs w:val="28"/>
        </w:rPr>
        <w:t>е</w:t>
      </w:r>
      <w:r>
        <w:rPr>
          <w:rFonts w:ascii="Times New Roman" w:hAnsi="Times New Roman"/>
          <w:sz w:val="28"/>
          <w:szCs w:val="28"/>
        </w:rPr>
        <w:t>ство. Научная мысль. – Дубна: Изд. центр «Феникс», 1997. – 576с.</w:t>
      </w:r>
    </w:p>
    <w:p w:rsidR="007308AE" w:rsidRDefault="007308AE" w:rsidP="002B5E07">
      <w:pPr>
        <w:pStyle w:val="NoSpacing"/>
        <w:numPr>
          <w:ilvl w:val="0"/>
          <w:numId w:val="17"/>
        </w:numPr>
        <w:tabs>
          <w:tab w:val="left" w:pos="1134"/>
        </w:tabs>
        <w:ind w:left="0" w:firstLine="567"/>
        <w:jc w:val="both"/>
        <w:rPr>
          <w:rFonts w:ascii="Times New Roman" w:hAnsi="Times New Roman"/>
          <w:sz w:val="28"/>
          <w:szCs w:val="28"/>
        </w:rPr>
      </w:pPr>
      <w:r>
        <w:rPr>
          <w:rFonts w:ascii="Times New Roman" w:hAnsi="Times New Roman"/>
          <w:sz w:val="28"/>
          <w:szCs w:val="28"/>
        </w:rPr>
        <w:t>Мочалов В.И. Владимир Иванович Вернадский. 1863 – 1945гг. – М.: Наука, 1982. – 488с.</w:t>
      </w:r>
    </w:p>
    <w:p w:rsidR="007308AE" w:rsidRDefault="007308AE" w:rsidP="002B5E07">
      <w:pPr>
        <w:pStyle w:val="NoSpacing"/>
        <w:numPr>
          <w:ilvl w:val="0"/>
          <w:numId w:val="17"/>
        </w:numPr>
        <w:tabs>
          <w:tab w:val="left" w:pos="1134"/>
        </w:tabs>
        <w:ind w:left="0" w:firstLine="567"/>
        <w:jc w:val="both"/>
        <w:rPr>
          <w:rFonts w:ascii="Times New Roman" w:hAnsi="Times New Roman"/>
          <w:sz w:val="28"/>
          <w:szCs w:val="28"/>
        </w:rPr>
      </w:pPr>
      <w:r>
        <w:rPr>
          <w:rFonts w:ascii="Times New Roman" w:hAnsi="Times New Roman"/>
          <w:sz w:val="28"/>
          <w:szCs w:val="28"/>
        </w:rPr>
        <w:t>Марцинкевич Б. Что такое ТПК? От импортозамещения к импорт</w:t>
      </w:r>
      <w:r>
        <w:rPr>
          <w:rFonts w:ascii="Times New Roman" w:hAnsi="Times New Roman"/>
          <w:sz w:val="28"/>
          <w:szCs w:val="28"/>
        </w:rPr>
        <w:t>о</w:t>
      </w:r>
      <w:r>
        <w:rPr>
          <w:rFonts w:ascii="Times New Roman" w:hAnsi="Times New Roman"/>
          <w:sz w:val="28"/>
          <w:szCs w:val="28"/>
        </w:rPr>
        <w:t xml:space="preserve">опережению </w:t>
      </w:r>
      <w:r w:rsidRPr="009721F5">
        <w:rPr>
          <w:rFonts w:ascii="Times New Roman" w:hAnsi="Times New Roman"/>
          <w:sz w:val="28"/>
          <w:szCs w:val="28"/>
        </w:rPr>
        <w:t>//</w:t>
      </w:r>
      <w:r>
        <w:rPr>
          <w:rFonts w:ascii="Times New Roman" w:hAnsi="Times New Roman"/>
          <w:sz w:val="28"/>
          <w:szCs w:val="28"/>
        </w:rPr>
        <w:t xml:space="preserve"> «Завтра». – 2022. – Декабрь - №48(1509). – с. 1, 5</w:t>
      </w:r>
    </w:p>
    <w:p w:rsidR="007308AE" w:rsidRDefault="007308AE" w:rsidP="002B5E07">
      <w:pPr>
        <w:pStyle w:val="NoSpacing"/>
        <w:numPr>
          <w:ilvl w:val="0"/>
          <w:numId w:val="17"/>
        </w:numPr>
        <w:tabs>
          <w:tab w:val="left" w:pos="1134"/>
        </w:tabs>
        <w:ind w:left="0" w:firstLine="567"/>
        <w:jc w:val="both"/>
        <w:rPr>
          <w:rFonts w:ascii="Times New Roman" w:hAnsi="Times New Roman"/>
          <w:sz w:val="28"/>
          <w:szCs w:val="28"/>
        </w:rPr>
      </w:pPr>
      <w:r>
        <w:rPr>
          <w:rFonts w:ascii="Times New Roman" w:hAnsi="Times New Roman"/>
          <w:sz w:val="28"/>
          <w:szCs w:val="28"/>
        </w:rPr>
        <w:t>Субетто А.И. Ноосферизм. Том первый. Введение в ноосферизм. – СПб.: КГУ им. Н.А.Некрасова, КГУ им. Кирилла и Мефодия, 2001. – 537с.</w:t>
      </w:r>
    </w:p>
    <w:p w:rsidR="007308AE" w:rsidRDefault="007308AE" w:rsidP="002B5E07">
      <w:pPr>
        <w:pStyle w:val="NoSpacing"/>
        <w:numPr>
          <w:ilvl w:val="0"/>
          <w:numId w:val="17"/>
        </w:numPr>
        <w:tabs>
          <w:tab w:val="left" w:pos="1134"/>
        </w:tabs>
        <w:ind w:left="0" w:firstLine="567"/>
        <w:jc w:val="both"/>
        <w:rPr>
          <w:rFonts w:ascii="Times New Roman" w:hAnsi="Times New Roman"/>
          <w:sz w:val="28"/>
          <w:szCs w:val="28"/>
        </w:rPr>
      </w:pPr>
      <w:r>
        <w:rPr>
          <w:rFonts w:ascii="Times New Roman" w:hAnsi="Times New Roman"/>
          <w:sz w:val="28"/>
          <w:szCs w:val="28"/>
        </w:rPr>
        <w:t>Субетто А.И. Ноосферизм – манифест новой стратегии выживания и развития человечества на Земле и в Космосе: доклад 6 февраля 2022 года на заседании Международного профессорского делового клуба по теме «Чел</w:t>
      </w:r>
      <w:r>
        <w:rPr>
          <w:rFonts w:ascii="Times New Roman" w:hAnsi="Times New Roman"/>
          <w:sz w:val="28"/>
          <w:szCs w:val="28"/>
        </w:rPr>
        <w:t>о</w:t>
      </w:r>
      <w:r>
        <w:rPr>
          <w:rFonts w:ascii="Times New Roman" w:hAnsi="Times New Roman"/>
          <w:sz w:val="28"/>
          <w:szCs w:val="28"/>
        </w:rPr>
        <w:t>век в современном мире» (Италия – Россия; председатель заседания – д.ф.н., проф. М.В.Бахтин). – СПб.: Астерион, 2022. – 32с.</w:t>
      </w:r>
    </w:p>
    <w:p w:rsidR="007308AE" w:rsidRDefault="007308AE" w:rsidP="002B5E07">
      <w:pPr>
        <w:pStyle w:val="NoSpacing"/>
        <w:numPr>
          <w:ilvl w:val="0"/>
          <w:numId w:val="17"/>
        </w:numPr>
        <w:tabs>
          <w:tab w:val="left" w:pos="1134"/>
        </w:tabs>
        <w:ind w:left="0" w:firstLine="567"/>
        <w:jc w:val="both"/>
        <w:rPr>
          <w:rFonts w:ascii="Times New Roman" w:hAnsi="Times New Roman"/>
          <w:sz w:val="28"/>
          <w:szCs w:val="28"/>
        </w:rPr>
      </w:pPr>
      <w:r>
        <w:rPr>
          <w:rFonts w:ascii="Times New Roman" w:hAnsi="Times New Roman"/>
          <w:sz w:val="28"/>
          <w:szCs w:val="28"/>
        </w:rPr>
        <w:t>Субетто А.И., Лукоянов В.В. Диалоги: Ноосферизм – Будущее Ч</w:t>
      </w:r>
      <w:r>
        <w:rPr>
          <w:rFonts w:ascii="Times New Roman" w:hAnsi="Times New Roman"/>
          <w:sz w:val="28"/>
          <w:szCs w:val="28"/>
        </w:rPr>
        <w:t>е</w:t>
      </w:r>
      <w:r>
        <w:rPr>
          <w:rFonts w:ascii="Times New Roman" w:hAnsi="Times New Roman"/>
          <w:sz w:val="28"/>
          <w:szCs w:val="28"/>
        </w:rPr>
        <w:t>ловечества</w:t>
      </w:r>
      <w:r w:rsidRPr="009721F5">
        <w:rPr>
          <w:rFonts w:ascii="Times New Roman" w:hAnsi="Times New Roman"/>
          <w:sz w:val="28"/>
          <w:szCs w:val="28"/>
        </w:rPr>
        <w:t>/</w:t>
      </w:r>
      <w:r>
        <w:rPr>
          <w:rFonts w:ascii="Times New Roman" w:hAnsi="Times New Roman"/>
          <w:sz w:val="28"/>
          <w:szCs w:val="28"/>
        </w:rPr>
        <w:t xml:space="preserve"> Под науч. ред. президента Ноосферной общественной академии наук, д.псих.н., проф. В.В.Сеимкина. – СПб.: Астерион, 2020. – 183с.</w:t>
      </w:r>
    </w:p>
    <w:p w:rsidR="007308AE" w:rsidRDefault="007308AE" w:rsidP="002B5E07">
      <w:pPr>
        <w:pStyle w:val="NoSpacing"/>
        <w:numPr>
          <w:ilvl w:val="0"/>
          <w:numId w:val="17"/>
        </w:numPr>
        <w:tabs>
          <w:tab w:val="left" w:pos="1134"/>
        </w:tabs>
        <w:ind w:left="0" w:firstLine="567"/>
        <w:jc w:val="both"/>
        <w:rPr>
          <w:rFonts w:ascii="Times New Roman" w:hAnsi="Times New Roman"/>
          <w:sz w:val="28"/>
          <w:szCs w:val="28"/>
        </w:rPr>
      </w:pPr>
      <w:r>
        <w:rPr>
          <w:rFonts w:ascii="Times New Roman" w:hAnsi="Times New Roman"/>
          <w:sz w:val="28"/>
          <w:szCs w:val="28"/>
        </w:rPr>
        <w:t xml:space="preserve">Субетто А.И. </w:t>
      </w:r>
      <w:r>
        <w:rPr>
          <w:rFonts w:ascii="Times New Roman" w:hAnsi="Times New Roman"/>
          <w:sz w:val="28"/>
          <w:szCs w:val="28"/>
          <w:lang w:val="en-US"/>
        </w:rPr>
        <w:t>XXI</w:t>
      </w:r>
      <w:r>
        <w:rPr>
          <w:rFonts w:ascii="Times New Roman" w:hAnsi="Times New Roman"/>
          <w:sz w:val="28"/>
          <w:szCs w:val="28"/>
        </w:rPr>
        <w:t xml:space="preserve"> век – «роды» ноосферной истории человечества: научно-философский очерк</w:t>
      </w:r>
      <w:r w:rsidRPr="009721F5">
        <w:rPr>
          <w:rFonts w:ascii="Times New Roman" w:hAnsi="Times New Roman"/>
          <w:sz w:val="28"/>
          <w:szCs w:val="28"/>
        </w:rPr>
        <w:t>/</w:t>
      </w:r>
      <w:r>
        <w:rPr>
          <w:rFonts w:ascii="Times New Roman" w:hAnsi="Times New Roman"/>
          <w:sz w:val="28"/>
          <w:szCs w:val="28"/>
        </w:rPr>
        <w:t xml:space="preserve"> Под науч. ред. д.э.н., проф. В.А.Шамахова. – СПб.: Астерион, 2022. – 44с.</w:t>
      </w:r>
    </w:p>
    <w:p w:rsidR="007308AE" w:rsidRPr="009721F5" w:rsidRDefault="007308AE" w:rsidP="002B5E07">
      <w:pPr>
        <w:pStyle w:val="NoSpacing"/>
        <w:numPr>
          <w:ilvl w:val="0"/>
          <w:numId w:val="17"/>
        </w:numPr>
        <w:tabs>
          <w:tab w:val="left" w:pos="1134"/>
        </w:tabs>
        <w:ind w:left="0" w:firstLine="567"/>
        <w:jc w:val="both"/>
        <w:rPr>
          <w:rFonts w:ascii="Times New Roman" w:hAnsi="Times New Roman"/>
          <w:sz w:val="28"/>
          <w:szCs w:val="28"/>
        </w:rPr>
      </w:pPr>
      <w:r>
        <w:rPr>
          <w:rFonts w:ascii="Times New Roman" w:hAnsi="Times New Roman"/>
          <w:sz w:val="28"/>
          <w:szCs w:val="28"/>
        </w:rPr>
        <w:t>Кибернетика и ноосфера. – М.: «Наука», 1986. – 160с.</w:t>
      </w:r>
    </w:p>
    <w:p w:rsidR="007308AE" w:rsidRPr="009721F5" w:rsidRDefault="007308AE" w:rsidP="00175F9E">
      <w:pPr>
        <w:pStyle w:val="NoSpacing"/>
        <w:ind w:firstLine="567"/>
        <w:jc w:val="both"/>
        <w:rPr>
          <w:rFonts w:ascii="Times New Roman" w:hAnsi="Times New Roman"/>
          <w:sz w:val="28"/>
          <w:szCs w:val="28"/>
        </w:rPr>
      </w:pPr>
    </w:p>
    <w:p w:rsidR="007308AE" w:rsidRDefault="007308AE" w:rsidP="00F35EF7">
      <w:pPr>
        <w:pStyle w:val="NoSpacing"/>
        <w:ind w:left="567"/>
        <w:jc w:val="center"/>
        <w:rPr>
          <w:rFonts w:ascii="Times New Roman" w:hAnsi="Times New Roman"/>
          <w:b/>
          <w:sz w:val="28"/>
          <w:szCs w:val="28"/>
        </w:rPr>
      </w:pPr>
      <w:r>
        <w:rPr>
          <w:rFonts w:ascii="Times New Roman" w:hAnsi="Times New Roman"/>
          <w:b/>
          <w:sz w:val="28"/>
          <w:szCs w:val="28"/>
        </w:rPr>
        <w:t>Справка об авторе</w:t>
      </w:r>
    </w:p>
    <w:p w:rsidR="007308AE" w:rsidRDefault="007308AE" w:rsidP="00F35EF7">
      <w:pPr>
        <w:pStyle w:val="NoSpacing"/>
        <w:ind w:left="567"/>
        <w:jc w:val="center"/>
        <w:rPr>
          <w:rFonts w:ascii="Times New Roman" w:hAnsi="Times New Roman"/>
          <w:b/>
          <w:sz w:val="28"/>
          <w:szCs w:val="28"/>
        </w:rPr>
      </w:pPr>
      <w:r w:rsidRPr="00310B65">
        <w:rPr>
          <w:rFonts w:ascii="Times New Roman" w:hAnsi="Times New Roman"/>
          <w:b/>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style="width:155.4pt;height:192.6pt;visibility:visible">
            <v:imagedata r:id="rId7" o:title=""/>
          </v:shape>
        </w:pict>
      </w:r>
    </w:p>
    <w:p w:rsidR="007308AE" w:rsidRPr="00446FA6" w:rsidRDefault="007308AE" w:rsidP="00F35EF7">
      <w:pPr>
        <w:pStyle w:val="NoSpacing"/>
        <w:ind w:firstLine="567"/>
        <w:jc w:val="both"/>
        <w:rPr>
          <w:rFonts w:ascii="Times New Roman" w:hAnsi="Times New Roman"/>
          <w:sz w:val="28"/>
          <w:szCs w:val="28"/>
        </w:rPr>
      </w:pPr>
      <w:r>
        <w:rPr>
          <w:rFonts w:ascii="Times New Roman" w:hAnsi="Times New Roman"/>
          <w:b/>
          <w:sz w:val="28"/>
          <w:szCs w:val="28"/>
        </w:rPr>
        <w:t xml:space="preserve">Субетто Александр Иванович: </w:t>
      </w:r>
      <w:r>
        <w:rPr>
          <w:rFonts w:ascii="Times New Roman" w:hAnsi="Times New Roman"/>
          <w:sz w:val="28"/>
          <w:szCs w:val="28"/>
        </w:rPr>
        <w:t xml:space="preserve">директор Центра ноосферного развития Северо-Западного института </w:t>
      </w:r>
      <w:r w:rsidRPr="00304604">
        <w:rPr>
          <w:rFonts w:ascii="Times New Roman" w:hAnsi="Times New Roman"/>
          <w:sz w:val="28"/>
          <w:szCs w:val="28"/>
        </w:rPr>
        <w:t>управления – филиала РАНХиГС при През</w:t>
      </w:r>
      <w:r w:rsidRPr="00304604">
        <w:rPr>
          <w:rFonts w:ascii="Times New Roman" w:hAnsi="Times New Roman"/>
          <w:sz w:val="28"/>
          <w:szCs w:val="28"/>
        </w:rPr>
        <w:t>и</w:t>
      </w:r>
      <w:r w:rsidRPr="00304604">
        <w:rPr>
          <w:rFonts w:ascii="Times New Roman" w:hAnsi="Times New Roman"/>
          <w:sz w:val="28"/>
          <w:szCs w:val="28"/>
        </w:rPr>
        <w:t>денте Российской Федерации,</w:t>
      </w:r>
      <w:r>
        <w:rPr>
          <w:rFonts w:ascii="Times New Roman" w:hAnsi="Times New Roman"/>
          <w:sz w:val="28"/>
          <w:szCs w:val="28"/>
        </w:rPr>
        <w:t xml:space="preserve"> доктор философских наук, доктор экономич</w:t>
      </w:r>
      <w:r>
        <w:rPr>
          <w:rFonts w:ascii="Times New Roman" w:hAnsi="Times New Roman"/>
          <w:sz w:val="28"/>
          <w:szCs w:val="28"/>
        </w:rPr>
        <w:t>е</w:t>
      </w:r>
      <w:r>
        <w:rPr>
          <w:rFonts w:ascii="Times New Roman" w:hAnsi="Times New Roman"/>
          <w:sz w:val="28"/>
          <w:szCs w:val="28"/>
        </w:rPr>
        <w:t xml:space="preserve">ских наук, кандидат технических наук, профессор, Заслуженный деятель науки РФ, Лауреат Премии Правительства РФ, профессор кафедры истории религии и </w:t>
      </w:r>
      <w:r w:rsidRPr="00304604">
        <w:rPr>
          <w:rFonts w:ascii="Times New Roman" w:hAnsi="Times New Roman"/>
          <w:sz w:val="28"/>
          <w:szCs w:val="28"/>
        </w:rPr>
        <w:t>теологии Института</w:t>
      </w:r>
      <w:r>
        <w:rPr>
          <w:rFonts w:ascii="Times New Roman" w:hAnsi="Times New Roman"/>
          <w:sz w:val="28"/>
          <w:szCs w:val="28"/>
        </w:rPr>
        <w:t xml:space="preserve"> истории и социальных наук РГПУ им. А.И.Герцена, почетный профессор НовГУ им. Ярослава Мудрого, почетный президент Ноосферной общественной академии наук, первый вице-президент Петровской академии  наук и искусств, председатель Философского Совета Русского Космического Общества, вице-президент Международной акад</w:t>
      </w:r>
      <w:r>
        <w:rPr>
          <w:rFonts w:ascii="Times New Roman" w:hAnsi="Times New Roman"/>
          <w:sz w:val="28"/>
          <w:szCs w:val="28"/>
        </w:rPr>
        <w:t>е</w:t>
      </w:r>
      <w:r>
        <w:rPr>
          <w:rFonts w:ascii="Times New Roman" w:hAnsi="Times New Roman"/>
          <w:sz w:val="28"/>
          <w:szCs w:val="28"/>
        </w:rPr>
        <w:t>мии гармоничного развития человека (ЮНЕСКО), вице-президент Междун</w:t>
      </w:r>
      <w:r>
        <w:rPr>
          <w:rFonts w:ascii="Times New Roman" w:hAnsi="Times New Roman"/>
          <w:sz w:val="28"/>
          <w:szCs w:val="28"/>
        </w:rPr>
        <w:t>а</w:t>
      </w:r>
      <w:r>
        <w:rPr>
          <w:rFonts w:ascii="Times New Roman" w:hAnsi="Times New Roman"/>
          <w:sz w:val="28"/>
          <w:szCs w:val="28"/>
        </w:rPr>
        <w:t>родной ассоциации выживания человечества (ЮНИСЕФ-ЮНЕСКО), член Президиума Международного Высшего Ученого Совета, действительный член Российской академии естественных наук, Европейской академии ест</w:t>
      </w:r>
      <w:r>
        <w:rPr>
          <w:rFonts w:ascii="Times New Roman" w:hAnsi="Times New Roman"/>
          <w:sz w:val="28"/>
          <w:szCs w:val="28"/>
        </w:rPr>
        <w:t>е</w:t>
      </w:r>
      <w:r>
        <w:rPr>
          <w:rFonts w:ascii="Times New Roman" w:hAnsi="Times New Roman"/>
          <w:sz w:val="28"/>
          <w:szCs w:val="28"/>
        </w:rPr>
        <w:t>ственных наук, Международной академии психологических наук, Академии философии хозяйства, Академии проблем качества</w:t>
      </w:r>
    </w:p>
    <w:p w:rsidR="007308AE" w:rsidRPr="004208C9" w:rsidRDefault="007308AE" w:rsidP="00F35EF7">
      <w:pPr>
        <w:pStyle w:val="NoSpacing"/>
        <w:tabs>
          <w:tab w:val="left" w:pos="1134"/>
        </w:tabs>
        <w:ind w:firstLine="567"/>
        <w:jc w:val="both"/>
        <w:rPr>
          <w:rFonts w:ascii="Times New Roman" w:hAnsi="Times New Roman"/>
          <w:b/>
          <w:bCs/>
          <w:sz w:val="28"/>
          <w:szCs w:val="28"/>
        </w:rPr>
      </w:pPr>
    </w:p>
    <w:p w:rsidR="007308AE" w:rsidRPr="00446FA6" w:rsidRDefault="007308AE" w:rsidP="00F35EF7">
      <w:pPr>
        <w:pStyle w:val="NoSpacing"/>
        <w:ind w:firstLine="567"/>
        <w:jc w:val="both"/>
        <w:rPr>
          <w:rFonts w:ascii="Times New Roman" w:hAnsi="Times New Roman"/>
          <w:sz w:val="28"/>
          <w:szCs w:val="28"/>
        </w:rPr>
      </w:pPr>
    </w:p>
    <w:p w:rsidR="007308AE" w:rsidRPr="009721F5" w:rsidRDefault="007308AE" w:rsidP="00584BD4">
      <w:pPr>
        <w:pStyle w:val="NoSpacing"/>
        <w:ind w:firstLine="567"/>
        <w:jc w:val="both"/>
        <w:rPr>
          <w:rFonts w:ascii="Times New Roman" w:hAnsi="Times New Roman"/>
          <w:sz w:val="28"/>
          <w:szCs w:val="28"/>
        </w:rPr>
      </w:pPr>
    </w:p>
    <w:p w:rsidR="007308AE" w:rsidRPr="009721F5" w:rsidRDefault="007308AE" w:rsidP="00584BD4">
      <w:pPr>
        <w:pStyle w:val="NoSpacing"/>
        <w:ind w:firstLine="567"/>
        <w:jc w:val="both"/>
        <w:rPr>
          <w:rFonts w:ascii="Times New Roman" w:hAnsi="Times New Roman"/>
          <w:sz w:val="28"/>
          <w:szCs w:val="28"/>
        </w:rPr>
      </w:pPr>
    </w:p>
    <w:p w:rsidR="007308AE" w:rsidRPr="009721F5" w:rsidRDefault="007308AE" w:rsidP="00584BD4">
      <w:pPr>
        <w:pStyle w:val="NoSpacing"/>
        <w:ind w:firstLine="567"/>
        <w:jc w:val="both"/>
        <w:rPr>
          <w:rFonts w:ascii="Times New Roman" w:hAnsi="Times New Roman"/>
          <w:sz w:val="28"/>
          <w:szCs w:val="28"/>
        </w:rPr>
      </w:pPr>
    </w:p>
    <w:sectPr w:rsidR="007308AE" w:rsidRPr="009721F5" w:rsidSect="00410AA2">
      <w:head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08AE" w:rsidRDefault="007308AE" w:rsidP="00F426C0">
      <w:pPr>
        <w:spacing w:after="0" w:line="240" w:lineRule="auto"/>
      </w:pPr>
      <w:r>
        <w:separator/>
      </w:r>
    </w:p>
  </w:endnote>
  <w:endnote w:type="continuationSeparator" w:id="0">
    <w:p w:rsidR="007308AE" w:rsidRDefault="007308AE" w:rsidP="00F426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08AE" w:rsidRDefault="007308AE" w:rsidP="00F426C0">
      <w:pPr>
        <w:spacing w:after="0" w:line="240" w:lineRule="auto"/>
      </w:pPr>
      <w:r>
        <w:separator/>
      </w:r>
    </w:p>
  </w:footnote>
  <w:footnote w:type="continuationSeparator" w:id="0">
    <w:p w:rsidR="007308AE" w:rsidRDefault="007308AE" w:rsidP="00F426C0">
      <w:pPr>
        <w:spacing w:after="0" w:line="240" w:lineRule="auto"/>
      </w:pPr>
      <w:r>
        <w:continuationSeparator/>
      </w:r>
    </w:p>
  </w:footnote>
  <w:footnote w:id="1">
    <w:p w:rsidR="007308AE" w:rsidRDefault="007308AE" w:rsidP="00202419">
      <w:pPr>
        <w:pStyle w:val="NoSpacing"/>
        <w:jc w:val="both"/>
      </w:pPr>
      <w:r w:rsidRPr="00FF648B">
        <w:rPr>
          <w:rStyle w:val="FootnoteReference"/>
          <w:rFonts w:ascii="Times New Roman" w:hAnsi="Times New Roman"/>
        </w:rPr>
        <w:footnoteRef/>
      </w:r>
      <w:r w:rsidRPr="00FF648B">
        <w:rPr>
          <w:rFonts w:ascii="Times New Roman" w:hAnsi="Times New Roman"/>
        </w:rPr>
        <w:t xml:space="preserve"> Вернадский В.И. Философские мысли натуралиста/ В.Вернадский. –  М.: Наука, 1988 – 520с.; с.399</w:t>
      </w:r>
    </w:p>
  </w:footnote>
  <w:footnote w:id="2">
    <w:p w:rsidR="007308AE" w:rsidRDefault="007308AE" w:rsidP="009D51EF">
      <w:pPr>
        <w:pStyle w:val="FootnoteText"/>
        <w:jc w:val="both"/>
      </w:pPr>
      <w:r w:rsidRPr="009D51EF">
        <w:rPr>
          <w:rStyle w:val="FootnoteReference"/>
          <w:rFonts w:ascii="Times New Roman" w:hAnsi="Times New Roman"/>
          <w:sz w:val="22"/>
          <w:szCs w:val="22"/>
        </w:rPr>
        <w:footnoteRef/>
      </w:r>
      <w:r w:rsidRPr="009D51EF">
        <w:rPr>
          <w:rFonts w:ascii="Times New Roman" w:hAnsi="Times New Roman"/>
          <w:sz w:val="22"/>
          <w:szCs w:val="22"/>
        </w:rPr>
        <w:t xml:space="preserve"> Субетто А.И</w:t>
      </w:r>
      <w:r>
        <w:rPr>
          <w:rFonts w:ascii="Times New Roman" w:hAnsi="Times New Roman"/>
          <w:sz w:val="22"/>
          <w:szCs w:val="22"/>
        </w:rPr>
        <w:t>.</w:t>
      </w:r>
      <w:r w:rsidRPr="009D51EF">
        <w:rPr>
          <w:rFonts w:ascii="Times New Roman" w:hAnsi="Times New Roman"/>
          <w:sz w:val="22"/>
          <w:szCs w:val="22"/>
        </w:rPr>
        <w:t xml:space="preserve"> Свобода. Кн. 1. Критика либерального разума – СПб.: Астерио</w:t>
      </w:r>
      <w:r>
        <w:rPr>
          <w:rFonts w:ascii="Times New Roman" w:hAnsi="Times New Roman"/>
          <w:sz w:val="22"/>
          <w:szCs w:val="22"/>
        </w:rPr>
        <w:t>н</w:t>
      </w:r>
      <w:r w:rsidRPr="009D51EF">
        <w:rPr>
          <w:rFonts w:ascii="Times New Roman" w:hAnsi="Times New Roman"/>
          <w:sz w:val="22"/>
          <w:szCs w:val="22"/>
        </w:rPr>
        <w:t>. – Кострома: КГУ им. Н.А.Некрасова, 2008, с. 225</w:t>
      </w:r>
    </w:p>
  </w:footnote>
  <w:footnote w:id="3">
    <w:p w:rsidR="007308AE" w:rsidRDefault="007308AE" w:rsidP="00921AA0">
      <w:pPr>
        <w:pStyle w:val="NoSpacing"/>
        <w:jc w:val="both"/>
      </w:pPr>
      <w:r w:rsidRPr="00921AA0">
        <w:rPr>
          <w:rStyle w:val="FootnoteReference"/>
          <w:rFonts w:ascii="Times New Roman" w:hAnsi="Times New Roman"/>
        </w:rPr>
        <w:footnoteRef/>
      </w:r>
      <w:r w:rsidRPr="00921AA0">
        <w:rPr>
          <w:rFonts w:ascii="Times New Roman" w:hAnsi="Times New Roman"/>
        </w:rPr>
        <w:t xml:space="preserve"> Субетто А.И</w:t>
      </w:r>
      <w:r>
        <w:rPr>
          <w:rFonts w:ascii="Times New Roman" w:hAnsi="Times New Roman"/>
        </w:rPr>
        <w:t>.</w:t>
      </w:r>
      <w:r w:rsidRPr="00921AA0">
        <w:rPr>
          <w:rFonts w:ascii="Times New Roman" w:hAnsi="Times New Roman"/>
        </w:rPr>
        <w:t xml:space="preserve"> Ноосферная научная школа в России: итоги и перспективы. – СПб.: Астерион, 2012. – 76с.</w:t>
      </w:r>
    </w:p>
  </w:footnote>
  <w:footnote w:id="4">
    <w:p w:rsidR="007308AE" w:rsidRDefault="007308AE" w:rsidP="006B12EA">
      <w:pPr>
        <w:pStyle w:val="FootnoteText"/>
        <w:jc w:val="both"/>
      </w:pPr>
      <w:r w:rsidRPr="006B12EA">
        <w:rPr>
          <w:rStyle w:val="FootnoteReference"/>
          <w:rFonts w:ascii="Times New Roman" w:hAnsi="Times New Roman"/>
          <w:sz w:val="22"/>
          <w:szCs w:val="22"/>
        </w:rPr>
        <w:footnoteRef/>
      </w:r>
      <w:r w:rsidRPr="006B12EA">
        <w:rPr>
          <w:rFonts w:ascii="Times New Roman" w:hAnsi="Times New Roman"/>
          <w:sz w:val="22"/>
          <w:szCs w:val="22"/>
        </w:rPr>
        <w:t xml:space="preserve"> Закономерность «оразумления» в «конусе» любой прогрессивной эволюции выражает собой о</w:t>
      </w:r>
      <w:r w:rsidRPr="006B12EA">
        <w:rPr>
          <w:rFonts w:ascii="Times New Roman" w:hAnsi="Times New Roman"/>
          <w:sz w:val="22"/>
          <w:szCs w:val="22"/>
        </w:rPr>
        <w:t>б</w:t>
      </w:r>
      <w:r w:rsidRPr="006B12EA">
        <w:rPr>
          <w:rFonts w:ascii="Times New Roman" w:hAnsi="Times New Roman"/>
          <w:sz w:val="22"/>
          <w:szCs w:val="22"/>
        </w:rPr>
        <w:t>щую тенденции сдвига от доминанты закон конкуренции и механизма отбора в доминанте закона кооперации и механизма интеллекта</w:t>
      </w:r>
      <w:r>
        <w:rPr>
          <w:rFonts w:ascii="Times New Roman" w:hAnsi="Times New Roman"/>
          <w:sz w:val="22"/>
          <w:szCs w:val="22"/>
        </w:rPr>
        <w:t>,</w:t>
      </w:r>
      <w:r w:rsidRPr="006B12EA">
        <w:rPr>
          <w:rFonts w:ascii="Times New Roman" w:hAnsi="Times New Roman"/>
          <w:sz w:val="22"/>
          <w:szCs w:val="22"/>
        </w:rPr>
        <w:t xml:space="preserve"> доказательство которой входит в теоретическую систему системогенетики по А.И.Субетто. К близкому выводу приходят В.А.Зубаков и А.Е.Кулинкович</w:t>
      </w:r>
    </w:p>
  </w:footnote>
  <w:footnote w:id="5">
    <w:p w:rsidR="007308AE" w:rsidRDefault="007308AE" w:rsidP="006B12EA">
      <w:pPr>
        <w:pStyle w:val="NoSpacing"/>
        <w:jc w:val="both"/>
      </w:pPr>
      <w:r>
        <w:rPr>
          <w:rStyle w:val="FootnoteReference"/>
        </w:rPr>
        <w:footnoteRef/>
      </w:r>
      <w:r>
        <w:t xml:space="preserve"> </w:t>
      </w:r>
      <w:r w:rsidRPr="006B12EA">
        <w:rPr>
          <w:rFonts w:ascii="Times New Roman" w:hAnsi="Times New Roman"/>
        </w:rPr>
        <w:t>Именно такой взгляд развивают А.Д.Урсул и Х.А.Барлыбаев</w:t>
      </w:r>
    </w:p>
  </w:footnote>
  <w:footnote w:id="6">
    <w:p w:rsidR="007308AE" w:rsidRDefault="007308AE" w:rsidP="00DD59E2">
      <w:pPr>
        <w:pStyle w:val="NoSpacing"/>
        <w:jc w:val="both"/>
      </w:pPr>
      <w:r w:rsidRPr="00DD59E2">
        <w:rPr>
          <w:rStyle w:val="FootnoteReference"/>
          <w:rFonts w:ascii="Times New Roman" w:hAnsi="Times New Roman"/>
        </w:rPr>
        <w:footnoteRef/>
      </w:r>
      <w:r w:rsidRPr="00DD59E2">
        <w:rPr>
          <w:rFonts w:ascii="Times New Roman" w:hAnsi="Times New Roman"/>
        </w:rPr>
        <w:t xml:space="preserve"> При этом, имеется в виду неклассическая парадигма управления. См.: А.И.Субетто. Начала те</w:t>
      </w:r>
      <w:r w:rsidRPr="00DD59E2">
        <w:rPr>
          <w:rFonts w:ascii="Times New Roman" w:hAnsi="Times New Roman"/>
        </w:rPr>
        <w:t>о</w:t>
      </w:r>
      <w:r w:rsidRPr="00DD59E2">
        <w:rPr>
          <w:rFonts w:ascii="Times New Roman" w:hAnsi="Times New Roman"/>
        </w:rPr>
        <w:t>рии социального менеджмента качества (ноосферно-социальная парадигма). – СПб.: Астерион, 2012. – 262с.</w:t>
      </w:r>
    </w:p>
  </w:footnote>
  <w:footnote w:id="7">
    <w:p w:rsidR="007308AE" w:rsidRDefault="007308AE" w:rsidP="00805BF0">
      <w:pPr>
        <w:pStyle w:val="NoSpacing"/>
        <w:jc w:val="both"/>
      </w:pPr>
      <w:r w:rsidRPr="00805BF0">
        <w:rPr>
          <w:rStyle w:val="FootnoteReference"/>
          <w:rFonts w:ascii="Times New Roman" w:hAnsi="Times New Roman"/>
        </w:rPr>
        <w:footnoteRef/>
      </w:r>
      <w:r w:rsidRPr="00805BF0">
        <w:rPr>
          <w:rFonts w:ascii="Times New Roman" w:hAnsi="Times New Roman"/>
        </w:rPr>
        <w:t xml:space="preserve"> Ссылка на: Субетто А.И. Эпоха Краха рынка, капитализма и либерализма: ноосферно-социалистический прорыв или экологическая гибель человечества? – СПб. – Кострома: КГУ им. Н.А.Некрасова, 2010. – 44с.</w:t>
      </w:r>
    </w:p>
  </w:footnote>
  <w:footnote w:id="8">
    <w:p w:rsidR="007308AE" w:rsidRDefault="007308AE" w:rsidP="00AD6F0E">
      <w:pPr>
        <w:pStyle w:val="NoSpacing"/>
        <w:jc w:val="both"/>
      </w:pPr>
      <w:r w:rsidRPr="00AD6F0E">
        <w:rPr>
          <w:rStyle w:val="FootnoteReference"/>
          <w:rFonts w:ascii="Times New Roman" w:hAnsi="Times New Roman"/>
        </w:rPr>
        <w:footnoteRef/>
      </w:r>
      <w:r w:rsidRPr="00AD6F0E">
        <w:rPr>
          <w:rFonts w:ascii="Times New Roman" w:hAnsi="Times New Roman"/>
        </w:rPr>
        <w:t xml:space="preserve"> ТПК – территориальные промышленные комплексы. Борис Марцинкевич показал в этой статье огромную роль ТПК как механизма управления социально-экономическим развитием в СССР, на протяжении всей его истории в ХХ веке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8AE" w:rsidRDefault="007308AE">
    <w:pPr>
      <w:pStyle w:val="Header"/>
      <w:jc w:val="right"/>
    </w:pPr>
    <w:fldSimple w:instr="PAGE   \* MERGEFORMAT">
      <w:r>
        <w:rPr>
          <w:noProof/>
        </w:rPr>
        <w:t>1</w:t>
      </w:r>
    </w:fldSimple>
  </w:p>
  <w:p w:rsidR="007308AE" w:rsidRDefault="007308A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A1DCD"/>
    <w:multiLevelType w:val="multilevel"/>
    <w:tmpl w:val="828A565E"/>
    <w:lvl w:ilvl="0">
      <w:start w:val="1"/>
      <w:numFmt w:val="decimal"/>
      <w:lvlText w:val="%1."/>
      <w:lvlJc w:val="left"/>
      <w:pPr>
        <w:ind w:left="1287" w:hanging="360"/>
      </w:pPr>
      <w:rPr>
        <w:rFonts w:cs="Times New Roman"/>
      </w:rPr>
    </w:lvl>
    <w:lvl w:ilvl="1">
      <w:start w:val="1"/>
      <w:numFmt w:val="decimal"/>
      <w:isLgl/>
      <w:lvlText w:val="%1.%2."/>
      <w:lvlJc w:val="left"/>
      <w:pPr>
        <w:ind w:left="1647" w:hanging="720"/>
      </w:pPr>
      <w:rPr>
        <w:rFonts w:cs="Times New Roman" w:hint="default"/>
      </w:rPr>
    </w:lvl>
    <w:lvl w:ilvl="2">
      <w:start w:val="1"/>
      <w:numFmt w:val="decimal"/>
      <w:isLgl/>
      <w:lvlText w:val="%1.%2.%3."/>
      <w:lvlJc w:val="left"/>
      <w:pPr>
        <w:ind w:left="1647" w:hanging="720"/>
      </w:pPr>
      <w:rPr>
        <w:rFonts w:cs="Times New Roman" w:hint="default"/>
      </w:rPr>
    </w:lvl>
    <w:lvl w:ilvl="3">
      <w:start w:val="1"/>
      <w:numFmt w:val="decimal"/>
      <w:isLgl/>
      <w:lvlText w:val="%1.%2.%3.%4."/>
      <w:lvlJc w:val="left"/>
      <w:pPr>
        <w:ind w:left="2007" w:hanging="1080"/>
      </w:pPr>
      <w:rPr>
        <w:rFonts w:cs="Times New Roman" w:hint="default"/>
      </w:rPr>
    </w:lvl>
    <w:lvl w:ilvl="4">
      <w:start w:val="1"/>
      <w:numFmt w:val="decimal"/>
      <w:isLgl/>
      <w:lvlText w:val="%1.%2.%3.%4.%5."/>
      <w:lvlJc w:val="left"/>
      <w:pPr>
        <w:ind w:left="2007" w:hanging="1080"/>
      </w:pPr>
      <w:rPr>
        <w:rFonts w:cs="Times New Roman" w:hint="default"/>
      </w:rPr>
    </w:lvl>
    <w:lvl w:ilvl="5">
      <w:start w:val="1"/>
      <w:numFmt w:val="decimal"/>
      <w:isLgl/>
      <w:lvlText w:val="%1.%2.%3.%4.%5.%6."/>
      <w:lvlJc w:val="left"/>
      <w:pPr>
        <w:ind w:left="2367" w:hanging="1440"/>
      </w:pPr>
      <w:rPr>
        <w:rFonts w:cs="Times New Roman" w:hint="default"/>
      </w:rPr>
    </w:lvl>
    <w:lvl w:ilvl="6">
      <w:start w:val="1"/>
      <w:numFmt w:val="decimal"/>
      <w:isLgl/>
      <w:lvlText w:val="%1.%2.%3.%4.%5.%6.%7."/>
      <w:lvlJc w:val="left"/>
      <w:pPr>
        <w:ind w:left="2727" w:hanging="1800"/>
      </w:pPr>
      <w:rPr>
        <w:rFonts w:cs="Times New Roman" w:hint="default"/>
      </w:rPr>
    </w:lvl>
    <w:lvl w:ilvl="7">
      <w:start w:val="1"/>
      <w:numFmt w:val="decimal"/>
      <w:isLgl/>
      <w:lvlText w:val="%1.%2.%3.%4.%5.%6.%7.%8."/>
      <w:lvlJc w:val="left"/>
      <w:pPr>
        <w:ind w:left="2727" w:hanging="1800"/>
      </w:pPr>
      <w:rPr>
        <w:rFonts w:cs="Times New Roman" w:hint="default"/>
      </w:rPr>
    </w:lvl>
    <w:lvl w:ilvl="8">
      <w:start w:val="1"/>
      <w:numFmt w:val="decimal"/>
      <w:isLgl/>
      <w:lvlText w:val="%1.%2.%3.%4.%5.%6.%7.%8.%9."/>
      <w:lvlJc w:val="left"/>
      <w:pPr>
        <w:ind w:left="3087" w:hanging="2160"/>
      </w:pPr>
      <w:rPr>
        <w:rFonts w:cs="Times New Roman" w:hint="default"/>
      </w:rPr>
    </w:lvl>
  </w:abstractNum>
  <w:abstractNum w:abstractNumId="1">
    <w:nsid w:val="081F4914"/>
    <w:multiLevelType w:val="multilevel"/>
    <w:tmpl w:val="84821310"/>
    <w:lvl w:ilvl="0">
      <w:start w:val="3"/>
      <w:numFmt w:val="decimal"/>
      <w:lvlText w:val="%1."/>
      <w:lvlJc w:val="left"/>
      <w:pPr>
        <w:ind w:left="450" w:hanging="450"/>
      </w:pPr>
      <w:rPr>
        <w:rFonts w:cs="Times New Roman" w:hint="default"/>
        <w:i w:val="0"/>
      </w:rPr>
    </w:lvl>
    <w:lvl w:ilvl="1">
      <w:start w:val="1"/>
      <w:numFmt w:val="decimal"/>
      <w:lvlText w:val="%1.%2."/>
      <w:lvlJc w:val="left"/>
      <w:pPr>
        <w:ind w:left="720" w:hanging="720"/>
      </w:pPr>
      <w:rPr>
        <w:rFonts w:cs="Times New Roman" w:hint="default"/>
        <w:b w:val="0"/>
        <w:bCs/>
        <w:i w:val="0"/>
      </w:rPr>
    </w:lvl>
    <w:lvl w:ilvl="2">
      <w:start w:val="1"/>
      <w:numFmt w:val="decimal"/>
      <w:lvlText w:val="%1.%2.%3."/>
      <w:lvlJc w:val="left"/>
      <w:pPr>
        <w:ind w:left="720" w:hanging="720"/>
      </w:pPr>
      <w:rPr>
        <w:rFonts w:cs="Times New Roman" w:hint="default"/>
        <w:i w:val="0"/>
      </w:rPr>
    </w:lvl>
    <w:lvl w:ilvl="3">
      <w:start w:val="1"/>
      <w:numFmt w:val="decimal"/>
      <w:lvlText w:val="%1.%2.%3.%4."/>
      <w:lvlJc w:val="left"/>
      <w:pPr>
        <w:ind w:left="1080" w:hanging="1080"/>
      </w:pPr>
      <w:rPr>
        <w:rFonts w:cs="Times New Roman" w:hint="default"/>
        <w:i w:val="0"/>
      </w:rPr>
    </w:lvl>
    <w:lvl w:ilvl="4">
      <w:start w:val="1"/>
      <w:numFmt w:val="decimal"/>
      <w:lvlText w:val="%1.%2.%3.%4.%5."/>
      <w:lvlJc w:val="left"/>
      <w:pPr>
        <w:ind w:left="1080" w:hanging="1080"/>
      </w:pPr>
      <w:rPr>
        <w:rFonts w:cs="Times New Roman" w:hint="default"/>
        <w:i w:val="0"/>
      </w:rPr>
    </w:lvl>
    <w:lvl w:ilvl="5">
      <w:start w:val="1"/>
      <w:numFmt w:val="decimal"/>
      <w:lvlText w:val="%1.%2.%3.%4.%5.%6."/>
      <w:lvlJc w:val="left"/>
      <w:pPr>
        <w:ind w:left="1440" w:hanging="1440"/>
      </w:pPr>
      <w:rPr>
        <w:rFonts w:cs="Times New Roman" w:hint="default"/>
        <w:i w:val="0"/>
      </w:rPr>
    </w:lvl>
    <w:lvl w:ilvl="6">
      <w:start w:val="1"/>
      <w:numFmt w:val="decimal"/>
      <w:lvlText w:val="%1.%2.%3.%4.%5.%6.%7."/>
      <w:lvlJc w:val="left"/>
      <w:pPr>
        <w:ind w:left="1800" w:hanging="1800"/>
      </w:pPr>
      <w:rPr>
        <w:rFonts w:cs="Times New Roman" w:hint="default"/>
        <w:i w:val="0"/>
      </w:rPr>
    </w:lvl>
    <w:lvl w:ilvl="7">
      <w:start w:val="1"/>
      <w:numFmt w:val="decimal"/>
      <w:lvlText w:val="%1.%2.%3.%4.%5.%6.%7.%8."/>
      <w:lvlJc w:val="left"/>
      <w:pPr>
        <w:ind w:left="1800" w:hanging="1800"/>
      </w:pPr>
      <w:rPr>
        <w:rFonts w:cs="Times New Roman" w:hint="default"/>
        <w:i w:val="0"/>
      </w:rPr>
    </w:lvl>
    <w:lvl w:ilvl="8">
      <w:start w:val="1"/>
      <w:numFmt w:val="decimal"/>
      <w:lvlText w:val="%1.%2.%3.%4.%5.%6.%7.%8.%9."/>
      <w:lvlJc w:val="left"/>
      <w:pPr>
        <w:ind w:left="2160" w:hanging="2160"/>
      </w:pPr>
      <w:rPr>
        <w:rFonts w:cs="Times New Roman" w:hint="default"/>
        <w:i w:val="0"/>
      </w:rPr>
    </w:lvl>
  </w:abstractNum>
  <w:abstractNum w:abstractNumId="2">
    <w:nsid w:val="099662AD"/>
    <w:multiLevelType w:val="multilevel"/>
    <w:tmpl w:val="C52243A6"/>
    <w:lvl w:ilvl="0">
      <w:start w:val="12"/>
      <w:numFmt w:val="decimal"/>
      <w:lvlText w:val="%1."/>
      <w:lvlJc w:val="left"/>
      <w:pPr>
        <w:ind w:left="600" w:hanging="6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nsid w:val="12ED44C8"/>
    <w:multiLevelType w:val="multilevel"/>
    <w:tmpl w:val="55202756"/>
    <w:lvl w:ilvl="0">
      <w:start w:val="4"/>
      <w:numFmt w:val="decimal"/>
      <w:lvlText w:val="%1."/>
      <w:lvlJc w:val="left"/>
      <w:pPr>
        <w:ind w:left="720"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628" w:hanging="144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402" w:hanging="1800"/>
      </w:pPr>
      <w:rPr>
        <w:rFonts w:cs="Times New Roman" w:hint="default"/>
      </w:rPr>
    </w:lvl>
    <w:lvl w:ilvl="7">
      <w:start w:val="1"/>
      <w:numFmt w:val="decimal"/>
      <w:isLgl/>
      <w:lvlText w:val="%1.%2.%3.%4.%5.%6.%7.%8."/>
      <w:lvlJc w:val="left"/>
      <w:pPr>
        <w:ind w:left="3969" w:hanging="2160"/>
      </w:pPr>
      <w:rPr>
        <w:rFonts w:cs="Times New Roman" w:hint="default"/>
      </w:rPr>
    </w:lvl>
    <w:lvl w:ilvl="8">
      <w:start w:val="1"/>
      <w:numFmt w:val="decimal"/>
      <w:isLgl/>
      <w:lvlText w:val="%1.%2.%3.%4.%5.%6.%7.%8.%9."/>
      <w:lvlJc w:val="left"/>
      <w:pPr>
        <w:ind w:left="4176" w:hanging="2160"/>
      </w:pPr>
      <w:rPr>
        <w:rFonts w:cs="Times New Roman" w:hint="default"/>
      </w:rPr>
    </w:lvl>
  </w:abstractNum>
  <w:abstractNum w:abstractNumId="4">
    <w:nsid w:val="19F32DBE"/>
    <w:multiLevelType w:val="hybridMultilevel"/>
    <w:tmpl w:val="8C540640"/>
    <w:lvl w:ilvl="0" w:tplc="03449170">
      <w:start w:val="12"/>
      <w:numFmt w:val="decimal"/>
      <w:lvlText w:val="%1."/>
      <w:lvlJc w:val="left"/>
      <w:pPr>
        <w:ind w:left="810" w:hanging="450"/>
      </w:pPr>
      <w:rPr>
        <w:rFonts w:cs="Times New Roman" w:hint="default"/>
        <w:b/>
        <w:sz w:val="28"/>
        <w:szCs w:val="28"/>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2541EC5"/>
    <w:multiLevelType w:val="multilevel"/>
    <w:tmpl w:val="828A565E"/>
    <w:lvl w:ilvl="0">
      <w:start w:val="1"/>
      <w:numFmt w:val="decimal"/>
      <w:lvlText w:val="%1."/>
      <w:lvlJc w:val="left"/>
      <w:pPr>
        <w:ind w:left="1287" w:hanging="360"/>
      </w:pPr>
      <w:rPr>
        <w:rFonts w:cs="Times New Roman"/>
      </w:rPr>
    </w:lvl>
    <w:lvl w:ilvl="1">
      <w:start w:val="1"/>
      <w:numFmt w:val="decimal"/>
      <w:isLgl/>
      <w:lvlText w:val="%1.%2."/>
      <w:lvlJc w:val="left"/>
      <w:pPr>
        <w:ind w:left="1647" w:hanging="720"/>
      </w:pPr>
      <w:rPr>
        <w:rFonts w:cs="Times New Roman" w:hint="default"/>
      </w:rPr>
    </w:lvl>
    <w:lvl w:ilvl="2">
      <w:start w:val="1"/>
      <w:numFmt w:val="decimal"/>
      <w:isLgl/>
      <w:lvlText w:val="%1.%2.%3."/>
      <w:lvlJc w:val="left"/>
      <w:pPr>
        <w:ind w:left="1647" w:hanging="720"/>
      </w:pPr>
      <w:rPr>
        <w:rFonts w:cs="Times New Roman" w:hint="default"/>
      </w:rPr>
    </w:lvl>
    <w:lvl w:ilvl="3">
      <w:start w:val="1"/>
      <w:numFmt w:val="decimal"/>
      <w:isLgl/>
      <w:lvlText w:val="%1.%2.%3.%4."/>
      <w:lvlJc w:val="left"/>
      <w:pPr>
        <w:ind w:left="2007" w:hanging="1080"/>
      </w:pPr>
      <w:rPr>
        <w:rFonts w:cs="Times New Roman" w:hint="default"/>
      </w:rPr>
    </w:lvl>
    <w:lvl w:ilvl="4">
      <w:start w:val="1"/>
      <w:numFmt w:val="decimal"/>
      <w:isLgl/>
      <w:lvlText w:val="%1.%2.%3.%4.%5."/>
      <w:lvlJc w:val="left"/>
      <w:pPr>
        <w:ind w:left="2007" w:hanging="1080"/>
      </w:pPr>
      <w:rPr>
        <w:rFonts w:cs="Times New Roman" w:hint="default"/>
      </w:rPr>
    </w:lvl>
    <w:lvl w:ilvl="5">
      <w:start w:val="1"/>
      <w:numFmt w:val="decimal"/>
      <w:isLgl/>
      <w:lvlText w:val="%1.%2.%3.%4.%5.%6."/>
      <w:lvlJc w:val="left"/>
      <w:pPr>
        <w:ind w:left="2367" w:hanging="1440"/>
      </w:pPr>
      <w:rPr>
        <w:rFonts w:cs="Times New Roman" w:hint="default"/>
      </w:rPr>
    </w:lvl>
    <w:lvl w:ilvl="6">
      <w:start w:val="1"/>
      <w:numFmt w:val="decimal"/>
      <w:isLgl/>
      <w:lvlText w:val="%1.%2.%3.%4.%5.%6.%7."/>
      <w:lvlJc w:val="left"/>
      <w:pPr>
        <w:ind w:left="2727" w:hanging="1800"/>
      </w:pPr>
      <w:rPr>
        <w:rFonts w:cs="Times New Roman" w:hint="default"/>
      </w:rPr>
    </w:lvl>
    <w:lvl w:ilvl="7">
      <w:start w:val="1"/>
      <w:numFmt w:val="decimal"/>
      <w:isLgl/>
      <w:lvlText w:val="%1.%2.%3.%4.%5.%6.%7.%8."/>
      <w:lvlJc w:val="left"/>
      <w:pPr>
        <w:ind w:left="2727" w:hanging="1800"/>
      </w:pPr>
      <w:rPr>
        <w:rFonts w:cs="Times New Roman" w:hint="default"/>
      </w:rPr>
    </w:lvl>
    <w:lvl w:ilvl="8">
      <w:start w:val="1"/>
      <w:numFmt w:val="decimal"/>
      <w:isLgl/>
      <w:lvlText w:val="%1.%2.%3.%4.%5.%6.%7.%8.%9."/>
      <w:lvlJc w:val="left"/>
      <w:pPr>
        <w:ind w:left="3087" w:hanging="2160"/>
      </w:pPr>
      <w:rPr>
        <w:rFonts w:cs="Times New Roman" w:hint="default"/>
      </w:rPr>
    </w:lvl>
  </w:abstractNum>
  <w:abstractNum w:abstractNumId="6">
    <w:nsid w:val="2F811633"/>
    <w:multiLevelType w:val="multilevel"/>
    <w:tmpl w:val="828A565E"/>
    <w:lvl w:ilvl="0">
      <w:start w:val="1"/>
      <w:numFmt w:val="decimal"/>
      <w:lvlText w:val="%1."/>
      <w:lvlJc w:val="left"/>
      <w:pPr>
        <w:ind w:left="1287" w:hanging="360"/>
      </w:pPr>
      <w:rPr>
        <w:rFonts w:cs="Times New Roman"/>
      </w:rPr>
    </w:lvl>
    <w:lvl w:ilvl="1">
      <w:start w:val="1"/>
      <w:numFmt w:val="decimal"/>
      <w:isLgl/>
      <w:lvlText w:val="%1.%2."/>
      <w:lvlJc w:val="left"/>
      <w:pPr>
        <w:ind w:left="1647" w:hanging="720"/>
      </w:pPr>
      <w:rPr>
        <w:rFonts w:cs="Times New Roman" w:hint="default"/>
      </w:rPr>
    </w:lvl>
    <w:lvl w:ilvl="2">
      <w:start w:val="1"/>
      <w:numFmt w:val="decimal"/>
      <w:isLgl/>
      <w:lvlText w:val="%1.%2.%3."/>
      <w:lvlJc w:val="left"/>
      <w:pPr>
        <w:ind w:left="1647" w:hanging="720"/>
      </w:pPr>
      <w:rPr>
        <w:rFonts w:cs="Times New Roman" w:hint="default"/>
      </w:rPr>
    </w:lvl>
    <w:lvl w:ilvl="3">
      <w:start w:val="1"/>
      <w:numFmt w:val="decimal"/>
      <w:isLgl/>
      <w:lvlText w:val="%1.%2.%3.%4."/>
      <w:lvlJc w:val="left"/>
      <w:pPr>
        <w:ind w:left="2007" w:hanging="1080"/>
      </w:pPr>
      <w:rPr>
        <w:rFonts w:cs="Times New Roman" w:hint="default"/>
      </w:rPr>
    </w:lvl>
    <w:lvl w:ilvl="4">
      <w:start w:val="1"/>
      <w:numFmt w:val="decimal"/>
      <w:isLgl/>
      <w:lvlText w:val="%1.%2.%3.%4.%5."/>
      <w:lvlJc w:val="left"/>
      <w:pPr>
        <w:ind w:left="2007" w:hanging="1080"/>
      </w:pPr>
      <w:rPr>
        <w:rFonts w:cs="Times New Roman" w:hint="default"/>
      </w:rPr>
    </w:lvl>
    <w:lvl w:ilvl="5">
      <w:start w:val="1"/>
      <w:numFmt w:val="decimal"/>
      <w:isLgl/>
      <w:lvlText w:val="%1.%2.%3.%4.%5.%6."/>
      <w:lvlJc w:val="left"/>
      <w:pPr>
        <w:ind w:left="2367" w:hanging="1440"/>
      </w:pPr>
      <w:rPr>
        <w:rFonts w:cs="Times New Roman" w:hint="default"/>
      </w:rPr>
    </w:lvl>
    <w:lvl w:ilvl="6">
      <w:start w:val="1"/>
      <w:numFmt w:val="decimal"/>
      <w:isLgl/>
      <w:lvlText w:val="%1.%2.%3.%4.%5.%6.%7."/>
      <w:lvlJc w:val="left"/>
      <w:pPr>
        <w:ind w:left="2727" w:hanging="1800"/>
      </w:pPr>
      <w:rPr>
        <w:rFonts w:cs="Times New Roman" w:hint="default"/>
      </w:rPr>
    </w:lvl>
    <w:lvl w:ilvl="7">
      <w:start w:val="1"/>
      <w:numFmt w:val="decimal"/>
      <w:isLgl/>
      <w:lvlText w:val="%1.%2.%3.%4.%5.%6.%7.%8."/>
      <w:lvlJc w:val="left"/>
      <w:pPr>
        <w:ind w:left="2727" w:hanging="1800"/>
      </w:pPr>
      <w:rPr>
        <w:rFonts w:cs="Times New Roman" w:hint="default"/>
      </w:rPr>
    </w:lvl>
    <w:lvl w:ilvl="8">
      <w:start w:val="1"/>
      <w:numFmt w:val="decimal"/>
      <w:isLgl/>
      <w:lvlText w:val="%1.%2.%3.%4.%5.%6.%7.%8.%9."/>
      <w:lvlJc w:val="left"/>
      <w:pPr>
        <w:ind w:left="3087" w:hanging="2160"/>
      </w:pPr>
      <w:rPr>
        <w:rFonts w:cs="Times New Roman" w:hint="default"/>
      </w:rPr>
    </w:lvl>
  </w:abstractNum>
  <w:abstractNum w:abstractNumId="7">
    <w:nsid w:val="3E3E08C2"/>
    <w:multiLevelType w:val="multilevel"/>
    <w:tmpl w:val="ADC04F88"/>
    <w:lvl w:ilvl="0">
      <w:start w:val="1"/>
      <w:numFmt w:val="decimal"/>
      <w:lvlText w:val="%1."/>
      <w:lvlJc w:val="left"/>
      <w:pPr>
        <w:ind w:left="927" w:hanging="360"/>
      </w:pPr>
      <w:rPr>
        <w:rFonts w:cs="Times New Roman" w:hint="default"/>
        <w:b/>
        <w:bCs/>
        <w:i w:val="0"/>
        <w:iCs/>
      </w:rPr>
    </w:lvl>
    <w:lvl w:ilvl="1">
      <w:start w:val="1"/>
      <w:numFmt w:val="decimal"/>
      <w:isLgl/>
      <w:lvlText w:val="%1.%2."/>
      <w:lvlJc w:val="left"/>
      <w:pPr>
        <w:ind w:left="1287" w:hanging="720"/>
      </w:pPr>
      <w:rPr>
        <w:rFonts w:cs="Times New Roman" w:hint="default"/>
        <w:i w:val="0"/>
        <w:iCs/>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8">
    <w:nsid w:val="4B3E3B8F"/>
    <w:multiLevelType w:val="multilevel"/>
    <w:tmpl w:val="300C92B4"/>
    <w:lvl w:ilvl="0">
      <w:start w:val="1"/>
      <w:numFmt w:val="decimal"/>
      <w:lvlText w:val="%1."/>
      <w:lvlJc w:val="left"/>
      <w:pPr>
        <w:ind w:left="927"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9">
    <w:nsid w:val="4B984FD8"/>
    <w:multiLevelType w:val="multilevel"/>
    <w:tmpl w:val="3BE08D7C"/>
    <w:lvl w:ilvl="0">
      <w:start w:val="12"/>
      <w:numFmt w:val="decimal"/>
      <w:lvlText w:val="%1."/>
      <w:lvlJc w:val="left"/>
      <w:pPr>
        <w:ind w:left="810" w:hanging="45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628" w:hanging="144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402" w:hanging="1800"/>
      </w:pPr>
      <w:rPr>
        <w:rFonts w:cs="Times New Roman" w:hint="default"/>
      </w:rPr>
    </w:lvl>
    <w:lvl w:ilvl="7">
      <w:start w:val="1"/>
      <w:numFmt w:val="decimal"/>
      <w:isLgl/>
      <w:lvlText w:val="%1.%2.%3.%4.%5.%6.%7.%8."/>
      <w:lvlJc w:val="left"/>
      <w:pPr>
        <w:ind w:left="3969" w:hanging="2160"/>
      </w:pPr>
      <w:rPr>
        <w:rFonts w:cs="Times New Roman" w:hint="default"/>
      </w:rPr>
    </w:lvl>
    <w:lvl w:ilvl="8">
      <w:start w:val="1"/>
      <w:numFmt w:val="decimal"/>
      <w:isLgl/>
      <w:lvlText w:val="%1.%2.%3.%4.%5.%6.%7.%8.%9."/>
      <w:lvlJc w:val="left"/>
      <w:pPr>
        <w:ind w:left="4176" w:hanging="2160"/>
      </w:pPr>
      <w:rPr>
        <w:rFonts w:cs="Times New Roman" w:hint="default"/>
      </w:rPr>
    </w:lvl>
  </w:abstractNum>
  <w:abstractNum w:abstractNumId="10">
    <w:nsid w:val="4FC86664"/>
    <w:multiLevelType w:val="hybridMultilevel"/>
    <w:tmpl w:val="47E443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5E1D4130"/>
    <w:multiLevelType w:val="multilevel"/>
    <w:tmpl w:val="F4F869A6"/>
    <w:lvl w:ilvl="0">
      <w:start w:val="1"/>
      <w:numFmt w:val="decimal"/>
      <w:lvlText w:val="%1."/>
      <w:lvlJc w:val="left"/>
      <w:pPr>
        <w:ind w:left="927"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12">
    <w:nsid w:val="6EE50DBE"/>
    <w:multiLevelType w:val="multilevel"/>
    <w:tmpl w:val="84FE6A4E"/>
    <w:lvl w:ilvl="0">
      <w:start w:val="5"/>
      <w:numFmt w:val="decimal"/>
      <w:lvlText w:val="%1."/>
      <w:lvlJc w:val="left"/>
      <w:pPr>
        <w:ind w:left="450" w:hanging="450"/>
      </w:pPr>
      <w:rPr>
        <w:rFonts w:cs="Times New Roman" w:hint="default"/>
        <w:b/>
        <w:bCs w:val="0"/>
        <w:i w:val="0"/>
      </w:rPr>
    </w:lvl>
    <w:lvl w:ilvl="1">
      <w:start w:val="1"/>
      <w:numFmt w:val="decimal"/>
      <w:lvlText w:val="%1.%2."/>
      <w:lvlJc w:val="left"/>
      <w:pPr>
        <w:ind w:left="720" w:hanging="720"/>
      </w:pPr>
      <w:rPr>
        <w:rFonts w:cs="Times New Roman" w:hint="default"/>
        <w:i w:val="0"/>
      </w:rPr>
    </w:lvl>
    <w:lvl w:ilvl="2">
      <w:start w:val="1"/>
      <w:numFmt w:val="decimal"/>
      <w:lvlText w:val="%1.%2.%3."/>
      <w:lvlJc w:val="left"/>
      <w:pPr>
        <w:ind w:left="720" w:hanging="720"/>
      </w:pPr>
      <w:rPr>
        <w:rFonts w:cs="Times New Roman" w:hint="default"/>
        <w:i w:val="0"/>
      </w:rPr>
    </w:lvl>
    <w:lvl w:ilvl="3">
      <w:start w:val="1"/>
      <w:numFmt w:val="decimal"/>
      <w:lvlText w:val="%1.%2.%3.%4."/>
      <w:lvlJc w:val="left"/>
      <w:pPr>
        <w:ind w:left="1080" w:hanging="1080"/>
      </w:pPr>
      <w:rPr>
        <w:rFonts w:cs="Times New Roman" w:hint="default"/>
        <w:i w:val="0"/>
      </w:rPr>
    </w:lvl>
    <w:lvl w:ilvl="4">
      <w:start w:val="1"/>
      <w:numFmt w:val="decimal"/>
      <w:lvlText w:val="%1.%2.%3.%4.%5."/>
      <w:lvlJc w:val="left"/>
      <w:pPr>
        <w:ind w:left="1080" w:hanging="1080"/>
      </w:pPr>
      <w:rPr>
        <w:rFonts w:cs="Times New Roman" w:hint="default"/>
        <w:i w:val="0"/>
      </w:rPr>
    </w:lvl>
    <w:lvl w:ilvl="5">
      <w:start w:val="1"/>
      <w:numFmt w:val="decimal"/>
      <w:lvlText w:val="%1.%2.%3.%4.%5.%6."/>
      <w:lvlJc w:val="left"/>
      <w:pPr>
        <w:ind w:left="1440" w:hanging="1440"/>
      </w:pPr>
      <w:rPr>
        <w:rFonts w:cs="Times New Roman" w:hint="default"/>
        <w:i w:val="0"/>
      </w:rPr>
    </w:lvl>
    <w:lvl w:ilvl="6">
      <w:start w:val="1"/>
      <w:numFmt w:val="decimal"/>
      <w:lvlText w:val="%1.%2.%3.%4.%5.%6.%7."/>
      <w:lvlJc w:val="left"/>
      <w:pPr>
        <w:ind w:left="1800" w:hanging="1800"/>
      </w:pPr>
      <w:rPr>
        <w:rFonts w:cs="Times New Roman" w:hint="default"/>
        <w:i w:val="0"/>
      </w:rPr>
    </w:lvl>
    <w:lvl w:ilvl="7">
      <w:start w:val="1"/>
      <w:numFmt w:val="decimal"/>
      <w:lvlText w:val="%1.%2.%3.%4.%5.%6.%7.%8."/>
      <w:lvlJc w:val="left"/>
      <w:pPr>
        <w:ind w:left="1800" w:hanging="1800"/>
      </w:pPr>
      <w:rPr>
        <w:rFonts w:cs="Times New Roman" w:hint="default"/>
        <w:i w:val="0"/>
      </w:rPr>
    </w:lvl>
    <w:lvl w:ilvl="8">
      <w:start w:val="1"/>
      <w:numFmt w:val="decimal"/>
      <w:lvlText w:val="%1.%2.%3.%4.%5.%6.%7.%8.%9."/>
      <w:lvlJc w:val="left"/>
      <w:pPr>
        <w:ind w:left="2160" w:hanging="2160"/>
      </w:pPr>
      <w:rPr>
        <w:rFonts w:cs="Times New Roman" w:hint="default"/>
        <w:i w:val="0"/>
      </w:rPr>
    </w:lvl>
  </w:abstractNum>
  <w:abstractNum w:abstractNumId="13">
    <w:nsid w:val="73DA4967"/>
    <w:multiLevelType w:val="hybridMultilevel"/>
    <w:tmpl w:val="75DE4E94"/>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4">
    <w:nsid w:val="7C8847DA"/>
    <w:multiLevelType w:val="multilevel"/>
    <w:tmpl w:val="4872D0A6"/>
    <w:lvl w:ilvl="0">
      <w:start w:val="1"/>
      <w:numFmt w:val="decimal"/>
      <w:lvlText w:val="%1."/>
      <w:lvlJc w:val="left"/>
      <w:pPr>
        <w:ind w:left="927" w:hanging="360"/>
      </w:pPr>
      <w:rPr>
        <w:rFonts w:cs="Times New Roman" w:hint="default"/>
      </w:rPr>
    </w:lvl>
    <w:lvl w:ilvl="1">
      <w:start w:val="1"/>
      <w:numFmt w:val="decimal"/>
      <w:isLgl/>
      <w:lvlText w:val="%1.%2."/>
      <w:lvlJc w:val="left"/>
      <w:pPr>
        <w:ind w:left="1287" w:hanging="720"/>
      </w:pPr>
      <w:rPr>
        <w:rFonts w:cs="Times New Roman" w:hint="default"/>
        <w:b w:val="0"/>
        <w:bCs w:val="0"/>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15">
    <w:nsid w:val="7CB20861"/>
    <w:multiLevelType w:val="multilevel"/>
    <w:tmpl w:val="C650A356"/>
    <w:lvl w:ilvl="0">
      <w:start w:val="1"/>
      <w:numFmt w:val="decimal"/>
      <w:lvlText w:val="%1."/>
      <w:lvlJc w:val="left"/>
      <w:pPr>
        <w:ind w:left="927" w:hanging="360"/>
      </w:pPr>
      <w:rPr>
        <w:rFonts w:cs="Times New Roman" w:hint="default"/>
        <w:b w:val="0"/>
        <w:bCs w:val="0"/>
        <w:i w:val="0"/>
        <w:iCs/>
      </w:rPr>
    </w:lvl>
    <w:lvl w:ilvl="1">
      <w:start w:val="1"/>
      <w:numFmt w:val="decimal"/>
      <w:isLgl/>
      <w:lvlText w:val="%1.%2."/>
      <w:lvlJc w:val="left"/>
      <w:pPr>
        <w:ind w:left="1287" w:hanging="720"/>
      </w:pPr>
      <w:rPr>
        <w:rFonts w:cs="Times New Roman" w:hint="default"/>
        <w:i w:val="0"/>
        <w:iCs/>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16">
    <w:nsid w:val="7FD01A57"/>
    <w:multiLevelType w:val="multilevel"/>
    <w:tmpl w:val="8452DF54"/>
    <w:lvl w:ilvl="0">
      <w:start w:val="9"/>
      <w:numFmt w:val="decimal"/>
      <w:lvlText w:val="%1."/>
      <w:lvlJc w:val="left"/>
      <w:pPr>
        <w:ind w:left="720"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628" w:hanging="144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402" w:hanging="1800"/>
      </w:pPr>
      <w:rPr>
        <w:rFonts w:cs="Times New Roman" w:hint="default"/>
      </w:rPr>
    </w:lvl>
    <w:lvl w:ilvl="7">
      <w:start w:val="1"/>
      <w:numFmt w:val="decimal"/>
      <w:isLgl/>
      <w:lvlText w:val="%1.%2.%3.%4.%5.%6.%7.%8."/>
      <w:lvlJc w:val="left"/>
      <w:pPr>
        <w:ind w:left="3969" w:hanging="2160"/>
      </w:pPr>
      <w:rPr>
        <w:rFonts w:cs="Times New Roman" w:hint="default"/>
      </w:rPr>
    </w:lvl>
    <w:lvl w:ilvl="8">
      <w:start w:val="1"/>
      <w:numFmt w:val="decimal"/>
      <w:isLgl/>
      <w:lvlText w:val="%1.%2.%3.%4.%5.%6.%7.%8.%9."/>
      <w:lvlJc w:val="left"/>
      <w:pPr>
        <w:ind w:left="4176" w:hanging="2160"/>
      </w:pPr>
      <w:rPr>
        <w:rFonts w:cs="Times New Roman" w:hint="default"/>
      </w:rPr>
    </w:lvl>
  </w:abstractNum>
  <w:num w:numId="1">
    <w:abstractNumId w:val="10"/>
  </w:num>
  <w:num w:numId="2">
    <w:abstractNumId w:val="6"/>
  </w:num>
  <w:num w:numId="3">
    <w:abstractNumId w:val="5"/>
  </w:num>
  <w:num w:numId="4">
    <w:abstractNumId w:val="0"/>
  </w:num>
  <w:num w:numId="5">
    <w:abstractNumId w:val="11"/>
  </w:num>
  <w:num w:numId="6">
    <w:abstractNumId w:val="14"/>
  </w:num>
  <w:num w:numId="7">
    <w:abstractNumId w:val="8"/>
  </w:num>
  <w:num w:numId="8">
    <w:abstractNumId w:val="7"/>
  </w:num>
  <w:num w:numId="9">
    <w:abstractNumId w:val="1"/>
  </w:num>
  <w:num w:numId="10">
    <w:abstractNumId w:val="15"/>
  </w:num>
  <w:num w:numId="11">
    <w:abstractNumId w:val="12"/>
  </w:num>
  <w:num w:numId="12">
    <w:abstractNumId w:val="16"/>
  </w:num>
  <w:num w:numId="13">
    <w:abstractNumId w:val="3"/>
  </w:num>
  <w:num w:numId="14">
    <w:abstractNumId w:val="9"/>
  </w:num>
  <w:num w:numId="15">
    <w:abstractNumId w:val="4"/>
  </w:num>
  <w:num w:numId="16">
    <w:abstractNumId w:val="2"/>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B4CEA"/>
    <w:rsid w:val="00002AAD"/>
    <w:rsid w:val="00003060"/>
    <w:rsid w:val="000045EF"/>
    <w:rsid w:val="00006B41"/>
    <w:rsid w:val="00013AF6"/>
    <w:rsid w:val="00023E92"/>
    <w:rsid w:val="00030407"/>
    <w:rsid w:val="00035597"/>
    <w:rsid w:val="00045ED8"/>
    <w:rsid w:val="00051FFB"/>
    <w:rsid w:val="00052E0D"/>
    <w:rsid w:val="000820CD"/>
    <w:rsid w:val="000C051E"/>
    <w:rsid w:val="000D48E5"/>
    <w:rsid w:val="000D49C0"/>
    <w:rsid w:val="000D5D69"/>
    <w:rsid w:val="000E3A9D"/>
    <w:rsid w:val="000E79DE"/>
    <w:rsid w:val="000F1EC4"/>
    <w:rsid w:val="0010351C"/>
    <w:rsid w:val="00105E5D"/>
    <w:rsid w:val="00110A41"/>
    <w:rsid w:val="001300F2"/>
    <w:rsid w:val="00131CB4"/>
    <w:rsid w:val="00133399"/>
    <w:rsid w:val="001400AF"/>
    <w:rsid w:val="00145FBF"/>
    <w:rsid w:val="00151685"/>
    <w:rsid w:val="00161219"/>
    <w:rsid w:val="00165307"/>
    <w:rsid w:val="00166F21"/>
    <w:rsid w:val="00174E42"/>
    <w:rsid w:val="00175F9E"/>
    <w:rsid w:val="00176C21"/>
    <w:rsid w:val="00182E35"/>
    <w:rsid w:val="00183EA7"/>
    <w:rsid w:val="001A31BE"/>
    <w:rsid w:val="001B6712"/>
    <w:rsid w:val="001C061B"/>
    <w:rsid w:val="001C19F2"/>
    <w:rsid w:val="001E53D4"/>
    <w:rsid w:val="001E6322"/>
    <w:rsid w:val="001F335E"/>
    <w:rsid w:val="00202419"/>
    <w:rsid w:val="00257BFE"/>
    <w:rsid w:val="00257CD0"/>
    <w:rsid w:val="0026105A"/>
    <w:rsid w:val="0026712C"/>
    <w:rsid w:val="002806E5"/>
    <w:rsid w:val="002836B2"/>
    <w:rsid w:val="002858E3"/>
    <w:rsid w:val="002A2B8C"/>
    <w:rsid w:val="002B5E07"/>
    <w:rsid w:val="002D1CB4"/>
    <w:rsid w:val="002D391B"/>
    <w:rsid w:val="002F1A59"/>
    <w:rsid w:val="00302899"/>
    <w:rsid w:val="00304604"/>
    <w:rsid w:val="00310B65"/>
    <w:rsid w:val="00312350"/>
    <w:rsid w:val="00322CA4"/>
    <w:rsid w:val="00341A2E"/>
    <w:rsid w:val="00356BA2"/>
    <w:rsid w:val="003649FD"/>
    <w:rsid w:val="00366726"/>
    <w:rsid w:val="00374B76"/>
    <w:rsid w:val="00376935"/>
    <w:rsid w:val="003A1557"/>
    <w:rsid w:val="003D30B3"/>
    <w:rsid w:val="003E1999"/>
    <w:rsid w:val="003E25AF"/>
    <w:rsid w:val="003E2D62"/>
    <w:rsid w:val="00402902"/>
    <w:rsid w:val="0040383B"/>
    <w:rsid w:val="00410AA2"/>
    <w:rsid w:val="00411A74"/>
    <w:rsid w:val="004208C9"/>
    <w:rsid w:val="00430021"/>
    <w:rsid w:val="004453EE"/>
    <w:rsid w:val="00446FA6"/>
    <w:rsid w:val="00447052"/>
    <w:rsid w:val="004476DA"/>
    <w:rsid w:val="00472066"/>
    <w:rsid w:val="00474811"/>
    <w:rsid w:val="00480731"/>
    <w:rsid w:val="0048264C"/>
    <w:rsid w:val="004A31AF"/>
    <w:rsid w:val="004B0E90"/>
    <w:rsid w:val="004B4E82"/>
    <w:rsid w:val="004C1C20"/>
    <w:rsid w:val="004D0481"/>
    <w:rsid w:val="004D2299"/>
    <w:rsid w:val="004E091D"/>
    <w:rsid w:val="004E2D4B"/>
    <w:rsid w:val="0054721C"/>
    <w:rsid w:val="00562984"/>
    <w:rsid w:val="00571DA2"/>
    <w:rsid w:val="00584A72"/>
    <w:rsid w:val="00584B0A"/>
    <w:rsid w:val="00584BD4"/>
    <w:rsid w:val="00586F35"/>
    <w:rsid w:val="00593625"/>
    <w:rsid w:val="005C67A8"/>
    <w:rsid w:val="006540E6"/>
    <w:rsid w:val="00655C56"/>
    <w:rsid w:val="006569A6"/>
    <w:rsid w:val="006603B4"/>
    <w:rsid w:val="006729E1"/>
    <w:rsid w:val="006B12EA"/>
    <w:rsid w:val="006B6970"/>
    <w:rsid w:val="006C2745"/>
    <w:rsid w:val="006D5161"/>
    <w:rsid w:val="00712C85"/>
    <w:rsid w:val="007308AE"/>
    <w:rsid w:val="007431CF"/>
    <w:rsid w:val="007716B5"/>
    <w:rsid w:val="00791AC6"/>
    <w:rsid w:val="00791F89"/>
    <w:rsid w:val="007A4F9D"/>
    <w:rsid w:val="007C04C4"/>
    <w:rsid w:val="007C0E49"/>
    <w:rsid w:val="007C37C2"/>
    <w:rsid w:val="007C5020"/>
    <w:rsid w:val="007D23D0"/>
    <w:rsid w:val="007D2C69"/>
    <w:rsid w:val="007E50D9"/>
    <w:rsid w:val="007E7616"/>
    <w:rsid w:val="00805BF0"/>
    <w:rsid w:val="00814A17"/>
    <w:rsid w:val="00817094"/>
    <w:rsid w:val="008330E4"/>
    <w:rsid w:val="0084575D"/>
    <w:rsid w:val="008547FA"/>
    <w:rsid w:val="008623E6"/>
    <w:rsid w:val="008864D4"/>
    <w:rsid w:val="0089440D"/>
    <w:rsid w:val="00897AA2"/>
    <w:rsid w:val="008B01E8"/>
    <w:rsid w:val="008C2581"/>
    <w:rsid w:val="008C6C79"/>
    <w:rsid w:val="008E0E9A"/>
    <w:rsid w:val="008E5608"/>
    <w:rsid w:val="00915011"/>
    <w:rsid w:val="00921AA0"/>
    <w:rsid w:val="00931BC3"/>
    <w:rsid w:val="00937202"/>
    <w:rsid w:val="00937A47"/>
    <w:rsid w:val="009434F7"/>
    <w:rsid w:val="00950DB7"/>
    <w:rsid w:val="0096652C"/>
    <w:rsid w:val="009721F5"/>
    <w:rsid w:val="009857A3"/>
    <w:rsid w:val="00992320"/>
    <w:rsid w:val="0099361E"/>
    <w:rsid w:val="009A2AAE"/>
    <w:rsid w:val="009B4CEA"/>
    <w:rsid w:val="009C3E4B"/>
    <w:rsid w:val="009C4691"/>
    <w:rsid w:val="009C561B"/>
    <w:rsid w:val="009C6B3B"/>
    <w:rsid w:val="009D51EF"/>
    <w:rsid w:val="009E7B39"/>
    <w:rsid w:val="00A06996"/>
    <w:rsid w:val="00A22A23"/>
    <w:rsid w:val="00A45D14"/>
    <w:rsid w:val="00A62A95"/>
    <w:rsid w:val="00A81EB5"/>
    <w:rsid w:val="00AA0301"/>
    <w:rsid w:val="00AA73B2"/>
    <w:rsid w:val="00AB0045"/>
    <w:rsid w:val="00AB739C"/>
    <w:rsid w:val="00AC135B"/>
    <w:rsid w:val="00AC3DBD"/>
    <w:rsid w:val="00AC5487"/>
    <w:rsid w:val="00AD6F0E"/>
    <w:rsid w:val="00AE40C5"/>
    <w:rsid w:val="00AF17D8"/>
    <w:rsid w:val="00AF7E66"/>
    <w:rsid w:val="00B03EBF"/>
    <w:rsid w:val="00B04BD9"/>
    <w:rsid w:val="00B07E47"/>
    <w:rsid w:val="00B13079"/>
    <w:rsid w:val="00B15743"/>
    <w:rsid w:val="00B17384"/>
    <w:rsid w:val="00B23EE2"/>
    <w:rsid w:val="00B2476C"/>
    <w:rsid w:val="00B35475"/>
    <w:rsid w:val="00B35FD0"/>
    <w:rsid w:val="00B45148"/>
    <w:rsid w:val="00B5516E"/>
    <w:rsid w:val="00B55D18"/>
    <w:rsid w:val="00B60556"/>
    <w:rsid w:val="00BA0BE1"/>
    <w:rsid w:val="00BA7187"/>
    <w:rsid w:val="00BB5861"/>
    <w:rsid w:val="00BC2AED"/>
    <w:rsid w:val="00BF0FD6"/>
    <w:rsid w:val="00C017F1"/>
    <w:rsid w:val="00C07B84"/>
    <w:rsid w:val="00C20286"/>
    <w:rsid w:val="00C60200"/>
    <w:rsid w:val="00C66C4E"/>
    <w:rsid w:val="00C92703"/>
    <w:rsid w:val="00C93AFB"/>
    <w:rsid w:val="00C93D0D"/>
    <w:rsid w:val="00C95F9C"/>
    <w:rsid w:val="00CA25AA"/>
    <w:rsid w:val="00CC3786"/>
    <w:rsid w:val="00CC615D"/>
    <w:rsid w:val="00CD6093"/>
    <w:rsid w:val="00D17B70"/>
    <w:rsid w:val="00D53434"/>
    <w:rsid w:val="00D666BF"/>
    <w:rsid w:val="00D777FA"/>
    <w:rsid w:val="00D80391"/>
    <w:rsid w:val="00D858B3"/>
    <w:rsid w:val="00D932DE"/>
    <w:rsid w:val="00D95818"/>
    <w:rsid w:val="00DA69A5"/>
    <w:rsid w:val="00DA6D8A"/>
    <w:rsid w:val="00DB7EDC"/>
    <w:rsid w:val="00DC6D12"/>
    <w:rsid w:val="00DD59E2"/>
    <w:rsid w:val="00DF187D"/>
    <w:rsid w:val="00E21178"/>
    <w:rsid w:val="00E334CC"/>
    <w:rsid w:val="00E3542A"/>
    <w:rsid w:val="00E536E2"/>
    <w:rsid w:val="00E604AE"/>
    <w:rsid w:val="00E71643"/>
    <w:rsid w:val="00E85121"/>
    <w:rsid w:val="00EB0176"/>
    <w:rsid w:val="00EC0967"/>
    <w:rsid w:val="00EC2795"/>
    <w:rsid w:val="00EC44C4"/>
    <w:rsid w:val="00EE560B"/>
    <w:rsid w:val="00EE600C"/>
    <w:rsid w:val="00F022D8"/>
    <w:rsid w:val="00F1186E"/>
    <w:rsid w:val="00F35EF7"/>
    <w:rsid w:val="00F426C0"/>
    <w:rsid w:val="00F42E93"/>
    <w:rsid w:val="00F434B8"/>
    <w:rsid w:val="00F5243E"/>
    <w:rsid w:val="00F6135D"/>
    <w:rsid w:val="00F7288B"/>
    <w:rsid w:val="00F76286"/>
    <w:rsid w:val="00F87632"/>
    <w:rsid w:val="00F922FB"/>
    <w:rsid w:val="00F92FC4"/>
    <w:rsid w:val="00FA36B3"/>
    <w:rsid w:val="00FB6874"/>
    <w:rsid w:val="00FD0F25"/>
    <w:rsid w:val="00FD5AAA"/>
    <w:rsid w:val="00FE5A49"/>
    <w:rsid w:val="00FF6058"/>
    <w:rsid w:val="00FF648B"/>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1AF"/>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9B4CEA"/>
    <w:rPr>
      <w:lang w:eastAsia="en-US"/>
    </w:rPr>
  </w:style>
  <w:style w:type="table" w:styleId="TableGrid">
    <w:name w:val="Table Grid"/>
    <w:basedOn w:val="TableNormal"/>
    <w:uiPriority w:val="99"/>
    <w:rsid w:val="009B4CE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F426C0"/>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F426C0"/>
    <w:rPr>
      <w:rFonts w:cs="Times New Roman"/>
    </w:rPr>
  </w:style>
  <w:style w:type="paragraph" w:styleId="Footer">
    <w:name w:val="footer"/>
    <w:basedOn w:val="Normal"/>
    <w:link w:val="FooterChar"/>
    <w:uiPriority w:val="99"/>
    <w:rsid w:val="00F426C0"/>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F426C0"/>
    <w:rPr>
      <w:rFonts w:cs="Times New Roman"/>
    </w:rPr>
  </w:style>
  <w:style w:type="paragraph" w:styleId="FootnoteText">
    <w:name w:val="footnote text"/>
    <w:basedOn w:val="Normal"/>
    <w:link w:val="FootnoteTextChar"/>
    <w:uiPriority w:val="99"/>
    <w:semiHidden/>
    <w:rsid w:val="0054721C"/>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54721C"/>
    <w:rPr>
      <w:rFonts w:cs="Times New Roman"/>
      <w:sz w:val="20"/>
      <w:szCs w:val="20"/>
    </w:rPr>
  </w:style>
  <w:style w:type="character" w:styleId="FootnoteReference">
    <w:name w:val="footnote reference"/>
    <w:basedOn w:val="DefaultParagraphFont"/>
    <w:uiPriority w:val="99"/>
    <w:semiHidden/>
    <w:rsid w:val="0054721C"/>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TotalTime>
  <Pages>22</Pages>
  <Words>7748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Кирилл Усков</dc:creator>
  <cp:keywords/>
  <dc:description/>
  <cp:lastModifiedBy>Владимир</cp:lastModifiedBy>
  <cp:revision>4</cp:revision>
  <cp:lastPrinted>2023-01-10T10:40:00Z</cp:lastPrinted>
  <dcterms:created xsi:type="dcterms:W3CDTF">2023-01-11T13:16:00Z</dcterms:created>
  <dcterms:modified xsi:type="dcterms:W3CDTF">2023-01-12T14:52:00Z</dcterms:modified>
</cp:coreProperties>
</file>