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3A5" w:rsidRDefault="009D03A5" w:rsidP="009D03A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Философская система Ноосферизма или ноосферная </w:t>
      </w:r>
    </w:p>
    <w:p w:rsidR="002E797D" w:rsidRDefault="009D03A5" w:rsidP="009D03A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парадигма философии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века</w:t>
      </w: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(постановочный доклад</w:t>
      </w:r>
      <w:r>
        <w:rPr>
          <w:rStyle w:val="aa"/>
          <w:rFonts w:ascii="Times New Roman" w:hAnsi="Times New Roman" w:cs="Times New Roman"/>
          <w:i/>
          <w:iCs/>
          <w:sz w:val="36"/>
          <w:szCs w:val="36"/>
        </w:rPr>
        <w:footnoteReference w:id="1"/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Почетного президента </w:t>
      </w:r>
    </w:p>
    <w:p w:rsidR="00A3623D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Ноосферной общественной академии наук, первого </w:t>
      </w: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вице-президента Петровской академии наук и искусств </w:t>
      </w: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Субетто Александра Ивановича</w:t>
      </w:r>
    </w:p>
    <w:p w:rsidR="00A3623D" w:rsidRDefault="00A3623D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н</w:t>
      </w:r>
      <w:r w:rsidR="009D03A5">
        <w:rPr>
          <w:rFonts w:ascii="Times New Roman" w:hAnsi="Times New Roman" w:cs="Times New Roman"/>
          <w:i/>
          <w:iCs/>
          <w:sz w:val="36"/>
          <w:szCs w:val="36"/>
        </w:rPr>
        <w:t xml:space="preserve">а Круглом Столе «Научная Школа Ноосферизма. </w:t>
      </w:r>
    </w:p>
    <w:p w:rsidR="00A3623D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Диалоги за круглом столом» на тему </w:t>
      </w:r>
    </w:p>
    <w:p w:rsidR="00A3623D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«Философская система Ноосферизма», </w:t>
      </w:r>
    </w:p>
    <w:p w:rsidR="00A3623D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состоявшемся 31 января 2022 года в </w:t>
      </w: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Санкт-Петербурге, Полюстровский проспект, дом 59)</w:t>
      </w: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3A5" w:rsidRDefault="009D03A5" w:rsidP="009D0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A36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A5" w:rsidRDefault="00CA47A4" w:rsidP="00CA47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видеть в этом зале, и тех, кто участвует в дистанционном режиме на первом заседании нашего «Круглого стола», не только маститых ученых, профессоров, докторов наук, доцентов, работников образования и культуры, но и молодых людей –</w:t>
      </w:r>
      <w:r w:rsidR="0022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студентов, магистров. Президиум Ноосферной общественной академии наук решил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таких «круглых столов», под постоянным названием «Научная Школа Ноосферизма, диалоги за круглым столом», в конце каждого месяца, превратить в традицию. </w:t>
      </w:r>
      <w:r>
        <w:rPr>
          <w:rFonts w:ascii="Times New Roman" w:hAnsi="Times New Roman" w:cs="Times New Roman"/>
          <w:sz w:val="28"/>
          <w:szCs w:val="28"/>
        </w:rPr>
        <w:t>По результатам каждого заседания такого Круглого Стола, на основе собранных материалов от каждого из выступающих мы будем ежемесячно издавать «альманах» с таким же названием и с указанием темы такого Круглого Стола.</w:t>
      </w:r>
    </w:p>
    <w:p w:rsidR="00CA47A4" w:rsidRDefault="00CA47A4" w:rsidP="00CA47A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Моё выступление вводное и постановочное. Его цель раскрыть систему моих теоретических ответов на вопрошание «Что есть философская система Ноосферизма, каковы источники и основания её становления?».</w:t>
      </w:r>
    </w:p>
    <w:p w:rsidR="00CA47A4" w:rsidRDefault="00CA47A4" w:rsidP="00CA47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Попытаюсь ответить на это вопрошание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 виде системы тезисов (для кр</w:t>
      </w:r>
      <w:r w:rsidR="00835A62">
        <w:rPr>
          <w:rFonts w:ascii="Times New Roman" w:hAnsi="Times New Roman" w:cs="Times New Roman"/>
          <w:b/>
          <w:bCs/>
          <w:sz w:val="28"/>
          <w:szCs w:val="28"/>
        </w:rPr>
        <w:t xml:space="preserve">аткости изложения), </w:t>
      </w:r>
      <w:r w:rsidR="00835A62">
        <w:rPr>
          <w:rFonts w:ascii="Times New Roman" w:hAnsi="Times New Roman" w:cs="Times New Roman"/>
          <w:sz w:val="28"/>
          <w:szCs w:val="28"/>
        </w:rPr>
        <w:t>взаимосвязанных между собо</w:t>
      </w:r>
      <w:r w:rsidR="00814C4E">
        <w:rPr>
          <w:rFonts w:ascii="Times New Roman" w:hAnsi="Times New Roman" w:cs="Times New Roman"/>
          <w:sz w:val="28"/>
          <w:szCs w:val="28"/>
        </w:rPr>
        <w:t>й</w:t>
      </w:r>
      <w:r w:rsidR="00835A62">
        <w:rPr>
          <w:rFonts w:ascii="Times New Roman" w:hAnsi="Times New Roman" w:cs="Times New Roman"/>
          <w:sz w:val="28"/>
          <w:szCs w:val="28"/>
        </w:rPr>
        <w:t xml:space="preserve"> и образующих собой именно «систему».</w:t>
      </w:r>
    </w:p>
    <w:p w:rsidR="00835A62" w:rsidRDefault="00835A62" w:rsidP="00CA47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A62" w:rsidRDefault="00835A62" w:rsidP="00835A6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226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62" w:rsidRDefault="00835A62" w:rsidP="00835A6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Тезис первый</w:t>
      </w:r>
    </w:p>
    <w:p w:rsidR="00835A62" w:rsidRDefault="00835A62" w:rsidP="00835A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речь идет о </w:t>
      </w:r>
      <w:r w:rsidR="00814C4E">
        <w:rPr>
          <w:rFonts w:ascii="Times New Roman" w:hAnsi="Times New Roman" w:cs="Times New Roman"/>
          <w:sz w:val="28"/>
          <w:szCs w:val="28"/>
        </w:rPr>
        <w:t>философской системе Ноо</w:t>
      </w:r>
      <w:r w:rsidR="00226C12">
        <w:rPr>
          <w:rFonts w:ascii="Times New Roman" w:hAnsi="Times New Roman" w:cs="Times New Roman"/>
          <w:sz w:val="28"/>
          <w:szCs w:val="28"/>
        </w:rPr>
        <w:t>с</w:t>
      </w:r>
      <w:r w:rsidR="00814C4E">
        <w:rPr>
          <w:rFonts w:ascii="Times New Roman" w:hAnsi="Times New Roman" w:cs="Times New Roman"/>
          <w:sz w:val="28"/>
          <w:szCs w:val="28"/>
        </w:rPr>
        <w:t>феризма как научно-мировоззренческой систем</w:t>
      </w:r>
      <w:r w:rsidR="00226C12">
        <w:rPr>
          <w:rFonts w:ascii="Times New Roman" w:hAnsi="Times New Roman" w:cs="Times New Roman"/>
          <w:sz w:val="28"/>
          <w:szCs w:val="28"/>
        </w:rPr>
        <w:t>е</w:t>
      </w:r>
      <w:r w:rsidR="00814C4E">
        <w:rPr>
          <w:rFonts w:ascii="Times New Roman" w:hAnsi="Times New Roman" w:cs="Times New Roman"/>
          <w:sz w:val="28"/>
          <w:szCs w:val="28"/>
        </w:rPr>
        <w:t xml:space="preserve"> и научной идеологии </w:t>
      </w:r>
      <w:r w:rsidR="00814C4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14C4E">
        <w:rPr>
          <w:rFonts w:ascii="Times New Roman" w:hAnsi="Times New Roman" w:cs="Times New Roman"/>
          <w:sz w:val="28"/>
          <w:szCs w:val="28"/>
        </w:rPr>
        <w:t xml:space="preserve"> века (упомяну только небольшой ряд моих монографий, раскрывающих эту «систему»: «Ноосферизм», 2001, 537с.; «Ноосферный прорыв Росси</w:t>
      </w:r>
      <w:r w:rsidR="00226C12">
        <w:rPr>
          <w:rFonts w:ascii="Times New Roman" w:hAnsi="Times New Roman" w:cs="Times New Roman"/>
          <w:sz w:val="28"/>
          <w:szCs w:val="28"/>
        </w:rPr>
        <w:t>и</w:t>
      </w:r>
      <w:r w:rsidR="00814C4E">
        <w:rPr>
          <w:rFonts w:ascii="Times New Roman" w:hAnsi="Times New Roman" w:cs="Times New Roman"/>
          <w:sz w:val="28"/>
          <w:szCs w:val="28"/>
        </w:rPr>
        <w:t xml:space="preserve"> в Будущее в </w:t>
      </w:r>
      <w:r w:rsidR="00814C4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14C4E">
        <w:rPr>
          <w:rFonts w:ascii="Times New Roman" w:hAnsi="Times New Roman" w:cs="Times New Roman"/>
          <w:sz w:val="28"/>
          <w:szCs w:val="28"/>
        </w:rPr>
        <w:t xml:space="preserve"> веке», 2010, 554с.; «Манифест ноосферного социализма», 2011, 108с.; «Идеология </w:t>
      </w:r>
      <w:r w:rsidR="00814C4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14C4E">
        <w:rPr>
          <w:rFonts w:ascii="Times New Roman" w:hAnsi="Times New Roman" w:cs="Times New Roman"/>
          <w:sz w:val="28"/>
          <w:szCs w:val="28"/>
        </w:rPr>
        <w:t xml:space="preserve"> века», </w:t>
      </w:r>
      <w:r w:rsidR="00814C4E">
        <w:rPr>
          <w:rFonts w:ascii="Times New Roman" w:hAnsi="Times New Roman" w:cs="Times New Roman"/>
          <w:sz w:val="28"/>
          <w:szCs w:val="28"/>
        </w:rPr>
        <w:lastRenderedPageBreak/>
        <w:t xml:space="preserve">2014, 92с.; «Роды Действительного Разума», 2015, 200с.; «Ноосферная </w:t>
      </w:r>
      <w:r w:rsidR="00226C12">
        <w:rPr>
          <w:rFonts w:ascii="Times New Roman" w:hAnsi="Times New Roman" w:cs="Times New Roman"/>
          <w:sz w:val="28"/>
          <w:szCs w:val="28"/>
        </w:rPr>
        <w:t>Россия</w:t>
      </w:r>
      <w:r w:rsidR="00814C4E">
        <w:rPr>
          <w:rFonts w:ascii="Times New Roman" w:hAnsi="Times New Roman" w:cs="Times New Roman"/>
          <w:sz w:val="28"/>
          <w:szCs w:val="28"/>
        </w:rPr>
        <w:t>: стратегия прорыва», 2018, 380с.; «Ноосферизм: новая парадигма бытия человека и развития цивилизации на Земле и в Космосе», 2020, 380с.; «</w:t>
      </w:r>
      <w:r w:rsidR="00814C4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14C4E">
        <w:rPr>
          <w:rFonts w:ascii="Times New Roman" w:hAnsi="Times New Roman" w:cs="Times New Roman"/>
          <w:sz w:val="28"/>
          <w:szCs w:val="28"/>
        </w:rPr>
        <w:t xml:space="preserve"> век как эпоха ноосферной революции в разуме и в системе смыслов бытия человека», 2021, 256с.), то её содержание, её становление непосредственно связаны </w:t>
      </w:r>
      <w:r w:rsidR="00814C4E">
        <w:rPr>
          <w:rFonts w:ascii="Times New Roman" w:hAnsi="Times New Roman" w:cs="Times New Roman"/>
          <w:b/>
          <w:bCs/>
          <w:sz w:val="28"/>
          <w:szCs w:val="28"/>
        </w:rPr>
        <w:t>с той миссией, с которой Ноо</w:t>
      </w:r>
      <w:r w:rsidR="00226C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14C4E">
        <w:rPr>
          <w:rFonts w:ascii="Times New Roman" w:hAnsi="Times New Roman" w:cs="Times New Roman"/>
          <w:b/>
          <w:bCs/>
          <w:sz w:val="28"/>
          <w:szCs w:val="28"/>
        </w:rPr>
        <w:t xml:space="preserve">феризм появляется в истории идей и наук и заявляет </w:t>
      </w:r>
      <w:r w:rsidR="00226C1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14C4E">
        <w:rPr>
          <w:rFonts w:ascii="Times New Roman" w:hAnsi="Times New Roman" w:cs="Times New Roman"/>
          <w:b/>
          <w:bCs/>
          <w:sz w:val="28"/>
          <w:szCs w:val="28"/>
        </w:rPr>
        <w:t xml:space="preserve">себе как о новой научно-мировоззренческой системе именно в России начала </w:t>
      </w:r>
      <w:r w:rsidR="00814C4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814C4E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814C4E" w:rsidRDefault="00814C4E" w:rsidP="00835A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 миссия определена содержанием той исторической эпохи, которую переживает «мир человечества», и Россия </w:t>
      </w:r>
      <w:r w:rsidRPr="00226C12">
        <w:rPr>
          <w:rFonts w:ascii="Times New Roman" w:hAnsi="Times New Roman" w:cs="Times New Roman"/>
          <w:b/>
          <w:bCs/>
          <w:sz w:val="28"/>
          <w:szCs w:val="28"/>
        </w:rPr>
        <w:t>в его составе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6C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котор</w:t>
      </w:r>
      <w:r w:rsidR="00226C12">
        <w:rPr>
          <w:rFonts w:ascii="Times New Roman" w:hAnsi="Times New Roman" w:cs="Times New Roman"/>
          <w:sz w:val="28"/>
          <w:szCs w:val="28"/>
        </w:rPr>
        <w:t>ую</w:t>
      </w:r>
      <w:r w:rsidR="00EE246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определил в «Ноосферизме» (2001), как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Эпоху Великого Эволюционного Перелома. </w:t>
      </w:r>
      <w:r>
        <w:rPr>
          <w:rFonts w:ascii="Times New Roman" w:hAnsi="Times New Roman" w:cs="Times New Roman"/>
          <w:sz w:val="28"/>
          <w:szCs w:val="28"/>
        </w:rPr>
        <w:t xml:space="preserve">Её появление с рубежа 80-х – 90-х годов ХХ-го века обусловлено, в моей оценке,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переход</w:t>
      </w:r>
      <w:r w:rsidR="00EE24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 глобального экологического кризиса в развитии всей системы хозяйстве</w:t>
      </w:r>
      <w:r w:rsidR="0025044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взаимодействия человечества с Биосферой и планетой Земля, как суперорганизмами </w:t>
      </w:r>
      <w:r>
        <w:rPr>
          <w:rFonts w:ascii="Times New Roman" w:hAnsi="Times New Roman" w:cs="Times New Roman"/>
          <w:sz w:val="28"/>
          <w:szCs w:val="28"/>
        </w:rPr>
        <w:t xml:space="preserve">(а он развивается приблизительно с середины ХХ-го века)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первую фазу </w:t>
      </w:r>
      <w:r w:rsidR="00FE32CE">
        <w:rPr>
          <w:rFonts w:ascii="Times New Roman" w:hAnsi="Times New Roman" w:cs="Times New Roman"/>
          <w:b/>
          <w:bCs/>
          <w:sz w:val="28"/>
          <w:szCs w:val="28"/>
        </w:rPr>
        <w:t>Глобальной Экологической Катаст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E32C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фы, которая жестко поставила Экологические Пределы всей рыночно-капиталистической системе бытия человечества на Земле, </w:t>
      </w:r>
      <w:r w:rsidR="00863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и, значит, всей системе философии и всей науке, так или иначе </w:t>
      </w:r>
      <w:r w:rsidR="00863105">
        <w:rPr>
          <w:rFonts w:ascii="Times New Roman" w:hAnsi="Times New Roman" w:cs="Times New Roman"/>
          <w:b/>
          <w:bCs/>
          <w:sz w:val="28"/>
          <w:szCs w:val="28"/>
        </w:rPr>
        <w:t xml:space="preserve">поддерживающих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эту</w:t>
      </w:r>
      <w:r w:rsidR="00145A22">
        <w:rPr>
          <w:rFonts w:ascii="Times New Roman" w:hAnsi="Times New Roman" w:cs="Times New Roman"/>
          <w:b/>
          <w:bCs/>
          <w:sz w:val="28"/>
          <w:szCs w:val="28"/>
        </w:rPr>
        <w:t xml:space="preserve"> систему бытия, и служащих её оправданию.</w:t>
      </w:r>
    </w:p>
    <w:p w:rsidR="00145A22" w:rsidRDefault="00145A22" w:rsidP="00835A6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Великого Эволюционного Перелома есть своеобразная манифестация со стороны При</w:t>
      </w:r>
      <w:r w:rsidR="002504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оды на Земле</w:t>
      </w:r>
      <w:r w:rsidR="00FE32CE">
        <w:rPr>
          <w:rFonts w:ascii="Times New Roman" w:hAnsi="Times New Roman" w:cs="Times New Roman"/>
          <w:sz w:val="28"/>
          <w:szCs w:val="28"/>
        </w:rPr>
        <w:t xml:space="preserve"> – Биосферы, через ускоряющиеся процессы первой фазы Глобальной Экологической Катастрофы, состоящая в том, что </w:t>
      </w:r>
      <w:r w:rsidR="00FE32CE">
        <w:rPr>
          <w:rFonts w:ascii="Times New Roman" w:hAnsi="Times New Roman" w:cs="Times New Roman"/>
          <w:b/>
          <w:sz w:val="28"/>
          <w:szCs w:val="28"/>
        </w:rPr>
        <w:t xml:space="preserve">наступил Конец всей Истории человечества, именно не только как Стихийной истории </w:t>
      </w:r>
      <w:r w:rsidR="00FE32CE">
        <w:rPr>
          <w:rFonts w:ascii="Times New Roman" w:hAnsi="Times New Roman" w:cs="Times New Roman"/>
          <w:sz w:val="28"/>
          <w:szCs w:val="28"/>
        </w:rPr>
        <w:t xml:space="preserve">(по этому поводу гений Маркса выразился так: культура, которая развивается </w:t>
      </w:r>
      <w:r w:rsidR="00A81E6A">
        <w:rPr>
          <w:rFonts w:ascii="Times New Roman" w:hAnsi="Times New Roman" w:cs="Times New Roman"/>
          <w:sz w:val="28"/>
          <w:szCs w:val="28"/>
        </w:rPr>
        <w:t>сти</w:t>
      </w:r>
      <w:r w:rsidR="00FE32CE">
        <w:rPr>
          <w:rFonts w:ascii="Times New Roman" w:hAnsi="Times New Roman" w:cs="Times New Roman"/>
          <w:sz w:val="28"/>
          <w:szCs w:val="28"/>
        </w:rPr>
        <w:t xml:space="preserve">хийно, оставляет после себя пустыню), </w:t>
      </w:r>
      <w:r w:rsidR="00A81E6A">
        <w:rPr>
          <w:rFonts w:ascii="Times New Roman" w:hAnsi="Times New Roman" w:cs="Times New Roman"/>
          <w:b/>
          <w:sz w:val="28"/>
          <w:szCs w:val="28"/>
        </w:rPr>
        <w:t xml:space="preserve">но, что не менее важно, и как истории, развивающейся автономно, </w:t>
      </w:r>
      <w:r w:rsidR="00A81E6A">
        <w:rPr>
          <w:rFonts w:ascii="Times New Roman" w:hAnsi="Times New Roman" w:cs="Times New Roman"/>
          <w:sz w:val="28"/>
          <w:szCs w:val="28"/>
        </w:rPr>
        <w:t>независимо</w:t>
      </w:r>
      <w:r w:rsidR="008A797B">
        <w:rPr>
          <w:rFonts w:ascii="Times New Roman" w:hAnsi="Times New Roman" w:cs="Times New Roman"/>
          <w:sz w:val="28"/>
          <w:szCs w:val="28"/>
        </w:rPr>
        <w:t xml:space="preserve"> от Природы, «черпающей» из Природы только ресурсы и энергию. В «Манифесте ноосферного социализма», написанном и опубликованном мною в 2011 году, я 3-ю главу назвал так: «</w:t>
      </w:r>
      <w:r w:rsidR="008A797B">
        <w:rPr>
          <w:rFonts w:ascii="Times New Roman" w:hAnsi="Times New Roman" w:cs="Times New Roman"/>
          <w:b/>
          <w:sz w:val="28"/>
          <w:szCs w:val="28"/>
        </w:rPr>
        <w:t xml:space="preserve">Капитализм – могильщик человечества в </w:t>
      </w:r>
      <w:r w:rsidR="008A797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86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97B">
        <w:rPr>
          <w:rFonts w:ascii="Times New Roman" w:hAnsi="Times New Roman" w:cs="Times New Roman"/>
          <w:b/>
          <w:sz w:val="28"/>
          <w:szCs w:val="28"/>
        </w:rPr>
        <w:t xml:space="preserve">веке. Фундаментальные противоречия в развитии человечества в начале </w:t>
      </w:r>
      <w:r w:rsidR="008A797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8A797B">
        <w:rPr>
          <w:rFonts w:ascii="Times New Roman" w:hAnsi="Times New Roman" w:cs="Times New Roman"/>
          <w:b/>
          <w:sz w:val="28"/>
          <w:szCs w:val="28"/>
        </w:rPr>
        <w:t xml:space="preserve"> века. Спасение человечества – в уничтожении с</w:t>
      </w:r>
      <w:r w:rsidR="00863105">
        <w:rPr>
          <w:rFonts w:ascii="Times New Roman" w:hAnsi="Times New Roman" w:cs="Times New Roman"/>
          <w:b/>
          <w:sz w:val="28"/>
          <w:szCs w:val="28"/>
        </w:rPr>
        <w:t>в</w:t>
      </w:r>
      <w:r w:rsidR="008A797B">
        <w:rPr>
          <w:rFonts w:ascii="Times New Roman" w:hAnsi="Times New Roman" w:cs="Times New Roman"/>
          <w:b/>
          <w:sz w:val="28"/>
          <w:szCs w:val="28"/>
        </w:rPr>
        <w:t>о</w:t>
      </w:r>
      <w:r w:rsidR="00863105">
        <w:rPr>
          <w:rFonts w:ascii="Times New Roman" w:hAnsi="Times New Roman" w:cs="Times New Roman"/>
          <w:b/>
          <w:sz w:val="28"/>
          <w:szCs w:val="28"/>
        </w:rPr>
        <w:t>е</w:t>
      </w:r>
      <w:r w:rsidR="008A797B">
        <w:rPr>
          <w:rFonts w:ascii="Times New Roman" w:hAnsi="Times New Roman" w:cs="Times New Roman"/>
          <w:b/>
          <w:sz w:val="28"/>
          <w:szCs w:val="28"/>
        </w:rPr>
        <w:t>го могильщика».</w:t>
      </w:r>
    </w:p>
    <w:p w:rsidR="008A797B" w:rsidRDefault="008A797B" w:rsidP="00835A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возникший «императив экологического выживания человечества», как основной императив Эпохи Великого Эволюционного Перелома, в которой мы живем, есть выражение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выхода на Арену Истории Большой Логики Социоприродной Эволюции, </w:t>
      </w:r>
      <w:r>
        <w:rPr>
          <w:rFonts w:ascii="Times New Roman" w:hAnsi="Times New Roman" w:cs="Times New Roman"/>
          <w:sz w:val="28"/>
          <w:szCs w:val="28"/>
        </w:rPr>
        <w:t>которой не знали</w:t>
      </w:r>
      <w:r w:rsidR="003D3B9C">
        <w:rPr>
          <w:rFonts w:ascii="Times New Roman" w:hAnsi="Times New Roman" w:cs="Times New Roman"/>
          <w:sz w:val="28"/>
          <w:szCs w:val="28"/>
        </w:rPr>
        <w:t xml:space="preserve"> и не знают общественные науки и философия.</w:t>
      </w:r>
    </w:p>
    <w:p w:rsidR="003D3B9C" w:rsidRDefault="003D3B9C" w:rsidP="00835A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науки и  философия все время были обращены к поиску различных форм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Внутренней Логики Социального Развития </w:t>
      </w:r>
      <w:r>
        <w:rPr>
          <w:rFonts w:ascii="Times New Roman" w:hAnsi="Times New Roman" w:cs="Times New Roman"/>
          <w:sz w:val="28"/>
          <w:szCs w:val="28"/>
        </w:rPr>
        <w:t>(формационная логика исторического развития К.Маркса и Ф.Энгельса, логика становления и развития импер</w:t>
      </w:r>
      <w:r w:rsidR="001D5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ализма В.И.Ленина, цивилизационные подходы к раскрытию логики истории Н.Я.Данилевского, П.А.Сорокина, О.Шпенглера, </w:t>
      </w:r>
      <w:r>
        <w:rPr>
          <w:rFonts w:ascii="Times New Roman" w:hAnsi="Times New Roman" w:cs="Times New Roman"/>
          <w:sz w:val="28"/>
          <w:szCs w:val="28"/>
        </w:rPr>
        <w:lastRenderedPageBreak/>
        <w:t>О.Дж.Тойнби и др., логика сменяемости миро</w:t>
      </w:r>
      <w:r w:rsidR="000C2881">
        <w:rPr>
          <w:rFonts w:ascii="Times New Roman" w:hAnsi="Times New Roman" w:cs="Times New Roman"/>
          <w:sz w:val="28"/>
          <w:szCs w:val="28"/>
        </w:rPr>
        <w:t>хозяйственных систем или укладов Ф.Броделя, С.Ю.Глазьева и др., разные логики движения истории, делающие ставки на информационные, техно-технологические детерминанты и др.).</w:t>
      </w:r>
    </w:p>
    <w:p w:rsidR="000C2881" w:rsidRDefault="00217195" w:rsidP="00835A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Основанием Большой Логики Социоприродной Эволюции служит мощь энергетического воздействия через систему хозяйства на При</w:t>
      </w:r>
      <w:r w:rsidR="001D55C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оду Земли, т.е. Биосферу, </w:t>
      </w:r>
      <w:r w:rsidRPr="00EE2465">
        <w:rPr>
          <w:rFonts w:ascii="Times New Roman" w:hAnsi="Times New Roman" w:cs="Times New Roman"/>
          <w:b/>
          <w:bCs/>
          <w:sz w:val="28"/>
          <w:szCs w:val="28"/>
        </w:rPr>
        <w:t>со стороны человечества как Целого</w:t>
      </w:r>
      <w:r>
        <w:rPr>
          <w:rFonts w:ascii="Times New Roman" w:hAnsi="Times New Roman" w:cs="Times New Roman"/>
          <w:sz w:val="28"/>
          <w:szCs w:val="28"/>
        </w:rPr>
        <w:t>. По этому основанию (а концепция этой Большой Логики разработана мною как важное осно</w:t>
      </w:r>
      <w:r w:rsidR="001D5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Ноосферизма) вся социальная история человечества, котор</w:t>
      </w:r>
      <w:r w:rsidR="001D55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отсч</w:t>
      </w:r>
      <w:r w:rsidR="001D5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идет от Неолитической революции (</w:t>
      </w:r>
      <w:r w:rsidR="001D55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1D55CF">
        <w:rPr>
          <w:rFonts w:ascii="Times New Roman" w:hAnsi="Times New Roman" w:cs="Times New Roman"/>
          <w:sz w:val="28"/>
          <w:szCs w:val="28"/>
        </w:rPr>
        <w:t>ояв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D5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йся 10 – 12 т</w:t>
      </w:r>
      <w:r w:rsidR="001D55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сяч лет назад) разделилась на 2-а совершенно несоизмеримых исторических периода:</w:t>
      </w:r>
    </w:p>
    <w:p w:rsidR="00217195" w:rsidRDefault="00217195" w:rsidP="0021719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начала Истории до ХХ века –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Малоэнергетическая Стихийная История </w:t>
      </w:r>
      <w:r>
        <w:rPr>
          <w:rFonts w:ascii="Times New Roman" w:hAnsi="Times New Roman" w:cs="Times New Roman"/>
          <w:sz w:val="28"/>
          <w:szCs w:val="28"/>
        </w:rPr>
        <w:t>(охватывает 100 – 120 веков);</w:t>
      </w:r>
    </w:p>
    <w:p w:rsidR="00217195" w:rsidRDefault="00217195" w:rsidP="0021719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ХХ-й и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B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Высокоэнергетическая Стихийная История </w:t>
      </w:r>
      <w:r>
        <w:rPr>
          <w:rFonts w:ascii="Times New Roman" w:hAnsi="Times New Roman" w:cs="Times New Roman"/>
          <w:sz w:val="28"/>
          <w:szCs w:val="28"/>
        </w:rPr>
        <w:t>(охватывает</w:t>
      </w:r>
      <w:r w:rsidR="00F60CDC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DC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век, т.е. выражается относительной оценкой</w:t>
      </w:r>
      <w:r w:rsidR="00D351A0">
        <w:rPr>
          <w:rFonts w:ascii="Times New Roman" w:hAnsi="Times New Roman" w:cs="Times New Roman"/>
          <w:sz w:val="28"/>
          <w:szCs w:val="28"/>
        </w:rPr>
        <w:t xml:space="preserve"> в </w:t>
      </w:r>
      <w:r w:rsidR="00D351A0" w:rsidRPr="00D351A0">
        <w:rPr>
          <w:rFonts w:ascii="Times New Roman" w:hAnsi="Times New Roman" w:cs="Times New Roman"/>
          <w:sz w:val="28"/>
          <w:szCs w:val="28"/>
        </w:rPr>
        <w:t>~</w:t>
      </w:r>
      <w:r w:rsidR="00D351A0">
        <w:rPr>
          <w:rFonts w:ascii="Times New Roman" w:hAnsi="Times New Roman" w:cs="Times New Roman"/>
          <w:sz w:val="28"/>
          <w:szCs w:val="28"/>
        </w:rPr>
        <w:t>1% от длительности всей социальной истории), которую одновременно я определил в «Ноосферизме» (2001) как «</w:t>
      </w:r>
      <w:r w:rsidR="00D351A0">
        <w:rPr>
          <w:rFonts w:ascii="Times New Roman" w:hAnsi="Times New Roman" w:cs="Times New Roman"/>
          <w:b/>
          <w:sz w:val="28"/>
          <w:szCs w:val="28"/>
        </w:rPr>
        <w:t xml:space="preserve">Энергетическую революцию» </w:t>
      </w:r>
      <w:r w:rsidR="00D351A0">
        <w:rPr>
          <w:rFonts w:ascii="Times New Roman" w:hAnsi="Times New Roman" w:cs="Times New Roman"/>
          <w:sz w:val="28"/>
          <w:szCs w:val="28"/>
        </w:rPr>
        <w:t>или «</w:t>
      </w:r>
      <w:r w:rsidR="00D351A0">
        <w:rPr>
          <w:rFonts w:ascii="Times New Roman" w:hAnsi="Times New Roman" w:cs="Times New Roman"/>
          <w:b/>
          <w:sz w:val="28"/>
          <w:szCs w:val="28"/>
        </w:rPr>
        <w:t xml:space="preserve">Большой Энергетический Взрыв» </w:t>
      </w:r>
      <w:r w:rsidR="00D351A0">
        <w:rPr>
          <w:rFonts w:ascii="Times New Roman" w:hAnsi="Times New Roman" w:cs="Times New Roman"/>
          <w:sz w:val="28"/>
          <w:szCs w:val="28"/>
        </w:rPr>
        <w:t>в социальной эволюции.</w:t>
      </w:r>
    </w:p>
    <w:p w:rsidR="00D351A0" w:rsidRDefault="00D351A0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 «Энергетическая Революция» проявила (и это очень важное положение для понимания источников становления ноосферной парадигмы философии) несовместимость большой энергетики хозяйственного потребления природных ресурсов со стороны человечества как Целого, и стихийных регуляторов исторического развития, </w:t>
      </w:r>
      <w:r w:rsidRPr="00F60CDC">
        <w:rPr>
          <w:rFonts w:ascii="Times New Roman" w:hAnsi="Times New Roman" w:cs="Times New Roman"/>
          <w:b/>
          <w:bCs/>
          <w:sz w:val="28"/>
          <w:szCs w:val="28"/>
        </w:rPr>
        <w:t>в том числе рынка, частной капиталистической собственности, строя мировой финансовой капиталократии</w:t>
      </w:r>
      <w:r>
        <w:rPr>
          <w:rFonts w:ascii="Times New Roman" w:hAnsi="Times New Roman" w:cs="Times New Roman"/>
          <w:sz w:val="28"/>
          <w:szCs w:val="28"/>
        </w:rPr>
        <w:t xml:space="preserve"> («Строя Денег» по Ж.Аттали).</w:t>
      </w:r>
    </w:p>
    <w:p w:rsidR="00D351A0" w:rsidRDefault="00D351A0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Именно эта «несовместимость» большой энергетики воздействия мирового хозяйства на Природу и Стихийной парадигмы историческ</w:t>
      </w:r>
      <w:r w:rsidR="00DB74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вплоть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(которую К.Маркс определил как </w:t>
      </w:r>
      <w:r w:rsidR="00F60C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предысторию»</w:t>
      </w:r>
      <w:r w:rsidR="00B5220A">
        <w:rPr>
          <w:rFonts w:ascii="Times New Roman" w:hAnsi="Times New Roman" w:cs="Times New Roman"/>
          <w:sz w:val="28"/>
          <w:szCs w:val="28"/>
        </w:rPr>
        <w:t xml:space="preserve"> человечес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522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а; правда, для К.Маркса его определение состоявшейся истории как «предыстори</w:t>
      </w:r>
      <w:r w:rsidR="00EE24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было связано</w:t>
      </w:r>
      <w:r w:rsidR="00B5220A">
        <w:rPr>
          <w:rFonts w:ascii="Times New Roman" w:hAnsi="Times New Roman" w:cs="Times New Roman"/>
          <w:sz w:val="28"/>
          <w:szCs w:val="28"/>
        </w:rPr>
        <w:t xml:space="preserve"> с тем, что это была история общественно-экономических формаций, выстроенных на эксплуатации человека человеком), а скачок в «энергетике этого воздействия» в среднем составил 10 в 7-й степени раз, т.е. на 7-мь порядков, </w:t>
      </w:r>
      <w:r w:rsidR="00B5220A">
        <w:rPr>
          <w:rFonts w:ascii="Times New Roman" w:hAnsi="Times New Roman" w:cs="Times New Roman"/>
          <w:b/>
          <w:sz w:val="28"/>
          <w:szCs w:val="28"/>
        </w:rPr>
        <w:t>и материализовался в глобальном экологическом кризисе, перешедше</w:t>
      </w:r>
      <w:r w:rsidR="00B91C3F">
        <w:rPr>
          <w:rFonts w:ascii="Times New Roman" w:hAnsi="Times New Roman" w:cs="Times New Roman"/>
          <w:b/>
          <w:sz w:val="28"/>
          <w:szCs w:val="28"/>
        </w:rPr>
        <w:t>м</w:t>
      </w:r>
      <w:r w:rsidR="00B5220A">
        <w:rPr>
          <w:rFonts w:ascii="Times New Roman" w:hAnsi="Times New Roman" w:cs="Times New Roman"/>
          <w:b/>
          <w:sz w:val="28"/>
          <w:szCs w:val="28"/>
        </w:rPr>
        <w:t xml:space="preserve"> к концу ХХ-го века в первую фазу Глобальной Экологической Катастрофы.</w:t>
      </w:r>
    </w:p>
    <w:p w:rsidR="00B5220A" w:rsidRDefault="00B5220A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главным в возникшем императиве экологического выживания в соответствии с Ноосферизмом</w:t>
      </w:r>
      <w:r w:rsidR="00D669C6">
        <w:rPr>
          <w:rFonts w:ascii="Times New Roman" w:hAnsi="Times New Roman" w:cs="Times New Roman"/>
          <w:b/>
          <w:sz w:val="28"/>
          <w:szCs w:val="28"/>
        </w:rPr>
        <w:t xml:space="preserve"> в моём изложен</w:t>
      </w:r>
      <w:r w:rsidR="00B91C3F">
        <w:rPr>
          <w:rFonts w:ascii="Times New Roman" w:hAnsi="Times New Roman" w:cs="Times New Roman"/>
          <w:b/>
          <w:sz w:val="28"/>
          <w:szCs w:val="28"/>
        </w:rPr>
        <w:t>ии</w:t>
      </w:r>
      <w:r w:rsidR="00D669C6">
        <w:rPr>
          <w:rFonts w:ascii="Times New Roman" w:hAnsi="Times New Roman" w:cs="Times New Roman"/>
          <w:b/>
          <w:sz w:val="28"/>
          <w:szCs w:val="28"/>
        </w:rPr>
        <w:t>, является переход к научному управлению социоприродной эволюцией, т.е. переход к управляемой истории (как «подлинной истории» по К.Марксу), которая реализуется через «возвращение человеческой истории» в Эволюцию Природы Земли – и именно в виде научно Управляемой Социоприр</w:t>
      </w:r>
      <w:r w:rsidR="00F60CDC">
        <w:rPr>
          <w:rFonts w:ascii="Times New Roman" w:hAnsi="Times New Roman" w:cs="Times New Roman"/>
          <w:b/>
          <w:sz w:val="28"/>
          <w:szCs w:val="28"/>
        </w:rPr>
        <w:t>о</w:t>
      </w:r>
      <w:r w:rsidR="00D669C6">
        <w:rPr>
          <w:rFonts w:ascii="Times New Roman" w:hAnsi="Times New Roman" w:cs="Times New Roman"/>
          <w:b/>
          <w:sz w:val="28"/>
          <w:szCs w:val="28"/>
        </w:rPr>
        <w:t>дной Эволюции.</w:t>
      </w:r>
    </w:p>
    <w:p w:rsidR="00D669C6" w:rsidRDefault="00D669C6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означает, что гигацикл человеческой истории, запущенный Н</w:t>
      </w:r>
      <w:r w:rsidR="00882BF9">
        <w:rPr>
          <w:rFonts w:ascii="Times New Roman" w:hAnsi="Times New Roman" w:cs="Times New Roman"/>
          <w:sz w:val="28"/>
          <w:szCs w:val="28"/>
        </w:rPr>
        <w:t>еолитической революци</w:t>
      </w:r>
      <w:r>
        <w:rPr>
          <w:rFonts w:ascii="Times New Roman" w:hAnsi="Times New Roman" w:cs="Times New Roman"/>
          <w:sz w:val="28"/>
          <w:szCs w:val="28"/>
        </w:rPr>
        <w:t>ей, и реализовавшийся в «стихийной», и одновременно «</w:t>
      </w:r>
      <w:r w:rsidR="00882BF9">
        <w:rPr>
          <w:rFonts w:ascii="Times New Roman" w:hAnsi="Times New Roman" w:cs="Times New Roman"/>
          <w:sz w:val="28"/>
          <w:szCs w:val="28"/>
        </w:rPr>
        <w:t>эксплуата</w:t>
      </w:r>
      <w:r>
        <w:rPr>
          <w:rFonts w:ascii="Times New Roman" w:hAnsi="Times New Roman" w:cs="Times New Roman"/>
          <w:sz w:val="28"/>
          <w:szCs w:val="28"/>
        </w:rPr>
        <w:t>торской», парадигме, причем – в парадигме, связанной с противостоянием Социальной Истории Человечества Эволюции Природы, закончился.</w:t>
      </w:r>
    </w:p>
    <w:p w:rsidR="00D669C6" w:rsidRDefault="00882BF9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означает, что в спор между Капитализмом, а вернее – Империализмом, </w:t>
      </w:r>
      <w:r>
        <w:rPr>
          <w:rFonts w:ascii="Times New Roman" w:hAnsi="Times New Roman" w:cs="Times New Roman"/>
          <w:sz w:val="28"/>
          <w:szCs w:val="28"/>
        </w:rPr>
        <w:t xml:space="preserve">как системой,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Социализмом, </w:t>
      </w:r>
      <w:r>
        <w:rPr>
          <w:rFonts w:ascii="Times New Roman" w:hAnsi="Times New Roman" w:cs="Times New Roman"/>
          <w:sz w:val="28"/>
          <w:szCs w:val="28"/>
        </w:rPr>
        <w:t xml:space="preserve">возникшим, начиная с 1917 года, с Великой Октябрьской социалистической революции (я в своих трудах её назвал «Великой Русской Социалистической Революцией»), </w:t>
      </w:r>
      <w:r w:rsidR="00B91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появлением СССР в 1922 году (столетие которого мы отметили 30 декабря 2022 года), и продолжающим развиваться, </w:t>
      </w:r>
    </w:p>
    <w:p w:rsidR="00882BF9" w:rsidRDefault="00882BF9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вмешалась Природа, встав на стор</w:t>
      </w:r>
      <w:r w:rsidR="001E61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ну Социализма.</w:t>
      </w:r>
    </w:p>
    <w:p w:rsidR="00882BF9" w:rsidRDefault="00882BF9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Возникший императив экологического выживания человечества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есть императив, </w:t>
      </w:r>
      <w:r>
        <w:rPr>
          <w:rFonts w:ascii="Times New Roman" w:hAnsi="Times New Roman" w:cs="Times New Roman"/>
          <w:sz w:val="28"/>
          <w:szCs w:val="28"/>
        </w:rPr>
        <w:t>как я показал в монографии «Опережающее развитие человека, качества общественных педагогиче</w:t>
      </w:r>
      <w:r w:rsidR="001E61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систем и качества общественного интеллекта – социалистиче</w:t>
      </w:r>
      <w:r w:rsidR="001E61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императив», опубликованной еще в СССР в 1990 году, </w:t>
      </w:r>
      <w:r>
        <w:rPr>
          <w:rFonts w:ascii="Times New Roman" w:hAnsi="Times New Roman" w:cs="Times New Roman"/>
          <w:b/>
          <w:sz w:val="28"/>
          <w:szCs w:val="28"/>
        </w:rPr>
        <w:t>синтезирующий в себе социалистиче</w:t>
      </w:r>
      <w:r w:rsidR="001E61B7">
        <w:rPr>
          <w:rFonts w:ascii="Times New Roman" w:hAnsi="Times New Roman" w:cs="Times New Roman"/>
          <w:b/>
          <w:sz w:val="28"/>
          <w:szCs w:val="28"/>
        </w:rPr>
        <w:t>ский и ноос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E61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рный императивы.</w:t>
      </w:r>
    </w:p>
    <w:p w:rsidR="00882BF9" w:rsidRDefault="00882BF9" w:rsidP="00D351A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Поэтому в «Ноосферизм»</w:t>
      </w:r>
      <w:r w:rsidR="001E61B7">
        <w:rPr>
          <w:rFonts w:ascii="Times New Roman" w:hAnsi="Times New Roman" w:cs="Times New Roman"/>
          <w:b/>
          <w:sz w:val="28"/>
          <w:szCs w:val="28"/>
        </w:rPr>
        <w:t xml:space="preserve"> как научно-теоретическую мегасистему вход</w:t>
      </w:r>
      <w:r w:rsidR="00EE2465">
        <w:rPr>
          <w:rFonts w:ascii="Times New Roman" w:hAnsi="Times New Roman" w:cs="Times New Roman"/>
          <w:b/>
          <w:sz w:val="28"/>
          <w:szCs w:val="28"/>
        </w:rPr>
        <w:t>я</w:t>
      </w:r>
      <w:r w:rsidR="001E61B7">
        <w:rPr>
          <w:rFonts w:ascii="Times New Roman" w:hAnsi="Times New Roman" w:cs="Times New Roman"/>
          <w:b/>
          <w:sz w:val="28"/>
          <w:szCs w:val="28"/>
        </w:rPr>
        <w:t>т</w:t>
      </w:r>
      <w:r w:rsidR="00EE2465">
        <w:rPr>
          <w:rFonts w:ascii="Times New Roman" w:hAnsi="Times New Roman" w:cs="Times New Roman"/>
          <w:b/>
          <w:sz w:val="28"/>
          <w:szCs w:val="28"/>
        </w:rPr>
        <w:t>:</w:t>
      </w:r>
      <w:r w:rsidR="001E61B7">
        <w:rPr>
          <w:rFonts w:ascii="Times New Roman" w:hAnsi="Times New Roman" w:cs="Times New Roman"/>
          <w:b/>
          <w:sz w:val="28"/>
          <w:szCs w:val="28"/>
        </w:rPr>
        <w:t xml:space="preserve"> и теория капиталократии и глобального империализма, и учение о ноосферном социализме, в котором материализуется ноосферно-диалектическое снятие марксизма-ленинизма, как он состоялся в ХХ-ом веке. </w:t>
      </w:r>
      <w:r w:rsidR="001E61B7">
        <w:rPr>
          <w:rFonts w:ascii="Times New Roman" w:hAnsi="Times New Roman" w:cs="Times New Roman"/>
          <w:sz w:val="28"/>
          <w:szCs w:val="28"/>
        </w:rPr>
        <w:t xml:space="preserve">Последнее положение раскрыто мною в монографиях «От учения Карла Маркса – к Ноосферизму </w:t>
      </w:r>
      <w:r w:rsidR="001E61B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E61B7">
        <w:rPr>
          <w:rFonts w:ascii="Times New Roman" w:hAnsi="Times New Roman" w:cs="Times New Roman"/>
          <w:sz w:val="28"/>
          <w:szCs w:val="28"/>
        </w:rPr>
        <w:t xml:space="preserve"> века» (2017) и «200-летие К.Маркса и грядущее 150-летие В.И.Ленина: «повестка дня на </w:t>
      </w:r>
      <w:r w:rsidR="001E61B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E61B7">
        <w:rPr>
          <w:rFonts w:ascii="Times New Roman" w:hAnsi="Times New Roman" w:cs="Times New Roman"/>
          <w:sz w:val="28"/>
          <w:szCs w:val="28"/>
        </w:rPr>
        <w:t xml:space="preserve"> век» </w:t>
      </w:r>
      <w:r w:rsidR="00B91C3F">
        <w:rPr>
          <w:rFonts w:ascii="Times New Roman" w:hAnsi="Times New Roman" w:cs="Times New Roman"/>
          <w:sz w:val="28"/>
          <w:szCs w:val="28"/>
        </w:rPr>
        <w:t>–</w:t>
      </w:r>
      <w:r w:rsidR="001E61B7">
        <w:rPr>
          <w:rFonts w:ascii="Times New Roman" w:hAnsi="Times New Roman" w:cs="Times New Roman"/>
          <w:sz w:val="28"/>
          <w:szCs w:val="28"/>
        </w:rPr>
        <w:t xml:space="preserve"> ноосферизм или ноосферный социализм» (2018).</w:t>
      </w:r>
    </w:p>
    <w:p w:rsidR="001E61B7" w:rsidRDefault="001E61B7" w:rsidP="001E61B7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61B7" w:rsidRDefault="001E61B7" w:rsidP="001E61B7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- 3 - </w:t>
      </w:r>
    </w:p>
    <w:p w:rsidR="001E61B7" w:rsidRDefault="001E61B7" w:rsidP="001E61B7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 второй</w:t>
      </w:r>
    </w:p>
    <w:p w:rsidR="001E61B7" w:rsidRDefault="001E61B7" w:rsidP="001E61B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первого тезиса, как я его изложил, вытекает второй тезис. Он состоит в том, что </w:t>
      </w:r>
      <w:r>
        <w:rPr>
          <w:rFonts w:ascii="Times New Roman" w:hAnsi="Times New Roman" w:cs="Times New Roman"/>
          <w:b/>
          <w:sz w:val="28"/>
          <w:szCs w:val="28"/>
        </w:rPr>
        <w:t>ноосферизм есть качественно новый этап в развитии учения о переходе Биосферы в Ноосферу Владимира Ивановича Вернадского, русского и советского ученого-энциклопедиста, мыслителя, гения ХХ-го века,</w:t>
      </w:r>
      <w:r w:rsidR="009E5F69">
        <w:rPr>
          <w:rFonts w:ascii="Times New Roman" w:hAnsi="Times New Roman" w:cs="Times New Roman"/>
          <w:b/>
          <w:sz w:val="28"/>
          <w:szCs w:val="28"/>
        </w:rPr>
        <w:t xml:space="preserve"> именно – как гения космопланетарного масштаба, 160-летие которого исполняется 12 марта 2023 года (28 февраля по старому стилю). </w:t>
      </w:r>
      <w:r w:rsidR="009E5F69">
        <w:rPr>
          <w:rFonts w:ascii="Times New Roman" w:hAnsi="Times New Roman" w:cs="Times New Roman"/>
          <w:sz w:val="28"/>
          <w:szCs w:val="28"/>
        </w:rPr>
        <w:t xml:space="preserve">В.И.Вернадский, опираясь на </w:t>
      </w:r>
      <w:r w:rsidR="00B40989">
        <w:rPr>
          <w:rFonts w:ascii="Times New Roman" w:hAnsi="Times New Roman" w:cs="Times New Roman"/>
          <w:sz w:val="28"/>
          <w:szCs w:val="28"/>
        </w:rPr>
        <w:t>разработанные им же теоретические комплексы –</w:t>
      </w:r>
      <w:r w:rsidR="00BE12E5">
        <w:rPr>
          <w:rFonts w:ascii="Times New Roman" w:hAnsi="Times New Roman" w:cs="Times New Roman"/>
          <w:sz w:val="28"/>
          <w:szCs w:val="28"/>
        </w:rPr>
        <w:t xml:space="preserve"> </w:t>
      </w:r>
      <w:r w:rsidR="00B40989">
        <w:rPr>
          <w:rFonts w:ascii="Times New Roman" w:hAnsi="Times New Roman" w:cs="Times New Roman"/>
          <w:sz w:val="28"/>
          <w:szCs w:val="28"/>
        </w:rPr>
        <w:t>геохими</w:t>
      </w:r>
      <w:r w:rsidR="00EE2465">
        <w:rPr>
          <w:rFonts w:ascii="Times New Roman" w:hAnsi="Times New Roman" w:cs="Times New Roman"/>
          <w:sz w:val="28"/>
          <w:szCs w:val="28"/>
        </w:rPr>
        <w:t>ю</w:t>
      </w:r>
      <w:r w:rsidR="00B40989">
        <w:rPr>
          <w:rFonts w:ascii="Times New Roman" w:hAnsi="Times New Roman" w:cs="Times New Roman"/>
          <w:sz w:val="28"/>
          <w:szCs w:val="28"/>
        </w:rPr>
        <w:t xml:space="preserve"> (биогеохимию), учение о живом веществе и Биосферы</w:t>
      </w:r>
      <w:r w:rsidR="00EE2465">
        <w:rPr>
          <w:rFonts w:ascii="Times New Roman" w:hAnsi="Times New Roman" w:cs="Times New Roman"/>
          <w:sz w:val="28"/>
          <w:szCs w:val="28"/>
        </w:rPr>
        <w:t>,</w:t>
      </w:r>
      <w:r w:rsidR="00B40989">
        <w:rPr>
          <w:rFonts w:ascii="Times New Roman" w:hAnsi="Times New Roman" w:cs="Times New Roman"/>
          <w:sz w:val="28"/>
          <w:szCs w:val="28"/>
        </w:rPr>
        <w:t xml:space="preserve"> в период с 1929 по 1945 год (год своей кончины), сделал научное открытие</w:t>
      </w:r>
      <w:r w:rsidR="00BE12E5">
        <w:rPr>
          <w:rFonts w:ascii="Times New Roman" w:hAnsi="Times New Roman" w:cs="Times New Roman"/>
          <w:sz w:val="28"/>
          <w:szCs w:val="28"/>
        </w:rPr>
        <w:t>:</w:t>
      </w:r>
    </w:p>
    <w:p w:rsidR="00B40989" w:rsidRPr="00B40989" w:rsidRDefault="00B40989" w:rsidP="00B4098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естественно-научные данные своего времени, а также опираясь на им же выполненные эмпирические обобщения, </w:t>
      </w:r>
      <w:r>
        <w:rPr>
          <w:rFonts w:ascii="Times New Roman" w:hAnsi="Times New Roman" w:cs="Times New Roman"/>
          <w:b/>
          <w:sz w:val="28"/>
          <w:szCs w:val="28"/>
        </w:rPr>
        <w:t>он показал, что грядущий переход Биосферы в Ноосферу есть закономерность глобальной эволюции всей системы жизни на Земле, приведшей к появлению человеческого разума.</w:t>
      </w:r>
    </w:p>
    <w:p w:rsidR="00B40989" w:rsidRDefault="006C77F0" w:rsidP="00B4098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ряда публикаций на разных сайтах в Интернете появилось утверждение, что сделанное В.И.Вернадским и есть «ноосферизм». Хочу подчеркнуть, что понятие «ноосферизм» изобретено мною. Впервые я ввёл его в научный оборот в 1995 </w:t>
      </w:r>
      <w:r w:rsidR="00BE12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1997 годах. Но перевод этого понятия в достаточно полную и сложную теоретическую систем</w:t>
      </w:r>
      <w:r w:rsidR="00BE12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 осуществил в монографии «Ноосферизм. Том первый. Введение в ноосферизм» объемом в 537 страниц, опубликованной в научном издательстве «Астерион» в Петербурге в 2001 году.</w:t>
      </w:r>
    </w:p>
    <w:p w:rsidR="006C77F0" w:rsidRDefault="006C77F0" w:rsidP="00B4098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отметить, что уже в этом первом моем изложении теоретиче</w:t>
      </w:r>
      <w:r w:rsidR="00BE12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системы Ноосферизма была представлена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новая – Ноосферная – парадигма универсального эволюционизма, </w:t>
      </w:r>
      <w:r>
        <w:rPr>
          <w:rFonts w:ascii="Times New Roman" w:hAnsi="Times New Roman" w:cs="Times New Roman"/>
          <w:sz w:val="28"/>
          <w:szCs w:val="28"/>
        </w:rPr>
        <w:t xml:space="preserve">синтезирующая системы взглядов на движущие силы (механизмы) прогрессивной эволюции Ч.Дарвина, П.А.Кропоткина и Л.С.Берга. Базой </w:t>
      </w:r>
      <w:r w:rsidR="00D55657">
        <w:rPr>
          <w:rFonts w:ascii="Times New Roman" w:hAnsi="Times New Roman" w:cs="Times New Roman"/>
          <w:sz w:val="28"/>
          <w:szCs w:val="28"/>
        </w:rPr>
        <w:t>для такого</w:t>
      </w:r>
      <w:r>
        <w:rPr>
          <w:rFonts w:ascii="Times New Roman" w:hAnsi="Times New Roman" w:cs="Times New Roman"/>
          <w:sz w:val="28"/>
          <w:szCs w:val="28"/>
        </w:rPr>
        <w:t xml:space="preserve"> синтеза</w:t>
      </w:r>
      <w:r w:rsidR="00B7328D">
        <w:rPr>
          <w:rFonts w:ascii="Times New Roman" w:hAnsi="Times New Roman" w:cs="Times New Roman"/>
          <w:sz w:val="28"/>
          <w:szCs w:val="28"/>
        </w:rPr>
        <w:t xml:space="preserve"> стало моё открытие </w:t>
      </w:r>
      <w:r w:rsidR="00B7328D">
        <w:rPr>
          <w:rFonts w:ascii="Times New Roman" w:hAnsi="Times New Roman" w:cs="Times New Roman"/>
          <w:b/>
          <w:sz w:val="28"/>
          <w:szCs w:val="28"/>
        </w:rPr>
        <w:t xml:space="preserve">2-х метазаконов, </w:t>
      </w:r>
      <w:r w:rsidR="00B7328D">
        <w:rPr>
          <w:rFonts w:ascii="Times New Roman" w:hAnsi="Times New Roman" w:cs="Times New Roman"/>
          <w:sz w:val="28"/>
          <w:szCs w:val="28"/>
        </w:rPr>
        <w:t>управляющих ходом прогрессивной эволюции:</w:t>
      </w:r>
    </w:p>
    <w:p w:rsidR="00B7328D" w:rsidRDefault="00B7328D" w:rsidP="00B7328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Метазакона Сдвига </w:t>
      </w:r>
      <w:r>
        <w:rPr>
          <w:rFonts w:ascii="Times New Roman" w:hAnsi="Times New Roman" w:cs="Times New Roman"/>
          <w:sz w:val="28"/>
          <w:szCs w:val="28"/>
        </w:rPr>
        <w:t xml:space="preserve">от доминанты закона конкуренции и «механизмы отбора» </w:t>
      </w:r>
      <w:r w:rsidR="00BE12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доминанте закона кооперации и «механизма интеллекта»»;</w:t>
      </w:r>
    </w:p>
    <w:p w:rsidR="00B7328D" w:rsidRDefault="00B7328D" w:rsidP="00B7328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Метазакон «Оразумления» </w:t>
      </w:r>
      <w:r>
        <w:rPr>
          <w:rFonts w:ascii="Times New Roman" w:hAnsi="Times New Roman" w:cs="Times New Roman"/>
          <w:sz w:val="28"/>
          <w:szCs w:val="28"/>
        </w:rPr>
        <w:t>или «Интеллектуализации» прогрессивной эволюции.</w:t>
      </w:r>
    </w:p>
    <w:p w:rsidR="00B7328D" w:rsidRPr="00D55657" w:rsidRDefault="00B7328D" w:rsidP="00B7328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Известный советский и российской ученый, академик АН СССР (потом РФ), мыслитель, последователь ноосферного учения В.И.Вернадского, В.П.Казначеев в книге «Думы о будущем» (2004)</w:t>
      </w:r>
      <w:r w:rsidR="00BC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E3F" w:rsidRPr="00D55657">
        <w:rPr>
          <w:rFonts w:ascii="Times New Roman" w:hAnsi="Times New Roman" w:cs="Times New Roman"/>
          <w:b/>
          <w:bCs/>
          <w:sz w:val="28"/>
          <w:szCs w:val="28"/>
        </w:rPr>
        <w:t>поддержал эту мою теоретическую новацию, в</w:t>
      </w:r>
      <w:r w:rsidR="00D55657" w:rsidRPr="00D5565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C4E3F" w:rsidRPr="00D55657">
        <w:rPr>
          <w:rFonts w:ascii="Times New Roman" w:hAnsi="Times New Roman" w:cs="Times New Roman"/>
          <w:b/>
          <w:bCs/>
          <w:sz w:val="28"/>
          <w:szCs w:val="28"/>
        </w:rPr>
        <w:t>шедшую в «Ноосферизм».</w:t>
      </w:r>
    </w:p>
    <w:p w:rsidR="00BC4E3F" w:rsidRDefault="00BC4E3F" w:rsidP="00B7328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В.П.Казначеев</w:t>
      </w:r>
      <w:r w:rsidR="00524B26">
        <w:rPr>
          <w:rFonts w:ascii="Times New Roman" w:hAnsi="Times New Roman" w:cs="Times New Roman"/>
          <w:sz w:val="28"/>
          <w:szCs w:val="28"/>
        </w:rPr>
        <w:t xml:space="preserve"> </w:t>
      </w:r>
      <w:r w:rsidR="00524B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толь</w:t>
      </w:r>
      <w:r w:rsidR="002B2D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ученый-гений нашего времени, он еще и фронтовик, участник Сталинградской б</w:t>
      </w:r>
      <w:r w:rsidR="00EE2465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вы, 80-летие Победы в которой мы отмечаем 2 февраля этого года. Я горжусь тем, что Жизнь подарила мне дружбу на протяжении последних 25 лет его жизни</w:t>
      </w:r>
      <w:r w:rsidR="00EC22A4">
        <w:rPr>
          <w:rFonts w:ascii="Times New Roman" w:hAnsi="Times New Roman" w:cs="Times New Roman"/>
          <w:sz w:val="28"/>
          <w:szCs w:val="28"/>
        </w:rPr>
        <w:t xml:space="preserve"> (В.П.Казначеев ушел из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октября 2014 года) с этим Великим Ученым и не менее Великим Человеком, причем подчеркну – С</w:t>
      </w:r>
      <w:r w:rsidR="002B2D2E">
        <w:rPr>
          <w:rFonts w:ascii="Times New Roman" w:hAnsi="Times New Roman" w:cs="Times New Roman"/>
          <w:sz w:val="28"/>
          <w:szCs w:val="28"/>
        </w:rPr>
        <w:t>оветски</w:t>
      </w:r>
      <w:r>
        <w:rPr>
          <w:rFonts w:ascii="Times New Roman" w:hAnsi="Times New Roman" w:cs="Times New Roman"/>
          <w:sz w:val="28"/>
          <w:szCs w:val="28"/>
        </w:rPr>
        <w:t>м Человеком!</w:t>
      </w:r>
    </w:p>
    <w:p w:rsidR="00BC4E3F" w:rsidRDefault="00BC4E3F" w:rsidP="00B7328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обширную цитату из его «Дум о будущем», опубликованных в 2004 году, поскольку она, эта цитата, есть прямая теоретико-прогностическая поддержка теоретической системы Ноосферизма, как я её представил в «Ноосферизме» в 2001 году:</w:t>
      </w:r>
    </w:p>
    <w:p w:rsidR="00BC4E3F" w:rsidRDefault="002B2D2E" w:rsidP="00B7328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«Ноосферизмом (ссылка на эту мою монографию) мы называем такой синтез науки в формулировке К.Маркса, в котором объединяющим началом является повышение качества управления социоприродной эволюцией системы «Человечество – Биосфера – Земля»,</w:t>
      </w:r>
      <w:r w:rsidR="00360F37">
        <w:rPr>
          <w:rFonts w:ascii="Times New Roman" w:hAnsi="Times New Roman" w:cs="Times New Roman"/>
          <w:sz w:val="28"/>
          <w:szCs w:val="28"/>
        </w:rPr>
        <w:t xml:space="preserve"> на базе общественного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60F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кта и образовательного общества (замечу: теория общественного </w:t>
      </w:r>
      <w:r w:rsidR="00360F37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и концепция образовательного общества, как основания теоретической базы эффе</w:t>
      </w:r>
      <w:r w:rsidR="00360F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управления социопри</w:t>
      </w:r>
      <w:r w:rsidR="00360F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эволюцией, были мною защищены в процессе защиты докторской диссертации по социальной философии «Общественный интеллект: социогенетические механизмы развития и выживания» в 19</w:t>
      </w:r>
      <w:r w:rsidR="00524B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 году).</w:t>
      </w:r>
    </w:p>
    <w:p w:rsidR="00360F37" w:rsidRDefault="00360F37" w:rsidP="00B7328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Вернадский категориями общественного интеллекта, коллективного разума не пользовался, но генезис этих категорий в его «мыслях натуралиста» просматривается:</w:t>
      </w:r>
    </w:p>
    <w:p w:rsidR="00360F37" w:rsidRPr="00360F37" w:rsidRDefault="00360F37" w:rsidP="00360F3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«разум есть сложная социальная структура»;</w:t>
      </w:r>
    </w:p>
    <w:p w:rsidR="00360F37" w:rsidRPr="00360F37" w:rsidRDefault="00360F37" w:rsidP="00360F3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«наука есть проявление действия в человеческом обществе </w:t>
      </w:r>
      <w:r>
        <w:rPr>
          <w:rFonts w:ascii="Times New Roman" w:hAnsi="Times New Roman" w:cs="Times New Roman"/>
          <w:b/>
          <w:sz w:val="28"/>
          <w:szCs w:val="28"/>
        </w:rPr>
        <w:t>совокупности человеческой мысли»;</w:t>
      </w:r>
    </w:p>
    <w:p w:rsidR="00360F37" w:rsidRPr="00360F37" w:rsidRDefault="00360F37" w:rsidP="00360F3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 учеными стоят для ближайшего будущего небывалые для них задачи </w:t>
      </w:r>
      <w:r>
        <w:rPr>
          <w:rFonts w:ascii="Times New Roman" w:hAnsi="Times New Roman" w:cs="Times New Roman"/>
          <w:b/>
          <w:sz w:val="28"/>
          <w:szCs w:val="28"/>
        </w:rPr>
        <w:t>сознательного направления организованности ноосферы</w:t>
      </w:r>
      <w:r w:rsidR="009C5B4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60F37" w:rsidRDefault="00AE0032" w:rsidP="00360F3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«длившейся более двух миллиардов лет этот выраженный полярным вектором, т.е. проявляющий направленность, эволюционный процесс неизбежно привёл к созданию мозга человека рода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0032" w:rsidRDefault="00AE0032" w:rsidP="00AE00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«Ноосферизм» (2001) </w:t>
      </w:r>
      <w:r>
        <w:rPr>
          <w:rFonts w:ascii="Times New Roman" w:hAnsi="Times New Roman" w:cs="Times New Roman"/>
          <w:sz w:val="28"/>
          <w:szCs w:val="28"/>
        </w:rPr>
        <w:t>(опять В.П.Казначеев отталкивается от моей теоретиче</w:t>
      </w:r>
      <w:r w:rsidR="001862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системы Ноосферизма, раскрытой в монографии «Ноосферизм» 200</w:t>
      </w:r>
      <w:r w:rsidR="009C5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b/>
          <w:sz w:val="28"/>
          <w:szCs w:val="28"/>
        </w:rPr>
        <w:t>показано, что понятие ноосферного будущего человечества может</w:t>
      </w:r>
      <w:r w:rsidR="001862D5">
        <w:rPr>
          <w:rFonts w:ascii="Times New Roman" w:hAnsi="Times New Roman" w:cs="Times New Roman"/>
          <w:b/>
          <w:sz w:val="28"/>
          <w:szCs w:val="28"/>
        </w:rPr>
        <w:t xml:space="preserve"> быть правильно осознано на осн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62D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новой парадигмы эволюционизма, </w:t>
      </w:r>
      <w:r>
        <w:rPr>
          <w:rFonts w:ascii="Times New Roman" w:hAnsi="Times New Roman" w:cs="Times New Roman"/>
          <w:sz w:val="28"/>
          <w:szCs w:val="28"/>
        </w:rPr>
        <w:t xml:space="preserve">в которой синтезируются дарвиновская, кропоткинская и берговская парадигмы эволюционизма </w:t>
      </w:r>
      <w:r>
        <w:rPr>
          <w:rFonts w:ascii="Times New Roman" w:hAnsi="Times New Roman" w:cs="Times New Roman"/>
          <w:b/>
          <w:sz w:val="28"/>
          <w:szCs w:val="28"/>
        </w:rPr>
        <w:t>и которая позволяет осознать своеобразные механи</w:t>
      </w:r>
      <w:r w:rsidR="001862D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мы «оразумления» Космоса, неизбежно приводящие к появлению человеческого разум</w:t>
      </w:r>
      <w:r w:rsidR="009303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Земле.</w:t>
      </w:r>
    </w:p>
    <w:p w:rsidR="00AE0032" w:rsidRDefault="00AE0032" w:rsidP="00AE00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отечественных ученых</w:t>
      </w:r>
      <w:r w:rsidR="001862D5">
        <w:rPr>
          <w:rFonts w:ascii="Times New Roman" w:hAnsi="Times New Roman" w:cs="Times New Roman"/>
          <w:b/>
          <w:sz w:val="28"/>
          <w:szCs w:val="28"/>
        </w:rPr>
        <w:t xml:space="preserve"> – довести дело развития учения о ноосфере В.И.Вернадского до ноосферогенетического синтеза всех наук, имя кото</w:t>
      </w:r>
      <w:r w:rsidR="009C5B49">
        <w:rPr>
          <w:rFonts w:ascii="Times New Roman" w:hAnsi="Times New Roman" w:cs="Times New Roman"/>
          <w:b/>
          <w:sz w:val="28"/>
          <w:szCs w:val="28"/>
        </w:rPr>
        <w:t>р</w:t>
      </w:r>
      <w:r w:rsidR="001862D5">
        <w:rPr>
          <w:rFonts w:ascii="Times New Roman" w:hAnsi="Times New Roman" w:cs="Times New Roman"/>
          <w:b/>
          <w:sz w:val="28"/>
          <w:szCs w:val="28"/>
        </w:rPr>
        <w:t xml:space="preserve">ому – ноосферизм» </w:t>
      </w:r>
      <w:r w:rsidR="001862D5">
        <w:rPr>
          <w:rFonts w:ascii="Times New Roman" w:hAnsi="Times New Roman" w:cs="Times New Roman"/>
          <w:sz w:val="28"/>
          <w:szCs w:val="28"/>
        </w:rPr>
        <w:t>(конец этой цитаты из книги «Думы о будущем» В.П.Казначеева, с. 28, 29).</w:t>
      </w:r>
    </w:p>
    <w:p w:rsidR="001862D5" w:rsidRDefault="001862D5" w:rsidP="00AE00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призвание «философской системы Ноосферизма», </w:t>
      </w:r>
      <w:r w:rsidR="009C5B49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другими словами, </w:t>
      </w:r>
      <w:r w:rsidR="009C5B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ноосферной философии, стать «философской ме</w:t>
      </w:r>
      <w:r w:rsidR="009C5B4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одологической базой» </w:t>
      </w:r>
      <w:r w:rsidR="009E4E7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Б.М.Кедрову «стер</w:t>
      </w:r>
      <w:r w:rsidR="00710C14">
        <w:rPr>
          <w:rFonts w:ascii="Times New Roman" w:hAnsi="Times New Roman" w:cs="Times New Roman"/>
          <w:b/>
          <w:sz w:val="28"/>
          <w:szCs w:val="28"/>
        </w:rPr>
        <w:t>ж</w:t>
      </w:r>
      <w:r w:rsidR="00012B39">
        <w:rPr>
          <w:rFonts w:ascii="Times New Roman" w:hAnsi="Times New Roman" w:cs="Times New Roman"/>
          <w:b/>
          <w:sz w:val="28"/>
          <w:szCs w:val="28"/>
        </w:rPr>
        <w:t xml:space="preserve">низацией») такого «ноосферогенетического синтеза всех наук» в </w:t>
      </w:r>
      <w:r w:rsidR="00012B3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012B39">
        <w:rPr>
          <w:rFonts w:ascii="Times New Roman" w:hAnsi="Times New Roman" w:cs="Times New Roman"/>
          <w:b/>
          <w:sz w:val="28"/>
          <w:szCs w:val="28"/>
        </w:rPr>
        <w:t xml:space="preserve"> веке, как теоретической базы научного управления социопри</w:t>
      </w:r>
      <w:r w:rsidR="009E4E75">
        <w:rPr>
          <w:rFonts w:ascii="Times New Roman" w:hAnsi="Times New Roman" w:cs="Times New Roman"/>
          <w:b/>
          <w:sz w:val="28"/>
          <w:szCs w:val="28"/>
        </w:rPr>
        <w:t>р</w:t>
      </w:r>
      <w:r w:rsidR="00012B39">
        <w:rPr>
          <w:rFonts w:ascii="Times New Roman" w:hAnsi="Times New Roman" w:cs="Times New Roman"/>
          <w:b/>
          <w:sz w:val="28"/>
          <w:szCs w:val="28"/>
        </w:rPr>
        <w:t>одной эволюцией.</w:t>
      </w:r>
    </w:p>
    <w:p w:rsidR="00012B39" w:rsidRDefault="00012B39" w:rsidP="00AE00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«Ноосфера», как категория, становится важнейшим компонентом категориальной системы философии Ноосферизме. </w:t>
      </w:r>
      <w:r>
        <w:rPr>
          <w:rFonts w:ascii="Times New Roman" w:hAnsi="Times New Roman" w:cs="Times New Roman"/>
          <w:sz w:val="28"/>
          <w:szCs w:val="28"/>
        </w:rPr>
        <w:t>Я осуществил анализ определения ноосфера, выполненного В.</w:t>
      </w:r>
      <w:r w:rsidR="009E4E7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Вернадским в его трудах, и сформировал 4-е антиномии в определении категории ноосферы. Многие ученые, исследователи, следуя Э.Леруа и П.Тейяр де Шардену, определяют ноосферу только как «сферу разума», и пишут даже о возможной гибели ноосферы. </w:t>
      </w:r>
      <w:r>
        <w:rPr>
          <w:rFonts w:ascii="Times New Roman" w:hAnsi="Times New Roman" w:cs="Times New Roman"/>
          <w:b/>
          <w:sz w:val="28"/>
          <w:szCs w:val="28"/>
        </w:rPr>
        <w:t xml:space="preserve">У В.И.Вернадского ноосфера – </w:t>
      </w:r>
      <w:r w:rsidRPr="005B3005"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только, и не столько сфера разума, сколько </w:t>
      </w:r>
      <w:r>
        <w:rPr>
          <w:rFonts w:ascii="Times New Roman" w:hAnsi="Times New Roman" w:cs="Times New Roman"/>
          <w:b/>
          <w:sz w:val="28"/>
          <w:szCs w:val="28"/>
        </w:rPr>
        <w:t>новое состояние Биосферы, в котором совокупная научная мысль, на основе открытых е</w:t>
      </w:r>
      <w:r w:rsidR="009303F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новых источников энергии, воздейств</w:t>
      </w:r>
      <w:r w:rsidR="009E4E75">
        <w:rPr>
          <w:rFonts w:ascii="Times New Roman" w:hAnsi="Times New Roman" w:cs="Times New Roman"/>
          <w:b/>
          <w:sz w:val="28"/>
          <w:szCs w:val="28"/>
        </w:rPr>
        <w:t>ующих через новые технологии на Биосферу, начинает играть роль фактора в её эволюции, равномасштабного по воздействию, с другими, геологическим</w:t>
      </w:r>
      <w:r w:rsidR="009303FC">
        <w:rPr>
          <w:rFonts w:ascii="Times New Roman" w:hAnsi="Times New Roman" w:cs="Times New Roman"/>
          <w:b/>
          <w:sz w:val="28"/>
          <w:szCs w:val="28"/>
        </w:rPr>
        <w:t>и</w:t>
      </w:r>
      <w:r w:rsidR="009E4E75">
        <w:rPr>
          <w:rFonts w:ascii="Times New Roman" w:hAnsi="Times New Roman" w:cs="Times New Roman"/>
          <w:b/>
          <w:sz w:val="28"/>
          <w:szCs w:val="28"/>
        </w:rPr>
        <w:t xml:space="preserve"> и космическими факторами. Позже, </w:t>
      </w:r>
      <w:r w:rsidR="009E4E75">
        <w:rPr>
          <w:rFonts w:ascii="Times New Roman" w:hAnsi="Times New Roman" w:cs="Times New Roman"/>
          <w:sz w:val="28"/>
          <w:szCs w:val="28"/>
        </w:rPr>
        <w:t xml:space="preserve">особенно в годы Великой Отечественной войны, </w:t>
      </w:r>
      <w:r w:rsidR="009E4E75">
        <w:rPr>
          <w:rFonts w:ascii="Times New Roman" w:hAnsi="Times New Roman" w:cs="Times New Roman"/>
          <w:b/>
          <w:sz w:val="28"/>
          <w:szCs w:val="28"/>
        </w:rPr>
        <w:t>В.И.Вернадский рассматривал переход Биосферы в Ноосферу как Дело Будущего, связанно</w:t>
      </w:r>
      <w:r w:rsidR="009303FC">
        <w:rPr>
          <w:rFonts w:ascii="Times New Roman" w:hAnsi="Times New Roman" w:cs="Times New Roman"/>
          <w:b/>
          <w:sz w:val="28"/>
          <w:szCs w:val="28"/>
        </w:rPr>
        <w:t>е</w:t>
      </w:r>
      <w:r w:rsidR="009E4E75">
        <w:rPr>
          <w:rFonts w:ascii="Times New Roman" w:hAnsi="Times New Roman" w:cs="Times New Roman"/>
          <w:b/>
          <w:sz w:val="28"/>
          <w:szCs w:val="28"/>
        </w:rPr>
        <w:t xml:space="preserve"> с решением «небывалой» для науки задачи – «задачи сознательного направления организованности» биосферы – ноосферы.</w:t>
      </w:r>
    </w:p>
    <w:p w:rsidR="009E4E75" w:rsidRDefault="009E4E75" w:rsidP="00AE00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Ноосферизм ставит знак тождества между «Ноосферой Будущего» и научно управляемой социоприродной эволюцией. </w:t>
      </w:r>
      <w:r>
        <w:rPr>
          <w:rFonts w:ascii="Times New Roman" w:hAnsi="Times New Roman" w:cs="Times New Roman"/>
          <w:sz w:val="28"/>
          <w:szCs w:val="28"/>
        </w:rPr>
        <w:t>Поэтому в теоретический базис Ноосферизма входят такие разработанные мною междисциплинарные теоретические комплексы как:</w:t>
      </w:r>
    </w:p>
    <w:p w:rsidR="009E4E75" w:rsidRPr="0050029B" w:rsidRDefault="008D6EC0" w:rsidP="008D6EC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общественного интеллекта и «философия управляющего разума» </w:t>
      </w:r>
      <w:r>
        <w:rPr>
          <w:rFonts w:ascii="Times New Roman" w:hAnsi="Times New Roman" w:cs="Times New Roman"/>
          <w:sz w:val="28"/>
          <w:szCs w:val="28"/>
        </w:rPr>
        <w:t xml:space="preserve">(последнее направление мною представлено целым рядом монографий: «Разум и Анти-Разум» </w:t>
      </w:r>
      <w:r w:rsidR="00EC2D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EC2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«Свобода. Критика «либерального разума» (2008), «Критика «экономического разума» (2008); «Новая парадигма науки об управлении и Управляющий раз</w:t>
      </w:r>
      <w:r w:rsidR="00B713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м»</w:t>
      </w:r>
      <w:r w:rsidR="00B713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B71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«Роды Действительного </w:t>
      </w:r>
      <w:r w:rsidR="00EC2D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азума» </w:t>
      </w:r>
      <w:r w:rsidR="00B713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B71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«М</w:t>
      </w:r>
      <w:r w:rsidR="00B713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гакосмическая проскопия Разума (</w:t>
      </w:r>
      <w:r w:rsidR="0050029B">
        <w:rPr>
          <w:rFonts w:ascii="Times New Roman" w:hAnsi="Times New Roman" w:cs="Times New Roman"/>
          <w:sz w:val="28"/>
          <w:szCs w:val="28"/>
        </w:rPr>
        <w:t>общественного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002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кта) Человечества»</w:t>
      </w:r>
      <w:r w:rsidR="00B713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B71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«Грядущий ноосферный синтез науки и власти» </w:t>
      </w:r>
      <w:r w:rsidR="00B713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2016);</w:t>
      </w:r>
      <w:r w:rsidR="0050029B">
        <w:rPr>
          <w:rFonts w:ascii="Times New Roman" w:hAnsi="Times New Roman" w:cs="Times New Roman"/>
          <w:sz w:val="28"/>
          <w:szCs w:val="28"/>
        </w:rPr>
        <w:t xml:space="preserve"> «Закон спиральной фрактальности системного времени и теория Наблюдателя и Сверх-Наблюдателя</w:t>
      </w:r>
      <w:r w:rsidR="00B713F0">
        <w:rPr>
          <w:rFonts w:ascii="Times New Roman" w:hAnsi="Times New Roman" w:cs="Times New Roman"/>
          <w:sz w:val="28"/>
          <w:szCs w:val="28"/>
        </w:rPr>
        <w:t>» (2022)</w:t>
      </w:r>
      <w:r w:rsidR="0050029B">
        <w:rPr>
          <w:rFonts w:ascii="Times New Roman" w:hAnsi="Times New Roman" w:cs="Times New Roman"/>
          <w:sz w:val="28"/>
          <w:szCs w:val="28"/>
        </w:rPr>
        <w:t>:</w:t>
      </w:r>
    </w:p>
    <w:p w:rsidR="0050029B" w:rsidRDefault="0050029B" w:rsidP="008D6EC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системогенетика как новое системное научное направление, включая и системогенетику ноосферы или ноогенетику;</w:t>
      </w:r>
    </w:p>
    <w:p w:rsidR="0050029B" w:rsidRPr="0050029B" w:rsidRDefault="0050029B" w:rsidP="008D6EC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«метаклассификаци</w:t>
      </w:r>
      <w:r w:rsidR="00EC2D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» как наука о механизмах и закономерностях классифицирования в человеке, обществе и природе </w:t>
      </w:r>
      <w:r>
        <w:rPr>
          <w:rFonts w:ascii="Times New Roman" w:hAnsi="Times New Roman" w:cs="Times New Roman"/>
          <w:sz w:val="28"/>
          <w:szCs w:val="28"/>
        </w:rPr>
        <w:t>(приложение этого направления к проблемам научного управления социоприр</w:t>
      </w:r>
      <w:r w:rsidR="00B713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эволюцией ставит проблему разработки «метатаксономии Био</w:t>
      </w:r>
      <w:r w:rsidR="00B713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феры», некоторые направления которой представлены в «глобальной экологии» по Н.Ф.Реймерсу</w:t>
      </w:r>
      <w:r w:rsidR="00757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29B" w:rsidRPr="000039E8" w:rsidRDefault="000039E8" w:rsidP="008D6EC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0029B">
        <w:rPr>
          <w:rFonts w:ascii="Times New Roman" w:hAnsi="Times New Roman" w:cs="Times New Roman"/>
          <w:b/>
          <w:sz w:val="28"/>
          <w:szCs w:val="28"/>
        </w:rPr>
        <w:t xml:space="preserve">чение о ноосферном социализме </w:t>
      </w:r>
      <w:r w:rsidR="0050029B">
        <w:rPr>
          <w:rFonts w:ascii="Times New Roman" w:hAnsi="Times New Roman" w:cs="Times New Roman"/>
          <w:sz w:val="28"/>
          <w:szCs w:val="28"/>
        </w:rPr>
        <w:t>как важном</w:t>
      </w:r>
      <w:r>
        <w:rPr>
          <w:rFonts w:ascii="Times New Roman" w:hAnsi="Times New Roman" w:cs="Times New Roman"/>
          <w:sz w:val="28"/>
          <w:szCs w:val="28"/>
        </w:rPr>
        <w:t xml:space="preserve"> компоненте Ноосферизма;</w:t>
      </w:r>
    </w:p>
    <w:p w:rsidR="000039E8" w:rsidRDefault="000039E8" w:rsidP="008D6EC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 о творчестве человека и креативной онтологии мира, о «творческом начале» в эволюции Природы, позволяюще</w:t>
      </w:r>
      <w:r w:rsidR="009B71A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говорить о ней как «Природе-Пантакреаторе»;</w:t>
      </w:r>
    </w:p>
    <w:p w:rsidR="000039E8" w:rsidRPr="000039E8" w:rsidRDefault="000039E8" w:rsidP="008D6EC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циклов как базис становления «циклологии ноосферы»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0039E8" w:rsidRDefault="000039E8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1994 году мною был опубликован «Манифест системогенетического и циклического мировоззрения и Креативной Онтологии» </w:t>
      </w:r>
      <w:r w:rsidR="007571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форме 40-а постулатов), в котором у</w:t>
      </w:r>
      <w:r w:rsidR="0075710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 были заложены научно-философские предпосылки для становления ноосферной философии, или философии Ноосферизма.</w:t>
      </w:r>
    </w:p>
    <w:p w:rsidR="000039E8" w:rsidRDefault="000039E8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Приведу некоторые выдержки из 40</w:t>
      </w:r>
      <w:r w:rsidR="007571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го, и заключительного, постулата этого моего философского манифеста.</w:t>
      </w:r>
    </w:p>
    <w:p w:rsidR="000039E8" w:rsidRDefault="008D11B3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«Рост сложности систем как результат Творческой Эволюции сопровождается интеллектуализацией систем в мире живого. Аналогичная закономерность наблюдается и в социальной эволюции, в форме </w:t>
      </w:r>
      <w:r>
        <w:rPr>
          <w:rFonts w:ascii="Times New Roman" w:hAnsi="Times New Roman" w:cs="Times New Roman"/>
          <w:b/>
          <w:sz w:val="28"/>
          <w:szCs w:val="28"/>
        </w:rPr>
        <w:t>закона роста идеальной детерминации в истории. Увеличивается роль влияния общественного интеллекта…</w:t>
      </w:r>
    </w:p>
    <w:p w:rsidR="008D11B3" w:rsidRDefault="008D11B3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 есть «управление будущим».</w:t>
      </w:r>
    </w:p>
    <w:p w:rsidR="008D11B3" w:rsidRDefault="008D11B3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«управлени</w:t>
      </w:r>
      <w:r w:rsidR="009B71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будущим» в определенном смысле в системной онтологии (благодаря действию закона дуальности управления и организации) позволяет сформулировать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тезис о существовании «праинтеллекта» систем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 неживом мире. С</w:t>
      </w:r>
      <w:r w:rsidR="00047886">
        <w:rPr>
          <w:rFonts w:ascii="Times New Roman" w:hAnsi="Times New Roman" w:cs="Times New Roman"/>
          <w:b/>
          <w:sz w:val="28"/>
          <w:szCs w:val="28"/>
        </w:rPr>
        <w:t>обств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478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 г</w:t>
      </w:r>
      <w:r w:rsidR="000478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воря, «</w:t>
      </w:r>
      <w:r w:rsidR="00047886">
        <w:rPr>
          <w:rFonts w:ascii="Times New Roman" w:hAnsi="Times New Roman" w:cs="Times New Roman"/>
          <w:b/>
          <w:sz w:val="28"/>
          <w:szCs w:val="28"/>
        </w:rPr>
        <w:t>праинтеллект» есть синоним Разума Природы как способност</w:t>
      </w:r>
      <w:r w:rsidR="004C29DD">
        <w:rPr>
          <w:rFonts w:ascii="Times New Roman" w:hAnsi="Times New Roman" w:cs="Times New Roman"/>
          <w:b/>
          <w:sz w:val="28"/>
          <w:szCs w:val="28"/>
        </w:rPr>
        <w:t>и</w:t>
      </w:r>
      <w:r w:rsidR="00047886">
        <w:rPr>
          <w:rFonts w:ascii="Times New Roman" w:hAnsi="Times New Roman" w:cs="Times New Roman"/>
          <w:b/>
          <w:sz w:val="28"/>
          <w:szCs w:val="28"/>
        </w:rPr>
        <w:t xml:space="preserve"> её к самотворению.</w:t>
      </w:r>
    </w:p>
    <w:p w:rsidR="00047886" w:rsidRDefault="00047886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</w:t>
      </w:r>
      <w:r w:rsidR="00452E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позиций </w:t>
      </w:r>
      <w:r>
        <w:rPr>
          <w:rFonts w:ascii="Times New Roman" w:hAnsi="Times New Roman" w:cs="Times New Roman"/>
          <w:b/>
          <w:sz w:val="28"/>
          <w:szCs w:val="28"/>
        </w:rPr>
        <w:t>Большой Биологиче</w:t>
      </w:r>
      <w:r w:rsidR="009B71A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кий Взрыв и Большой Ноо</w:t>
      </w:r>
      <w:r w:rsidR="009B71A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ферный Взрыв в космогонической эволюции есть отражение космогонического процесса интеллектуализации Космоса: </w:t>
      </w:r>
      <w:r>
        <w:rPr>
          <w:rFonts w:ascii="Times New Roman" w:hAnsi="Times New Roman" w:cs="Times New Roman"/>
          <w:sz w:val="28"/>
          <w:szCs w:val="28"/>
        </w:rPr>
        <w:t>от «праинтеллекта» неживых систем – к интеллекту живых систем – и от интеллекта живых систем к интеллекту разумных живых систем с их способностью творить уже свой, новый, Космос…</w:t>
      </w:r>
    </w:p>
    <w:p w:rsidR="00047886" w:rsidRDefault="00137C99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Космогоническая интеллектуализация есть преодоление Стихийности в Космогонической Эволюции, перевод её на особый структурный уровень…</w:t>
      </w:r>
      <w:r w:rsidR="009B7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C99" w:rsidRDefault="00137C99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Человечество на рубеже ХХ и</w:t>
      </w:r>
      <w:r w:rsidR="00452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веков стоит перед выбором космического масштаба. Оно есть интеллект Космоса, Земли, Биосферы. Его функция – управление будущим через управление гармонией Творчества Человека и Творчества Природы – Онтологического Творчества. </w:t>
      </w:r>
      <w:r>
        <w:rPr>
          <w:rFonts w:ascii="Times New Roman" w:hAnsi="Times New Roman" w:cs="Times New Roman"/>
          <w:sz w:val="28"/>
          <w:szCs w:val="28"/>
        </w:rPr>
        <w:t xml:space="preserve">Императив выживаемости, стоящий перед человечеством, </w:t>
      </w:r>
      <w:r w:rsidR="009B71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императив скачка в космогоническом собственном самоопределении, за которым последует и биосферное самоопределение, и цивилизационное самоопределение. </w:t>
      </w:r>
      <w:r>
        <w:rPr>
          <w:rFonts w:ascii="Times New Roman" w:hAnsi="Times New Roman" w:cs="Times New Roman"/>
          <w:b/>
          <w:sz w:val="28"/>
          <w:szCs w:val="28"/>
        </w:rPr>
        <w:t>Это самоопределение и есть переход к Тотальной Неклассичности будущего бытия человечества, в котором Неклассичность означает преодоление человеком, человече</w:t>
      </w:r>
      <w:r w:rsidR="001518D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кой культурой, образованием,</w:t>
      </w:r>
      <w:r w:rsidR="001518D3">
        <w:rPr>
          <w:rFonts w:ascii="Times New Roman" w:hAnsi="Times New Roman" w:cs="Times New Roman"/>
          <w:b/>
          <w:sz w:val="28"/>
          <w:szCs w:val="28"/>
        </w:rPr>
        <w:t xml:space="preserve"> наукой собственного отч</w:t>
      </w:r>
      <w:r>
        <w:rPr>
          <w:rFonts w:ascii="Times New Roman" w:hAnsi="Times New Roman" w:cs="Times New Roman"/>
          <w:b/>
          <w:sz w:val="28"/>
          <w:szCs w:val="28"/>
        </w:rPr>
        <w:t>уждения от Истории и К</w:t>
      </w:r>
      <w:r w:rsidR="001518D3">
        <w:rPr>
          <w:rFonts w:ascii="Times New Roman" w:hAnsi="Times New Roman" w:cs="Times New Roman"/>
          <w:b/>
          <w:sz w:val="28"/>
          <w:szCs w:val="28"/>
        </w:rPr>
        <w:t>осмичес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518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Бытия. Это означает возложе</w:t>
      </w:r>
      <w:r w:rsidR="001518D3">
        <w:rPr>
          <w:rFonts w:ascii="Times New Roman" w:hAnsi="Times New Roman" w:cs="Times New Roman"/>
          <w:b/>
          <w:sz w:val="28"/>
          <w:szCs w:val="28"/>
        </w:rPr>
        <w:t>ние на себя Ответственности за будущее Природы на Земле, а значит и за свое собственное будущее.</w:t>
      </w:r>
    </w:p>
    <w:p w:rsidR="001518D3" w:rsidRDefault="001518D3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…Успеть бы это осознать в массовом сознании и изменить соответственно и систему нравственности, и систему ценностей, почувствовать свое «Я», сливающееся с «Я» Природы.</w:t>
      </w:r>
    </w:p>
    <w:p w:rsidR="001518D3" w:rsidRDefault="001518D3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Иначе в Неразумном Энергетизме современной цивилизации лежат источники её смерти. </w:t>
      </w:r>
      <w:r>
        <w:rPr>
          <w:rFonts w:ascii="Times New Roman" w:hAnsi="Times New Roman" w:cs="Times New Roman"/>
          <w:sz w:val="28"/>
          <w:szCs w:val="28"/>
        </w:rPr>
        <w:t>Природа в своем Творчестве не остановится, она выполнит некое смыслообразующее её движение. Просто мы окажемся ещё одной «творческой волн</w:t>
      </w:r>
      <w:r w:rsidR="00AD097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», еще одной её попыткой усилить функцию собст</w:t>
      </w:r>
      <w:r w:rsidR="00452E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енного «оразумления». И однако есть многое в нынешнем состоянии цивилизационного развития, что оставляет надежду на то, что человечество преодолеет переживаемый Кризис Классической, Стихийной Истории и выйдет на новые рубежи своего, уже будущего Неклассического Бытия»</w:t>
      </w:r>
      <w:r w:rsidR="00823769">
        <w:rPr>
          <w:rFonts w:ascii="Times New Roman" w:hAnsi="Times New Roman" w:cs="Times New Roman"/>
          <w:sz w:val="28"/>
          <w:szCs w:val="28"/>
        </w:rPr>
        <w:t xml:space="preserve"> (конец этой большой цитаты из этого моего «Манифест</w:t>
      </w:r>
      <w:r w:rsidR="00AD0973">
        <w:rPr>
          <w:rFonts w:ascii="Times New Roman" w:hAnsi="Times New Roman" w:cs="Times New Roman"/>
          <w:sz w:val="28"/>
          <w:szCs w:val="28"/>
        </w:rPr>
        <w:t>а</w:t>
      </w:r>
      <w:r w:rsidR="00823769">
        <w:rPr>
          <w:rFonts w:ascii="Times New Roman" w:hAnsi="Times New Roman" w:cs="Times New Roman"/>
          <w:sz w:val="28"/>
          <w:szCs w:val="28"/>
        </w:rPr>
        <w:t xml:space="preserve"> системогенетического и циклического мировоззрения и Креативной Онтологии», написанно</w:t>
      </w:r>
      <w:r w:rsidR="00AD0973">
        <w:rPr>
          <w:rFonts w:ascii="Times New Roman" w:hAnsi="Times New Roman" w:cs="Times New Roman"/>
          <w:sz w:val="28"/>
          <w:szCs w:val="28"/>
        </w:rPr>
        <w:t>го</w:t>
      </w:r>
      <w:r w:rsidR="00823769">
        <w:rPr>
          <w:rFonts w:ascii="Times New Roman" w:hAnsi="Times New Roman" w:cs="Times New Roman"/>
          <w:sz w:val="28"/>
          <w:szCs w:val="28"/>
        </w:rPr>
        <w:t xml:space="preserve"> и опубликованно</w:t>
      </w:r>
      <w:r w:rsidR="00AD0973">
        <w:rPr>
          <w:rFonts w:ascii="Times New Roman" w:hAnsi="Times New Roman" w:cs="Times New Roman"/>
          <w:sz w:val="28"/>
          <w:szCs w:val="28"/>
        </w:rPr>
        <w:t>го</w:t>
      </w:r>
      <w:r w:rsidR="00823769">
        <w:rPr>
          <w:rFonts w:ascii="Times New Roman" w:hAnsi="Times New Roman" w:cs="Times New Roman"/>
          <w:sz w:val="28"/>
          <w:szCs w:val="28"/>
        </w:rPr>
        <w:t xml:space="preserve"> в 1994-ом году).</w:t>
      </w:r>
    </w:p>
    <w:p w:rsidR="00823769" w:rsidRDefault="00823769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 Тотальная </w:t>
      </w:r>
      <w:r w:rsidR="00107A65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классичность будущего бытия человечества – и есть Ноосферизм, как новый путь развития, как ноосферная история, т.е. научно управляемая социоприродная эволюция, </w:t>
      </w:r>
      <w:r w:rsidR="00107A65">
        <w:rPr>
          <w:rFonts w:ascii="Times New Roman" w:hAnsi="Times New Roman" w:cs="Times New Roman"/>
          <w:sz w:val="28"/>
          <w:szCs w:val="28"/>
        </w:rPr>
        <w:t>в свою очередь предполагающая как свой базис – Ноосферный Экологическ</w:t>
      </w:r>
      <w:r w:rsidR="00AD0973">
        <w:rPr>
          <w:rFonts w:ascii="Times New Roman" w:hAnsi="Times New Roman" w:cs="Times New Roman"/>
          <w:sz w:val="28"/>
          <w:szCs w:val="28"/>
        </w:rPr>
        <w:t>и</w:t>
      </w:r>
      <w:r w:rsidR="00107A65">
        <w:rPr>
          <w:rFonts w:ascii="Times New Roman" w:hAnsi="Times New Roman" w:cs="Times New Roman"/>
          <w:sz w:val="28"/>
          <w:szCs w:val="28"/>
        </w:rPr>
        <w:t xml:space="preserve">й </w:t>
      </w:r>
      <w:r w:rsidR="00AD0973">
        <w:rPr>
          <w:rFonts w:ascii="Times New Roman" w:hAnsi="Times New Roman" w:cs="Times New Roman"/>
          <w:sz w:val="28"/>
          <w:szCs w:val="28"/>
        </w:rPr>
        <w:t>Д</w:t>
      </w:r>
      <w:r w:rsidR="00107A65">
        <w:rPr>
          <w:rFonts w:ascii="Times New Roman" w:hAnsi="Times New Roman" w:cs="Times New Roman"/>
          <w:sz w:val="28"/>
          <w:szCs w:val="28"/>
        </w:rPr>
        <w:t>уховный Социализм, научно-образовательное общество как общество, обеспечивающее реализа</w:t>
      </w:r>
      <w:r w:rsidR="00107A65">
        <w:rPr>
          <w:rFonts w:ascii="Times New Roman" w:hAnsi="Times New Roman" w:cs="Times New Roman"/>
          <w:sz w:val="28"/>
          <w:szCs w:val="28"/>
        </w:rPr>
        <w:lastRenderedPageBreak/>
        <w:t xml:space="preserve">цию Закона опережающего развития качества человека, качества образовательных систем и качества общественного </w:t>
      </w:r>
      <w:r w:rsidR="00AD0973">
        <w:rPr>
          <w:rFonts w:ascii="Times New Roman" w:hAnsi="Times New Roman" w:cs="Times New Roman"/>
          <w:sz w:val="28"/>
          <w:szCs w:val="28"/>
        </w:rPr>
        <w:t>интеллекта</w:t>
      </w:r>
      <w:r w:rsidR="00107A65">
        <w:rPr>
          <w:rFonts w:ascii="Times New Roman" w:hAnsi="Times New Roman" w:cs="Times New Roman"/>
          <w:sz w:val="28"/>
          <w:szCs w:val="28"/>
        </w:rPr>
        <w:t>, в том числе реализующее в</w:t>
      </w:r>
      <w:r w:rsidR="00503BD8">
        <w:rPr>
          <w:rFonts w:ascii="Times New Roman" w:hAnsi="Times New Roman" w:cs="Times New Roman"/>
          <w:sz w:val="28"/>
          <w:szCs w:val="28"/>
        </w:rPr>
        <w:t>озвышение</w:t>
      </w:r>
      <w:r w:rsidR="00107A65">
        <w:rPr>
          <w:rFonts w:ascii="Times New Roman" w:hAnsi="Times New Roman" w:cs="Times New Roman"/>
          <w:sz w:val="28"/>
          <w:szCs w:val="28"/>
        </w:rPr>
        <w:t xml:space="preserve"> Разума человека на уровень Ноосферного Разума, что означает </w:t>
      </w:r>
      <w:r w:rsidR="00107A65">
        <w:rPr>
          <w:rFonts w:ascii="Times New Roman" w:hAnsi="Times New Roman" w:cs="Times New Roman"/>
          <w:b/>
          <w:sz w:val="28"/>
          <w:szCs w:val="28"/>
        </w:rPr>
        <w:t>выполнение миссии наступившей Эпохи Великого Эволюционного Перелома – Род</w:t>
      </w:r>
      <w:r w:rsidR="00A863E1">
        <w:rPr>
          <w:rFonts w:ascii="Times New Roman" w:hAnsi="Times New Roman" w:cs="Times New Roman"/>
          <w:b/>
          <w:sz w:val="28"/>
          <w:szCs w:val="28"/>
        </w:rPr>
        <w:t>ов</w:t>
      </w:r>
      <w:r w:rsidR="00107A65">
        <w:rPr>
          <w:rFonts w:ascii="Times New Roman" w:hAnsi="Times New Roman" w:cs="Times New Roman"/>
          <w:b/>
          <w:sz w:val="28"/>
          <w:szCs w:val="28"/>
        </w:rPr>
        <w:t xml:space="preserve"> Действительного Разума.</w:t>
      </w:r>
    </w:p>
    <w:p w:rsidR="00107A65" w:rsidRDefault="00107A65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A65" w:rsidRDefault="00107A65" w:rsidP="00107A6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AD0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65" w:rsidRDefault="00107A65" w:rsidP="00107A6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 третий</w:t>
      </w:r>
    </w:p>
    <w:p w:rsidR="00107A65" w:rsidRDefault="00107A65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Философская система Ноосферизма проходит свое становление под «давлением» императива преодоления «Барьера </w:t>
      </w:r>
      <w:r w:rsidR="00503BD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ложности», </w:t>
      </w:r>
      <w:r>
        <w:rPr>
          <w:rFonts w:ascii="Times New Roman" w:hAnsi="Times New Roman" w:cs="Times New Roman"/>
          <w:sz w:val="28"/>
          <w:szCs w:val="28"/>
        </w:rPr>
        <w:t xml:space="preserve">который возник одновременно перед познающим мир коллективным разумом человечества, в том числе и перед Наукой, Философией, Культурой, </w:t>
      </w:r>
      <w:r w:rsidR="00AD09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34">
        <w:rPr>
          <w:rFonts w:ascii="Times New Roman" w:hAnsi="Times New Roman" w:cs="Times New Roman"/>
          <w:sz w:val="28"/>
          <w:szCs w:val="28"/>
        </w:rPr>
        <w:t xml:space="preserve">как отражение процессов первой фазы Глобальной Экологической Катастрофы, </w:t>
      </w:r>
      <w:r w:rsidR="00AD0973">
        <w:rPr>
          <w:rFonts w:ascii="Times New Roman" w:hAnsi="Times New Roman" w:cs="Times New Roman"/>
          <w:sz w:val="28"/>
          <w:szCs w:val="28"/>
        </w:rPr>
        <w:t>–</w:t>
      </w:r>
      <w:r w:rsidR="00657134">
        <w:rPr>
          <w:rFonts w:ascii="Times New Roman" w:hAnsi="Times New Roman" w:cs="Times New Roman"/>
          <w:sz w:val="28"/>
          <w:szCs w:val="28"/>
        </w:rPr>
        <w:t xml:space="preserve"> и, соответственно, процессов экологической гибели этого «Разума».</w:t>
      </w:r>
    </w:p>
    <w:p w:rsidR="00657134" w:rsidRDefault="00657134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Ставя вопрос в теоретической (и философской) системе Ноосферизма о «Барьере Сложности», с которым столкнулось человечество, я считаю необходимым актуализировать вторую антиномию Иммануила Канта, сформулированную им в знаменитом философском труде «Критика чистого разума» </w:t>
      </w:r>
      <w:r>
        <w:rPr>
          <w:rFonts w:ascii="Times New Roman" w:hAnsi="Times New Roman" w:cs="Times New Roman"/>
          <w:sz w:val="28"/>
          <w:szCs w:val="28"/>
        </w:rPr>
        <w:t>(первое издание – 1781 год, второе – 1787 год).</w:t>
      </w:r>
    </w:p>
    <w:p w:rsidR="00657134" w:rsidRDefault="00657134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вторая антиномия им формулировалась так:</w:t>
      </w:r>
    </w:p>
    <w:p w:rsidR="00657134" w:rsidRDefault="00657134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«Тезис. </w:t>
      </w:r>
      <w:r>
        <w:rPr>
          <w:rFonts w:ascii="Times New Roman" w:hAnsi="Times New Roman" w:cs="Times New Roman"/>
          <w:sz w:val="28"/>
          <w:szCs w:val="28"/>
        </w:rPr>
        <w:t>Всякая сложная субстанция в мире состоит из простых частей, и вообще существует только простое или то, что слож</w:t>
      </w:r>
      <w:r w:rsidR="00B757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из простого.</w:t>
      </w:r>
    </w:p>
    <w:p w:rsidR="00657134" w:rsidRDefault="00657134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Антитезис. </w:t>
      </w:r>
      <w:r>
        <w:rPr>
          <w:rFonts w:ascii="Times New Roman" w:hAnsi="Times New Roman" w:cs="Times New Roman"/>
          <w:sz w:val="28"/>
          <w:szCs w:val="28"/>
        </w:rPr>
        <w:t>Ни одна сложная вещь в мире не состоит из простых и вообще в мире нет ничего простого».</w:t>
      </w:r>
    </w:p>
    <w:p w:rsidR="00657134" w:rsidRDefault="00657134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Всё развитие современной науки, </w:t>
      </w:r>
      <w:r>
        <w:rPr>
          <w:rFonts w:ascii="Times New Roman" w:hAnsi="Times New Roman" w:cs="Times New Roman"/>
          <w:sz w:val="28"/>
          <w:szCs w:val="28"/>
        </w:rPr>
        <w:t xml:space="preserve">начиная с Декарта, затем </w:t>
      </w:r>
      <w:r w:rsidR="00A863E1">
        <w:rPr>
          <w:rFonts w:ascii="Times New Roman" w:hAnsi="Times New Roman" w:cs="Times New Roman"/>
          <w:sz w:val="28"/>
          <w:szCs w:val="28"/>
        </w:rPr>
        <w:t>Галилея</w:t>
      </w:r>
      <w:r>
        <w:rPr>
          <w:rFonts w:ascii="Times New Roman" w:hAnsi="Times New Roman" w:cs="Times New Roman"/>
          <w:sz w:val="28"/>
          <w:szCs w:val="28"/>
        </w:rPr>
        <w:t xml:space="preserve"> и Ньютона и до наших дней, </w:t>
      </w:r>
      <w:r w:rsidR="00E6731E">
        <w:rPr>
          <w:rFonts w:ascii="Times New Roman" w:hAnsi="Times New Roman" w:cs="Times New Roman"/>
          <w:b/>
          <w:sz w:val="28"/>
          <w:szCs w:val="28"/>
        </w:rPr>
        <w:t>проходило под знаком «тезис</w:t>
      </w:r>
      <w:r w:rsidR="00B75716">
        <w:rPr>
          <w:rFonts w:ascii="Times New Roman" w:hAnsi="Times New Roman" w:cs="Times New Roman"/>
          <w:b/>
          <w:sz w:val="28"/>
          <w:szCs w:val="28"/>
        </w:rPr>
        <w:t>а</w:t>
      </w:r>
      <w:r w:rsidR="00E6731E">
        <w:rPr>
          <w:rFonts w:ascii="Times New Roman" w:hAnsi="Times New Roman" w:cs="Times New Roman"/>
          <w:b/>
          <w:sz w:val="28"/>
          <w:szCs w:val="28"/>
        </w:rPr>
        <w:t xml:space="preserve"> Канта», т.е. исходя из постулатов, что все в мире состоит из «простых частей». </w:t>
      </w:r>
      <w:r w:rsidR="00E6731E">
        <w:rPr>
          <w:rFonts w:ascii="Times New Roman" w:hAnsi="Times New Roman" w:cs="Times New Roman"/>
          <w:sz w:val="28"/>
          <w:szCs w:val="28"/>
        </w:rPr>
        <w:t xml:space="preserve">«Атомизм», </w:t>
      </w:r>
      <w:r w:rsidR="00512F5B">
        <w:rPr>
          <w:rFonts w:ascii="Times New Roman" w:hAnsi="Times New Roman" w:cs="Times New Roman"/>
          <w:sz w:val="28"/>
          <w:szCs w:val="28"/>
        </w:rPr>
        <w:t>н</w:t>
      </w:r>
      <w:r w:rsidR="00E6731E">
        <w:rPr>
          <w:rFonts w:ascii="Times New Roman" w:hAnsi="Times New Roman" w:cs="Times New Roman"/>
          <w:sz w:val="28"/>
          <w:szCs w:val="28"/>
        </w:rPr>
        <w:t>ьютоновская механи</w:t>
      </w:r>
      <w:r w:rsidR="00512F5B">
        <w:rPr>
          <w:rFonts w:ascii="Times New Roman" w:hAnsi="Times New Roman" w:cs="Times New Roman"/>
          <w:sz w:val="28"/>
          <w:szCs w:val="28"/>
        </w:rPr>
        <w:t>к</w:t>
      </w:r>
      <w:r w:rsidR="00E6731E">
        <w:rPr>
          <w:rFonts w:ascii="Times New Roman" w:hAnsi="Times New Roman" w:cs="Times New Roman"/>
          <w:sz w:val="28"/>
          <w:szCs w:val="28"/>
        </w:rPr>
        <w:t>а и на её основе «картина мира», затем «картина мира» по Эйнштейну-Минковскому, даже квантовая физика, как выражение материализации этого «тезиса Канта»</w:t>
      </w:r>
      <w:r w:rsidR="00EA3B52">
        <w:rPr>
          <w:rFonts w:ascii="Times New Roman" w:hAnsi="Times New Roman" w:cs="Times New Roman"/>
          <w:sz w:val="28"/>
          <w:szCs w:val="28"/>
        </w:rPr>
        <w:t>,</w:t>
      </w:r>
      <w:r w:rsidR="00E6731E">
        <w:rPr>
          <w:rFonts w:ascii="Times New Roman" w:hAnsi="Times New Roman" w:cs="Times New Roman"/>
          <w:sz w:val="28"/>
          <w:szCs w:val="28"/>
        </w:rPr>
        <w:t xml:space="preserve"> не  смогли стать основанием для раскрытия происхождения жизни на Земле, и, бо</w:t>
      </w:r>
      <w:r w:rsidR="00E776F2">
        <w:rPr>
          <w:rFonts w:ascii="Times New Roman" w:hAnsi="Times New Roman" w:cs="Times New Roman"/>
          <w:sz w:val="28"/>
          <w:szCs w:val="28"/>
        </w:rPr>
        <w:t>лее того</w:t>
      </w:r>
      <w:r w:rsidR="00EA3B52">
        <w:rPr>
          <w:rFonts w:ascii="Times New Roman" w:hAnsi="Times New Roman" w:cs="Times New Roman"/>
          <w:sz w:val="28"/>
          <w:szCs w:val="28"/>
        </w:rPr>
        <w:t>,</w:t>
      </w:r>
      <w:r w:rsidR="00E776F2">
        <w:rPr>
          <w:rFonts w:ascii="Times New Roman" w:hAnsi="Times New Roman" w:cs="Times New Roman"/>
          <w:sz w:val="28"/>
          <w:szCs w:val="28"/>
        </w:rPr>
        <w:t xml:space="preserve"> не смогли обеспечит</w:t>
      </w:r>
      <w:r w:rsidR="00E6731E">
        <w:rPr>
          <w:rFonts w:ascii="Times New Roman" w:hAnsi="Times New Roman" w:cs="Times New Roman"/>
          <w:sz w:val="28"/>
          <w:szCs w:val="28"/>
        </w:rPr>
        <w:t>ь человеческий разум инструментами для п</w:t>
      </w:r>
      <w:r w:rsidR="00EA3B52">
        <w:rPr>
          <w:rFonts w:ascii="Times New Roman" w:hAnsi="Times New Roman" w:cs="Times New Roman"/>
          <w:sz w:val="28"/>
          <w:szCs w:val="28"/>
        </w:rPr>
        <w:t>онимания</w:t>
      </w:r>
      <w:r w:rsidR="00E6731E">
        <w:rPr>
          <w:rFonts w:ascii="Times New Roman" w:hAnsi="Times New Roman" w:cs="Times New Roman"/>
          <w:sz w:val="28"/>
          <w:szCs w:val="28"/>
        </w:rPr>
        <w:t xml:space="preserve"> сложности живых организмов,</w:t>
      </w:r>
      <w:r w:rsidR="00E776F2">
        <w:rPr>
          <w:rFonts w:ascii="Times New Roman" w:hAnsi="Times New Roman" w:cs="Times New Roman"/>
          <w:sz w:val="28"/>
          <w:szCs w:val="28"/>
        </w:rPr>
        <w:t xml:space="preserve"> действия их гомеостатических механизмов.</w:t>
      </w:r>
    </w:p>
    <w:p w:rsidR="00E776F2" w:rsidRDefault="00E776F2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Революция в системе научного познания, которая была стимулирована</w:t>
      </w:r>
      <w:r w:rsidR="00EA3B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том числе глобальными экологическими проблемами</w:t>
      </w:r>
      <w:r w:rsidR="00EA3B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уже в середине ХХ-го века, </w:t>
      </w:r>
      <w:r w:rsidR="00B757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 революция, которая связана с решением проблемы создания методологии познания сложности (сложных систем) и целостности, т.е. есть революция в методологии познания через переход к «антитезису» в этой второй антиномии Канта.</w:t>
      </w:r>
    </w:p>
    <w:p w:rsidR="00E776F2" w:rsidRDefault="00E776F2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F2">
        <w:rPr>
          <w:rFonts w:ascii="Times New Roman" w:hAnsi="Times New Roman" w:cs="Times New Roman"/>
          <w:sz w:val="28"/>
          <w:szCs w:val="28"/>
        </w:rPr>
        <w:t>Своеобразным манифестом этой революции в методологии познания стала монографии нашего советского и российского ученого, 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76F2">
        <w:rPr>
          <w:rFonts w:ascii="Times New Roman" w:hAnsi="Times New Roman" w:cs="Times New Roman"/>
          <w:sz w:val="28"/>
          <w:szCs w:val="28"/>
        </w:rPr>
        <w:t>адемика АН СССР, затем РАН, последователя В.И.Вернадского, Н.Н.Моисеева «Расставание с простотой»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издана</w:t>
      </w:r>
      <w:r w:rsidRPr="00E776F2">
        <w:rPr>
          <w:rFonts w:ascii="Times New Roman" w:hAnsi="Times New Roman" w:cs="Times New Roman"/>
          <w:sz w:val="28"/>
          <w:szCs w:val="28"/>
        </w:rPr>
        <w:t xml:space="preserve"> в 1998 году</w:t>
      </w:r>
      <w:r w:rsidR="00EA3B52">
        <w:rPr>
          <w:rFonts w:ascii="Times New Roman" w:hAnsi="Times New Roman" w:cs="Times New Roman"/>
          <w:sz w:val="28"/>
          <w:szCs w:val="28"/>
        </w:rPr>
        <w:t>,</w:t>
      </w:r>
      <w:r w:rsidRPr="00E776F2">
        <w:rPr>
          <w:rFonts w:ascii="Times New Roman" w:hAnsi="Times New Roman" w:cs="Times New Roman"/>
          <w:sz w:val="28"/>
          <w:szCs w:val="28"/>
        </w:rPr>
        <w:t xml:space="preserve"> </w:t>
      </w:r>
      <w:r w:rsidR="00EA3B52">
        <w:rPr>
          <w:rFonts w:ascii="Times New Roman" w:hAnsi="Times New Roman" w:cs="Times New Roman"/>
          <w:sz w:val="28"/>
          <w:szCs w:val="28"/>
        </w:rPr>
        <w:t>и</w:t>
      </w:r>
      <w:r w:rsidRPr="00E776F2">
        <w:rPr>
          <w:rFonts w:ascii="Times New Roman" w:hAnsi="Times New Roman" w:cs="Times New Roman"/>
          <w:sz w:val="28"/>
          <w:szCs w:val="28"/>
        </w:rPr>
        <w:t xml:space="preserve">здательство «АГРАФ», 480с.). Это </w:t>
      </w:r>
      <w:r w:rsidRPr="00E776F2">
        <w:rPr>
          <w:rFonts w:ascii="Times New Roman" w:hAnsi="Times New Roman" w:cs="Times New Roman"/>
          <w:sz w:val="28"/>
          <w:szCs w:val="28"/>
        </w:rPr>
        <w:lastRenderedPageBreak/>
        <w:t>«расставание с простотой» Н.Н.Моисеев связал</w:t>
      </w:r>
      <w:r w:rsidR="00AB29EF">
        <w:rPr>
          <w:rFonts w:ascii="Times New Roman" w:hAnsi="Times New Roman" w:cs="Times New Roman"/>
          <w:sz w:val="28"/>
          <w:szCs w:val="28"/>
        </w:rPr>
        <w:t xml:space="preserve"> со сменой классического рационализма на «неклассический рационализм</w:t>
      </w:r>
      <w:r w:rsidR="005C456E">
        <w:rPr>
          <w:rFonts w:ascii="Times New Roman" w:hAnsi="Times New Roman" w:cs="Times New Roman"/>
          <w:sz w:val="28"/>
          <w:szCs w:val="28"/>
        </w:rPr>
        <w:t>»</w:t>
      </w:r>
      <w:r w:rsidR="00AB29EF">
        <w:rPr>
          <w:rFonts w:ascii="Times New Roman" w:hAnsi="Times New Roman" w:cs="Times New Roman"/>
          <w:sz w:val="28"/>
          <w:szCs w:val="28"/>
        </w:rPr>
        <w:t xml:space="preserve">, в свою очередь сопровождающимся «антиредукционизмом», который он связывал с проблемой происхождения жизни, и которая </w:t>
      </w:r>
      <w:r w:rsidR="009465C9">
        <w:rPr>
          <w:rFonts w:ascii="Times New Roman" w:hAnsi="Times New Roman" w:cs="Times New Roman"/>
          <w:sz w:val="28"/>
          <w:szCs w:val="28"/>
        </w:rPr>
        <w:t>(</w:t>
      </w:r>
      <w:r w:rsidR="00AB29EF">
        <w:rPr>
          <w:rFonts w:ascii="Times New Roman" w:hAnsi="Times New Roman" w:cs="Times New Roman"/>
          <w:sz w:val="28"/>
          <w:szCs w:val="28"/>
        </w:rPr>
        <w:t>эта проблема</w:t>
      </w:r>
      <w:r w:rsidR="009465C9">
        <w:rPr>
          <w:rFonts w:ascii="Times New Roman" w:hAnsi="Times New Roman" w:cs="Times New Roman"/>
          <w:sz w:val="28"/>
          <w:szCs w:val="28"/>
        </w:rPr>
        <w:t>)</w:t>
      </w:r>
      <w:r w:rsidR="00AB29EF">
        <w:rPr>
          <w:rFonts w:ascii="Times New Roman" w:hAnsi="Times New Roman" w:cs="Times New Roman"/>
          <w:sz w:val="28"/>
          <w:szCs w:val="28"/>
        </w:rPr>
        <w:t xml:space="preserve"> была одной из ключевых в научно-философском поиске В.И.Вернадского, в том числе была непосредственно связана с проблемой сложности организации Биосферы, с </w:t>
      </w:r>
      <w:r w:rsidR="009F03E9">
        <w:rPr>
          <w:rFonts w:ascii="Times New Roman" w:hAnsi="Times New Roman" w:cs="Times New Roman"/>
          <w:sz w:val="28"/>
          <w:szCs w:val="28"/>
        </w:rPr>
        <w:t>ролью</w:t>
      </w:r>
      <w:r w:rsidR="00AB29EF">
        <w:rPr>
          <w:rFonts w:ascii="Times New Roman" w:hAnsi="Times New Roman" w:cs="Times New Roman"/>
          <w:sz w:val="28"/>
          <w:szCs w:val="28"/>
        </w:rPr>
        <w:t xml:space="preserve"> «биоты» как её «стабилизатора».</w:t>
      </w:r>
    </w:p>
    <w:p w:rsidR="00AB29EF" w:rsidRDefault="00EE674F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Н.Н.Моисеев связывал решение гармонизации отношений хозяйствующего человечества с Биосферы с предложенной им концепцией коэволюции человечества и Биосферы. </w:t>
      </w:r>
      <w:r>
        <w:rPr>
          <w:rFonts w:ascii="Times New Roman" w:hAnsi="Times New Roman" w:cs="Times New Roman"/>
          <w:b/>
          <w:sz w:val="28"/>
          <w:szCs w:val="28"/>
        </w:rPr>
        <w:t xml:space="preserve">«Ноосферизм» </w:t>
      </w:r>
      <w:r>
        <w:rPr>
          <w:rFonts w:ascii="Times New Roman" w:hAnsi="Times New Roman" w:cs="Times New Roman"/>
          <w:sz w:val="28"/>
          <w:szCs w:val="28"/>
        </w:rPr>
        <w:t xml:space="preserve">как научно-мировоззренческая система, еще раз это повторю, </w:t>
      </w:r>
      <w:r>
        <w:rPr>
          <w:rFonts w:ascii="Times New Roman" w:hAnsi="Times New Roman" w:cs="Times New Roman"/>
          <w:b/>
          <w:sz w:val="28"/>
          <w:szCs w:val="28"/>
        </w:rPr>
        <w:t>исходит из основополагающего теоретического тезиса: единственной моделью устойчивого разви</w:t>
      </w:r>
      <w:r w:rsidR="003C54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ия человечества во взаимодействии с Биосферой является научно управляемая социоприродная Эволюция.</w:t>
      </w:r>
    </w:p>
    <w:p w:rsidR="00EE674F" w:rsidRDefault="00EE674F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этому положению </w:t>
      </w:r>
      <w:r>
        <w:rPr>
          <w:rFonts w:ascii="Times New Roman" w:hAnsi="Times New Roman" w:cs="Times New Roman"/>
          <w:b/>
          <w:sz w:val="28"/>
          <w:szCs w:val="28"/>
        </w:rPr>
        <w:t>я расхожусь с теоретической (и философской в том числе) установкой Н.Н.Моисеева, делавшего ставку только на дарвиновскую парадигму в об</w:t>
      </w:r>
      <w:r w:rsidR="009F03E9">
        <w:rPr>
          <w:rFonts w:ascii="Times New Roman" w:hAnsi="Times New Roman" w:cs="Times New Roman"/>
          <w:b/>
          <w:sz w:val="28"/>
          <w:szCs w:val="28"/>
        </w:rPr>
        <w:t>ъя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F03E9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>нии универсального эволюционизма, на «РЫНОК» в его космологическом пр</w:t>
      </w:r>
      <w:r w:rsidR="003C540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чтении, и выступающего против установки на возможность управления социоприродной эволюцией, как опасн</w:t>
      </w:r>
      <w:r w:rsidR="009F03E9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иллюзи</w:t>
      </w:r>
      <w:r w:rsidR="009F03E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 Об этом он писал в упоминаемой работе «Расставание с простотой». Правда, в своих работах он говорил о необходимости «направлять» развитие Биосферы, что, на мой взгляд, и есть управление развитием Биосферы (в широком понимании самого понятия «управление»).</w:t>
      </w:r>
    </w:p>
    <w:p w:rsidR="00EE674F" w:rsidRDefault="00EE674F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проблема </w:t>
      </w:r>
      <w:r w:rsidR="001F0937">
        <w:rPr>
          <w:rFonts w:ascii="Times New Roman" w:hAnsi="Times New Roman" w:cs="Times New Roman"/>
          <w:sz w:val="28"/>
          <w:szCs w:val="28"/>
        </w:rPr>
        <w:t>управления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F09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рным развитием была поставлена еще советским</w:t>
      </w:r>
      <w:r w:rsidR="00A226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ученым</w:t>
      </w:r>
      <w:r w:rsidR="00A226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философам</w:t>
      </w:r>
      <w:r w:rsidR="00A226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СССР, в 1986 году, в сборнике «</w:t>
      </w:r>
      <w:r>
        <w:rPr>
          <w:rFonts w:ascii="Times New Roman" w:hAnsi="Times New Roman" w:cs="Times New Roman"/>
          <w:b/>
          <w:sz w:val="28"/>
          <w:szCs w:val="28"/>
        </w:rPr>
        <w:t>Кибернетика и ноосфера»</w:t>
      </w:r>
      <w:r w:rsidR="001F0937">
        <w:rPr>
          <w:rFonts w:ascii="Times New Roman" w:hAnsi="Times New Roman" w:cs="Times New Roman"/>
          <w:b/>
          <w:sz w:val="28"/>
          <w:szCs w:val="28"/>
        </w:rPr>
        <w:t>.</w:t>
      </w:r>
    </w:p>
    <w:p w:rsidR="001F0937" w:rsidRDefault="00AB21B3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биологических наук, член Комиссии по разработке научного наследия академика В.И.Вернадского при Президиуме АН СССР </w:t>
      </w:r>
      <w:r>
        <w:rPr>
          <w:rFonts w:ascii="Times New Roman" w:hAnsi="Times New Roman" w:cs="Times New Roman"/>
          <w:b/>
          <w:sz w:val="28"/>
          <w:szCs w:val="28"/>
        </w:rPr>
        <w:t>А.Г.Назаров прямо ставил такие проблемы в развитие учения о ноосфере как:</w:t>
      </w:r>
    </w:p>
    <w:p w:rsidR="00AB21B3" w:rsidRDefault="00AB21B3" w:rsidP="00AB21B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«кибернетизация понятий биосферы – ноосферы»;</w:t>
      </w:r>
    </w:p>
    <w:p w:rsidR="00B36677" w:rsidRDefault="00B36677" w:rsidP="00AB21B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«переходная биосферно-ноосферная целостность – объект научного управления»;</w:t>
      </w:r>
    </w:p>
    <w:p w:rsidR="00B36677" w:rsidRDefault="00B36677" w:rsidP="00AB21B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«организационно-управляющая сущность организованности ноосферы»;</w:t>
      </w:r>
    </w:p>
    <w:p w:rsidR="00B36677" w:rsidRDefault="00B36677" w:rsidP="00AB21B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«ноосферная реальность и научное управление».</w:t>
      </w:r>
    </w:p>
    <w:p w:rsidR="00B36677" w:rsidRDefault="00B36677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 подчеркивал: «Научное управление – это прежде всего управление всем природно-народнохозяйственным целым, всеми составляющим</w:t>
      </w:r>
      <w:r w:rsidR="00ED57B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биосферно-ноосферной целостности».</w:t>
      </w:r>
    </w:p>
    <w:p w:rsidR="00B36677" w:rsidRDefault="00B36677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философ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Э.В.Гирусов </w:t>
      </w:r>
      <w:r>
        <w:rPr>
          <w:rFonts w:ascii="Times New Roman" w:hAnsi="Times New Roman" w:cs="Times New Roman"/>
          <w:sz w:val="28"/>
          <w:szCs w:val="28"/>
        </w:rPr>
        <w:t>прямо указал тог</w:t>
      </w:r>
      <w:r w:rsidR="009F03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37 лет назад, что «Ноо</w:t>
      </w:r>
      <w:r w:rsidR="00A226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фера – объективная необходимость развития общества в качественно новое состояние» и связано оно с «закономерным продолжением освоения людьми организованности биосферы». При этом, он </w:t>
      </w:r>
      <w:r w:rsidR="00A22619">
        <w:rPr>
          <w:rFonts w:ascii="Times New Roman" w:hAnsi="Times New Roman" w:cs="Times New Roman"/>
          <w:sz w:val="28"/>
          <w:szCs w:val="28"/>
        </w:rPr>
        <w:t>подчеркнул,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</w:t>
      </w:r>
      <w:r>
        <w:rPr>
          <w:rFonts w:ascii="Times New Roman" w:hAnsi="Times New Roman" w:cs="Times New Roman"/>
          <w:b/>
          <w:bCs/>
          <w:sz w:val="28"/>
          <w:szCs w:val="28"/>
        </w:rPr>
        <w:t>мысль К.Маркса «Разум существовал всег</w:t>
      </w:r>
      <w:r w:rsidR="0084120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только не всегда в разумной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форме» </w:t>
      </w:r>
      <w:r>
        <w:rPr>
          <w:rFonts w:ascii="Times New Roman" w:hAnsi="Times New Roman" w:cs="Times New Roman"/>
          <w:sz w:val="28"/>
          <w:szCs w:val="28"/>
        </w:rPr>
        <w:t xml:space="preserve">(Маркс К., Энгельс Ф. Соч. 2-е изд., т. 1, с. 380),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эта «неразумность» рождается </w:t>
      </w:r>
      <w:r w:rsidR="00C44379">
        <w:rPr>
          <w:rFonts w:ascii="Times New Roman" w:hAnsi="Times New Roman" w:cs="Times New Roman"/>
          <w:b/>
          <w:bCs/>
          <w:sz w:val="28"/>
          <w:szCs w:val="28"/>
        </w:rPr>
        <w:t>той капиталистической формой,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«плену» которой находится человеческий разум. </w:t>
      </w:r>
      <w:r>
        <w:rPr>
          <w:rFonts w:ascii="Times New Roman" w:hAnsi="Times New Roman" w:cs="Times New Roman"/>
          <w:sz w:val="28"/>
          <w:szCs w:val="28"/>
        </w:rPr>
        <w:t>Преодоление этой «неразумности» означает по Э.В.Гирусову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разработку опережающей модели (моделей) оптимального взаимодействия</w:t>
      </w:r>
      <w:r w:rsidR="00841209">
        <w:rPr>
          <w:rFonts w:ascii="Times New Roman" w:hAnsi="Times New Roman" w:cs="Times New Roman"/>
          <w:b/>
          <w:bCs/>
          <w:sz w:val="28"/>
          <w:szCs w:val="28"/>
        </w:rPr>
        <w:t xml:space="preserve"> общества и природы по всем основным п</w:t>
      </w:r>
      <w:r w:rsidR="00C443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1209">
        <w:rPr>
          <w:rFonts w:ascii="Times New Roman" w:hAnsi="Times New Roman" w:cs="Times New Roman"/>
          <w:b/>
          <w:bCs/>
          <w:sz w:val="28"/>
          <w:szCs w:val="28"/>
        </w:rPr>
        <w:t>раметрам обменных процессов, происходящих между ними по веществу, энергии, информации».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Мною в развитие указанных пол</w:t>
      </w:r>
      <w:r w:rsidR="00ED57B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жений в монографии «Ноо</w:t>
      </w:r>
      <w:r w:rsidR="00C4437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ферная научная школа в России: итоги и перспективы» (2012) прямо была осуществлена постановка преобразования кибернетики в ноосферную кибернетику, как важнейш</w:t>
      </w:r>
      <w:r w:rsidR="005133C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теоретический блок Ноосферизма. </w:t>
      </w:r>
      <w:r>
        <w:rPr>
          <w:rFonts w:ascii="Times New Roman" w:hAnsi="Times New Roman" w:cs="Times New Roman"/>
          <w:sz w:val="28"/>
          <w:szCs w:val="28"/>
        </w:rPr>
        <w:t xml:space="preserve">При этом, мною еще в 2002 году в «Непрошеных мыслях» (Книга первая, 2002, с. 158) так была сформулирована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развития Ноо</w:t>
      </w:r>
      <w:r w:rsidR="00C4437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 в форме ответов на следующие 20-ть вопросов: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09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209">
        <w:rPr>
          <w:rFonts w:ascii="Times New Roman" w:hAnsi="Times New Roman" w:cs="Times New Roman"/>
          <w:sz w:val="28"/>
          <w:szCs w:val="28"/>
        </w:rPr>
        <w:t>Главный вопрос философии ноосферизма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Онтология ноосферизма.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Гносеология ноосферизма.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Аксиология ноосферизма.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Праксиология ноосферизма.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Системная онтология мира.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Классификационная онтология мира.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Циклическая онтология мира.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Квалитативная онтология мира.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Креативная онтология мира.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Антропизация мира. Теория наблюдателя.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Философия Тотальной Неклассичности будущего бытия человечества. Ноосферизм как тотально-неклассическая форма бытия человечества в целом.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Социальная философия ноосферизма. Диалектика логик исторического материализма и исторического идеализма.</w:t>
      </w:r>
    </w:p>
    <w:p w:rsidR="00841209" w:rsidRDefault="00841209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443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илософские основания синтеза ноосферных знаний. Системогенетика ноосферизма.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Ноосферизм как гармонизация бытия космического человечества.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Вклад русской философии в систему философии ноосферизма.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 единстве и различии философского космизма и философии ноосферизма.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Философия свободы в системе философии ноосферизма.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Философия преемственности ноосферного разума.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Философия ноосферной безопасности. Проблема ноосферной безопасности. Проблема ноосферных нормативов качества жизни» (конец цитаты).</w:t>
      </w:r>
    </w:p>
    <w:p w:rsidR="00D11D56" w:rsidRDefault="00D11D56" w:rsidP="00B3667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 программа выполнялась на протяжении последнего 20-летия как мно</w:t>
      </w:r>
      <w:r w:rsidR="00C44379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, в моих научных трудах, так и коллективно научной школой Ноосферизма, в том числе в коллективных научных монографиях:</w:t>
      </w:r>
    </w:p>
    <w:p w:rsidR="00D11D56" w:rsidRDefault="00D11D56" w:rsidP="00D11D5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3-х-томной монографической серии «Ноосферизм: арктический взгляд на устойчивое развитие России </w:t>
      </w:r>
      <w:r w:rsidR="004D71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человечеств</w:t>
      </w:r>
      <w:r w:rsidR="004D7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(6 книг: 2007, 2009, 2011),</w:t>
      </w:r>
    </w:p>
    <w:p w:rsidR="00D11D56" w:rsidRDefault="00D11D56" w:rsidP="00D11D5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12-ти-томной монографической серии «Ноосферное образование в евразийском пространстве» (18 книг, 2009 – 2023гг.),</w:t>
      </w:r>
    </w:p>
    <w:p w:rsidR="00D11D56" w:rsidRDefault="00D11D56" w:rsidP="00D11D5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коллективных монографиях «Вернадскианская революция в системе научного мировоззрения – поиск ноо</w:t>
      </w:r>
      <w:r w:rsidR="00C443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модели будущего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(2003), «В.И</w:t>
      </w:r>
      <w:r w:rsidR="00C44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Вернадский и ноосферная парадигма развития общества, науки, культуры, образования и экономики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(2013, </w:t>
      </w:r>
      <w:r w:rsidR="004D71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3-х томах), «Владимир Иванович Вернадский и Лев Николаевич Гумилев: Великий Синтез творческих наследий» (2012), «Вернадскианская революция в научно-образовательных пространстве России» (2013), «Ноосферизм – новый путь развития» (</w:t>
      </w:r>
      <w:r w:rsidR="006C7815">
        <w:rPr>
          <w:rFonts w:ascii="Times New Roman" w:hAnsi="Times New Roman" w:cs="Times New Roman"/>
          <w:sz w:val="28"/>
          <w:szCs w:val="28"/>
        </w:rPr>
        <w:t>2 книги, 2017, 2022).</w:t>
      </w:r>
    </w:p>
    <w:p w:rsidR="006C7815" w:rsidRDefault="006C7815" w:rsidP="006C781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значит обрести «разумность» человеческим разумом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</w:t>
      </w:r>
      <w:r>
        <w:rPr>
          <w:rFonts w:ascii="Times New Roman" w:hAnsi="Times New Roman" w:cs="Times New Roman"/>
          <w:sz w:val="28"/>
          <w:szCs w:val="28"/>
        </w:rPr>
        <w:t xml:space="preserve">поскольку теперь приговор </w:t>
      </w:r>
      <w:r w:rsidR="00783278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«неразумности» рыночно-капиталистического «разума», который я в работе «Разум и Анти-Разум» (2003) назвал «Анти-Разумом», поскольку он</w:t>
      </w:r>
      <w:r w:rsidR="00783278">
        <w:rPr>
          <w:rFonts w:ascii="Times New Roman" w:hAnsi="Times New Roman" w:cs="Times New Roman"/>
          <w:sz w:val="28"/>
          <w:szCs w:val="28"/>
        </w:rPr>
        <w:t xml:space="preserve"> (Анти-Разум)</w:t>
      </w:r>
      <w:r>
        <w:rPr>
          <w:rFonts w:ascii="Times New Roman" w:hAnsi="Times New Roman" w:cs="Times New Roman"/>
          <w:sz w:val="28"/>
          <w:szCs w:val="28"/>
        </w:rPr>
        <w:t xml:space="preserve"> в конфликте с Биосферой запустил процесс собственного экологического самоуничтожения?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Обрести «разумность» человеческим разумом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 w:rsidR="005133C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83278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означает «стать ноосферным разумом», т.е. Разумом, способным научно управлять социоприродной эволюцией.</w:t>
      </w:r>
    </w:p>
    <w:p w:rsidR="006C7815" w:rsidRDefault="006C7815" w:rsidP="006C781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Обретение человеческим разумом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качества ноосферного разума – и есть «Роды Действительного </w:t>
      </w:r>
      <w:r w:rsidR="0049281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азума», которые есть еще одна миссия Эпохи Великого Эволюционного Перелома. </w:t>
      </w:r>
      <w:r>
        <w:rPr>
          <w:rFonts w:ascii="Times New Roman" w:hAnsi="Times New Roman" w:cs="Times New Roman"/>
          <w:sz w:val="28"/>
          <w:szCs w:val="28"/>
        </w:rPr>
        <w:t xml:space="preserve">Раскрытию этого положения я посвятил специальную научную монографию «Роды Действительного </w:t>
      </w:r>
      <w:r w:rsidR="004928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азума», изданную в 2015 году (объем 200 страниц).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Действительный разум» </w:t>
      </w:r>
      <w:r w:rsidR="004D71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и есть «Управляющий разум» (он же – «общественный интеллект), опирающийся на ноосферогенетический синтез всех наук (Ноосферизм), и поэтому способн</w:t>
      </w:r>
      <w:r w:rsidR="00DE79AE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осуществить научное управление Социо-Биосферной, или социоприродной, эволюци</w:t>
      </w:r>
      <w:r w:rsidR="00DE79AE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преодолевая сложившийся «Барьер Сложности».</w:t>
      </w:r>
    </w:p>
    <w:p w:rsidR="006C7815" w:rsidRDefault="006C7815" w:rsidP="006C781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 таки почему возник «Барьер Сложности»? Потому что скачок в энергетической мощи мирохозяйственного воздействия на Биосферу и планету Земля на 7-мь порядков в ХХ</w:t>
      </w:r>
      <w:r w:rsidR="00CA30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 веке перешел в скачок в сложности, в моногообразии социоприро</w:t>
      </w:r>
      <w:r w:rsidR="00CA30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отношений, которые перешли в глобальный экологический кризис в системе </w:t>
      </w:r>
      <w:r w:rsidRPr="006C781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Человечество </w:t>
      </w:r>
      <w:r w:rsidR="00CA30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Биосфера</w:t>
      </w:r>
      <w:r w:rsidR="00CA3088">
        <w:rPr>
          <w:rFonts w:ascii="Times New Roman" w:hAnsi="Times New Roman" w:cs="Times New Roman"/>
          <w:sz w:val="28"/>
          <w:szCs w:val="28"/>
        </w:rPr>
        <w:t xml:space="preserve"> -Земля</w:t>
      </w:r>
      <w:r w:rsidRPr="006C7815">
        <w:rPr>
          <w:rFonts w:ascii="Times New Roman" w:hAnsi="Times New Roman" w:cs="Times New Roman"/>
          <w:sz w:val="28"/>
          <w:szCs w:val="28"/>
        </w:rPr>
        <w:t>&gt;</w:t>
      </w:r>
      <w:r w:rsidR="00CA3088">
        <w:rPr>
          <w:rFonts w:ascii="Times New Roman" w:hAnsi="Times New Roman" w:cs="Times New Roman"/>
          <w:sz w:val="28"/>
          <w:szCs w:val="28"/>
        </w:rPr>
        <w:t>.</w:t>
      </w:r>
    </w:p>
    <w:p w:rsidR="00CA3088" w:rsidRDefault="00CA3088" w:rsidP="006C781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Проявился, как важный момент Большой Логики Социоприродной Эволюции открытый мною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 интеллектно-информационно-энергетическ</w:t>
      </w:r>
      <w:r w:rsidR="0049281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баланса (или соответствия), </w:t>
      </w:r>
      <w:r>
        <w:rPr>
          <w:rFonts w:ascii="Times New Roman" w:hAnsi="Times New Roman" w:cs="Times New Roman"/>
          <w:sz w:val="28"/>
          <w:szCs w:val="28"/>
        </w:rPr>
        <w:t>который формулируется так:</w:t>
      </w:r>
    </w:p>
    <w:p w:rsidR="00CA3088" w:rsidRDefault="00CA3088" w:rsidP="00CA308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по энергетической мощи воздействие хозяйства (экономики) социа</w:t>
      </w:r>
      <w:r w:rsidR="004928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системы (общества, человечест</w:t>
      </w:r>
      <w:r w:rsidR="00492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а) на живое вещество и гомеостатические механизмы Биосферы и планеты Земля, как суперорг</w:t>
      </w:r>
      <w:r w:rsidR="004928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низмов, тем с большим лагом упреждения должно быть обеспечено  предвидение (прогнозирование) возможных негативных экологических последствий от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воздействия, с таким же (не меньшим) лагом упреждения должно быть обеспечено на</w:t>
      </w:r>
      <w:r w:rsidR="00DE79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чное управ</w:t>
      </w:r>
      <w:r w:rsidR="00DE79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ение социопри</w:t>
      </w:r>
      <w:r w:rsidR="00DE79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эволюцией, а это в свою очередь требует ноосферного синтеза науки и власти, становления научно-образовательного общества и на его базе – ноо</w:t>
      </w:r>
      <w:r w:rsidR="000529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государства.</w:t>
      </w:r>
    </w:p>
    <w:p w:rsidR="00CA3088" w:rsidRDefault="00CA3088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Закон дает дополнительное основание для понимания положения Ноосферизма: единственная форма реализации императива выживаемости человечества на Земле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это стратегия перехода всех стран мира к научному </w:t>
      </w:r>
      <w:r w:rsidR="000529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правлению социоприродной эволюцией, что может обеспечить только Ноосферный Экологический Духовный Социализм (с опорой на управляемую ноосферную экономику в единстве с биогеоценозами, с которыми она взаимодействует).</w:t>
      </w:r>
    </w:p>
    <w:p w:rsidR="00CA3088" w:rsidRDefault="00CA3088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«Роды Действительного </w:t>
      </w:r>
      <w:r w:rsidR="00EB234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азума» </w:t>
      </w:r>
      <w:r w:rsidR="000529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одновременно и «Роды» ноо</w:t>
      </w:r>
      <w:r w:rsidR="000A7AC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единой науки (меганауки) и ноосферной философии.</w:t>
      </w:r>
    </w:p>
    <w:p w:rsidR="00CA3088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одним из важнейших компонентов философской системы Ноо</w:t>
      </w:r>
      <w:r w:rsidR="00EB2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феризма становится «философия управляющего разума», когда «разумность» формы, в которой существует «разум», постоянно тестируется эффективностью научного управления социоприродной эволюцией.</w:t>
      </w:r>
    </w:p>
    <w:p w:rsidR="000A7AC4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Г.В.Ф.Гегель в книге «Система наук. Часть первая. Феноменология духа» (опираюсь на издание 1992 года, СПб. «Наука», 444с.)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определил проблему «истины как научной сис</w:t>
      </w:r>
      <w:r w:rsidR="00AA06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емы».</w:t>
      </w:r>
    </w:p>
    <w:p w:rsidR="000A7AC4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«Феноменологии духа» так определил «разум» (с. 233).</w:t>
      </w:r>
    </w:p>
    <w:p w:rsidR="000A7AC4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«Разум есть дух, так как достоверность того, что он – вся реальность, возведена в истину; и разум сознаёт себя самого как свой мир, а мир – как себя самого».</w:t>
      </w:r>
    </w:p>
    <w:p w:rsidR="000A7AC4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 свете императива экологического выживания, основа тождества разума и бытия («всей реальности» по Гегелю) приобретает ноосферное содержание, через превращение коллективного Разума человечества (в том числе науки, философии) в Ноосферный разум, «разумность» которого будет проверяться качеством научного управления социоприродной эволюцией постоянно, на каждом этапе ноосферного развития.</w:t>
      </w:r>
    </w:p>
    <w:p w:rsidR="000A7AC4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Бытие человека на Земле, и затем – в Космосе, становится ноосферным бытием, т.е. бытием человека как Ноо</w:t>
      </w:r>
      <w:r w:rsidR="00683BA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разум</w:t>
      </w:r>
      <w:r w:rsidR="00864A7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, делающим «разумным» не только собственное бытие человека, но и бытие Биосферы и планеты Земля, поскольку оно приобретает содержание научно управляемой Социо-Биосферной Эволюции.</w:t>
      </w:r>
    </w:p>
    <w:p w:rsidR="000A7AC4" w:rsidRDefault="000A7AC4" w:rsidP="00CA308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710" w:rsidRPr="00024710" w:rsidRDefault="00024710" w:rsidP="00024710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710">
        <w:rPr>
          <w:rFonts w:ascii="Times New Roman" w:hAnsi="Times New Roman" w:cs="Times New Roman"/>
          <w:sz w:val="28"/>
          <w:szCs w:val="28"/>
        </w:rPr>
        <w:t>- 5 -</w:t>
      </w:r>
    </w:p>
    <w:p w:rsidR="000A7AC4" w:rsidRDefault="000A7AC4" w:rsidP="000A7AC4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Тезис 4</w:t>
      </w:r>
    </w:p>
    <w:p w:rsidR="000A7AC4" w:rsidRDefault="008B6EFD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</w:t>
      </w:r>
      <w:r w:rsidR="000A7AC4">
        <w:rPr>
          <w:rFonts w:ascii="Times New Roman" w:hAnsi="Times New Roman" w:cs="Times New Roman"/>
          <w:sz w:val="28"/>
          <w:szCs w:val="28"/>
        </w:rPr>
        <w:t>звестна мысль К</w:t>
      </w:r>
      <w:r w:rsidR="00864A71">
        <w:rPr>
          <w:rFonts w:ascii="Times New Roman" w:hAnsi="Times New Roman" w:cs="Times New Roman"/>
          <w:sz w:val="28"/>
          <w:szCs w:val="28"/>
        </w:rPr>
        <w:t>.</w:t>
      </w:r>
      <w:r w:rsidR="000A7AC4">
        <w:rPr>
          <w:rFonts w:ascii="Times New Roman" w:hAnsi="Times New Roman" w:cs="Times New Roman"/>
          <w:sz w:val="28"/>
          <w:szCs w:val="28"/>
        </w:rPr>
        <w:t>Маркса, обращенная к миссии философии и философов в обществе (воспроизвожу её по памяти своими словами)</w:t>
      </w:r>
      <w:r w:rsidR="00A1002D">
        <w:rPr>
          <w:rFonts w:ascii="Times New Roman" w:hAnsi="Times New Roman" w:cs="Times New Roman"/>
          <w:sz w:val="28"/>
          <w:szCs w:val="28"/>
        </w:rPr>
        <w:t>:</w:t>
      </w:r>
      <w:r w:rsidR="000A7AC4">
        <w:rPr>
          <w:rFonts w:ascii="Times New Roman" w:hAnsi="Times New Roman" w:cs="Times New Roman"/>
          <w:sz w:val="28"/>
          <w:szCs w:val="28"/>
        </w:rPr>
        <w:t xml:space="preserve"> </w:t>
      </w:r>
      <w:r w:rsidR="00A1002D">
        <w:rPr>
          <w:rFonts w:ascii="Times New Roman" w:hAnsi="Times New Roman" w:cs="Times New Roman"/>
          <w:sz w:val="28"/>
          <w:szCs w:val="28"/>
        </w:rPr>
        <w:t>д</w:t>
      </w:r>
      <w:r w:rsidR="000A7AC4">
        <w:rPr>
          <w:rFonts w:ascii="Times New Roman" w:hAnsi="Times New Roman" w:cs="Times New Roman"/>
          <w:sz w:val="28"/>
          <w:szCs w:val="28"/>
        </w:rPr>
        <w:t>о сих пор философы (и значит выстраиваемые ими философские системы) объяснили мир, а теперь</w:t>
      </w:r>
      <w:r w:rsidR="000F3774">
        <w:rPr>
          <w:rFonts w:ascii="Times New Roman" w:hAnsi="Times New Roman" w:cs="Times New Roman"/>
          <w:sz w:val="28"/>
          <w:szCs w:val="28"/>
        </w:rPr>
        <w:t xml:space="preserve"> наступает время новой философии, которая бы ответила на вопрос «как преобразовать миро», чтобы он возвышал человека, раскрыл бы его творческий потенциал.</w:t>
      </w:r>
    </w:p>
    <w:p w:rsidR="000F3774" w:rsidRDefault="000F3774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Напомню, связанную с этим императивом К.Маркса, определение коммунизма, которое он дал в своих «Философско-экономических рукописях» (Маркс К., Энгельс Ф. Соч. 2-е изд., т. 42, с. 116): «Коммунизм как положительное упразднение частной собственности… в силу этого как подлинное присвоение человеческой сущности человеком и для человека… есть действительное разрешение противоречия между человеком и природой».</w:t>
      </w:r>
    </w:p>
    <w:p w:rsidR="000F3774" w:rsidRDefault="000F3774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за дело упразднения частной собстве</w:t>
      </w:r>
      <w:r w:rsidR="00A1002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и всей рыночно-капиталистической системы хозяйственного природопол</w:t>
      </w:r>
      <w:r w:rsidR="00A1002D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«взя</w:t>
      </w:r>
      <w:r w:rsidR="00F03E8B">
        <w:rPr>
          <w:rFonts w:ascii="Times New Roman" w:hAnsi="Times New Roman" w:cs="Times New Roman"/>
          <w:b/>
          <w:bCs/>
          <w:sz w:val="28"/>
          <w:szCs w:val="28"/>
        </w:rPr>
        <w:t>лас</w:t>
      </w:r>
      <w:r>
        <w:rPr>
          <w:rFonts w:ascii="Times New Roman" w:hAnsi="Times New Roman" w:cs="Times New Roman"/>
          <w:b/>
          <w:bCs/>
          <w:sz w:val="28"/>
          <w:szCs w:val="28"/>
        </w:rPr>
        <w:t>ь» Природа, именно как «Субъект</w:t>
      </w:r>
      <w:r w:rsidR="001B702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 «субъекти</w:t>
      </w:r>
      <w:r w:rsidR="00A1002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ность» Прир</w:t>
      </w:r>
      <w:r w:rsidR="00A1002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ды, заговорившей на своем «языке» с Человечеством, указывал в своих работах Н.Н.Моисеев), причем заговоривш</w:t>
      </w:r>
      <w:r w:rsidR="008B6EF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й с человечеством на «языке» процессов первой фаза Глобальной Экологической Катастрофы.</w:t>
      </w:r>
    </w:p>
    <w:p w:rsidR="000F3774" w:rsidRDefault="00622E4E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советский философ, академик АН СССР </w:t>
      </w:r>
      <w:r w:rsidRPr="007B6D7F">
        <w:rPr>
          <w:rFonts w:ascii="Times New Roman" w:hAnsi="Times New Roman" w:cs="Times New Roman"/>
          <w:b/>
          <w:bCs/>
          <w:sz w:val="28"/>
          <w:szCs w:val="28"/>
        </w:rPr>
        <w:t>В.Г</w:t>
      </w:r>
      <w:r w:rsidR="001B7021" w:rsidRPr="007B6D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6D7F">
        <w:rPr>
          <w:rFonts w:ascii="Times New Roman" w:hAnsi="Times New Roman" w:cs="Times New Roman"/>
          <w:b/>
          <w:bCs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 в упоминавшейся мною книге «Кибернетика и ноосфера», в статье «Целостная система и окружающая среда» </w:t>
      </w:r>
      <w:r w:rsidRPr="007B6D7F">
        <w:rPr>
          <w:rFonts w:ascii="Times New Roman" w:hAnsi="Times New Roman" w:cs="Times New Roman"/>
          <w:b/>
          <w:bCs/>
          <w:sz w:val="28"/>
          <w:szCs w:val="28"/>
        </w:rPr>
        <w:t>предупреждал 37 лет назад</w:t>
      </w:r>
      <w:r>
        <w:rPr>
          <w:rFonts w:ascii="Times New Roman" w:hAnsi="Times New Roman" w:cs="Times New Roman"/>
          <w:sz w:val="28"/>
          <w:szCs w:val="28"/>
        </w:rPr>
        <w:t xml:space="preserve"> (с. 18):</w:t>
      </w:r>
    </w:p>
    <w:p w:rsidR="00622E4E" w:rsidRDefault="00622E4E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2C94">
        <w:rPr>
          <w:rFonts w:ascii="Times New Roman" w:hAnsi="Times New Roman" w:cs="Times New Roman"/>
          <w:b/>
          <w:bCs/>
          <w:sz w:val="28"/>
          <w:szCs w:val="28"/>
        </w:rPr>
        <w:t>Кажется, что природа печалится, уже считает себя беззащитной перед лицом могучего натиска человека, общест</w:t>
      </w:r>
      <w:r w:rsidR="001B7021" w:rsidRPr="00482C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82C94">
        <w:rPr>
          <w:rFonts w:ascii="Times New Roman" w:hAnsi="Times New Roman" w:cs="Times New Roman"/>
          <w:b/>
          <w:bCs/>
          <w:sz w:val="28"/>
          <w:szCs w:val="28"/>
        </w:rPr>
        <w:t xml:space="preserve">а… Но так только </w:t>
      </w:r>
      <w:r w:rsidR="003E0A20" w:rsidRPr="00482C94">
        <w:rPr>
          <w:rFonts w:ascii="Times New Roman" w:hAnsi="Times New Roman" w:cs="Times New Roman"/>
          <w:b/>
          <w:bCs/>
          <w:sz w:val="28"/>
          <w:szCs w:val="28"/>
        </w:rPr>
        <w:t xml:space="preserve">кажется. Природа безмолвна, но она небезразлична к человеческой деятельности, а реагирует на </w:t>
      </w:r>
      <w:r w:rsidR="00482C94" w:rsidRPr="00482C94">
        <w:rPr>
          <w:rFonts w:ascii="Times New Roman" w:hAnsi="Times New Roman" w:cs="Times New Roman"/>
          <w:b/>
          <w:bCs/>
          <w:sz w:val="28"/>
          <w:szCs w:val="28"/>
        </w:rPr>
        <w:t xml:space="preserve">каждый человеческий акт, реагирует на него </w:t>
      </w:r>
      <w:r w:rsidR="003E0A20" w:rsidRPr="00482C94">
        <w:rPr>
          <w:rFonts w:ascii="Times New Roman" w:hAnsi="Times New Roman" w:cs="Times New Roman"/>
          <w:b/>
          <w:bCs/>
          <w:sz w:val="28"/>
          <w:szCs w:val="28"/>
        </w:rPr>
        <w:t>своими собственными средствами. И чем настойчивее, шире, глубже становится воздействие общества на природу, тем отчетливее, тем злее, если можно так сказать, она отвечает на эти воздействия</w:t>
      </w:r>
      <w:r w:rsidR="003E0A20">
        <w:rPr>
          <w:rFonts w:ascii="Times New Roman" w:hAnsi="Times New Roman" w:cs="Times New Roman"/>
          <w:sz w:val="28"/>
          <w:szCs w:val="28"/>
        </w:rPr>
        <w:t>».</w:t>
      </w:r>
    </w:p>
    <w:p w:rsidR="003E0A20" w:rsidRDefault="003E0A20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переход к «подлинной истории» по К.Марксу, с которой он связывал понятие коммунизма и развит</w:t>
      </w:r>
      <w:r w:rsidR="00F03E8B">
        <w:rPr>
          <w:rFonts w:ascii="Times New Roman" w:hAnsi="Times New Roman" w:cs="Times New Roman"/>
          <w:sz w:val="28"/>
          <w:szCs w:val="28"/>
        </w:rPr>
        <w:t>и</w:t>
      </w:r>
      <w:r w:rsidR="00693B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основе планирования и рол</w:t>
      </w:r>
      <w:r w:rsidR="00F03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науки как производительной</w:t>
      </w:r>
      <w:r w:rsidR="00F0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силы, приобретает содержание ноосферной истории, именно как управляемой социоприродной эволюции.</w:t>
      </w:r>
      <w:r w:rsidR="007B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20" w:rsidRDefault="003E0A20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«действительное разрешение противоречия между человеком и при</w:t>
      </w:r>
      <w:r w:rsidR="007B6D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одой», на которое обращал К.Маркс более 170 лет назад, уже принявшее форму процессов первой фазы Глобальной Экологической Катастрофы к концу ХХ-го века, и есть Ноо</w:t>
      </w:r>
      <w:r w:rsidR="007B6D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 как новый путь развития, как Социализм нового качества, а именно Ноо</w:t>
      </w:r>
      <w:r w:rsidR="007B6D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ферный Экологический Духовный Социализм, берущий, подчеркну это, миссию обеспечения сняти</w:t>
      </w:r>
      <w:r w:rsidR="00F71A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такого противоречия через переход Биосферы в Ноосферу, которая и означает научное управление Социо-Биосферной </w:t>
      </w:r>
      <w:r w:rsidR="00482C9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волюцией.</w:t>
      </w:r>
    </w:p>
    <w:p w:rsidR="003E0A20" w:rsidRDefault="003E0A20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Философская система Ноо</w:t>
      </w:r>
      <w:r w:rsidR="00482C9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феризма, рождающаяся в России, тесно св</w:t>
      </w:r>
      <w:r w:rsidR="00482C9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зана со всей теоретической системой Ноо</w:t>
      </w:r>
      <w:r w:rsidR="00482C9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феризма, и выполняет важную функцию – функцию филосо</w:t>
      </w:r>
      <w:r w:rsidR="00693B9E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обеспечения ноосферогенетического синтеза всех наук, который по-своему предвидел К.Маркс, и </w:t>
      </w:r>
      <w:r w:rsidR="00047E80">
        <w:rPr>
          <w:rFonts w:ascii="Times New Roman" w:hAnsi="Times New Roman" w:cs="Times New Roman"/>
          <w:b/>
          <w:bCs/>
          <w:sz w:val="28"/>
          <w:szCs w:val="28"/>
        </w:rPr>
        <w:t>имя,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которому, как отметил В.П.Казначеев, </w:t>
      </w:r>
      <w:r w:rsidR="00693B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Ноосферизм.</w:t>
      </w:r>
    </w:p>
    <w:p w:rsidR="00024710" w:rsidRDefault="00024710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73" w:rsidRDefault="00F71A73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73" w:rsidRDefault="00F71A73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73" w:rsidRDefault="00F71A73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73" w:rsidRDefault="00F71A73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710" w:rsidRDefault="00024710" w:rsidP="00024710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- 6 </w:t>
      </w:r>
      <w:r w:rsidR="00693B9E">
        <w:rPr>
          <w:rFonts w:ascii="Times New Roman" w:hAnsi="Times New Roman" w:cs="Times New Roman"/>
          <w:sz w:val="28"/>
          <w:szCs w:val="28"/>
        </w:rPr>
        <w:t>-</w:t>
      </w:r>
    </w:p>
    <w:p w:rsidR="00024710" w:rsidRDefault="00024710" w:rsidP="00024710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тезис</w:t>
      </w:r>
    </w:p>
    <w:p w:rsidR="00024710" w:rsidRDefault="00024710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Становление философской системы Ноо</w:t>
      </w:r>
      <w:r w:rsidR="00F71A7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феризма – </w:t>
      </w:r>
      <w:r w:rsidR="00F71A73">
        <w:rPr>
          <w:rFonts w:ascii="Times New Roman" w:hAnsi="Times New Roman" w:cs="Times New Roman"/>
          <w:b/>
          <w:bCs/>
          <w:sz w:val="28"/>
          <w:szCs w:val="28"/>
        </w:rPr>
        <w:t>необходимый процесс,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сопровождающий становление в России ноосферного образования, как важнейшего механизма Ноосферного Прорыва из России всего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  <w:r w:rsidR="00310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710" w:rsidRDefault="00024710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школа Ноосферизма, Ноосферная общественная академия наук ведут огромную работу в этом направлении.</w:t>
      </w:r>
    </w:p>
    <w:p w:rsidR="00024710" w:rsidRDefault="00024710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проведения постоянно действующих «круглых столов» под общим названием «Научная школа Ноо</w:t>
      </w:r>
      <w:r w:rsidR="00310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феризма: диал</w:t>
      </w:r>
      <w:r w:rsidR="003107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за круглым столом», которую мы начали формировать, думаю, станет важнейшим механизм</w:t>
      </w:r>
      <w:r w:rsidR="003107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форме коллективного «мозгового штурма», обращенного к р</w:t>
      </w:r>
      <w:r w:rsidR="003107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 этого Общего Дела – раскрытия всех системных аспектов развития Ноосферизма и как научной идеологии, в которой нуждаются Россия и вс</w:t>
      </w:r>
      <w:r w:rsidR="00006BC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человечество, и как стратегии выхода из Экологического Тупика Стихийной Истории в рыночно-капиталистическом формате, и как процесса ноосферной гуманизации жизни обществ, народов и </w:t>
      </w:r>
      <w:r w:rsidR="003107D2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на Земле, в том числе установления ноосферной кооперации народов и цивилизаций и Мира без Войн и Насилия!</w:t>
      </w:r>
    </w:p>
    <w:p w:rsidR="00024710" w:rsidRDefault="00024710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Эпоха Великого Эволюционного Перелома – это не </w:t>
      </w:r>
      <w:r w:rsidR="00A3623D">
        <w:rPr>
          <w:rFonts w:ascii="Times New Roman" w:hAnsi="Times New Roman" w:cs="Times New Roman"/>
          <w:sz w:val="28"/>
          <w:szCs w:val="28"/>
        </w:rPr>
        <w:t>только «Роды Действительного Разума», и значит – «действительных философии, науки, образования, культуры», именно как ноосферных, но и переход от Истории на базе доминирования Закона Конкуренции – к Истории на базе доминиро</w:t>
      </w:r>
      <w:r w:rsidR="003107D2">
        <w:rPr>
          <w:rFonts w:ascii="Times New Roman" w:hAnsi="Times New Roman" w:cs="Times New Roman"/>
          <w:sz w:val="28"/>
          <w:szCs w:val="28"/>
        </w:rPr>
        <w:t>в</w:t>
      </w:r>
      <w:r w:rsidR="00A3623D">
        <w:rPr>
          <w:rFonts w:ascii="Times New Roman" w:hAnsi="Times New Roman" w:cs="Times New Roman"/>
          <w:sz w:val="28"/>
          <w:szCs w:val="28"/>
        </w:rPr>
        <w:t>ания Закона Кооперации, которая только и может стать Ноо</w:t>
      </w:r>
      <w:r w:rsidR="0014002A">
        <w:rPr>
          <w:rFonts w:ascii="Times New Roman" w:hAnsi="Times New Roman" w:cs="Times New Roman"/>
          <w:sz w:val="28"/>
          <w:szCs w:val="28"/>
        </w:rPr>
        <w:t>с</w:t>
      </w:r>
      <w:r w:rsidR="00A3623D">
        <w:rPr>
          <w:rFonts w:ascii="Times New Roman" w:hAnsi="Times New Roman" w:cs="Times New Roman"/>
          <w:sz w:val="28"/>
          <w:szCs w:val="28"/>
        </w:rPr>
        <w:t>ферной Историей, в которой действует Ноо</w:t>
      </w:r>
      <w:r w:rsidR="0014002A">
        <w:rPr>
          <w:rFonts w:ascii="Times New Roman" w:hAnsi="Times New Roman" w:cs="Times New Roman"/>
          <w:sz w:val="28"/>
          <w:szCs w:val="28"/>
        </w:rPr>
        <w:t>с</w:t>
      </w:r>
      <w:r w:rsidR="00A3623D">
        <w:rPr>
          <w:rFonts w:ascii="Times New Roman" w:hAnsi="Times New Roman" w:cs="Times New Roman"/>
          <w:sz w:val="28"/>
          <w:szCs w:val="28"/>
        </w:rPr>
        <w:t>ферный Общественный Интелл</w:t>
      </w:r>
      <w:r w:rsidR="0014002A">
        <w:rPr>
          <w:rFonts w:ascii="Times New Roman" w:hAnsi="Times New Roman" w:cs="Times New Roman"/>
          <w:sz w:val="28"/>
          <w:szCs w:val="28"/>
        </w:rPr>
        <w:t>е</w:t>
      </w:r>
      <w:r w:rsidR="00A3623D">
        <w:rPr>
          <w:rFonts w:ascii="Times New Roman" w:hAnsi="Times New Roman" w:cs="Times New Roman"/>
          <w:sz w:val="28"/>
          <w:szCs w:val="28"/>
        </w:rPr>
        <w:t>кт как механизм научного управления социоприродной эволюцией.</w:t>
      </w:r>
    </w:p>
    <w:p w:rsidR="00A3623D" w:rsidRDefault="00A3623D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век, по моему прогнозу, станет Ноо</w:t>
      </w:r>
      <w:r w:rsidR="0014002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Революцией, включающей в себя и Ноосферну</w:t>
      </w:r>
      <w:r w:rsidR="00FD2744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Человеческую и Ноосферную Социалистическую революци</w:t>
      </w:r>
      <w:r w:rsidR="00FD274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623D" w:rsidRDefault="00A3623D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Глобальный империализм строя мировой финансовой капиталократии вошел в эпоху своей агонии. И Россия, которая ведет войну с «Западом» на Украине, де-факто становится лидером грядущих ноосферных преобразований мира!</w:t>
      </w:r>
    </w:p>
    <w:p w:rsidR="00A3623D" w:rsidRDefault="00A3623D" w:rsidP="0002471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23D" w:rsidRPr="00FD2744" w:rsidRDefault="00A3623D" w:rsidP="00A3623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44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p w:rsidR="003E0A20" w:rsidRDefault="003E0A20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C95" w:rsidRDefault="00F80C95" w:rsidP="00F80C9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:rsidR="00F80C95" w:rsidRDefault="00F80C95" w:rsidP="00F80C9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329FC6F" wp14:editId="4CC5D92F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5" w:rsidRPr="00446FA6" w:rsidRDefault="00F80C95" w:rsidP="00F80C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А.И.Герцена,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вице-президент Международной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естественных наук, Международной академии психологических наук, Академии философии хозяйства, Академии проблем качества</w:t>
      </w:r>
    </w:p>
    <w:p w:rsidR="00F80C95" w:rsidRPr="004208C9" w:rsidRDefault="00F80C95" w:rsidP="00F80C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C95" w:rsidRPr="00446FA6" w:rsidRDefault="00F80C95" w:rsidP="00F80C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A20" w:rsidRPr="003E0A20" w:rsidRDefault="003E0A20" w:rsidP="000A7AC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09" w:rsidRPr="00841209" w:rsidRDefault="00841209" w:rsidP="0084120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34" w:rsidRPr="00107A65" w:rsidRDefault="00657134" w:rsidP="00107A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8D3" w:rsidRPr="001518D3" w:rsidRDefault="001518D3" w:rsidP="000039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18D3" w:rsidRPr="001518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DAF" w:rsidRDefault="00D27DAF" w:rsidP="009D03A5">
      <w:pPr>
        <w:spacing w:after="0" w:line="240" w:lineRule="auto"/>
      </w:pPr>
      <w:r>
        <w:separator/>
      </w:r>
    </w:p>
  </w:endnote>
  <w:endnote w:type="continuationSeparator" w:id="0">
    <w:p w:rsidR="00D27DAF" w:rsidRDefault="00D27DAF" w:rsidP="009D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DAF" w:rsidRDefault="00D27DAF" w:rsidP="009D03A5">
      <w:pPr>
        <w:spacing w:after="0" w:line="240" w:lineRule="auto"/>
      </w:pPr>
      <w:r>
        <w:separator/>
      </w:r>
    </w:p>
  </w:footnote>
  <w:footnote w:type="continuationSeparator" w:id="0">
    <w:p w:rsidR="00D27DAF" w:rsidRDefault="00D27DAF" w:rsidP="009D03A5">
      <w:pPr>
        <w:spacing w:after="0" w:line="240" w:lineRule="auto"/>
      </w:pPr>
      <w:r>
        <w:continuationSeparator/>
      </w:r>
    </w:p>
  </w:footnote>
  <w:footnote w:id="1">
    <w:p w:rsidR="001518D3" w:rsidRPr="009D03A5" w:rsidRDefault="001518D3" w:rsidP="009D03A5">
      <w:pPr>
        <w:pStyle w:val="a3"/>
        <w:jc w:val="both"/>
        <w:rPr>
          <w:rFonts w:ascii="Times New Roman" w:hAnsi="Times New Roman" w:cs="Times New Roman"/>
        </w:rPr>
      </w:pPr>
      <w:r w:rsidRPr="009D03A5">
        <w:rPr>
          <w:rStyle w:val="aa"/>
          <w:rFonts w:ascii="Times New Roman" w:hAnsi="Times New Roman" w:cs="Times New Roman"/>
        </w:rPr>
        <w:footnoteRef/>
      </w:r>
      <w:r w:rsidRPr="009D03A5">
        <w:rPr>
          <w:rFonts w:ascii="Times New Roman" w:hAnsi="Times New Roman" w:cs="Times New Roman"/>
        </w:rPr>
        <w:t xml:space="preserve"> Письменный вариант доклада есть расширенное изложение основных тезисов, которые были представлены во время выступления за «Круглым Столом»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19818"/>
      <w:docPartObj>
        <w:docPartGallery w:val="Page Numbers (Top of Page)"/>
        <w:docPartUnique/>
      </w:docPartObj>
    </w:sdtPr>
    <w:sdtContent>
      <w:p w:rsidR="001518D3" w:rsidRDefault="001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5F">
          <w:rPr>
            <w:noProof/>
          </w:rPr>
          <w:t>10</w:t>
        </w:r>
        <w:r>
          <w:fldChar w:fldCharType="end"/>
        </w:r>
      </w:p>
    </w:sdtContent>
  </w:sdt>
  <w:p w:rsidR="001518D3" w:rsidRDefault="001518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FC1"/>
    <w:multiLevelType w:val="hybridMultilevel"/>
    <w:tmpl w:val="F2E8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D221CA"/>
    <w:multiLevelType w:val="hybridMultilevel"/>
    <w:tmpl w:val="E410E7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9BC7306"/>
    <w:multiLevelType w:val="hybridMultilevel"/>
    <w:tmpl w:val="51E4E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8435843">
    <w:abstractNumId w:val="0"/>
  </w:num>
  <w:num w:numId="2" w16cid:durableId="351418731">
    <w:abstractNumId w:val="1"/>
  </w:num>
  <w:num w:numId="3" w16cid:durableId="1624462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A5"/>
    <w:rsid w:val="000039E8"/>
    <w:rsid w:val="00006BC8"/>
    <w:rsid w:val="00012B39"/>
    <w:rsid w:val="00024710"/>
    <w:rsid w:val="00047886"/>
    <w:rsid w:val="00047E80"/>
    <w:rsid w:val="00052935"/>
    <w:rsid w:val="000A7AC4"/>
    <w:rsid w:val="000C2881"/>
    <w:rsid w:val="000F3774"/>
    <w:rsid w:val="00107A65"/>
    <w:rsid w:val="00137C99"/>
    <w:rsid w:val="0014002A"/>
    <w:rsid w:val="00145A22"/>
    <w:rsid w:val="001518D3"/>
    <w:rsid w:val="001862D5"/>
    <w:rsid w:val="001B7021"/>
    <w:rsid w:val="001D55CF"/>
    <w:rsid w:val="001E61B7"/>
    <w:rsid w:val="001F0937"/>
    <w:rsid w:val="00217195"/>
    <w:rsid w:val="00226C12"/>
    <w:rsid w:val="00250442"/>
    <w:rsid w:val="002B2D2E"/>
    <w:rsid w:val="002E797D"/>
    <w:rsid w:val="002F1DD1"/>
    <w:rsid w:val="003107D2"/>
    <w:rsid w:val="00360F37"/>
    <w:rsid w:val="003C5407"/>
    <w:rsid w:val="003D3B9C"/>
    <w:rsid w:val="003E0A20"/>
    <w:rsid w:val="00431226"/>
    <w:rsid w:val="00452E0C"/>
    <w:rsid w:val="00482C94"/>
    <w:rsid w:val="0049281C"/>
    <w:rsid w:val="004C29DD"/>
    <w:rsid w:val="004D7183"/>
    <w:rsid w:val="0050029B"/>
    <w:rsid w:val="00503BD8"/>
    <w:rsid w:val="00512F5B"/>
    <w:rsid w:val="005133C9"/>
    <w:rsid w:val="00524B26"/>
    <w:rsid w:val="005B3005"/>
    <w:rsid w:val="005C456E"/>
    <w:rsid w:val="00622E4E"/>
    <w:rsid w:val="00657134"/>
    <w:rsid w:val="00683BA4"/>
    <w:rsid w:val="00693B9E"/>
    <w:rsid w:val="006C77F0"/>
    <w:rsid w:val="006C7815"/>
    <w:rsid w:val="00710C14"/>
    <w:rsid w:val="00757103"/>
    <w:rsid w:val="00783278"/>
    <w:rsid w:val="007B6D7F"/>
    <w:rsid w:val="00814C4E"/>
    <w:rsid w:val="00823769"/>
    <w:rsid w:val="00835A62"/>
    <w:rsid w:val="00841209"/>
    <w:rsid w:val="00863105"/>
    <w:rsid w:val="00864A71"/>
    <w:rsid w:val="00882BF9"/>
    <w:rsid w:val="008A797B"/>
    <w:rsid w:val="008B6EFD"/>
    <w:rsid w:val="008D11B3"/>
    <w:rsid w:val="008D6EC0"/>
    <w:rsid w:val="009303FC"/>
    <w:rsid w:val="009465C9"/>
    <w:rsid w:val="00967A79"/>
    <w:rsid w:val="009B71AB"/>
    <w:rsid w:val="009C5B49"/>
    <w:rsid w:val="009D03A5"/>
    <w:rsid w:val="009E4E75"/>
    <w:rsid w:val="009E5F69"/>
    <w:rsid w:val="009F03E9"/>
    <w:rsid w:val="00A1002D"/>
    <w:rsid w:val="00A22619"/>
    <w:rsid w:val="00A2485F"/>
    <w:rsid w:val="00A3623D"/>
    <w:rsid w:val="00A42E4C"/>
    <w:rsid w:val="00A81E6A"/>
    <w:rsid w:val="00A863E1"/>
    <w:rsid w:val="00AA068D"/>
    <w:rsid w:val="00AB21B3"/>
    <w:rsid w:val="00AB29EF"/>
    <w:rsid w:val="00AD0973"/>
    <w:rsid w:val="00AE0032"/>
    <w:rsid w:val="00B36677"/>
    <w:rsid w:val="00B40989"/>
    <w:rsid w:val="00B5220A"/>
    <w:rsid w:val="00B713F0"/>
    <w:rsid w:val="00B7328D"/>
    <w:rsid w:val="00B75716"/>
    <w:rsid w:val="00B91C3F"/>
    <w:rsid w:val="00BC4E3F"/>
    <w:rsid w:val="00BE12E5"/>
    <w:rsid w:val="00C44379"/>
    <w:rsid w:val="00CA3088"/>
    <w:rsid w:val="00CA47A4"/>
    <w:rsid w:val="00CB1CB2"/>
    <w:rsid w:val="00D11D56"/>
    <w:rsid w:val="00D27DAF"/>
    <w:rsid w:val="00D351A0"/>
    <w:rsid w:val="00D55657"/>
    <w:rsid w:val="00D669C6"/>
    <w:rsid w:val="00DB746B"/>
    <w:rsid w:val="00DE79AE"/>
    <w:rsid w:val="00E20FD1"/>
    <w:rsid w:val="00E33156"/>
    <w:rsid w:val="00E6731E"/>
    <w:rsid w:val="00E776F2"/>
    <w:rsid w:val="00EA3B52"/>
    <w:rsid w:val="00EB2347"/>
    <w:rsid w:val="00EC22A4"/>
    <w:rsid w:val="00EC2D07"/>
    <w:rsid w:val="00ED57B3"/>
    <w:rsid w:val="00EE2465"/>
    <w:rsid w:val="00EE674F"/>
    <w:rsid w:val="00F03E8B"/>
    <w:rsid w:val="00F60CDC"/>
    <w:rsid w:val="00F71A73"/>
    <w:rsid w:val="00F80C95"/>
    <w:rsid w:val="00FD2744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9411"/>
  <w15:chartTrackingRefBased/>
  <w15:docId w15:val="{1E70D333-BB1B-4716-A072-75CA209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A5"/>
  </w:style>
  <w:style w:type="paragraph" w:styleId="a6">
    <w:name w:val="footer"/>
    <w:basedOn w:val="a"/>
    <w:link w:val="a7"/>
    <w:uiPriority w:val="99"/>
    <w:unhideWhenUsed/>
    <w:rsid w:val="009D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A5"/>
  </w:style>
  <w:style w:type="paragraph" w:styleId="a8">
    <w:name w:val="footnote text"/>
    <w:basedOn w:val="a"/>
    <w:link w:val="a9"/>
    <w:uiPriority w:val="99"/>
    <w:semiHidden/>
    <w:unhideWhenUsed/>
    <w:rsid w:val="009D03A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03A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0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FED7-539C-4271-8540-90DE0B6F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51</cp:revision>
  <cp:lastPrinted>2023-02-07T15:40:00Z</cp:lastPrinted>
  <dcterms:created xsi:type="dcterms:W3CDTF">2023-02-07T13:34:00Z</dcterms:created>
  <dcterms:modified xsi:type="dcterms:W3CDTF">2023-02-07T16:27:00Z</dcterms:modified>
</cp:coreProperties>
</file>