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384" w:rsidRDefault="002C1384" w:rsidP="004369F0">
      <w:pPr>
        <w:pStyle w:val="NoSpacing"/>
        <w:jc w:val="right"/>
        <w:rPr>
          <w:rFonts w:ascii="Times New Roman" w:hAnsi="Times New Roman"/>
          <w:sz w:val="28"/>
          <w:szCs w:val="28"/>
        </w:rPr>
      </w:pPr>
    </w:p>
    <w:p w:rsidR="002C1384" w:rsidRDefault="002C1384" w:rsidP="004369F0">
      <w:pPr>
        <w:pStyle w:val="NoSpacing"/>
        <w:jc w:val="right"/>
        <w:rPr>
          <w:rFonts w:ascii="Times New Roman" w:hAnsi="Times New Roman"/>
          <w:sz w:val="28"/>
          <w:szCs w:val="28"/>
        </w:rPr>
      </w:pPr>
    </w:p>
    <w:p w:rsidR="002C1384" w:rsidRPr="0017067C" w:rsidRDefault="002C1384" w:rsidP="004369F0">
      <w:pPr>
        <w:pStyle w:val="NoSpacing"/>
        <w:jc w:val="right"/>
        <w:rPr>
          <w:rFonts w:ascii="Times New Roman" w:hAnsi="Times New Roman"/>
          <w:sz w:val="24"/>
          <w:szCs w:val="24"/>
        </w:rPr>
      </w:pPr>
      <w:r w:rsidRPr="0017067C">
        <w:rPr>
          <w:rFonts w:ascii="Times New Roman" w:hAnsi="Times New Roman"/>
          <w:sz w:val="24"/>
          <w:szCs w:val="24"/>
        </w:rPr>
        <w:t>Субетто А.И.</w:t>
      </w:r>
    </w:p>
    <w:p w:rsidR="002C1384" w:rsidRPr="0017067C" w:rsidRDefault="002C1384" w:rsidP="004369F0">
      <w:pPr>
        <w:pStyle w:val="NoSpacing"/>
        <w:jc w:val="right"/>
        <w:rPr>
          <w:rFonts w:ascii="Times New Roman" w:hAnsi="Times New Roman"/>
          <w:sz w:val="24"/>
          <w:szCs w:val="24"/>
        </w:rPr>
      </w:pPr>
    </w:p>
    <w:p w:rsidR="002C1384" w:rsidRPr="0017067C" w:rsidRDefault="002C1384" w:rsidP="004369F0">
      <w:pPr>
        <w:pStyle w:val="NoSpacing"/>
        <w:jc w:val="center"/>
        <w:rPr>
          <w:rFonts w:ascii="Times New Roman" w:hAnsi="Times New Roman"/>
          <w:bCs/>
          <w:sz w:val="24"/>
          <w:szCs w:val="24"/>
        </w:rPr>
      </w:pPr>
      <w:r w:rsidRPr="0017067C">
        <w:rPr>
          <w:rFonts w:ascii="Times New Roman" w:hAnsi="Times New Roman"/>
          <w:bCs/>
          <w:sz w:val="24"/>
          <w:szCs w:val="24"/>
        </w:rPr>
        <w:t xml:space="preserve">Ноосферная мировоззренческая революция как основа новой парадигмы образования в </w:t>
      </w:r>
      <w:r w:rsidRPr="0017067C">
        <w:rPr>
          <w:rFonts w:ascii="Times New Roman" w:hAnsi="Times New Roman"/>
          <w:bCs/>
          <w:sz w:val="24"/>
          <w:szCs w:val="24"/>
          <w:lang w:val="en-US"/>
        </w:rPr>
        <w:t>XXI</w:t>
      </w:r>
      <w:r w:rsidRPr="0017067C">
        <w:rPr>
          <w:rFonts w:ascii="Times New Roman" w:hAnsi="Times New Roman"/>
          <w:bCs/>
          <w:sz w:val="24"/>
          <w:szCs w:val="24"/>
        </w:rPr>
        <w:t xml:space="preserve"> веке</w:t>
      </w:r>
    </w:p>
    <w:p w:rsidR="002C1384" w:rsidRDefault="002C1384" w:rsidP="004369F0">
      <w:pPr>
        <w:pStyle w:val="NoSpacing"/>
        <w:jc w:val="center"/>
        <w:rPr>
          <w:rFonts w:ascii="Times New Roman" w:hAnsi="Times New Roman"/>
          <w:i/>
          <w:iCs/>
          <w:sz w:val="32"/>
          <w:szCs w:val="32"/>
        </w:rPr>
      </w:pPr>
      <w:r>
        <w:rPr>
          <w:rFonts w:ascii="Times New Roman" w:hAnsi="Times New Roman"/>
          <w:i/>
          <w:iCs/>
          <w:sz w:val="32"/>
          <w:szCs w:val="32"/>
        </w:rPr>
        <w:t xml:space="preserve">(тезисы выступления 20 марта 2024 года на «Круглом Столе» «Мировоззренческие основы ноосферного образования как </w:t>
      </w:r>
    </w:p>
    <w:p w:rsidR="002C1384" w:rsidRDefault="002C1384" w:rsidP="004369F0">
      <w:pPr>
        <w:pStyle w:val="NoSpacing"/>
        <w:jc w:val="center"/>
        <w:rPr>
          <w:rFonts w:ascii="Times New Roman" w:hAnsi="Times New Roman"/>
          <w:i/>
          <w:iCs/>
          <w:sz w:val="32"/>
          <w:szCs w:val="32"/>
        </w:rPr>
      </w:pPr>
      <w:r>
        <w:rPr>
          <w:rFonts w:ascii="Times New Roman" w:hAnsi="Times New Roman"/>
          <w:i/>
          <w:iCs/>
          <w:sz w:val="32"/>
          <w:szCs w:val="32"/>
        </w:rPr>
        <w:t xml:space="preserve">образования будущего», состоявшегося на Конференции РАЕН </w:t>
      </w:r>
    </w:p>
    <w:p w:rsidR="002C1384" w:rsidRDefault="002C1384" w:rsidP="004369F0">
      <w:pPr>
        <w:pStyle w:val="NoSpacing"/>
        <w:jc w:val="center"/>
        <w:rPr>
          <w:rFonts w:ascii="Times New Roman" w:hAnsi="Times New Roman"/>
          <w:i/>
          <w:iCs/>
          <w:sz w:val="32"/>
          <w:szCs w:val="32"/>
        </w:rPr>
      </w:pPr>
      <w:r>
        <w:rPr>
          <w:rFonts w:ascii="Times New Roman" w:hAnsi="Times New Roman"/>
          <w:i/>
          <w:iCs/>
          <w:sz w:val="32"/>
          <w:szCs w:val="32"/>
        </w:rPr>
        <w:t xml:space="preserve">«Ноосферное образование для будущего России и мира </w:t>
      </w:r>
    </w:p>
    <w:p w:rsidR="002C1384" w:rsidRDefault="002C1384" w:rsidP="004369F0">
      <w:pPr>
        <w:pStyle w:val="NoSpacing"/>
        <w:jc w:val="center"/>
        <w:rPr>
          <w:rFonts w:ascii="Times New Roman" w:hAnsi="Times New Roman"/>
          <w:i/>
          <w:iCs/>
          <w:sz w:val="32"/>
          <w:szCs w:val="32"/>
        </w:rPr>
      </w:pPr>
      <w:r>
        <w:rPr>
          <w:rFonts w:ascii="Times New Roman" w:hAnsi="Times New Roman"/>
          <w:i/>
          <w:iCs/>
          <w:sz w:val="32"/>
          <w:szCs w:val="32"/>
        </w:rPr>
        <w:t>(природоподобные</w:t>
      </w:r>
      <w:r w:rsidRPr="004369F0">
        <w:rPr>
          <w:rFonts w:ascii="Times New Roman" w:hAnsi="Times New Roman"/>
          <w:i/>
          <w:iCs/>
          <w:sz w:val="32"/>
          <w:szCs w:val="32"/>
        </w:rPr>
        <w:t>/</w:t>
      </w:r>
      <w:r>
        <w:rPr>
          <w:rFonts w:ascii="Times New Roman" w:hAnsi="Times New Roman"/>
          <w:i/>
          <w:iCs/>
          <w:sz w:val="32"/>
          <w:szCs w:val="32"/>
        </w:rPr>
        <w:t xml:space="preserve">природосообразные </w:t>
      </w:r>
    </w:p>
    <w:p w:rsidR="002C1384" w:rsidRDefault="002C1384" w:rsidP="004369F0">
      <w:pPr>
        <w:pStyle w:val="NoSpacing"/>
        <w:jc w:val="center"/>
        <w:rPr>
          <w:rFonts w:ascii="Times New Roman" w:hAnsi="Times New Roman"/>
          <w:i/>
          <w:iCs/>
          <w:sz w:val="32"/>
          <w:szCs w:val="32"/>
        </w:rPr>
      </w:pPr>
      <w:r>
        <w:rPr>
          <w:rFonts w:ascii="Times New Roman" w:hAnsi="Times New Roman"/>
          <w:i/>
          <w:iCs/>
          <w:sz w:val="32"/>
          <w:szCs w:val="32"/>
        </w:rPr>
        <w:t xml:space="preserve">педагогические технологи нового времени)», </w:t>
      </w:r>
    </w:p>
    <w:p w:rsidR="002C1384" w:rsidRDefault="002C1384" w:rsidP="004369F0">
      <w:pPr>
        <w:pStyle w:val="NoSpacing"/>
        <w:jc w:val="center"/>
        <w:rPr>
          <w:rFonts w:ascii="Times New Roman" w:hAnsi="Times New Roman"/>
          <w:i/>
          <w:iCs/>
          <w:sz w:val="32"/>
          <w:szCs w:val="32"/>
        </w:rPr>
      </w:pPr>
      <w:r>
        <w:rPr>
          <w:rFonts w:ascii="Times New Roman" w:hAnsi="Times New Roman"/>
          <w:i/>
          <w:iCs/>
          <w:sz w:val="32"/>
          <w:szCs w:val="32"/>
        </w:rPr>
        <w:t>Москва, 18 – 23 марта 2024 года)</w:t>
      </w:r>
    </w:p>
    <w:p w:rsidR="002C1384" w:rsidRDefault="002C1384" w:rsidP="004369F0">
      <w:pPr>
        <w:pStyle w:val="NoSpacing"/>
        <w:jc w:val="center"/>
        <w:rPr>
          <w:rFonts w:ascii="Times New Roman" w:hAnsi="Times New Roman"/>
          <w:i/>
          <w:iCs/>
          <w:sz w:val="32"/>
          <w:szCs w:val="32"/>
        </w:rPr>
      </w:pPr>
    </w:p>
    <w:p w:rsidR="002C1384" w:rsidRDefault="002C1384" w:rsidP="004369F0">
      <w:pPr>
        <w:pStyle w:val="NoSpacing"/>
        <w:jc w:val="center"/>
        <w:rPr>
          <w:rFonts w:ascii="Times New Roman" w:hAnsi="Times New Roman"/>
          <w:sz w:val="28"/>
          <w:szCs w:val="28"/>
        </w:rPr>
      </w:pPr>
      <w:r>
        <w:rPr>
          <w:rFonts w:ascii="Times New Roman" w:hAnsi="Times New Roman"/>
          <w:sz w:val="28"/>
          <w:szCs w:val="28"/>
        </w:rPr>
        <w:t xml:space="preserve">- 1 - </w:t>
      </w:r>
    </w:p>
    <w:p w:rsidR="002C1384" w:rsidRDefault="002C1384" w:rsidP="004369F0">
      <w:pPr>
        <w:pStyle w:val="NoSpacing"/>
        <w:ind w:firstLine="567"/>
        <w:jc w:val="both"/>
        <w:rPr>
          <w:rFonts w:ascii="Times New Roman" w:hAnsi="Times New Roman"/>
          <w:sz w:val="28"/>
          <w:szCs w:val="28"/>
        </w:rPr>
      </w:pPr>
      <w:r>
        <w:rPr>
          <w:rFonts w:ascii="Times New Roman" w:hAnsi="Times New Roman"/>
          <w:b/>
          <w:bCs/>
          <w:sz w:val="28"/>
          <w:szCs w:val="28"/>
        </w:rPr>
        <w:t>В настоящее время в России действует несколько ноосферных нау</w:t>
      </w:r>
      <w:r>
        <w:rPr>
          <w:rFonts w:ascii="Times New Roman" w:hAnsi="Times New Roman"/>
          <w:b/>
          <w:bCs/>
          <w:sz w:val="28"/>
          <w:szCs w:val="28"/>
        </w:rPr>
        <w:t>ч</w:t>
      </w:r>
      <w:r>
        <w:rPr>
          <w:rFonts w:ascii="Times New Roman" w:hAnsi="Times New Roman"/>
          <w:b/>
          <w:bCs/>
          <w:sz w:val="28"/>
          <w:szCs w:val="28"/>
        </w:rPr>
        <w:t xml:space="preserve">ных школ, так или иначе ставящих проблему научных, педагогических основ ноосферного образования: </w:t>
      </w:r>
      <w:r>
        <w:rPr>
          <w:rFonts w:ascii="Times New Roman" w:hAnsi="Times New Roman"/>
          <w:sz w:val="28"/>
          <w:szCs w:val="28"/>
        </w:rPr>
        <w:t>школа ноосферного образования Н.В.Масловой в Российской академии естественных наук (РАЕН), школа но</w:t>
      </w:r>
      <w:r>
        <w:rPr>
          <w:rFonts w:ascii="Times New Roman" w:hAnsi="Times New Roman"/>
          <w:sz w:val="28"/>
          <w:szCs w:val="28"/>
        </w:rPr>
        <w:t>о</w:t>
      </w:r>
      <w:r>
        <w:rPr>
          <w:rFonts w:ascii="Times New Roman" w:hAnsi="Times New Roman"/>
          <w:sz w:val="28"/>
          <w:szCs w:val="28"/>
        </w:rPr>
        <w:t>сферной философии в г. Иваново, школа ноосферного образования на базе университета в Симферополе (Крым), школа ноосферного образования на б</w:t>
      </w:r>
      <w:r>
        <w:rPr>
          <w:rFonts w:ascii="Times New Roman" w:hAnsi="Times New Roman"/>
          <w:sz w:val="28"/>
          <w:szCs w:val="28"/>
        </w:rPr>
        <w:t>а</w:t>
      </w:r>
      <w:r>
        <w:rPr>
          <w:rFonts w:ascii="Times New Roman" w:hAnsi="Times New Roman"/>
          <w:sz w:val="28"/>
          <w:szCs w:val="28"/>
        </w:rPr>
        <w:t>зе Ноосферной академии наук, лидером которой я, Субетто Александр Ив</w:t>
      </w:r>
      <w:r>
        <w:rPr>
          <w:rFonts w:ascii="Times New Roman" w:hAnsi="Times New Roman"/>
          <w:sz w:val="28"/>
          <w:szCs w:val="28"/>
        </w:rPr>
        <w:t>а</w:t>
      </w:r>
      <w:r>
        <w:rPr>
          <w:rFonts w:ascii="Times New Roman" w:hAnsi="Times New Roman"/>
          <w:sz w:val="28"/>
          <w:szCs w:val="28"/>
        </w:rPr>
        <w:t>нович, являюсь. Наша петербургская ноосферно-образовательная школа я</w:t>
      </w:r>
      <w:r>
        <w:rPr>
          <w:rFonts w:ascii="Times New Roman" w:hAnsi="Times New Roman"/>
          <w:sz w:val="28"/>
          <w:szCs w:val="28"/>
        </w:rPr>
        <w:t>в</w:t>
      </w:r>
      <w:r>
        <w:rPr>
          <w:rFonts w:ascii="Times New Roman" w:hAnsi="Times New Roman"/>
          <w:sz w:val="28"/>
          <w:szCs w:val="28"/>
        </w:rPr>
        <w:t>ляется частью научной школы Ноосферизма, и уже представлена 13-ю том</w:t>
      </w:r>
      <w:r>
        <w:rPr>
          <w:rFonts w:ascii="Times New Roman" w:hAnsi="Times New Roman"/>
          <w:sz w:val="28"/>
          <w:szCs w:val="28"/>
        </w:rPr>
        <w:t>а</w:t>
      </w:r>
      <w:r>
        <w:rPr>
          <w:rFonts w:ascii="Times New Roman" w:hAnsi="Times New Roman"/>
          <w:sz w:val="28"/>
          <w:szCs w:val="28"/>
        </w:rPr>
        <w:t>ми серии научных коллективных монографий по итогам Международных н</w:t>
      </w:r>
      <w:r>
        <w:rPr>
          <w:rFonts w:ascii="Times New Roman" w:hAnsi="Times New Roman"/>
          <w:sz w:val="28"/>
          <w:szCs w:val="28"/>
        </w:rPr>
        <w:t>а</w:t>
      </w:r>
      <w:r>
        <w:rPr>
          <w:rFonts w:ascii="Times New Roman" w:hAnsi="Times New Roman"/>
          <w:sz w:val="28"/>
          <w:szCs w:val="28"/>
        </w:rPr>
        <w:t>учных конференций «Ноосферное образование в евразийском пространстве» (20-ть книг), с таким же названием. Назову только некоторые темы, названия которых позволяют осознать смысловое поле теоретической коллективной рефлексии:</w:t>
      </w:r>
    </w:p>
    <w:p w:rsidR="002C1384" w:rsidRDefault="002C1384" w:rsidP="003138D8">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«От ноосферного образования – к ноосферной России» (2010г., 748с.);</w:t>
      </w:r>
    </w:p>
    <w:p w:rsidR="002C1384" w:rsidRDefault="002C1384" w:rsidP="003138D8">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«Ноосферно-евразийская парадигма фундаментализации непреры</w:t>
      </w:r>
      <w:r>
        <w:rPr>
          <w:rFonts w:ascii="Times New Roman" w:hAnsi="Times New Roman"/>
          <w:sz w:val="28"/>
          <w:szCs w:val="28"/>
        </w:rPr>
        <w:t>в</w:t>
      </w:r>
      <w:r>
        <w:rPr>
          <w:rFonts w:ascii="Times New Roman" w:hAnsi="Times New Roman"/>
          <w:sz w:val="28"/>
          <w:szCs w:val="28"/>
        </w:rPr>
        <w:t>ного образования» (2015г., 466с.);</w:t>
      </w:r>
    </w:p>
    <w:p w:rsidR="002C1384" w:rsidRDefault="002C1384" w:rsidP="003138D8">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«Столетняя годовщина Великой Октябрьской социалистической р</w:t>
      </w:r>
      <w:r>
        <w:rPr>
          <w:rFonts w:ascii="Times New Roman" w:hAnsi="Times New Roman"/>
          <w:sz w:val="28"/>
          <w:szCs w:val="28"/>
        </w:rPr>
        <w:t>е</w:t>
      </w:r>
      <w:r>
        <w:rPr>
          <w:rFonts w:ascii="Times New Roman" w:hAnsi="Times New Roman"/>
          <w:sz w:val="28"/>
          <w:szCs w:val="28"/>
        </w:rPr>
        <w:t>волюции и Год Экологии в 2017 году как стимулы развития ноосферной п</w:t>
      </w:r>
      <w:r>
        <w:rPr>
          <w:rFonts w:ascii="Times New Roman" w:hAnsi="Times New Roman"/>
          <w:sz w:val="28"/>
          <w:szCs w:val="28"/>
        </w:rPr>
        <w:t>а</w:t>
      </w:r>
      <w:r>
        <w:rPr>
          <w:rFonts w:ascii="Times New Roman" w:hAnsi="Times New Roman"/>
          <w:sz w:val="28"/>
          <w:szCs w:val="28"/>
        </w:rPr>
        <w:t xml:space="preserve">радигмы развития образования, науки и экономики как базового условия стратегии России в </w:t>
      </w:r>
      <w:r>
        <w:rPr>
          <w:rFonts w:ascii="Times New Roman" w:hAnsi="Times New Roman"/>
          <w:sz w:val="28"/>
          <w:szCs w:val="28"/>
          <w:lang w:val="en-US"/>
        </w:rPr>
        <w:t>XXI</w:t>
      </w:r>
      <w:r>
        <w:rPr>
          <w:rFonts w:ascii="Times New Roman" w:hAnsi="Times New Roman"/>
          <w:sz w:val="28"/>
          <w:szCs w:val="28"/>
        </w:rPr>
        <w:t xml:space="preserve"> веке» (2017г., 736с.);</w:t>
      </w:r>
    </w:p>
    <w:p w:rsidR="002C1384" w:rsidRDefault="002C1384" w:rsidP="003138D8">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«Ноосферное человековедение как основа ноосферной парадигмы образования, воспитания и просвещения» (2019г., 674с.);</w:t>
      </w:r>
    </w:p>
    <w:p w:rsidR="002C1384" w:rsidRDefault="002C1384" w:rsidP="003138D8">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«Ноосферная парадигма россиеведения, евразийства и устойчивого развития как основа становления ноосферного образования и воспитания в России </w:t>
      </w:r>
      <w:r>
        <w:rPr>
          <w:rFonts w:ascii="Times New Roman" w:hAnsi="Times New Roman"/>
          <w:sz w:val="28"/>
          <w:szCs w:val="28"/>
          <w:lang w:val="en-US"/>
        </w:rPr>
        <w:t>XXI</w:t>
      </w:r>
      <w:r>
        <w:rPr>
          <w:rFonts w:ascii="Times New Roman" w:hAnsi="Times New Roman"/>
          <w:sz w:val="28"/>
          <w:szCs w:val="28"/>
        </w:rPr>
        <w:t xml:space="preserve"> века» (2020г., 702);</w:t>
      </w:r>
    </w:p>
    <w:p w:rsidR="002C1384" w:rsidRDefault="002C1384" w:rsidP="003138D8">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«Синтез образования, воспитания и науки в ноосферной стратегии инновационного прорыва России» (2021г., 708с.);</w:t>
      </w:r>
    </w:p>
    <w:p w:rsidR="002C1384" w:rsidRDefault="002C1384" w:rsidP="003138D8">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«Миссия ноосферного образования в евразийском прорыве России к новому качеству бытия человека на Земле в </w:t>
      </w:r>
      <w:r>
        <w:rPr>
          <w:rFonts w:ascii="Times New Roman" w:hAnsi="Times New Roman"/>
          <w:sz w:val="28"/>
          <w:szCs w:val="28"/>
          <w:lang w:val="en-US"/>
        </w:rPr>
        <w:t>XXI</w:t>
      </w:r>
      <w:r>
        <w:rPr>
          <w:rFonts w:ascii="Times New Roman" w:hAnsi="Times New Roman"/>
          <w:sz w:val="28"/>
          <w:szCs w:val="28"/>
        </w:rPr>
        <w:t xml:space="preserve"> веке» (2022г., 628с.).</w:t>
      </w:r>
    </w:p>
    <w:p w:rsidR="002C1384" w:rsidRDefault="002C1384" w:rsidP="009A5A78">
      <w:pPr>
        <w:pStyle w:val="NoSpacing"/>
        <w:tabs>
          <w:tab w:val="left" w:pos="1134"/>
        </w:tabs>
        <w:ind w:firstLine="567"/>
        <w:jc w:val="both"/>
        <w:rPr>
          <w:rFonts w:ascii="Times New Roman" w:hAnsi="Times New Roman"/>
          <w:sz w:val="28"/>
          <w:szCs w:val="28"/>
        </w:rPr>
      </w:pPr>
      <w:r>
        <w:rPr>
          <w:rFonts w:ascii="Times New Roman" w:hAnsi="Times New Roman"/>
          <w:sz w:val="28"/>
          <w:szCs w:val="28"/>
        </w:rPr>
        <w:t>Научную школу Ноосферизма и на её базе – развивающуюся научную школу Ноосферного образования украшают имена таких известных ученых и философов, как В.П.Казначеев, С.И.Григорьев, А.А.Горбунов, Б.Е.Большаков, Н.И.Захаров, В.В.Чекмарев, П.Г.Никитенко, Н.Н.Лукъянчиков, О.А.Рагимовыа, Е.М.Лысенко, Л.А.Зеленов, Г.М.Иманов, В.В.Семикин, Э.В.Баркова, В.А.Шамахов, В.И.Патрушев, И.М.Братищев, Е.Е.Морозова, Т.А.Молодиченко, В.Н.Бобков, А.М.Пищик, И.Ф.Кефеели, В.Ю.Татур, А.А.Гапонов, В.И.Оноприенко, И.А.Козиков, А.Д.Урсул, В.Н.Василенко, А.В.Трофимов, В.Н.Панибратов, Н.Н.Александров, П.М.Коловангин, А.В.Воронцов, О.Н.Цуканов, О.Л.Краева, И.А.Задорожнюк, Н.П.Фетискин, А.В.Куманова, И.Ю.Александров, В.В.Макаров, М.Н.Миловзорова, Е.Ф.Шамаева, Н.К.Мазитов и другие.</w:t>
      </w:r>
    </w:p>
    <w:p w:rsidR="002C1384" w:rsidRDefault="002C1384" w:rsidP="009A5A78">
      <w:pPr>
        <w:pStyle w:val="NoSpacing"/>
        <w:tabs>
          <w:tab w:val="left" w:pos="1134"/>
        </w:tabs>
        <w:ind w:firstLine="567"/>
        <w:jc w:val="both"/>
        <w:rPr>
          <w:rFonts w:ascii="Times New Roman" w:hAnsi="Times New Roman"/>
          <w:sz w:val="28"/>
          <w:szCs w:val="28"/>
        </w:rPr>
      </w:pPr>
      <w:r>
        <w:rPr>
          <w:rFonts w:ascii="Times New Roman" w:hAnsi="Times New Roman"/>
          <w:sz w:val="28"/>
          <w:szCs w:val="28"/>
        </w:rPr>
        <w:t>К этому следует добавить, что параллельно проводилось множество н</w:t>
      </w:r>
      <w:r>
        <w:rPr>
          <w:rFonts w:ascii="Times New Roman" w:hAnsi="Times New Roman"/>
          <w:sz w:val="28"/>
          <w:szCs w:val="28"/>
        </w:rPr>
        <w:t>а</w:t>
      </w:r>
      <w:r>
        <w:rPr>
          <w:rFonts w:ascii="Times New Roman" w:hAnsi="Times New Roman"/>
          <w:sz w:val="28"/>
          <w:szCs w:val="28"/>
        </w:rPr>
        <w:t>учных конференций с изданием коллективных монографий на протяжении последних 30-ти лет:</w:t>
      </w:r>
    </w:p>
    <w:p w:rsidR="002C1384" w:rsidRDefault="002C1384" w:rsidP="00986964">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«В.И.Вернадский и Н.Д.Кондратьев: Великий Синтез творческих наследий (через цикличность к моделированию будущего)» (1997г., 270с.);</w:t>
      </w:r>
    </w:p>
    <w:p w:rsidR="002C1384" w:rsidRDefault="002C1384" w:rsidP="00986964">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«Владимир Иванович Вернадский и Лев Николаевич Гумилев: В</w:t>
      </w:r>
      <w:r>
        <w:rPr>
          <w:rFonts w:ascii="Times New Roman" w:hAnsi="Times New Roman"/>
          <w:sz w:val="28"/>
          <w:szCs w:val="28"/>
        </w:rPr>
        <w:t>е</w:t>
      </w:r>
      <w:r>
        <w:rPr>
          <w:rFonts w:ascii="Times New Roman" w:hAnsi="Times New Roman"/>
          <w:sz w:val="28"/>
          <w:szCs w:val="28"/>
        </w:rPr>
        <w:t>ликий Синтез творческих наследий» (2012г., 662с.);</w:t>
      </w:r>
    </w:p>
    <w:p w:rsidR="002C1384" w:rsidRDefault="002C1384" w:rsidP="00986964">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«Вернадскианская революция в системе научного мировоззрения – поиск ноосферной модели будущего человечества в </w:t>
      </w:r>
      <w:r>
        <w:rPr>
          <w:rFonts w:ascii="Times New Roman" w:hAnsi="Times New Roman"/>
          <w:sz w:val="28"/>
          <w:szCs w:val="28"/>
          <w:lang w:val="en-US"/>
        </w:rPr>
        <w:t>XXI</w:t>
      </w:r>
      <w:r>
        <w:rPr>
          <w:rFonts w:ascii="Times New Roman" w:hAnsi="Times New Roman"/>
          <w:sz w:val="28"/>
          <w:szCs w:val="28"/>
        </w:rPr>
        <w:t xml:space="preserve"> веке» (2003г., 592с.);</w:t>
      </w:r>
    </w:p>
    <w:p w:rsidR="002C1384" w:rsidRDefault="002C1384" w:rsidP="00986964">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«Вернадскианская революция в научно-образовательном простра</w:t>
      </w:r>
      <w:r>
        <w:rPr>
          <w:rFonts w:ascii="Times New Roman" w:hAnsi="Times New Roman"/>
          <w:sz w:val="28"/>
          <w:szCs w:val="28"/>
        </w:rPr>
        <w:t>н</w:t>
      </w:r>
      <w:r>
        <w:rPr>
          <w:rFonts w:ascii="Times New Roman" w:hAnsi="Times New Roman"/>
          <w:sz w:val="28"/>
          <w:szCs w:val="28"/>
        </w:rPr>
        <w:t>стве России» (2013г., 414с.);</w:t>
      </w:r>
    </w:p>
    <w:p w:rsidR="002C1384" w:rsidRDefault="002C1384" w:rsidP="00986964">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«Ноосферизм: арктический взгляд на устойчивое развитие России и человечества в </w:t>
      </w:r>
      <w:r>
        <w:rPr>
          <w:rFonts w:ascii="Times New Roman" w:hAnsi="Times New Roman"/>
          <w:sz w:val="28"/>
          <w:szCs w:val="28"/>
          <w:lang w:val="en-US"/>
        </w:rPr>
        <w:t>XXI</w:t>
      </w:r>
      <w:r>
        <w:rPr>
          <w:rFonts w:ascii="Times New Roman" w:hAnsi="Times New Roman"/>
          <w:sz w:val="28"/>
          <w:szCs w:val="28"/>
        </w:rPr>
        <w:t xml:space="preserve"> веке», в 3-х томах, 6 книг (2007г., 1020с.; 2009, 1094с.; 2011г., 990с.);</w:t>
      </w:r>
    </w:p>
    <w:p w:rsidR="002C1384" w:rsidRDefault="002C1384" w:rsidP="00986964">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«В.И.Вернадский и ноосферная парадигма развития общества, на</w:t>
      </w:r>
      <w:r>
        <w:rPr>
          <w:rFonts w:ascii="Times New Roman" w:hAnsi="Times New Roman"/>
          <w:sz w:val="28"/>
          <w:szCs w:val="28"/>
        </w:rPr>
        <w:t>у</w:t>
      </w:r>
      <w:r>
        <w:rPr>
          <w:rFonts w:ascii="Times New Roman" w:hAnsi="Times New Roman"/>
          <w:sz w:val="28"/>
          <w:szCs w:val="28"/>
        </w:rPr>
        <w:t>ки, культуры, образования и экономики», в 3-х томах (2013г., 1742с.);</w:t>
      </w:r>
    </w:p>
    <w:p w:rsidR="002C1384" w:rsidRDefault="002C1384" w:rsidP="00986964">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«Ноосферизм – новый путь развития», в 2-х томах (2017г., 920с.; </w:t>
      </w:r>
      <w:smartTag w:uri="urn:schemas-microsoft-com:office:smarttags" w:element="metricconverter">
        <w:smartTagPr>
          <w:attr w:name="ProductID" w:val="2022 г"/>
        </w:smartTagPr>
        <w:r>
          <w:rPr>
            <w:rFonts w:ascii="Times New Roman" w:hAnsi="Times New Roman"/>
            <w:sz w:val="28"/>
            <w:szCs w:val="28"/>
          </w:rPr>
          <w:t>2022 г</w:t>
        </w:r>
      </w:smartTag>
      <w:r>
        <w:rPr>
          <w:rFonts w:ascii="Times New Roman" w:hAnsi="Times New Roman"/>
          <w:sz w:val="28"/>
          <w:szCs w:val="28"/>
        </w:rPr>
        <w:t>., 668с.).</w:t>
      </w:r>
    </w:p>
    <w:p w:rsidR="002C1384" w:rsidRDefault="002C1384" w:rsidP="00132352">
      <w:pPr>
        <w:pStyle w:val="NoSpacing"/>
        <w:tabs>
          <w:tab w:val="left" w:pos="1134"/>
        </w:tabs>
        <w:ind w:firstLine="567"/>
        <w:jc w:val="both"/>
        <w:rPr>
          <w:rFonts w:ascii="Times New Roman" w:hAnsi="Times New Roman"/>
          <w:b/>
          <w:bCs/>
          <w:sz w:val="28"/>
          <w:szCs w:val="28"/>
        </w:rPr>
      </w:pPr>
      <w:r>
        <w:rPr>
          <w:rFonts w:ascii="Times New Roman" w:hAnsi="Times New Roman"/>
          <w:sz w:val="28"/>
          <w:szCs w:val="28"/>
        </w:rPr>
        <w:t>К 160-летию со дня рождения В.И.Вернадского мною в виде отдельной книги был опубликован научный доклад, который был «озвучен» на плена</w:t>
      </w:r>
      <w:r>
        <w:rPr>
          <w:rFonts w:ascii="Times New Roman" w:hAnsi="Times New Roman"/>
          <w:sz w:val="28"/>
          <w:szCs w:val="28"/>
        </w:rPr>
        <w:t>р</w:t>
      </w:r>
      <w:r>
        <w:rPr>
          <w:rFonts w:ascii="Times New Roman" w:hAnsi="Times New Roman"/>
          <w:sz w:val="28"/>
          <w:szCs w:val="28"/>
        </w:rPr>
        <w:t xml:space="preserve">ном заседании </w:t>
      </w:r>
      <w:r>
        <w:rPr>
          <w:rFonts w:ascii="Times New Roman" w:hAnsi="Times New Roman"/>
          <w:sz w:val="28"/>
          <w:szCs w:val="28"/>
          <w:lang w:val="en-US"/>
        </w:rPr>
        <w:t>IV</w:t>
      </w:r>
      <w:r>
        <w:rPr>
          <w:rFonts w:ascii="Times New Roman" w:hAnsi="Times New Roman"/>
          <w:sz w:val="28"/>
          <w:szCs w:val="28"/>
        </w:rPr>
        <w:t xml:space="preserve"> Международной научно-практической конференции «Ко</w:t>
      </w:r>
      <w:r>
        <w:rPr>
          <w:rFonts w:ascii="Times New Roman" w:hAnsi="Times New Roman"/>
          <w:sz w:val="28"/>
          <w:szCs w:val="28"/>
        </w:rPr>
        <w:t>с</w:t>
      </w:r>
      <w:r>
        <w:rPr>
          <w:rFonts w:ascii="Times New Roman" w:hAnsi="Times New Roman"/>
          <w:sz w:val="28"/>
          <w:szCs w:val="28"/>
        </w:rPr>
        <w:t xml:space="preserve">мическая философия – Космическое право – Космическая деятельность: триединство космического прорыва», организованной Русским Космическим Обществом 26 февраля 2023 года, под </w:t>
      </w:r>
      <w:r>
        <w:rPr>
          <w:rFonts w:ascii="Times New Roman" w:hAnsi="Times New Roman"/>
          <w:b/>
          <w:bCs/>
          <w:sz w:val="28"/>
          <w:szCs w:val="28"/>
        </w:rPr>
        <w:t>названием «Ноосферизм как целос</w:t>
      </w:r>
      <w:r>
        <w:rPr>
          <w:rFonts w:ascii="Times New Roman" w:hAnsi="Times New Roman"/>
          <w:b/>
          <w:bCs/>
          <w:sz w:val="28"/>
          <w:szCs w:val="28"/>
        </w:rPr>
        <w:t>т</w:t>
      </w:r>
      <w:r>
        <w:rPr>
          <w:rFonts w:ascii="Times New Roman" w:hAnsi="Times New Roman"/>
          <w:b/>
          <w:bCs/>
          <w:sz w:val="28"/>
          <w:szCs w:val="28"/>
        </w:rPr>
        <w:t>ное учение и базис теории и практики перехода к управляемой истории человечества в новом качестве как управляемой социоприродной эв</w:t>
      </w:r>
      <w:r>
        <w:rPr>
          <w:rFonts w:ascii="Times New Roman" w:hAnsi="Times New Roman"/>
          <w:b/>
          <w:bCs/>
          <w:sz w:val="28"/>
          <w:szCs w:val="28"/>
        </w:rPr>
        <w:t>о</w:t>
      </w:r>
      <w:r>
        <w:rPr>
          <w:rFonts w:ascii="Times New Roman" w:hAnsi="Times New Roman"/>
          <w:b/>
          <w:bCs/>
          <w:sz w:val="28"/>
          <w:szCs w:val="28"/>
        </w:rPr>
        <w:t>люции».</w:t>
      </w:r>
    </w:p>
    <w:p w:rsidR="002C1384" w:rsidRDefault="002C1384" w:rsidP="00986964">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В этой работе кратко, лаконично, концентрированно раскрыл нау</w:t>
      </w:r>
      <w:r>
        <w:rPr>
          <w:rFonts w:ascii="Times New Roman" w:hAnsi="Times New Roman"/>
          <w:b/>
          <w:bCs/>
          <w:sz w:val="28"/>
          <w:szCs w:val="28"/>
        </w:rPr>
        <w:t>ч</w:t>
      </w:r>
      <w:r>
        <w:rPr>
          <w:rFonts w:ascii="Times New Roman" w:hAnsi="Times New Roman"/>
          <w:b/>
          <w:bCs/>
          <w:sz w:val="28"/>
          <w:szCs w:val="28"/>
        </w:rPr>
        <w:t>но-мировоззренческую, парадигмальную новизну Ноосферизма, за кот</w:t>
      </w:r>
      <w:r>
        <w:rPr>
          <w:rFonts w:ascii="Times New Roman" w:hAnsi="Times New Roman"/>
          <w:b/>
          <w:bCs/>
          <w:sz w:val="28"/>
          <w:szCs w:val="28"/>
        </w:rPr>
        <w:t>о</w:t>
      </w:r>
      <w:r>
        <w:rPr>
          <w:rFonts w:ascii="Times New Roman" w:hAnsi="Times New Roman"/>
          <w:b/>
          <w:bCs/>
          <w:sz w:val="28"/>
          <w:szCs w:val="28"/>
        </w:rPr>
        <w:t>рым стоят  новые, невиданные задачи перед коллективным разумом ч</w:t>
      </w:r>
      <w:r>
        <w:rPr>
          <w:rFonts w:ascii="Times New Roman" w:hAnsi="Times New Roman"/>
          <w:b/>
          <w:bCs/>
          <w:sz w:val="28"/>
          <w:szCs w:val="28"/>
        </w:rPr>
        <w:t>е</w:t>
      </w:r>
      <w:r>
        <w:rPr>
          <w:rFonts w:ascii="Times New Roman" w:hAnsi="Times New Roman"/>
          <w:b/>
          <w:bCs/>
          <w:sz w:val="28"/>
          <w:szCs w:val="28"/>
        </w:rPr>
        <w:t>ловечества – и, следовательно, перед наукой, культурой, философией, с</w:t>
      </w:r>
      <w:r>
        <w:rPr>
          <w:rFonts w:ascii="Times New Roman" w:hAnsi="Times New Roman"/>
          <w:b/>
          <w:bCs/>
          <w:sz w:val="28"/>
          <w:szCs w:val="28"/>
        </w:rPr>
        <w:t>а</w:t>
      </w:r>
      <w:r>
        <w:rPr>
          <w:rFonts w:ascii="Times New Roman" w:hAnsi="Times New Roman"/>
          <w:b/>
          <w:bCs/>
          <w:sz w:val="28"/>
          <w:szCs w:val="28"/>
        </w:rPr>
        <w:t>мосознанием политических элит стран мира и самосознанием всех людей на Земле – задачи «Родов», в лице Человечества как единого Целого «Действительного Разума», т.е. Ноосферного Разума, – или другими сл</w:t>
      </w:r>
      <w:r>
        <w:rPr>
          <w:rFonts w:ascii="Times New Roman" w:hAnsi="Times New Roman"/>
          <w:b/>
          <w:bCs/>
          <w:sz w:val="28"/>
          <w:szCs w:val="28"/>
        </w:rPr>
        <w:t>о</w:t>
      </w:r>
      <w:r>
        <w:rPr>
          <w:rFonts w:ascii="Times New Roman" w:hAnsi="Times New Roman"/>
          <w:b/>
          <w:bCs/>
          <w:sz w:val="28"/>
          <w:szCs w:val="28"/>
        </w:rPr>
        <w:t>вами – Разума, способного научно управлять самым сложным объектом – Социо-Биосферной Эволюцией. А это и будет означать, что человечес</w:t>
      </w:r>
      <w:r>
        <w:rPr>
          <w:rFonts w:ascii="Times New Roman" w:hAnsi="Times New Roman"/>
          <w:b/>
          <w:bCs/>
          <w:sz w:val="28"/>
          <w:szCs w:val="28"/>
        </w:rPr>
        <w:t>т</w:t>
      </w:r>
      <w:r>
        <w:rPr>
          <w:rFonts w:ascii="Times New Roman" w:hAnsi="Times New Roman"/>
          <w:b/>
          <w:bCs/>
          <w:sz w:val="28"/>
          <w:szCs w:val="28"/>
        </w:rPr>
        <w:t>во, как «момент разумного живого вещества» (по В.И.Вернадскому – В.П.Казначееву), становится «Разумом всей Биосферы», т.е. возвышается из состояния «Разум-для-Себя» до состояния «Разум-для-Биосферы, Зе</w:t>
      </w:r>
      <w:r>
        <w:rPr>
          <w:rFonts w:ascii="Times New Roman" w:hAnsi="Times New Roman"/>
          <w:b/>
          <w:bCs/>
          <w:sz w:val="28"/>
          <w:szCs w:val="28"/>
        </w:rPr>
        <w:t>м</w:t>
      </w:r>
      <w:r>
        <w:rPr>
          <w:rFonts w:ascii="Times New Roman" w:hAnsi="Times New Roman"/>
          <w:b/>
          <w:bCs/>
          <w:sz w:val="28"/>
          <w:szCs w:val="28"/>
        </w:rPr>
        <w:t>ли, Космоса».</w:t>
      </w:r>
    </w:p>
    <w:p w:rsidR="002C1384" w:rsidRDefault="002C1384" w:rsidP="00986964">
      <w:pPr>
        <w:pStyle w:val="NoSpacing"/>
        <w:tabs>
          <w:tab w:val="left" w:pos="1134"/>
        </w:tabs>
        <w:ind w:firstLine="567"/>
        <w:jc w:val="both"/>
        <w:rPr>
          <w:rFonts w:ascii="Times New Roman" w:hAnsi="Times New Roman"/>
          <w:sz w:val="28"/>
          <w:szCs w:val="28"/>
        </w:rPr>
      </w:pPr>
      <w:r>
        <w:rPr>
          <w:rFonts w:ascii="Times New Roman" w:hAnsi="Times New Roman"/>
          <w:b/>
          <w:bCs/>
          <w:sz w:val="28"/>
          <w:szCs w:val="28"/>
        </w:rPr>
        <w:t>Замечу, что разработке теории общественного интеллекта и на её о</w:t>
      </w:r>
      <w:r>
        <w:rPr>
          <w:rFonts w:ascii="Times New Roman" w:hAnsi="Times New Roman"/>
          <w:b/>
          <w:bCs/>
          <w:sz w:val="28"/>
          <w:szCs w:val="28"/>
        </w:rPr>
        <w:t>с</w:t>
      </w:r>
      <w:r>
        <w:rPr>
          <w:rFonts w:ascii="Times New Roman" w:hAnsi="Times New Roman"/>
          <w:b/>
          <w:bCs/>
          <w:sz w:val="28"/>
          <w:szCs w:val="28"/>
        </w:rPr>
        <w:t xml:space="preserve">нове философии «управляющего разума» я посвятил около 2-х десятков книг, в том числе: </w:t>
      </w:r>
      <w:r>
        <w:rPr>
          <w:rFonts w:ascii="Times New Roman" w:hAnsi="Times New Roman"/>
          <w:sz w:val="28"/>
          <w:szCs w:val="28"/>
        </w:rPr>
        <w:t>«Разум и Анти-Разум» (2003), «Критика «экономического разума» (2008), «Свобода. Критика «либерального разума» (2008), «Ноосфе</w:t>
      </w:r>
      <w:r>
        <w:rPr>
          <w:rFonts w:ascii="Times New Roman" w:hAnsi="Times New Roman"/>
          <w:sz w:val="28"/>
          <w:szCs w:val="28"/>
        </w:rPr>
        <w:t>р</w:t>
      </w:r>
      <w:r>
        <w:rPr>
          <w:rFonts w:ascii="Times New Roman" w:hAnsi="Times New Roman"/>
          <w:sz w:val="28"/>
          <w:szCs w:val="28"/>
        </w:rPr>
        <w:t xml:space="preserve">ное смысловедение» (2012), «Управляющий разум и новая парадигма науки об управлении» (2014), «Мегакосмическая проскопия Разума (общественного интеллекта) Человечества» (2014), «Роды Действительного Разума» (2015), «Научно-образовательное общество как основа стратегии развития России в </w:t>
      </w:r>
      <w:r>
        <w:rPr>
          <w:rFonts w:ascii="Times New Roman" w:hAnsi="Times New Roman"/>
          <w:sz w:val="28"/>
          <w:szCs w:val="28"/>
          <w:lang w:val="en-US"/>
        </w:rPr>
        <w:t>XXI</w:t>
      </w:r>
      <w:r>
        <w:rPr>
          <w:rFonts w:ascii="Times New Roman" w:hAnsi="Times New Roman"/>
          <w:sz w:val="28"/>
          <w:szCs w:val="28"/>
        </w:rPr>
        <w:t xml:space="preserve"> веке» (2015), «Грядущий ноосферный синтез науки и власти» (2016), «Теория знаний и системология образования» (2018).</w:t>
      </w:r>
    </w:p>
    <w:p w:rsidR="002C1384" w:rsidRDefault="002C1384" w:rsidP="00986964">
      <w:pPr>
        <w:pStyle w:val="NoSpacing"/>
        <w:tabs>
          <w:tab w:val="left" w:pos="1134"/>
        </w:tabs>
        <w:ind w:firstLine="567"/>
        <w:jc w:val="both"/>
        <w:rPr>
          <w:rFonts w:ascii="Times New Roman" w:hAnsi="Times New Roman"/>
          <w:sz w:val="28"/>
          <w:szCs w:val="28"/>
        </w:rPr>
      </w:pPr>
    </w:p>
    <w:p w:rsidR="002C1384" w:rsidRDefault="002C1384" w:rsidP="00CC45BB">
      <w:pPr>
        <w:pStyle w:val="NoSpacing"/>
        <w:tabs>
          <w:tab w:val="left" w:pos="1134"/>
        </w:tabs>
        <w:ind w:firstLine="567"/>
        <w:jc w:val="center"/>
        <w:rPr>
          <w:rFonts w:ascii="Times New Roman" w:hAnsi="Times New Roman"/>
          <w:sz w:val="28"/>
          <w:szCs w:val="28"/>
        </w:rPr>
      </w:pPr>
      <w:r>
        <w:rPr>
          <w:rFonts w:ascii="Times New Roman" w:hAnsi="Times New Roman"/>
          <w:sz w:val="28"/>
          <w:szCs w:val="28"/>
        </w:rPr>
        <w:t xml:space="preserve">- 2 - </w:t>
      </w:r>
    </w:p>
    <w:p w:rsidR="002C1384" w:rsidRDefault="002C1384" w:rsidP="00CC45BB">
      <w:pPr>
        <w:pStyle w:val="NoSpacing"/>
        <w:tabs>
          <w:tab w:val="left" w:pos="1134"/>
        </w:tabs>
        <w:ind w:firstLine="567"/>
        <w:jc w:val="both"/>
        <w:rPr>
          <w:rFonts w:ascii="Times New Roman" w:hAnsi="Times New Roman"/>
          <w:sz w:val="28"/>
          <w:szCs w:val="28"/>
        </w:rPr>
      </w:pPr>
      <w:r>
        <w:rPr>
          <w:rFonts w:ascii="Times New Roman" w:hAnsi="Times New Roman"/>
          <w:sz w:val="28"/>
          <w:szCs w:val="28"/>
        </w:rPr>
        <w:t xml:space="preserve">Категория ноосферы в учении о ноосфере В.И.Вернадского – сложная, многосмысловая категория. Многие из исследователей, опираясь на взгляды Э.Леруа и П.Тейяра де Шардена, редуцируют её до смысла «сфера разума» и тем самым искажают учение о ноосфере великого русского гения, ученого-энциклопедиста В.И.Вернадского, не осознавая, что главное в этом учение – </w:t>
      </w:r>
      <w:r>
        <w:rPr>
          <w:rFonts w:ascii="Times New Roman" w:hAnsi="Times New Roman"/>
          <w:b/>
          <w:bCs/>
          <w:sz w:val="28"/>
          <w:szCs w:val="28"/>
        </w:rPr>
        <w:t>это переход Биосферы в Ноосферу, как выражение глобальной закон</w:t>
      </w:r>
      <w:r>
        <w:rPr>
          <w:rFonts w:ascii="Times New Roman" w:hAnsi="Times New Roman"/>
          <w:b/>
          <w:bCs/>
          <w:sz w:val="28"/>
          <w:szCs w:val="28"/>
        </w:rPr>
        <w:t>о</w:t>
      </w:r>
      <w:r>
        <w:rPr>
          <w:rFonts w:ascii="Times New Roman" w:hAnsi="Times New Roman"/>
          <w:b/>
          <w:bCs/>
          <w:sz w:val="28"/>
          <w:szCs w:val="28"/>
        </w:rPr>
        <w:t>мерности в эволюции Биосферы, приведшей к появлению «Человека» – «</w:t>
      </w:r>
      <w:r>
        <w:rPr>
          <w:rFonts w:ascii="Times New Roman" w:hAnsi="Times New Roman"/>
          <w:b/>
          <w:bCs/>
          <w:sz w:val="28"/>
          <w:szCs w:val="28"/>
          <w:lang w:val="en-US"/>
        </w:rPr>
        <w:t>Homo</w:t>
      </w:r>
      <w:r w:rsidRPr="000038B6">
        <w:rPr>
          <w:rFonts w:ascii="Times New Roman" w:hAnsi="Times New Roman"/>
          <w:b/>
          <w:bCs/>
          <w:sz w:val="28"/>
          <w:szCs w:val="28"/>
        </w:rPr>
        <w:t xml:space="preserve"> </w:t>
      </w:r>
      <w:r>
        <w:rPr>
          <w:rFonts w:ascii="Times New Roman" w:hAnsi="Times New Roman"/>
          <w:b/>
          <w:bCs/>
          <w:sz w:val="28"/>
          <w:szCs w:val="28"/>
          <w:lang w:val="en-US"/>
        </w:rPr>
        <w:t>sapiens</w:t>
      </w:r>
      <w:r>
        <w:rPr>
          <w:rFonts w:ascii="Times New Roman" w:hAnsi="Times New Roman"/>
          <w:b/>
          <w:bCs/>
          <w:sz w:val="28"/>
          <w:szCs w:val="28"/>
        </w:rPr>
        <w:t xml:space="preserve">» на Земле. </w:t>
      </w:r>
      <w:r>
        <w:rPr>
          <w:rFonts w:ascii="Times New Roman" w:hAnsi="Times New Roman"/>
          <w:sz w:val="28"/>
          <w:szCs w:val="28"/>
        </w:rPr>
        <w:t>Частным случаем этой закономерности, на что указывал В.И.Вернадский, является «закон цифализации Дана».</w:t>
      </w:r>
    </w:p>
    <w:p w:rsidR="002C1384" w:rsidRDefault="002C1384" w:rsidP="00CC45BB">
      <w:pPr>
        <w:pStyle w:val="NoSpacing"/>
        <w:tabs>
          <w:tab w:val="left" w:pos="1134"/>
        </w:tabs>
        <w:ind w:firstLine="567"/>
        <w:jc w:val="both"/>
        <w:rPr>
          <w:rFonts w:ascii="Times New Roman" w:hAnsi="Times New Roman"/>
          <w:sz w:val="28"/>
          <w:szCs w:val="28"/>
        </w:rPr>
      </w:pPr>
      <w:r>
        <w:rPr>
          <w:rFonts w:ascii="Times New Roman" w:hAnsi="Times New Roman"/>
          <w:sz w:val="28"/>
          <w:szCs w:val="28"/>
        </w:rPr>
        <w:t>Приведу ряд мыслей-теоретических положений В.И.Вернадского из его «Философских мыслей натуралиста» (М., «Наука», 1988, 520с.):</w:t>
      </w:r>
    </w:p>
    <w:p w:rsidR="002C1384" w:rsidRDefault="002C1384" w:rsidP="000038B6">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«Появление разума и наиболее точного его выявления – организ</w:t>
      </w:r>
      <w:r>
        <w:rPr>
          <w:rFonts w:ascii="Times New Roman" w:hAnsi="Times New Roman"/>
          <w:sz w:val="28"/>
          <w:szCs w:val="28"/>
        </w:rPr>
        <w:t>а</w:t>
      </w:r>
      <w:r>
        <w:rPr>
          <w:rFonts w:ascii="Times New Roman" w:hAnsi="Times New Roman"/>
          <w:sz w:val="28"/>
          <w:szCs w:val="28"/>
        </w:rPr>
        <w:t>ции науки – есть первостепенный факт в истории планеты, может быть, по глубине изменений превышающий все нам известное, раньше выполнявше</w:t>
      </w:r>
      <w:r>
        <w:rPr>
          <w:rFonts w:ascii="Times New Roman" w:hAnsi="Times New Roman"/>
          <w:sz w:val="28"/>
          <w:szCs w:val="28"/>
        </w:rPr>
        <w:t>е</w:t>
      </w:r>
      <w:r>
        <w:rPr>
          <w:rFonts w:ascii="Times New Roman" w:hAnsi="Times New Roman"/>
          <w:sz w:val="28"/>
          <w:szCs w:val="28"/>
        </w:rPr>
        <w:t>ся в биосфере. Он подготовлен миллиардом лет эволюционного процесса…» (с. 59);</w:t>
      </w:r>
    </w:p>
    <w:p w:rsidR="002C1384" w:rsidRDefault="002C1384" w:rsidP="000038B6">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«Без образования мозга человека не было бы его научной мысли в биосфере, а без научной мысли не было бы геологического эффекта – пер</w:t>
      </w:r>
      <w:r>
        <w:rPr>
          <w:rFonts w:ascii="Times New Roman" w:hAnsi="Times New Roman"/>
          <w:sz w:val="28"/>
          <w:szCs w:val="28"/>
        </w:rPr>
        <w:t>е</w:t>
      </w:r>
      <w:r>
        <w:rPr>
          <w:rFonts w:ascii="Times New Roman" w:hAnsi="Times New Roman"/>
          <w:sz w:val="28"/>
          <w:szCs w:val="28"/>
        </w:rPr>
        <w:t>стройки биосферы человечеством.</w:t>
      </w:r>
    </w:p>
    <w:p w:rsidR="002C1384" w:rsidRPr="000038B6" w:rsidRDefault="002C1384" w:rsidP="000038B6">
      <w:pPr>
        <w:pStyle w:val="NoSpacing"/>
        <w:tabs>
          <w:tab w:val="left" w:pos="1134"/>
        </w:tabs>
        <w:ind w:firstLine="567"/>
        <w:jc w:val="both"/>
        <w:rPr>
          <w:rFonts w:ascii="Times New Roman" w:hAnsi="Times New Roman"/>
          <w:sz w:val="28"/>
          <w:szCs w:val="28"/>
        </w:rPr>
      </w:pPr>
      <w:r>
        <w:rPr>
          <w:rFonts w:ascii="Times New Roman" w:hAnsi="Times New Roman"/>
          <w:sz w:val="28"/>
          <w:szCs w:val="28"/>
        </w:rPr>
        <w:t xml:space="preserve">Наиболее характерной чертой этого процесса является </w:t>
      </w:r>
      <w:r w:rsidRPr="00827A97">
        <w:rPr>
          <w:rFonts w:ascii="Times New Roman" w:hAnsi="Times New Roman"/>
          <w:b/>
          <w:bCs/>
          <w:sz w:val="28"/>
          <w:szCs w:val="28"/>
        </w:rPr>
        <w:t>направленность</w:t>
      </w:r>
      <w:r>
        <w:rPr>
          <w:rFonts w:ascii="Times New Roman" w:hAnsi="Times New Roman"/>
          <w:i/>
          <w:iCs/>
          <w:sz w:val="28"/>
          <w:szCs w:val="28"/>
        </w:rPr>
        <w:t xml:space="preserve"> </w:t>
      </w:r>
      <w:r>
        <w:rPr>
          <w:rFonts w:ascii="Times New Roman" w:hAnsi="Times New Roman"/>
          <w:sz w:val="28"/>
          <w:szCs w:val="28"/>
        </w:rPr>
        <w:t>с этой точки зрения эволюционного процесса жизни в биосфере» (с. 59);</w:t>
      </w:r>
    </w:p>
    <w:p w:rsidR="002C1384" w:rsidRDefault="002C1384" w:rsidP="000038B6">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«…науки о духовном творчестве человеческой личности в её соц</w:t>
      </w:r>
      <w:r>
        <w:rPr>
          <w:rFonts w:ascii="Times New Roman" w:hAnsi="Times New Roman"/>
          <w:sz w:val="28"/>
          <w:szCs w:val="28"/>
        </w:rPr>
        <w:t>и</w:t>
      </w:r>
      <w:r>
        <w:rPr>
          <w:rFonts w:ascii="Times New Roman" w:hAnsi="Times New Roman"/>
          <w:sz w:val="28"/>
          <w:szCs w:val="28"/>
        </w:rPr>
        <w:t>альной обстановке, науки о мозге и органах чувств, проблемах психологии или логики… обусловливают искание основных законов человеческого нау</w:t>
      </w:r>
      <w:r>
        <w:rPr>
          <w:rFonts w:ascii="Times New Roman" w:hAnsi="Times New Roman"/>
          <w:sz w:val="28"/>
          <w:szCs w:val="28"/>
        </w:rPr>
        <w:t>ч</w:t>
      </w:r>
      <w:r>
        <w:rPr>
          <w:rFonts w:ascii="Times New Roman" w:hAnsi="Times New Roman"/>
          <w:sz w:val="28"/>
          <w:szCs w:val="28"/>
        </w:rPr>
        <w:t>ного познания, той силы, которая превратила в нашу геологическую эпоху, охваченную человеком биосферу в естественное тело, новое по своим геол</w:t>
      </w:r>
      <w:r>
        <w:rPr>
          <w:rFonts w:ascii="Times New Roman" w:hAnsi="Times New Roman"/>
          <w:sz w:val="28"/>
          <w:szCs w:val="28"/>
        </w:rPr>
        <w:t>о</w:t>
      </w:r>
      <w:r>
        <w:rPr>
          <w:rFonts w:ascii="Times New Roman" w:hAnsi="Times New Roman"/>
          <w:sz w:val="28"/>
          <w:szCs w:val="28"/>
        </w:rPr>
        <w:t>гическим и биологическим процессам – в новое её состояние, в ноосферу…» (с. 130).</w:t>
      </w:r>
    </w:p>
    <w:p w:rsidR="002C1384" w:rsidRDefault="002C1384" w:rsidP="003A136C">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Но В.И.Вернадский не мог даже предположить, что уже к середине ХХ-го века человечество во взаимодействии с Биосферой войдет в гл</w:t>
      </w:r>
      <w:r>
        <w:rPr>
          <w:rFonts w:ascii="Times New Roman" w:hAnsi="Times New Roman"/>
          <w:b/>
          <w:bCs/>
          <w:sz w:val="28"/>
          <w:szCs w:val="28"/>
        </w:rPr>
        <w:t>о</w:t>
      </w:r>
      <w:r>
        <w:rPr>
          <w:rFonts w:ascii="Times New Roman" w:hAnsi="Times New Roman"/>
          <w:b/>
          <w:bCs/>
          <w:sz w:val="28"/>
          <w:szCs w:val="28"/>
        </w:rPr>
        <w:t>бальный экологический кризис, а к рубежу 80-х – 90-х годов этот гл</w:t>
      </w:r>
      <w:r>
        <w:rPr>
          <w:rFonts w:ascii="Times New Roman" w:hAnsi="Times New Roman"/>
          <w:b/>
          <w:bCs/>
          <w:sz w:val="28"/>
          <w:szCs w:val="28"/>
        </w:rPr>
        <w:t>о</w:t>
      </w:r>
      <w:r>
        <w:rPr>
          <w:rFonts w:ascii="Times New Roman" w:hAnsi="Times New Roman"/>
          <w:b/>
          <w:bCs/>
          <w:sz w:val="28"/>
          <w:szCs w:val="28"/>
        </w:rPr>
        <w:t>бальный экологический кризис войдет в состояние, в моей оценке, – в первую фазу Глобальной Экологической Катастрофы.</w:t>
      </w:r>
    </w:p>
    <w:p w:rsidR="002C1384" w:rsidRDefault="002C1384" w:rsidP="006964CA">
      <w:pPr>
        <w:pStyle w:val="NoSpacing"/>
        <w:tabs>
          <w:tab w:val="left" w:pos="1134"/>
        </w:tabs>
        <w:ind w:firstLine="567"/>
        <w:jc w:val="both"/>
        <w:rPr>
          <w:rFonts w:ascii="Times New Roman" w:hAnsi="Times New Roman"/>
          <w:sz w:val="28"/>
          <w:szCs w:val="28"/>
        </w:rPr>
      </w:pPr>
      <w:r>
        <w:rPr>
          <w:rFonts w:ascii="Times New Roman" w:hAnsi="Times New Roman"/>
          <w:sz w:val="28"/>
          <w:szCs w:val="28"/>
        </w:rPr>
        <w:t>Возникает вопрос, который впервые в мировой науке я поставил, и ответ на который входит в теоретический базис Ноосферизма (к настоящему вр</w:t>
      </w:r>
      <w:r>
        <w:rPr>
          <w:rFonts w:ascii="Times New Roman" w:hAnsi="Times New Roman"/>
          <w:sz w:val="28"/>
          <w:szCs w:val="28"/>
        </w:rPr>
        <w:t>е</w:t>
      </w:r>
      <w:r>
        <w:rPr>
          <w:rFonts w:ascii="Times New Roman" w:hAnsi="Times New Roman"/>
          <w:sz w:val="28"/>
          <w:szCs w:val="28"/>
        </w:rPr>
        <w:t>мени издано 10-ть томов, 16 книг, моих «Сочинений. Ноосферизм»; недавно я электронные варианты этих книг заново выставил на ряде сайтов в социал</w:t>
      </w:r>
      <w:r>
        <w:rPr>
          <w:rFonts w:ascii="Times New Roman" w:hAnsi="Times New Roman"/>
          <w:sz w:val="28"/>
          <w:szCs w:val="28"/>
        </w:rPr>
        <w:t>ь</w:t>
      </w:r>
      <w:r>
        <w:rPr>
          <w:rFonts w:ascii="Times New Roman" w:hAnsi="Times New Roman"/>
          <w:sz w:val="28"/>
          <w:szCs w:val="28"/>
        </w:rPr>
        <w:t>ных сетях Интернета):</w:t>
      </w:r>
    </w:p>
    <w:p w:rsidR="002C1384" w:rsidRPr="003975E8" w:rsidRDefault="002C1384" w:rsidP="006964CA">
      <w:pPr>
        <w:pStyle w:val="NoSpacing"/>
        <w:numPr>
          <w:ilvl w:val="0"/>
          <w:numId w:val="1"/>
        </w:numPr>
        <w:tabs>
          <w:tab w:val="left" w:pos="1134"/>
        </w:tabs>
        <w:ind w:left="0" w:firstLine="567"/>
        <w:jc w:val="both"/>
        <w:rPr>
          <w:rFonts w:ascii="Times New Roman" w:hAnsi="Times New Roman"/>
          <w:sz w:val="28"/>
          <w:szCs w:val="28"/>
        </w:rPr>
      </w:pPr>
      <w:r>
        <w:rPr>
          <w:rFonts w:ascii="Times New Roman" w:hAnsi="Times New Roman"/>
          <w:sz w:val="28"/>
          <w:szCs w:val="28"/>
        </w:rPr>
        <w:t>«</w:t>
      </w:r>
      <w:r>
        <w:rPr>
          <w:rFonts w:ascii="Times New Roman" w:hAnsi="Times New Roman"/>
          <w:b/>
          <w:bCs/>
          <w:sz w:val="28"/>
          <w:szCs w:val="28"/>
        </w:rPr>
        <w:t>Почему именно в ХХ-ом веке, а ни в каком другом веке ранее (а ведь от Неолитической революции до ХХ-го века прошло 100 – 200 в</w:t>
      </w:r>
      <w:r>
        <w:rPr>
          <w:rFonts w:ascii="Times New Roman" w:hAnsi="Times New Roman"/>
          <w:b/>
          <w:bCs/>
          <w:sz w:val="28"/>
          <w:szCs w:val="28"/>
        </w:rPr>
        <w:t>е</w:t>
      </w:r>
      <w:r>
        <w:rPr>
          <w:rFonts w:ascii="Times New Roman" w:hAnsi="Times New Roman"/>
          <w:b/>
          <w:bCs/>
          <w:sz w:val="28"/>
          <w:szCs w:val="28"/>
        </w:rPr>
        <w:t>ков человеческой истории), человечество во взаимодействии с Биосф</w:t>
      </w:r>
      <w:r>
        <w:rPr>
          <w:rFonts w:ascii="Times New Roman" w:hAnsi="Times New Roman"/>
          <w:b/>
          <w:bCs/>
          <w:sz w:val="28"/>
          <w:szCs w:val="28"/>
        </w:rPr>
        <w:t>е</w:t>
      </w:r>
      <w:r>
        <w:rPr>
          <w:rFonts w:ascii="Times New Roman" w:hAnsi="Times New Roman"/>
          <w:b/>
          <w:bCs/>
          <w:sz w:val="28"/>
          <w:szCs w:val="28"/>
        </w:rPr>
        <w:t>рой вошло в глобальный экологический кризис и поставило под сомн</w:t>
      </w:r>
      <w:r>
        <w:rPr>
          <w:rFonts w:ascii="Times New Roman" w:hAnsi="Times New Roman"/>
          <w:b/>
          <w:bCs/>
          <w:sz w:val="28"/>
          <w:szCs w:val="28"/>
        </w:rPr>
        <w:t>е</w:t>
      </w:r>
      <w:r>
        <w:rPr>
          <w:rFonts w:ascii="Times New Roman" w:hAnsi="Times New Roman"/>
          <w:b/>
          <w:bCs/>
          <w:sz w:val="28"/>
          <w:szCs w:val="28"/>
        </w:rPr>
        <w:t xml:space="preserve">ние свое Будущее уже к концу </w:t>
      </w:r>
      <w:r>
        <w:rPr>
          <w:rFonts w:ascii="Times New Roman" w:hAnsi="Times New Roman"/>
          <w:b/>
          <w:bCs/>
          <w:sz w:val="28"/>
          <w:szCs w:val="28"/>
          <w:lang w:val="en-US"/>
        </w:rPr>
        <w:t>XXI</w:t>
      </w:r>
      <w:r>
        <w:rPr>
          <w:rFonts w:ascii="Times New Roman" w:hAnsi="Times New Roman"/>
          <w:b/>
          <w:bCs/>
          <w:sz w:val="28"/>
          <w:szCs w:val="28"/>
        </w:rPr>
        <w:t xml:space="preserve"> века?».</w:t>
      </w:r>
    </w:p>
    <w:p w:rsidR="002C1384" w:rsidRPr="00B97B04" w:rsidRDefault="002C1384" w:rsidP="007040D9">
      <w:pPr>
        <w:pStyle w:val="NoSpacing"/>
        <w:tabs>
          <w:tab w:val="left" w:pos="1134"/>
        </w:tabs>
        <w:ind w:firstLine="567"/>
        <w:jc w:val="both"/>
        <w:rPr>
          <w:rFonts w:ascii="Times New Roman" w:hAnsi="Times New Roman"/>
          <w:sz w:val="28"/>
          <w:szCs w:val="28"/>
        </w:rPr>
      </w:pPr>
      <w:r>
        <w:rPr>
          <w:rFonts w:ascii="Times New Roman" w:hAnsi="Times New Roman"/>
          <w:b/>
          <w:bCs/>
          <w:sz w:val="28"/>
          <w:szCs w:val="28"/>
        </w:rPr>
        <w:t>Неужели суждено сбыться пророчеству-предупреждению древнеег</w:t>
      </w:r>
      <w:r>
        <w:rPr>
          <w:rFonts w:ascii="Times New Roman" w:hAnsi="Times New Roman"/>
          <w:b/>
          <w:bCs/>
          <w:sz w:val="28"/>
          <w:szCs w:val="28"/>
        </w:rPr>
        <w:t>и</w:t>
      </w:r>
      <w:r>
        <w:rPr>
          <w:rFonts w:ascii="Times New Roman" w:hAnsi="Times New Roman"/>
          <w:b/>
          <w:bCs/>
          <w:sz w:val="28"/>
          <w:szCs w:val="28"/>
        </w:rPr>
        <w:t>петского мыслителя Имхотепа, чьи слова (с помощью иероглифов) в</w:t>
      </w:r>
      <w:r>
        <w:rPr>
          <w:rFonts w:ascii="Times New Roman" w:hAnsi="Times New Roman"/>
          <w:b/>
          <w:bCs/>
          <w:sz w:val="28"/>
          <w:szCs w:val="28"/>
        </w:rPr>
        <w:t>ы</w:t>
      </w:r>
      <w:r>
        <w:rPr>
          <w:rFonts w:ascii="Times New Roman" w:hAnsi="Times New Roman"/>
          <w:b/>
          <w:bCs/>
          <w:sz w:val="28"/>
          <w:szCs w:val="28"/>
        </w:rPr>
        <w:t>биты на одной из плоскостей пирамиды Хеопса, более 4700 лет назад (очевидно, по моей гипотезе, возникшие под впечатлением региональной экологической катастрофы, «памятником» которой служит пустыня С</w:t>
      </w:r>
      <w:r>
        <w:rPr>
          <w:rFonts w:ascii="Times New Roman" w:hAnsi="Times New Roman"/>
          <w:b/>
          <w:bCs/>
          <w:sz w:val="28"/>
          <w:szCs w:val="28"/>
        </w:rPr>
        <w:t>а</w:t>
      </w:r>
      <w:r>
        <w:rPr>
          <w:rFonts w:ascii="Times New Roman" w:hAnsi="Times New Roman"/>
          <w:b/>
          <w:bCs/>
          <w:sz w:val="28"/>
          <w:szCs w:val="28"/>
        </w:rPr>
        <w:t>хара), – «Люди погибнут от неумения пользоваться силами природы и от незнания истинного мира»</w:t>
      </w:r>
      <w:r>
        <w:rPr>
          <w:rStyle w:val="FootnoteReference"/>
          <w:rFonts w:ascii="Times New Roman" w:hAnsi="Times New Roman"/>
          <w:b/>
          <w:bCs/>
          <w:sz w:val="28"/>
          <w:szCs w:val="28"/>
        </w:rPr>
        <w:footnoteReference w:id="1"/>
      </w:r>
      <w:r>
        <w:rPr>
          <w:rFonts w:ascii="Times New Roman" w:hAnsi="Times New Roman"/>
          <w:b/>
          <w:bCs/>
          <w:sz w:val="28"/>
          <w:szCs w:val="28"/>
        </w:rPr>
        <w:t>?</w:t>
      </w:r>
    </w:p>
    <w:p w:rsidR="002C1384" w:rsidRPr="00B97B04" w:rsidRDefault="002C1384" w:rsidP="007040D9">
      <w:pPr>
        <w:pStyle w:val="NoSpacing"/>
        <w:tabs>
          <w:tab w:val="left" w:pos="1134"/>
        </w:tabs>
        <w:ind w:firstLine="567"/>
        <w:jc w:val="both"/>
        <w:rPr>
          <w:rFonts w:ascii="Times New Roman" w:hAnsi="Times New Roman"/>
          <w:sz w:val="28"/>
          <w:szCs w:val="28"/>
        </w:rPr>
      </w:pPr>
      <w:r>
        <w:rPr>
          <w:rFonts w:ascii="Times New Roman" w:hAnsi="Times New Roman"/>
          <w:b/>
          <w:bCs/>
          <w:sz w:val="28"/>
          <w:szCs w:val="28"/>
        </w:rPr>
        <w:t>Ответ на первый вопрос связывается мною со скачком в энергет</w:t>
      </w:r>
      <w:r>
        <w:rPr>
          <w:rFonts w:ascii="Times New Roman" w:hAnsi="Times New Roman"/>
          <w:b/>
          <w:bCs/>
          <w:sz w:val="28"/>
          <w:szCs w:val="28"/>
        </w:rPr>
        <w:t>и</w:t>
      </w:r>
      <w:r>
        <w:rPr>
          <w:rFonts w:ascii="Times New Roman" w:hAnsi="Times New Roman"/>
          <w:b/>
          <w:bCs/>
          <w:sz w:val="28"/>
          <w:szCs w:val="28"/>
        </w:rPr>
        <w:t>ческой мощи воздействия мирового хозяйства (мировой экономики) на живое вещество и гомеостатические механизмы Биосферы и планеты Земля, т.е. на Природу, в среднем в 10-ть в 7-й степени раз, т.е. в 10-ть миллионов раз именно в ХХ-ом веке!</w:t>
      </w:r>
    </w:p>
    <w:p w:rsidR="002C1384" w:rsidRDefault="002C1384" w:rsidP="00B97B04">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До ХХ-го века вся история человечества состоялась как Стихийная малоэнергетическая история.</w:t>
      </w:r>
    </w:p>
    <w:p w:rsidR="002C1384" w:rsidRDefault="002C1384" w:rsidP="00B97B04">
      <w:pPr>
        <w:pStyle w:val="NoSpacing"/>
        <w:tabs>
          <w:tab w:val="left" w:pos="1134"/>
        </w:tabs>
        <w:ind w:firstLine="567"/>
        <w:jc w:val="both"/>
        <w:rPr>
          <w:rFonts w:ascii="Times New Roman" w:hAnsi="Times New Roman"/>
          <w:sz w:val="28"/>
          <w:szCs w:val="28"/>
        </w:rPr>
      </w:pPr>
      <w:r>
        <w:rPr>
          <w:rFonts w:ascii="Times New Roman" w:hAnsi="Times New Roman"/>
          <w:sz w:val="28"/>
          <w:szCs w:val="28"/>
        </w:rPr>
        <w:t xml:space="preserve">Человек встретил рубеж </w:t>
      </w:r>
      <w:r>
        <w:rPr>
          <w:rFonts w:ascii="Times New Roman" w:hAnsi="Times New Roman"/>
          <w:sz w:val="28"/>
          <w:szCs w:val="28"/>
          <w:lang w:val="en-US"/>
        </w:rPr>
        <w:t>XIX</w:t>
      </w:r>
      <w:r w:rsidRPr="00AE33BC">
        <w:rPr>
          <w:rFonts w:ascii="Times New Roman" w:hAnsi="Times New Roman"/>
          <w:sz w:val="28"/>
          <w:szCs w:val="28"/>
        </w:rPr>
        <w:t>/</w:t>
      </w:r>
      <w:r>
        <w:rPr>
          <w:rFonts w:ascii="Times New Roman" w:hAnsi="Times New Roman"/>
          <w:sz w:val="28"/>
          <w:szCs w:val="28"/>
          <w:lang w:val="en-US"/>
        </w:rPr>
        <w:t>XX</w:t>
      </w:r>
      <w:r>
        <w:rPr>
          <w:rFonts w:ascii="Times New Roman" w:hAnsi="Times New Roman"/>
          <w:sz w:val="28"/>
          <w:szCs w:val="28"/>
        </w:rPr>
        <w:t xml:space="preserve"> вв. по разным оценкам, на 95÷99% вооруженный традиционными источниками энергии: ветряные и водяные мельницы, мускульная энергия домашних животных и мускульная энергия, усиленная рычагами, блоками и полиспастами, самого человека. И лишь от 1% до 5% в этой энерговооруженности приходилось на новые источники энергии, в первую очередь связанные с появлением «паровой индустрии» в Европе.</w:t>
      </w:r>
    </w:p>
    <w:p w:rsidR="002C1384" w:rsidRDefault="002C1384" w:rsidP="00B97B04">
      <w:pPr>
        <w:pStyle w:val="NoSpacing"/>
        <w:tabs>
          <w:tab w:val="left" w:pos="1134"/>
        </w:tabs>
        <w:ind w:firstLine="567"/>
        <w:jc w:val="both"/>
        <w:rPr>
          <w:rFonts w:ascii="Times New Roman" w:hAnsi="Times New Roman"/>
          <w:sz w:val="28"/>
          <w:szCs w:val="28"/>
        </w:rPr>
      </w:pPr>
      <w:r>
        <w:rPr>
          <w:rFonts w:ascii="Times New Roman" w:hAnsi="Times New Roman"/>
          <w:sz w:val="28"/>
          <w:szCs w:val="28"/>
        </w:rPr>
        <w:t>При этом, человечество развивалось «стихийно»: через «поглощение» негэнтропии производимой Биосферой (живыми системами, благодаря де</w:t>
      </w:r>
      <w:r>
        <w:rPr>
          <w:rFonts w:ascii="Times New Roman" w:hAnsi="Times New Roman"/>
          <w:sz w:val="28"/>
          <w:szCs w:val="28"/>
        </w:rPr>
        <w:t>й</w:t>
      </w:r>
      <w:r>
        <w:rPr>
          <w:rFonts w:ascii="Times New Roman" w:hAnsi="Times New Roman"/>
          <w:sz w:val="28"/>
          <w:szCs w:val="28"/>
        </w:rPr>
        <w:t>ствию законов Э.Бауэра – В.И.Вернадского – А.Л.Чижевского) и производс</w:t>
      </w:r>
      <w:r>
        <w:rPr>
          <w:rFonts w:ascii="Times New Roman" w:hAnsi="Times New Roman"/>
          <w:sz w:val="28"/>
          <w:szCs w:val="28"/>
        </w:rPr>
        <w:t>т</w:t>
      </w:r>
      <w:r>
        <w:rPr>
          <w:rFonts w:ascii="Times New Roman" w:hAnsi="Times New Roman"/>
          <w:sz w:val="28"/>
          <w:szCs w:val="28"/>
        </w:rPr>
        <w:t>во энтропии в окружающей среде. Известна характеристика этого типа разв</w:t>
      </w:r>
      <w:r>
        <w:rPr>
          <w:rFonts w:ascii="Times New Roman" w:hAnsi="Times New Roman"/>
          <w:sz w:val="28"/>
          <w:szCs w:val="28"/>
        </w:rPr>
        <w:t>и</w:t>
      </w:r>
      <w:r>
        <w:rPr>
          <w:rFonts w:ascii="Times New Roman" w:hAnsi="Times New Roman"/>
          <w:sz w:val="28"/>
          <w:szCs w:val="28"/>
        </w:rPr>
        <w:t>тия, сформулированная К.Марксом в одной из глав «Капитала»: культура, к</w:t>
      </w:r>
      <w:r>
        <w:rPr>
          <w:rFonts w:ascii="Times New Roman" w:hAnsi="Times New Roman"/>
          <w:sz w:val="28"/>
          <w:szCs w:val="28"/>
        </w:rPr>
        <w:t>о</w:t>
      </w:r>
      <w:r>
        <w:rPr>
          <w:rFonts w:ascii="Times New Roman" w:hAnsi="Times New Roman"/>
          <w:sz w:val="28"/>
          <w:szCs w:val="28"/>
        </w:rPr>
        <w:t>торая развивается стихийно, оставляет после себя пустыню. Образ «пуст</w:t>
      </w:r>
      <w:r>
        <w:rPr>
          <w:rFonts w:ascii="Times New Roman" w:hAnsi="Times New Roman"/>
          <w:sz w:val="28"/>
          <w:szCs w:val="28"/>
        </w:rPr>
        <w:t>ы</w:t>
      </w:r>
      <w:r>
        <w:rPr>
          <w:rFonts w:ascii="Times New Roman" w:hAnsi="Times New Roman"/>
          <w:sz w:val="28"/>
          <w:szCs w:val="28"/>
        </w:rPr>
        <w:t>ни» и отражал последствия энтропийного действия хозяйствующего на Земле человека на Природу.</w:t>
      </w:r>
    </w:p>
    <w:p w:rsidR="002C1384" w:rsidRDefault="002C1384" w:rsidP="00B97B04">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Но при малом энергетическом базисе мирового хозяйственного пр</w:t>
      </w:r>
      <w:r>
        <w:rPr>
          <w:rFonts w:ascii="Times New Roman" w:hAnsi="Times New Roman"/>
          <w:b/>
          <w:bCs/>
          <w:sz w:val="28"/>
          <w:szCs w:val="28"/>
        </w:rPr>
        <w:t>и</w:t>
      </w:r>
      <w:r>
        <w:rPr>
          <w:rFonts w:ascii="Times New Roman" w:hAnsi="Times New Roman"/>
          <w:b/>
          <w:bCs/>
          <w:sz w:val="28"/>
          <w:szCs w:val="28"/>
        </w:rPr>
        <w:t>родопотребления со стороны человечества производство негэнтропии Биосферой намного превышало производство энтропии со стороны с</w:t>
      </w:r>
      <w:r>
        <w:rPr>
          <w:rFonts w:ascii="Times New Roman" w:hAnsi="Times New Roman"/>
          <w:b/>
          <w:bCs/>
          <w:sz w:val="28"/>
          <w:szCs w:val="28"/>
        </w:rPr>
        <w:t>о</w:t>
      </w:r>
      <w:r>
        <w:rPr>
          <w:rFonts w:ascii="Times New Roman" w:hAnsi="Times New Roman"/>
          <w:b/>
          <w:bCs/>
          <w:sz w:val="28"/>
          <w:szCs w:val="28"/>
        </w:rPr>
        <w:t>циального человечества, что позволило А.Л.Чижевскому сформулир</w:t>
      </w:r>
      <w:r>
        <w:rPr>
          <w:rFonts w:ascii="Times New Roman" w:hAnsi="Times New Roman"/>
          <w:b/>
          <w:bCs/>
          <w:sz w:val="28"/>
          <w:szCs w:val="28"/>
        </w:rPr>
        <w:t>о</w:t>
      </w:r>
      <w:r>
        <w:rPr>
          <w:rFonts w:ascii="Times New Roman" w:hAnsi="Times New Roman"/>
          <w:b/>
          <w:bCs/>
          <w:sz w:val="28"/>
          <w:szCs w:val="28"/>
        </w:rPr>
        <w:t>вать своеобразный Закон квантитативно-компенсаторной функции Би</w:t>
      </w:r>
      <w:r>
        <w:rPr>
          <w:rFonts w:ascii="Times New Roman" w:hAnsi="Times New Roman"/>
          <w:b/>
          <w:bCs/>
          <w:sz w:val="28"/>
          <w:szCs w:val="28"/>
        </w:rPr>
        <w:t>о</w:t>
      </w:r>
      <w:r>
        <w:rPr>
          <w:rFonts w:ascii="Times New Roman" w:hAnsi="Times New Roman"/>
          <w:b/>
          <w:bCs/>
          <w:sz w:val="28"/>
          <w:szCs w:val="28"/>
        </w:rPr>
        <w:t>сферы.</w:t>
      </w:r>
    </w:p>
    <w:p w:rsidR="002C1384" w:rsidRDefault="002C1384" w:rsidP="00B97B04">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В ХХ-ом веке ситуация принципиально меняется. Скачок в энерг</w:t>
      </w:r>
      <w:r>
        <w:rPr>
          <w:rFonts w:ascii="Times New Roman" w:hAnsi="Times New Roman"/>
          <w:b/>
          <w:bCs/>
          <w:sz w:val="28"/>
          <w:szCs w:val="28"/>
        </w:rPr>
        <w:t>е</w:t>
      </w:r>
      <w:r>
        <w:rPr>
          <w:rFonts w:ascii="Times New Roman" w:hAnsi="Times New Roman"/>
          <w:b/>
          <w:bCs/>
          <w:sz w:val="28"/>
          <w:szCs w:val="28"/>
        </w:rPr>
        <w:t>тическом базисе мирового хозяйства (мировой экономики) в 10-ть ми</w:t>
      </w:r>
      <w:r>
        <w:rPr>
          <w:rFonts w:ascii="Times New Roman" w:hAnsi="Times New Roman"/>
          <w:b/>
          <w:bCs/>
          <w:sz w:val="28"/>
          <w:szCs w:val="28"/>
        </w:rPr>
        <w:t>л</w:t>
      </w:r>
      <w:r>
        <w:rPr>
          <w:rFonts w:ascii="Times New Roman" w:hAnsi="Times New Roman"/>
          <w:b/>
          <w:bCs/>
          <w:sz w:val="28"/>
          <w:szCs w:val="28"/>
        </w:rPr>
        <w:t>лионов раз в среднем «подвел» человечество, в его энтропийном возде</w:t>
      </w:r>
      <w:r>
        <w:rPr>
          <w:rFonts w:ascii="Times New Roman" w:hAnsi="Times New Roman"/>
          <w:b/>
          <w:bCs/>
          <w:sz w:val="28"/>
          <w:szCs w:val="28"/>
        </w:rPr>
        <w:t>й</w:t>
      </w:r>
      <w:r>
        <w:rPr>
          <w:rFonts w:ascii="Times New Roman" w:hAnsi="Times New Roman"/>
          <w:b/>
          <w:bCs/>
          <w:sz w:val="28"/>
          <w:szCs w:val="28"/>
        </w:rPr>
        <w:t xml:space="preserve">ствии на Биосферу, к исчерпанию её компенсаторной мощи </w:t>
      </w:r>
      <w:r>
        <w:rPr>
          <w:rFonts w:ascii="Times New Roman" w:hAnsi="Times New Roman"/>
          <w:sz w:val="28"/>
          <w:szCs w:val="28"/>
        </w:rPr>
        <w:t>(т.е. прои</w:t>
      </w:r>
      <w:r>
        <w:rPr>
          <w:rFonts w:ascii="Times New Roman" w:hAnsi="Times New Roman"/>
          <w:sz w:val="28"/>
          <w:szCs w:val="28"/>
        </w:rPr>
        <w:t>з</w:t>
      </w:r>
      <w:r>
        <w:rPr>
          <w:rFonts w:ascii="Times New Roman" w:hAnsi="Times New Roman"/>
          <w:sz w:val="28"/>
          <w:szCs w:val="28"/>
        </w:rPr>
        <w:t>водство энтропии социальным человечеством именно благодаря действию стихийных регуляторов развития – рынка, института частной капиталистич</w:t>
      </w:r>
      <w:r>
        <w:rPr>
          <w:rFonts w:ascii="Times New Roman" w:hAnsi="Times New Roman"/>
          <w:sz w:val="28"/>
          <w:szCs w:val="28"/>
        </w:rPr>
        <w:t>е</w:t>
      </w:r>
      <w:r>
        <w:rPr>
          <w:rFonts w:ascii="Times New Roman" w:hAnsi="Times New Roman"/>
          <w:sz w:val="28"/>
          <w:szCs w:val="28"/>
        </w:rPr>
        <w:t>ской собственности, конкуренции, системы глобального империализма строя мировой финансовой капиталократии с постоянным порождением войн, эк</w:t>
      </w:r>
      <w:r>
        <w:rPr>
          <w:rFonts w:ascii="Times New Roman" w:hAnsi="Times New Roman"/>
          <w:sz w:val="28"/>
          <w:szCs w:val="28"/>
        </w:rPr>
        <w:t>с</w:t>
      </w:r>
      <w:r>
        <w:rPr>
          <w:rFonts w:ascii="Times New Roman" w:hAnsi="Times New Roman"/>
          <w:sz w:val="28"/>
          <w:szCs w:val="28"/>
        </w:rPr>
        <w:t>плуатации и насилия – приблизилось по своей мощи к производству негэ</w:t>
      </w:r>
      <w:r>
        <w:rPr>
          <w:rFonts w:ascii="Times New Roman" w:hAnsi="Times New Roman"/>
          <w:sz w:val="28"/>
          <w:szCs w:val="28"/>
        </w:rPr>
        <w:t>н</w:t>
      </w:r>
      <w:r>
        <w:rPr>
          <w:rFonts w:ascii="Times New Roman" w:hAnsi="Times New Roman"/>
          <w:sz w:val="28"/>
          <w:szCs w:val="28"/>
        </w:rPr>
        <w:t xml:space="preserve">тропии Биосферой), </w:t>
      </w:r>
      <w:r>
        <w:rPr>
          <w:rFonts w:ascii="Times New Roman" w:hAnsi="Times New Roman"/>
          <w:b/>
          <w:bCs/>
          <w:sz w:val="28"/>
          <w:szCs w:val="28"/>
        </w:rPr>
        <w:t>что и материализовалось в середине ХХ-го века в глобальном экологическом кризисе, а к концу этого века – в первой фазе Глобальной Экологической Катастрофы.</w:t>
      </w:r>
    </w:p>
    <w:p w:rsidR="002C1384" w:rsidRDefault="002C1384" w:rsidP="00B97B04">
      <w:pPr>
        <w:pStyle w:val="NoSpacing"/>
        <w:tabs>
          <w:tab w:val="left" w:pos="1134"/>
        </w:tabs>
        <w:ind w:firstLine="567"/>
        <w:jc w:val="both"/>
        <w:rPr>
          <w:rFonts w:ascii="Times New Roman" w:hAnsi="Times New Roman"/>
          <w:sz w:val="28"/>
          <w:szCs w:val="28"/>
        </w:rPr>
      </w:pPr>
      <w:r>
        <w:rPr>
          <w:rFonts w:ascii="Times New Roman" w:hAnsi="Times New Roman"/>
          <w:b/>
          <w:bCs/>
          <w:sz w:val="28"/>
          <w:szCs w:val="28"/>
        </w:rPr>
        <w:t>Иными словами, в ХХ-ом веке проявилась несовместимость ст</w:t>
      </w:r>
      <w:r>
        <w:rPr>
          <w:rFonts w:ascii="Times New Roman" w:hAnsi="Times New Roman"/>
          <w:b/>
          <w:bCs/>
          <w:sz w:val="28"/>
          <w:szCs w:val="28"/>
        </w:rPr>
        <w:t>и</w:t>
      </w:r>
      <w:r>
        <w:rPr>
          <w:rFonts w:ascii="Times New Roman" w:hAnsi="Times New Roman"/>
          <w:b/>
          <w:bCs/>
          <w:sz w:val="28"/>
          <w:szCs w:val="28"/>
        </w:rPr>
        <w:t xml:space="preserve">хийных регуляторов развития, т.е. «Стихийной парадигмы» истории, и большой энергетики хозяйственного воздействия на Природу, которой стал владеть Человек именно как все Человечество, как Целое. </w:t>
      </w:r>
      <w:r>
        <w:rPr>
          <w:rFonts w:ascii="Times New Roman" w:hAnsi="Times New Roman"/>
          <w:sz w:val="28"/>
          <w:szCs w:val="28"/>
        </w:rPr>
        <w:t>Это озн</w:t>
      </w:r>
      <w:r>
        <w:rPr>
          <w:rFonts w:ascii="Times New Roman" w:hAnsi="Times New Roman"/>
          <w:sz w:val="28"/>
          <w:szCs w:val="28"/>
        </w:rPr>
        <w:t>а</w:t>
      </w:r>
      <w:r>
        <w:rPr>
          <w:rFonts w:ascii="Times New Roman" w:hAnsi="Times New Roman"/>
          <w:sz w:val="28"/>
          <w:szCs w:val="28"/>
        </w:rPr>
        <w:t>чает, что Природа выступила против Капитала, Частной Собственности и Рынка, как сущностей, отражающих основы капиталистической экономики, и одновременно вступивших в Экологический конфликт с Природой. Этому я посвятил даже специальную монографию «Природа против Капитала и Ры</w:t>
      </w:r>
      <w:r>
        <w:rPr>
          <w:rFonts w:ascii="Times New Roman" w:hAnsi="Times New Roman"/>
          <w:sz w:val="28"/>
          <w:szCs w:val="28"/>
        </w:rPr>
        <w:t>н</w:t>
      </w:r>
      <w:r>
        <w:rPr>
          <w:rFonts w:ascii="Times New Roman" w:hAnsi="Times New Roman"/>
          <w:sz w:val="28"/>
          <w:szCs w:val="28"/>
        </w:rPr>
        <w:t>ка» (2023, 60с.). Замечу, что в «частной форме» этот мой вывод подкрепляют ряд научных работ западных ученых. Американский ученый-эколог Барри Коммонер в книге «Замыкающийся круг» (1974) вынес вердикт: технологии на базе частной собственности уничтожают главное богатство человечества – экосистемы (экосферу). В Докладе мировому банку, написанном в 1991 году, под руководством Роберта Гудланда, Германа Дейли и Салеха Эль-Серафи был вынесен второй вердикт: в заполненной земной экологической нише, к</w:t>
      </w:r>
      <w:r>
        <w:rPr>
          <w:rFonts w:ascii="Times New Roman" w:hAnsi="Times New Roman"/>
          <w:sz w:val="28"/>
          <w:szCs w:val="28"/>
        </w:rPr>
        <w:t>о</w:t>
      </w:r>
      <w:r>
        <w:rPr>
          <w:rFonts w:ascii="Times New Roman" w:hAnsi="Times New Roman"/>
          <w:sz w:val="28"/>
          <w:szCs w:val="28"/>
        </w:rPr>
        <w:t>торую занимает человечество, рынок, как механизм развития экономики, и</w:t>
      </w:r>
      <w:r>
        <w:rPr>
          <w:rFonts w:ascii="Times New Roman" w:hAnsi="Times New Roman"/>
          <w:sz w:val="28"/>
          <w:szCs w:val="28"/>
        </w:rPr>
        <w:t>с</w:t>
      </w:r>
      <w:r>
        <w:rPr>
          <w:rFonts w:ascii="Times New Roman" w:hAnsi="Times New Roman"/>
          <w:sz w:val="28"/>
          <w:szCs w:val="28"/>
        </w:rPr>
        <w:t>черпал себя.</w:t>
      </w:r>
    </w:p>
    <w:p w:rsidR="002C1384" w:rsidRDefault="002C1384" w:rsidP="00B97B04">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Если мы объединим эти два вердикта, то можно ввести «тезис»: н</w:t>
      </w:r>
      <w:r>
        <w:rPr>
          <w:rFonts w:ascii="Times New Roman" w:hAnsi="Times New Roman"/>
          <w:b/>
          <w:bCs/>
          <w:sz w:val="28"/>
          <w:szCs w:val="28"/>
        </w:rPr>
        <w:t>а</w:t>
      </w:r>
      <w:r>
        <w:rPr>
          <w:rFonts w:ascii="Times New Roman" w:hAnsi="Times New Roman"/>
          <w:b/>
          <w:bCs/>
          <w:sz w:val="28"/>
          <w:szCs w:val="28"/>
        </w:rPr>
        <w:t>ступила эпоха «экологического упразднения» частной капиталистич</w:t>
      </w:r>
      <w:r>
        <w:rPr>
          <w:rFonts w:ascii="Times New Roman" w:hAnsi="Times New Roman"/>
          <w:b/>
          <w:bCs/>
          <w:sz w:val="28"/>
          <w:szCs w:val="28"/>
        </w:rPr>
        <w:t>е</w:t>
      </w:r>
      <w:r>
        <w:rPr>
          <w:rFonts w:ascii="Times New Roman" w:hAnsi="Times New Roman"/>
          <w:b/>
          <w:bCs/>
          <w:sz w:val="28"/>
          <w:szCs w:val="28"/>
        </w:rPr>
        <w:t>ской собственности, рынка и следовательно – всей рыночно-капиталистической системы на Земле, – причем «экологического у</w:t>
      </w:r>
      <w:r>
        <w:rPr>
          <w:rFonts w:ascii="Times New Roman" w:hAnsi="Times New Roman"/>
          <w:b/>
          <w:bCs/>
          <w:sz w:val="28"/>
          <w:szCs w:val="28"/>
        </w:rPr>
        <w:t>п</w:t>
      </w:r>
      <w:r>
        <w:rPr>
          <w:rFonts w:ascii="Times New Roman" w:hAnsi="Times New Roman"/>
          <w:b/>
          <w:bCs/>
          <w:sz w:val="28"/>
          <w:szCs w:val="28"/>
        </w:rPr>
        <w:t xml:space="preserve">разднения» этой системы как базового условия спасения человечества от экологического гибели в </w:t>
      </w:r>
      <w:r>
        <w:rPr>
          <w:rFonts w:ascii="Times New Roman" w:hAnsi="Times New Roman"/>
          <w:b/>
          <w:bCs/>
          <w:sz w:val="28"/>
          <w:szCs w:val="28"/>
          <w:lang w:val="en-US"/>
        </w:rPr>
        <w:t>XXI</w:t>
      </w:r>
      <w:r>
        <w:rPr>
          <w:rFonts w:ascii="Times New Roman" w:hAnsi="Times New Roman"/>
          <w:b/>
          <w:bCs/>
          <w:sz w:val="28"/>
          <w:szCs w:val="28"/>
        </w:rPr>
        <w:t xml:space="preserve"> веке.</w:t>
      </w:r>
    </w:p>
    <w:p w:rsidR="002C1384" w:rsidRDefault="002C1384" w:rsidP="00B97B04">
      <w:pPr>
        <w:pStyle w:val="NoSpacing"/>
        <w:tabs>
          <w:tab w:val="left" w:pos="1134"/>
        </w:tabs>
        <w:ind w:firstLine="567"/>
        <w:jc w:val="both"/>
        <w:rPr>
          <w:rFonts w:ascii="Times New Roman" w:hAnsi="Times New Roman"/>
          <w:sz w:val="28"/>
          <w:szCs w:val="28"/>
        </w:rPr>
      </w:pPr>
      <w:r>
        <w:rPr>
          <w:rFonts w:ascii="Times New Roman" w:hAnsi="Times New Roman"/>
          <w:b/>
          <w:bCs/>
          <w:sz w:val="28"/>
          <w:szCs w:val="28"/>
        </w:rPr>
        <w:t xml:space="preserve">Вспоминается определение коммунизма, данное Карлом Марксом </w:t>
      </w:r>
      <w:r>
        <w:rPr>
          <w:rFonts w:ascii="Times New Roman" w:hAnsi="Times New Roman"/>
          <w:sz w:val="28"/>
          <w:szCs w:val="28"/>
        </w:rPr>
        <w:t xml:space="preserve">в «Философских и экономических рукописях» </w:t>
      </w:r>
      <w:r w:rsidRPr="00002CB4">
        <w:rPr>
          <w:rFonts w:ascii="Times New Roman" w:hAnsi="Times New Roman"/>
          <w:sz w:val="28"/>
          <w:szCs w:val="28"/>
        </w:rPr>
        <w:t>(Маркс К., Энгельс Ф. Соч. 2-е изд., т. 42, с. 116):</w:t>
      </w:r>
    </w:p>
    <w:p w:rsidR="002C1384" w:rsidRDefault="002C1384" w:rsidP="00B97B04">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«Коммунизм как положительное упразднение частной собственн</w:t>
      </w:r>
      <w:r>
        <w:rPr>
          <w:rFonts w:ascii="Times New Roman" w:hAnsi="Times New Roman"/>
          <w:b/>
          <w:bCs/>
          <w:sz w:val="28"/>
          <w:szCs w:val="28"/>
        </w:rPr>
        <w:t>о</w:t>
      </w:r>
      <w:r>
        <w:rPr>
          <w:rFonts w:ascii="Times New Roman" w:hAnsi="Times New Roman"/>
          <w:b/>
          <w:bCs/>
          <w:sz w:val="28"/>
          <w:szCs w:val="28"/>
        </w:rPr>
        <w:t>сти… и в силу этого как подлинное присвоение человеческой сущности человеком и для человека… есть действительное разрешение против</w:t>
      </w:r>
      <w:r>
        <w:rPr>
          <w:rFonts w:ascii="Times New Roman" w:hAnsi="Times New Roman"/>
          <w:b/>
          <w:bCs/>
          <w:sz w:val="28"/>
          <w:szCs w:val="28"/>
        </w:rPr>
        <w:t>о</w:t>
      </w:r>
      <w:r>
        <w:rPr>
          <w:rFonts w:ascii="Times New Roman" w:hAnsi="Times New Roman"/>
          <w:b/>
          <w:bCs/>
          <w:sz w:val="28"/>
          <w:szCs w:val="28"/>
        </w:rPr>
        <w:t>речия между человеком и природой».</w:t>
      </w:r>
    </w:p>
    <w:p w:rsidR="002C1384" w:rsidRDefault="002C1384" w:rsidP="00B97B04">
      <w:pPr>
        <w:pStyle w:val="NoSpacing"/>
        <w:tabs>
          <w:tab w:val="left" w:pos="1134"/>
        </w:tabs>
        <w:ind w:firstLine="567"/>
        <w:jc w:val="both"/>
        <w:rPr>
          <w:rFonts w:ascii="Times New Roman" w:hAnsi="Times New Roman"/>
          <w:sz w:val="28"/>
          <w:szCs w:val="28"/>
        </w:rPr>
      </w:pPr>
      <w:r>
        <w:rPr>
          <w:rFonts w:ascii="Times New Roman" w:hAnsi="Times New Roman"/>
          <w:b/>
          <w:bCs/>
          <w:sz w:val="28"/>
          <w:szCs w:val="28"/>
        </w:rPr>
        <w:t>Совпадение императива упразднения частной собственности в «л</w:t>
      </w:r>
      <w:r>
        <w:rPr>
          <w:rFonts w:ascii="Times New Roman" w:hAnsi="Times New Roman"/>
          <w:b/>
          <w:bCs/>
          <w:sz w:val="28"/>
          <w:szCs w:val="28"/>
        </w:rPr>
        <w:t>о</w:t>
      </w:r>
      <w:r>
        <w:rPr>
          <w:rFonts w:ascii="Times New Roman" w:hAnsi="Times New Roman"/>
          <w:b/>
          <w:bCs/>
          <w:sz w:val="28"/>
          <w:szCs w:val="28"/>
        </w:rPr>
        <w:t>гике» формационного подхода Карла Маркса к истории человечества, т.е. по основаниям Внутренней Логики Социального Развития, и императ</w:t>
      </w:r>
      <w:r>
        <w:rPr>
          <w:rFonts w:ascii="Times New Roman" w:hAnsi="Times New Roman"/>
          <w:b/>
          <w:bCs/>
          <w:sz w:val="28"/>
          <w:szCs w:val="28"/>
        </w:rPr>
        <w:t>и</w:t>
      </w:r>
      <w:r>
        <w:rPr>
          <w:rFonts w:ascii="Times New Roman" w:hAnsi="Times New Roman"/>
          <w:b/>
          <w:bCs/>
          <w:sz w:val="28"/>
          <w:szCs w:val="28"/>
        </w:rPr>
        <w:t>ва экологического упразднения частной собственности уже по основан</w:t>
      </w:r>
      <w:r>
        <w:rPr>
          <w:rFonts w:ascii="Times New Roman" w:hAnsi="Times New Roman"/>
          <w:b/>
          <w:bCs/>
          <w:sz w:val="28"/>
          <w:szCs w:val="28"/>
        </w:rPr>
        <w:t>и</w:t>
      </w:r>
      <w:r>
        <w:rPr>
          <w:rFonts w:ascii="Times New Roman" w:hAnsi="Times New Roman"/>
          <w:b/>
          <w:bCs/>
          <w:sz w:val="28"/>
          <w:szCs w:val="28"/>
        </w:rPr>
        <w:t>ям Большой Логики Социоприродной Эволюции</w:t>
      </w:r>
      <w:r>
        <w:rPr>
          <w:rStyle w:val="FootnoteReference"/>
          <w:rFonts w:ascii="Times New Roman" w:hAnsi="Times New Roman"/>
          <w:b/>
          <w:bCs/>
          <w:sz w:val="28"/>
          <w:szCs w:val="28"/>
        </w:rPr>
        <w:footnoteReference w:id="2"/>
      </w:r>
      <w:r>
        <w:rPr>
          <w:rFonts w:ascii="Times New Roman" w:hAnsi="Times New Roman"/>
          <w:b/>
          <w:bCs/>
          <w:sz w:val="28"/>
          <w:szCs w:val="28"/>
        </w:rPr>
        <w:t>, «заговорившей» с н</w:t>
      </w:r>
      <w:r>
        <w:rPr>
          <w:rFonts w:ascii="Times New Roman" w:hAnsi="Times New Roman"/>
          <w:b/>
          <w:bCs/>
          <w:sz w:val="28"/>
          <w:szCs w:val="28"/>
        </w:rPr>
        <w:t>а</w:t>
      </w:r>
      <w:r>
        <w:rPr>
          <w:rFonts w:ascii="Times New Roman" w:hAnsi="Times New Roman"/>
          <w:b/>
          <w:bCs/>
          <w:sz w:val="28"/>
          <w:szCs w:val="28"/>
        </w:rPr>
        <w:t>ми на «языке» процессов первой фазы Глобальной Экологической Кат</w:t>
      </w:r>
      <w:r>
        <w:rPr>
          <w:rFonts w:ascii="Times New Roman" w:hAnsi="Times New Roman"/>
          <w:b/>
          <w:bCs/>
          <w:sz w:val="28"/>
          <w:szCs w:val="28"/>
        </w:rPr>
        <w:t>а</w:t>
      </w:r>
      <w:r>
        <w:rPr>
          <w:rFonts w:ascii="Times New Roman" w:hAnsi="Times New Roman"/>
          <w:b/>
          <w:bCs/>
          <w:sz w:val="28"/>
          <w:szCs w:val="28"/>
        </w:rPr>
        <w:t>строфы, и означает, что переход Биосферы в Ноосферу связан одновр</w:t>
      </w:r>
      <w:r>
        <w:rPr>
          <w:rFonts w:ascii="Times New Roman" w:hAnsi="Times New Roman"/>
          <w:b/>
          <w:bCs/>
          <w:sz w:val="28"/>
          <w:szCs w:val="28"/>
        </w:rPr>
        <w:t>е</w:t>
      </w:r>
      <w:r>
        <w:rPr>
          <w:rFonts w:ascii="Times New Roman" w:hAnsi="Times New Roman"/>
          <w:b/>
          <w:bCs/>
          <w:sz w:val="28"/>
          <w:szCs w:val="28"/>
        </w:rPr>
        <w:t>менно с переходом обществ стран мира к социализму нового, ноосферн</w:t>
      </w:r>
      <w:r>
        <w:rPr>
          <w:rFonts w:ascii="Times New Roman" w:hAnsi="Times New Roman"/>
          <w:b/>
          <w:bCs/>
          <w:sz w:val="28"/>
          <w:szCs w:val="28"/>
        </w:rPr>
        <w:t>о</w:t>
      </w:r>
      <w:r>
        <w:rPr>
          <w:rFonts w:ascii="Times New Roman" w:hAnsi="Times New Roman"/>
          <w:b/>
          <w:bCs/>
          <w:sz w:val="28"/>
          <w:szCs w:val="28"/>
        </w:rPr>
        <w:t xml:space="preserve">го качества. </w:t>
      </w:r>
      <w:r w:rsidRPr="00B1452D">
        <w:rPr>
          <w:rFonts w:ascii="Times New Roman" w:hAnsi="Times New Roman"/>
          <w:b/>
          <w:bCs/>
          <w:sz w:val="28"/>
          <w:szCs w:val="28"/>
        </w:rPr>
        <w:t>Этому я посвятил специальный манифест – «Манифест но</w:t>
      </w:r>
      <w:r w:rsidRPr="00B1452D">
        <w:rPr>
          <w:rFonts w:ascii="Times New Roman" w:hAnsi="Times New Roman"/>
          <w:b/>
          <w:bCs/>
          <w:sz w:val="28"/>
          <w:szCs w:val="28"/>
        </w:rPr>
        <w:t>о</w:t>
      </w:r>
      <w:r w:rsidRPr="00B1452D">
        <w:rPr>
          <w:rFonts w:ascii="Times New Roman" w:hAnsi="Times New Roman"/>
          <w:b/>
          <w:bCs/>
          <w:sz w:val="28"/>
          <w:szCs w:val="28"/>
        </w:rPr>
        <w:t>сферного социализма», опубликованный отдельной книгой в 2011 году</w:t>
      </w:r>
      <w:r>
        <w:rPr>
          <w:rFonts w:ascii="Times New Roman" w:hAnsi="Times New Roman"/>
          <w:sz w:val="28"/>
          <w:szCs w:val="28"/>
        </w:rPr>
        <w:t>. Недавно он был вторично переиздан, вошел в коллективную монографию «Социализм – творческая сила истории» (2024).</w:t>
      </w:r>
    </w:p>
    <w:p w:rsidR="002C1384" w:rsidRDefault="002C1384" w:rsidP="00B97B04">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Возникает третий вопрос: «Какой закон скрывается за несовмест</w:t>
      </w:r>
      <w:r>
        <w:rPr>
          <w:rFonts w:ascii="Times New Roman" w:hAnsi="Times New Roman"/>
          <w:b/>
          <w:bCs/>
          <w:sz w:val="28"/>
          <w:szCs w:val="28"/>
        </w:rPr>
        <w:t>и</w:t>
      </w:r>
      <w:r>
        <w:rPr>
          <w:rFonts w:ascii="Times New Roman" w:hAnsi="Times New Roman"/>
          <w:b/>
          <w:bCs/>
          <w:sz w:val="28"/>
          <w:szCs w:val="28"/>
        </w:rPr>
        <w:t>мостью большой энергетики хозяйственного природопотребления, по</w:t>
      </w:r>
      <w:r>
        <w:rPr>
          <w:rFonts w:ascii="Times New Roman" w:hAnsi="Times New Roman"/>
          <w:b/>
          <w:bCs/>
          <w:sz w:val="28"/>
          <w:szCs w:val="28"/>
        </w:rPr>
        <w:t>я</w:t>
      </w:r>
      <w:r>
        <w:rPr>
          <w:rFonts w:ascii="Times New Roman" w:hAnsi="Times New Roman"/>
          <w:b/>
          <w:bCs/>
          <w:sz w:val="28"/>
          <w:szCs w:val="28"/>
        </w:rPr>
        <w:t>вившейся благодаря достижениям НТП в ХХ-ом веке, и стихийных рег</w:t>
      </w:r>
      <w:r>
        <w:rPr>
          <w:rFonts w:ascii="Times New Roman" w:hAnsi="Times New Roman"/>
          <w:b/>
          <w:bCs/>
          <w:sz w:val="28"/>
          <w:szCs w:val="28"/>
        </w:rPr>
        <w:t>у</w:t>
      </w:r>
      <w:r>
        <w:rPr>
          <w:rFonts w:ascii="Times New Roman" w:hAnsi="Times New Roman"/>
          <w:b/>
          <w:bCs/>
          <w:sz w:val="28"/>
          <w:szCs w:val="28"/>
        </w:rPr>
        <w:t>ляторов развития?».</w:t>
      </w:r>
    </w:p>
    <w:p w:rsidR="002C1384" w:rsidRDefault="002C1384" w:rsidP="00B97B04">
      <w:pPr>
        <w:pStyle w:val="NoSpacing"/>
        <w:tabs>
          <w:tab w:val="left" w:pos="1134"/>
        </w:tabs>
        <w:ind w:firstLine="567"/>
        <w:jc w:val="both"/>
        <w:rPr>
          <w:rFonts w:ascii="Times New Roman" w:hAnsi="Times New Roman"/>
          <w:b/>
          <w:bCs/>
          <w:sz w:val="28"/>
          <w:szCs w:val="28"/>
        </w:rPr>
      </w:pPr>
      <w:r w:rsidRPr="00B1452D">
        <w:rPr>
          <w:rFonts w:ascii="Times New Roman" w:hAnsi="Times New Roman"/>
          <w:b/>
          <w:bCs/>
          <w:sz w:val="28"/>
          <w:szCs w:val="28"/>
        </w:rPr>
        <w:t>Ответ на этот вопрос входит в теоретический базис Ноосферизм</w:t>
      </w:r>
      <w:r>
        <w:rPr>
          <w:rFonts w:ascii="Times New Roman" w:hAnsi="Times New Roman"/>
          <w:b/>
          <w:bCs/>
          <w:sz w:val="28"/>
          <w:szCs w:val="28"/>
        </w:rPr>
        <w:t>а</w:t>
      </w:r>
      <w:r w:rsidRPr="00B1452D">
        <w:rPr>
          <w:rFonts w:ascii="Times New Roman" w:hAnsi="Times New Roman"/>
          <w:b/>
          <w:bCs/>
          <w:sz w:val="28"/>
          <w:szCs w:val="28"/>
        </w:rPr>
        <w:t xml:space="preserve"> и является моим научным открытием. Он мною сформулирован в виде</w:t>
      </w:r>
      <w:r>
        <w:rPr>
          <w:rFonts w:ascii="Times New Roman" w:hAnsi="Times New Roman"/>
          <w:sz w:val="28"/>
          <w:szCs w:val="28"/>
        </w:rPr>
        <w:t xml:space="preserve"> </w:t>
      </w:r>
      <w:r>
        <w:rPr>
          <w:rFonts w:ascii="Times New Roman" w:hAnsi="Times New Roman"/>
          <w:b/>
          <w:bCs/>
          <w:sz w:val="28"/>
          <w:szCs w:val="28"/>
        </w:rPr>
        <w:t>Закона интеллектно-информационно-энергетического баланса (или с</w:t>
      </w:r>
      <w:r>
        <w:rPr>
          <w:rFonts w:ascii="Times New Roman" w:hAnsi="Times New Roman"/>
          <w:b/>
          <w:bCs/>
          <w:sz w:val="28"/>
          <w:szCs w:val="28"/>
        </w:rPr>
        <w:t>о</w:t>
      </w:r>
      <w:r>
        <w:rPr>
          <w:rFonts w:ascii="Times New Roman" w:hAnsi="Times New Roman"/>
          <w:b/>
          <w:bCs/>
          <w:sz w:val="28"/>
          <w:szCs w:val="28"/>
        </w:rPr>
        <w:t>ответствия):</w:t>
      </w:r>
    </w:p>
    <w:p w:rsidR="002C1384" w:rsidRDefault="002C1384" w:rsidP="00257353">
      <w:pPr>
        <w:pStyle w:val="NoSpacing"/>
        <w:numPr>
          <w:ilvl w:val="0"/>
          <w:numId w:val="1"/>
        </w:numPr>
        <w:tabs>
          <w:tab w:val="left" w:pos="1134"/>
        </w:tabs>
        <w:ind w:left="0" w:firstLine="567"/>
        <w:jc w:val="both"/>
        <w:rPr>
          <w:rFonts w:ascii="Times New Roman" w:hAnsi="Times New Roman"/>
          <w:b/>
          <w:bCs/>
          <w:sz w:val="28"/>
          <w:szCs w:val="28"/>
        </w:rPr>
      </w:pPr>
      <w:r>
        <w:rPr>
          <w:rFonts w:ascii="Times New Roman" w:hAnsi="Times New Roman"/>
          <w:sz w:val="28"/>
          <w:szCs w:val="28"/>
        </w:rPr>
        <w:t>чем больше по энергетической мощи воздействие со стороны хозя</w:t>
      </w:r>
      <w:r>
        <w:rPr>
          <w:rFonts w:ascii="Times New Roman" w:hAnsi="Times New Roman"/>
          <w:sz w:val="28"/>
          <w:szCs w:val="28"/>
        </w:rPr>
        <w:t>й</w:t>
      </w:r>
      <w:r>
        <w:rPr>
          <w:rFonts w:ascii="Times New Roman" w:hAnsi="Times New Roman"/>
          <w:sz w:val="28"/>
          <w:szCs w:val="28"/>
        </w:rPr>
        <w:t>ства (экономики) социальной системы (общества, человечества) на живое вещество и гомеостатические механизмы Биосферы и планеты Земля как с</w:t>
      </w:r>
      <w:r>
        <w:rPr>
          <w:rFonts w:ascii="Times New Roman" w:hAnsi="Times New Roman"/>
          <w:sz w:val="28"/>
          <w:szCs w:val="28"/>
        </w:rPr>
        <w:t>у</w:t>
      </w:r>
      <w:r>
        <w:rPr>
          <w:rFonts w:ascii="Times New Roman" w:hAnsi="Times New Roman"/>
          <w:sz w:val="28"/>
          <w:szCs w:val="28"/>
        </w:rPr>
        <w:t>перорганизмов, тем с большим «лагом упреждения» должно быть обеспечено прогнозирование (предвидение) возможных негативных экологических п</w:t>
      </w:r>
      <w:r>
        <w:rPr>
          <w:rFonts w:ascii="Times New Roman" w:hAnsi="Times New Roman"/>
          <w:sz w:val="28"/>
          <w:szCs w:val="28"/>
        </w:rPr>
        <w:t>о</w:t>
      </w:r>
      <w:r>
        <w:rPr>
          <w:rFonts w:ascii="Times New Roman" w:hAnsi="Times New Roman"/>
          <w:sz w:val="28"/>
          <w:szCs w:val="28"/>
        </w:rPr>
        <w:t xml:space="preserve">следствий от такого воздействия, </w:t>
      </w:r>
      <w:r>
        <w:rPr>
          <w:rFonts w:ascii="Times New Roman" w:hAnsi="Times New Roman"/>
          <w:b/>
          <w:bCs/>
          <w:sz w:val="28"/>
          <w:szCs w:val="28"/>
        </w:rPr>
        <w:t>–</w:t>
      </w:r>
      <w:r>
        <w:rPr>
          <w:rFonts w:ascii="Times New Roman" w:hAnsi="Times New Roman"/>
          <w:sz w:val="28"/>
          <w:szCs w:val="28"/>
        </w:rPr>
        <w:t xml:space="preserve"> </w:t>
      </w:r>
      <w:r>
        <w:rPr>
          <w:rFonts w:ascii="Times New Roman" w:hAnsi="Times New Roman"/>
          <w:b/>
          <w:bCs/>
          <w:sz w:val="28"/>
          <w:szCs w:val="28"/>
        </w:rPr>
        <w:t>и должно быть обеспечено долгосро</w:t>
      </w:r>
      <w:r>
        <w:rPr>
          <w:rFonts w:ascii="Times New Roman" w:hAnsi="Times New Roman"/>
          <w:b/>
          <w:bCs/>
          <w:sz w:val="28"/>
          <w:szCs w:val="28"/>
        </w:rPr>
        <w:t>ч</w:t>
      </w:r>
      <w:r>
        <w:rPr>
          <w:rFonts w:ascii="Times New Roman" w:hAnsi="Times New Roman"/>
          <w:b/>
          <w:bCs/>
          <w:sz w:val="28"/>
          <w:szCs w:val="28"/>
        </w:rPr>
        <w:t>ное, с не меньшим лагом упреждения целеполагания, научное управл</w:t>
      </w:r>
      <w:r>
        <w:rPr>
          <w:rFonts w:ascii="Times New Roman" w:hAnsi="Times New Roman"/>
          <w:b/>
          <w:bCs/>
          <w:sz w:val="28"/>
          <w:szCs w:val="28"/>
        </w:rPr>
        <w:t>е</w:t>
      </w:r>
      <w:r>
        <w:rPr>
          <w:rFonts w:ascii="Times New Roman" w:hAnsi="Times New Roman"/>
          <w:b/>
          <w:bCs/>
          <w:sz w:val="28"/>
          <w:szCs w:val="28"/>
        </w:rPr>
        <w:t>ние социоприродной, или Социо-Биосферной, эволюцией со стороны о</w:t>
      </w:r>
      <w:r>
        <w:rPr>
          <w:rFonts w:ascii="Times New Roman" w:hAnsi="Times New Roman"/>
          <w:b/>
          <w:bCs/>
          <w:sz w:val="28"/>
          <w:szCs w:val="28"/>
        </w:rPr>
        <w:t>б</w:t>
      </w:r>
      <w:r>
        <w:rPr>
          <w:rFonts w:ascii="Times New Roman" w:hAnsi="Times New Roman"/>
          <w:b/>
          <w:bCs/>
          <w:sz w:val="28"/>
          <w:szCs w:val="28"/>
        </w:rPr>
        <w:t>щественного интеллекта этой социальной системы (общества, человеч</w:t>
      </w:r>
      <w:r>
        <w:rPr>
          <w:rFonts w:ascii="Times New Roman" w:hAnsi="Times New Roman"/>
          <w:b/>
          <w:bCs/>
          <w:sz w:val="28"/>
          <w:szCs w:val="28"/>
        </w:rPr>
        <w:t>е</w:t>
      </w:r>
      <w:r>
        <w:rPr>
          <w:rFonts w:ascii="Times New Roman" w:hAnsi="Times New Roman"/>
          <w:b/>
          <w:bCs/>
          <w:sz w:val="28"/>
          <w:szCs w:val="28"/>
        </w:rPr>
        <w:t>ства).</w:t>
      </w:r>
    </w:p>
    <w:p w:rsidR="002C1384" w:rsidRDefault="002C1384" w:rsidP="00257353">
      <w:pPr>
        <w:pStyle w:val="NoSpacing"/>
        <w:tabs>
          <w:tab w:val="left" w:pos="1134"/>
        </w:tabs>
        <w:jc w:val="both"/>
        <w:rPr>
          <w:rFonts w:ascii="Times New Roman" w:hAnsi="Times New Roman"/>
          <w:b/>
          <w:bCs/>
          <w:sz w:val="28"/>
          <w:szCs w:val="28"/>
        </w:rPr>
      </w:pPr>
    </w:p>
    <w:p w:rsidR="002C1384" w:rsidRDefault="002C1384" w:rsidP="00257353">
      <w:pPr>
        <w:pStyle w:val="NoSpacing"/>
        <w:tabs>
          <w:tab w:val="left" w:pos="1134"/>
        </w:tabs>
        <w:jc w:val="both"/>
        <w:rPr>
          <w:rFonts w:ascii="Times New Roman" w:hAnsi="Times New Roman"/>
          <w:b/>
          <w:bCs/>
          <w:sz w:val="28"/>
          <w:szCs w:val="28"/>
        </w:rPr>
      </w:pPr>
    </w:p>
    <w:p w:rsidR="002C1384" w:rsidRDefault="002C1384" w:rsidP="00257353">
      <w:pPr>
        <w:pStyle w:val="NoSpacing"/>
        <w:tabs>
          <w:tab w:val="left" w:pos="1134"/>
        </w:tabs>
        <w:jc w:val="both"/>
        <w:rPr>
          <w:rFonts w:ascii="Times New Roman" w:hAnsi="Times New Roman"/>
          <w:b/>
          <w:bCs/>
          <w:sz w:val="28"/>
          <w:szCs w:val="28"/>
        </w:rPr>
      </w:pPr>
    </w:p>
    <w:p w:rsidR="002C1384" w:rsidRDefault="002C1384" w:rsidP="00257353">
      <w:pPr>
        <w:pStyle w:val="NoSpacing"/>
        <w:tabs>
          <w:tab w:val="left" w:pos="1134"/>
        </w:tabs>
        <w:ind w:firstLine="567"/>
        <w:jc w:val="center"/>
        <w:rPr>
          <w:rFonts w:ascii="Times New Roman" w:hAnsi="Times New Roman"/>
          <w:sz w:val="28"/>
          <w:szCs w:val="28"/>
        </w:rPr>
      </w:pPr>
      <w:r>
        <w:rPr>
          <w:rFonts w:ascii="Times New Roman" w:hAnsi="Times New Roman"/>
          <w:sz w:val="28"/>
          <w:szCs w:val="28"/>
        </w:rPr>
        <w:t xml:space="preserve">- 3 - </w:t>
      </w:r>
    </w:p>
    <w:p w:rsidR="002C1384" w:rsidRDefault="002C1384" w:rsidP="00257353">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Таким образом, Ноосферизм, как развитие учения о переходе Би</w:t>
      </w:r>
      <w:r>
        <w:rPr>
          <w:rFonts w:ascii="Times New Roman" w:hAnsi="Times New Roman"/>
          <w:b/>
          <w:bCs/>
          <w:sz w:val="28"/>
          <w:szCs w:val="28"/>
        </w:rPr>
        <w:t>о</w:t>
      </w:r>
      <w:r>
        <w:rPr>
          <w:rFonts w:ascii="Times New Roman" w:hAnsi="Times New Roman"/>
          <w:b/>
          <w:bCs/>
          <w:sz w:val="28"/>
          <w:szCs w:val="28"/>
        </w:rPr>
        <w:t>сферы в Ноосферу В.И.Вернадского, именно в Эпоху Великого Эволюц</w:t>
      </w:r>
      <w:r>
        <w:rPr>
          <w:rFonts w:ascii="Times New Roman" w:hAnsi="Times New Roman"/>
          <w:b/>
          <w:bCs/>
          <w:sz w:val="28"/>
          <w:szCs w:val="28"/>
        </w:rPr>
        <w:t>и</w:t>
      </w:r>
      <w:r>
        <w:rPr>
          <w:rFonts w:ascii="Times New Roman" w:hAnsi="Times New Roman"/>
          <w:b/>
          <w:bCs/>
          <w:sz w:val="28"/>
          <w:szCs w:val="28"/>
        </w:rPr>
        <w:t>онного Перелома, связывает уже этот переход с действием императива экологического выживания человечества, как императива перехода к стратегии развития уже в новом качестве истории – в парадигме «упра</w:t>
      </w:r>
      <w:r>
        <w:rPr>
          <w:rFonts w:ascii="Times New Roman" w:hAnsi="Times New Roman"/>
          <w:b/>
          <w:bCs/>
          <w:sz w:val="28"/>
          <w:szCs w:val="28"/>
        </w:rPr>
        <w:t>в</w:t>
      </w:r>
      <w:r>
        <w:rPr>
          <w:rFonts w:ascii="Times New Roman" w:hAnsi="Times New Roman"/>
          <w:b/>
          <w:bCs/>
          <w:sz w:val="28"/>
          <w:szCs w:val="28"/>
        </w:rPr>
        <w:t>ляемой истории», да еще в расширенном смысле своей идентификации – а именно как «управляемой социоприродной эволюции».</w:t>
      </w:r>
    </w:p>
    <w:p w:rsidR="002C1384" w:rsidRDefault="002C1384" w:rsidP="00257353">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Речь де-факто идет о ноосферно-мировоззренческой революции, с которыми коллективной разум человечества, наука, культура, образов</w:t>
      </w:r>
      <w:r>
        <w:rPr>
          <w:rFonts w:ascii="Times New Roman" w:hAnsi="Times New Roman"/>
          <w:b/>
          <w:bCs/>
          <w:sz w:val="28"/>
          <w:szCs w:val="28"/>
        </w:rPr>
        <w:t>а</w:t>
      </w:r>
      <w:r>
        <w:rPr>
          <w:rFonts w:ascii="Times New Roman" w:hAnsi="Times New Roman"/>
          <w:b/>
          <w:bCs/>
          <w:sz w:val="28"/>
          <w:szCs w:val="28"/>
        </w:rPr>
        <w:t>ние сталкиваются впервые.</w:t>
      </w:r>
    </w:p>
    <w:p w:rsidR="002C1384" w:rsidRDefault="002C1384" w:rsidP="00257353">
      <w:pPr>
        <w:pStyle w:val="NoSpacing"/>
        <w:tabs>
          <w:tab w:val="left" w:pos="1134"/>
        </w:tabs>
        <w:ind w:firstLine="567"/>
        <w:jc w:val="both"/>
        <w:rPr>
          <w:rFonts w:ascii="Times New Roman" w:hAnsi="Times New Roman"/>
          <w:sz w:val="28"/>
          <w:szCs w:val="28"/>
        </w:rPr>
      </w:pPr>
      <w:r>
        <w:rPr>
          <w:rFonts w:ascii="Times New Roman" w:hAnsi="Times New Roman"/>
          <w:sz w:val="28"/>
          <w:szCs w:val="28"/>
        </w:rPr>
        <w:t>Ж.Гриневальд и Н.Получин еще на рубеже 80-х – 90-х годов ввели пон</w:t>
      </w:r>
      <w:r>
        <w:rPr>
          <w:rFonts w:ascii="Times New Roman" w:hAnsi="Times New Roman"/>
          <w:sz w:val="28"/>
          <w:szCs w:val="28"/>
        </w:rPr>
        <w:t>я</w:t>
      </w:r>
      <w:r>
        <w:rPr>
          <w:rFonts w:ascii="Times New Roman" w:hAnsi="Times New Roman"/>
          <w:sz w:val="28"/>
          <w:szCs w:val="28"/>
        </w:rPr>
        <w:t>тие «</w:t>
      </w:r>
      <w:r>
        <w:rPr>
          <w:rFonts w:ascii="Times New Roman" w:hAnsi="Times New Roman"/>
          <w:b/>
          <w:bCs/>
          <w:sz w:val="28"/>
          <w:szCs w:val="28"/>
        </w:rPr>
        <w:t xml:space="preserve">вернадскианской революции». </w:t>
      </w:r>
      <w:r>
        <w:rPr>
          <w:rFonts w:ascii="Times New Roman" w:hAnsi="Times New Roman"/>
          <w:sz w:val="28"/>
          <w:szCs w:val="28"/>
        </w:rPr>
        <w:t>Развитием этого понятия, его превр</w:t>
      </w:r>
      <w:r>
        <w:rPr>
          <w:rFonts w:ascii="Times New Roman" w:hAnsi="Times New Roman"/>
          <w:sz w:val="28"/>
          <w:szCs w:val="28"/>
        </w:rPr>
        <w:t>а</w:t>
      </w:r>
      <w:r>
        <w:rPr>
          <w:rFonts w:ascii="Times New Roman" w:hAnsi="Times New Roman"/>
          <w:sz w:val="28"/>
          <w:szCs w:val="28"/>
        </w:rPr>
        <w:t>щению в целую сложную теоретическую концепцию я посвятил целую серию работ, в том числе была посвящена и целая серия коллективных монографий, изданных по моей инициативе и под моей научной редакцией.</w:t>
      </w:r>
    </w:p>
    <w:p w:rsidR="002C1384" w:rsidRDefault="002C1384" w:rsidP="00257353">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 xml:space="preserve">В научном докладе «Вернадскианская революция как научно-методологическая основа формирования ноосферного общества», </w:t>
      </w:r>
      <w:r>
        <w:rPr>
          <w:rFonts w:ascii="Times New Roman" w:hAnsi="Times New Roman"/>
          <w:sz w:val="28"/>
          <w:szCs w:val="28"/>
        </w:rPr>
        <w:t>изда</w:t>
      </w:r>
      <w:r>
        <w:rPr>
          <w:rFonts w:ascii="Times New Roman" w:hAnsi="Times New Roman"/>
          <w:sz w:val="28"/>
          <w:szCs w:val="28"/>
        </w:rPr>
        <w:t>н</w:t>
      </w:r>
      <w:r>
        <w:rPr>
          <w:rFonts w:ascii="Times New Roman" w:hAnsi="Times New Roman"/>
          <w:sz w:val="28"/>
          <w:szCs w:val="28"/>
        </w:rPr>
        <w:t xml:space="preserve">ном отдельной книгой в 2013 году, </w:t>
      </w:r>
      <w:r>
        <w:rPr>
          <w:rFonts w:ascii="Times New Roman" w:hAnsi="Times New Roman"/>
          <w:b/>
          <w:bCs/>
          <w:sz w:val="28"/>
          <w:szCs w:val="28"/>
        </w:rPr>
        <w:t>в качестве «главных векторов» этой р</w:t>
      </w:r>
      <w:r>
        <w:rPr>
          <w:rFonts w:ascii="Times New Roman" w:hAnsi="Times New Roman"/>
          <w:b/>
          <w:bCs/>
          <w:sz w:val="28"/>
          <w:szCs w:val="28"/>
        </w:rPr>
        <w:t>е</w:t>
      </w:r>
      <w:r>
        <w:rPr>
          <w:rFonts w:ascii="Times New Roman" w:hAnsi="Times New Roman"/>
          <w:b/>
          <w:bCs/>
          <w:sz w:val="28"/>
          <w:szCs w:val="28"/>
        </w:rPr>
        <w:t>волюции «в системе научного мировоззрения» я выделил</w:t>
      </w:r>
      <w:r>
        <w:rPr>
          <w:rStyle w:val="FootnoteReference"/>
          <w:rFonts w:ascii="Times New Roman" w:hAnsi="Times New Roman"/>
          <w:b/>
          <w:bCs/>
          <w:sz w:val="28"/>
          <w:szCs w:val="28"/>
        </w:rPr>
        <w:footnoteReference w:id="3"/>
      </w:r>
      <w:r>
        <w:rPr>
          <w:rFonts w:ascii="Times New Roman" w:hAnsi="Times New Roman"/>
          <w:b/>
          <w:bCs/>
          <w:sz w:val="28"/>
          <w:szCs w:val="28"/>
        </w:rPr>
        <w:t>:</w:t>
      </w:r>
    </w:p>
    <w:p w:rsidR="002C1384" w:rsidRDefault="002C1384" w:rsidP="005B036B">
      <w:pPr>
        <w:pStyle w:val="NoSpacing"/>
        <w:numPr>
          <w:ilvl w:val="0"/>
          <w:numId w:val="1"/>
        </w:numPr>
        <w:tabs>
          <w:tab w:val="left" w:pos="1134"/>
        </w:tabs>
        <w:ind w:left="0" w:firstLine="567"/>
        <w:jc w:val="both"/>
        <w:rPr>
          <w:rFonts w:ascii="Times New Roman" w:hAnsi="Times New Roman"/>
          <w:b/>
          <w:bCs/>
          <w:sz w:val="28"/>
          <w:szCs w:val="28"/>
        </w:rPr>
      </w:pPr>
      <w:r>
        <w:rPr>
          <w:rFonts w:ascii="Times New Roman" w:hAnsi="Times New Roman"/>
          <w:b/>
          <w:bCs/>
          <w:sz w:val="28"/>
          <w:szCs w:val="28"/>
        </w:rPr>
        <w:t>«расширение роли жизни в космогенезе видимой Вселенной»;</w:t>
      </w:r>
    </w:p>
    <w:p w:rsidR="002C1384" w:rsidRPr="005B036B" w:rsidRDefault="002C1384" w:rsidP="005B036B">
      <w:pPr>
        <w:pStyle w:val="NoSpacing"/>
        <w:numPr>
          <w:ilvl w:val="0"/>
          <w:numId w:val="1"/>
        </w:numPr>
        <w:tabs>
          <w:tab w:val="left" w:pos="1134"/>
        </w:tabs>
        <w:ind w:left="0" w:firstLine="567"/>
        <w:jc w:val="both"/>
        <w:rPr>
          <w:rFonts w:ascii="Times New Roman" w:hAnsi="Times New Roman"/>
          <w:b/>
          <w:bCs/>
          <w:sz w:val="28"/>
          <w:szCs w:val="28"/>
        </w:rPr>
      </w:pPr>
      <w:r>
        <w:rPr>
          <w:rFonts w:ascii="Times New Roman" w:hAnsi="Times New Roman"/>
          <w:b/>
          <w:bCs/>
          <w:sz w:val="28"/>
          <w:szCs w:val="28"/>
        </w:rPr>
        <w:t>«преодоление механистической ньютоно-эйнштейновской ка</w:t>
      </w:r>
      <w:r>
        <w:rPr>
          <w:rFonts w:ascii="Times New Roman" w:hAnsi="Times New Roman"/>
          <w:b/>
          <w:bCs/>
          <w:sz w:val="28"/>
          <w:szCs w:val="28"/>
        </w:rPr>
        <w:t>р</w:t>
      </w:r>
      <w:r>
        <w:rPr>
          <w:rFonts w:ascii="Times New Roman" w:hAnsi="Times New Roman"/>
          <w:b/>
          <w:bCs/>
          <w:sz w:val="28"/>
          <w:szCs w:val="28"/>
        </w:rPr>
        <w:t>тины мира через органическое (или организменное) восприятие устро</w:t>
      </w:r>
      <w:r>
        <w:rPr>
          <w:rFonts w:ascii="Times New Roman" w:hAnsi="Times New Roman"/>
          <w:b/>
          <w:bCs/>
          <w:sz w:val="28"/>
          <w:szCs w:val="28"/>
        </w:rPr>
        <w:t>е</w:t>
      </w:r>
      <w:r>
        <w:rPr>
          <w:rFonts w:ascii="Times New Roman" w:hAnsi="Times New Roman"/>
          <w:b/>
          <w:bCs/>
          <w:sz w:val="28"/>
          <w:szCs w:val="28"/>
        </w:rPr>
        <w:t xml:space="preserve">ния мира, </w:t>
      </w:r>
      <w:r>
        <w:rPr>
          <w:rFonts w:ascii="Times New Roman" w:hAnsi="Times New Roman"/>
          <w:sz w:val="28"/>
          <w:szCs w:val="28"/>
        </w:rPr>
        <w:t>в котором, выражаясь кибернетическим языком, действует огро</w:t>
      </w:r>
      <w:r>
        <w:rPr>
          <w:rFonts w:ascii="Times New Roman" w:hAnsi="Times New Roman"/>
          <w:sz w:val="28"/>
          <w:szCs w:val="28"/>
        </w:rPr>
        <w:t>м</w:t>
      </w:r>
      <w:r>
        <w:rPr>
          <w:rFonts w:ascii="Times New Roman" w:hAnsi="Times New Roman"/>
          <w:sz w:val="28"/>
          <w:szCs w:val="28"/>
        </w:rPr>
        <w:t>ное количество отрицательных и положительных обратных связей…»;</w:t>
      </w:r>
    </w:p>
    <w:p w:rsidR="002C1384" w:rsidRPr="005B036B" w:rsidRDefault="002C1384" w:rsidP="005B036B">
      <w:pPr>
        <w:pStyle w:val="NoSpacing"/>
        <w:numPr>
          <w:ilvl w:val="0"/>
          <w:numId w:val="1"/>
        </w:numPr>
        <w:tabs>
          <w:tab w:val="left" w:pos="1134"/>
        </w:tabs>
        <w:ind w:left="0" w:firstLine="567"/>
        <w:jc w:val="both"/>
        <w:rPr>
          <w:rFonts w:ascii="Times New Roman" w:hAnsi="Times New Roman"/>
          <w:b/>
          <w:bCs/>
          <w:sz w:val="28"/>
          <w:szCs w:val="28"/>
        </w:rPr>
      </w:pPr>
      <w:r>
        <w:rPr>
          <w:rFonts w:ascii="Times New Roman" w:hAnsi="Times New Roman"/>
          <w:b/>
          <w:bCs/>
          <w:sz w:val="28"/>
          <w:szCs w:val="28"/>
        </w:rPr>
        <w:t xml:space="preserve">«особый космо-ноосферный и одновременно проблемно-ориентированный синтез единой науки, </w:t>
      </w:r>
      <w:r>
        <w:rPr>
          <w:rFonts w:ascii="Times New Roman" w:hAnsi="Times New Roman"/>
          <w:sz w:val="28"/>
          <w:szCs w:val="28"/>
        </w:rPr>
        <w:t>в котором объединяется комплекс наук о человеке, комплекс наук о Земле и комплекс естествознания»;</w:t>
      </w:r>
    </w:p>
    <w:p w:rsidR="002C1384" w:rsidRPr="005B036B" w:rsidRDefault="002C1384" w:rsidP="005B036B">
      <w:pPr>
        <w:pStyle w:val="NoSpacing"/>
        <w:numPr>
          <w:ilvl w:val="0"/>
          <w:numId w:val="1"/>
        </w:numPr>
        <w:tabs>
          <w:tab w:val="left" w:pos="1134"/>
        </w:tabs>
        <w:ind w:left="0" w:firstLine="567"/>
        <w:jc w:val="both"/>
        <w:rPr>
          <w:rFonts w:ascii="Times New Roman" w:hAnsi="Times New Roman"/>
          <w:b/>
          <w:bCs/>
          <w:sz w:val="28"/>
          <w:szCs w:val="28"/>
        </w:rPr>
      </w:pPr>
      <w:r>
        <w:rPr>
          <w:rFonts w:ascii="Times New Roman" w:hAnsi="Times New Roman"/>
          <w:b/>
          <w:bCs/>
          <w:sz w:val="28"/>
          <w:szCs w:val="28"/>
        </w:rPr>
        <w:t xml:space="preserve">«смену парадигм эволюционизма»; </w:t>
      </w:r>
      <w:r>
        <w:rPr>
          <w:rFonts w:ascii="Times New Roman" w:hAnsi="Times New Roman"/>
          <w:sz w:val="28"/>
          <w:szCs w:val="28"/>
        </w:rPr>
        <w:t>в этой новой парадигме ун</w:t>
      </w:r>
      <w:r>
        <w:rPr>
          <w:rFonts w:ascii="Times New Roman" w:hAnsi="Times New Roman"/>
          <w:sz w:val="28"/>
          <w:szCs w:val="28"/>
        </w:rPr>
        <w:t>и</w:t>
      </w:r>
      <w:r>
        <w:rPr>
          <w:rFonts w:ascii="Times New Roman" w:hAnsi="Times New Roman"/>
          <w:sz w:val="28"/>
          <w:szCs w:val="28"/>
        </w:rPr>
        <w:t>версального эволюционизма, разработанной и аргументированной мною в «Ноосферизме» в 2001 году, был осуществлен синтез дарвиновской (автор – Ч.Дарвин), кропоткинской (автор – П.А.Кропоткин) и берговской (автор – Л.С.Берг) парадигм, на основе аргументации действия двух метазаконов в любой прогрессивной эволюции, сопровождающейся ростом сложности эв</w:t>
      </w:r>
      <w:r>
        <w:rPr>
          <w:rFonts w:ascii="Times New Roman" w:hAnsi="Times New Roman"/>
          <w:sz w:val="28"/>
          <w:szCs w:val="28"/>
        </w:rPr>
        <w:t>о</w:t>
      </w:r>
      <w:r>
        <w:rPr>
          <w:rFonts w:ascii="Times New Roman" w:hAnsi="Times New Roman"/>
          <w:sz w:val="28"/>
          <w:szCs w:val="28"/>
        </w:rPr>
        <w:t>люционирующих систем: (1) метазакона сдвига от доминирования закона конкуренции и механизма естественного отбора – к доминированию закона кооперации и «механизма интеллекта», как опережающей обратной связи или управления будущим; (2) метазакона «Оразумления» или Интеллектуализ</w:t>
      </w:r>
      <w:r>
        <w:rPr>
          <w:rFonts w:ascii="Times New Roman" w:hAnsi="Times New Roman"/>
          <w:sz w:val="28"/>
          <w:szCs w:val="28"/>
        </w:rPr>
        <w:t>а</w:t>
      </w:r>
      <w:r>
        <w:rPr>
          <w:rFonts w:ascii="Times New Roman" w:hAnsi="Times New Roman"/>
          <w:sz w:val="28"/>
          <w:szCs w:val="28"/>
        </w:rPr>
        <w:t>ции прогрессивной эволюции;</w:t>
      </w:r>
    </w:p>
    <w:p w:rsidR="002C1384" w:rsidRPr="003F7AAF" w:rsidRDefault="002C1384" w:rsidP="005B036B">
      <w:pPr>
        <w:pStyle w:val="NoSpacing"/>
        <w:numPr>
          <w:ilvl w:val="0"/>
          <w:numId w:val="1"/>
        </w:numPr>
        <w:tabs>
          <w:tab w:val="left" w:pos="1134"/>
        </w:tabs>
        <w:ind w:left="0" w:firstLine="567"/>
        <w:jc w:val="both"/>
        <w:rPr>
          <w:rFonts w:ascii="Times New Roman" w:hAnsi="Times New Roman"/>
          <w:b/>
          <w:bCs/>
          <w:sz w:val="28"/>
          <w:szCs w:val="28"/>
        </w:rPr>
      </w:pPr>
      <w:r>
        <w:rPr>
          <w:rFonts w:ascii="Times New Roman" w:hAnsi="Times New Roman"/>
          <w:b/>
          <w:bCs/>
          <w:sz w:val="28"/>
          <w:szCs w:val="28"/>
        </w:rPr>
        <w:t xml:space="preserve">«симметрийно-гармоничекую спиральную картину эволюции мира, в которой принцип диссимметрии Пастера – Кюри – Вернадского, </w:t>
      </w:r>
      <w:r>
        <w:rPr>
          <w:rFonts w:ascii="Times New Roman" w:hAnsi="Times New Roman"/>
          <w:sz w:val="28"/>
          <w:szCs w:val="28"/>
        </w:rPr>
        <w:t>раскрывающийся в эволюции через хиральную революцию, асимметрию л</w:t>
      </w:r>
      <w:r>
        <w:rPr>
          <w:rFonts w:ascii="Times New Roman" w:hAnsi="Times New Roman"/>
          <w:sz w:val="28"/>
          <w:szCs w:val="28"/>
        </w:rPr>
        <w:t>е</w:t>
      </w:r>
      <w:r>
        <w:rPr>
          <w:rFonts w:ascii="Times New Roman" w:hAnsi="Times New Roman"/>
          <w:sz w:val="28"/>
          <w:szCs w:val="28"/>
        </w:rPr>
        <w:t xml:space="preserve">во- и правополушарности, половой диморфизм, функциональный диморфизм мозга человека, </w:t>
      </w:r>
      <w:r>
        <w:rPr>
          <w:rFonts w:ascii="Times New Roman" w:hAnsi="Times New Roman"/>
          <w:b/>
          <w:bCs/>
          <w:sz w:val="28"/>
          <w:szCs w:val="28"/>
        </w:rPr>
        <w:t xml:space="preserve">приобретает качество фундаментального свойства живого пространства на Земле»; </w:t>
      </w:r>
      <w:r>
        <w:rPr>
          <w:rFonts w:ascii="Times New Roman" w:hAnsi="Times New Roman"/>
          <w:sz w:val="28"/>
          <w:szCs w:val="28"/>
        </w:rPr>
        <w:t>«… в этой диссимметрии отражается направле</w:t>
      </w:r>
      <w:r>
        <w:rPr>
          <w:rFonts w:ascii="Times New Roman" w:hAnsi="Times New Roman"/>
          <w:sz w:val="28"/>
          <w:szCs w:val="28"/>
        </w:rPr>
        <w:t>н</w:t>
      </w:r>
      <w:r>
        <w:rPr>
          <w:rFonts w:ascii="Times New Roman" w:hAnsi="Times New Roman"/>
          <w:sz w:val="28"/>
          <w:szCs w:val="28"/>
        </w:rPr>
        <w:t>ность прогрессивной эволюции живого и её память, переходящая в дисси</w:t>
      </w:r>
      <w:r>
        <w:rPr>
          <w:rFonts w:ascii="Times New Roman" w:hAnsi="Times New Roman"/>
          <w:sz w:val="28"/>
          <w:szCs w:val="28"/>
        </w:rPr>
        <w:t>м</w:t>
      </w:r>
      <w:r>
        <w:rPr>
          <w:rFonts w:ascii="Times New Roman" w:hAnsi="Times New Roman"/>
          <w:sz w:val="28"/>
          <w:szCs w:val="28"/>
        </w:rPr>
        <w:t>метричную спирально-циклическую структуру вследствие действия закона спиральной фрактальности системного времени…»</w:t>
      </w:r>
      <w:r>
        <w:rPr>
          <w:rStyle w:val="FootnoteReference"/>
          <w:rFonts w:ascii="Times New Roman" w:hAnsi="Times New Roman"/>
          <w:sz w:val="28"/>
          <w:szCs w:val="28"/>
        </w:rPr>
        <w:footnoteReference w:id="4"/>
      </w:r>
      <w:r>
        <w:rPr>
          <w:rFonts w:ascii="Times New Roman" w:hAnsi="Times New Roman"/>
          <w:sz w:val="28"/>
          <w:szCs w:val="28"/>
        </w:rPr>
        <w:t>;</w:t>
      </w:r>
    </w:p>
    <w:p w:rsidR="002C1384" w:rsidRPr="003F7AAF" w:rsidRDefault="002C1384" w:rsidP="005B036B">
      <w:pPr>
        <w:pStyle w:val="NoSpacing"/>
        <w:numPr>
          <w:ilvl w:val="0"/>
          <w:numId w:val="1"/>
        </w:numPr>
        <w:tabs>
          <w:tab w:val="left" w:pos="1134"/>
        </w:tabs>
        <w:ind w:left="0" w:firstLine="567"/>
        <w:jc w:val="both"/>
        <w:rPr>
          <w:rFonts w:ascii="Times New Roman" w:hAnsi="Times New Roman"/>
          <w:b/>
          <w:bCs/>
          <w:sz w:val="28"/>
          <w:szCs w:val="28"/>
        </w:rPr>
      </w:pPr>
      <w:r>
        <w:rPr>
          <w:rFonts w:ascii="Times New Roman" w:hAnsi="Times New Roman"/>
          <w:b/>
          <w:bCs/>
          <w:sz w:val="28"/>
          <w:szCs w:val="28"/>
        </w:rPr>
        <w:t>«изменение представлений о пространственно-временном баз</w:t>
      </w:r>
      <w:r>
        <w:rPr>
          <w:rFonts w:ascii="Times New Roman" w:hAnsi="Times New Roman"/>
          <w:b/>
          <w:bCs/>
          <w:sz w:val="28"/>
          <w:szCs w:val="28"/>
        </w:rPr>
        <w:t>и</w:t>
      </w:r>
      <w:r>
        <w:rPr>
          <w:rFonts w:ascii="Times New Roman" w:hAnsi="Times New Roman"/>
          <w:b/>
          <w:bCs/>
          <w:sz w:val="28"/>
          <w:szCs w:val="28"/>
        </w:rPr>
        <w:t xml:space="preserve">се существования Космоса, Земля, Биосферы»; </w:t>
      </w:r>
      <w:r>
        <w:rPr>
          <w:rFonts w:ascii="Times New Roman" w:hAnsi="Times New Roman"/>
          <w:sz w:val="28"/>
          <w:szCs w:val="28"/>
        </w:rPr>
        <w:t>«дальнейшее развитие эт</w:t>
      </w:r>
      <w:r>
        <w:rPr>
          <w:rFonts w:ascii="Times New Roman" w:hAnsi="Times New Roman"/>
          <w:sz w:val="28"/>
          <w:szCs w:val="28"/>
        </w:rPr>
        <w:t>о</w:t>
      </w:r>
      <w:r>
        <w:rPr>
          <w:rFonts w:ascii="Times New Roman" w:hAnsi="Times New Roman"/>
          <w:sz w:val="28"/>
          <w:szCs w:val="28"/>
        </w:rPr>
        <w:t>го направления связано с системогенетикой и теорией циклов»; «системная иерархия эволюционирующего универсума (мира) переходит в гетероэвол</w:t>
      </w:r>
      <w:r>
        <w:rPr>
          <w:rFonts w:ascii="Times New Roman" w:hAnsi="Times New Roman"/>
          <w:sz w:val="28"/>
          <w:szCs w:val="28"/>
        </w:rPr>
        <w:t>ю</w:t>
      </w:r>
      <w:r>
        <w:rPr>
          <w:rFonts w:ascii="Times New Roman" w:hAnsi="Times New Roman"/>
          <w:sz w:val="28"/>
          <w:szCs w:val="28"/>
        </w:rPr>
        <w:t>цию и как её аспекты («срезы») – в гетерохронию, гетеротопию, гетероквал</w:t>
      </w:r>
      <w:r>
        <w:rPr>
          <w:rFonts w:ascii="Times New Roman" w:hAnsi="Times New Roman"/>
          <w:sz w:val="28"/>
          <w:szCs w:val="28"/>
        </w:rPr>
        <w:t>и</w:t>
      </w:r>
      <w:r>
        <w:rPr>
          <w:rFonts w:ascii="Times New Roman" w:hAnsi="Times New Roman"/>
          <w:sz w:val="28"/>
          <w:szCs w:val="28"/>
        </w:rPr>
        <w:t>тативизм»;</w:t>
      </w:r>
    </w:p>
    <w:p w:rsidR="002C1384" w:rsidRPr="00682DE0" w:rsidRDefault="002C1384" w:rsidP="005B036B">
      <w:pPr>
        <w:pStyle w:val="NoSpacing"/>
        <w:numPr>
          <w:ilvl w:val="0"/>
          <w:numId w:val="1"/>
        </w:numPr>
        <w:tabs>
          <w:tab w:val="left" w:pos="1134"/>
        </w:tabs>
        <w:ind w:left="0" w:firstLine="567"/>
        <w:jc w:val="both"/>
        <w:rPr>
          <w:rFonts w:ascii="Times New Roman" w:hAnsi="Times New Roman"/>
          <w:b/>
          <w:bCs/>
          <w:sz w:val="28"/>
          <w:szCs w:val="28"/>
        </w:rPr>
      </w:pPr>
      <w:r>
        <w:rPr>
          <w:rFonts w:ascii="Times New Roman" w:hAnsi="Times New Roman"/>
          <w:b/>
          <w:bCs/>
          <w:sz w:val="28"/>
          <w:szCs w:val="28"/>
        </w:rPr>
        <w:t>«антропизацию научной картины мира и в целом эволюци</w:t>
      </w:r>
      <w:r>
        <w:rPr>
          <w:rFonts w:ascii="Times New Roman" w:hAnsi="Times New Roman"/>
          <w:b/>
          <w:bCs/>
          <w:sz w:val="28"/>
          <w:szCs w:val="28"/>
        </w:rPr>
        <w:t>о</w:t>
      </w:r>
      <w:r>
        <w:rPr>
          <w:rFonts w:ascii="Times New Roman" w:hAnsi="Times New Roman"/>
          <w:b/>
          <w:bCs/>
          <w:sz w:val="28"/>
          <w:szCs w:val="28"/>
        </w:rPr>
        <w:t xml:space="preserve">низма»; </w:t>
      </w:r>
      <w:r>
        <w:rPr>
          <w:rFonts w:ascii="Times New Roman" w:hAnsi="Times New Roman"/>
          <w:sz w:val="28"/>
          <w:szCs w:val="28"/>
        </w:rPr>
        <w:t xml:space="preserve">«возникает своеобразный </w:t>
      </w:r>
      <w:r>
        <w:rPr>
          <w:rFonts w:ascii="Times New Roman" w:hAnsi="Times New Roman"/>
          <w:b/>
          <w:bCs/>
          <w:sz w:val="28"/>
          <w:szCs w:val="28"/>
        </w:rPr>
        <w:t xml:space="preserve">антропный эволюционный принцип или эволюционно-антропный принцип Вселенной, </w:t>
      </w:r>
      <w:r>
        <w:rPr>
          <w:rFonts w:ascii="Times New Roman" w:hAnsi="Times New Roman"/>
          <w:sz w:val="28"/>
          <w:szCs w:val="28"/>
        </w:rPr>
        <w:t>в которой мы живем: законы эволюции таковы, что они необходимо приводят к появлению челов</w:t>
      </w:r>
      <w:r>
        <w:rPr>
          <w:rFonts w:ascii="Times New Roman" w:hAnsi="Times New Roman"/>
          <w:sz w:val="28"/>
          <w:szCs w:val="28"/>
        </w:rPr>
        <w:t>е</w:t>
      </w:r>
      <w:r>
        <w:rPr>
          <w:rFonts w:ascii="Times New Roman" w:hAnsi="Times New Roman"/>
          <w:sz w:val="28"/>
          <w:szCs w:val="28"/>
        </w:rPr>
        <w:t>ческого разума на Земле»; «</w:t>
      </w:r>
      <w:r>
        <w:rPr>
          <w:rFonts w:ascii="Times New Roman" w:hAnsi="Times New Roman"/>
          <w:b/>
          <w:bCs/>
          <w:sz w:val="28"/>
          <w:szCs w:val="28"/>
        </w:rPr>
        <w:t xml:space="preserve">Антропный эволюционный принцип </w:t>
      </w:r>
      <w:r>
        <w:rPr>
          <w:rFonts w:ascii="Times New Roman" w:hAnsi="Times New Roman"/>
          <w:sz w:val="28"/>
          <w:szCs w:val="28"/>
        </w:rPr>
        <w:t>порожд</w:t>
      </w:r>
      <w:r>
        <w:rPr>
          <w:rFonts w:ascii="Times New Roman" w:hAnsi="Times New Roman"/>
          <w:sz w:val="28"/>
          <w:szCs w:val="28"/>
        </w:rPr>
        <w:t>а</w:t>
      </w:r>
      <w:r>
        <w:rPr>
          <w:rFonts w:ascii="Times New Roman" w:hAnsi="Times New Roman"/>
          <w:sz w:val="28"/>
          <w:szCs w:val="28"/>
        </w:rPr>
        <w:t>ет «</w:t>
      </w:r>
      <w:r>
        <w:rPr>
          <w:rFonts w:ascii="Times New Roman" w:hAnsi="Times New Roman"/>
          <w:b/>
          <w:bCs/>
          <w:sz w:val="28"/>
          <w:szCs w:val="28"/>
        </w:rPr>
        <w:t xml:space="preserve">принципы дополнения», </w:t>
      </w:r>
      <w:r>
        <w:rPr>
          <w:rFonts w:ascii="Times New Roman" w:hAnsi="Times New Roman"/>
          <w:sz w:val="28"/>
          <w:szCs w:val="28"/>
        </w:rPr>
        <w:t>в том числе «</w:t>
      </w:r>
      <w:r>
        <w:rPr>
          <w:rFonts w:ascii="Times New Roman" w:hAnsi="Times New Roman"/>
          <w:b/>
          <w:bCs/>
          <w:sz w:val="28"/>
          <w:szCs w:val="28"/>
        </w:rPr>
        <w:t xml:space="preserve">принцип Большого Эколого-Антропного Дополнения», </w:t>
      </w:r>
      <w:r>
        <w:rPr>
          <w:rFonts w:ascii="Times New Roman" w:hAnsi="Times New Roman"/>
          <w:sz w:val="28"/>
          <w:szCs w:val="28"/>
        </w:rPr>
        <w:t>входящим в научно-мировоззренческую систему Ноосферизма и служащего еще одним из ноосферно-методологических осн</w:t>
      </w:r>
      <w:r>
        <w:rPr>
          <w:rFonts w:ascii="Times New Roman" w:hAnsi="Times New Roman"/>
          <w:sz w:val="28"/>
          <w:szCs w:val="28"/>
        </w:rPr>
        <w:t>о</w:t>
      </w:r>
      <w:r>
        <w:rPr>
          <w:rFonts w:ascii="Times New Roman" w:hAnsi="Times New Roman"/>
          <w:sz w:val="28"/>
          <w:szCs w:val="28"/>
        </w:rPr>
        <w:t>ваний действующего императива перехода человечества к Ноосферному С</w:t>
      </w:r>
      <w:r>
        <w:rPr>
          <w:rFonts w:ascii="Times New Roman" w:hAnsi="Times New Roman"/>
          <w:sz w:val="28"/>
          <w:szCs w:val="28"/>
        </w:rPr>
        <w:t>о</w:t>
      </w:r>
      <w:r>
        <w:rPr>
          <w:rFonts w:ascii="Times New Roman" w:hAnsi="Times New Roman"/>
          <w:sz w:val="28"/>
          <w:szCs w:val="28"/>
        </w:rPr>
        <w:t>циализму;</w:t>
      </w:r>
    </w:p>
    <w:p w:rsidR="002C1384" w:rsidRPr="00682DE0" w:rsidRDefault="002C1384" w:rsidP="005B036B">
      <w:pPr>
        <w:pStyle w:val="NoSpacing"/>
        <w:numPr>
          <w:ilvl w:val="0"/>
          <w:numId w:val="1"/>
        </w:numPr>
        <w:tabs>
          <w:tab w:val="left" w:pos="1134"/>
        </w:tabs>
        <w:ind w:left="0" w:firstLine="567"/>
        <w:jc w:val="both"/>
        <w:rPr>
          <w:rFonts w:ascii="Times New Roman" w:hAnsi="Times New Roman"/>
          <w:b/>
          <w:bCs/>
          <w:sz w:val="28"/>
          <w:szCs w:val="28"/>
        </w:rPr>
      </w:pPr>
      <w:r>
        <w:rPr>
          <w:rFonts w:ascii="Times New Roman" w:hAnsi="Times New Roman"/>
          <w:b/>
          <w:bCs/>
          <w:sz w:val="28"/>
          <w:szCs w:val="28"/>
        </w:rPr>
        <w:t>«становление Тотальной Неклассичности будущего бытия чел</w:t>
      </w:r>
      <w:r>
        <w:rPr>
          <w:rFonts w:ascii="Times New Roman" w:hAnsi="Times New Roman"/>
          <w:b/>
          <w:bCs/>
          <w:sz w:val="28"/>
          <w:szCs w:val="28"/>
        </w:rPr>
        <w:t>о</w:t>
      </w:r>
      <w:r>
        <w:rPr>
          <w:rFonts w:ascii="Times New Roman" w:hAnsi="Times New Roman"/>
          <w:b/>
          <w:bCs/>
          <w:sz w:val="28"/>
          <w:szCs w:val="28"/>
        </w:rPr>
        <w:t xml:space="preserve">вечества», </w:t>
      </w:r>
      <w:r>
        <w:rPr>
          <w:rFonts w:ascii="Times New Roman" w:hAnsi="Times New Roman"/>
          <w:sz w:val="28"/>
          <w:szCs w:val="28"/>
        </w:rPr>
        <w:t>которая как категория Ноосферизма означает, что «человек, его интеллект действительно становится в центр Развития, в центр Производ</w:t>
      </w:r>
      <w:r>
        <w:rPr>
          <w:rFonts w:ascii="Times New Roman" w:hAnsi="Times New Roman"/>
          <w:sz w:val="28"/>
          <w:szCs w:val="28"/>
        </w:rPr>
        <w:t>и</w:t>
      </w:r>
      <w:r>
        <w:rPr>
          <w:rFonts w:ascii="Times New Roman" w:hAnsi="Times New Roman"/>
          <w:sz w:val="28"/>
          <w:szCs w:val="28"/>
        </w:rPr>
        <w:t>тельных Сил Общества, в центр Науки и в центр Культуры»; «Тотальная Н</w:t>
      </w:r>
      <w:r>
        <w:rPr>
          <w:rFonts w:ascii="Times New Roman" w:hAnsi="Times New Roman"/>
          <w:sz w:val="28"/>
          <w:szCs w:val="28"/>
        </w:rPr>
        <w:t>е</w:t>
      </w:r>
      <w:r>
        <w:rPr>
          <w:rFonts w:ascii="Times New Roman" w:hAnsi="Times New Roman"/>
          <w:sz w:val="28"/>
          <w:szCs w:val="28"/>
        </w:rPr>
        <w:t xml:space="preserve">классичность будущего бытия человечества подчеркивает особенность его выживания и развития в «ноосфере будущего», </w:t>
      </w:r>
      <w:r w:rsidRPr="00311F47">
        <w:rPr>
          <w:rFonts w:ascii="Times New Roman" w:hAnsi="Times New Roman"/>
          <w:sz w:val="28"/>
          <w:szCs w:val="28"/>
        </w:rPr>
        <w:t>–</w:t>
      </w:r>
      <w:r>
        <w:rPr>
          <w:rFonts w:ascii="Times New Roman" w:hAnsi="Times New Roman"/>
          <w:sz w:val="28"/>
          <w:szCs w:val="28"/>
        </w:rPr>
        <w:t xml:space="preserve"> состоящую в управлении социоприродной эволюцией, в котором используются </w:t>
      </w:r>
      <w:r>
        <w:rPr>
          <w:rFonts w:ascii="Times New Roman" w:hAnsi="Times New Roman"/>
          <w:b/>
          <w:bCs/>
          <w:sz w:val="28"/>
          <w:szCs w:val="28"/>
        </w:rPr>
        <w:t>все основания Н</w:t>
      </w:r>
      <w:r>
        <w:rPr>
          <w:rFonts w:ascii="Times New Roman" w:hAnsi="Times New Roman"/>
          <w:b/>
          <w:bCs/>
          <w:sz w:val="28"/>
          <w:szCs w:val="28"/>
        </w:rPr>
        <w:t>е</w:t>
      </w:r>
      <w:r>
        <w:rPr>
          <w:rFonts w:ascii="Times New Roman" w:hAnsi="Times New Roman"/>
          <w:b/>
          <w:bCs/>
          <w:sz w:val="28"/>
          <w:szCs w:val="28"/>
        </w:rPr>
        <w:t xml:space="preserve">классичности научной картины мира – </w:t>
      </w:r>
      <w:r>
        <w:rPr>
          <w:rFonts w:ascii="Times New Roman" w:hAnsi="Times New Roman"/>
          <w:sz w:val="28"/>
          <w:szCs w:val="28"/>
        </w:rPr>
        <w:t>антропные принципы, в том числе Антропный эволюционный принцип, принцип Космологического Дополн</w:t>
      </w:r>
      <w:r>
        <w:rPr>
          <w:rFonts w:ascii="Times New Roman" w:hAnsi="Times New Roman"/>
          <w:sz w:val="28"/>
          <w:szCs w:val="28"/>
        </w:rPr>
        <w:t>е</w:t>
      </w:r>
      <w:r>
        <w:rPr>
          <w:rFonts w:ascii="Times New Roman" w:hAnsi="Times New Roman"/>
          <w:sz w:val="28"/>
          <w:szCs w:val="28"/>
        </w:rPr>
        <w:t>ния, принцип Большого Эколого-Антропного Дополнения, «презумпция Вс</w:t>
      </w:r>
      <w:r>
        <w:rPr>
          <w:rFonts w:ascii="Times New Roman" w:hAnsi="Times New Roman"/>
          <w:sz w:val="28"/>
          <w:szCs w:val="28"/>
        </w:rPr>
        <w:t>е</w:t>
      </w:r>
      <w:r>
        <w:rPr>
          <w:rFonts w:ascii="Times New Roman" w:hAnsi="Times New Roman"/>
          <w:sz w:val="28"/>
          <w:szCs w:val="28"/>
        </w:rPr>
        <w:t>оживленности Космоса сущего», спирально-циклическая динамическая га</w:t>
      </w:r>
      <w:r>
        <w:rPr>
          <w:rFonts w:ascii="Times New Roman" w:hAnsi="Times New Roman"/>
          <w:sz w:val="28"/>
          <w:szCs w:val="28"/>
        </w:rPr>
        <w:t>р</w:t>
      </w:r>
      <w:r>
        <w:rPr>
          <w:rFonts w:ascii="Times New Roman" w:hAnsi="Times New Roman"/>
          <w:sz w:val="28"/>
          <w:szCs w:val="28"/>
        </w:rPr>
        <w:t>мония мира» и др.</w:t>
      </w:r>
    </w:p>
    <w:p w:rsidR="002C1384" w:rsidRPr="004F510F" w:rsidRDefault="002C1384" w:rsidP="00B7568E">
      <w:pPr>
        <w:pStyle w:val="NoSpacing"/>
        <w:tabs>
          <w:tab w:val="left" w:pos="1134"/>
        </w:tabs>
        <w:ind w:firstLine="567"/>
        <w:jc w:val="both"/>
        <w:rPr>
          <w:rFonts w:ascii="Times New Roman" w:hAnsi="Times New Roman"/>
          <w:b/>
          <w:bCs/>
          <w:color w:val="3366FF"/>
          <w:sz w:val="28"/>
          <w:szCs w:val="28"/>
        </w:rPr>
      </w:pPr>
      <w:r>
        <w:rPr>
          <w:rFonts w:ascii="Times New Roman" w:hAnsi="Times New Roman"/>
          <w:b/>
          <w:bCs/>
          <w:sz w:val="28"/>
          <w:szCs w:val="28"/>
        </w:rPr>
        <w:t xml:space="preserve">Но </w:t>
      </w:r>
      <w:r w:rsidRPr="004F510F">
        <w:rPr>
          <w:rFonts w:ascii="Times New Roman" w:hAnsi="Times New Roman"/>
          <w:b/>
          <w:bCs/>
          <w:color w:val="3366FF"/>
          <w:sz w:val="28"/>
          <w:szCs w:val="28"/>
        </w:rPr>
        <w:t>наступившая ноосферная парадигмальная революция – это не только мировоззренческая («вернадскианская») революция, но это еще и «смена парадигм Истории» – переход от Стихийной (рыночно-капиталистической) парадигмы к Управляемой (ноосферно-социалистической) парадигме, да еще в статусе именно Эволюции Но</w:t>
      </w:r>
      <w:r w:rsidRPr="004F510F">
        <w:rPr>
          <w:rFonts w:ascii="Times New Roman" w:hAnsi="Times New Roman"/>
          <w:b/>
          <w:bCs/>
          <w:color w:val="3366FF"/>
          <w:sz w:val="28"/>
          <w:szCs w:val="28"/>
        </w:rPr>
        <w:t>о</w:t>
      </w:r>
      <w:r w:rsidRPr="004F510F">
        <w:rPr>
          <w:rFonts w:ascii="Times New Roman" w:hAnsi="Times New Roman"/>
          <w:b/>
          <w:bCs/>
          <w:color w:val="3366FF"/>
          <w:sz w:val="28"/>
          <w:szCs w:val="28"/>
        </w:rPr>
        <w:t>сферы, именно как Управляемой Социо-Биосферной Эволюции.</w:t>
      </w:r>
    </w:p>
    <w:p w:rsidR="002C1384" w:rsidRPr="004F510F" w:rsidRDefault="002C1384" w:rsidP="00B7568E">
      <w:pPr>
        <w:pStyle w:val="NoSpacing"/>
        <w:tabs>
          <w:tab w:val="left" w:pos="1134"/>
        </w:tabs>
        <w:ind w:firstLine="567"/>
        <w:jc w:val="both"/>
        <w:rPr>
          <w:rFonts w:ascii="Times New Roman" w:hAnsi="Times New Roman"/>
          <w:b/>
          <w:bCs/>
          <w:color w:val="3366FF"/>
          <w:sz w:val="28"/>
          <w:szCs w:val="28"/>
        </w:rPr>
      </w:pPr>
      <w:r w:rsidRPr="004F510F">
        <w:rPr>
          <w:rFonts w:ascii="Times New Roman" w:hAnsi="Times New Roman"/>
          <w:b/>
          <w:bCs/>
          <w:color w:val="3366FF"/>
          <w:sz w:val="28"/>
          <w:szCs w:val="28"/>
        </w:rPr>
        <w:t>В этом состоит принципиальная научная новизна и миссия Ноосф</w:t>
      </w:r>
      <w:r w:rsidRPr="004F510F">
        <w:rPr>
          <w:rFonts w:ascii="Times New Roman" w:hAnsi="Times New Roman"/>
          <w:b/>
          <w:bCs/>
          <w:color w:val="3366FF"/>
          <w:sz w:val="28"/>
          <w:szCs w:val="28"/>
        </w:rPr>
        <w:t>е</w:t>
      </w:r>
      <w:r w:rsidRPr="004F510F">
        <w:rPr>
          <w:rFonts w:ascii="Times New Roman" w:hAnsi="Times New Roman"/>
          <w:b/>
          <w:bCs/>
          <w:color w:val="3366FF"/>
          <w:sz w:val="28"/>
          <w:szCs w:val="28"/>
        </w:rPr>
        <w:t>ризма (по А.И.Субетто), который предстает как своеобразное диалект</w:t>
      </w:r>
      <w:r w:rsidRPr="004F510F">
        <w:rPr>
          <w:rFonts w:ascii="Times New Roman" w:hAnsi="Times New Roman"/>
          <w:b/>
          <w:bCs/>
          <w:color w:val="3366FF"/>
          <w:sz w:val="28"/>
          <w:szCs w:val="28"/>
        </w:rPr>
        <w:t>и</w:t>
      </w:r>
      <w:r w:rsidRPr="004F510F">
        <w:rPr>
          <w:rFonts w:ascii="Times New Roman" w:hAnsi="Times New Roman"/>
          <w:b/>
          <w:bCs/>
          <w:color w:val="3366FF"/>
          <w:sz w:val="28"/>
          <w:szCs w:val="28"/>
        </w:rPr>
        <w:t>ческое снятие марксизма-ленинизма.</w:t>
      </w:r>
    </w:p>
    <w:p w:rsidR="002C1384" w:rsidRDefault="002C1384" w:rsidP="00B7568E">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Для меня важно, что эту научно-мировоззренческую новизну и ми</w:t>
      </w:r>
      <w:r>
        <w:rPr>
          <w:rFonts w:ascii="Times New Roman" w:hAnsi="Times New Roman"/>
          <w:b/>
          <w:bCs/>
          <w:sz w:val="28"/>
          <w:szCs w:val="28"/>
        </w:rPr>
        <w:t>с</w:t>
      </w:r>
      <w:r>
        <w:rPr>
          <w:rFonts w:ascii="Times New Roman" w:hAnsi="Times New Roman"/>
          <w:b/>
          <w:bCs/>
          <w:sz w:val="28"/>
          <w:szCs w:val="28"/>
        </w:rPr>
        <w:t>сию Ноосферизма по А.И.Субетто поддержал такой известный советский и российский ученый-энциклопедист, выдающийся мыслитель нашего времени, 100-летие со дня рождения которого исполняется в этом году, Казначеев Влаиль Петрович в книге «Думы о будущем», изданной в 2004 году.</w:t>
      </w:r>
    </w:p>
    <w:p w:rsidR="002C1384" w:rsidRDefault="002C1384" w:rsidP="00B7568E">
      <w:pPr>
        <w:pStyle w:val="NoSpacing"/>
        <w:tabs>
          <w:tab w:val="left" w:pos="1134"/>
        </w:tabs>
        <w:ind w:firstLine="567"/>
        <w:jc w:val="both"/>
        <w:rPr>
          <w:rFonts w:ascii="Times New Roman" w:hAnsi="Times New Roman"/>
          <w:sz w:val="28"/>
          <w:szCs w:val="28"/>
        </w:rPr>
      </w:pPr>
      <w:r>
        <w:rPr>
          <w:rFonts w:ascii="Times New Roman" w:hAnsi="Times New Roman"/>
          <w:sz w:val="28"/>
          <w:szCs w:val="28"/>
        </w:rPr>
        <w:t>Со ссылкой на мою монографию «Ноосферизм», изданную в 2001 году, он такую дал оценку (своеобразное признание значения «Ноосферизма» для будущего в развитии науки в России и в мире)</w:t>
      </w:r>
      <w:r>
        <w:rPr>
          <w:rStyle w:val="FootnoteReference"/>
          <w:rFonts w:ascii="Times New Roman" w:hAnsi="Times New Roman"/>
          <w:sz w:val="28"/>
          <w:szCs w:val="28"/>
        </w:rPr>
        <w:footnoteReference w:id="5"/>
      </w:r>
      <w:r>
        <w:rPr>
          <w:rFonts w:ascii="Times New Roman" w:hAnsi="Times New Roman"/>
          <w:sz w:val="28"/>
          <w:szCs w:val="28"/>
        </w:rPr>
        <w:t>:</w:t>
      </w:r>
    </w:p>
    <w:p w:rsidR="002C1384" w:rsidRDefault="002C1384" w:rsidP="00B7568E">
      <w:pPr>
        <w:pStyle w:val="NoSpacing"/>
        <w:tabs>
          <w:tab w:val="left" w:pos="1134"/>
        </w:tabs>
        <w:ind w:firstLine="567"/>
        <w:jc w:val="both"/>
        <w:rPr>
          <w:rFonts w:ascii="Times New Roman" w:hAnsi="Times New Roman"/>
          <w:b/>
          <w:bCs/>
          <w:sz w:val="28"/>
          <w:szCs w:val="28"/>
        </w:rPr>
      </w:pPr>
      <w:r>
        <w:rPr>
          <w:rFonts w:ascii="Times New Roman" w:hAnsi="Times New Roman"/>
          <w:sz w:val="28"/>
          <w:szCs w:val="28"/>
        </w:rPr>
        <w:t>«</w:t>
      </w:r>
      <w:r>
        <w:rPr>
          <w:rFonts w:ascii="Times New Roman" w:hAnsi="Times New Roman"/>
          <w:b/>
          <w:bCs/>
          <w:sz w:val="28"/>
          <w:szCs w:val="28"/>
        </w:rPr>
        <w:t>Ноосферизмом</w:t>
      </w:r>
      <w:r>
        <w:rPr>
          <w:rStyle w:val="FootnoteReference"/>
          <w:rFonts w:ascii="Times New Roman" w:hAnsi="Times New Roman"/>
          <w:b/>
          <w:bCs/>
          <w:sz w:val="28"/>
          <w:szCs w:val="28"/>
        </w:rPr>
        <w:footnoteReference w:id="6"/>
      </w:r>
      <w:r>
        <w:rPr>
          <w:rFonts w:ascii="Times New Roman" w:hAnsi="Times New Roman"/>
          <w:b/>
          <w:bCs/>
          <w:sz w:val="28"/>
          <w:szCs w:val="28"/>
        </w:rPr>
        <w:t xml:space="preserve"> </w:t>
      </w:r>
      <w:r>
        <w:rPr>
          <w:rFonts w:ascii="Times New Roman" w:hAnsi="Times New Roman"/>
          <w:sz w:val="28"/>
          <w:szCs w:val="28"/>
        </w:rPr>
        <w:t xml:space="preserve">мы называем такой </w:t>
      </w:r>
      <w:r>
        <w:rPr>
          <w:rFonts w:ascii="Times New Roman" w:hAnsi="Times New Roman"/>
          <w:b/>
          <w:bCs/>
          <w:sz w:val="28"/>
          <w:szCs w:val="28"/>
        </w:rPr>
        <w:t>синтез науки в формулировке К.Маркса, в котором объединяющим началом является повышение к</w:t>
      </w:r>
      <w:r>
        <w:rPr>
          <w:rFonts w:ascii="Times New Roman" w:hAnsi="Times New Roman"/>
          <w:b/>
          <w:bCs/>
          <w:sz w:val="28"/>
          <w:szCs w:val="28"/>
        </w:rPr>
        <w:t>а</w:t>
      </w:r>
      <w:r>
        <w:rPr>
          <w:rFonts w:ascii="Times New Roman" w:hAnsi="Times New Roman"/>
          <w:b/>
          <w:bCs/>
          <w:sz w:val="28"/>
          <w:szCs w:val="28"/>
        </w:rPr>
        <w:t>чества управления социоприродной эволюцией системы «Человечество – Биосфера – Земля», на базе общественного интеллекта и образовательн</w:t>
      </w:r>
      <w:r>
        <w:rPr>
          <w:rFonts w:ascii="Times New Roman" w:hAnsi="Times New Roman"/>
          <w:b/>
          <w:bCs/>
          <w:sz w:val="28"/>
          <w:szCs w:val="28"/>
        </w:rPr>
        <w:t>о</w:t>
      </w:r>
      <w:r>
        <w:rPr>
          <w:rFonts w:ascii="Times New Roman" w:hAnsi="Times New Roman"/>
          <w:b/>
          <w:bCs/>
          <w:sz w:val="28"/>
          <w:szCs w:val="28"/>
        </w:rPr>
        <w:t>го общества.</w:t>
      </w:r>
    </w:p>
    <w:p w:rsidR="002C1384" w:rsidRDefault="002C1384" w:rsidP="00B7568E">
      <w:pPr>
        <w:pStyle w:val="NoSpacing"/>
        <w:tabs>
          <w:tab w:val="left" w:pos="1134"/>
        </w:tabs>
        <w:ind w:firstLine="567"/>
        <w:jc w:val="both"/>
        <w:rPr>
          <w:rFonts w:ascii="Times New Roman" w:hAnsi="Times New Roman"/>
          <w:sz w:val="28"/>
          <w:szCs w:val="28"/>
        </w:rPr>
      </w:pPr>
      <w:r>
        <w:rPr>
          <w:rFonts w:ascii="Times New Roman" w:hAnsi="Times New Roman"/>
          <w:sz w:val="28"/>
          <w:szCs w:val="28"/>
        </w:rPr>
        <w:t>Хотя Вернадский категориями общественного интеллекта, коллективн</w:t>
      </w:r>
      <w:r>
        <w:rPr>
          <w:rFonts w:ascii="Times New Roman" w:hAnsi="Times New Roman"/>
          <w:sz w:val="28"/>
          <w:szCs w:val="28"/>
        </w:rPr>
        <w:t>о</w:t>
      </w:r>
      <w:r>
        <w:rPr>
          <w:rFonts w:ascii="Times New Roman" w:hAnsi="Times New Roman"/>
          <w:sz w:val="28"/>
          <w:szCs w:val="28"/>
        </w:rPr>
        <w:t>го разума не пользовался, но генезис этих категорий в его «мыслях натурал</w:t>
      </w:r>
      <w:r>
        <w:rPr>
          <w:rFonts w:ascii="Times New Roman" w:hAnsi="Times New Roman"/>
          <w:sz w:val="28"/>
          <w:szCs w:val="28"/>
        </w:rPr>
        <w:t>и</w:t>
      </w:r>
      <w:r>
        <w:rPr>
          <w:rFonts w:ascii="Times New Roman" w:hAnsi="Times New Roman"/>
          <w:sz w:val="28"/>
          <w:szCs w:val="28"/>
        </w:rPr>
        <w:t>ста» просматривается:</w:t>
      </w:r>
    </w:p>
    <w:p w:rsidR="002C1384" w:rsidRPr="0031048F" w:rsidRDefault="002C1384" w:rsidP="0031048F">
      <w:pPr>
        <w:pStyle w:val="NoSpacing"/>
        <w:numPr>
          <w:ilvl w:val="0"/>
          <w:numId w:val="2"/>
        </w:numPr>
        <w:tabs>
          <w:tab w:val="left" w:pos="1134"/>
        </w:tabs>
        <w:ind w:left="0" w:firstLine="567"/>
        <w:jc w:val="both"/>
        <w:rPr>
          <w:rFonts w:ascii="Times New Roman" w:hAnsi="Times New Roman"/>
          <w:sz w:val="28"/>
          <w:szCs w:val="28"/>
        </w:rPr>
      </w:pPr>
      <w:r>
        <w:rPr>
          <w:rFonts w:ascii="Times New Roman" w:hAnsi="Times New Roman"/>
          <w:b/>
          <w:bCs/>
          <w:sz w:val="28"/>
          <w:szCs w:val="28"/>
        </w:rPr>
        <w:t>«разум есть сложная социальная структура»;</w:t>
      </w:r>
    </w:p>
    <w:p w:rsidR="002C1384" w:rsidRPr="0031048F" w:rsidRDefault="002C1384" w:rsidP="0031048F">
      <w:pPr>
        <w:pStyle w:val="NoSpacing"/>
        <w:numPr>
          <w:ilvl w:val="0"/>
          <w:numId w:val="2"/>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«наука есть проявление действия в человеческом обществе </w:t>
      </w:r>
      <w:r>
        <w:rPr>
          <w:rFonts w:ascii="Times New Roman" w:hAnsi="Times New Roman"/>
          <w:b/>
          <w:bCs/>
          <w:sz w:val="28"/>
          <w:szCs w:val="28"/>
        </w:rPr>
        <w:t>сов</w:t>
      </w:r>
      <w:r>
        <w:rPr>
          <w:rFonts w:ascii="Times New Roman" w:hAnsi="Times New Roman"/>
          <w:b/>
          <w:bCs/>
          <w:sz w:val="28"/>
          <w:szCs w:val="28"/>
        </w:rPr>
        <w:t>о</w:t>
      </w:r>
      <w:r>
        <w:rPr>
          <w:rFonts w:ascii="Times New Roman" w:hAnsi="Times New Roman"/>
          <w:b/>
          <w:bCs/>
          <w:sz w:val="28"/>
          <w:szCs w:val="28"/>
        </w:rPr>
        <w:t>купности человеческой мысли»;</w:t>
      </w:r>
    </w:p>
    <w:p w:rsidR="002C1384" w:rsidRPr="0031048F" w:rsidRDefault="002C1384" w:rsidP="0031048F">
      <w:pPr>
        <w:pStyle w:val="NoSpacing"/>
        <w:numPr>
          <w:ilvl w:val="0"/>
          <w:numId w:val="2"/>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«перед учеными стоят для ближайшего будущего небывалые для них задачи </w:t>
      </w:r>
      <w:r>
        <w:rPr>
          <w:rFonts w:ascii="Times New Roman" w:hAnsi="Times New Roman"/>
          <w:b/>
          <w:bCs/>
          <w:sz w:val="28"/>
          <w:szCs w:val="28"/>
        </w:rPr>
        <w:t>сознательного направления организованности ноосферы»;</w:t>
      </w:r>
    </w:p>
    <w:p w:rsidR="002C1384" w:rsidRDefault="002C1384" w:rsidP="0031048F">
      <w:pPr>
        <w:pStyle w:val="NoSpacing"/>
        <w:numPr>
          <w:ilvl w:val="0"/>
          <w:numId w:val="2"/>
        </w:numPr>
        <w:tabs>
          <w:tab w:val="left" w:pos="1134"/>
        </w:tabs>
        <w:ind w:left="0" w:firstLine="567"/>
        <w:jc w:val="both"/>
        <w:rPr>
          <w:rFonts w:ascii="Times New Roman" w:hAnsi="Times New Roman"/>
          <w:sz w:val="28"/>
          <w:szCs w:val="28"/>
        </w:rPr>
      </w:pPr>
      <w:r>
        <w:rPr>
          <w:rFonts w:ascii="Times New Roman" w:hAnsi="Times New Roman"/>
          <w:sz w:val="28"/>
          <w:szCs w:val="28"/>
        </w:rPr>
        <w:t>«длившийся более двух миллиардов лет этот выраженный поля</w:t>
      </w:r>
      <w:r>
        <w:rPr>
          <w:rFonts w:ascii="Times New Roman" w:hAnsi="Times New Roman"/>
          <w:sz w:val="28"/>
          <w:szCs w:val="28"/>
        </w:rPr>
        <w:t>р</w:t>
      </w:r>
      <w:r>
        <w:rPr>
          <w:rFonts w:ascii="Times New Roman" w:hAnsi="Times New Roman"/>
          <w:sz w:val="28"/>
          <w:szCs w:val="28"/>
        </w:rPr>
        <w:t xml:space="preserve">ным вектором, т.е. проявляющий направленность, эволюционный процесс неизбежно привел к созданию мозга человека рода </w:t>
      </w:r>
      <w:r>
        <w:rPr>
          <w:rFonts w:ascii="Times New Roman" w:hAnsi="Times New Roman"/>
          <w:sz w:val="28"/>
          <w:szCs w:val="28"/>
          <w:lang w:val="en-US"/>
        </w:rPr>
        <w:t>Homo</w:t>
      </w:r>
      <w:r>
        <w:rPr>
          <w:rFonts w:ascii="Times New Roman" w:hAnsi="Times New Roman"/>
          <w:sz w:val="28"/>
          <w:szCs w:val="28"/>
        </w:rPr>
        <w:t>».</w:t>
      </w:r>
    </w:p>
    <w:p w:rsidR="002C1384" w:rsidRDefault="002C1384" w:rsidP="0031048F">
      <w:pPr>
        <w:pStyle w:val="NoSpacing"/>
        <w:tabs>
          <w:tab w:val="left" w:pos="1134"/>
        </w:tabs>
        <w:ind w:firstLine="567"/>
        <w:jc w:val="both"/>
        <w:rPr>
          <w:rFonts w:ascii="Times New Roman" w:hAnsi="Times New Roman"/>
          <w:sz w:val="28"/>
          <w:szCs w:val="28"/>
        </w:rPr>
      </w:pPr>
      <w:r>
        <w:rPr>
          <w:rFonts w:ascii="Times New Roman" w:hAnsi="Times New Roman"/>
          <w:sz w:val="28"/>
          <w:szCs w:val="28"/>
        </w:rPr>
        <w:t>В «Ноосферизме» (2001) показано, что понятие ноосферного будущего человечества может быть правильно осознано на основании новой парадигмы эволюционизма, в которой синтезируются дарвиновская, кропоткинская и берговская парадигмы эволюционизма и которая позволяет осознать мех</w:t>
      </w:r>
      <w:r>
        <w:rPr>
          <w:rFonts w:ascii="Times New Roman" w:hAnsi="Times New Roman"/>
          <w:sz w:val="28"/>
          <w:szCs w:val="28"/>
        </w:rPr>
        <w:t>а</w:t>
      </w:r>
      <w:r>
        <w:rPr>
          <w:rFonts w:ascii="Times New Roman" w:hAnsi="Times New Roman"/>
          <w:sz w:val="28"/>
          <w:szCs w:val="28"/>
        </w:rPr>
        <w:t>низмы своеобразного «оразумления» Космоса, неизбежно приводящие к п</w:t>
      </w:r>
      <w:r>
        <w:rPr>
          <w:rFonts w:ascii="Times New Roman" w:hAnsi="Times New Roman"/>
          <w:sz w:val="28"/>
          <w:szCs w:val="28"/>
        </w:rPr>
        <w:t>о</w:t>
      </w:r>
      <w:r>
        <w:rPr>
          <w:rFonts w:ascii="Times New Roman" w:hAnsi="Times New Roman"/>
          <w:sz w:val="28"/>
          <w:szCs w:val="28"/>
        </w:rPr>
        <w:t>явлению человеческого разума на Земле.</w:t>
      </w:r>
    </w:p>
    <w:p w:rsidR="002C1384" w:rsidRDefault="002C1384" w:rsidP="0031048F">
      <w:pPr>
        <w:pStyle w:val="NoSpacing"/>
        <w:tabs>
          <w:tab w:val="left" w:pos="1134"/>
        </w:tabs>
        <w:ind w:firstLine="567"/>
        <w:jc w:val="both"/>
        <w:rPr>
          <w:rFonts w:ascii="Times New Roman" w:hAnsi="Times New Roman"/>
          <w:sz w:val="28"/>
          <w:szCs w:val="28"/>
        </w:rPr>
      </w:pPr>
      <w:r>
        <w:rPr>
          <w:rFonts w:ascii="Times New Roman" w:hAnsi="Times New Roman"/>
          <w:sz w:val="28"/>
          <w:szCs w:val="28"/>
        </w:rPr>
        <w:t>Задача отечественных ученых – довести дело развития учения о ноосф</w:t>
      </w:r>
      <w:r>
        <w:rPr>
          <w:rFonts w:ascii="Times New Roman" w:hAnsi="Times New Roman"/>
          <w:sz w:val="28"/>
          <w:szCs w:val="28"/>
        </w:rPr>
        <w:t>е</w:t>
      </w:r>
      <w:r>
        <w:rPr>
          <w:rFonts w:ascii="Times New Roman" w:hAnsi="Times New Roman"/>
          <w:sz w:val="28"/>
          <w:szCs w:val="28"/>
        </w:rPr>
        <w:t>ре В.И.Вернадского до ноосферогенетического синтеза всех наук, имя кот</w:t>
      </w:r>
      <w:r>
        <w:rPr>
          <w:rFonts w:ascii="Times New Roman" w:hAnsi="Times New Roman"/>
          <w:sz w:val="28"/>
          <w:szCs w:val="28"/>
        </w:rPr>
        <w:t>о</w:t>
      </w:r>
      <w:r>
        <w:rPr>
          <w:rFonts w:ascii="Times New Roman" w:hAnsi="Times New Roman"/>
          <w:sz w:val="28"/>
          <w:szCs w:val="28"/>
        </w:rPr>
        <w:t>рому – ноосферизм» (конец цитаты).</w:t>
      </w:r>
    </w:p>
    <w:p w:rsidR="002C1384" w:rsidRDefault="002C1384" w:rsidP="0031048F">
      <w:pPr>
        <w:pStyle w:val="NoSpacing"/>
        <w:tabs>
          <w:tab w:val="left" w:pos="1134"/>
        </w:tabs>
        <w:ind w:firstLine="567"/>
        <w:jc w:val="both"/>
        <w:rPr>
          <w:rFonts w:ascii="Times New Roman" w:hAnsi="Times New Roman"/>
          <w:sz w:val="28"/>
          <w:szCs w:val="28"/>
        </w:rPr>
      </w:pPr>
    </w:p>
    <w:p w:rsidR="002C1384" w:rsidRDefault="002C1384" w:rsidP="0031048F">
      <w:pPr>
        <w:pStyle w:val="NoSpacing"/>
        <w:tabs>
          <w:tab w:val="left" w:pos="1134"/>
        </w:tabs>
        <w:ind w:firstLine="567"/>
        <w:jc w:val="center"/>
        <w:rPr>
          <w:rFonts w:ascii="Times New Roman" w:hAnsi="Times New Roman"/>
          <w:sz w:val="28"/>
          <w:szCs w:val="28"/>
        </w:rPr>
      </w:pPr>
      <w:r>
        <w:rPr>
          <w:rFonts w:ascii="Times New Roman" w:hAnsi="Times New Roman"/>
          <w:sz w:val="28"/>
          <w:szCs w:val="28"/>
        </w:rPr>
        <w:t xml:space="preserve">- 4 - </w:t>
      </w:r>
    </w:p>
    <w:p w:rsidR="002C1384" w:rsidRPr="004F510F" w:rsidRDefault="002C1384" w:rsidP="0031048F">
      <w:pPr>
        <w:pStyle w:val="NoSpacing"/>
        <w:tabs>
          <w:tab w:val="left" w:pos="1134"/>
        </w:tabs>
        <w:ind w:firstLine="567"/>
        <w:jc w:val="both"/>
        <w:rPr>
          <w:rFonts w:ascii="Times New Roman" w:hAnsi="Times New Roman"/>
          <w:color w:val="3366FF"/>
          <w:sz w:val="28"/>
          <w:szCs w:val="28"/>
        </w:rPr>
      </w:pPr>
      <w:r w:rsidRPr="004F510F">
        <w:rPr>
          <w:rFonts w:ascii="Times New Roman" w:hAnsi="Times New Roman"/>
          <w:color w:val="3366FF"/>
          <w:sz w:val="28"/>
          <w:szCs w:val="28"/>
        </w:rPr>
        <w:t>Еще академик Н.Н.Моисеев на рубеже 80-х – 90-х годов ХХ-го века, з</w:t>
      </w:r>
      <w:r w:rsidRPr="004F510F">
        <w:rPr>
          <w:rFonts w:ascii="Times New Roman" w:hAnsi="Times New Roman"/>
          <w:color w:val="3366FF"/>
          <w:sz w:val="28"/>
          <w:szCs w:val="28"/>
        </w:rPr>
        <w:t>а</w:t>
      </w:r>
      <w:r w:rsidRPr="004F510F">
        <w:rPr>
          <w:rFonts w:ascii="Times New Roman" w:hAnsi="Times New Roman"/>
          <w:color w:val="3366FF"/>
          <w:sz w:val="28"/>
          <w:szCs w:val="28"/>
        </w:rPr>
        <w:t>думавшись над проблемой перехода человечества в «эпоху Ноосферы», н</w:t>
      </w:r>
      <w:r w:rsidRPr="004F510F">
        <w:rPr>
          <w:rFonts w:ascii="Times New Roman" w:hAnsi="Times New Roman"/>
          <w:color w:val="3366FF"/>
          <w:sz w:val="28"/>
          <w:szCs w:val="28"/>
        </w:rPr>
        <w:t>а</w:t>
      </w:r>
      <w:r w:rsidRPr="004F510F">
        <w:rPr>
          <w:rFonts w:ascii="Times New Roman" w:hAnsi="Times New Roman"/>
          <w:color w:val="3366FF"/>
          <w:sz w:val="28"/>
          <w:szCs w:val="28"/>
        </w:rPr>
        <w:t>звал в качестве главного механизма такого перехода – «систему Учитель», т.е. систему образования и воспитания в её широком понимании.</w:t>
      </w:r>
    </w:p>
    <w:p w:rsidR="002C1384" w:rsidRDefault="002C1384" w:rsidP="0031048F">
      <w:pPr>
        <w:pStyle w:val="NoSpacing"/>
        <w:tabs>
          <w:tab w:val="left" w:pos="1134"/>
        </w:tabs>
        <w:ind w:firstLine="567"/>
        <w:jc w:val="both"/>
        <w:rPr>
          <w:rFonts w:ascii="Times New Roman" w:hAnsi="Times New Roman"/>
          <w:b/>
          <w:bCs/>
          <w:sz w:val="28"/>
          <w:szCs w:val="28"/>
        </w:rPr>
      </w:pPr>
      <w:r>
        <w:rPr>
          <w:rFonts w:ascii="Times New Roman" w:hAnsi="Times New Roman"/>
          <w:sz w:val="28"/>
          <w:szCs w:val="28"/>
        </w:rPr>
        <w:t>Развивая это положение Н.Н.Моисеева, тогда, даже не будучи с этим п</w:t>
      </w:r>
      <w:r>
        <w:rPr>
          <w:rFonts w:ascii="Times New Roman" w:hAnsi="Times New Roman"/>
          <w:sz w:val="28"/>
          <w:szCs w:val="28"/>
        </w:rPr>
        <w:t>о</w:t>
      </w:r>
      <w:r>
        <w:rPr>
          <w:rFonts w:ascii="Times New Roman" w:hAnsi="Times New Roman"/>
          <w:sz w:val="28"/>
          <w:szCs w:val="28"/>
        </w:rPr>
        <w:t>ложением знаком, я еще в 1990 году в монографии «Опережающее развитие человека, качества общественных педагогических систем и качества общес</w:t>
      </w:r>
      <w:r>
        <w:rPr>
          <w:rFonts w:ascii="Times New Roman" w:hAnsi="Times New Roman"/>
          <w:sz w:val="28"/>
          <w:szCs w:val="28"/>
        </w:rPr>
        <w:t>т</w:t>
      </w:r>
      <w:r>
        <w:rPr>
          <w:rFonts w:ascii="Times New Roman" w:hAnsi="Times New Roman"/>
          <w:sz w:val="28"/>
          <w:szCs w:val="28"/>
        </w:rPr>
        <w:t>венного интеллекта – социалистический императив»</w:t>
      </w:r>
      <w:r>
        <w:rPr>
          <w:rStyle w:val="FootnoteReference"/>
          <w:rFonts w:ascii="Times New Roman" w:hAnsi="Times New Roman"/>
          <w:sz w:val="28"/>
          <w:szCs w:val="28"/>
        </w:rPr>
        <w:footnoteReference w:id="7"/>
      </w:r>
      <w:r>
        <w:rPr>
          <w:rFonts w:ascii="Times New Roman" w:hAnsi="Times New Roman"/>
          <w:sz w:val="28"/>
          <w:szCs w:val="28"/>
        </w:rPr>
        <w:t xml:space="preserve"> поставил вопрос о си</w:t>
      </w:r>
      <w:r>
        <w:rPr>
          <w:rFonts w:ascii="Times New Roman" w:hAnsi="Times New Roman"/>
          <w:sz w:val="28"/>
          <w:szCs w:val="28"/>
        </w:rPr>
        <w:t>н</w:t>
      </w:r>
      <w:r>
        <w:rPr>
          <w:rFonts w:ascii="Times New Roman" w:hAnsi="Times New Roman"/>
          <w:sz w:val="28"/>
          <w:szCs w:val="28"/>
        </w:rPr>
        <w:t>тезе социалистического и ноосферного императивов, как базовом условии выживания человечества на Земле, и становления в СССР «</w:t>
      </w:r>
      <w:r>
        <w:rPr>
          <w:rFonts w:ascii="Times New Roman" w:hAnsi="Times New Roman"/>
          <w:b/>
          <w:bCs/>
          <w:sz w:val="28"/>
          <w:szCs w:val="28"/>
        </w:rPr>
        <w:t>образовательн</w:t>
      </w:r>
      <w:r>
        <w:rPr>
          <w:rFonts w:ascii="Times New Roman" w:hAnsi="Times New Roman"/>
          <w:b/>
          <w:bCs/>
          <w:sz w:val="28"/>
          <w:szCs w:val="28"/>
        </w:rPr>
        <w:t>о</w:t>
      </w:r>
      <w:r>
        <w:rPr>
          <w:rFonts w:ascii="Times New Roman" w:hAnsi="Times New Roman"/>
          <w:b/>
          <w:bCs/>
          <w:sz w:val="28"/>
          <w:szCs w:val="28"/>
        </w:rPr>
        <w:t>го общества», которое могло бы реализовать основной закон устойчив</w:t>
      </w:r>
      <w:r>
        <w:rPr>
          <w:rFonts w:ascii="Times New Roman" w:hAnsi="Times New Roman"/>
          <w:b/>
          <w:bCs/>
          <w:sz w:val="28"/>
          <w:szCs w:val="28"/>
        </w:rPr>
        <w:t>о</w:t>
      </w:r>
      <w:r>
        <w:rPr>
          <w:rFonts w:ascii="Times New Roman" w:hAnsi="Times New Roman"/>
          <w:b/>
          <w:bCs/>
          <w:sz w:val="28"/>
          <w:szCs w:val="28"/>
        </w:rPr>
        <w:t>сти развития социализма, как общества высокой субъектности, – закон опережающего развития качества человека, качества образовательных систем в обществе и качества общественного интеллекта.</w:t>
      </w:r>
    </w:p>
    <w:p w:rsidR="002C1384" w:rsidRDefault="002C1384" w:rsidP="0031048F">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Переход к ноосферной парадигмы развития, именно как к научному управлению Социо-Биосферной эволюцией, расширяет миссию Соци</w:t>
      </w:r>
      <w:r>
        <w:rPr>
          <w:rFonts w:ascii="Times New Roman" w:hAnsi="Times New Roman"/>
          <w:b/>
          <w:bCs/>
          <w:sz w:val="28"/>
          <w:szCs w:val="28"/>
        </w:rPr>
        <w:t>а</w:t>
      </w:r>
      <w:r>
        <w:rPr>
          <w:rFonts w:ascii="Times New Roman" w:hAnsi="Times New Roman"/>
          <w:b/>
          <w:bCs/>
          <w:sz w:val="28"/>
          <w:szCs w:val="28"/>
        </w:rPr>
        <w:t>лизма, выводит её за пределы Внутренней Логики Социального Разв</w:t>
      </w:r>
      <w:r>
        <w:rPr>
          <w:rFonts w:ascii="Times New Roman" w:hAnsi="Times New Roman"/>
          <w:b/>
          <w:bCs/>
          <w:sz w:val="28"/>
          <w:szCs w:val="28"/>
        </w:rPr>
        <w:t>и</w:t>
      </w:r>
      <w:r>
        <w:rPr>
          <w:rFonts w:ascii="Times New Roman" w:hAnsi="Times New Roman"/>
          <w:b/>
          <w:bCs/>
          <w:sz w:val="28"/>
          <w:szCs w:val="28"/>
        </w:rPr>
        <w:t>тия и переводит в «пространство» Большой Логики Социоприродной Эволюции.</w:t>
      </w:r>
    </w:p>
    <w:p w:rsidR="002C1384" w:rsidRDefault="002C1384" w:rsidP="0031048F">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Ведь речь теперь идет не только и не столько об «управляемой ист</w:t>
      </w:r>
      <w:r>
        <w:rPr>
          <w:rFonts w:ascii="Times New Roman" w:hAnsi="Times New Roman"/>
          <w:b/>
          <w:bCs/>
          <w:sz w:val="28"/>
          <w:szCs w:val="28"/>
        </w:rPr>
        <w:t>о</w:t>
      </w:r>
      <w:r>
        <w:rPr>
          <w:rFonts w:ascii="Times New Roman" w:hAnsi="Times New Roman"/>
          <w:b/>
          <w:bCs/>
          <w:sz w:val="28"/>
          <w:szCs w:val="28"/>
        </w:rPr>
        <w:t xml:space="preserve">рии», </w:t>
      </w:r>
      <w:r>
        <w:rPr>
          <w:rFonts w:ascii="Times New Roman" w:hAnsi="Times New Roman"/>
          <w:sz w:val="28"/>
          <w:szCs w:val="28"/>
        </w:rPr>
        <w:t xml:space="preserve">как управляемом социально-экономическом развитии, что было, как показал Анри Борбюс в книге «Сталин» в 1933 году, и затем В.Ю.Катасонов в книге «Экономика Сталина» в 2014 году (80 лет спустя), было реализовано в СССР в наиболее полном виде именно в «Эпоху Сталина» (1924 – 1953гг.), </w:t>
      </w:r>
      <w:r>
        <w:rPr>
          <w:rFonts w:ascii="Times New Roman" w:hAnsi="Times New Roman"/>
          <w:b/>
          <w:bCs/>
          <w:sz w:val="28"/>
          <w:szCs w:val="28"/>
        </w:rPr>
        <w:t>сколько уже о научно управляемой социоприродной, или ноосферной, эволюции.</w:t>
      </w:r>
    </w:p>
    <w:p w:rsidR="002C1384" w:rsidRDefault="002C1384" w:rsidP="0031048F">
      <w:pPr>
        <w:pStyle w:val="NoSpacing"/>
        <w:tabs>
          <w:tab w:val="left" w:pos="1134"/>
        </w:tabs>
        <w:ind w:firstLine="567"/>
        <w:jc w:val="both"/>
        <w:rPr>
          <w:rFonts w:ascii="Times New Roman" w:hAnsi="Times New Roman"/>
          <w:sz w:val="28"/>
          <w:szCs w:val="28"/>
        </w:rPr>
      </w:pPr>
      <w:r>
        <w:rPr>
          <w:rFonts w:ascii="Times New Roman" w:hAnsi="Times New Roman"/>
          <w:sz w:val="28"/>
          <w:szCs w:val="28"/>
        </w:rPr>
        <w:t>И чтобы это осуществить и необходимо выполнить первые два «шага» в направлении реализации этих императивов:</w:t>
      </w:r>
    </w:p>
    <w:p w:rsidR="002C1384" w:rsidRPr="00DF35D8" w:rsidRDefault="002C1384" w:rsidP="00DF35D8">
      <w:pPr>
        <w:pStyle w:val="NoSpacing"/>
        <w:numPr>
          <w:ilvl w:val="0"/>
          <w:numId w:val="3"/>
        </w:numPr>
        <w:tabs>
          <w:tab w:val="left" w:pos="1134"/>
        </w:tabs>
        <w:ind w:left="0" w:firstLine="567"/>
        <w:jc w:val="both"/>
        <w:rPr>
          <w:rFonts w:ascii="Times New Roman" w:hAnsi="Times New Roman"/>
          <w:b/>
          <w:bCs/>
          <w:sz w:val="28"/>
          <w:szCs w:val="28"/>
        </w:rPr>
      </w:pPr>
      <w:r>
        <w:rPr>
          <w:rFonts w:ascii="Times New Roman" w:hAnsi="Times New Roman"/>
          <w:b/>
          <w:bCs/>
          <w:sz w:val="28"/>
          <w:szCs w:val="28"/>
        </w:rPr>
        <w:t xml:space="preserve">перевести российское общество в состояние научно-образовательного общества, </w:t>
      </w:r>
      <w:r>
        <w:rPr>
          <w:rFonts w:ascii="Times New Roman" w:hAnsi="Times New Roman"/>
          <w:sz w:val="28"/>
          <w:szCs w:val="28"/>
        </w:rPr>
        <w:t>в котором образование есть «базис базиса» м</w:t>
      </w:r>
      <w:r>
        <w:rPr>
          <w:rFonts w:ascii="Times New Roman" w:hAnsi="Times New Roman"/>
          <w:sz w:val="28"/>
          <w:szCs w:val="28"/>
        </w:rPr>
        <w:t>а</w:t>
      </w:r>
      <w:r>
        <w:rPr>
          <w:rFonts w:ascii="Times New Roman" w:hAnsi="Times New Roman"/>
          <w:sz w:val="28"/>
          <w:szCs w:val="28"/>
        </w:rPr>
        <w:t>териального и духовного воспроизводства, всей экономики (становящейся интеллектоемкой, наукоемкой и образованиеемкой экономикой), а наука в</w:t>
      </w:r>
      <w:r>
        <w:rPr>
          <w:rFonts w:ascii="Times New Roman" w:hAnsi="Times New Roman"/>
          <w:sz w:val="28"/>
          <w:szCs w:val="28"/>
        </w:rPr>
        <w:t>ы</w:t>
      </w:r>
      <w:r>
        <w:rPr>
          <w:rFonts w:ascii="Times New Roman" w:hAnsi="Times New Roman"/>
          <w:sz w:val="28"/>
          <w:szCs w:val="28"/>
        </w:rPr>
        <w:t>полняет миссию не только производительной силы (что спрогнозировал еще К.Маркс), но и «силой управления», поскольку речь идет о научном управл</w:t>
      </w:r>
      <w:r>
        <w:rPr>
          <w:rFonts w:ascii="Times New Roman" w:hAnsi="Times New Roman"/>
          <w:sz w:val="28"/>
          <w:szCs w:val="28"/>
        </w:rPr>
        <w:t>е</w:t>
      </w:r>
      <w:r>
        <w:rPr>
          <w:rFonts w:ascii="Times New Roman" w:hAnsi="Times New Roman"/>
          <w:sz w:val="28"/>
          <w:szCs w:val="28"/>
        </w:rPr>
        <w:t>нии Социо-Биосферной эволюцией (в соответствии с Законом интеллектно-информационно-энергетического баланса);</w:t>
      </w:r>
    </w:p>
    <w:p w:rsidR="002C1384" w:rsidRDefault="002C1384" w:rsidP="00DF35D8">
      <w:pPr>
        <w:pStyle w:val="NoSpacing"/>
        <w:numPr>
          <w:ilvl w:val="0"/>
          <w:numId w:val="3"/>
        </w:numPr>
        <w:tabs>
          <w:tab w:val="left" w:pos="1134"/>
        </w:tabs>
        <w:ind w:left="0" w:firstLine="567"/>
        <w:jc w:val="both"/>
        <w:rPr>
          <w:rFonts w:ascii="Times New Roman" w:hAnsi="Times New Roman"/>
          <w:b/>
          <w:bCs/>
          <w:sz w:val="28"/>
          <w:szCs w:val="28"/>
        </w:rPr>
      </w:pPr>
      <w:r>
        <w:rPr>
          <w:rFonts w:ascii="Times New Roman" w:hAnsi="Times New Roman"/>
          <w:b/>
          <w:bCs/>
          <w:sz w:val="28"/>
          <w:szCs w:val="28"/>
        </w:rPr>
        <w:t>придать всей системе образования и воспитания новое – но</w:t>
      </w:r>
      <w:r>
        <w:rPr>
          <w:rFonts w:ascii="Times New Roman" w:hAnsi="Times New Roman"/>
          <w:b/>
          <w:bCs/>
          <w:sz w:val="28"/>
          <w:szCs w:val="28"/>
        </w:rPr>
        <w:t>о</w:t>
      </w:r>
      <w:r>
        <w:rPr>
          <w:rFonts w:ascii="Times New Roman" w:hAnsi="Times New Roman"/>
          <w:b/>
          <w:bCs/>
          <w:sz w:val="28"/>
          <w:szCs w:val="28"/>
        </w:rPr>
        <w:t>сферное – качество, с опорой на ноосферную парадигмальную («верна</w:t>
      </w:r>
      <w:r>
        <w:rPr>
          <w:rFonts w:ascii="Times New Roman" w:hAnsi="Times New Roman"/>
          <w:b/>
          <w:bCs/>
          <w:sz w:val="28"/>
          <w:szCs w:val="28"/>
        </w:rPr>
        <w:t>д</w:t>
      </w:r>
      <w:r>
        <w:rPr>
          <w:rFonts w:ascii="Times New Roman" w:hAnsi="Times New Roman"/>
          <w:b/>
          <w:bCs/>
          <w:sz w:val="28"/>
          <w:szCs w:val="28"/>
        </w:rPr>
        <w:t>скианскую») революцию в системе всех наук, и таким образом – в зн</w:t>
      </w:r>
      <w:r>
        <w:rPr>
          <w:rFonts w:ascii="Times New Roman" w:hAnsi="Times New Roman"/>
          <w:b/>
          <w:bCs/>
          <w:sz w:val="28"/>
          <w:szCs w:val="28"/>
        </w:rPr>
        <w:t>а</w:t>
      </w:r>
      <w:r>
        <w:rPr>
          <w:rFonts w:ascii="Times New Roman" w:hAnsi="Times New Roman"/>
          <w:b/>
          <w:bCs/>
          <w:sz w:val="28"/>
          <w:szCs w:val="28"/>
        </w:rPr>
        <w:t>ние-мировоззренческих основах всей системы непрерывного образов</w:t>
      </w:r>
      <w:r>
        <w:rPr>
          <w:rFonts w:ascii="Times New Roman" w:hAnsi="Times New Roman"/>
          <w:b/>
          <w:bCs/>
          <w:sz w:val="28"/>
          <w:szCs w:val="28"/>
        </w:rPr>
        <w:t>а</w:t>
      </w:r>
      <w:r>
        <w:rPr>
          <w:rFonts w:ascii="Times New Roman" w:hAnsi="Times New Roman"/>
          <w:b/>
          <w:bCs/>
          <w:sz w:val="28"/>
          <w:szCs w:val="28"/>
        </w:rPr>
        <w:t>ния в России.</w:t>
      </w:r>
    </w:p>
    <w:p w:rsidR="002C1384" w:rsidRDefault="002C1384" w:rsidP="006C5920">
      <w:pPr>
        <w:pStyle w:val="NoSpacing"/>
        <w:tabs>
          <w:tab w:val="left" w:pos="1134"/>
        </w:tabs>
        <w:ind w:firstLine="567"/>
        <w:jc w:val="both"/>
        <w:rPr>
          <w:rFonts w:ascii="Times New Roman" w:hAnsi="Times New Roman"/>
          <w:sz w:val="28"/>
          <w:szCs w:val="28"/>
        </w:rPr>
      </w:pPr>
      <w:r>
        <w:rPr>
          <w:rFonts w:ascii="Times New Roman" w:hAnsi="Times New Roman"/>
          <w:sz w:val="28"/>
          <w:szCs w:val="28"/>
        </w:rPr>
        <w:t>Из более чем 1500 мною опубликованных научных работ, в том числе более чем 450 книг (монографий, очерков, эссе, докладов), более 30% посв</w:t>
      </w:r>
      <w:r>
        <w:rPr>
          <w:rFonts w:ascii="Times New Roman" w:hAnsi="Times New Roman"/>
          <w:sz w:val="28"/>
          <w:szCs w:val="28"/>
        </w:rPr>
        <w:t>я</w:t>
      </w:r>
      <w:r>
        <w:rPr>
          <w:rFonts w:ascii="Times New Roman" w:hAnsi="Times New Roman"/>
          <w:sz w:val="28"/>
          <w:szCs w:val="28"/>
        </w:rPr>
        <w:t>щено, в том или ином «разрезе», проблематике развития российских образ</w:t>
      </w:r>
      <w:r>
        <w:rPr>
          <w:rFonts w:ascii="Times New Roman" w:hAnsi="Times New Roman"/>
          <w:sz w:val="28"/>
          <w:szCs w:val="28"/>
        </w:rPr>
        <w:t>о</w:t>
      </w:r>
      <w:r>
        <w:rPr>
          <w:rFonts w:ascii="Times New Roman" w:hAnsi="Times New Roman"/>
          <w:sz w:val="28"/>
          <w:szCs w:val="28"/>
        </w:rPr>
        <w:t>вания и науки, в том числе становлению ноосферного образования.</w:t>
      </w:r>
    </w:p>
    <w:p w:rsidR="002C1384" w:rsidRDefault="002C1384" w:rsidP="006C5920">
      <w:pPr>
        <w:pStyle w:val="NoSpacing"/>
        <w:tabs>
          <w:tab w:val="left" w:pos="1134"/>
        </w:tabs>
        <w:ind w:firstLine="567"/>
        <w:jc w:val="both"/>
        <w:rPr>
          <w:rFonts w:ascii="Times New Roman" w:hAnsi="Times New Roman"/>
          <w:sz w:val="28"/>
          <w:szCs w:val="28"/>
        </w:rPr>
      </w:pPr>
      <w:r w:rsidRPr="00F05581">
        <w:rPr>
          <w:rFonts w:ascii="Times New Roman" w:hAnsi="Times New Roman"/>
          <w:b/>
          <w:bCs/>
          <w:sz w:val="28"/>
          <w:szCs w:val="28"/>
        </w:rPr>
        <w:t>На этом пути мною разработаны все основные теоретико-концептуальные блоки ноосферного образованиеведения, включая</w:t>
      </w:r>
      <w:r>
        <w:rPr>
          <w:rFonts w:ascii="Times New Roman" w:hAnsi="Times New Roman"/>
          <w:sz w:val="28"/>
          <w:szCs w:val="28"/>
        </w:rPr>
        <w:t xml:space="preserve">: </w:t>
      </w:r>
    </w:p>
    <w:p w:rsidR="002C1384" w:rsidRDefault="002C1384" w:rsidP="00F05581">
      <w:pPr>
        <w:pStyle w:val="NoSpacing"/>
        <w:numPr>
          <w:ilvl w:val="0"/>
          <w:numId w:val="3"/>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системологию образования, </w:t>
      </w:r>
    </w:p>
    <w:p w:rsidR="002C1384" w:rsidRDefault="002C1384" w:rsidP="00F05581">
      <w:pPr>
        <w:pStyle w:val="NoSpacing"/>
        <w:numPr>
          <w:ilvl w:val="0"/>
          <w:numId w:val="3"/>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системогенетику образования в единстве с социогенетикой, </w:t>
      </w:r>
    </w:p>
    <w:p w:rsidR="002C1384" w:rsidRDefault="002C1384" w:rsidP="00F05581">
      <w:pPr>
        <w:pStyle w:val="NoSpacing"/>
        <w:numPr>
          <w:ilvl w:val="0"/>
          <w:numId w:val="3"/>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теорию знаний и фундаментализации образования, </w:t>
      </w:r>
    </w:p>
    <w:p w:rsidR="002C1384" w:rsidRDefault="002C1384" w:rsidP="00F05581">
      <w:pPr>
        <w:pStyle w:val="NoSpacing"/>
        <w:numPr>
          <w:ilvl w:val="0"/>
          <w:numId w:val="3"/>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квалитологию образования, </w:t>
      </w:r>
    </w:p>
    <w:p w:rsidR="002C1384" w:rsidRDefault="002C1384" w:rsidP="00F05581">
      <w:pPr>
        <w:pStyle w:val="NoSpacing"/>
        <w:numPr>
          <w:ilvl w:val="0"/>
          <w:numId w:val="3"/>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синтетическую квалиметрию человека и образования, </w:t>
      </w:r>
    </w:p>
    <w:p w:rsidR="002C1384" w:rsidRDefault="002C1384" w:rsidP="00F05581">
      <w:pPr>
        <w:pStyle w:val="NoSpacing"/>
        <w:numPr>
          <w:ilvl w:val="0"/>
          <w:numId w:val="3"/>
        </w:numPr>
        <w:tabs>
          <w:tab w:val="left" w:pos="1134"/>
        </w:tabs>
        <w:ind w:left="0" w:firstLine="567"/>
        <w:jc w:val="both"/>
        <w:rPr>
          <w:rFonts w:ascii="Times New Roman" w:hAnsi="Times New Roman"/>
          <w:sz w:val="28"/>
          <w:szCs w:val="28"/>
        </w:rPr>
      </w:pPr>
      <w:r>
        <w:rPr>
          <w:rFonts w:ascii="Times New Roman" w:hAnsi="Times New Roman"/>
          <w:sz w:val="28"/>
          <w:szCs w:val="28"/>
        </w:rPr>
        <w:t xml:space="preserve">концепцию мониторинга качества образования в России, </w:t>
      </w:r>
    </w:p>
    <w:p w:rsidR="002C1384" w:rsidRDefault="002C1384" w:rsidP="00F05581">
      <w:pPr>
        <w:pStyle w:val="NoSpacing"/>
        <w:numPr>
          <w:ilvl w:val="0"/>
          <w:numId w:val="3"/>
        </w:numPr>
        <w:tabs>
          <w:tab w:val="left" w:pos="1134"/>
        </w:tabs>
        <w:ind w:left="0" w:firstLine="567"/>
        <w:jc w:val="both"/>
        <w:rPr>
          <w:rFonts w:ascii="Times New Roman" w:hAnsi="Times New Roman"/>
          <w:sz w:val="28"/>
          <w:szCs w:val="28"/>
        </w:rPr>
      </w:pPr>
      <w:r>
        <w:rPr>
          <w:rFonts w:ascii="Times New Roman" w:hAnsi="Times New Roman"/>
          <w:sz w:val="28"/>
          <w:szCs w:val="28"/>
        </w:rPr>
        <w:t>в том числе ноосферное или неклассическое человековедение, но</w:t>
      </w:r>
      <w:r>
        <w:rPr>
          <w:rFonts w:ascii="Times New Roman" w:hAnsi="Times New Roman"/>
          <w:sz w:val="28"/>
          <w:szCs w:val="28"/>
        </w:rPr>
        <w:t>о</w:t>
      </w:r>
      <w:r>
        <w:rPr>
          <w:rFonts w:ascii="Times New Roman" w:hAnsi="Times New Roman"/>
          <w:sz w:val="28"/>
          <w:szCs w:val="28"/>
        </w:rPr>
        <w:t>сферное или неклассическое обществоведение, основания ноосферного ро</w:t>
      </w:r>
      <w:r>
        <w:rPr>
          <w:rFonts w:ascii="Times New Roman" w:hAnsi="Times New Roman"/>
          <w:sz w:val="28"/>
          <w:szCs w:val="28"/>
        </w:rPr>
        <w:t>с</w:t>
      </w:r>
      <w:r>
        <w:rPr>
          <w:rFonts w:ascii="Times New Roman" w:hAnsi="Times New Roman"/>
          <w:sz w:val="28"/>
          <w:szCs w:val="28"/>
        </w:rPr>
        <w:t xml:space="preserve">сиеведения, теоретический комплекс науки о качестве жизни, ноосферную экологию, ноосферную психологию, ноосферные основания учительства в </w:t>
      </w:r>
      <w:r>
        <w:rPr>
          <w:rFonts w:ascii="Times New Roman" w:hAnsi="Times New Roman"/>
          <w:sz w:val="28"/>
          <w:szCs w:val="28"/>
          <w:lang w:val="en-US"/>
        </w:rPr>
        <w:t>XXI</w:t>
      </w:r>
      <w:r>
        <w:rPr>
          <w:rFonts w:ascii="Times New Roman" w:hAnsi="Times New Roman"/>
          <w:sz w:val="28"/>
          <w:szCs w:val="28"/>
        </w:rPr>
        <w:t xml:space="preserve"> веке и другие.</w:t>
      </w:r>
    </w:p>
    <w:p w:rsidR="002C1384" w:rsidRDefault="002C1384" w:rsidP="006C5920">
      <w:pPr>
        <w:pStyle w:val="NoSpacing"/>
        <w:tabs>
          <w:tab w:val="left" w:pos="1134"/>
        </w:tabs>
        <w:ind w:firstLine="567"/>
        <w:jc w:val="both"/>
        <w:rPr>
          <w:rFonts w:ascii="Times New Roman" w:hAnsi="Times New Roman"/>
          <w:sz w:val="28"/>
          <w:szCs w:val="28"/>
        </w:rPr>
      </w:pPr>
    </w:p>
    <w:p w:rsidR="002C1384" w:rsidRDefault="002C1384" w:rsidP="006C5920">
      <w:pPr>
        <w:pStyle w:val="NoSpacing"/>
        <w:tabs>
          <w:tab w:val="left" w:pos="1134"/>
        </w:tabs>
        <w:ind w:firstLine="567"/>
        <w:jc w:val="center"/>
        <w:rPr>
          <w:rFonts w:ascii="Times New Roman" w:hAnsi="Times New Roman"/>
          <w:sz w:val="28"/>
          <w:szCs w:val="28"/>
        </w:rPr>
      </w:pPr>
      <w:r>
        <w:rPr>
          <w:rFonts w:ascii="Times New Roman" w:hAnsi="Times New Roman"/>
          <w:sz w:val="28"/>
          <w:szCs w:val="28"/>
        </w:rPr>
        <w:t xml:space="preserve">- 5 - </w:t>
      </w:r>
    </w:p>
    <w:p w:rsidR="002C1384" w:rsidRDefault="002C1384" w:rsidP="006C5920">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Отличие ноосферной научно-мировоззренческой системы по А.И.Субетто от других подходов к этой проблеме состоит в разработке теории капиталократии и глобального империализма и раскрытии та</w:t>
      </w:r>
      <w:r>
        <w:rPr>
          <w:rFonts w:ascii="Times New Roman" w:hAnsi="Times New Roman"/>
          <w:b/>
          <w:bCs/>
          <w:sz w:val="28"/>
          <w:szCs w:val="28"/>
        </w:rPr>
        <w:t>я</w:t>
      </w:r>
      <w:r>
        <w:rPr>
          <w:rFonts w:ascii="Times New Roman" w:hAnsi="Times New Roman"/>
          <w:b/>
          <w:bCs/>
          <w:sz w:val="28"/>
          <w:szCs w:val="28"/>
        </w:rPr>
        <w:t>щейся опасности для жизни всего человечества на Земле, которая связ</w:t>
      </w:r>
      <w:r>
        <w:rPr>
          <w:rFonts w:ascii="Times New Roman" w:hAnsi="Times New Roman"/>
          <w:b/>
          <w:bCs/>
          <w:sz w:val="28"/>
          <w:szCs w:val="28"/>
        </w:rPr>
        <w:t>а</w:t>
      </w:r>
      <w:r>
        <w:rPr>
          <w:rFonts w:ascii="Times New Roman" w:hAnsi="Times New Roman"/>
          <w:b/>
          <w:bCs/>
          <w:sz w:val="28"/>
          <w:szCs w:val="28"/>
        </w:rPr>
        <w:t>на с рыночно-капиталистической системой хозяйствования на Земле.</w:t>
      </w:r>
    </w:p>
    <w:p w:rsidR="002C1384" w:rsidRDefault="002C1384" w:rsidP="006C5920">
      <w:pPr>
        <w:pStyle w:val="NoSpacing"/>
        <w:tabs>
          <w:tab w:val="left" w:pos="1134"/>
        </w:tabs>
        <w:ind w:firstLine="567"/>
        <w:jc w:val="both"/>
        <w:rPr>
          <w:rFonts w:ascii="Times New Roman" w:hAnsi="Times New Roman"/>
          <w:sz w:val="28"/>
          <w:szCs w:val="28"/>
        </w:rPr>
      </w:pPr>
      <w:r>
        <w:rPr>
          <w:rFonts w:ascii="Times New Roman" w:hAnsi="Times New Roman"/>
          <w:sz w:val="28"/>
          <w:szCs w:val="28"/>
        </w:rPr>
        <w:t xml:space="preserve">Россия, в силу своих цивилизационных особенностей, – как евразийская, общинная, самая холодная (и поэтому – с самой высокой энергетической стоимостью воспроизводства жизни общества и единицы валового продукта), с самой большой территорией, цивилизация, первой совершила в 1917 году Русский Социалистический Прорыв человечества, и теперь её миссия в </w:t>
      </w:r>
      <w:r>
        <w:rPr>
          <w:rFonts w:ascii="Times New Roman" w:hAnsi="Times New Roman"/>
          <w:sz w:val="28"/>
          <w:szCs w:val="28"/>
          <w:lang w:val="en-US"/>
        </w:rPr>
        <w:t>XXI</w:t>
      </w:r>
      <w:r>
        <w:rPr>
          <w:rFonts w:ascii="Times New Roman" w:hAnsi="Times New Roman"/>
          <w:sz w:val="28"/>
          <w:szCs w:val="28"/>
        </w:rPr>
        <w:t xml:space="preserve"> веке – первой совершить Ноосферный Прорыв и возглавить Ноосферный Прорыв Человечества – Прорыв к Миру без Войн и Насилия и Ноосферному Союзу Цивилизаций.</w:t>
      </w:r>
    </w:p>
    <w:p w:rsidR="002C1384" w:rsidRDefault="002C1384" w:rsidP="006C5920">
      <w:pPr>
        <w:pStyle w:val="NoSpacing"/>
        <w:tabs>
          <w:tab w:val="left" w:pos="1134"/>
        </w:tabs>
        <w:ind w:firstLine="567"/>
        <w:jc w:val="both"/>
        <w:rPr>
          <w:rFonts w:ascii="Times New Roman" w:hAnsi="Times New Roman"/>
          <w:sz w:val="28"/>
          <w:szCs w:val="28"/>
        </w:rPr>
      </w:pPr>
      <w:r w:rsidRPr="00DD4587">
        <w:rPr>
          <w:rFonts w:ascii="Times New Roman" w:hAnsi="Times New Roman"/>
          <w:b/>
          <w:bCs/>
          <w:sz w:val="28"/>
          <w:szCs w:val="28"/>
        </w:rPr>
        <w:t>И начинается этот Нософерный Прорыв с системы образования, воспитания и науки</w:t>
      </w:r>
      <w:r>
        <w:rPr>
          <w:rFonts w:ascii="Times New Roman" w:hAnsi="Times New Roman"/>
          <w:sz w:val="28"/>
          <w:szCs w:val="28"/>
        </w:rPr>
        <w:t>. В Санкт-Петербурге в 2009 году, благодаря мне, Г.М.Иманову, А.А.Горбунову, В.П.Пилявскому, В.Н.Бобкову, И.В.Катковой, О.А.Рагимовой, С.И.Григорьеву была организована Ноосферная академия н</w:t>
      </w:r>
      <w:r>
        <w:rPr>
          <w:rFonts w:ascii="Times New Roman" w:hAnsi="Times New Roman"/>
          <w:sz w:val="28"/>
          <w:szCs w:val="28"/>
        </w:rPr>
        <w:t>а</w:t>
      </w:r>
      <w:r>
        <w:rPr>
          <w:rFonts w:ascii="Times New Roman" w:hAnsi="Times New Roman"/>
          <w:sz w:val="28"/>
          <w:szCs w:val="28"/>
        </w:rPr>
        <w:t>ук, которую с 2019 года возглавил профессор В.В.Семикин, а я выполняю должность почетного президента.</w:t>
      </w:r>
    </w:p>
    <w:p w:rsidR="002C1384" w:rsidRPr="004F510F" w:rsidRDefault="002C1384" w:rsidP="006C5920">
      <w:pPr>
        <w:pStyle w:val="NoSpacing"/>
        <w:tabs>
          <w:tab w:val="left" w:pos="1134"/>
        </w:tabs>
        <w:ind w:firstLine="567"/>
        <w:jc w:val="both"/>
        <w:rPr>
          <w:rFonts w:ascii="Times New Roman" w:hAnsi="Times New Roman"/>
          <w:color w:val="3366FF"/>
          <w:sz w:val="28"/>
          <w:szCs w:val="28"/>
        </w:rPr>
      </w:pPr>
      <w:r w:rsidRPr="004F510F">
        <w:rPr>
          <w:rFonts w:ascii="Times New Roman" w:hAnsi="Times New Roman"/>
          <w:color w:val="3366FF"/>
          <w:sz w:val="28"/>
          <w:szCs w:val="28"/>
        </w:rPr>
        <w:t>Ноосферная академия наук, проведенные по её инициативе серии нау</w:t>
      </w:r>
      <w:r w:rsidRPr="004F510F">
        <w:rPr>
          <w:rFonts w:ascii="Times New Roman" w:hAnsi="Times New Roman"/>
          <w:color w:val="3366FF"/>
          <w:sz w:val="28"/>
          <w:szCs w:val="28"/>
        </w:rPr>
        <w:t>ч</w:t>
      </w:r>
      <w:r w:rsidRPr="004F510F">
        <w:rPr>
          <w:rFonts w:ascii="Times New Roman" w:hAnsi="Times New Roman"/>
          <w:color w:val="3366FF"/>
          <w:sz w:val="28"/>
          <w:szCs w:val="28"/>
        </w:rPr>
        <w:t>ных конференций, в том числе и 13-ть научных конференций «Ноосферное образование в евразийском пространстве», уже стали явлением в ноосфер</w:t>
      </w:r>
      <w:r w:rsidRPr="004F510F">
        <w:rPr>
          <w:rFonts w:ascii="Times New Roman" w:hAnsi="Times New Roman"/>
          <w:color w:val="3366FF"/>
          <w:sz w:val="28"/>
          <w:szCs w:val="28"/>
        </w:rPr>
        <w:t>о</w:t>
      </w:r>
      <w:r w:rsidRPr="004F510F">
        <w:rPr>
          <w:rFonts w:ascii="Times New Roman" w:hAnsi="Times New Roman"/>
          <w:color w:val="3366FF"/>
          <w:sz w:val="28"/>
          <w:szCs w:val="28"/>
        </w:rPr>
        <w:t xml:space="preserve">генезе в России </w:t>
      </w:r>
      <w:r w:rsidRPr="004F510F">
        <w:rPr>
          <w:rFonts w:ascii="Times New Roman" w:hAnsi="Times New Roman"/>
          <w:color w:val="3366FF"/>
          <w:sz w:val="28"/>
          <w:szCs w:val="28"/>
          <w:lang w:val="en-US"/>
        </w:rPr>
        <w:t>XXI</w:t>
      </w:r>
      <w:r w:rsidRPr="004F510F">
        <w:rPr>
          <w:rFonts w:ascii="Times New Roman" w:hAnsi="Times New Roman"/>
          <w:color w:val="3366FF"/>
          <w:sz w:val="28"/>
          <w:szCs w:val="28"/>
        </w:rPr>
        <w:t xml:space="preserve"> века.</w:t>
      </w:r>
    </w:p>
    <w:p w:rsidR="002C1384" w:rsidRDefault="002C1384" w:rsidP="006C5920">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Ноосферная мировоззренческая революция, как основа новой пар</w:t>
      </w:r>
      <w:r>
        <w:rPr>
          <w:rFonts w:ascii="Times New Roman" w:hAnsi="Times New Roman"/>
          <w:b/>
          <w:bCs/>
          <w:sz w:val="28"/>
          <w:szCs w:val="28"/>
        </w:rPr>
        <w:t>а</w:t>
      </w:r>
      <w:r>
        <w:rPr>
          <w:rFonts w:ascii="Times New Roman" w:hAnsi="Times New Roman"/>
          <w:b/>
          <w:bCs/>
          <w:sz w:val="28"/>
          <w:szCs w:val="28"/>
        </w:rPr>
        <w:t xml:space="preserve">дигмы образования в </w:t>
      </w:r>
      <w:r>
        <w:rPr>
          <w:rFonts w:ascii="Times New Roman" w:hAnsi="Times New Roman"/>
          <w:b/>
          <w:bCs/>
          <w:sz w:val="28"/>
          <w:szCs w:val="28"/>
          <w:lang w:val="en-US"/>
        </w:rPr>
        <w:t>XXI</w:t>
      </w:r>
      <w:r>
        <w:rPr>
          <w:rFonts w:ascii="Times New Roman" w:hAnsi="Times New Roman"/>
          <w:b/>
          <w:bCs/>
          <w:sz w:val="28"/>
          <w:szCs w:val="28"/>
        </w:rPr>
        <w:t xml:space="preserve"> век, уже длится в России минимум 30 лет, и набирает силу!</w:t>
      </w:r>
    </w:p>
    <w:p w:rsidR="002C1384" w:rsidRDefault="002C1384" w:rsidP="006C5920">
      <w:pPr>
        <w:pStyle w:val="NoSpacing"/>
        <w:tabs>
          <w:tab w:val="left" w:pos="1134"/>
        </w:tabs>
        <w:ind w:firstLine="567"/>
        <w:jc w:val="both"/>
        <w:rPr>
          <w:rFonts w:ascii="Times New Roman" w:hAnsi="Times New Roman"/>
          <w:sz w:val="28"/>
          <w:szCs w:val="28"/>
        </w:rPr>
      </w:pPr>
      <w:r>
        <w:rPr>
          <w:rFonts w:ascii="Times New Roman" w:hAnsi="Times New Roman"/>
          <w:sz w:val="28"/>
          <w:szCs w:val="28"/>
        </w:rPr>
        <w:t>Конференция РАЕН «Ноосферное образование для будущего России и мира», в том числе Круглый Стол на тему «Мировоззренческие основы но</w:t>
      </w:r>
      <w:r>
        <w:rPr>
          <w:rFonts w:ascii="Times New Roman" w:hAnsi="Times New Roman"/>
          <w:sz w:val="28"/>
          <w:szCs w:val="28"/>
        </w:rPr>
        <w:t>о</w:t>
      </w:r>
      <w:r>
        <w:rPr>
          <w:rFonts w:ascii="Times New Roman" w:hAnsi="Times New Roman"/>
          <w:sz w:val="28"/>
          <w:szCs w:val="28"/>
        </w:rPr>
        <w:t>сферного образования как образования будущего», «вливаются» в общий п</w:t>
      </w:r>
      <w:r>
        <w:rPr>
          <w:rFonts w:ascii="Times New Roman" w:hAnsi="Times New Roman"/>
          <w:sz w:val="28"/>
          <w:szCs w:val="28"/>
        </w:rPr>
        <w:t>о</w:t>
      </w:r>
      <w:r>
        <w:rPr>
          <w:rFonts w:ascii="Times New Roman" w:hAnsi="Times New Roman"/>
          <w:sz w:val="28"/>
          <w:szCs w:val="28"/>
        </w:rPr>
        <w:t>ток начавшейся Ноосферной революции в России – революции в смыслах бытия человека на Земле, в призвании и миссии науки, культуры, образов</w:t>
      </w:r>
      <w:r>
        <w:rPr>
          <w:rFonts w:ascii="Times New Roman" w:hAnsi="Times New Roman"/>
          <w:sz w:val="28"/>
          <w:szCs w:val="28"/>
        </w:rPr>
        <w:t>а</w:t>
      </w:r>
      <w:r>
        <w:rPr>
          <w:rFonts w:ascii="Times New Roman" w:hAnsi="Times New Roman"/>
          <w:sz w:val="28"/>
          <w:szCs w:val="28"/>
        </w:rPr>
        <w:t>ния, как общественных институтов.</w:t>
      </w:r>
    </w:p>
    <w:p w:rsidR="002C1384" w:rsidRDefault="002C1384" w:rsidP="006C5920">
      <w:pPr>
        <w:pStyle w:val="NoSpacing"/>
        <w:tabs>
          <w:tab w:val="left" w:pos="1134"/>
        </w:tabs>
        <w:ind w:firstLine="567"/>
        <w:jc w:val="both"/>
        <w:rPr>
          <w:rFonts w:ascii="Times New Roman" w:hAnsi="Times New Roman"/>
          <w:sz w:val="28"/>
          <w:szCs w:val="28"/>
        </w:rPr>
      </w:pPr>
      <w:r>
        <w:rPr>
          <w:rFonts w:ascii="Times New Roman" w:hAnsi="Times New Roman"/>
          <w:sz w:val="28"/>
          <w:szCs w:val="28"/>
        </w:rPr>
        <w:t>Ноосферной научной школе в России я посвятил специальную моногр</w:t>
      </w:r>
      <w:r>
        <w:rPr>
          <w:rFonts w:ascii="Times New Roman" w:hAnsi="Times New Roman"/>
          <w:sz w:val="28"/>
          <w:szCs w:val="28"/>
        </w:rPr>
        <w:t>а</w:t>
      </w:r>
      <w:r>
        <w:rPr>
          <w:rFonts w:ascii="Times New Roman" w:hAnsi="Times New Roman"/>
          <w:sz w:val="28"/>
          <w:szCs w:val="28"/>
        </w:rPr>
        <w:t>фию, изданную в 2012 году. Уже можно говорить об истории становления этой школы, включающей в себя имена таких великих ученых и мыслителей СССР – России, кроме В.И.Вернадского, как А.Л.Чижевский, И.А.Ефремов, Б.Л.Личков, А.Л.Яншин, Н.Н.Моисеев, В.П.Казначеев, Н.В.Тимофеев-Ресовский, Н.Ф.Реймерс, В.Г.Афанасьев, Б.Е.Большаков, Б.С.Соколов, Г.П.Аксенов, А.Г.Назаров, Э.В.Гирусов, И.А.Козиков, Г.Н.Алеаксеев, А.Д.Урсул и другие.</w:t>
      </w:r>
    </w:p>
    <w:p w:rsidR="002C1384" w:rsidRDefault="002C1384" w:rsidP="006C5920">
      <w:pPr>
        <w:pStyle w:val="NoSpacing"/>
        <w:tabs>
          <w:tab w:val="left" w:pos="1134"/>
        </w:tabs>
        <w:ind w:firstLine="567"/>
        <w:jc w:val="both"/>
        <w:rPr>
          <w:rFonts w:ascii="Times New Roman" w:hAnsi="Times New Roman"/>
          <w:sz w:val="28"/>
          <w:szCs w:val="28"/>
        </w:rPr>
      </w:pPr>
      <w:r>
        <w:rPr>
          <w:rFonts w:ascii="Times New Roman" w:hAnsi="Times New Roman"/>
          <w:sz w:val="28"/>
          <w:szCs w:val="28"/>
        </w:rPr>
        <w:t>В СССР в 1986 году был издан АН СССР знаковый научный сборник «</w:t>
      </w:r>
      <w:r>
        <w:rPr>
          <w:rFonts w:ascii="Times New Roman" w:hAnsi="Times New Roman"/>
          <w:b/>
          <w:bCs/>
          <w:sz w:val="28"/>
          <w:szCs w:val="28"/>
        </w:rPr>
        <w:t xml:space="preserve">Кибернетика и ноосфера». </w:t>
      </w:r>
      <w:r>
        <w:rPr>
          <w:rFonts w:ascii="Times New Roman" w:hAnsi="Times New Roman"/>
          <w:sz w:val="28"/>
          <w:szCs w:val="28"/>
        </w:rPr>
        <w:t>В нем Анатолий Георгиевич Назаров, доктор биологических наук, член Комиссии по разработке научного наследия акад</w:t>
      </w:r>
      <w:r>
        <w:rPr>
          <w:rFonts w:ascii="Times New Roman" w:hAnsi="Times New Roman"/>
          <w:sz w:val="28"/>
          <w:szCs w:val="28"/>
        </w:rPr>
        <w:t>е</w:t>
      </w:r>
      <w:r>
        <w:rPr>
          <w:rFonts w:ascii="Times New Roman" w:hAnsi="Times New Roman"/>
          <w:sz w:val="28"/>
          <w:szCs w:val="28"/>
        </w:rPr>
        <w:t xml:space="preserve">мика В.И.Вернадского при Президиуме АН СССР, поставил тогда, почти 40 лет назад, </w:t>
      </w:r>
      <w:r>
        <w:rPr>
          <w:rFonts w:ascii="Times New Roman" w:hAnsi="Times New Roman"/>
          <w:b/>
          <w:bCs/>
          <w:sz w:val="28"/>
          <w:szCs w:val="28"/>
        </w:rPr>
        <w:t xml:space="preserve">проблему «кибернетизации понятий биосферы-ноосферы». </w:t>
      </w:r>
      <w:r>
        <w:rPr>
          <w:rFonts w:ascii="Times New Roman" w:hAnsi="Times New Roman"/>
          <w:sz w:val="28"/>
          <w:szCs w:val="28"/>
        </w:rPr>
        <w:t>Он тогда подчеркивал</w:t>
      </w:r>
      <w:r>
        <w:rPr>
          <w:rStyle w:val="FootnoteReference"/>
          <w:rFonts w:ascii="Times New Roman" w:hAnsi="Times New Roman"/>
          <w:sz w:val="28"/>
          <w:szCs w:val="28"/>
        </w:rPr>
        <w:footnoteReference w:id="8"/>
      </w:r>
      <w:r>
        <w:rPr>
          <w:rFonts w:ascii="Times New Roman" w:hAnsi="Times New Roman"/>
          <w:sz w:val="28"/>
          <w:szCs w:val="28"/>
        </w:rPr>
        <w:t>:</w:t>
      </w:r>
    </w:p>
    <w:p w:rsidR="002C1384" w:rsidRDefault="002C1384" w:rsidP="006C5920">
      <w:pPr>
        <w:pStyle w:val="NoSpacing"/>
        <w:tabs>
          <w:tab w:val="left" w:pos="1134"/>
        </w:tabs>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b/>
          <w:bCs/>
          <w:sz w:val="28"/>
          <w:szCs w:val="28"/>
        </w:rPr>
        <w:t>В биосферно-ноосферных объектах, обладающих историзмом, в</w:t>
      </w:r>
      <w:r>
        <w:rPr>
          <w:rFonts w:ascii="Times New Roman" w:hAnsi="Times New Roman"/>
          <w:b/>
          <w:bCs/>
          <w:sz w:val="28"/>
          <w:szCs w:val="28"/>
        </w:rPr>
        <w:t>ы</w:t>
      </w:r>
      <w:r>
        <w:rPr>
          <w:rFonts w:ascii="Times New Roman" w:hAnsi="Times New Roman"/>
          <w:b/>
          <w:bCs/>
          <w:sz w:val="28"/>
          <w:szCs w:val="28"/>
        </w:rPr>
        <w:t>сочайшей сложностью и динамичностью, можно выделить кибернетич</w:t>
      </w:r>
      <w:r>
        <w:rPr>
          <w:rFonts w:ascii="Times New Roman" w:hAnsi="Times New Roman"/>
          <w:b/>
          <w:bCs/>
          <w:sz w:val="28"/>
          <w:szCs w:val="28"/>
        </w:rPr>
        <w:t>е</w:t>
      </w:r>
      <w:r>
        <w:rPr>
          <w:rFonts w:ascii="Times New Roman" w:hAnsi="Times New Roman"/>
          <w:b/>
          <w:bCs/>
          <w:sz w:val="28"/>
          <w:szCs w:val="28"/>
        </w:rPr>
        <w:t xml:space="preserve">ские характеристики. </w:t>
      </w:r>
      <w:r>
        <w:rPr>
          <w:rFonts w:ascii="Times New Roman" w:hAnsi="Times New Roman"/>
          <w:sz w:val="28"/>
          <w:szCs w:val="28"/>
        </w:rPr>
        <w:t>Прежде всего объекты «биосферы-ноосферы» охв</w:t>
      </w:r>
      <w:r>
        <w:rPr>
          <w:rFonts w:ascii="Times New Roman" w:hAnsi="Times New Roman"/>
          <w:sz w:val="28"/>
          <w:szCs w:val="28"/>
        </w:rPr>
        <w:t>а</w:t>
      </w:r>
      <w:r>
        <w:rPr>
          <w:rFonts w:ascii="Times New Roman" w:hAnsi="Times New Roman"/>
          <w:sz w:val="28"/>
          <w:szCs w:val="28"/>
        </w:rPr>
        <w:t>тываются общим кибернетическим понятием «система управления»… Де</w:t>
      </w:r>
      <w:r>
        <w:rPr>
          <w:rFonts w:ascii="Times New Roman" w:hAnsi="Times New Roman"/>
          <w:sz w:val="28"/>
          <w:szCs w:val="28"/>
        </w:rPr>
        <w:t>й</w:t>
      </w:r>
      <w:r>
        <w:rPr>
          <w:rFonts w:ascii="Times New Roman" w:hAnsi="Times New Roman"/>
          <w:sz w:val="28"/>
          <w:szCs w:val="28"/>
        </w:rPr>
        <w:t>ствительно, что составляет информационно-управляющую сущность перех</w:t>
      </w:r>
      <w:r>
        <w:rPr>
          <w:rFonts w:ascii="Times New Roman" w:hAnsi="Times New Roman"/>
          <w:sz w:val="28"/>
          <w:szCs w:val="28"/>
        </w:rPr>
        <w:t>о</w:t>
      </w:r>
      <w:r>
        <w:rPr>
          <w:rFonts w:ascii="Times New Roman" w:hAnsi="Times New Roman"/>
          <w:sz w:val="28"/>
          <w:szCs w:val="28"/>
        </w:rPr>
        <w:t>да биосферы в ноосферу? Что входит в само понятие «ноосфера»? В чем с</w:t>
      </w:r>
      <w:r>
        <w:rPr>
          <w:rFonts w:ascii="Times New Roman" w:hAnsi="Times New Roman"/>
          <w:sz w:val="28"/>
          <w:szCs w:val="28"/>
        </w:rPr>
        <w:t>о</w:t>
      </w:r>
      <w:r>
        <w:rPr>
          <w:rFonts w:ascii="Times New Roman" w:hAnsi="Times New Roman"/>
          <w:sz w:val="28"/>
          <w:szCs w:val="28"/>
        </w:rPr>
        <w:t>стоит главная цель управления процессом превращения биосферы в её новое эволюционное состояние? Можно ли выделить и научно охарактеризовать объект ноосферного управления, и какие составляющие необходимы и дост</w:t>
      </w:r>
      <w:r>
        <w:rPr>
          <w:rFonts w:ascii="Times New Roman" w:hAnsi="Times New Roman"/>
          <w:sz w:val="28"/>
          <w:szCs w:val="28"/>
        </w:rPr>
        <w:t>а</w:t>
      </w:r>
      <w:r>
        <w:rPr>
          <w:rFonts w:ascii="Times New Roman" w:hAnsi="Times New Roman"/>
          <w:sz w:val="28"/>
          <w:szCs w:val="28"/>
        </w:rPr>
        <w:t>точны для его функционирования? Как соотнести с объектом и процессом управления человека?» (конец цитаты, выдел. мною, С.А.).</w:t>
      </w:r>
    </w:p>
    <w:p w:rsidR="002C1384" w:rsidRDefault="002C1384" w:rsidP="006C5920">
      <w:pPr>
        <w:pStyle w:val="NoSpacing"/>
        <w:tabs>
          <w:tab w:val="left" w:pos="1134"/>
        </w:tabs>
        <w:ind w:firstLine="567"/>
        <w:jc w:val="both"/>
        <w:rPr>
          <w:rFonts w:ascii="Times New Roman" w:hAnsi="Times New Roman"/>
          <w:sz w:val="28"/>
          <w:szCs w:val="28"/>
        </w:rPr>
      </w:pPr>
      <w:r>
        <w:rPr>
          <w:rFonts w:ascii="Times New Roman" w:hAnsi="Times New Roman"/>
          <w:sz w:val="28"/>
          <w:szCs w:val="28"/>
        </w:rPr>
        <w:t>Эти вопросы приобрели еще большую актуальность.</w:t>
      </w:r>
    </w:p>
    <w:p w:rsidR="002C1384" w:rsidRDefault="002C1384" w:rsidP="006C5920">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Поскольку, в соответствии с «Ноосферизмом» (2001) по А.И.Субетто, ноосфера в своем динамическом определении предстает как научно-управляемая Социо-Биосферная эволюция, при соблюдении законов-ограничений, отражающих действие гомеостатических механизмов Би</w:t>
      </w:r>
      <w:r>
        <w:rPr>
          <w:rFonts w:ascii="Times New Roman" w:hAnsi="Times New Roman"/>
          <w:b/>
          <w:bCs/>
          <w:sz w:val="28"/>
          <w:szCs w:val="28"/>
        </w:rPr>
        <w:t>о</w:t>
      </w:r>
      <w:r>
        <w:rPr>
          <w:rFonts w:ascii="Times New Roman" w:hAnsi="Times New Roman"/>
          <w:b/>
          <w:bCs/>
          <w:sz w:val="28"/>
          <w:szCs w:val="28"/>
        </w:rPr>
        <w:t xml:space="preserve">сферы и планеты Земля, как суперорганизмов, </w:t>
      </w:r>
      <w:r>
        <w:rPr>
          <w:rFonts w:ascii="Times New Roman" w:hAnsi="Times New Roman"/>
          <w:sz w:val="28"/>
          <w:szCs w:val="28"/>
        </w:rPr>
        <w:t>–</w:t>
      </w:r>
      <w:r>
        <w:rPr>
          <w:rFonts w:ascii="Times New Roman" w:hAnsi="Times New Roman"/>
          <w:b/>
          <w:bCs/>
          <w:sz w:val="28"/>
          <w:szCs w:val="28"/>
        </w:rPr>
        <w:t xml:space="preserve"> постольку фундаме</w:t>
      </w:r>
      <w:r>
        <w:rPr>
          <w:rFonts w:ascii="Times New Roman" w:hAnsi="Times New Roman"/>
          <w:b/>
          <w:bCs/>
          <w:sz w:val="28"/>
          <w:szCs w:val="28"/>
        </w:rPr>
        <w:t>н</w:t>
      </w:r>
      <w:r>
        <w:rPr>
          <w:rFonts w:ascii="Times New Roman" w:hAnsi="Times New Roman"/>
          <w:b/>
          <w:bCs/>
          <w:sz w:val="28"/>
          <w:szCs w:val="28"/>
        </w:rPr>
        <w:t>тальная составляющая ноосферного образования должна включать в с</w:t>
      </w:r>
      <w:r>
        <w:rPr>
          <w:rFonts w:ascii="Times New Roman" w:hAnsi="Times New Roman"/>
          <w:b/>
          <w:bCs/>
          <w:sz w:val="28"/>
          <w:szCs w:val="28"/>
        </w:rPr>
        <w:t>е</w:t>
      </w:r>
      <w:r>
        <w:rPr>
          <w:rFonts w:ascii="Times New Roman" w:hAnsi="Times New Roman"/>
          <w:b/>
          <w:bCs/>
          <w:sz w:val="28"/>
          <w:szCs w:val="28"/>
        </w:rPr>
        <w:t>бя ноосферную кибернетику, и конечно – ноосферную философию и но</w:t>
      </w:r>
      <w:r>
        <w:rPr>
          <w:rFonts w:ascii="Times New Roman" w:hAnsi="Times New Roman"/>
          <w:b/>
          <w:bCs/>
          <w:sz w:val="28"/>
          <w:szCs w:val="28"/>
        </w:rPr>
        <w:t>о</w:t>
      </w:r>
      <w:r>
        <w:rPr>
          <w:rFonts w:ascii="Times New Roman" w:hAnsi="Times New Roman"/>
          <w:b/>
          <w:bCs/>
          <w:sz w:val="28"/>
          <w:szCs w:val="28"/>
        </w:rPr>
        <w:t>сферную диалектику (диалектику взаимодействия Внутренней Логики Социального Развития и Большой Логики Социоприродной Эволюции).</w:t>
      </w:r>
    </w:p>
    <w:p w:rsidR="002C1384" w:rsidRDefault="002C1384" w:rsidP="006C5920">
      <w:pPr>
        <w:pStyle w:val="NoSpacing"/>
        <w:tabs>
          <w:tab w:val="left" w:pos="1134"/>
        </w:tabs>
        <w:ind w:firstLine="567"/>
        <w:jc w:val="both"/>
        <w:rPr>
          <w:rFonts w:ascii="Times New Roman" w:hAnsi="Times New Roman"/>
          <w:sz w:val="28"/>
          <w:szCs w:val="28"/>
        </w:rPr>
      </w:pPr>
      <w:r>
        <w:rPr>
          <w:rFonts w:ascii="Times New Roman" w:hAnsi="Times New Roman"/>
          <w:sz w:val="28"/>
          <w:szCs w:val="28"/>
        </w:rPr>
        <w:t>«Ноосферной диалектике» я посвятил отдельную книгу (в форме 3-х взаимосвязанных очерков), изданную в 2023 году. Я отмечал в этой работе следующее важное положение</w:t>
      </w:r>
      <w:r>
        <w:rPr>
          <w:rStyle w:val="FootnoteReference"/>
          <w:rFonts w:ascii="Times New Roman" w:hAnsi="Times New Roman"/>
          <w:sz w:val="28"/>
          <w:szCs w:val="28"/>
        </w:rPr>
        <w:footnoteReference w:id="9"/>
      </w:r>
      <w:r>
        <w:rPr>
          <w:rFonts w:ascii="Times New Roman" w:hAnsi="Times New Roman"/>
          <w:sz w:val="28"/>
          <w:szCs w:val="28"/>
        </w:rPr>
        <w:t>:</w:t>
      </w:r>
    </w:p>
    <w:p w:rsidR="002C1384" w:rsidRDefault="002C1384" w:rsidP="006C5920">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«Теперь на передний план, с учетом действия ноосферной диалект</w:t>
      </w:r>
      <w:r>
        <w:rPr>
          <w:rFonts w:ascii="Times New Roman" w:hAnsi="Times New Roman"/>
          <w:b/>
          <w:bCs/>
          <w:sz w:val="28"/>
          <w:szCs w:val="28"/>
        </w:rPr>
        <w:t>и</w:t>
      </w:r>
      <w:r>
        <w:rPr>
          <w:rFonts w:ascii="Times New Roman" w:hAnsi="Times New Roman"/>
          <w:b/>
          <w:bCs/>
          <w:sz w:val="28"/>
          <w:szCs w:val="28"/>
        </w:rPr>
        <w:t xml:space="preserve">ки, в </w:t>
      </w:r>
      <w:r>
        <w:rPr>
          <w:rFonts w:ascii="Times New Roman" w:hAnsi="Times New Roman"/>
          <w:b/>
          <w:bCs/>
          <w:sz w:val="28"/>
          <w:szCs w:val="28"/>
          <w:lang w:val="en-US"/>
        </w:rPr>
        <w:t>XXI</w:t>
      </w:r>
      <w:r>
        <w:rPr>
          <w:rFonts w:ascii="Times New Roman" w:hAnsi="Times New Roman"/>
          <w:b/>
          <w:bCs/>
          <w:sz w:val="28"/>
          <w:szCs w:val="28"/>
        </w:rPr>
        <w:t xml:space="preserve"> веке выходит не просто социализм, а именно – Ноосферный Экологический Духовный Социализм, как другая «ипостась» Ноосф</w:t>
      </w:r>
      <w:r>
        <w:rPr>
          <w:rFonts w:ascii="Times New Roman" w:hAnsi="Times New Roman"/>
          <w:b/>
          <w:bCs/>
          <w:sz w:val="28"/>
          <w:szCs w:val="28"/>
        </w:rPr>
        <w:t>е</w:t>
      </w:r>
      <w:r>
        <w:rPr>
          <w:rFonts w:ascii="Times New Roman" w:hAnsi="Times New Roman"/>
          <w:b/>
          <w:bCs/>
          <w:sz w:val="28"/>
          <w:szCs w:val="28"/>
        </w:rPr>
        <w:t>ризма.</w:t>
      </w:r>
    </w:p>
    <w:p w:rsidR="002C1384" w:rsidRDefault="002C1384" w:rsidP="006C5920">
      <w:pPr>
        <w:pStyle w:val="NoSpacing"/>
        <w:tabs>
          <w:tab w:val="left" w:pos="1134"/>
        </w:tabs>
        <w:ind w:firstLine="567"/>
        <w:jc w:val="both"/>
        <w:rPr>
          <w:rFonts w:ascii="Times New Roman" w:hAnsi="Times New Roman"/>
          <w:sz w:val="28"/>
          <w:szCs w:val="28"/>
        </w:rPr>
      </w:pPr>
      <w:r>
        <w:rPr>
          <w:rFonts w:ascii="Times New Roman" w:hAnsi="Times New Roman"/>
          <w:b/>
          <w:bCs/>
          <w:sz w:val="28"/>
          <w:szCs w:val="28"/>
        </w:rPr>
        <w:t>Происходит двойное диалектическое отрицание или «снятие» кап</w:t>
      </w:r>
      <w:r>
        <w:rPr>
          <w:rFonts w:ascii="Times New Roman" w:hAnsi="Times New Roman"/>
          <w:b/>
          <w:bCs/>
          <w:sz w:val="28"/>
          <w:szCs w:val="28"/>
        </w:rPr>
        <w:t>и</w:t>
      </w:r>
      <w:r>
        <w:rPr>
          <w:rFonts w:ascii="Times New Roman" w:hAnsi="Times New Roman"/>
          <w:b/>
          <w:bCs/>
          <w:sz w:val="28"/>
          <w:szCs w:val="28"/>
        </w:rPr>
        <w:t xml:space="preserve">тализма </w:t>
      </w:r>
      <w:r>
        <w:rPr>
          <w:rFonts w:ascii="Times New Roman" w:hAnsi="Times New Roman"/>
          <w:b/>
          <w:bCs/>
          <w:sz w:val="28"/>
          <w:szCs w:val="28"/>
          <w:lang w:val="en-US"/>
        </w:rPr>
        <w:t>XXI</w:t>
      </w:r>
      <w:r>
        <w:rPr>
          <w:rFonts w:ascii="Times New Roman" w:hAnsi="Times New Roman"/>
          <w:b/>
          <w:bCs/>
          <w:sz w:val="28"/>
          <w:szCs w:val="28"/>
        </w:rPr>
        <w:t xml:space="preserve"> века </w:t>
      </w:r>
      <w:r>
        <w:rPr>
          <w:rFonts w:ascii="Times New Roman" w:hAnsi="Times New Roman"/>
          <w:sz w:val="28"/>
          <w:szCs w:val="28"/>
        </w:rPr>
        <w:t>(и это есть новое в новой диалектике) – «</w:t>
      </w:r>
      <w:r>
        <w:rPr>
          <w:rFonts w:ascii="Times New Roman" w:hAnsi="Times New Roman"/>
          <w:b/>
          <w:bCs/>
          <w:sz w:val="28"/>
          <w:szCs w:val="28"/>
        </w:rPr>
        <w:t>диалектическое «снятие» капитализма, да еще в последней стадии развития как гл</w:t>
      </w:r>
      <w:r>
        <w:rPr>
          <w:rFonts w:ascii="Times New Roman" w:hAnsi="Times New Roman"/>
          <w:b/>
          <w:bCs/>
          <w:sz w:val="28"/>
          <w:szCs w:val="28"/>
        </w:rPr>
        <w:t>о</w:t>
      </w:r>
      <w:r>
        <w:rPr>
          <w:rFonts w:ascii="Times New Roman" w:hAnsi="Times New Roman"/>
          <w:b/>
          <w:bCs/>
          <w:sz w:val="28"/>
          <w:szCs w:val="28"/>
        </w:rPr>
        <w:t xml:space="preserve">бального империализма мировой финансовой капиталократии (в рамках диалектики Внутренней Логики Социального Развития или, в первую очередь, - «формационной логики» </w:t>
      </w:r>
      <w:r w:rsidRPr="00F801D0">
        <w:rPr>
          <w:rFonts w:ascii="Times New Roman" w:hAnsi="Times New Roman"/>
          <w:b/>
          <w:bCs/>
          <w:sz w:val="28"/>
          <w:szCs w:val="28"/>
        </w:rPr>
        <w:t>К.Маркса</w:t>
      </w:r>
      <w:r>
        <w:rPr>
          <w:rFonts w:ascii="Times New Roman" w:hAnsi="Times New Roman"/>
          <w:sz w:val="28"/>
          <w:szCs w:val="28"/>
        </w:rPr>
        <w:t xml:space="preserve">), </w:t>
      </w:r>
      <w:r>
        <w:rPr>
          <w:rFonts w:ascii="Times New Roman" w:hAnsi="Times New Roman"/>
          <w:b/>
          <w:bCs/>
          <w:sz w:val="28"/>
          <w:szCs w:val="28"/>
        </w:rPr>
        <w:t>и «диалектическое сн</w:t>
      </w:r>
      <w:r>
        <w:rPr>
          <w:rFonts w:ascii="Times New Roman" w:hAnsi="Times New Roman"/>
          <w:b/>
          <w:bCs/>
          <w:sz w:val="28"/>
          <w:szCs w:val="28"/>
        </w:rPr>
        <w:t>я</w:t>
      </w:r>
      <w:r>
        <w:rPr>
          <w:rFonts w:ascii="Times New Roman" w:hAnsi="Times New Roman"/>
          <w:b/>
          <w:bCs/>
          <w:sz w:val="28"/>
          <w:szCs w:val="28"/>
        </w:rPr>
        <w:t xml:space="preserve">тие» всей – Стихийной истории, </w:t>
      </w:r>
      <w:r>
        <w:rPr>
          <w:rFonts w:ascii="Times New Roman" w:hAnsi="Times New Roman"/>
          <w:sz w:val="28"/>
          <w:szCs w:val="28"/>
        </w:rPr>
        <w:t>в том числе её последней рыночно-капиталистической формы развития (</w:t>
      </w:r>
      <w:r>
        <w:rPr>
          <w:rFonts w:ascii="Times New Roman" w:hAnsi="Times New Roman"/>
          <w:b/>
          <w:bCs/>
          <w:sz w:val="28"/>
          <w:szCs w:val="28"/>
        </w:rPr>
        <w:t>в рамках диалектики Большой Лог</w:t>
      </w:r>
      <w:r>
        <w:rPr>
          <w:rFonts w:ascii="Times New Roman" w:hAnsi="Times New Roman"/>
          <w:b/>
          <w:bCs/>
          <w:sz w:val="28"/>
          <w:szCs w:val="28"/>
        </w:rPr>
        <w:t>и</w:t>
      </w:r>
      <w:r>
        <w:rPr>
          <w:rFonts w:ascii="Times New Roman" w:hAnsi="Times New Roman"/>
          <w:b/>
          <w:bCs/>
          <w:sz w:val="28"/>
          <w:szCs w:val="28"/>
        </w:rPr>
        <w:t xml:space="preserve">ки Социоприродной эволюции)» </w:t>
      </w:r>
      <w:r>
        <w:rPr>
          <w:rFonts w:ascii="Times New Roman" w:hAnsi="Times New Roman"/>
          <w:sz w:val="28"/>
          <w:szCs w:val="28"/>
        </w:rPr>
        <w:t>(конец цитаты).</w:t>
      </w:r>
    </w:p>
    <w:p w:rsidR="002C1384" w:rsidRDefault="002C1384" w:rsidP="006C5920">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Ноосферная диалектика – основание востребованности и развития ноосферной кибернетики, и одновременно основание ноосферно-кибернетического образования, по крайней мере в системе высшего о</w:t>
      </w:r>
      <w:r>
        <w:rPr>
          <w:rFonts w:ascii="Times New Roman" w:hAnsi="Times New Roman"/>
          <w:b/>
          <w:bCs/>
          <w:sz w:val="28"/>
          <w:szCs w:val="28"/>
        </w:rPr>
        <w:t>б</w:t>
      </w:r>
      <w:r>
        <w:rPr>
          <w:rFonts w:ascii="Times New Roman" w:hAnsi="Times New Roman"/>
          <w:b/>
          <w:bCs/>
          <w:sz w:val="28"/>
          <w:szCs w:val="28"/>
        </w:rPr>
        <w:t>разования в России.</w:t>
      </w:r>
    </w:p>
    <w:p w:rsidR="002C1384" w:rsidRDefault="002C1384" w:rsidP="006C5920">
      <w:pPr>
        <w:pStyle w:val="NoSpacing"/>
        <w:tabs>
          <w:tab w:val="left" w:pos="1134"/>
        </w:tabs>
        <w:ind w:firstLine="567"/>
        <w:jc w:val="both"/>
        <w:rPr>
          <w:rFonts w:ascii="Times New Roman" w:hAnsi="Times New Roman"/>
          <w:sz w:val="28"/>
          <w:szCs w:val="28"/>
        </w:rPr>
      </w:pPr>
      <w:r>
        <w:rPr>
          <w:rFonts w:ascii="Times New Roman" w:hAnsi="Times New Roman"/>
          <w:sz w:val="28"/>
          <w:szCs w:val="28"/>
        </w:rPr>
        <w:t>Подчеркну только, что последовательная реализации ноосферного обр</w:t>
      </w:r>
      <w:r>
        <w:rPr>
          <w:rFonts w:ascii="Times New Roman" w:hAnsi="Times New Roman"/>
          <w:sz w:val="28"/>
          <w:szCs w:val="28"/>
        </w:rPr>
        <w:t>а</w:t>
      </w:r>
      <w:r>
        <w:rPr>
          <w:rFonts w:ascii="Times New Roman" w:hAnsi="Times New Roman"/>
          <w:sz w:val="28"/>
          <w:szCs w:val="28"/>
        </w:rPr>
        <w:t>зования в России требует ноосферно-социалистического преобразования всех механизмов развития России, как уникальной евразийской цивилизации.</w:t>
      </w:r>
    </w:p>
    <w:p w:rsidR="002C1384" w:rsidRDefault="002C1384" w:rsidP="006C5920">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Против Капитала и Рынка выступила Природа. Ноосферная рев</w:t>
      </w:r>
      <w:r>
        <w:rPr>
          <w:rFonts w:ascii="Times New Roman" w:hAnsi="Times New Roman"/>
          <w:b/>
          <w:bCs/>
          <w:sz w:val="28"/>
          <w:szCs w:val="28"/>
        </w:rPr>
        <w:t>о</w:t>
      </w:r>
      <w:r>
        <w:rPr>
          <w:rFonts w:ascii="Times New Roman" w:hAnsi="Times New Roman"/>
          <w:b/>
          <w:bCs/>
          <w:sz w:val="28"/>
          <w:szCs w:val="28"/>
        </w:rPr>
        <w:t>люция ставит перед человеком императив – стать «союзником Природы» в её противостоянии капитализму, а это и означает, что наступившая Эпоха Великого Эволюционного Перелома есть «Роды» Действительного – Ноосферного – Разума в лице Человечества, которые совпадают с уст</w:t>
      </w:r>
      <w:r>
        <w:rPr>
          <w:rFonts w:ascii="Times New Roman" w:hAnsi="Times New Roman"/>
          <w:b/>
          <w:bCs/>
          <w:sz w:val="28"/>
          <w:szCs w:val="28"/>
        </w:rPr>
        <w:t>а</w:t>
      </w:r>
      <w:r>
        <w:rPr>
          <w:rFonts w:ascii="Times New Roman" w:hAnsi="Times New Roman"/>
          <w:b/>
          <w:bCs/>
          <w:sz w:val="28"/>
          <w:szCs w:val="28"/>
        </w:rPr>
        <w:t>новлением на Земле Ноосферного Социализма!</w:t>
      </w:r>
    </w:p>
    <w:p w:rsidR="002C1384" w:rsidRPr="00D80004" w:rsidRDefault="002C1384" w:rsidP="006C5920">
      <w:pPr>
        <w:pStyle w:val="NoSpacing"/>
        <w:tabs>
          <w:tab w:val="left" w:pos="1134"/>
        </w:tabs>
        <w:ind w:firstLine="567"/>
        <w:jc w:val="both"/>
        <w:rPr>
          <w:rFonts w:ascii="Times New Roman" w:hAnsi="Times New Roman"/>
          <w:b/>
          <w:bCs/>
          <w:sz w:val="28"/>
          <w:szCs w:val="28"/>
        </w:rPr>
      </w:pPr>
      <w:r>
        <w:rPr>
          <w:rFonts w:ascii="Times New Roman" w:hAnsi="Times New Roman"/>
          <w:b/>
          <w:bCs/>
          <w:sz w:val="28"/>
          <w:szCs w:val="28"/>
        </w:rPr>
        <w:t xml:space="preserve">Или это произойдет в </w:t>
      </w:r>
      <w:r>
        <w:rPr>
          <w:rFonts w:ascii="Times New Roman" w:hAnsi="Times New Roman"/>
          <w:b/>
          <w:bCs/>
          <w:sz w:val="28"/>
          <w:szCs w:val="28"/>
          <w:lang w:val="en-US"/>
        </w:rPr>
        <w:t>XXI</w:t>
      </w:r>
      <w:r>
        <w:rPr>
          <w:rFonts w:ascii="Times New Roman" w:hAnsi="Times New Roman"/>
          <w:b/>
          <w:bCs/>
          <w:sz w:val="28"/>
          <w:szCs w:val="28"/>
        </w:rPr>
        <w:t xml:space="preserve"> веке, или Человек окажется «эволюцио</w:t>
      </w:r>
      <w:r>
        <w:rPr>
          <w:rFonts w:ascii="Times New Roman" w:hAnsi="Times New Roman"/>
          <w:b/>
          <w:bCs/>
          <w:sz w:val="28"/>
          <w:szCs w:val="28"/>
        </w:rPr>
        <w:t>н</w:t>
      </w:r>
      <w:r>
        <w:rPr>
          <w:rFonts w:ascii="Times New Roman" w:hAnsi="Times New Roman"/>
          <w:b/>
          <w:bCs/>
          <w:sz w:val="28"/>
          <w:szCs w:val="28"/>
        </w:rPr>
        <w:t>ной ошибкой», не выдержавшим Ноосферного Испытания, поставленн</w:t>
      </w:r>
      <w:r>
        <w:rPr>
          <w:rFonts w:ascii="Times New Roman" w:hAnsi="Times New Roman"/>
          <w:b/>
          <w:bCs/>
          <w:sz w:val="28"/>
          <w:szCs w:val="28"/>
        </w:rPr>
        <w:t>о</w:t>
      </w:r>
      <w:r>
        <w:rPr>
          <w:rFonts w:ascii="Times New Roman" w:hAnsi="Times New Roman"/>
          <w:b/>
          <w:bCs/>
          <w:sz w:val="28"/>
          <w:szCs w:val="28"/>
        </w:rPr>
        <w:t>го перед ним глобальной эволюцией Биосферы!</w:t>
      </w:r>
    </w:p>
    <w:p w:rsidR="002C1384" w:rsidRDefault="002C1384" w:rsidP="009A5A78">
      <w:pPr>
        <w:pStyle w:val="NoSpacing"/>
        <w:tabs>
          <w:tab w:val="left" w:pos="1134"/>
        </w:tabs>
        <w:ind w:firstLine="567"/>
        <w:jc w:val="both"/>
        <w:rPr>
          <w:rFonts w:ascii="Times New Roman" w:hAnsi="Times New Roman"/>
          <w:sz w:val="28"/>
          <w:szCs w:val="28"/>
        </w:rPr>
      </w:pPr>
    </w:p>
    <w:p w:rsidR="002C1384" w:rsidRDefault="002C1384" w:rsidP="009A5A78">
      <w:pPr>
        <w:pStyle w:val="NoSpacing"/>
        <w:tabs>
          <w:tab w:val="left" w:pos="1134"/>
        </w:tabs>
        <w:ind w:firstLine="567"/>
        <w:jc w:val="both"/>
        <w:rPr>
          <w:rFonts w:ascii="Times New Roman" w:hAnsi="Times New Roman"/>
          <w:sz w:val="28"/>
          <w:szCs w:val="28"/>
        </w:rPr>
      </w:pPr>
    </w:p>
    <w:p w:rsidR="002C1384" w:rsidRDefault="002C1384" w:rsidP="009A5A78">
      <w:pPr>
        <w:pStyle w:val="NoSpacing"/>
        <w:tabs>
          <w:tab w:val="left" w:pos="1134"/>
        </w:tabs>
        <w:ind w:firstLine="567"/>
        <w:jc w:val="both"/>
        <w:rPr>
          <w:rFonts w:ascii="Times New Roman" w:hAnsi="Times New Roman"/>
          <w:sz w:val="28"/>
          <w:szCs w:val="28"/>
        </w:rPr>
      </w:pPr>
    </w:p>
    <w:p w:rsidR="002C1384" w:rsidRDefault="002C1384" w:rsidP="009A5A78">
      <w:pPr>
        <w:pStyle w:val="NoSpacing"/>
        <w:tabs>
          <w:tab w:val="left" w:pos="1134"/>
        </w:tabs>
        <w:ind w:firstLine="567"/>
        <w:jc w:val="both"/>
        <w:rPr>
          <w:rFonts w:ascii="Times New Roman" w:hAnsi="Times New Roman"/>
          <w:sz w:val="28"/>
          <w:szCs w:val="28"/>
        </w:rPr>
      </w:pPr>
    </w:p>
    <w:p w:rsidR="002C1384" w:rsidRDefault="002C1384" w:rsidP="009A5A78">
      <w:pPr>
        <w:pStyle w:val="NoSpacing"/>
        <w:tabs>
          <w:tab w:val="left" w:pos="1134"/>
        </w:tabs>
        <w:ind w:firstLine="567"/>
        <w:jc w:val="both"/>
        <w:rPr>
          <w:rFonts w:ascii="Times New Roman" w:hAnsi="Times New Roman"/>
          <w:sz w:val="28"/>
          <w:szCs w:val="28"/>
        </w:rPr>
      </w:pPr>
    </w:p>
    <w:p w:rsidR="002C1384" w:rsidRDefault="002C1384" w:rsidP="009A5A78">
      <w:pPr>
        <w:pStyle w:val="NoSpacing"/>
        <w:tabs>
          <w:tab w:val="left" w:pos="1134"/>
        </w:tabs>
        <w:ind w:firstLine="567"/>
        <w:jc w:val="both"/>
        <w:rPr>
          <w:rFonts w:ascii="Times New Roman" w:hAnsi="Times New Roman"/>
          <w:sz w:val="28"/>
          <w:szCs w:val="28"/>
        </w:rPr>
      </w:pPr>
    </w:p>
    <w:p w:rsidR="002C1384" w:rsidRDefault="002C1384" w:rsidP="009A5A78">
      <w:pPr>
        <w:pStyle w:val="NoSpacing"/>
        <w:tabs>
          <w:tab w:val="left" w:pos="1134"/>
        </w:tabs>
        <w:ind w:firstLine="567"/>
        <w:jc w:val="both"/>
        <w:rPr>
          <w:rFonts w:ascii="Times New Roman" w:hAnsi="Times New Roman"/>
          <w:sz w:val="28"/>
          <w:szCs w:val="28"/>
        </w:rPr>
      </w:pPr>
    </w:p>
    <w:p w:rsidR="002C1384" w:rsidRDefault="002C1384" w:rsidP="009A5A78">
      <w:pPr>
        <w:pStyle w:val="NoSpacing"/>
        <w:tabs>
          <w:tab w:val="left" w:pos="1134"/>
        </w:tabs>
        <w:ind w:firstLine="567"/>
        <w:jc w:val="both"/>
        <w:rPr>
          <w:rFonts w:ascii="Times New Roman" w:hAnsi="Times New Roman"/>
          <w:sz w:val="28"/>
          <w:szCs w:val="28"/>
        </w:rPr>
      </w:pPr>
    </w:p>
    <w:p w:rsidR="002C1384" w:rsidRDefault="002C1384" w:rsidP="009A5A78">
      <w:pPr>
        <w:pStyle w:val="NoSpacing"/>
        <w:tabs>
          <w:tab w:val="left" w:pos="1134"/>
        </w:tabs>
        <w:ind w:firstLine="567"/>
        <w:jc w:val="both"/>
        <w:rPr>
          <w:rFonts w:ascii="Times New Roman" w:hAnsi="Times New Roman"/>
          <w:sz w:val="28"/>
          <w:szCs w:val="28"/>
        </w:rPr>
      </w:pPr>
    </w:p>
    <w:p w:rsidR="002C1384" w:rsidRDefault="002C1384" w:rsidP="009A5A78">
      <w:pPr>
        <w:pStyle w:val="NoSpacing"/>
        <w:tabs>
          <w:tab w:val="left" w:pos="1134"/>
        </w:tabs>
        <w:ind w:firstLine="567"/>
        <w:jc w:val="both"/>
        <w:rPr>
          <w:rFonts w:ascii="Times New Roman" w:hAnsi="Times New Roman"/>
          <w:sz w:val="28"/>
          <w:szCs w:val="28"/>
        </w:rPr>
      </w:pPr>
    </w:p>
    <w:p w:rsidR="002C1384" w:rsidRDefault="002C1384" w:rsidP="003B53F6">
      <w:pPr>
        <w:pStyle w:val="NoSpacing"/>
        <w:ind w:left="567"/>
        <w:jc w:val="center"/>
        <w:rPr>
          <w:rFonts w:ascii="Times New Roman" w:hAnsi="Times New Roman"/>
          <w:b/>
          <w:sz w:val="28"/>
          <w:szCs w:val="28"/>
        </w:rPr>
      </w:pPr>
      <w:r>
        <w:rPr>
          <w:rFonts w:ascii="Times New Roman" w:hAnsi="Times New Roman"/>
          <w:b/>
          <w:sz w:val="28"/>
          <w:szCs w:val="28"/>
        </w:rPr>
        <w:t>Справка об авторе</w:t>
      </w:r>
    </w:p>
    <w:p w:rsidR="002C1384" w:rsidRDefault="002C1384" w:rsidP="003B53F6">
      <w:pPr>
        <w:pStyle w:val="NoSpacing"/>
        <w:ind w:left="567"/>
        <w:jc w:val="center"/>
        <w:rPr>
          <w:rFonts w:ascii="Times New Roman" w:hAnsi="Times New Roman"/>
          <w:b/>
          <w:sz w:val="28"/>
          <w:szCs w:val="28"/>
        </w:rPr>
      </w:pPr>
      <w:r w:rsidRPr="00B44F52">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75pt;height:92.4pt;visibility:visible">
            <v:imagedata r:id="rId7" o:title=""/>
          </v:shape>
        </w:pict>
      </w:r>
    </w:p>
    <w:p w:rsidR="002C1384" w:rsidRPr="009D3AEB" w:rsidRDefault="002C1384" w:rsidP="003B53F6">
      <w:pPr>
        <w:pStyle w:val="NoSpacing"/>
        <w:ind w:firstLine="567"/>
        <w:jc w:val="both"/>
        <w:rPr>
          <w:rFonts w:ascii="Times New Roman" w:hAnsi="Times New Roman"/>
          <w:sz w:val="28"/>
          <w:szCs w:val="28"/>
        </w:rPr>
      </w:pPr>
      <w:r w:rsidRPr="009D3AEB">
        <w:rPr>
          <w:rFonts w:ascii="Times New Roman" w:hAnsi="Times New Roman"/>
          <w:b/>
          <w:sz w:val="28"/>
          <w:szCs w:val="28"/>
        </w:rPr>
        <w:t xml:space="preserve">Субетто Александр Иванович: </w:t>
      </w:r>
      <w:r w:rsidRPr="009D3AEB">
        <w:rPr>
          <w:rFonts w:ascii="Times New Roman" w:hAnsi="Times New Roman"/>
          <w:sz w:val="28"/>
          <w:szCs w:val="28"/>
        </w:rPr>
        <w:t>профессор Кафедры общественных н</w:t>
      </w:r>
      <w:r w:rsidRPr="009D3AEB">
        <w:rPr>
          <w:rFonts w:ascii="Times New Roman" w:hAnsi="Times New Roman"/>
          <w:sz w:val="28"/>
          <w:szCs w:val="28"/>
        </w:rPr>
        <w:t>а</w:t>
      </w:r>
      <w:r w:rsidRPr="009D3AEB">
        <w:rPr>
          <w:rFonts w:ascii="Times New Roman" w:hAnsi="Times New Roman"/>
          <w:sz w:val="28"/>
          <w:szCs w:val="28"/>
        </w:rPr>
        <w:t>ук Северо-Западного института управления – филиала РАНХиГС при През</w:t>
      </w:r>
      <w:r w:rsidRPr="009D3AEB">
        <w:rPr>
          <w:rFonts w:ascii="Times New Roman" w:hAnsi="Times New Roman"/>
          <w:sz w:val="28"/>
          <w:szCs w:val="28"/>
        </w:rPr>
        <w:t>и</w:t>
      </w:r>
      <w:r w:rsidRPr="009D3AEB">
        <w:rPr>
          <w:rFonts w:ascii="Times New Roman" w:hAnsi="Times New Roman"/>
          <w:sz w:val="28"/>
          <w:szCs w:val="28"/>
        </w:rPr>
        <w:t>денте Российской Федерации, доктор философских наук, доктор экономич</w:t>
      </w:r>
      <w:r w:rsidRPr="009D3AEB">
        <w:rPr>
          <w:rFonts w:ascii="Times New Roman" w:hAnsi="Times New Roman"/>
          <w:sz w:val="28"/>
          <w:szCs w:val="28"/>
        </w:rPr>
        <w:t>е</w:t>
      </w:r>
      <w:r w:rsidRPr="009D3AEB">
        <w:rPr>
          <w:rFonts w:ascii="Times New Roman" w:hAnsi="Times New Roman"/>
          <w:sz w:val="28"/>
          <w:szCs w:val="28"/>
        </w:rPr>
        <w:t>ских наук, кандидат технических наук, профессор, Заслуженный деятель на</w:t>
      </w:r>
      <w:r w:rsidRPr="009D3AEB">
        <w:rPr>
          <w:rFonts w:ascii="Times New Roman" w:hAnsi="Times New Roman"/>
          <w:sz w:val="28"/>
          <w:szCs w:val="28"/>
        </w:rPr>
        <w:t>у</w:t>
      </w:r>
      <w:r w:rsidRPr="009D3AEB">
        <w:rPr>
          <w:rFonts w:ascii="Times New Roman" w:hAnsi="Times New Roman"/>
          <w:sz w:val="28"/>
          <w:szCs w:val="28"/>
        </w:rPr>
        <w:t>ки РФ, Лауреат Премии Правительства РФ, профессор Кафедры истории р</w:t>
      </w:r>
      <w:r w:rsidRPr="009D3AEB">
        <w:rPr>
          <w:rFonts w:ascii="Times New Roman" w:hAnsi="Times New Roman"/>
          <w:sz w:val="28"/>
          <w:szCs w:val="28"/>
        </w:rPr>
        <w:t>е</w:t>
      </w:r>
      <w:r w:rsidRPr="009D3AEB">
        <w:rPr>
          <w:rFonts w:ascii="Times New Roman" w:hAnsi="Times New Roman"/>
          <w:sz w:val="28"/>
          <w:szCs w:val="28"/>
        </w:rPr>
        <w:t>лигии и теологии Института истории и социальных наук РГПУ им. А.И.Герцена, почетный профессор НовГУ им. Ярослава Мудрого, почетный президент Ноосферной общественной академии наук, первый вице-президент Петровской академии  наук и искусств, председатель Философского Совета Русского Космического Общества, вице-президент Международной академии гармоничного развития человека (ЮНЕСКО), вице-президент Междунаро</w:t>
      </w:r>
      <w:r w:rsidRPr="009D3AEB">
        <w:rPr>
          <w:rFonts w:ascii="Times New Roman" w:hAnsi="Times New Roman"/>
          <w:sz w:val="28"/>
          <w:szCs w:val="28"/>
        </w:rPr>
        <w:t>д</w:t>
      </w:r>
      <w:r w:rsidRPr="009D3AEB">
        <w:rPr>
          <w:rFonts w:ascii="Times New Roman" w:hAnsi="Times New Roman"/>
          <w:sz w:val="28"/>
          <w:szCs w:val="28"/>
        </w:rPr>
        <w:t>ной ассоциации выживания человечества (ЮНИСЕФ-ЮНЕСКО), член Пр</w:t>
      </w:r>
      <w:r w:rsidRPr="009D3AEB">
        <w:rPr>
          <w:rFonts w:ascii="Times New Roman" w:hAnsi="Times New Roman"/>
          <w:sz w:val="28"/>
          <w:szCs w:val="28"/>
        </w:rPr>
        <w:t>е</w:t>
      </w:r>
      <w:r w:rsidRPr="009D3AEB">
        <w:rPr>
          <w:rFonts w:ascii="Times New Roman" w:hAnsi="Times New Roman"/>
          <w:sz w:val="28"/>
          <w:szCs w:val="28"/>
        </w:rPr>
        <w:t>зидиума Международного Высшего Ученого Совета, действительный член Российской академии естественных наук, Европейской академии естестве</w:t>
      </w:r>
      <w:r w:rsidRPr="009D3AEB">
        <w:rPr>
          <w:rFonts w:ascii="Times New Roman" w:hAnsi="Times New Roman"/>
          <w:sz w:val="28"/>
          <w:szCs w:val="28"/>
        </w:rPr>
        <w:t>н</w:t>
      </w:r>
      <w:r w:rsidRPr="009D3AEB">
        <w:rPr>
          <w:rFonts w:ascii="Times New Roman" w:hAnsi="Times New Roman"/>
          <w:sz w:val="28"/>
          <w:szCs w:val="28"/>
        </w:rPr>
        <w:t>ных наук, Международной академии психологических наук, Академии фил</w:t>
      </w:r>
      <w:r w:rsidRPr="009D3AEB">
        <w:rPr>
          <w:rFonts w:ascii="Times New Roman" w:hAnsi="Times New Roman"/>
          <w:sz w:val="28"/>
          <w:szCs w:val="28"/>
        </w:rPr>
        <w:t>о</w:t>
      </w:r>
      <w:r w:rsidRPr="009D3AEB">
        <w:rPr>
          <w:rFonts w:ascii="Times New Roman" w:hAnsi="Times New Roman"/>
          <w:sz w:val="28"/>
          <w:szCs w:val="28"/>
        </w:rPr>
        <w:t>софии хозяйства, Академии проблем качества</w:t>
      </w:r>
      <w:r>
        <w:rPr>
          <w:rFonts w:ascii="Times New Roman" w:hAnsi="Times New Roman"/>
          <w:sz w:val="28"/>
          <w:szCs w:val="28"/>
        </w:rPr>
        <w:t>, автор более 1500 научных и публицистических работ, в том числе более 450 книг, полковник Космических войск СССР (прослужил в Вооруженных Силах СССР с 1954 г. по 1992г.), строитель Космодрома Плесецк (1959 – 1969), член Центрального Совета Общероссийской общественной организации «Российские ученые социал</w:t>
      </w:r>
      <w:r>
        <w:rPr>
          <w:rFonts w:ascii="Times New Roman" w:hAnsi="Times New Roman"/>
          <w:sz w:val="28"/>
          <w:szCs w:val="28"/>
        </w:rPr>
        <w:t>и</w:t>
      </w:r>
      <w:r>
        <w:rPr>
          <w:rFonts w:ascii="Times New Roman" w:hAnsi="Times New Roman"/>
          <w:sz w:val="28"/>
          <w:szCs w:val="28"/>
        </w:rPr>
        <w:t>стической ориентации».</w:t>
      </w:r>
    </w:p>
    <w:p w:rsidR="002C1384" w:rsidRPr="009538C7" w:rsidRDefault="002C1384" w:rsidP="003B53F6"/>
    <w:p w:rsidR="002C1384" w:rsidRPr="004369F0" w:rsidRDefault="002C1384" w:rsidP="009A5A78">
      <w:pPr>
        <w:pStyle w:val="NoSpacing"/>
        <w:tabs>
          <w:tab w:val="left" w:pos="1134"/>
        </w:tabs>
        <w:ind w:firstLine="567"/>
        <w:jc w:val="both"/>
        <w:rPr>
          <w:rFonts w:ascii="Times New Roman" w:hAnsi="Times New Roman"/>
          <w:sz w:val="28"/>
          <w:szCs w:val="28"/>
        </w:rPr>
      </w:pPr>
    </w:p>
    <w:sectPr w:rsidR="002C1384" w:rsidRPr="004369F0" w:rsidSect="00594A2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384" w:rsidRDefault="002C1384" w:rsidP="004369F0">
      <w:pPr>
        <w:spacing w:after="0" w:line="240" w:lineRule="auto"/>
      </w:pPr>
      <w:r>
        <w:separator/>
      </w:r>
    </w:p>
  </w:endnote>
  <w:endnote w:type="continuationSeparator" w:id="0">
    <w:p w:rsidR="002C1384" w:rsidRDefault="002C1384" w:rsidP="00436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384" w:rsidRDefault="002C1384" w:rsidP="004369F0">
      <w:pPr>
        <w:spacing w:after="0" w:line="240" w:lineRule="auto"/>
      </w:pPr>
      <w:r>
        <w:separator/>
      </w:r>
    </w:p>
  </w:footnote>
  <w:footnote w:type="continuationSeparator" w:id="0">
    <w:p w:rsidR="002C1384" w:rsidRDefault="002C1384" w:rsidP="004369F0">
      <w:pPr>
        <w:spacing w:after="0" w:line="240" w:lineRule="auto"/>
      </w:pPr>
      <w:r>
        <w:continuationSeparator/>
      </w:r>
    </w:p>
  </w:footnote>
  <w:footnote w:id="1">
    <w:p w:rsidR="002C1384" w:rsidRDefault="002C1384" w:rsidP="00B97B04">
      <w:pPr>
        <w:pStyle w:val="NoSpacing"/>
        <w:jc w:val="both"/>
      </w:pPr>
      <w:r w:rsidRPr="00B97B04">
        <w:rPr>
          <w:rStyle w:val="FootnoteReference"/>
          <w:rFonts w:ascii="Times New Roman" w:hAnsi="Times New Roman"/>
        </w:rPr>
        <w:footnoteRef/>
      </w:r>
      <w:r w:rsidRPr="00B97B04">
        <w:rPr>
          <w:rFonts w:ascii="Times New Roman" w:hAnsi="Times New Roman"/>
        </w:rPr>
        <w:t xml:space="preserve"> Цит. по книге: Зубаков В.А. Эндоэкологическое отравление и эволюция: стратегия выживания. – СПб., 2002, с. 8</w:t>
      </w:r>
    </w:p>
  </w:footnote>
  <w:footnote w:id="2">
    <w:p w:rsidR="002C1384" w:rsidRDefault="002C1384" w:rsidP="00D06619">
      <w:pPr>
        <w:pStyle w:val="NoSpacing"/>
        <w:jc w:val="both"/>
      </w:pPr>
      <w:r w:rsidRPr="00D06619">
        <w:rPr>
          <w:rStyle w:val="FootnoteReference"/>
          <w:rFonts w:ascii="Times New Roman" w:hAnsi="Times New Roman"/>
        </w:rPr>
        <w:footnoteRef/>
      </w:r>
      <w:r w:rsidRPr="00D06619">
        <w:rPr>
          <w:rFonts w:ascii="Times New Roman" w:hAnsi="Times New Roman"/>
        </w:rPr>
        <w:t xml:space="preserve"> Понятие «Большая Логика Социоприродной Эволюции» введено мною в научный оборот в 1990 году и его раскрыти</w:t>
      </w:r>
      <w:r>
        <w:rPr>
          <w:rFonts w:ascii="Times New Roman" w:hAnsi="Times New Roman"/>
        </w:rPr>
        <w:t>е</w:t>
      </w:r>
      <w:r w:rsidRPr="00D06619">
        <w:rPr>
          <w:rFonts w:ascii="Times New Roman" w:hAnsi="Times New Roman"/>
        </w:rPr>
        <w:t xml:space="preserve"> входит в теоретический базис Ноосферизма: См., Субетто А.И. Ноо</w:t>
      </w:r>
      <w:r>
        <w:rPr>
          <w:rFonts w:ascii="Times New Roman" w:hAnsi="Times New Roman"/>
        </w:rPr>
        <w:t>с</w:t>
      </w:r>
      <w:r w:rsidRPr="00D06619">
        <w:rPr>
          <w:rFonts w:ascii="Times New Roman" w:hAnsi="Times New Roman"/>
        </w:rPr>
        <w:t>феризм. Том первый. Введение в ноосферизм. – СПб.: КГУ им. Н.А.Некрасова, КГУ им. Кирилла и Меф</w:t>
      </w:r>
      <w:r w:rsidRPr="00D06619">
        <w:rPr>
          <w:rFonts w:ascii="Times New Roman" w:hAnsi="Times New Roman"/>
        </w:rPr>
        <w:t>о</w:t>
      </w:r>
      <w:r w:rsidRPr="00D06619">
        <w:rPr>
          <w:rFonts w:ascii="Times New Roman" w:hAnsi="Times New Roman"/>
        </w:rPr>
        <w:t>дия, 2001. – 537с.</w:t>
      </w:r>
    </w:p>
  </w:footnote>
  <w:footnote w:id="3">
    <w:p w:rsidR="002C1384" w:rsidRDefault="002C1384" w:rsidP="005B036B">
      <w:pPr>
        <w:pStyle w:val="NoSpacing"/>
        <w:jc w:val="both"/>
      </w:pPr>
      <w:r w:rsidRPr="005B036B">
        <w:rPr>
          <w:rStyle w:val="FootnoteReference"/>
          <w:rFonts w:ascii="Times New Roman" w:hAnsi="Times New Roman"/>
        </w:rPr>
        <w:footnoteRef/>
      </w:r>
      <w:r w:rsidRPr="005B036B">
        <w:rPr>
          <w:rFonts w:ascii="Times New Roman" w:hAnsi="Times New Roman"/>
        </w:rPr>
        <w:t xml:space="preserve"> Субетто А.И. Вернадскианская революция как научно-методологическая основа формирования ноосф</w:t>
      </w:r>
      <w:r>
        <w:rPr>
          <w:rFonts w:ascii="Times New Roman" w:hAnsi="Times New Roman"/>
        </w:rPr>
        <w:t>е</w:t>
      </w:r>
      <w:r w:rsidRPr="005B036B">
        <w:rPr>
          <w:rFonts w:ascii="Times New Roman" w:hAnsi="Times New Roman"/>
        </w:rPr>
        <w:t>рного общества: научный доклад. – СПб.: Астерион, 2013. – 56с.; с. 11 - 18</w:t>
      </w:r>
    </w:p>
  </w:footnote>
  <w:footnote w:id="4">
    <w:p w:rsidR="002C1384" w:rsidRDefault="002C1384" w:rsidP="003F7AAF">
      <w:pPr>
        <w:pStyle w:val="NoSpacing"/>
        <w:jc w:val="both"/>
      </w:pPr>
      <w:r w:rsidRPr="003F7AAF">
        <w:rPr>
          <w:rStyle w:val="FootnoteReference"/>
          <w:rFonts w:ascii="Times New Roman" w:hAnsi="Times New Roman"/>
        </w:rPr>
        <w:footnoteRef/>
      </w:r>
      <w:r w:rsidRPr="003F7AAF">
        <w:rPr>
          <w:rFonts w:ascii="Times New Roman" w:hAnsi="Times New Roman"/>
        </w:rPr>
        <w:t xml:space="preserve"> Открытие Закона спиральной фрактальности системного времени, в рамках развития</w:t>
      </w:r>
      <w:r>
        <w:rPr>
          <w:rFonts w:ascii="Times New Roman" w:hAnsi="Times New Roman"/>
        </w:rPr>
        <w:t xml:space="preserve"> открытого</w:t>
      </w:r>
      <w:r w:rsidRPr="003F7AAF">
        <w:rPr>
          <w:rFonts w:ascii="Times New Roman" w:hAnsi="Times New Roman"/>
        </w:rPr>
        <w:t xml:space="preserve"> мною нового научного направления – системогенетики было выполнено в 1991 году, впервые н</w:t>
      </w:r>
      <w:r w:rsidRPr="003F7AAF">
        <w:rPr>
          <w:rFonts w:ascii="Times New Roman" w:hAnsi="Times New Roman"/>
        </w:rPr>
        <w:t>а</w:t>
      </w:r>
      <w:r w:rsidRPr="003F7AAF">
        <w:rPr>
          <w:rFonts w:ascii="Times New Roman" w:hAnsi="Times New Roman"/>
        </w:rPr>
        <w:t>шло отражение в монографии «Творчество, жизнь, здоровье и гармония (Этюды креативной онт</w:t>
      </w:r>
      <w:r w:rsidRPr="003F7AAF">
        <w:rPr>
          <w:rFonts w:ascii="Times New Roman" w:hAnsi="Times New Roman"/>
        </w:rPr>
        <w:t>о</w:t>
      </w:r>
      <w:r w:rsidRPr="003F7AAF">
        <w:rPr>
          <w:rFonts w:ascii="Times New Roman" w:hAnsi="Times New Roman"/>
        </w:rPr>
        <w:t>логии» (1992г., 204с.), а затем я этому Закону посвятил целую монографию «Закон Спиральной фрактальности системного времени и теория Наблюдателя и Сверх-Наблюдателя» (2022г., 128с.)</w:t>
      </w:r>
    </w:p>
  </w:footnote>
  <w:footnote w:id="5">
    <w:p w:rsidR="002C1384" w:rsidRDefault="002C1384" w:rsidP="00B7568E">
      <w:pPr>
        <w:pStyle w:val="NoSpacing"/>
        <w:jc w:val="both"/>
      </w:pPr>
      <w:r w:rsidRPr="00B7568E">
        <w:rPr>
          <w:rStyle w:val="FootnoteReference"/>
          <w:rFonts w:ascii="Times New Roman" w:hAnsi="Times New Roman"/>
        </w:rPr>
        <w:footnoteRef/>
      </w:r>
      <w:r w:rsidRPr="00B7568E">
        <w:rPr>
          <w:rFonts w:ascii="Times New Roman" w:hAnsi="Times New Roman"/>
        </w:rPr>
        <w:t xml:space="preserve"> Казначеев В.П. Думы о будущем. Рукописи из стола. – Новосибирск: Издатель, 2004. – 208с.; с. 28, 29</w:t>
      </w:r>
    </w:p>
  </w:footnote>
  <w:footnote w:id="6">
    <w:p w:rsidR="002C1384" w:rsidRDefault="002C1384" w:rsidP="00B7568E">
      <w:pPr>
        <w:pStyle w:val="NoSpacing"/>
        <w:jc w:val="both"/>
      </w:pPr>
      <w:r w:rsidRPr="00B7568E">
        <w:rPr>
          <w:rStyle w:val="FootnoteReference"/>
          <w:rFonts w:ascii="Times New Roman" w:hAnsi="Times New Roman"/>
        </w:rPr>
        <w:footnoteRef/>
      </w:r>
      <w:r w:rsidRPr="00B7568E">
        <w:rPr>
          <w:rFonts w:ascii="Times New Roman" w:hAnsi="Times New Roman"/>
        </w:rPr>
        <w:t xml:space="preserve"> Субетто А.И. Ноо</w:t>
      </w:r>
      <w:r>
        <w:rPr>
          <w:rFonts w:ascii="Times New Roman" w:hAnsi="Times New Roman"/>
        </w:rPr>
        <w:t>с</w:t>
      </w:r>
      <w:r w:rsidRPr="00B7568E">
        <w:rPr>
          <w:rFonts w:ascii="Times New Roman" w:hAnsi="Times New Roman"/>
        </w:rPr>
        <w:t>фе</w:t>
      </w:r>
      <w:r>
        <w:rPr>
          <w:rFonts w:ascii="Times New Roman" w:hAnsi="Times New Roman"/>
        </w:rPr>
        <w:t>р</w:t>
      </w:r>
      <w:r w:rsidRPr="00B7568E">
        <w:rPr>
          <w:rFonts w:ascii="Times New Roman" w:hAnsi="Times New Roman"/>
        </w:rPr>
        <w:t>изм. Том первый. Введение в ноосферизм. – СПб.: ПАНИ, 2001. – 537с.</w:t>
      </w:r>
    </w:p>
  </w:footnote>
  <w:footnote w:id="7">
    <w:p w:rsidR="002C1384" w:rsidRDefault="002C1384" w:rsidP="0031048F">
      <w:pPr>
        <w:pStyle w:val="NoSpacing"/>
        <w:jc w:val="both"/>
      </w:pPr>
      <w:r w:rsidRPr="0031048F">
        <w:rPr>
          <w:rStyle w:val="FootnoteReference"/>
          <w:rFonts w:ascii="Times New Roman" w:hAnsi="Times New Roman"/>
        </w:rPr>
        <w:footnoteRef/>
      </w:r>
      <w:r w:rsidRPr="0031048F">
        <w:rPr>
          <w:rFonts w:ascii="Times New Roman" w:hAnsi="Times New Roman"/>
        </w:rPr>
        <w:t xml:space="preserve"> Субетто А.И. Опережающее развитие человека, качества общественных педагогических систем и качества общественного интеллекта – социалистический императив. – М.: Исследоват. центр Го</w:t>
      </w:r>
      <w:r w:rsidRPr="0031048F">
        <w:rPr>
          <w:rFonts w:ascii="Times New Roman" w:hAnsi="Times New Roman"/>
        </w:rPr>
        <w:t>с</w:t>
      </w:r>
      <w:r w:rsidRPr="0031048F">
        <w:rPr>
          <w:rFonts w:ascii="Times New Roman" w:hAnsi="Times New Roman"/>
        </w:rPr>
        <w:t>образования СССР, 1990. – 84с.</w:t>
      </w:r>
    </w:p>
  </w:footnote>
  <w:footnote w:id="8">
    <w:p w:rsidR="002C1384" w:rsidRDefault="002C1384" w:rsidP="00C86688">
      <w:pPr>
        <w:pStyle w:val="NoSpacing"/>
        <w:jc w:val="both"/>
      </w:pPr>
      <w:r w:rsidRPr="00C86688">
        <w:rPr>
          <w:rStyle w:val="FootnoteReference"/>
          <w:rFonts w:ascii="Times New Roman" w:hAnsi="Times New Roman"/>
        </w:rPr>
        <w:footnoteRef/>
      </w:r>
      <w:r w:rsidRPr="00C86688">
        <w:rPr>
          <w:rFonts w:ascii="Times New Roman" w:hAnsi="Times New Roman"/>
        </w:rPr>
        <w:t xml:space="preserve"> Кибернетика и ноосфера. – М.: Наука, 1986. – 160с.; с. 37, 38</w:t>
      </w:r>
    </w:p>
  </w:footnote>
  <w:footnote w:id="9">
    <w:p w:rsidR="002C1384" w:rsidRDefault="002C1384" w:rsidP="00C86688">
      <w:pPr>
        <w:pStyle w:val="NoSpacing"/>
        <w:jc w:val="both"/>
      </w:pPr>
      <w:r w:rsidRPr="00C86688">
        <w:rPr>
          <w:rStyle w:val="FootnoteReference"/>
          <w:rFonts w:ascii="Times New Roman" w:hAnsi="Times New Roman"/>
        </w:rPr>
        <w:footnoteRef/>
      </w:r>
      <w:r w:rsidRPr="00C86688">
        <w:rPr>
          <w:rFonts w:ascii="Times New Roman" w:hAnsi="Times New Roman"/>
        </w:rPr>
        <w:t xml:space="preserve"> Субетто А.И. Ноосферная диалектика/Под науч. ред. д.псих.н., проф. В.В.Семикина. – СПб.: а</w:t>
      </w:r>
      <w:r w:rsidRPr="00C86688">
        <w:rPr>
          <w:rFonts w:ascii="Times New Roman" w:hAnsi="Times New Roman"/>
        </w:rPr>
        <w:t>с</w:t>
      </w:r>
      <w:r w:rsidRPr="00C86688">
        <w:rPr>
          <w:rFonts w:ascii="Times New Roman" w:hAnsi="Times New Roman"/>
        </w:rPr>
        <w:t>терион, 2023. – 82с.; с. 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84" w:rsidRDefault="002C1384">
    <w:pPr>
      <w:pStyle w:val="Header"/>
      <w:jc w:val="right"/>
    </w:pPr>
    <w:fldSimple w:instr="PAGE   \* MERGEFORMAT">
      <w:r>
        <w:rPr>
          <w:noProof/>
        </w:rPr>
        <w:t>13</w:t>
      </w:r>
    </w:fldSimple>
  </w:p>
  <w:p w:rsidR="002C1384" w:rsidRDefault="002C13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667F"/>
    <w:multiLevelType w:val="hybridMultilevel"/>
    <w:tmpl w:val="048834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84C1AD3"/>
    <w:multiLevelType w:val="hybridMultilevel"/>
    <w:tmpl w:val="A33833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89C64DB"/>
    <w:multiLevelType w:val="hybridMultilevel"/>
    <w:tmpl w:val="001C845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9F0"/>
    <w:rsid w:val="00002CB4"/>
    <w:rsid w:val="000038B6"/>
    <w:rsid w:val="00095D09"/>
    <w:rsid w:val="000B24C8"/>
    <w:rsid w:val="00132352"/>
    <w:rsid w:val="001342EC"/>
    <w:rsid w:val="0017067C"/>
    <w:rsid w:val="0018038B"/>
    <w:rsid w:val="002174F9"/>
    <w:rsid w:val="0022217A"/>
    <w:rsid w:val="00250AEC"/>
    <w:rsid w:val="00257353"/>
    <w:rsid w:val="00265053"/>
    <w:rsid w:val="002869EA"/>
    <w:rsid w:val="002A0FCE"/>
    <w:rsid w:val="002A78BD"/>
    <w:rsid w:val="002C1384"/>
    <w:rsid w:val="00300CCD"/>
    <w:rsid w:val="0031048F"/>
    <w:rsid w:val="0031049E"/>
    <w:rsid w:val="00311F47"/>
    <w:rsid w:val="003138D8"/>
    <w:rsid w:val="003975E8"/>
    <w:rsid w:val="003A136C"/>
    <w:rsid w:val="003B53F6"/>
    <w:rsid w:val="003F7AAF"/>
    <w:rsid w:val="00435A5B"/>
    <w:rsid w:val="004369F0"/>
    <w:rsid w:val="00437B84"/>
    <w:rsid w:val="004B28C2"/>
    <w:rsid w:val="004F510F"/>
    <w:rsid w:val="00594A2A"/>
    <w:rsid w:val="005B036B"/>
    <w:rsid w:val="00625554"/>
    <w:rsid w:val="00682DE0"/>
    <w:rsid w:val="00683EF4"/>
    <w:rsid w:val="00691323"/>
    <w:rsid w:val="006964CA"/>
    <w:rsid w:val="006A61A1"/>
    <w:rsid w:val="006C5920"/>
    <w:rsid w:val="007040D9"/>
    <w:rsid w:val="00730542"/>
    <w:rsid w:val="007F63AA"/>
    <w:rsid w:val="008246D1"/>
    <w:rsid w:val="00827A97"/>
    <w:rsid w:val="00854366"/>
    <w:rsid w:val="008F6D4C"/>
    <w:rsid w:val="009538C7"/>
    <w:rsid w:val="00986964"/>
    <w:rsid w:val="009A5A78"/>
    <w:rsid w:val="009D3AEB"/>
    <w:rsid w:val="00A70811"/>
    <w:rsid w:val="00AB1116"/>
    <w:rsid w:val="00AE33BC"/>
    <w:rsid w:val="00AE63D0"/>
    <w:rsid w:val="00B1452D"/>
    <w:rsid w:val="00B44F52"/>
    <w:rsid w:val="00B7568E"/>
    <w:rsid w:val="00B97B04"/>
    <w:rsid w:val="00BA6BDC"/>
    <w:rsid w:val="00BB62CE"/>
    <w:rsid w:val="00BD0E96"/>
    <w:rsid w:val="00BD2EBF"/>
    <w:rsid w:val="00BF062F"/>
    <w:rsid w:val="00C36A8E"/>
    <w:rsid w:val="00C86688"/>
    <w:rsid w:val="00CC45BB"/>
    <w:rsid w:val="00D06619"/>
    <w:rsid w:val="00D3457E"/>
    <w:rsid w:val="00D74EB0"/>
    <w:rsid w:val="00D80004"/>
    <w:rsid w:val="00DD4587"/>
    <w:rsid w:val="00DF35D8"/>
    <w:rsid w:val="00E971F2"/>
    <w:rsid w:val="00ED0F3B"/>
    <w:rsid w:val="00F05581"/>
    <w:rsid w:val="00F6339F"/>
    <w:rsid w:val="00F801D0"/>
    <w:rsid w:val="00F923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F6"/>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369F0"/>
    <w:rPr>
      <w:kern w:val="2"/>
      <w:lang w:eastAsia="en-US"/>
    </w:rPr>
  </w:style>
  <w:style w:type="paragraph" w:styleId="Header">
    <w:name w:val="header"/>
    <w:basedOn w:val="Normal"/>
    <w:link w:val="HeaderChar"/>
    <w:uiPriority w:val="99"/>
    <w:rsid w:val="004369F0"/>
    <w:pPr>
      <w:tabs>
        <w:tab w:val="center" w:pos="4677"/>
        <w:tab w:val="right" w:pos="9355"/>
      </w:tabs>
      <w:spacing w:after="0" w:line="240" w:lineRule="auto"/>
    </w:pPr>
    <w:rPr>
      <w:kern w:val="2"/>
      <w:lang w:eastAsia="en-US"/>
    </w:rPr>
  </w:style>
  <w:style w:type="character" w:customStyle="1" w:styleId="HeaderChar">
    <w:name w:val="Header Char"/>
    <w:basedOn w:val="DefaultParagraphFont"/>
    <w:link w:val="Header"/>
    <w:uiPriority w:val="99"/>
    <w:locked/>
    <w:rsid w:val="004369F0"/>
    <w:rPr>
      <w:rFonts w:cs="Times New Roman"/>
    </w:rPr>
  </w:style>
  <w:style w:type="paragraph" w:styleId="Footer">
    <w:name w:val="footer"/>
    <w:basedOn w:val="Normal"/>
    <w:link w:val="FooterChar"/>
    <w:uiPriority w:val="99"/>
    <w:rsid w:val="004369F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369F0"/>
    <w:rPr>
      <w:rFonts w:cs="Times New Roman"/>
    </w:rPr>
  </w:style>
  <w:style w:type="paragraph" w:styleId="FootnoteText">
    <w:name w:val="footnote text"/>
    <w:basedOn w:val="Normal"/>
    <w:link w:val="FootnoteTextChar"/>
    <w:uiPriority w:val="99"/>
    <w:semiHidden/>
    <w:rsid w:val="00B97B04"/>
    <w:pPr>
      <w:spacing w:after="0" w:line="240" w:lineRule="auto"/>
    </w:pPr>
    <w:rPr>
      <w:kern w:val="2"/>
      <w:sz w:val="20"/>
      <w:szCs w:val="20"/>
      <w:lang w:eastAsia="en-US"/>
    </w:rPr>
  </w:style>
  <w:style w:type="character" w:customStyle="1" w:styleId="FootnoteTextChar">
    <w:name w:val="Footnote Text Char"/>
    <w:basedOn w:val="DefaultParagraphFont"/>
    <w:link w:val="FootnoteText"/>
    <w:uiPriority w:val="99"/>
    <w:semiHidden/>
    <w:locked/>
    <w:rsid w:val="00B97B04"/>
    <w:rPr>
      <w:rFonts w:cs="Times New Roman"/>
      <w:sz w:val="20"/>
      <w:szCs w:val="20"/>
    </w:rPr>
  </w:style>
  <w:style w:type="character" w:styleId="FootnoteReference">
    <w:name w:val="footnote reference"/>
    <w:basedOn w:val="DefaultParagraphFont"/>
    <w:uiPriority w:val="99"/>
    <w:semiHidden/>
    <w:rsid w:val="00B97B04"/>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323</TotalTime>
  <Pages>14</Pages>
  <Words>4971</Words>
  <Characters>28341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Усков</dc:creator>
  <cp:keywords/>
  <dc:description/>
  <cp:lastModifiedBy>Владимир</cp:lastModifiedBy>
  <cp:revision>35</cp:revision>
  <cp:lastPrinted>2024-04-12T15:30:00Z</cp:lastPrinted>
  <dcterms:created xsi:type="dcterms:W3CDTF">2024-04-12T11:19:00Z</dcterms:created>
  <dcterms:modified xsi:type="dcterms:W3CDTF">2024-04-13T08:23:00Z</dcterms:modified>
</cp:coreProperties>
</file>