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027B" w14:textId="77777777" w:rsidR="006F4709" w:rsidRPr="00F42834" w:rsidRDefault="007C6DCA" w:rsidP="00F42834">
      <w:pPr>
        <w:pStyle w:val="TableParagraph"/>
        <w:spacing w:line="360" w:lineRule="auto"/>
        <w:ind w:firstLine="720"/>
        <w:jc w:val="both"/>
        <w:rPr>
          <w:b/>
          <w:bCs/>
          <w:sz w:val="24"/>
          <w:szCs w:val="24"/>
        </w:rPr>
      </w:pPr>
      <w:r w:rsidRPr="00F42834">
        <w:rPr>
          <w:b/>
          <w:bCs/>
          <w:spacing w:val="-7"/>
          <w:sz w:val="24"/>
          <w:szCs w:val="24"/>
        </w:rPr>
        <w:t>УДК</w:t>
      </w:r>
      <w:r w:rsidRPr="00F42834">
        <w:rPr>
          <w:b/>
          <w:bCs/>
          <w:spacing w:val="-5"/>
          <w:sz w:val="24"/>
          <w:szCs w:val="24"/>
        </w:rPr>
        <w:t xml:space="preserve"> </w:t>
      </w:r>
      <w:r w:rsidRPr="00F42834">
        <w:rPr>
          <w:b/>
          <w:bCs/>
          <w:sz w:val="24"/>
          <w:szCs w:val="24"/>
        </w:rPr>
        <w:t>37.018</w:t>
      </w:r>
    </w:p>
    <w:p w14:paraId="3F72CEE6" w14:textId="77777777" w:rsidR="006F4709" w:rsidRPr="00F42834" w:rsidRDefault="006F4709" w:rsidP="00F42834">
      <w:pPr>
        <w:pStyle w:val="TableParagraph"/>
        <w:spacing w:line="360" w:lineRule="auto"/>
        <w:ind w:firstLine="720"/>
        <w:jc w:val="center"/>
        <w:rPr>
          <w:sz w:val="24"/>
          <w:szCs w:val="24"/>
        </w:rPr>
      </w:pPr>
    </w:p>
    <w:p w14:paraId="32781975" w14:textId="77777777" w:rsidR="006F4709" w:rsidRPr="00F42834" w:rsidRDefault="007C6DCA" w:rsidP="00F42834">
      <w:pPr>
        <w:pStyle w:val="TableParagraph"/>
        <w:spacing w:line="360" w:lineRule="auto"/>
        <w:ind w:firstLine="720"/>
        <w:jc w:val="center"/>
        <w:rPr>
          <w:b/>
          <w:bCs/>
          <w:sz w:val="24"/>
          <w:szCs w:val="24"/>
        </w:rPr>
      </w:pPr>
      <w:r w:rsidRPr="00F42834">
        <w:rPr>
          <w:b/>
          <w:bCs/>
          <w:sz w:val="24"/>
          <w:szCs w:val="24"/>
        </w:rPr>
        <w:t>ФОРМЫ</w:t>
      </w:r>
      <w:r w:rsidRPr="00F42834">
        <w:rPr>
          <w:b/>
          <w:bCs/>
          <w:spacing w:val="-16"/>
          <w:sz w:val="24"/>
          <w:szCs w:val="24"/>
        </w:rPr>
        <w:t xml:space="preserve"> </w:t>
      </w:r>
      <w:r w:rsidRPr="00F42834">
        <w:rPr>
          <w:b/>
          <w:bCs/>
          <w:sz w:val="24"/>
          <w:szCs w:val="24"/>
        </w:rPr>
        <w:t>И</w:t>
      </w:r>
      <w:r w:rsidRPr="00F42834">
        <w:rPr>
          <w:b/>
          <w:bCs/>
          <w:spacing w:val="-15"/>
          <w:sz w:val="24"/>
          <w:szCs w:val="24"/>
        </w:rPr>
        <w:t xml:space="preserve"> </w:t>
      </w:r>
      <w:r w:rsidRPr="00F42834">
        <w:rPr>
          <w:b/>
          <w:bCs/>
          <w:sz w:val="24"/>
          <w:szCs w:val="24"/>
        </w:rPr>
        <w:t>МЕТОДЫ</w:t>
      </w:r>
      <w:r w:rsidRPr="00F42834">
        <w:rPr>
          <w:b/>
          <w:bCs/>
          <w:spacing w:val="-11"/>
          <w:sz w:val="24"/>
          <w:szCs w:val="24"/>
        </w:rPr>
        <w:t xml:space="preserve"> </w:t>
      </w:r>
      <w:r w:rsidRPr="00F42834">
        <w:rPr>
          <w:b/>
          <w:bCs/>
          <w:sz w:val="24"/>
          <w:szCs w:val="24"/>
        </w:rPr>
        <w:t>ОРГАНИЗАЦИИ</w:t>
      </w:r>
      <w:r w:rsidRPr="00F42834">
        <w:rPr>
          <w:b/>
          <w:bCs/>
          <w:spacing w:val="-13"/>
          <w:sz w:val="24"/>
          <w:szCs w:val="24"/>
        </w:rPr>
        <w:t xml:space="preserve"> </w:t>
      </w:r>
      <w:r w:rsidRPr="00F42834">
        <w:rPr>
          <w:b/>
          <w:bCs/>
          <w:sz w:val="24"/>
          <w:szCs w:val="24"/>
        </w:rPr>
        <w:t>ВНЕУРОЧНОЙ</w:t>
      </w:r>
      <w:r w:rsidRPr="00F42834">
        <w:rPr>
          <w:b/>
          <w:bCs/>
          <w:spacing w:val="-10"/>
          <w:sz w:val="24"/>
          <w:szCs w:val="24"/>
        </w:rPr>
        <w:t xml:space="preserve"> </w:t>
      </w:r>
      <w:r w:rsidRPr="00F42834">
        <w:rPr>
          <w:b/>
          <w:bCs/>
          <w:sz w:val="24"/>
          <w:szCs w:val="24"/>
        </w:rPr>
        <w:t>ДЕЯТЕЛЬНОСТИ</w:t>
      </w:r>
    </w:p>
    <w:p w14:paraId="4475776B" w14:textId="77777777" w:rsidR="006F4709" w:rsidRPr="00F42834" w:rsidRDefault="007C6DCA" w:rsidP="00F42834">
      <w:pPr>
        <w:pStyle w:val="TableParagraph"/>
        <w:spacing w:line="360" w:lineRule="auto"/>
        <w:ind w:firstLine="720"/>
        <w:jc w:val="center"/>
        <w:rPr>
          <w:b/>
          <w:bCs/>
          <w:sz w:val="24"/>
          <w:szCs w:val="24"/>
        </w:rPr>
      </w:pPr>
      <w:r w:rsidRPr="00F42834">
        <w:rPr>
          <w:b/>
          <w:bCs/>
          <w:sz w:val="24"/>
          <w:szCs w:val="24"/>
        </w:rPr>
        <w:t>И</w:t>
      </w:r>
      <w:r w:rsidRPr="00F42834">
        <w:rPr>
          <w:b/>
          <w:bCs/>
          <w:spacing w:val="-17"/>
          <w:sz w:val="24"/>
          <w:szCs w:val="24"/>
        </w:rPr>
        <w:t xml:space="preserve"> </w:t>
      </w:r>
      <w:r w:rsidRPr="00F42834">
        <w:rPr>
          <w:b/>
          <w:bCs/>
          <w:sz w:val="24"/>
          <w:szCs w:val="24"/>
        </w:rPr>
        <w:t>ИХ</w:t>
      </w:r>
      <w:r w:rsidRPr="00F42834">
        <w:rPr>
          <w:b/>
          <w:bCs/>
          <w:spacing w:val="-15"/>
          <w:sz w:val="24"/>
          <w:szCs w:val="24"/>
        </w:rPr>
        <w:t xml:space="preserve"> </w:t>
      </w:r>
      <w:r w:rsidRPr="00F42834">
        <w:rPr>
          <w:b/>
          <w:bCs/>
          <w:sz w:val="24"/>
          <w:szCs w:val="24"/>
        </w:rPr>
        <w:t>ВЛИЯНИЕ</w:t>
      </w:r>
      <w:r w:rsidRPr="00F42834">
        <w:rPr>
          <w:b/>
          <w:bCs/>
          <w:spacing w:val="-15"/>
          <w:sz w:val="24"/>
          <w:szCs w:val="24"/>
        </w:rPr>
        <w:t xml:space="preserve"> </w:t>
      </w:r>
      <w:r w:rsidRPr="00F42834">
        <w:rPr>
          <w:b/>
          <w:bCs/>
          <w:sz w:val="24"/>
          <w:szCs w:val="24"/>
        </w:rPr>
        <w:t>НА</w:t>
      </w:r>
      <w:r w:rsidRPr="00F42834">
        <w:rPr>
          <w:b/>
          <w:bCs/>
          <w:spacing w:val="-14"/>
          <w:sz w:val="24"/>
          <w:szCs w:val="24"/>
        </w:rPr>
        <w:t xml:space="preserve"> </w:t>
      </w:r>
      <w:r w:rsidRPr="00F42834">
        <w:rPr>
          <w:b/>
          <w:bCs/>
          <w:sz w:val="24"/>
          <w:szCs w:val="24"/>
        </w:rPr>
        <w:t>РАЗВИТИЕ</w:t>
      </w:r>
      <w:r w:rsidRPr="00F42834">
        <w:rPr>
          <w:b/>
          <w:bCs/>
          <w:spacing w:val="-15"/>
          <w:sz w:val="24"/>
          <w:szCs w:val="24"/>
        </w:rPr>
        <w:t xml:space="preserve"> </w:t>
      </w:r>
      <w:r w:rsidRPr="00F42834">
        <w:rPr>
          <w:b/>
          <w:bCs/>
          <w:sz w:val="24"/>
          <w:szCs w:val="24"/>
        </w:rPr>
        <w:t>ЛИДЕРСКИХ</w:t>
      </w:r>
      <w:r w:rsidRPr="00F42834">
        <w:rPr>
          <w:b/>
          <w:bCs/>
          <w:spacing w:val="-13"/>
          <w:sz w:val="24"/>
          <w:szCs w:val="24"/>
        </w:rPr>
        <w:t xml:space="preserve"> </w:t>
      </w:r>
      <w:r w:rsidRPr="00F42834">
        <w:rPr>
          <w:b/>
          <w:bCs/>
          <w:sz w:val="24"/>
          <w:szCs w:val="24"/>
        </w:rPr>
        <w:t>КАЧЕСТВ</w:t>
      </w:r>
      <w:r w:rsidRPr="00F42834">
        <w:rPr>
          <w:b/>
          <w:bCs/>
          <w:spacing w:val="-11"/>
          <w:sz w:val="24"/>
          <w:szCs w:val="24"/>
        </w:rPr>
        <w:t xml:space="preserve"> </w:t>
      </w:r>
      <w:r w:rsidRPr="00F42834">
        <w:rPr>
          <w:b/>
          <w:bCs/>
          <w:sz w:val="24"/>
          <w:szCs w:val="24"/>
        </w:rPr>
        <w:t>СТАРШЕКЛАССНИКОВ</w:t>
      </w:r>
    </w:p>
    <w:p w14:paraId="69731C82" w14:textId="77777777" w:rsidR="006F4709" w:rsidRPr="00F42834" w:rsidRDefault="006F4709" w:rsidP="00F42834">
      <w:pPr>
        <w:pStyle w:val="TableParagraph"/>
        <w:spacing w:line="360" w:lineRule="auto"/>
        <w:ind w:firstLine="720"/>
        <w:jc w:val="both"/>
        <w:rPr>
          <w:b/>
          <w:sz w:val="24"/>
          <w:szCs w:val="24"/>
        </w:rPr>
      </w:pPr>
    </w:p>
    <w:p w14:paraId="0019A2DD" w14:textId="1301F685" w:rsidR="006F4709" w:rsidRDefault="007C6DCA" w:rsidP="00F42834">
      <w:pPr>
        <w:pStyle w:val="TableParagraph"/>
        <w:spacing w:line="360" w:lineRule="auto"/>
        <w:ind w:firstLine="720"/>
        <w:jc w:val="both"/>
        <w:rPr>
          <w:sz w:val="20"/>
          <w:szCs w:val="20"/>
        </w:rPr>
      </w:pPr>
      <w:r w:rsidRPr="00F42834">
        <w:rPr>
          <w:b/>
          <w:sz w:val="20"/>
          <w:szCs w:val="20"/>
        </w:rPr>
        <w:t xml:space="preserve">Каменева Е.Д. </w:t>
      </w:r>
      <w:r w:rsidRPr="00F42834">
        <w:rPr>
          <w:sz w:val="20"/>
          <w:szCs w:val="20"/>
        </w:rPr>
        <w:t>магистрант института международного образования, Московский педагогический</w:t>
      </w:r>
      <w:r w:rsidRPr="00F42834">
        <w:rPr>
          <w:spacing w:val="-1"/>
          <w:sz w:val="20"/>
          <w:szCs w:val="20"/>
        </w:rPr>
        <w:t xml:space="preserve"> </w:t>
      </w:r>
      <w:r w:rsidRPr="00F42834">
        <w:rPr>
          <w:sz w:val="20"/>
          <w:szCs w:val="20"/>
        </w:rPr>
        <w:t>государственный</w:t>
      </w:r>
      <w:r w:rsidRPr="00F42834">
        <w:rPr>
          <w:spacing w:val="2"/>
          <w:sz w:val="20"/>
          <w:szCs w:val="20"/>
        </w:rPr>
        <w:t xml:space="preserve"> </w:t>
      </w:r>
      <w:r w:rsidRPr="00F42834">
        <w:rPr>
          <w:sz w:val="20"/>
          <w:szCs w:val="20"/>
        </w:rPr>
        <w:t>университет,</w:t>
      </w:r>
      <w:r w:rsidRPr="00F42834">
        <w:rPr>
          <w:spacing w:val="8"/>
          <w:sz w:val="20"/>
          <w:szCs w:val="20"/>
        </w:rPr>
        <w:t xml:space="preserve"> </w:t>
      </w:r>
      <w:r w:rsidRPr="00F42834">
        <w:rPr>
          <w:sz w:val="20"/>
          <w:szCs w:val="20"/>
        </w:rPr>
        <w:t>Россия,</w:t>
      </w:r>
      <w:r w:rsidRPr="00F42834">
        <w:rPr>
          <w:spacing w:val="3"/>
          <w:sz w:val="20"/>
          <w:szCs w:val="20"/>
        </w:rPr>
        <w:t xml:space="preserve"> </w:t>
      </w:r>
      <w:r w:rsidRPr="00F42834">
        <w:rPr>
          <w:sz w:val="20"/>
          <w:szCs w:val="20"/>
        </w:rPr>
        <w:t>Москва,</w:t>
      </w:r>
      <w:r w:rsidRPr="00F42834">
        <w:rPr>
          <w:spacing w:val="4"/>
          <w:sz w:val="20"/>
          <w:szCs w:val="20"/>
        </w:rPr>
        <w:t xml:space="preserve"> </w:t>
      </w:r>
      <w:proofErr w:type="spellStart"/>
      <w:r w:rsidRPr="00F42834">
        <w:rPr>
          <w:sz w:val="20"/>
          <w:szCs w:val="20"/>
        </w:rPr>
        <w:t>e-mail</w:t>
      </w:r>
      <w:proofErr w:type="spellEnd"/>
      <w:r w:rsidRPr="00F42834">
        <w:rPr>
          <w:sz w:val="20"/>
          <w:szCs w:val="20"/>
        </w:rPr>
        <w:t>:</w:t>
      </w:r>
      <w:r w:rsidRPr="00F42834">
        <w:rPr>
          <w:spacing w:val="4"/>
          <w:sz w:val="20"/>
          <w:szCs w:val="20"/>
        </w:rPr>
        <w:t xml:space="preserve"> </w:t>
      </w:r>
      <w:hyperlink r:id="rId5">
        <w:r w:rsidRPr="00F42834">
          <w:rPr>
            <w:sz w:val="20"/>
            <w:szCs w:val="20"/>
          </w:rPr>
          <w:t>ekameneva_98@mail.ru</w:t>
        </w:r>
      </w:hyperlink>
    </w:p>
    <w:p w14:paraId="73612508" w14:textId="77777777" w:rsidR="00F42834" w:rsidRPr="00F42834" w:rsidRDefault="00F42834" w:rsidP="00F42834">
      <w:pPr>
        <w:pStyle w:val="TableParagraph"/>
        <w:spacing w:line="360" w:lineRule="auto"/>
        <w:ind w:firstLine="720"/>
        <w:jc w:val="both"/>
        <w:rPr>
          <w:sz w:val="20"/>
          <w:szCs w:val="20"/>
        </w:rPr>
      </w:pPr>
    </w:p>
    <w:p w14:paraId="51B77100" w14:textId="77777777" w:rsidR="00F42834" w:rsidRPr="00F42834" w:rsidRDefault="007C6DCA" w:rsidP="00F42834">
      <w:pPr>
        <w:pStyle w:val="TableParagraph"/>
        <w:spacing w:line="360" w:lineRule="auto"/>
        <w:ind w:firstLine="720"/>
        <w:jc w:val="both"/>
        <w:rPr>
          <w:iCs/>
          <w:sz w:val="20"/>
          <w:szCs w:val="20"/>
        </w:rPr>
      </w:pPr>
      <w:r w:rsidRPr="00F42834">
        <w:rPr>
          <w:b/>
          <w:iCs/>
          <w:sz w:val="20"/>
          <w:szCs w:val="20"/>
        </w:rPr>
        <w:t xml:space="preserve">Аннотация: </w:t>
      </w:r>
      <w:r w:rsidRPr="00F42834">
        <w:rPr>
          <w:iCs/>
          <w:sz w:val="20"/>
          <w:szCs w:val="20"/>
        </w:rPr>
        <w:t>В</w:t>
      </w:r>
      <w:r w:rsidRPr="00F42834">
        <w:rPr>
          <w:iCs/>
          <w:spacing w:val="-3"/>
          <w:sz w:val="20"/>
          <w:szCs w:val="20"/>
        </w:rPr>
        <w:t xml:space="preserve"> </w:t>
      </w:r>
      <w:r w:rsidRPr="00F42834">
        <w:rPr>
          <w:iCs/>
          <w:sz w:val="20"/>
          <w:szCs w:val="20"/>
        </w:rPr>
        <w:t>данной</w:t>
      </w:r>
      <w:r w:rsidRPr="00F42834">
        <w:rPr>
          <w:iCs/>
          <w:spacing w:val="-1"/>
          <w:sz w:val="20"/>
          <w:szCs w:val="20"/>
        </w:rPr>
        <w:t xml:space="preserve"> </w:t>
      </w:r>
      <w:r w:rsidRPr="00F42834">
        <w:rPr>
          <w:iCs/>
          <w:sz w:val="20"/>
          <w:szCs w:val="20"/>
        </w:rPr>
        <w:t>статье</w:t>
      </w:r>
      <w:r w:rsidRPr="00F42834">
        <w:rPr>
          <w:iCs/>
          <w:spacing w:val="-1"/>
          <w:sz w:val="20"/>
          <w:szCs w:val="20"/>
        </w:rPr>
        <w:t xml:space="preserve"> </w:t>
      </w:r>
      <w:r w:rsidRPr="00F42834">
        <w:rPr>
          <w:iCs/>
          <w:sz w:val="20"/>
          <w:szCs w:val="20"/>
        </w:rPr>
        <w:t>рассматривается понятие внеурочной</w:t>
      </w:r>
      <w:r w:rsidRPr="00F42834">
        <w:rPr>
          <w:iCs/>
          <w:spacing w:val="-1"/>
          <w:sz w:val="20"/>
          <w:szCs w:val="20"/>
        </w:rPr>
        <w:t xml:space="preserve"> </w:t>
      </w:r>
      <w:r w:rsidRPr="00F42834">
        <w:rPr>
          <w:iCs/>
          <w:sz w:val="20"/>
          <w:szCs w:val="20"/>
        </w:rPr>
        <w:t>деятельности, ее формы и методы, а также описываются три уровня результатов их использования. Кроме того, в статье выделены наиболее эффективные методы по развитию лидерских качеств старшеклассников в соответствии с особенностями подросткового возраста.</w:t>
      </w:r>
    </w:p>
    <w:p w14:paraId="24DFFCEA" w14:textId="0A307DD4" w:rsidR="006F4709" w:rsidRPr="00F42834" w:rsidRDefault="007C6DCA" w:rsidP="00F42834">
      <w:pPr>
        <w:pStyle w:val="TableParagraph"/>
        <w:spacing w:line="360" w:lineRule="auto"/>
        <w:ind w:firstLine="720"/>
        <w:jc w:val="both"/>
        <w:rPr>
          <w:iCs/>
          <w:sz w:val="20"/>
          <w:szCs w:val="20"/>
        </w:rPr>
      </w:pPr>
      <w:r w:rsidRPr="00F42834">
        <w:rPr>
          <w:b/>
          <w:iCs/>
          <w:sz w:val="20"/>
          <w:szCs w:val="20"/>
        </w:rPr>
        <w:t>Ключевые</w:t>
      </w:r>
      <w:r w:rsidRPr="00F42834">
        <w:rPr>
          <w:b/>
          <w:iCs/>
          <w:spacing w:val="-8"/>
          <w:sz w:val="20"/>
          <w:szCs w:val="20"/>
        </w:rPr>
        <w:t xml:space="preserve"> </w:t>
      </w:r>
      <w:r w:rsidRPr="00F42834">
        <w:rPr>
          <w:b/>
          <w:iCs/>
          <w:sz w:val="20"/>
          <w:szCs w:val="20"/>
        </w:rPr>
        <w:t>слова:</w:t>
      </w:r>
      <w:r w:rsidRPr="00F42834">
        <w:rPr>
          <w:b/>
          <w:iCs/>
          <w:spacing w:val="-9"/>
          <w:sz w:val="20"/>
          <w:szCs w:val="20"/>
        </w:rPr>
        <w:t xml:space="preserve"> </w:t>
      </w:r>
      <w:r w:rsidRPr="00F42834">
        <w:rPr>
          <w:iCs/>
          <w:sz w:val="20"/>
          <w:szCs w:val="20"/>
        </w:rPr>
        <w:t>лидерство,</w:t>
      </w:r>
      <w:r w:rsidRPr="00F42834">
        <w:rPr>
          <w:iCs/>
          <w:spacing w:val="-5"/>
          <w:sz w:val="20"/>
          <w:szCs w:val="20"/>
        </w:rPr>
        <w:t xml:space="preserve"> </w:t>
      </w:r>
      <w:r w:rsidRPr="00F42834">
        <w:rPr>
          <w:iCs/>
          <w:sz w:val="20"/>
          <w:szCs w:val="20"/>
        </w:rPr>
        <w:t>лидер,</w:t>
      </w:r>
      <w:r w:rsidRPr="00F42834">
        <w:rPr>
          <w:iCs/>
          <w:spacing w:val="-10"/>
          <w:sz w:val="20"/>
          <w:szCs w:val="20"/>
        </w:rPr>
        <w:t xml:space="preserve"> </w:t>
      </w:r>
      <w:r w:rsidRPr="00F42834">
        <w:rPr>
          <w:iCs/>
          <w:sz w:val="20"/>
          <w:szCs w:val="20"/>
        </w:rPr>
        <w:t>лидерские</w:t>
      </w:r>
      <w:r w:rsidRPr="00F42834">
        <w:rPr>
          <w:iCs/>
          <w:spacing w:val="-8"/>
          <w:sz w:val="20"/>
          <w:szCs w:val="20"/>
        </w:rPr>
        <w:t xml:space="preserve"> </w:t>
      </w:r>
      <w:r w:rsidRPr="00F42834">
        <w:rPr>
          <w:iCs/>
          <w:sz w:val="20"/>
          <w:szCs w:val="20"/>
        </w:rPr>
        <w:t>качества,</w:t>
      </w:r>
      <w:r w:rsidRPr="00F42834">
        <w:rPr>
          <w:iCs/>
          <w:spacing w:val="-5"/>
          <w:sz w:val="20"/>
          <w:szCs w:val="20"/>
        </w:rPr>
        <w:t xml:space="preserve"> </w:t>
      </w:r>
      <w:r w:rsidRPr="00F42834">
        <w:rPr>
          <w:iCs/>
          <w:sz w:val="20"/>
          <w:szCs w:val="20"/>
        </w:rPr>
        <w:t>формы</w:t>
      </w:r>
      <w:r w:rsidRPr="00F42834">
        <w:rPr>
          <w:iCs/>
          <w:spacing w:val="-11"/>
          <w:sz w:val="20"/>
          <w:szCs w:val="20"/>
        </w:rPr>
        <w:t xml:space="preserve"> </w:t>
      </w:r>
      <w:r w:rsidRPr="00F42834">
        <w:rPr>
          <w:iCs/>
          <w:sz w:val="20"/>
          <w:szCs w:val="20"/>
        </w:rPr>
        <w:t>и</w:t>
      </w:r>
      <w:r w:rsidRPr="00F42834">
        <w:rPr>
          <w:iCs/>
          <w:spacing w:val="-11"/>
          <w:sz w:val="20"/>
          <w:szCs w:val="20"/>
        </w:rPr>
        <w:t xml:space="preserve"> </w:t>
      </w:r>
      <w:r w:rsidRPr="00F42834">
        <w:rPr>
          <w:iCs/>
          <w:sz w:val="20"/>
          <w:szCs w:val="20"/>
        </w:rPr>
        <w:t>методы</w:t>
      </w:r>
      <w:r w:rsidRPr="00F42834">
        <w:rPr>
          <w:iCs/>
          <w:spacing w:val="-7"/>
          <w:sz w:val="20"/>
          <w:szCs w:val="20"/>
        </w:rPr>
        <w:t xml:space="preserve"> </w:t>
      </w:r>
      <w:r w:rsidRPr="00F42834">
        <w:rPr>
          <w:iCs/>
          <w:sz w:val="20"/>
          <w:szCs w:val="20"/>
        </w:rPr>
        <w:t>организации внеурочной деятельности, практические методы, игровая деятельность</w:t>
      </w:r>
    </w:p>
    <w:p w14:paraId="0912E86F" w14:textId="77777777" w:rsidR="006F4709" w:rsidRDefault="006F4709" w:rsidP="00F42834">
      <w:pPr>
        <w:pStyle w:val="TableParagraph"/>
        <w:spacing w:line="360" w:lineRule="auto"/>
        <w:ind w:firstLine="720"/>
        <w:jc w:val="both"/>
        <w:rPr>
          <w:i/>
        </w:rPr>
      </w:pPr>
    </w:p>
    <w:p w14:paraId="356B9DE0" w14:textId="70D68C21" w:rsidR="006F4709" w:rsidRPr="00F42834" w:rsidRDefault="007C6DCA" w:rsidP="00F42834">
      <w:pPr>
        <w:pStyle w:val="TableParagraph"/>
        <w:spacing w:line="360" w:lineRule="auto"/>
        <w:ind w:firstLine="720"/>
        <w:jc w:val="center"/>
        <w:rPr>
          <w:b/>
          <w:bCs/>
          <w:sz w:val="24"/>
          <w:szCs w:val="24"/>
          <w:lang w:val="en-US"/>
        </w:rPr>
      </w:pPr>
      <w:r w:rsidRPr="00F42834">
        <w:rPr>
          <w:b/>
          <w:bCs/>
          <w:sz w:val="24"/>
          <w:szCs w:val="24"/>
          <w:lang w:val="en-US"/>
        </w:rPr>
        <w:t>FORMS</w:t>
      </w:r>
      <w:r w:rsidRPr="00F42834">
        <w:rPr>
          <w:b/>
          <w:bCs/>
          <w:spacing w:val="-15"/>
          <w:sz w:val="24"/>
          <w:szCs w:val="24"/>
          <w:lang w:val="en-US"/>
        </w:rPr>
        <w:t xml:space="preserve"> </w:t>
      </w:r>
      <w:r w:rsidRPr="00F42834">
        <w:rPr>
          <w:b/>
          <w:bCs/>
          <w:sz w:val="24"/>
          <w:szCs w:val="24"/>
          <w:lang w:val="en-US"/>
        </w:rPr>
        <w:t>AND</w:t>
      </w:r>
      <w:r w:rsidRPr="00F42834">
        <w:rPr>
          <w:b/>
          <w:bCs/>
          <w:spacing w:val="-15"/>
          <w:sz w:val="24"/>
          <w:szCs w:val="24"/>
          <w:lang w:val="en-US"/>
        </w:rPr>
        <w:t xml:space="preserve"> </w:t>
      </w:r>
      <w:r w:rsidRPr="00F42834">
        <w:rPr>
          <w:b/>
          <w:bCs/>
          <w:sz w:val="24"/>
          <w:szCs w:val="24"/>
          <w:lang w:val="en-US"/>
        </w:rPr>
        <w:t>METHODS</w:t>
      </w:r>
      <w:r w:rsidRPr="00F42834">
        <w:rPr>
          <w:b/>
          <w:bCs/>
          <w:spacing w:val="-15"/>
          <w:sz w:val="24"/>
          <w:szCs w:val="24"/>
          <w:lang w:val="en-US"/>
        </w:rPr>
        <w:t xml:space="preserve"> </w:t>
      </w:r>
      <w:r w:rsidRPr="00F42834">
        <w:rPr>
          <w:b/>
          <w:bCs/>
          <w:sz w:val="24"/>
          <w:szCs w:val="24"/>
          <w:lang w:val="en-US"/>
        </w:rPr>
        <w:t>OF</w:t>
      </w:r>
      <w:r w:rsidRPr="00F42834">
        <w:rPr>
          <w:b/>
          <w:bCs/>
          <w:spacing w:val="-15"/>
          <w:sz w:val="24"/>
          <w:szCs w:val="24"/>
          <w:lang w:val="en-US"/>
        </w:rPr>
        <w:t xml:space="preserve"> </w:t>
      </w:r>
      <w:r w:rsidRPr="00F42834">
        <w:rPr>
          <w:b/>
          <w:bCs/>
          <w:sz w:val="24"/>
          <w:szCs w:val="24"/>
          <w:lang w:val="en-US"/>
        </w:rPr>
        <w:t>ORGANIZATION</w:t>
      </w:r>
      <w:r w:rsidRPr="00F42834">
        <w:rPr>
          <w:b/>
          <w:bCs/>
          <w:spacing w:val="-15"/>
          <w:sz w:val="24"/>
          <w:szCs w:val="24"/>
          <w:lang w:val="en-US"/>
        </w:rPr>
        <w:t xml:space="preserve"> </w:t>
      </w:r>
      <w:r w:rsidRPr="00F42834">
        <w:rPr>
          <w:b/>
          <w:bCs/>
          <w:sz w:val="24"/>
          <w:szCs w:val="24"/>
          <w:lang w:val="en-US"/>
        </w:rPr>
        <w:t>OF</w:t>
      </w:r>
      <w:r w:rsidRPr="00F42834">
        <w:rPr>
          <w:b/>
          <w:bCs/>
          <w:spacing w:val="-15"/>
          <w:sz w:val="24"/>
          <w:szCs w:val="24"/>
          <w:lang w:val="en-US"/>
        </w:rPr>
        <w:t xml:space="preserve"> </w:t>
      </w:r>
      <w:r w:rsidRPr="00F42834">
        <w:rPr>
          <w:b/>
          <w:bCs/>
          <w:sz w:val="24"/>
          <w:szCs w:val="24"/>
          <w:lang w:val="en-US"/>
        </w:rPr>
        <w:t>EXTRACURRICULAR</w:t>
      </w:r>
      <w:r w:rsidRPr="00F42834">
        <w:rPr>
          <w:b/>
          <w:bCs/>
          <w:spacing w:val="-15"/>
          <w:sz w:val="24"/>
          <w:szCs w:val="24"/>
          <w:lang w:val="en-US"/>
        </w:rPr>
        <w:t xml:space="preserve"> </w:t>
      </w:r>
      <w:r w:rsidRPr="00F42834">
        <w:rPr>
          <w:b/>
          <w:bCs/>
          <w:sz w:val="24"/>
          <w:szCs w:val="24"/>
          <w:lang w:val="en-US"/>
        </w:rPr>
        <w:t>ACTIVITYAND THEIR INFLUENCE ON THE DEVELOPMENT OF HIGH SCHOOL STUDENTS’ LEADERSHIP</w:t>
      </w:r>
      <w:r w:rsidRPr="00F42834">
        <w:rPr>
          <w:b/>
          <w:bCs/>
          <w:spacing w:val="-11"/>
          <w:sz w:val="24"/>
          <w:szCs w:val="24"/>
          <w:lang w:val="en-US"/>
        </w:rPr>
        <w:t xml:space="preserve"> </w:t>
      </w:r>
      <w:r w:rsidRPr="00F42834">
        <w:rPr>
          <w:b/>
          <w:bCs/>
          <w:sz w:val="24"/>
          <w:szCs w:val="24"/>
          <w:lang w:val="en-US"/>
        </w:rPr>
        <w:t>QUALITIES</w:t>
      </w:r>
    </w:p>
    <w:p w14:paraId="71CAC14D" w14:textId="77777777" w:rsidR="00F42834" w:rsidRPr="00F42834" w:rsidRDefault="00F42834" w:rsidP="00F42834">
      <w:pPr>
        <w:pStyle w:val="TableParagraph"/>
        <w:spacing w:line="360" w:lineRule="auto"/>
        <w:ind w:firstLine="720"/>
        <w:jc w:val="both"/>
        <w:rPr>
          <w:sz w:val="20"/>
          <w:szCs w:val="20"/>
          <w:lang w:val="en-US"/>
        </w:rPr>
      </w:pPr>
    </w:p>
    <w:p w14:paraId="7C947303" w14:textId="259F214C" w:rsidR="006F4709" w:rsidRDefault="007C6DCA" w:rsidP="00F42834">
      <w:pPr>
        <w:pStyle w:val="TableParagraph"/>
        <w:spacing w:line="360" w:lineRule="auto"/>
        <w:ind w:firstLine="720"/>
        <w:jc w:val="both"/>
        <w:rPr>
          <w:iCs/>
          <w:sz w:val="20"/>
          <w:szCs w:val="20"/>
          <w:lang w:val="en-US"/>
        </w:rPr>
      </w:pPr>
      <w:proofErr w:type="spellStart"/>
      <w:r w:rsidRPr="00F42834">
        <w:rPr>
          <w:b/>
          <w:iCs/>
          <w:sz w:val="20"/>
          <w:szCs w:val="20"/>
          <w:lang w:val="en-US"/>
        </w:rPr>
        <w:t>Kameneva</w:t>
      </w:r>
      <w:proofErr w:type="spellEnd"/>
      <w:r w:rsidRPr="00F42834">
        <w:rPr>
          <w:b/>
          <w:iCs/>
          <w:sz w:val="20"/>
          <w:szCs w:val="20"/>
          <w:lang w:val="en-US"/>
        </w:rPr>
        <w:t xml:space="preserve"> E.D. </w:t>
      </w:r>
      <w:r w:rsidRPr="00F42834">
        <w:rPr>
          <w:iCs/>
          <w:sz w:val="20"/>
          <w:szCs w:val="20"/>
          <w:lang w:val="en-US"/>
        </w:rPr>
        <w:t xml:space="preserve">master of the Institute of International Education, Moscow State Pedagogical University, Russia, Moscow, e-mail: </w:t>
      </w:r>
      <w:hyperlink r:id="rId6">
        <w:r w:rsidRPr="00F42834">
          <w:rPr>
            <w:iCs/>
            <w:sz w:val="20"/>
            <w:szCs w:val="20"/>
            <w:lang w:val="en-US"/>
          </w:rPr>
          <w:t>ekameneva_98@mail.ru</w:t>
        </w:r>
      </w:hyperlink>
      <w:r w:rsidRPr="00F42834">
        <w:rPr>
          <w:iCs/>
          <w:sz w:val="20"/>
          <w:szCs w:val="20"/>
          <w:lang w:val="en-US"/>
        </w:rPr>
        <w:t>.</w:t>
      </w:r>
    </w:p>
    <w:p w14:paraId="58B6DA9C" w14:textId="77777777" w:rsidR="00F42834" w:rsidRPr="00F42834" w:rsidRDefault="00F42834" w:rsidP="00F42834">
      <w:pPr>
        <w:pStyle w:val="TableParagraph"/>
        <w:spacing w:line="360" w:lineRule="auto"/>
        <w:ind w:firstLine="720"/>
        <w:jc w:val="both"/>
        <w:rPr>
          <w:iCs/>
          <w:sz w:val="20"/>
          <w:szCs w:val="20"/>
          <w:lang w:val="en-US"/>
        </w:rPr>
      </w:pPr>
    </w:p>
    <w:p w14:paraId="741A4A47" w14:textId="3A3ED075" w:rsidR="00F42834" w:rsidRPr="00F42834" w:rsidRDefault="007C6DCA" w:rsidP="00F42834">
      <w:pPr>
        <w:pStyle w:val="TableParagraph"/>
        <w:spacing w:line="360" w:lineRule="auto"/>
        <w:ind w:firstLine="720"/>
        <w:jc w:val="both"/>
        <w:rPr>
          <w:iCs/>
          <w:sz w:val="20"/>
          <w:szCs w:val="20"/>
          <w:lang w:val="en-US"/>
        </w:rPr>
      </w:pPr>
      <w:r w:rsidRPr="00F42834">
        <w:rPr>
          <w:b/>
          <w:iCs/>
          <w:sz w:val="20"/>
          <w:szCs w:val="20"/>
          <w:lang w:val="en-US"/>
        </w:rPr>
        <w:t xml:space="preserve">Abstract: </w:t>
      </w:r>
      <w:r w:rsidRPr="00F42834">
        <w:rPr>
          <w:iCs/>
          <w:sz w:val="20"/>
          <w:szCs w:val="20"/>
          <w:lang w:val="en-US"/>
        </w:rPr>
        <w:t>This article reveals the concept of extracurricular work, its forms and methods, and describes three levels of results of its use. In addition, the article highlights the most effective methods of developing leadership skills of high school students, in accordance with the characteristics of adolescents</w:t>
      </w:r>
      <w:r w:rsidR="00F42834" w:rsidRPr="00F42834">
        <w:rPr>
          <w:iCs/>
          <w:sz w:val="20"/>
          <w:szCs w:val="20"/>
          <w:lang w:val="en-US"/>
        </w:rPr>
        <w:t>.</w:t>
      </w:r>
    </w:p>
    <w:p w14:paraId="23D2C8F5" w14:textId="43CFFD49" w:rsidR="006F4709" w:rsidRDefault="007C6DCA" w:rsidP="00F42834">
      <w:pPr>
        <w:pStyle w:val="TableParagraph"/>
        <w:spacing w:line="360" w:lineRule="auto"/>
        <w:ind w:firstLine="720"/>
        <w:jc w:val="both"/>
        <w:rPr>
          <w:iCs/>
          <w:sz w:val="20"/>
          <w:szCs w:val="20"/>
          <w:lang w:val="en-US"/>
        </w:rPr>
      </w:pPr>
      <w:r w:rsidRPr="00F42834">
        <w:rPr>
          <w:b/>
          <w:iCs/>
          <w:sz w:val="20"/>
          <w:szCs w:val="20"/>
          <w:lang w:val="en-US"/>
        </w:rPr>
        <w:t xml:space="preserve">Key words: </w:t>
      </w:r>
      <w:r w:rsidRPr="00F42834">
        <w:rPr>
          <w:iCs/>
          <w:sz w:val="20"/>
          <w:szCs w:val="20"/>
          <w:lang w:val="en-US"/>
        </w:rPr>
        <w:t>leadership, leader, leader qualities, forms and methods of extracurricular activity organization, practical methods, game activities</w:t>
      </w:r>
    </w:p>
    <w:p w14:paraId="1D34B5D5" w14:textId="77777777" w:rsidR="00F42834" w:rsidRPr="00F42834" w:rsidRDefault="00F42834" w:rsidP="00F42834">
      <w:pPr>
        <w:pStyle w:val="TableParagraph"/>
        <w:spacing w:line="360" w:lineRule="auto"/>
        <w:ind w:firstLine="720"/>
        <w:jc w:val="both"/>
        <w:rPr>
          <w:iCs/>
          <w:sz w:val="20"/>
          <w:szCs w:val="20"/>
          <w:lang w:val="en-US"/>
        </w:rPr>
      </w:pPr>
    </w:p>
    <w:p w14:paraId="2CBA61D4" w14:textId="34943C97" w:rsidR="006F4709" w:rsidRPr="00F42834" w:rsidRDefault="007C6DCA" w:rsidP="00F42834">
      <w:pPr>
        <w:pStyle w:val="TableParagraph"/>
        <w:spacing w:line="360" w:lineRule="auto"/>
        <w:ind w:firstLine="720"/>
        <w:jc w:val="both"/>
        <w:rPr>
          <w:sz w:val="24"/>
          <w:szCs w:val="24"/>
        </w:rPr>
      </w:pPr>
      <w:r w:rsidRPr="00F42834">
        <w:rPr>
          <w:sz w:val="24"/>
          <w:szCs w:val="24"/>
        </w:rPr>
        <w:t>Согласно Стратегии</w:t>
      </w:r>
      <w:r w:rsidRPr="00F42834">
        <w:rPr>
          <w:spacing w:val="-1"/>
          <w:sz w:val="24"/>
          <w:szCs w:val="24"/>
        </w:rPr>
        <w:t xml:space="preserve"> </w:t>
      </w:r>
      <w:r w:rsidRPr="00F42834">
        <w:rPr>
          <w:sz w:val="24"/>
          <w:szCs w:val="24"/>
        </w:rPr>
        <w:t>государственной молодежной</w:t>
      </w:r>
      <w:r w:rsidRPr="00F42834">
        <w:rPr>
          <w:spacing w:val="-1"/>
          <w:sz w:val="24"/>
          <w:szCs w:val="24"/>
        </w:rPr>
        <w:t xml:space="preserve"> </w:t>
      </w:r>
      <w:r w:rsidRPr="00F42834">
        <w:rPr>
          <w:sz w:val="24"/>
          <w:szCs w:val="24"/>
        </w:rPr>
        <w:t>политики</w:t>
      </w:r>
      <w:r w:rsidRPr="00F42834">
        <w:rPr>
          <w:spacing w:val="-1"/>
          <w:sz w:val="24"/>
          <w:szCs w:val="24"/>
        </w:rPr>
        <w:t xml:space="preserve"> </w:t>
      </w:r>
      <w:r w:rsidRPr="00F42834">
        <w:rPr>
          <w:sz w:val="24"/>
          <w:szCs w:val="24"/>
        </w:rPr>
        <w:t>в Российской</w:t>
      </w:r>
      <w:r w:rsidRPr="00F42834">
        <w:rPr>
          <w:spacing w:val="-1"/>
          <w:sz w:val="24"/>
          <w:szCs w:val="24"/>
        </w:rPr>
        <w:t xml:space="preserve"> </w:t>
      </w:r>
      <w:r w:rsidRPr="00F42834">
        <w:rPr>
          <w:sz w:val="24"/>
          <w:szCs w:val="24"/>
        </w:rPr>
        <w:t>Федерации и Стратегии молодежной политики до 2020 года, в современной России вовлечение молодежи в социальную практику</w:t>
      </w:r>
      <w:r w:rsidRPr="00F42834">
        <w:rPr>
          <w:spacing w:val="-3"/>
          <w:sz w:val="24"/>
          <w:szCs w:val="24"/>
        </w:rPr>
        <w:t xml:space="preserve"> </w:t>
      </w:r>
      <w:r w:rsidRPr="00F42834">
        <w:rPr>
          <w:sz w:val="24"/>
          <w:szCs w:val="24"/>
        </w:rPr>
        <w:t>и развитие ее созидательной активности является</w:t>
      </w:r>
      <w:r w:rsidRPr="00F42834">
        <w:rPr>
          <w:spacing w:val="-3"/>
          <w:sz w:val="24"/>
          <w:szCs w:val="24"/>
        </w:rPr>
        <w:t xml:space="preserve"> </w:t>
      </w:r>
      <w:r w:rsidRPr="00F42834">
        <w:rPr>
          <w:sz w:val="24"/>
          <w:szCs w:val="24"/>
        </w:rPr>
        <w:t>одним из приоритетных</w:t>
      </w:r>
      <w:r w:rsidR="00F42834" w:rsidRPr="00F42834">
        <w:rPr>
          <w:sz w:val="24"/>
          <w:szCs w:val="24"/>
        </w:rPr>
        <w:t xml:space="preserve"> </w:t>
      </w:r>
      <w:r w:rsidRPr="00F42834">
        <w:rPr>
          <w:sz w:val="24"/>
          <w:szCs w:val="24"/>
        </w:rPr>
        <w:t>направлений деятельности. По существующим оценкам низкая социальная активность молодежи, важнейшей причиной чего и является недостаточное развитие лидерских качеств, является актуальной проблемой, стоящих</w:t>
      </w:r>
      <w:r w:rsidRPr="00F42834">
        <w:rPr>
          <w:spacing w:val="-3"/>
          <w:sz w:val="24"/>
          <w:szCs w:val="24"/>
        </w:rPr>
        <w:t xml:space="preserve"> </w:t>
      </w:r>
      <w:r w:rsidRPr="00F42834">
        <w:rPr>
          <w:sz w:val="24"/>
          <w:szCs w:val="24"/>
        </w:rPr>
        <w:t xml:space="preserve">перед страной. Кроме того, актуализируется проблема определения эффективных способов развития таких качеств у молодежи. Данная проблема имеет большое значение для страны и общества. В ее изучении заинтересованы как местная и </w:t>
      </w:r>
      <w:r w:rsidRPr="00F42834">
        <w:rPr>
          <w:sz w:val="24"/>
          <w:szCs w:val="24"/>
        </w:rPr>
        <w:lastRenderedPageBreak/>
        <w:t>государственная власть, так и сами старшеклассники, ведь именно в подростковом возрасте закладываются и формируются основы лидерского потенциала, который впоследствии раскрывается во взрослой жизни.</w:t>
      </w:r>
    </w:p>
    <w:p w14:paraId="0547BDE3"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В современной педагогике большое внимание уделяется внеурочной деятельности, которая предполагает содержательную организацию досуга по развитию личностных качеств старшеклассников. Мы обобщили проанализированный материал, сделав упор на современной педагогической литературе, в следующее определение «Внеурочная деятельность – это организация различных видов деятельности школьника в свободное от уроков время, обеспечивающих необходимые условия для социализации ребенка, а также расширения и углубления знаний, умений и навыков, развития самостоятельности, индивидуальных способностей учащихся, удовлетворения их интересов и обеспечения активного и разумного досуга» [3, 5].</w:t>
      </w:r>
    </w:p>
    <w:p w14:paraId="2C4C65F6"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При организации внеурочной деятельности необходимо руководствоваться не только интересами детей, но и социальным запросом общества, а также требованиям к личностным и метапредметным результатам образовательной деятельности.</w:t>
      </w:r>
    </w:p>
    <w:p w14:paraId="09F06690"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Для их достижения доступно множество форм внеурочной деятельности, таких как проблемно-ценностное общение; художественное и социальное творчество; игровая, познавательная, досугово-развлекательная, трудовая, спортивно-оздоровительная и туристско-краеведческая деятельность [6].</w:t>
      </w:r>
    </w:p>
    <w:p w14:paraId="669B4DC5"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Изучая формы внеурочной деятельности, не стоит</w:t>
      </w:r>
      <w:r w:rsidRPr="00F42834">
        <w:rPr>
          <w:spacing w:val="-4"/>
          <w:sz w:val="24"/>
          <w:szCs w:val="24"/>
        </w:rPr>
        <w:t xml:space="preserve"> </w:t>
      </w:r>
      <w:r w:rsidRPr="00F42834">
        <w:rPr>
          <w:sz w:val="24"/>
          <w:szCs w:val="24"/>
        </w:rPr>
        <w:t>забывать</w:t>
      </w:r>
      <w:r w:rsidRPr="00F42834">
        <w:rPr>
          <w:spacing w:val="-3"/>
          <w:sz w:val="24"/>
          <w:szCs w:val="24"/>
        </w:rPr>
        <w:t xml:space="preserve"> </w:t>
      </w:r>
      <w:r w:rsidRPr="00F42834">
        <w:rPr>
          <w:sz w:val="24"/>
          <w:szCs w:val="24"/>
        </w:rPr>
        <w:t>и</w:t>
      </w:r>
      <w:r w:rsidRPr="00F42834">
        <w:rPr>
          <w:spacing w:val="-3"/>
          <w:sz w:val="24"/>
          <w:szCs w:val="24"/>
        </w:rPr>
        <w:t xml:space="preserve"> </w:t>
      </w:r>
      <w:r w:rsidRPr="00F42834">
        <w:rPr>
          <w:sz w:val="24"/>
          <w:szCs w:val="24"/>
        </w:rPr>
        <w:t>о методах</w:t>
      </w:r>
      <w:r w:rsidRPr="00F42834">
        <w:rPr>
          <w:spacing w:val="-4"/>
          <w:sz w:val="24"/>
          <w:szCs w:val="24"/>
        </w:rPr>
        <w:t xml:space="preserve"> </w:t>
      </w:r>
      <w:r w:rsidRPr="00F42834">
        <w:rPr>
          <w:sz w:val="24"/>
          <w:szCs w:val="24"/>
        </w:rPr>
        <w:t>ее организации. Существует множество классификаций методов внеурочной деятельности. В одной из них методы делят на три категории: словесные, наглядные и практические. Особенно выделяют категорию</w:t>
      </w:r>
      <w:r w:rsidRPr="00F42834">
        <w:rPr>
          <w:spacing w:val="-11"/>
          <w:sz w:val="24"/>
          <w:szCs w:val="24"/>
        </w:rPr>
        <w:t xml:space="preserve"> </w:t>
      </w:r>
      <w:r w:rsidRPr="00F42834">
        <w:rPr>
          <w:sz w:val="24"/>
          <w:szCs w:val="24"/>
        </w:rPr>
        <w:t>практических</w:t>
      </w:r>
      <w:r w:rsidRPr="00F42834">
        <w:rPr>
          <w:spacing w:val="-13"/>
          <w:sz w:val="24"/>
          <w:szCs w:val="24"/>
        </w:rPr>
        <w:t xml:space="preserve"> </w:t>
      </w:r>
      <w:r w:rsidRPr="00F42834">
        <w:rPr>
          <w:sz w:val="24"/>
          <w:szCs w:val="24"/>
        </w:rPr>
        <w:t>методов,</w:t>
      </w:r>
      <w:r w:rsidRPr="00F42834">
        <w:rPr>
          <w:spacing w:val="-8"/>
          <w:sz w:val="24"/>
          <w:szCs w:val="24"/>
        </w:rPr>
        <w:t xml:space="preserve"> </w:t>
      </w:r>
      <w:r w:rsidRPr="00F42834">
        <w:rPr>
          <w:sz w:val="24"/>
          <w:szCs w:val="24"/>
        </w:rPr>
        <w:t>к</w:t>
      </w:r>
      <w:r w:rsidRPr="00F42834">
        <w:rPr>
          <w:spacing w:val="-11"/>
          <w:sz w:val="24"/>
          <w:szCs w:val="24"/>
        </w:rPr>
        <w:t xml:space="preserve"> </w:t>
      </w:r>
      <w:r w:rsidRPr="00F42834">
        <w:rPr>
          <w:sz w:val="24"/>
          <w:szCs w:val="24"/>
        </w:rPr>
        <w:t>которым</w:t>
      </w:r>
      <w:r w:rsidRPr="00F42834">
        <w:rPr>
          <w:spacing w:val="-8"/>
          <w:sz w:val="24"/>
          <w:szCs w:val="24"/>
        </w:rPr>
        <w:t xml:space="preserve"> </w:t>
      </w:r>
      <w:r w:rsidRPr="00F42834">
        <w:rPr>
          <w:sz w:val="24"/>
          <w:szCs w:val="24"/>
        </w:rPr>
        <w:t>принадлежат</w:t>
      </w:r>
      <w:r w:rsidRPr="00F42834">
        <w:rPr>
          <w:spacing w:val="-9"/>
          <w:sz w:val="24"/>
          <w:szCs w:val="24"/>
        </w:rPr>
        <w:t xml:space="preserve"> </w:t>
      </w:r>
      <w:r w:rsidRPr="00F42834">
        <w:rPr>
          <w:sz w:val="24"/>
          <w:szCs w:val="24"/>
        </w:rPr>
        <w:t>лабораторные</w:t>
      </w:r>
      <w:r w:rsidRPr="00F42834">
        <w:rPr>
          <w:spacing w:val="-10"/>
          <w:sz w:val="24"/>
          <w:szCs w:val="24"/>
        </w:rPr>
        <w:t xml:space="preserve"> </w:t>
      </w:r>
      <w:r w:rsidRPr="00F42834">
        <w:rPr>
          <w:sz w:val="24"/>
          <w:szCs w:val="24"/>
        </w:rPr>
        <w:t>и</w:t>
      </w:r>
      <w:r w:rsidRPr="00F42834">
        <w:rPr>
          <w:spacing w:val="-13"/>
          <w:sz w:val="24"/>
          <w:szCs w:val="24"/>
        </w:rPr>
        <w:t xml:space="preserve"> </w:t>
      </w:r>
      <w:r w:rsidRPr="00F42834">
        <w:rPr>
          <w:sz w:val="24"/>
          <w:szCs w:val="24"/>
        </w:rPr>
        <w:t>практические</w:t>
      </w:r>
      <w:r w:rsidRPr="00F42834">
        <w:rPr>
          <w:spacing w:val="-10"/>
          <w:sz w:val="24"/>
          <w:szCs w:val="24"/>
        </w:rPr>
        <w:t xml:space="preserve"> </w:t>
      </w:r>
      <w:r w:rsidRPr="00F42834">
        <w:rPr>
          <w:sz w:val="24"/>
          <w:szCs w:val="24"/>
        </w:rPr>
        <w:t>работы, упражнения, эксперименты, деловые</w:t>
      </w:r>
      <w:r w:rsidRPr="00F42834">
        <w:rPr>
          <w:spacing w:val="-3"/>
          <w:sz w:val="24"/>
          <w:szCs w:val="24"/>
        </w:rPr>
        <w:t xml:space="preserve"> </w:t>
      </w:r>
      <w:r w:rsidRPr="00F42834">
        <w:rPr>
          <w:sz w:val="24"/>
          <w:szCs w:val="24"/>
        </w:rPr>
        <w:t>игры. Отдельно рассматривают проектный</w:t>
      </w:r>
      <w:r w:rsidRPr="00F42834">
        <w:rPr>
          <w:spacing w:val="-1"/>
          <w:sz w:val="24"/>
          <w:szCs w:val="24"/>
        </w:rPr>
        <w:t xml:space="preserve"> </w:t>
      </w:r>
      <w:r w:rsidRPr="00F42834">
        <w:rPr>
          <w:sz w:val="24"/>
          <w:szCs w:val="24"/>
        </w:rPr>
        <w:t>метод, который является универсальным и сочетает в себе все вышеперечисленные методы [1].</w:t>
      </w:r>
    </w:p>
    <w:p w14:paraId="7ED432FF" w14:textId="38DB8091" w:rsidR="006F4709" w:rsidRPr="00F42834" w:rsidRDefault="007C6DCA" w:rsidP="00F42834">
      <w:pPr>
        <w:pStyle w:val="TableParagraph"/>
        <w:spacing w:line="360" w:lineRule="auto"/>
        <w:ind w:firstLine="720"/>
        <w:jc w:val="both"/>
        <w:rPr>
          <w:sz w:val="24"/>
          <w:szCs w:val="24"/>
        </w:rPr>
      </w:pPr>
      <w:r w:rsidRPr="00F42834">
        <w:rPr>
          <w:sz w:val="24"/>
          <w:szCs w:val="24"/>
        </w:rPr>
        <w:t>Наиболее эффективным является интегрированное применение всех этих методов. Хотя использование</w:t>
      </w:r>
      <w:r w:rsidRPr="00F42834">
        <w:rPr>
          <w:spacing w:val="-10"/>
          <w:sz w:val="24"/>
          <w:szCs w:val="24"/>
        </w:rPr>
        <w:t xml:space="preserve"> </w:t>
      </w:r>
      <w:r w:rsidRPr="00F42834">
        <w:rPr>
          <w:sz w:val="24"/>
          <w:szCs w:val="24"/>
        </w:rPr>
        <w:t>любого</w:t>
      </w:r>
      <w:r w:rsidRPr="00F42834">
        <w:rPr>
          <w:spacing w:val="-6"/>
          <w:sz w:val="24"/>
          <w:szCs w:val="24"/>
        </w:rPr>
        <w:t xml:space="preserve"> </w:t>
      </w:r>
      <w:r w:rsidRPr="00F42834">
        <w:rPr>
          <w:sz w:val="24"/>
          <w:szCs w:val="24"/>
        </w:rPr>
        <w:t>из</w:t>
      </w:r>
      <w:r w:rsidRPr="00F42834">
        <w:rPr>
          <w:spacing w:val="-5"/>
          <w:sz w:val="24"/>
          <w:szCs w:val="24"/>
        </w:rPr>
        <w:t xml:space="preserve"> </w:t>
      </w:r>
      <w:r w:rsidRPr="00F42834">
        <w:rPr>
          <w:sz w:val="24"/>
          <w:szCs w:val="24"/>
        </w:rPr>
        <w:t>данных</w:t>
      </w:r>
      <w:r w:rsidRPr="00F42834">
        <w:rPr>
          <w:spacing w:val="-9"/>
          <w:sz w:val="24"/>
          <w:szCs w:val="24"/>
        </w:rPr>
        <w:t xml:space="preserve"> </w:t>
      </w:r>
      <w:r w:rsidRPr="00F42834">
        <w:rPr>
          <w:sz w:val="24"/>
          <w:szCs w:val="24"/>
        </w:rPr>
        <w:t>методов</w:t>
      </w:r>
      <w:r w:rsidRPr="00F42834">
        <w:rPr>
          <w:spacing w:val="-8"/>
          <w:sz w:val="24"/>
          <w:szCs w:val="24"/>
        </w:rPr>
        <w:t xml:space="preserve"> </w:t>
      </w:r>
      <w:r w:rsidRPr="00F42834">
        <w:rPr>
          <w:sz w:val="24"/>
          <w:szCs w:val="24"/>
        </w:rPr>
        <w:t>дает</w:t>
      </w:r>
      <w:r w:rsidRPr="00F42834">
        <w:rPr>
          <w:spacing w:val="-9"/>
          <w:sz w:val="24"/>
          <w:szCs w:val="24"/>
        </w:rPr>
        <w:t xml:space="preserve"> </w:t>
      </w:r>
      <w:r w:rsidRPr="00F42834">
        <w:rPr>
          <w:sz w:val="24"/>
          <w:szCs w:val="24"/>
        </w:rPr>
        <w:t>свои</w:t>
      </w:r>
      <w:r w:rsidRPr="00F42834">
        <w:rPr>
          <w:spacing w:val="-8"/>
          <w:sz w:val="24"/>
          <w:szCs w:val="24"/>
        </w:rPr>
        <w:t xml:space="preserve"> </w:t>
      </w:r>
      <w:r w:rsidRPr="00F42834">
        <w:rPr>
          <w:sz w:val="24"/>
          <w:szCs w:val="24"/>
        </w:rPr>
        <w:t>воспитательные</w:t>
      </w:r>
      <w:r w:rsidRPr="00F42834">
        <w:rPr>
          <w:spacing w:val="-6"/>
          <w:sz w:val="24"/>
          <w:szCs w:val="24"/>
        </w:rPr>
        <w:t xml:space="preserve"> </w:t>
      </w:r>
      <w:r w:rsidRPr="00F42834">
        <w:rPr>
          <w:sz w:val="24"/>
          <w:szCs w:val="24"/>
        </w:rPr>
        <w:t>результаты.</w:t>
      </w:r>
      <w:r w:rsidRPr="00F42834">
        <w:rPr>
          <w:spacing w:val="-3"/>
          <w:sz w:val="24"/>
          <w:szCs w:val="24"/>
        </w:rPr>
        <w:t xml:space="preserve"> </w:t>
      </w:r>
      <w:r w:rsidRPr="00F42834">
        <w:rPr>
          <w:sz w:val="24"/>
          <w:szCs w:val="24"/>
        </w:rPr>
        <w:t>Эти</w:t>
      </w:r>
      <w:r w:rsidRPr="00F42834">
        <w:rPr>
          <w:spacing w:val="-5"/>
          <w:sz w:val="24"/>
          <w:szCs w:val="24"/>
        </w:rPr>
        <w:t xml:space="preserve"> </w:t>
      </w:r>
      <w:r w:rsidRPr="00F42834">
        <w:rPr>
          <w:sz w:val="24"/>
          <w:szCs w:val="24"/>
        </w:rPr>
        <w:t>результаты внеурочной</w:t>
      </w:r>
      <w:r w:rsidRPr="00F42834">
        <w:rPr>
          <w:spacing w:val="40"/>
          <w:sz w:val="24"/>
          <w:szCs w:val="24"/>
        </w:rPr>
        <w:t xml:space="preserve"> </w:t>
      </w:r>
      <w:r w:rsidRPr="00F42834">
        <w:rPr>
          <w:sz w:val="24"/>
          <w:szCs w:val="24"/>
        </w:rPr>
        <w:t>деятельности</w:t>
      </w:r>
      <w:r w:rsidRPr="00F42834">
        <w:rPr>
          <w:spacing w:val="40"/>
          <w:sz w:val="24"/>
          <w:szCs w:val="24"/>
        </w:rPr>
        <w:t xml:space="preserve"> </w:t>
      </w:r>
      <w:r w:rsidRPr="00F42834">
        <w:rPr>
          <w:sz w:val="24"/>
          <w:szCs w:val="24"/>
        </w:rPr>
        <w:t>школьников</w:t>
      </w:r>
      <w:r w:rsidRPr="00F42834">
        <w:rPr>
          <w:spacing w:val="40"/>
          <w:sz w:val="24"/>
          <w:szCs w:val="24"/>
        </w:rPr>
        <w:t xml:space="preserve"> </w:t>
      </w:r>
      <w:r w:rsidRPr="00F42834">
        <w:rPr>
          <w:sz w:val="24"/>
          <w:szCs w:val="24"/>
        </w:rPr>
        <w:t>распределяются</w:t>
      </w:r>
      <w:r w:rsidRPr="00F42834">
        <w:rPr>
          <w:spacing w:val="40"/>
          <w:sz w:val="24"/>
          <w:szCs w:val="24"/>
        </w:rPr>
        <w:t xml:space="preserve"> </w:t>
      </w:r>
      <w:r w:rsidRPr="00F42834">
        <w:rPr>
          <w:sz w:val="24"/>
          <w:szCs w:val="24"/>
        </w:rPr>
        <w:t>по</w:t>
      </w:r>
      <w:r w:rsidRPr="00F42834">
        <w:rPr>
          <w:spacing w:val="40"/>
          <w:sz w:val="24"/>
          <w:szCs w:val="24"/>
        </w:rPr>
        <w:t xml:space="preserve"> </w:t>
      </w:r>
      <w:r w:rsidRPr="00F42834">
        <w:rPr>
          <w:sz w:val="24"/>
          <w:szCs w:val="24"/>
        </w:rPr>
        <w:t>трем</w:t>
      </w:r>
      <w:r w:rsidRPr="00F42834">
        <w:rPr>
          <w:spacing w:val="40"/>
          <w:sz w:val="24"/>
          <w:szCs w:val="24"/>
        </w:rPr>
        <w:t xml:space="preserve"> </w:t>
      </w:r>
      <w:r w:rsidRPr="00F42834">
        <w:rPr>
          <w:sz w:val="24"/>
          <w:szCs w:val="24"/>
        </w:rPr>
        <w:t>уровням.</w:t>
      </w:r>
      <w:r w:rsidRPr="00F42834">
        <w:rPr>
          <w:spacing w:val="40"/>
          <w:sz w:val="24"/>
          <w:szCs w:val="24"/>
        </w:rPr>
        <w:t xml:space="preserve"> </w:t>
      </w:r>
      <w:r w:rsidRPr="00F42834">
        <w:rPr>
          <w:sz w:val="24"/>
          <w:szCs w:val="24"/>
        </w:rPr>
        <w:t>На</w:t>
      </w:r>
      <w:r w:rsidRPr="00F42834">
        <w:rPr>
          <w:spacing w:val="40"/>
          <w:sz w:val="24"/>
          <w:szCs w:val="24"/>
        </w:rPr>
        <w:t xml:space="preserve"> </w:t>
      </w:r>
      <w:r w:rsidRPr="00F42834">
        <w:rPr>
          <w:sz w:val="24"/>
          <w:szCs w:val="24"/>
        </w:rPr>
        <w:t>первом</w:t>
      </w:r>
      <w:r w:rsidRPr="00F42834">
        <w:rPr>
          <w:spacing w:val="40"/>
          <w:sz w:val="24"/>
          <w:szCs w:val="24"/>
        </w:rPr>
        <w:t xml:space="preserve"> </w:t>
      </w:r>
      <w:r w:rsidRPr="00F42834">
        <w:rPr>
          <w:sz w:val="24"/>
          <w:szCs w:val="24"/>
        </w:rPr>
        <w:t>уровне</w:t>
      </w:r>
      <w:r w:rsidR="00F42834" w:rsidRPr="00F42834">
        <w:rPr>
          <w:sz w:val="24"/>
          <w:szCs w:val="24"/>
        </w:rPr>
        <w:t xml:space="preserve"> </w:t>
      </w:r>
      <w:r w:rsidRPr="00F42834">
        <w:rPr>
          <w:sz w:val="24"/>
          <w:szCs w:val="24"/>
        </w:rPr>
        <w:t xml:space="preserve">происходит приобретение школьниками первичных социальных знаний. Второй уровень предполагает приобретение опыта переживания и позитивного отношения к основным ценностям общества. На третьем же уровне школьник получает опыт самостоятельной общественной деятельности. При этом каждый последующий уровень достигается использованием более сложных форм и методов организации внеурочной деятельности, результаты нужно достигать </w:t>
      </w:r>
      <w:r w:rsidRPr="00F42834">
        <w:rPr>
          <w:sz w:val="24"/>
          <w:szCs w:val="24"/>
        </w:rPr>
        <w:lastRenderedPageBreak/>
        <w:t>последовательно, учитывая возрастные и психологические особенности детей.</w:t>
      </w:r>
    </w:p>
    <w:p w14:paraId="2DB559F2"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На основании анализа работ современных педагогов и психологов, изучающих вопросы развития лидерских качеств старшеклассников, мы выделили несколько наиболее действенных форм организации внеурочной деятельности развития этих качеств. К ним относятся игровая деятельность, в ходе которой применяются различные виды деловых игр, и познавательная деятельность с применением таких методов как тематические смены актива школьного самоуправления, тренинги и обучающие интерактивные семинары, а также деятельность</w:t>
      </w:r>
      <w:r w:rsidRPr="00F42834">
        <w:rPr>
          <w:spacing w:val="40"/>
          <w:sz w:val="24"/>
          <w:szCs w:val="24"/>
        </w:rPr>
        <w:t xml:space="preserve"> </w:t>
      </w:r>
      <w:r w:rsidRPr="00F42834">
        <w:rPr>
          <w:sz w:val="24"/>
          <w:szCs w:val="24"/>
        </w:rPr>
        <w:t>детских общественных объединений, которая может совмещать в себе помимо познавательной деятельности еще и социально-преобразующую [4].</w:t>
      </w:r>
    </w:p>
    <w:p w14:paraId="214875C1" w14:textId="77777777" w:rsidR="006F4709" w:rsidRPr="00F42834" w:rsidRDefault="007C6DCA" w:rsidP="00F42834">
      <w:pPr>
        <w:pStyle w:val="TableParagraph"/>
        <w:spacing w:line="360" w:lineRule="auto"/>
        <w:ind w:firstLine="720"/>
        <w:jc w:val="both"/>
        <w:rPr>
          <w:sz w:val="24"/>
          <w:szCs w:val="24"/>
        </w:rPr>
      </w:pPr>
      <w:r w:rsidRPr="00F42834">
        <w:rPr>
          <w:sz w:val="24"/>
          <w:szCs w:val="24"/>
        </w:rPr>
        <w:t>Обратим внимание, что в настоящее время все большую популярность приобретают деловые игры [2]. Эта форма является достаточно эффективным способом, позволяющим формировать</w:t>
      </w:r>
      <w:r w:rsidRPr="00F42834">
        <w:rPr>
          <w:spacing w:val="-4"/>
          <w:sz w:val="24"/>
          <w:szCs w:val="24"/>
        </w:rPr>
        <w:t xml:space="preserve"> </w:t>
      </w:r>
      <w:r w:rsidRPr="00F42834">
        <w:rPr>
          <w:sz w:val="24"/>
          <w:szCs w:val="24"/>
        </w:rPr>
        <w:t>поле</w:t>
      </w:r>
      <w:r w:rsidRPr="00F42834">
        <w:rPr>
          <w:spacing w:val="-9"/>
          <w:sz w:val="24"/>
          <w:szCs w:val="24"/>
        </w:rPr>
        <w:t xml:space="preserve"> </w:t>
      </w:r>
      <w:r w:rsidRPr="00F42834">
        <w:rPr>
          <w:sz w:val="24"/>
          <w:szCs w:val="24"/>
        </w:rPr>
        <w:t>лидерства. Исследователи</w:t>
      </w:r>
      <w:r w:rsidRPr="00F42834">
        <w:rPr>
          <w:spacing w:val="-8"/>
          <w:sz w:val="24"/>
          <w:szCs w:val="24"/>
        </w:rPr>
        <w:t xml:space="preserve"> </w:t>
      </w:r>
      <w:r w:rsidRPr="00F42834">
        <w:rPr>
          <w:sz w:val="24"/>
          <w:szCs w:val="24"/>
        </w:rPr>
        <w:t>выделяют</w:t>
      </w:r>
      <w:r w:rsidRPr="00F42834">
        <w:rPr>
          <w:spacing w:val="-4"/>
          <w:sz w:val="24"/>
          <w:szCs w:val="24"/>
        </w:rPr>
        <w:t xml:space="preserve"> </w:t>
      </w:r>
      <w:r w:rsidRPr="00F42834">
        <w:rPr>
          <w:sz w:val="24"/>
          <w:szCs w:val="24"/>
        </w:rPr>
        <w:t>множество</w:t>
      </w:r>
      <w:r w:rsidRPr="00F42834">
        <w:rPr>
          <w:spacing w:val="-5"/>
          <w:sz w:val="24"/>
          <w:szCs w:val="24"/>
        </w:rPr>
        <w:t xml:space="preserve"> </w:t>
      </w:r>
      <w:r w:rsidRPr="00F42834">
        <w:rPr>
          <w:sz w:val="24"/>
          <w:szCs w:val="24"/>
        </w:rPr>
        <w:t>видов</w:t>
      </w:r>
      <w:r w:rsidRPr="00F42834">
        <w:rPr>
          <w:spacing w:val="-3"/>
          <w:sz w:val="24"/>
          <w:szCs w:val="24"/>
        </w:rPr>
        <w:t xml:space="preserve"> </w:t>
      </w:r>
      <w:r w:rsidRPr="00F42834">
        <w:rPr>
          <w:sz w:val="24"/>
          <w:szCs w:val="24"/>
        </w:rPr>
        <w:t>деловых</w:t>
      </w:r>
      <w:r w:rsidRPr="00F42834">
        <w:rPr>
          <w:spacing w:val="-8"/>
          <w:sz w:val="24"/>
          <w:szCs w:val="24"/>
        </w:rPr>
        <w:t xml:space="preserve"> </w:t>
      </w:r>
      <w:r w:rsidRPr="00F42834">
        <w:rPr>
          <w:sz w:val="24"/>
          <w:szCs w:val="24"/>
        </w:rPr>
        <w:t>игр,</w:t>
      </w:r>
      <w:r w:rsidRPr="00F42834">
        <w:rPr>
          <w:spacing w:val="-7"/>
          <w:sz w:val="24"/>
          <w:szCs w:val="24"/>
        </w:rPr>
        <w:t xml:space="preserve"> </w:t>
      </w:r>
      <w:r w:rsidRPr="00F42834">
        <w:rPr>
          <w:sz w:val="24"/>
          <w:szCs w:val="24"/>
        </w:rPr>
        <w:t>например, ролевые, инновационные, имитационные, моделирующие и т.д. Все они имеют ряд признаков. Любая деловая игра отличается наличием управляемой системы; единого игрового комплекса; различием ролевых целей участников игры, исполняющих</w:t>
      </w:r>
      <w:r w:rsidRPr="00F42834">
        <w:rPr>
          <w:spacing w:val="-1"/>
          <w:sz w:val="24"/>
          <w:szCs w:val="24"/>
        </w:rPr>
        <w:t xml:space="preserve"> </w:t>
      </w:r>
      <w:r w:rsidRPr="00F42834">
        <w:rPr>
          <w:sz w:val="24"/>
          <w:szCs w:val="24"/>
        </w:rPr>
        <w:t>разные роли;</w:t>
      </w:r>
      <w:r w:rsidRPr="00F42834">
        <w:rPr>
          <w:spacing w:val="-1"/>
          <w:sz w:val="24"/>
          <w:szCs w:val="24"/>
        </w:rPr>
        <w:t xml:space="preserve"> </w:t>
      </w:r>
      <w:r w:rsidRPr="00F42834">
        <w:rPr>
          <w:sz w:val="24"/>
          <w:szCs w:val="24"/>
        </w:rPr>
        <w:t xml:space="preserve">взаимодействием ролей; наличием общей цели у всего игрового коллектива; </w:t>
      </w:r>
      <w:proofErr w:type="spellStart"/>
      <w:r w:rsidRPr="00F42834">
        <w:rPr>
          <w:sz w:val="24"/>
          <w:szCs w:val="24"/>
        </w:rPr>
        <w:t>многоальтернативностью</w:t>
      </w:r>
      <w:proofErr w:type="spellEnd"/>
      <w:r w:rsidRPr="00F42834">
        <w:rPr>
          <w:sz w:val="24"/>
          <w:szCs w:val="24"/>
        </w:rPr>
        <w:t xml:space="preserve"> решений;</w:t>
      </w:r>
      <w:r w:rsidRPr="00F42834">
        <w:rPr>
          <w:spacing w:val="40"/>
          <w:sz w:val="24"/>
          <w:szCs w:val="24"/>
        </w:rPr>
        <w:t xml:space="preserve"> </w:t>
      </w:r>
      <w:r w:rsidRPr="00F42834">
        <w:rPr>
          <w:sz w:val="24"/>
          <w:szCs w:val="24"/>
        </w:rPr>
        <w:t>наличием системы группового или индивидуального оценивания деятельности участников игры; наличием управляемого эмоционального напряжения. Популярность таких игр обусловлена и тем, что одна и та же игра может быть абсолютно не похожа на себя, если она проводится в разных коллективах.</w:t>
      </w:r>
    </w:p>
    <w:p w14:paraId="73DA229C" w14:textId="77777777" w:rsidR="006F4709" w:rsidRPr="00F42834" w:rsidRDefault="007C6DCA" w:rsidP="00F42834">
      <w:pPr>
        <w:pStyle w:val="TableParagraph"/>
        <w:spacing w:line="360" w:lineRule="auto"/>
        <w:ind w:firstLine="720"/>
        <w:jc w:val="both"/>
        <w:rPr>
          <w:sz w:val="24"/>
          <w:szCs w:val="24"/>
        </w:rPr>
      </w:pPr>
      <w:r w:rsidRPr="00F42834">
        <w:rPr>
          <w:sz w:val="24"/>
          <w:szCs w:val="24"/>
        </w:rPr>
        <w:t>Создаваемое игровое пространство в ходе конструирования игры одновременно формирует</w:t>
      </w:r>
      <w:r w:rsidRPr="00F42834">
        <w:rPr>
          <w:spacing w:val="-3"/>
          <w:sz w:val="24"/>
          <w:szCs w:val="24"/>
        </w:rPr>
        <w:t xml:space="preserve"> </w:t>
      </w:r>
      <w:r w:rsidRPr="00F42834">
        <w:rPr>
          <w:sz w:val="24"/>
          <w:szCs w:val="24"/>
        </w:rPr>
        <w:t>и</w:t>
      </w:r>
      <w:r w:rsidRPr="00F42834">
        <w:rPr>
          <w:spacing w:val="-3"/>
          <w:sz w:val="24"/>
          <w:szCs w:val="24"/>
        </w:rPr>
        <w:t xml:space="preserve"> </w:t>
      </w:r>
      <w:r w:rsidRPr="00F42834">
        <w:rPr>
          <w:sz w:val="24"/>
          <w:szCs w:val="24"/>
        </w:rPr>
        <w:t>поле</w:t>
      </w:r>
      <w:r w:rsidRPr="00F42834">
        <w:rPr>
          <w:spacing w:val="-4"/>
          <w:sz w:val="24"/>
          <w:szCs w:val="24"/>
        </w:rPr>
        <w:t xml:space="preserve"> </w:t>
      </w:r>
      <w:r w:rsidRPr="00F42834">
        <w:rPr>
          <w:sz w:val="24"/>
          <w:szCs w:val="24"/>
        </w:rPr>
        <w:t>лидерства. Только наличие</w:t>
      </w:r>
      <w:r w:rsidRPr="00F42834">
        <w:rPr>
          <w:spacing w:val="-9"/>
          <w:sz w:val="24"/>
          <w:szCs w:val="24"/>
        </w:rPr>
        <w:t xml:space="preserve"> </w:t>
      </w:r>
      <w:r w:rsidRPr="00F42834">
        <w:rPr>
          <w:sz w:val="24"/>
          <w:szCs w:val="24"/>
        </w:rPr>
        <w:t>всех</w:t>
      </w:r>
      <w:r w:rsidRPr="00F42834">
        <w:rPr>
          <w:spacing w:val="-8"/>
          <w:sz w:val="24"/>
          <w:szCs w:val="24"/>
        </w:rPr>
        <w:t xml:space="preserve"> </w:t>
      </w:r>
      <w:r w:rsidRPr="00F42834">
        <w:rPr>
          <w:sz w:val="24"/>
          <w:szCs w:val="24"/>
        </w:rPr>
        <w:t>принципов</w:t>
      </w:r>
      <w:r w:rsidRPr="00F42834">
        <w:rPr>
          <w:spacing w:val="-3"/>
          <w:sz w:val="24"/>
          <w:szCs w:val="24"/>
        </w:rPr>
        <w:t xml:space="preserve"> </w:t>
      </w:r>
      <w:r w:rsidRPr="00F42834">
        <w:rPr>
          <w:sz w:val="24"/>
          <w:szCs w:val="24"/>
        </w:rPr>
        <w:t>деловой</w:t>
      </w:r>
      <w:r w:rsidRPr="00F42834">
        <w:rPr>
          <w:spacing w:val="-7"/>
          <w:sz w:val="24"/>
          <w:szCs w:val="24"/>
        </w:rPr>
        <w:t xml:space="preserve"> </w:t>
      </w:r>
      <w:r w:rsidRPr="00F42834">
        <w:rPr>
          <w:sz w:val="24"/>
          <w:szCs w:val="24"/>
        </w:rPr>
        <w:t>игры</w:t>
      </w:r>
      <w:r w:rsidRPr="00F42834">
        <w:rPr>
          <w:spacing w:val="-3"/>
          <w:sz w:val="24"/>
          <w:szCs w:val="24"/>
        </w:rPr>
        <w:t xml:space="preserve"> </w:t>
      </w:r>
      <w:r w:rsidRPr="00F42834">
        <w:rPr>
          <w:sz w:val="24"/>
          <w:szCs w:val="24"/>
        </w:rPr>
        <w:t>позволяет</w:t>
      </w:r>
      <w:r w:rsidRPr="00F42834">
        <w:rPr>
          <w:spacing w:val="-8"/>
          <w:sz w:val="24"/>
          <w:szCs w:val="24"/>
        </w:rPr>
        <w:t xml:space="preserve"> </w:t>
      </w:r>
      <w:r w:rsidRPr="00F42834">
        <w:rPr>
          <w:sz w:val="24"/>
          <w:szCs w:val="24"/>
        </w:rPr>
        <w:t>включить в игру всех ее участников и при этом способствует проявлению и активизации лидерского потенциала у способных к лидерству участников игры.</w:t>
      </w:r>
    </w:p>
    <w:p w14:paraId="4C6A2BE5" w14:textId="4BB92F87" w:rsidR="006F4709" w:rsidRPr="00F42834" w:rsidRDefault="007C6DCA" w:rsidP="00F42834">
      <w:pPr>
        <w:pStyle w:val="TableParagraph"/>
        <w:spacing w:line="360" w:lineRule="auto"/>
        <w:ind w:firstLine="720"/>
        <w:jc w:val="both"/>
        <w:rPr>
          <w:sz w:val="24"/>
          <w:szCs w:val="24"/>
        </w:rPr>
      </w:pPr>
      <w:r w:rsidRPr="00F42834">
        <w:rPr>
          <w:sz w:val="24"/>
          <w:szCs w:val="24"/>
        </w:rPr>
        <w:t>Как уже было сказано ранее, не менее действенным, но более долгосрочным и охватывающим большее количество людей, методом организации внеурочной деятельности по формированию</w:t>
      </w:r>
      <w:r w:rsidRPr="00F42834">
        <w:rPr>
          <w:spacing w:val="25"/>
          <w:sz w:val="24"/>
          <w:szCs w:val="24"/>
        </w:rPr>
        <w:t xml:space="preserve"> </w:t>
      </w:r>
      <w:r w:rsidRPr="00F42834">
        <w:rPr>
          <w:sz w:val="24"/>
          <w:szCs w:val="24"/>
        </w:rPr>
        <w:t>лидерских</w:t>
      </w:r>
      <w:r w:rsidRPr="00F42834">
        <w:rPr>
          <w:spacing w:val="26"/>
          <w:sz w:val="24"/>
          <w:szCs w:val="24"/>
        </w:rPr>
        <w:t xml:space="preserve"> </w:t>
      </w:r>
      <w:r w:rsidRPr="00F42834">
        <w:rPr>
          <w:sz w:val="24"/>
          <w:szCs w:val="24"/>
        </w:rPr>
        <w:t>качеств</w:t>
      </w:r>
      <w:r w:rsidRPr="00F42834">
        <w:rPr>
          <w:spacing w:val="33"/>
          <w:sz w:val="24"/>
          <w:szCs w:val="24"/>
        </w:rPr>
        <w:t xml:space="preserve"> </w:t>
      </w:r>
      <w:r w:rsidRPr="00F42834">
        <w:rPr>
          <w:sz w:val="24"/>
          <w:szCs w:val="24"/>
        </w:rPr>
        <w:t>старшеклассников</w:t>
      </w:r>
      <w:r w:rsidRPr="00F42834">
        <w:rPr>
          <w:spacing w:val="28"/>
          <w:sz w:val="24"/>
          <w:szCs w:val="24"/>
        </w:rPr>
        <w:t xml:space="preserve"> </w:t>
      </w:r>
      <w:r w:rsidRPr="00F42834">
        <w:rPr>
          <w:sz w:val="24"/>
          <w:szCs w:val="24"/>
        </w:rPr>
        <w:t>являются</w:t>
      </w:r>
      <w:r w:rsidRPr="00F42834">
        <w:rPr>
          <w:spacing w:val="26"/>
          <w:sz w:val="24"/>
          <w:szCs w:val="24"/>
        </w:rPr>
        <w:t xml:space="preserve"> </w:t>
      </w:r>
      <w:r w:rsidRPr="00F42834">
        <w:rPr>
          <w:sz w:val="24"/>
          <w:szCs w:val="24"/>
        </w:rPr>
        <w:t>тематические</w:t>
      </w:r>
      <w:r w:rsidRPr="00F42834">
        <w:rPr>
          <w:spacing w:val="30"/>
          <w:sz w:val="24"/>
          <w:szCs w:val="24"/>
        </w:rPr>
        <w:t xml:space="preserve"> </w:t>
      </w:r>
      <w:r w:rsidRPr="00F42834">
        <w:rPr>
          <w:sz w:val="24"/>
          <w:szCs w:val="24"/>
        </w:rPr>
        <w:t>смены</w:t>
      </w:r>
      <w:r w:rsidRPr="00F42834">
        <w:rPr>
          <w:spacing w:val="28"/>
          <w:sz w:val="24"/>
          <w:szCs w:val="24"/>
        </w:rPr>
        <w:t xml:space="preserve"> </w:t>
      </w:r>
      <w:r w:rsidRPr="00F42834">
        <w:rPr>
          <w:sz w:val="24"/>
          <w:szCs w:val="24"/>
        </w:rPr>
        <w:t>в</w:t>
      </w:r>
      <w:r w:rsidRPr="00F42834">
        <w:rPr>
          <w:spacing w:val="28"/>
          <w:sz w:val="24"/>
          <w:szCs w:val="24"/>
        </w:rPr>
        <w:t xml:space="preserve"> </w:t>
      </w:r>
      <w:r w:rsidRPr="00F42834">
        <w:rPr>
          <w:sz w:val="24"/>
          <w:szCs w:val="24"/>
        </w:rPr>
        <w:t>детских</w:t>
      </w:r>
      <w:r w:rsidR="00F42834" w:rsidRPr="00F42834">
        <w:rPr>
          <w:sz w:val="24"/>
          <w:szCs w:val="24"/>
        </w:rPr>
        <w:t xml:space="preserve"> </w:t>
      </w:r>
      <w:r w:rsidRPr="00F42834">
        <w:rPr>
          <w:sz w:val="24"/>
          <w:szCs w:val="24"/>
        </w:rPr>
        <w:t xml:space="preserve">лагерях и сборы актива школьного самоуправления. Такие смены обычно включают в свою программу и ряд деловых игр, и тренинги, и беседы, и лекции с применением интерактивных форм взаимодействия. При организации такой формы деятельности старшеклассников следует избегать однообразных лекций, семинарских занятий, которые, поглощая массу времени, создают установку «ученика» и подавляют активность обучаемых. Деятельность должна оказывать на личность развивающее, </w:t>
      </w:r>
      <w:proofErr w:type="spellStart"/>
      <w:r w:rsidRPr="00F42834">
        <w:rPr>
          <w:sz w:val="24"/>
          <w:szCs w:val="24"/>
        </w:rPr>
        <w:t>психокоррекционное</w:t>
      </w:r>
      <w:proofErr w:type="spellEnd"/>
      <w:r w:rsidRPr="00F42834">
        <w:rPr>
          <w:sz w:val="24"/>
          <w:szCs w:val="24"/>
        </w:rPr>
        <w:t xml:space="preserve"> влияние, создавая в умах обучающихся противоречие между «действующим идеалом» и повседневной деятельностью в реальных </w:t>
      </w:r>
      <w:r w:rsidRPr="00F42834">
        <w:rPr>
          <w:sz w:val="24"/>
          <w:szCs w:val="24"/>
        </w:rPr>
        <w:lastRenderedPageBreak/>
        <w:t>коллективах, что в дальнейшем будет способствовать началу активных реформаторских действий личности по улучшению обыденной жизни.</w:t>
      </w:r>
    </w:p>
    <w:p w14:paraId="2022CBD5" w14:textId="49DB575E" w:rsidR="006F4709" w:rsidRDefault="007C6DCA" w:rsidP="00F42834">
      <w:pPr>
        <w:pStyle w:val="TableParagraph"/>
        <w:spacing w:line="360" w:lineRule="auto"/>
        <w:ind w:firstLine="720"/>
        <w:jc w:val="both"/>
        <w:rPr>
          <w:sz w:val="24"/>
          <w:szCs w:val="24"/>
        </w:rPr>
      </w:pPr>
      <w:r w:rsidRPr="00F42834">
        <w:rPr>
          <w:sz w:val="24"/>
          <w:szCs w:val="24"/>
        </w:rPr>
        <w:t>Таким образом, мы определили те формы и методы организации внеурочной деятельности старшеклассников, которые оказывают позитивное влияние на развитие их лидерских</w:t>
      </w:r>
      <w:r w:rsidRPr="00F42834">
        <w:rPr>
          <w:spacing w:val="-10"/>
          <w:sz w:val="24"/>
          <w:szCs w:val="24"/>
        </w:rPr>
        <w:t xml:space="preserve"> </w:t>
      </w:r>
      <w:r w:rsidRPr="00F42834">
        <w:rPr>
          <w:sz w:val="24"/>
          <w:szCs w:val="24"/>
        </w:rPr>
        <w:t>качеств.</w:t>
      </w:r>
      <w:r w:rsidRPr="00F42834">
        <w:rPr>
          <w:spacing w:val="-4"/>
          <w:sz w:val="24"/>
          <w:szCs w:val="24"/>
        </w:rPr>
        <w:t xml:space="preserve"> </w:t>
      </w:r>
      <w:r w:rsidRPr="00F42834">
        <w:rPr>
          <w:sz w:val="24"/>
          <w:szCs w:val="24"/>
        </w:rPr>
        <w:t>На</w:t>
      </w:r>
      <w:r w:rsidRPr="00F42834">
        <w:rPr>
          <w:spacing w:val="-8"/>
          <w:sz w:val="24"/>
          <w:szCs w:val="24"/>
        </w:rPr>
        <w:t xml:space="preserve"> </w:t>
      </w:r>
      <w:r w:rsidRPr="00F42834">
        <w:rPr>
          <w:sz w:val="24"/>
          <w:szCs w:val="24"/>
        </w:rPr>
        <w:t>наш</w:t>
      </w:r>
      <w:r w:rsidRPr="00F42834">
        <w:rPr>
          <w:spacing w:val="-4"/>
          <w:sz w:val="24"/>
          <w:szCs w:val="24"/>
        </w:rPr>
        <w:t xml:space="preserve"> </w:t>
      </w:r>
      <w:r w:rsidRPr="00F42834">
        <w:rPr>
          <w:sz w:val="24"/>
          <w:szCs w:val="24"/>
        </w:rPr>
        <w:t>взгляд,</w:t>
      </w:r>
      <w:r w:rsidRPr="00F42834">
        <w:rPr>
          <w:spacing w:val="-4"/>
          <w:sz w:val="24"/>
          <w:szCs w:val="24"/>
        </w:rPr>
        <w:t xml:space="preserve"> </w:t>
      </w:r>
      <w:r w:rsidRPr="00F42834">
        <w:rPr>
          <w:sz w:val="24"/>
          <w:szCs w:val="24"/>
        </w:rPr>
        <w:t>можно считать</w:t>
      </w:r>
      <w:r w:rsidRPr="00F42834">
        <w:rPr>
          <w:spacing w:val="-5"/>
          <w:sz w:val="24"/>
          <w:szCs w:val="24"/>
        </w:rPr>
        <w:t xml:space="preserve"> </w:t>
      </w:r>
      <w:r w:rsidRPr="00F42834">
        <w:rPr>
          <w:sz w:val="24"/>
          <w:szCs w:val="24"/>
        </w:rPr>
        <w:t>организацию</w:t>
      </w:r>
      <w:r w:rsidRPr="00F42834">
        <w:rPr>
          <w:spacing w:val="-8"/>
          <w:sz w:val="24"/>
          <w:szCs w:val="24"/>
        </w:rPr>
        <w:t xml:space="preserve"> </w:t>
      </w:r>
      <w:r w:rsidRPr="00F42834">
        <w:rPr>
          <w:sz w:val="24"/>
          <w:szCs w:val="24"/>
        </w:rPr>
        <w:t>и</w:t>
      </w:r>
      <w:r w:rsidRPr="00F42834">
        <w:rPr>
          <w:spacing w:val="-5"/>
          <w:sz w:val="24"/>
          <w:szCs w:val="24"/>
        </w:rPr>
        <w:t xml:space="preserve"> </w:t>
      </w:r>
      <w:r w:rsidRPr="00F42834">
        <w:rPr>
          <w:sz w:val="24"/>
          <w:szCs w:val="24"/>
        </w:rPr>
        <w:t>проведение</w:t>
      </w:r>
      <w:r w:rsidRPr="00F42834">
        <w:rPr>
          <w:spacing w:val="-7"/>
          <w:sz w:val="24"/>
          <w:szCs w:val="24"/>
        </w:rPr>
        <w:t xml:space="preserve"> </w:t>
      </w:r>
      <w:r w:rsidRPr="00F42834">
        <w:rPr>
          <w:sz w:val="24"/>
          <w:szCs w:val="24"/>
        </w:rPr>
        <w:t>тематических</w:t>
      </w:r>
      <w:r w:rsidRPr="00F42834">
        <w:rPr>
          <w:spacing w:val="-10"/>
          <w:sz w:val="24"/>
          <w:szCs w:val="24"/>
        </w:rPr>
        <w:t xml:space="preserve"> </w:t>
      </w:r>
      <w:r w:rsidRPr="00F42834">
        <w:rPr>
          <w:sz w:val="24"/>
          <w:szCs w:val="24"/>
        </w:rPr>
        <w:t>смен и школ актива с использованием деловых игр, тренингов, интерактивных лекций и бесед одним из методов, наиболее положительно влияющих на развитие лидерских качеств старшеклассников.</w:t>
      </w:r>
    </w:p>
    <w:p w14:paraId="7EB3A06A" w14:textId="77777777" w:rsidR="00F42834" w:rsidRPr="00F42834" w:rsidRDefault="00F42834" w:rsidP="00F42834">
      <w:pPr>
        <w:pStyle w:val="TableParagraph"/>
        <w:spacing w:line="360" w:lineRule="auto"/>
        <w:ind w:firstLine="720"/>
        <w:jc w:val="both"/>
        <w:rPr>
          <w:sz w:val="24"/>
          <w:szCs w:val="24"/>
        </w:rPr>
      </w:pPr>
    </w:p>
    <w:p w14:paraId="7ADF0287" w14:textId="40B8E367" w:rsidR="006F4709" w:rsidRPr="00F42834" w:rsidRDefault="007C6DCA" w:rsidP="00F42834">
      <w:pPr>
        <w:pStyle w:val="TableParagraph"/>
        <w:spacing w:line="360" w:lineRule="auto"/>
        <w:ind w:firstLine="720"/>
        <w:jc w:val="center"/>
        <w:rPr>
          <w:b/>
          <w:bCs/>
          <w:sz w:val="24"/>
          <w:szCs w:val="24"/>
        </w:rPr>
      </w:pPr>
      <w:r w:rsidRPr="00F42834">
        <w:rPr>
          <w:b/>
          <w:bCs/>
          <w:sz w:val="24"/>
          <w:szCs w:val="24"/>
        </w:rPr>
        <w:t>ЛИТЕРАТУРА</w:t>
      </w:r>
    </w:p>
    <w:p w14:paraId="5870F2B2" w14:textId="77777777" w:rsidR="006F4709" w:rsidRPr="00F42834" w:rsidRDefault="006F4709" w:rsidP="00F42834">
      <w:pPr>
        <w:pStyle w:val="TableParagraph"/>
        <w:spacing w:line="360" w:lineRule="auto"/>
        <w:ind w:firstLine="720"/>
        <w:jc w:val="both"/>
        <w:rPr>
          <w:b/>
          <w:sz w:val="24"/>
          <w:szCs w:val="24"/>
        </w:rPr>
      </w:pPr>
    </w:p>
    <w:p w14:paraId="001B8809" w14:textId="22D7B269" w:rsidR="006F4709" w:rsidRPr="00F42834" w:rsidRDefault="007C6DCA" w:rsidP="00F42834">
      <w:pPr>
        <w:pStyle w:val="TableParagraph"/>
        <w:spacing w:line="360" w:lineRule="auto"/>
        <w:ind w:firstLine="720"/>
        <w:jc w:val="both"/>
        <w:rPr>
          <w:sz w:val="24"/>
          <w:szCs w:val="24"/>
        </w:rPr>
      </w:pPr>
      <w:r>
        <w:rPr>
          <w:sz w:val="24"/>
          <w:szCs w:val="24"/>
        </w:rPr>
        <w:t xml:space="preserve">1. </w:t>
      </w:r>
      <w:r w:rsidRPr="00F42834">
        <w:rPr>
          <w:sz w:val="24"/>
          <w:szCs w:val="24"/>
        </w:rPr>
        <w:t>Организация внеурочной деятельности в соответствии с требованиями ФГОС основного общего</w:t>
      </w:r>
      <w:r w:rsidRPr="00F42834">
        <w:rPr>
          <w:spacing w:val="-1"/>
          <w:sz w:val="24"/>
          <w:szCs w:val="24"/>
        </w:rPr>
        <w:t xml:space="preserve"> </w:t>
      </w:r>
      <w:proofErr w:type="gramStart"/>
      <w:r w:rsidRPr="00F42834">
        <w:rPr>
          <w:sz w:val="24"/>
          <w:szCs w:val="24"/>
        </w:rPr>
        <w:t>образования</w:t>
      </w:r>
      <w:r w:rsidRPr="00F42834">
        <w:rPr>
          <w:spacing w:val="-1"/>
          <w:sz w:val="24"/>
          <w:szCs w:val="24"/>
        </w:rPr>
        <w:t xml:space="preserve"> </w:t>
      </w:r>
      <w:r w:rsidRPr="00F42834">
        <w:rPr>
          <w:sz w:val="24"/>
          <w:szCs w:val="24"/>
        </w:rPr>
        <w:t>:</w:t>
      </w:r>
      <w:proofErr w:type="gramEnd"/>
      <w:r w:rsidRPr="00F42834">
        <w:rPr>
          <w:spacing w:val="-1"/>
          <w:sz w:val="24"/>
          <w:szCs w:val="24"/>
        </w:rPr>
        <w:t xml:space="preserve"> </w:t>
      </w:r>
      <w:r w:rsidRPr="00F42834">
        <w:rPr>
          <w:sz w:val="24"/>
          <w:szCs w:val="24"/>
        </w:rPr>
        <w:t>[методические рекомендации] /</w:t>
      </w:r>
      <w:r w:rsidRPr="00F42834">
        <w:rPr>
          <w:spacing w:val="-1"/>
          <w:sz w:val="24"/>
          <w:szCs w:val="24"/>
        </w:rPr>
        <w:t xml:space="preserve"> </w:t>
      </w:r>
      <w:r w:rsidRPr="00F42834">
        <w:rPr>
          <w:sz w:val="24"/>
          <w:szCs w:val="24"/>
        </w:rPr>
        <w:t xml:space="preserve">Р. Р. </w:t>
      </w:r>
      <w:proofErr w:type="spellStart"/>
      <w:r w:rsidRPr="00F42834">
        <w:rPr>
          <w:sz w:val="24"/>
          <w:szCs w:val="24"/>
        </w:rPr>
        <w:t>Багаутдинова</w:t>
      </w:r>
      <w:proofErr w:type="spellEnd"/>
      <w:r w:rsidRPr="00F42834">
        <w:rPr>
          <w:sz w:val="24"/>
          <w:szCs w:val="24"/>
        </w:rPr>
        <w:t xml:space="preserve">, Е. В. </w:t>
      </w:r>
      <w:proofErr w:type="spellStart"/>
      <w:r w:rsidRPr="00F42834">
        <w:rPr>
          <w:sz w:val="24"/>
          <w:szCs w:val="24"/>
        </w:rPr>
        <w:t>Габдрахманова</w:t>
      </w:r>
      <w:proofErr w:type="spellEnd"/>
      <w:r w:rsidRPr="00F42834">
        <w:rPr>
          <w:sz w:val="24"/>
          <w:szCs w:val="24"/>
        </w:rPr>
        <w:t xml:space="preserve">. – </w:t>
      </w:r>
      <w:proofErr w:type="gramStart"/>
      <w:r w:rsidRPr="00F42834">
        <w:rPr>
          <w:sz w:val="24"/>
          <w:szCs w:val="24"/>
        </w:rPr>
        <w:t>Казань :</w:t>
      </w:r>
      <w:proofErr w:type="gramEnd"/>
      <w:r w:rsidRPr="00F42834">
        <w:rPr>
          <w:sz w:val="24"/>
          <w:szCs w:val="24"/>
        </w:rPr>
        <w:t xml:space="preserve"> Ин-т развития образования Республики Татарстан, 2015. – 148 с.</w:t>
      </w:r>
    </w:p>
    <w:p w14:paraId="3B3E6DED" w14:textId="0C55A992" w:rsidR="006F4709" w:rsidRPr="00F42834" w:rsidRDefault="007C6DCA" w:rsidP="00F42834">
      <w:pPr>
        <w:pStyle w:val="TableParagraph"/>
        <w:spacing w:line="360" w:lineRule="auto"/>
        <w:ind w:firstLine="720"/>
        <w:jc w:val="both"/>
        <w:rPr>
          <w:sz w:val="24"/>
          <w:szCs w:val="24"/>
        </w:rPr>
      </w:pPr>
      <w:r>
        <w:rPr>
          <w:sz w:val="24"/>
          <w:szCs w:val="24"/>
        </w:rPr>
        <w:t xml:space="preserve">2. </w:t>
      </w:r>
      <w:r w:rsidRPr="00F42834">
        <w:rPr>
          <w:sz w:val="24"/>
          <w:szCs w:val="24"/>
        </w:rPr>
        <w:t xml:space="preserve">Платов В. Я. Деловые игры: разработка, организация, </w:t>
      </w:r>
      <w:proofErr w:type="gramStart"/>
      <w:r w:rsidRPr="00F42834">
        <w:rPr>
          <w:sz w:val="24"/>
          <w:szCs w:val="24"/>
        </w:rPr>
        <w:t>проведение :</w:t>
      </w:r>
      <w:proofErr w:type="gramEnd"/>
      <w:r w:rsidRPr="00F42834">
        <w:rPr>
          <w:sz w:val="24"/>
          <w:szCs w:val="24"/>
        </w:rPr>
        <w:t xml:space="preserve"> [учебник] / В. Я. Платов. – </w:t>
      </w:r>
      <w:proofErr w:type="gramStart"/>
      <w:r w:rsidRPr="00F42834">
        <w:rPr>
          <w:sz w:val="24"/>
          <w:szCs w:val="24"/>
        </w:rPr>
        <w:t>М. :</w:t>
      </w:r>
      <w:proofErr w:type="gramEnd"/>
      <w:r w:rsidRPr="00F42834">
        <w:rPr>
          <w:sz w:val="24"/>
          <w:szCs w:val="24"/>
        </w:rPr>
        <w:t xml:space="preserve"> </w:t>
      </w:r>
      <w:proofErr w:type="spellStart"/>
      <w:r w:rsidRPr="00F42834">
        <w:rPr>
          <w:sz w:val="24"/>
          <w:szCs w:val="24"/>
        </w:rPr>
        <w:t>Профиздат</w:t>
      </w:r>
      <w:proofErr w:type="spellEnd"/>
      <w:r w:rsidRPr="00F42834">
        <w:rPr>
          <w:sz w:val="24"/>
          <w:szCs w:val="24"/>
        </w:rPr>
        <w:t>, 1991. – 192 с.</w:t>
      </w:r>
    </w:p>
    <w:p w14:paraId="650C00D4" w14:textId="5CDB47B2" w:rsidR="006F4709" w:rsidRPr="00F42834" w:rsidRDefault="007C6DCA" w:rsidP="00F42834">
      <w:pPr>
        <w:pStyle w:val="TableParagraph"/>
        <w:spacing w:line="360" w:lineRule="auto"/>
        <w:ind w:firstLine="720"/>
        <w:jc w:val="both"/>
        <w:rPr>
          <w:sz w:val="24"/>
          <w:szCs w:val="24"/>
        </w:rPr>
      </w:pPr>
      <w:r>
        <w:rPr>
          <w:sz w:val="24"/>
          <w:szCs w:val="24"/>
        </w:rPr>
        <w:t xml:space="preserve">3. </w:t>
      </w:r>
      <w:proofErr w:type="spellStart"/>
      <w:r w:rsidRPr="00F42834">
        <w:rPr>
          <w:sz w:val="24"/>
          <w:szCs w:val="24"/>
        </w:rPr>
        <w:t>Рапацевич</w:t>
      </w:r>
      <w:proofErr w:type="spellEnd"/>
      <w:r w:rsidRPr="00F42834">
        <w:rPr>
          <w:sz w:val="24"/>
          <w:szCs w:val="24"/>
        </w:rPr>
        <w:t xml:space="preserve"> Е. А. Современный словарь по педагогике / Е. А. </w:t>
      </w:r>
      <w:proofErr w:type="spellStart"/>
      <w:r w:rsidRPr="00F42834">
        <w:rPr>
          <w:sz w:val="24"/>
          <w:szCs w:val="24"/>
        </w:rPr>
        <w:t>Рапацевич</w:t>
      </w:r>
      <w:proofErr w:type="spellEnd"/>
      <w:r w:rsidRPr="00F42834">
        <w:rPr>
          <w:sz w:val="24"/>
          <w:szCs w:val="24"/>
        </w:rPr>
        <w:t xml:space="preserve">. – </w:t>
      </w:r>
      <w:proofErr w:type="gramStart"/>
      <w:r w:rsidRPr="00F42834">
        <w:rPr>
          <w:sz w:val="24"/>
          <w:szCs w:val="24"/>
        </w:rPr>
        <w:t>Минск :</w:t>
      </w:r>
      <w:proofErr w:type="gramEnd"/>
      <w:r w:rsidRPr="00F42834">
        <w:rPr>
          <w:sz w:val="24"/>
          <w:szCs w:val="24"/>
        </w:rPr>
        <w:t xml:space="preserve"> Современное слово, 2001. – 928 с.</w:t>
      </w:r>
    </w:p>
    <w:p w14:paraId="1888A42D" w14:textId="3E13F1FC" w:rsidR="006F4709" w:rsidRPr="00F42834" w:rsidRDefault="007C6DCA" w:rsidP="00F42834">
      <w:pPr>
        <w:pStyle w:val="TableParagraph"/>
        <w:spacing w:line="360" w:lineRule="auto"/>
        <w:ind w:firstLine="720"/>
        <w:jc w:val="both"/>
        <w:rPr>
          <w:sz w:val="24"/>
          <w:szCs w:val="24"/>
        </w:rPr>
      </w:pPr>
      <w:r>
        <w:rPr>
          <w:sz w:val="24"/>
          <w:szCs w:val="24"/>
        </w:rPr>
        <w:t xml:space="preserve">4. </w:t>
      </w:r>
      <w:r w:rsidRPr="00F42834">
        <w:rPr>
          <w:sz w:val="24"/>
          <w:szCs w:val="24"/>
        </w:rPr>
        <w:t xml:space="preserve">Уманский А. Л. Игровое педагогическое сопровождение детского лидерства // Ярославский пед. </w:t>
      </w:r>
      <w:proofErr w:type="spellStart"/>
      <w:r w:rsidRPr="00F42834">
        <w:rPr>
          <w:sz w:val="24"/>
          <w:szCs w:val="24"/>
        </w:rPr>
        <w:t>вестн</w:t>
      </w:r>
      <w:proofErr w:type="spellEnd"/>
      <w:r w:rsidRPr="00F42834">
        <w:rPr>
          <w:sz w:val="24"/>
          <w:szCs w:val="24"/>
        </w:rPr>
        <w:t>. – 2004. – №3 (40) – C. 77-86.</w:t>
      </w:r>
    </w:p>
    <w:p w14:paraId="4D0F200C" w14:textId="60C2479B" w:rsidR="006F4709" w:rsidRPr="00F42834" w:rsidRDefault="007C6DCA" w:rsidP="00F42834">
      <w:pPr>
        <w:pStyle w:val="TableParagraph"/>
        <w:spacing w:line="360" w:lineRule="auto"/>
        <w:ind w:firstLine="720"/>
        <w:jc w:val="both"/>
        <w:rPr>
          <w:sz w:val="24"/>
          <w:szCs w:val="24"/>
        </w:rPr>
      </w:pPr>
      <w:r>
        <w:rPr>
          <w:sz w:val="24"/>
          <w:szCs w:val="24"/>
        </w:rPr>
        <w:t xml:space="preserve">5. </w:t>
      </w:r>
      <w:r w:rsidRPr="00F42834">
        <w:rPr>
          <w:sz w:val="24"/>
          <w:szCs w:val="24"/>
        </w:rPr>
        <w:t>Ушаков</w:t>
      </w:r>
      <w:r w:rsidRPr="00F42834">
        <w:rPr>
          <w:spacing w:val="-1"/>
          <w:sz w:val="24"/>
          <w:szCs w:val="24"/>
        </w:rPr>
        <w:t xml:space="preserve"> </w:t>
      </w:r>
      <w:r w:rsidRPr="00F42834">
        <w:rPr>
          <w:sz w:val="24"/>
          <w:szCs w:val="24"/>
        </w:rPr>
        <w:t>Н.</w:t>
      </w:r>
      <w:r w:rsidRPr="00F42834">
        <w:rPr>
          <w:spacing w:val="-1"/>
          <w:sz w:val="24"/>
          <w:szCs w:val="24"/>
        </w:rPr>
        <w:t xml:space="preserve"> </w:t>
      </w:r>
      <w:r w:rsidRPr="00F42834">
        <w:rPr>
          <w:sz w:val="24"/>
          <w:szCs w:val="24"/>
        </w:rPr>
        <w:t>Н.</w:t>
      </w:r>
      <w:r w:rsidRPr="00F42834">
        <w:rPr>
          <w:spacing w:val="-1"/>
          <w:sz w:val="24"/>
          <w:szCs w:val="24"/>
        </w:rPr>
        <w:t xml:space="preserve"> </w:t>
      </w:r>
      <w:r w:rsidRPr="00F42834">
        <w:rPr>
          <w:sz w:val="24"/>
          <w:szCs w:val="24"/>
        </w:rPr>
        <w:t>Внеурочная работа</w:t>
      </w:r>
      <w:r w:rsidRPr="00F42834">
        <w:rPr>
          <w:spacing w:val="-3"/>
          <w:sz w:val="24"/>
          <w:szCs w:val="24"/>
        </w:rPr>
        <w:t xml:space="preserve"> </w:t>
      </w:r>
      <w:r w:rsidRPr="00F42834">
        <w:rPr>
          <w:sz w:val="24"/>
          <w:szCs w:val="24"/>
        </w:rPr>
        <w:t>по русскому</w:t>
      </w:r>
      <w:r w:rsidRPr="00F42834">
        <w:rPr>
          <w:spacing w:val="-7"/>
          <w:sz w:val="24"/>
          <w:szCs w:val="24"/>
        </w:rPr>
        <w:t xml:space="preserve"> </w:t>
      </w:r>
      <w:r w:rsidRPr="00F42834">
        <w:rPr>
          <w:sz w:val="24"/>
          <w:szCs w:val="24"/>
        </w:rPr>
        <w:t>языку</w:t>
      </w:r>
      <w:r w:rsidRPr="00F42834">
        <w:rPr>
          <w:spacing w:val="-12"/>
          <w:sz w:val="24"/>
          <w:szCs w:val="24"/>
        </w:rPr>
        <w:t xml:space="preserve"> </w:t>
      </w:r>
      <w:r w:rsidRPr="00F42834">
        <w:rPr>
          <w:sz w:val="24"/>
          <w:szCs w:val="24"/>
        </w:rPr>
        <w:t>/ Н.</w:t>
      </w:r>
      <w:r w:rsidRPr="00F42834">
        <w:rPr>
          <w:spacing w:val="-1"/>
          <w:sz w:val="24"/>
          <w:szCs w:val="24"/>
        </w:rPr>
        <w:t xml:space="preserve"> </w:t>
      </w:r>
      <w:r w:rsidRPr="00F42834">
        <w:rPr>
          <w:sz w:val="24"/>
          <w:szCs w:val="24"/>
        </w:rPr>
        <w:t>Н.</w:t>
      </w:r>
      <w:r w:rsidRPr="00F42834">
        <w:rPr>
          <w:spacing w:val="-1"/>
          <w:sz w:val="24"/>
          <w:szCs w:val="24"/>
        </w:rPr>
        <w:t xml:space="preserve"> </w:t>
      </w:r>
      <w:r w:rsidRPr="00F42834">
        <w:rPr>
          <w:sz w:val="24"/>
          <w:szCs w:val="24"/>
        </w:rPr>
        <w:t>Ушаков,</w:t>
      </w:r>
      <w:r w:rsidRPr="00F42834">
        <w:rPr>
          <w:spacing w:val="-1"/>
          <w:sz w:val="24"/>
          <w:szCs w:val="24"/>
        </w:rPr>
        <w:t xml:space="preserve"> </w:t>
      </w:r>
      <w:r w:rsidRPr="00F42834">
        <w:rPr>
          <w:sz w:val="24"/>
          <w:szCs w:val="24"/>
        </w:rPr>
        <w:t>Г.</w:t>
      </w:r>
      <w:r w:rsidRPr="00F42834">
        <w:rPr>
          <w:spacing w:val="-1"/>
          <w:sz w:val="24"/>
          <w:szCs w:val="24"/>
        </w:rPr>
        <w:t xml:space="preserve"> </w:t>
      </w:r>
      <w:r w:rsidRPr="00F42834">
        <w:rPr>
          <w:sz w:val="24"/>
          <w:szCs w:val="24"/>
        </w:rPr>
        <w:t>И.</w:t>
      </w:r>
      <w:r w:rsidRPr="00F42834">
        <w:rPr>
          <w:spacing w:val="-1"/>
          <w:sz w:val="24"/>
          <w:szCs w:val="24"/>
        </w:rPr>
        <w:t xml:space="preserve"> </w:t>
      </w:r>
      <w:r w:rsidRPr="00F42834">
        <w:rPr>
          <w:sz w:val="24"/>
          <w:szCs w:val="24"/>
        </w:rPr>
        <w:t>Суворова. –</w:t>
      </w:r>
      <w:r w:rsidRPr="00F42834">
        <w:rPr>
          <w:spacing w:val="-7"/>
          <w:sz w:val="24"/>
          <w:szCs w:val="24"/>
        </w:rPr>
        <w:t xml:space="preserve"> </w:t>
      </w:r>
      <w:r w:rsidRPr="00F42834">
        <w:rPr>
          <w:sz w:val="24"/>
          <w:szCs w:val="24"/>
        </w:rPr>
        <w:t xml:space="preserve">2-е изд. – </w:t>
      </w:r>
      <w:proofErr w:type="gramStart"/>
      <w:r w:rsidRPr="00F42834">
        <w:rPr>
          <w:sz w:val="24"/>
          <w:szCs w:val="24"/>
        </w:rPr>
        <w:t>М. :</w:t>
      </w:r>
      <w:proofErr w:type="gramEnd"/>
      <w:r w:rsidRPr="00F42834">
        <w:rPr>
          <w:sz w:val="24"/>
          <w:szCs w:val="24"/>
        </w:rPr>
        <w:t xml:space="preserve"> Просвещение, 1985. – 175 с.</w:t>
      </w:r>
    </w:p>
    <w:p w14:paraId="299EAC47" w14:textId="0F468C84" w:rsidR="006F4709" w:rsidRPr="00F42834" w:rsidRDefault="007C6DCA" w:rsidP="005A1950">
      <w:pPr>
        <w:pStyle w:val="TableParagraph"/>
        <w:spacing w:line="360" w:lineRule="auto"/>
        <w:ind w:firstLine="720"/>
        <w:jc w:val="both"/>
        <w:rPr>
          <w:sz w:val="24"/>
          <w:szCs w:val="24"/>
        </w:rPr>
      </w:pPr>
      <w:r>
        <w:rPr>
          <w:sz w:val="24"/>
          <w:szCs w:val="24"/>
        </w:rPr>
        <w:t xml:space="preserve">6. </w:t>
      </w:r>
      <w:proofErr w:type="spellStart"/>
      <w:r w:rsidRPr="00F42834">
        <w:rPr>
          <w:sz w:val="24"/>
          <w:szCs w:val="24"/>
        </w:rPr>
        <w:t>Худотеплова</w:t>
      </w:r>
      <w:proofErr w:type="spellEnd"/>
      <w:r w:rsidRPr="00F42834">
        <w:rPr>
          <w:sz w:val="24"/>
          <w:szCs w:val="24"/>
        </w:rPr>
        <w:t xml:space="preserve"> Е. Н. Формы организации внеурочной деятельности подростка, как одна из составляющих</w:t>
      </w:r>
      <w:r w:rsidRPr="00F42834">
        <w:rPr>
          <w:spacing w:val="63"/>
          <w:sz w:val="24"/>
          <w:szCs w:val="24"/>
        </w:rPr>
        <w:t xml:space="preserve"> </w:t>
      </w:r>
      <w:r w:rsidRPr="00F42834">
        <w:rPr>
          <w:sz w:val="24"/>
          <w:szCs w:val="24"/>
        </w:rPr>
        <w:t>учебной</w:t>
      </w:r>
      <w:r w:rsidRPr="00F42834">
        <w:rPr>
          <w:spacing w:val="76"/>
          <w:sz w:val="24"/>
          <w:szCs w:val="24"/>
        </w:rPr>
        <w:t xml:space="preserve"> </w:t>
      </w:r>
      <w:r w:rsidRPr="00F42834">
        <w:rPr>
          <w:sz w:val="24"/>
          <w:szCs w:val="24"/>
        </w:rPr>
        <w:t>успешности</w:t>
      </w:r>
      <w:r w:rsidRPr="00F42834">
        <w:rPr>
          <w:spacing w:val="67"/>
          <w:sz w:val="24"/>
          <w:szCs w:val="24"/>
        </w:rPr>
        <w:t xml:space="preserve"> </w:t>
      </w:r>
      <w:r w:rsidRPr="00F42834">
        <w:rPr>
          <w:sz w:val="24"/>
          <w:szCs w:val="24"/>
        </w:rPr>
        <w:t>//</w:t>
      </w:r>
      <w:r w:rsidRPr="00F42834">
        <w:rPr>
          <w:spacing w:val="71"/>
          <w:sz w:val="24"/>
          <w:szCs w:val="24"/>
        </w:rPr>
        <w:t xml:space="preserve"> </w:t>
      </w:r>
      <w:r w:rsidR="005A1950" w:rsidRPr="00F42834">
        <w:rPr>
          <w:sz w:val="24"/>
          <w:szCs w:val="24"/>
        </w:rPr>
        <w:t>Проблемы</w:t>
      </w:r>
      <w:r w:rsidR="005A1950" w:rsidRPr="00F42834">
        <w:rPr>
          <w:spacing w:val="39"/>
          <w:sz w:val="24"/>
          <w:szCs w:val="24"/>
        </w:rPr>
        <w:t xml:space="preserve"> </w:t>
      </w:r>
      <w:r w:rsidR="005A1950" w:rsidRPr="00F42834">
        <w:rPr>
          <w:sz w:val="24"/>
          <w:szCs w:val="24"/>
        </w:rPr>
        <w:t>и</w:t>
      </w:r>
      <w:r w:rsidR="005A1950" w:rsidRPr="00F42834">
        <w:rPr>
          <w:spacing w:val="38"/>
          <w:sz w:val="24"/>
          <w:szCs w:val="24"/>
        </w:rPr>
        <w:t xml:space="preserve"> </w:t>
      </w:r>
      <w:r w:rsidR="005A1950" w:rsidRPr="00F42834">
        <w:rPr>
          <w:sz w:val="24"/>
          <w:szCs w:val="24"/>
        </w:rPr>
        <w:t>перспективы</w:t>
      </w:r>
      <w:r w:rsidR="005A1950" w:rsidRPr="00F42834">
        <w:rPr>
          <w:spacing w:val="34"/>
          <w:sz w:val="24"/>
          <w:szCs w:val="24"/>
        </w:rPr>
        <w:t xml:space="preserve"> </w:t>
      </w:r>
      <w:r w:rsidR="005A1950" w:rsidRPr="00F42834">
        <w:rPr>
          <w:sz w:val="24"/>
          <w:szCs w:val="24"/>
        </w:rPr>
        <w:t>развития</w:t>
      </w:r>
      <w:r w:rsidR="005A1950" w:rsidRPr="00F42834">
        <w:rPr>
          <w:spacing w:val="32"/>
          <w:sz w:val="24"/>
          <w:szCs w:val="24"/>
        </w:rPr>
        <w:t xml:space="preserve"> </w:t>
      </w:r>
      <w:proofErr w:type="gramStart"/>
      <w:r w:rsidR="005A1950" w:rsidRPr="00F42834">
        <w:rPr>
          <w:sz w:val="24"/>
          <w:szCs w:val="24"/>
        </w:rPr>
        <w:t>образования</w:t>
      </w:r>
      <w:r w:rsidR="005A1950" w:rsidRPr="00F42834">
        <w:rPr>
          <w:sz w:val="24"/>
          <w:szCs w:val="24"/>
        </w:rPr>
        <w:t xml:space="preserve"> </w:t>
      </w:r>
      <w:r w:rsidR="005A1950">
        <w:rPr>
          <w:sz w:val="24"/>
          <w:szCs w:val="24"/>
        </w:rPr>
        <w:t>:</w:t>
      </w:r>
      <w:proofErr w:type="gramEnd"/>
      <w:r w:rsidR="005A1950">
        <w:rPr>
          <w:sz w:val="24"/>
          <w:szCs w:val="24"/>
        </w:rPr>
        <w:t xml:space="preserve"> м</w:t>
      </w:r>
      <w:r w:rsidRPr="00F42834">
        <w:rPr>
          <w:sz w:val="24"/>
          <w:szCs w:val="24"/>
        </w:rPr>
        <w:t>атериалы</w:t>
      </w:r>
      <w:r w:rsidRPr="00F42834">
        <w:rPr>
          <w:spacing w:val="73"/>
          <w:sz w:val="24"/>
          <w:szCs w:val="24"/>
        </w:rPr>
        <w:t xml:space="preserve"> </w:t>
      </w:r>
      <w:r w:rsidRPr="00F42834">
        <w:rPr>
          <w:sz w:val="24"/>
          <w:szCs w:val="24"/>
        </w:rPr>
        <w:t>II</w:t>
      </w:r>
      <w:r w:rsidRPr="00F42834">
        <w:rPr>
          <w:spacing w:val="67"/>
          <w:sz w:val="24"/>
          <w:szCs w:val="24"/>
        </w:rPr>
        <w:t xml:space="preserve"> </w:t>
      </w:r>
      <w:r w:rsidR="005A1950">
        <w:rPr>
          <w:sz w:val="24"/>
          <w:szCs w:val="24"/>
        </w:rPr>
        <w:t>М</w:t>
      </w:r>
      <w:r w:rsidRPr="00F42834">
        <w:rPr>
          <w:sz w:val="24"/>
          <w:szCs w:val="24"/>
        </w:rPr>
        <w:t>еждународной</w:t>
      </w:r>
      <w:r w:rsidRPr="00F42834">
        <w:rPr>
          <w:spacing w:val="72"/>
          <w:sz w:val="24"/>
          <w:szCs w:val="24"/>
        </w:rPr>
        <w:t xml:space="preserve"> </w:t>
      </w:r>
      <w:r w:rsidRPr="00F42834">
        <w:rPr>
          <w:sz w:val="24"/>
          <w:szCs w:val="24"/>
        </w:rPr>
        <w:t>научной</w:t>
      </w:r>
      <w:r w:rsidRPr="00F42834">
        <w:rPr>
          <w:spacing w:val="72"/>
          <w:sz w:val="24"/>
          <w:szCs w:val="24"/>
        </w:rPr>
        <w:t xml:space="preserve"> </w:t>
      </w:r>
      <w:r w:rsidRPr="00F42834">
        <w:rPr>
          <w:sz w:val="24"/>
          <w:szCs w:val="24"/>
        </w:rPr>
        <w:t>конференции,</w:t>
      </w:r>
      <w:r w:rsidRPr="00F42834">
        <w:rPr>
          <w:spacing w:val="39"/>
          <w:sz w:val="24"/>
          <w:szCs w:val="24"/>
        </w:rPr>
        <w:t xml:space="preserve"> </w:t>
      </w:r>
      <w:r w:rsidRPr="00F42834">
        <w:rPr>
          <w:sz w:val="24"/>
          <w:szCs w:val="24"/>
        </w:rPr>
        <w:t>май</w:t>
      </w:r>
      <w:r w:rsidRPr="00F42834">
        <w:rPr>
          <w:spacing w:val="38"/>
          <w:sz w:val="24"/>
          <w:szCs w:val="24"/>
        </w:rPr>
        <w:t xml:space="preserve"> </w:t>
      </w:r>
      <w:r w:rsidRPr="00F42834">
        <w:rPr>
          <w:sz w:val="24"/>
          <w:szCs w:val="24"/>
        </w:rPr>
        <w:t>2012</w:t>
      </w:r>
      <w:r w:rsidRPr="00F42834">
        <w:rPr>
          <w:spacing w:val="37"/>
          <w:sz w:val="24"/>
          <w:szCs w:val="24"/>
        </w:rPr>
        <w:t xml:space="preserve"> </w:t>
      </w:r>
      <w:r w:rsidRPr="00F42834">
        <w:rPr>
          <w:sz w:val="24"/>
          <w:szCs w:val="24"/>
        </w:rPr>
        <w:t>г</w:t>
      </w:r>
      <w:r w:rsidRPr="00F42834">
        <w:rPr>
          <w:spacing w:val="34"/>
          <w:sz w:val="24"/>
          <w:szCs w:val="24"/>
        </w:rPr>
        <w:t xml:space="preserve"> </w:t>
      </w:r>
      <w:r w:rsidRPr="00F42834">
        <w:rPr>
          <w:sz w:val="24"/>
          <w:szCs w:val="24"/>
        </w:rPr>
        <w:t>/</w:t>
      </w:r>
      <w:r w:rsidRPr="00F42834">
        <w:rPr>
          <w:spacing w:val="38"/>
          <w:sz w:val="24"/>
          <w:szCs w:val="24"/>
        </w:rPr>
        <w:t xml:space="preserve"> </w:t>
      </w:r>
      <w:r w:rsidRPr="00F42834">
        <w:rPr>
          <w:sz w:val="24"/>
          <w:szCs w:val="24"/>
        </w:rPr>
        <w:t>Отв.</w:t>
      </w:r>
      <w:r w:rsidRPr="00F42834">
        <w:rPr>
          <w:spacing w:val="39"/>
          <w:sz w:val="24"/>
          <w:szCs w:val="24"/>
        </w:rPr>
        <w:t xml:space="preserve"> </w:t>
      </w:r>
      <w:r w:rsidRPr="00F42834">
        <w:rPr>
          <w:sz w:val="24"/>
          <w:szCs w:val="24"/>
        </w:rPr>
        <w:t>ред.</w:t>
      </w:r>
      <w:r w:rsidRPr="00F42834">
        <w:rPr>
          <w:spacing w:val="39"/>
          <w:sz w:val="24"/>
          <w:szCs w:val="24"/>
        </w:rPr>
        <w:t xml:space="preserve"> </w:t>
      </w:r>
      <w:r w:rsidRPr="00F42834">
        <w:rPr>
          <w:sz w:val="24"/>
          <w:szCs w:val="24"/>
        </w:rPr>
        <w:t>:</w:t>
      </w:r>
      <w:r w:rsidRPr="00F42834">
        <w:rPr>
          <w:spacing w:val="38"/>
          <w:sz w:val="24"/>
          <w:szCs w:val="24"/>
        </w:rPr>
        <w:t xml:space="preserve"> </w:t>
      </w:r>
      <w:r w:rsidRPr="00F42834">
        <w:rPr>
          <w:sz w:val="24"/>
          <w:szCs w:val="24"/>
        </w:rPr>
        <w:t>А.</w:t>
      </w:r>
      <w:r w:rsidRPr="00F42834">
        <w:rPr>
          <w:spacing w:val="39"/>
          <w:sz w:val="24"/>
          <w:szCs w:val="24"/>
        </w:rPr>
        <w:t xml:space="preserve"> </w:t>
      </w:r>
      <w:r w:rsidRPr="00F42834">
        <w:rPr>
          <w:sz w:val="24"/>
          <w:szCs w:val="24"/>
        </w:rPr>
        <w:t>Н.</w:t>
      </w:r>
      <w:r w:rsidRPr="00F42834">
        <w:rPr>
          <w:spacing w:val="39"/>
          <w:sz w:val="24"/>
          <w:szCs w:val="24"/>
        </w:rPr>
        <w:t xml:space="preserve"> </w:t>
      </w:r>
      <w:r w:rsidRPr="00F42834">
        <w:rPr>
          <w:sz w:val="24"/>
          <w:szCs w:val="24"/>
        </w:rPr>
        <w:t>Астафьева, П. Е. Борисов. – Пермь, 2012. – С. 32-34.</w:t>
      </w:r>
    </w:p>
    <w:p w14:paraId="10B6681C" w14:textId="77777777" w:rsidR="006F4709" w:rsidRDefault="006F4709" w:rsidP="00F42834">
      <w:pPr>
        <w:pStyle w:val="TableParagraph"/>
        <w:spacing w:line="360" w:lineRule="auto"/>
        <w:jc w:val="both"/>
        <w:rPr>
          <w:sz w:val="17"/>
        </w:rPr>
      </w:pPr>
    </w:p>
    <w:sectPr w:rsidR="006F4709" w:rsidSect="00F42834">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0CF7"/>
    <w:multiLevelType w:val="hybridMultilevel"/>
    <w:tmpl w:val="0DD63F6A"/>
    <w:lvl w:ilvl="0" w:tplc="1B48EE3C">
      <w:start w:val="1"/>
      <w:numFmt w:val="decimal"/>
      <w:lvlText w:val="%1."/>
      <w:lvlJc w:val="left"/>
      <w:pPr>
        <w:ind w:left="53"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ECE374">
      <w:numFmt w:val="bullet"/>
      <w:lvlText w:val="•"/>
      <w:lvlJc w:val="left"/>
      <w:pPr>
        <w:ind w:left="1098" w:hanging="720"/>
      </w:pPr>
      <w:rPr>
        <w:rFonts w:hint="default"/>
        <w:lang w:val="ru-RU" w:eastAsia="en-US" w:bidi="ar-SA"/>
      </w:rPr>
    </w:lvl>
    <w:lvl w:ilvl="2" w:tplc="888E58A6">
      <w:numFmt w:val="bullet"/>
      <w:lvlText w:val="•"/>
      <w:lvlJc w:val="left"/>
      <w:pPr>
        <w:ind w:left="2136" w:hanging="720"/>
      </w:pPr>
      <w:rPr>
        <w:rFonts w:hint="default"/>
        <w:lang w:val="ru-RU" w:eastAsia="en-US" w:bidi="ar-SA"/>
      </w:rPr>
    </w:lvl>
    <w:lvl w:ilvl="3" w:tplc="53381184">
      <w:numFmt w:val="bullet"/>
      <w:lvlText w:val="•"/>
      <w:lvlJc w:val="left"/>
      <w:pPr>
        <w:ind w:left="3174" w:hanging="720"/>
      </w:pPr>
      <w:rPr>
        <w:rFonts w:hint="default"/>
        <w:lang w:val="ru-RU" w:eastAsia="en-US" w:bidi="ar-SA"/>
      </w:rPr>
    </w:lvl>
    <w:lvl w:ilvl="4" w:tplc="6DC81EE4">
      <w:numFmt w:val="bullet"/>
      <w:lvlText w:val="•"/>
      <w:lvlJc w:val="left"/>
      <w:pPr>
        <w:ind w:left="4212" w:hanging="720"/>
      </w:pPr>
      <w:rPr>
        <w:rFonts w:hint="default"/>
        <w:lang w:val="ru-RU" w:eastAsia="en-US" w:bidi="ar-SA"/>
      </w:rPr>
    </w:lvl>
    <w:lvl w:ilvl="5" w:tplc="5E1486D0">
      <w:numFmt w:val="bullet"/>
      <w:lvlText w:val="•"/>
      <w:lvlJc w:val="left"/>
      <w:pPr>
        <w:ind w:left="5250" w:hanging="720"/>
      </w:pPr>
      <w:rPr>
        <w:rFonts w:hint="default"/>
        <w:lang w:val="ru-RU" w:eastAsia="en-US" w:bidi="ar-SA"/>
      </w:rPr>
    </w:lvl>
    <w:lvl w:ilvl="6" w:tplc="407C31DC">
      <w:numFmt w:val="bullet"/>
      <w:lvlText w:val="•"/>
      <w:lvlJc w:val="left"/>
      <w:pPr>
        <w:ind w:left="6288" w:hanging="720"/>
      </w:pPr>
      <w:rPr>
        <w:rFonts w:hint="default"/>
        <w:lang w:val="ru-RU" w:eastAsia="en-US" w:bidi="ar-SA"/>
      </w:rPr>
    </w:lvl>
    <w:lvl w:ilvl="7" w:tplc="3DF093B8">
      <w:numFmt w:val="bullet"/>
      <w:lvlText w:val="•"/>
      <w:lvlJc w:val="left"/>
      <w:pPr>
        <w:ind w:left="7326" w:hanging="720"/>
      </w:pPr>
      <w:rPr>
        <w:rFonts w:hint="default"/>
        <w:lang w:val="ru-RU" w:eastAsia="en-US" w:bidi="ar-SA"/>
      </w:rPr>
    </w:lvl>
    <w:lvl w:ilvl="8" w:tplc="661CA79C">
      <w:numFmt w:val="bullet"/>
      <w:lvlText w:val="•"/>
      <w:lvlJc w:val="left"/>
      <w:pPr>
        <w:ind w:left="8364" w:hanging="7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09"/>
    <w:rsid w:val="00426513"/>
    <w:rsid w:val="005A1950"/>
    <w:rsid w:val="006F4709"/>
    <w:rsid w:val="007C6DCA"/>
    <w:rsid w:val="00F4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BFE9"/>
  <w15:docId w15:val="{4567DE63-BCD6-400A-9CB1-B4D3879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364"/>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
      <w:jc w:val="both"/>
    </w:pPr>
    <w:rPr>
      <w:sz w:val="24"/>
      <w:szCs w:val="24"/>
    </w:rPr>
  </w:style>
  <w:style w:type="paragraph" w:styleId="a4">
    <w:name w:val="List Paragraph"/>
    <w:basedOn w:val="a"/>
    <w:uiPriority w:val="1"/>
    <w:qFormat/>
    <w:pPr>
      <w:spacing w:before="1"/>
      <w:ind w:left="53" w:right="40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ameneva_98@mail.ru" TargetMode="External"/><Relationship Id="rId5" Type="http://schemas.openxmlformats.org/officeDocument/2006/relationships/hyperlink" Target="mailto:ekameneva_98@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Home</cp:lastModifiedBy>
  <cp:revision>2</cp:revision>
  <dcterms:created xsi:type="dcterms:W3CDTF">2026-06-17T15:33:00Z</dcterms:created>
  <dcterms:modified xsi:type="dcterms:W3CDTF">2026-06-17T15:33:00Z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2024-08-01T00:00:00Z</vt:filetime>
  </property>
  <property fmtid="{D5CDD505-2E9C-101B-9397-08002B2CF9AE}" pid="4" name="Creator">
    <vt:lpwstr>Microsoft® Word 2016</vt:lpwstr>
  </property>
  <property fmtid="{D5CDD505-2E9C-101B-9397-08002B2CF9AE}" pid="5" name="LastSaved">
    <vt:filetime>2026-06-04T00:00:00Z</vt:filetime>
  </property>
  <property fmtid="{D5CDD505-2E9C-101B-9397-08002B2CF9AE}" pid="6" name="Producer">
    <vt:lpwstr>www.ilovepdf.com</vt:lpwstr>
  </property>
</Properties>
</file>