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A36" w:rsidRDefault="008C21C9" w:rsidP="008C21C9">
      <w:pPr>
        <w:spacing w:after="0" w:line="360" w:lineRule="auto"/>
        <w:ind w:firstLine="709"/>
        <w:jc w:val="center"/>
        <w:outlineLvl w:val="0"/>
        <w:rPr>
          <w:rFonts w:ascii="Times New Roman" w:eastAsia="Times New Roman" w:hAnsi="Times New Roman" w:cs="Times New Roman"/>
          <w:b/>
          <w:bCs/>
          <w:iCs/>
          <w:color w:val="000000"/>
          <w:kern w:val="36"/>
          <w:sz w:val="28"/>
          <w:szCs w:val="28"/>
          <w:lang w:eastAsia="ru-RU"/>
        </w:rPr>
      </w:pPr>
      <w:r w:rsidRPr="008C21C9">
        <w:rPr>
          <w:rFonts w:ascii="Times New Roman" w:eastAsia="Times New Roman" w:hAnsi="Times New Roman" w:cs="Times New Roman"/>
          <w:b/>
          <w:bCs/>
          <w:iCs/>
          <w:color w:val="000000"/>
          <w:kern w:val="36"/>
          <w:sz w:val="28"/>
          <w:szCs w:val="28"/>
          <w:lang w:eastAsia="ru-RU"/>
        </w:rPr>
        <w:t>П</w:t>
      </w:r>
      <w:r>
        <w:rPr>
          <w:rFonts w:ascii="Times New Roman" w:eastAsia="Times New Roman" w:hAnsi="Times New Roman" w:cs="Times New Roman"/>
          <w:b/>
          <w:bCs/>
          <w:iCs/>
          <w:color w:val="000000"/>
          <w:kern w:val="36"/>
          <w:sz w:val="28"/>
          <w:szCs w:val="28"/>
          <w:lang w:eastAsia="ru-RU"/>
        </w:rPr>
        <w:t>РО</w:t>
      </w:r>
      <w:r w:rsidR="00377A36">
        <w:rPr>
          <w:rFonts w:ascii="Times New Roman" w:eastAsia="Times New Roman" w:hAnsi="Times New Roman" w:cs="Times New Roman"/>
          <w:b/>
          <w:bCs/>
          <w:iCs/>
          <w:color w:val="000000"/>
          <w:kern w:val="36"/>
          <w:sz w:val="28"/>
          <w:szCs w:val="28"/>
          <w:lang w:eastAsia="ru-RU"/>
        </w:rPr>
        <w:t xml:space="preserve">ЕКТИРОВАНИЕ ТЕХНОЛОГИИ </w:t>
      </w:r>
      <w:proofErr w:type="gramStart"/>
      <w:r w:rsidR="00377A36">
        <w:rPr>
          <w:rFonts w:ascii="Times New Roman" w:eastAsia="Times New Roman" w:hAnsi="Times New Roman" w:cs="Times New Roman"/>
          <w:b/>
          <w:bCs/>
          <w:iCs/>
          <w:color w:val="000000"/>
          <w:kern w:val="36"/>
          <w:sz w:val="28"/>
          <w:szCs w:val="28"/>
          <w:lang w:eastAsia="ru-RU"/>
        </w:rPr>
        <w:t xml:space="preserve">ПРОДВИЖЕНИЯ </w:t>
      </w:r>
      <w:r>
        <w:rPr>
          <w:rFonts w:ascii="Times New Roman" w:eastAsia="Times New Roman" w:hAnsi="Times New Roman" w:cs="Times New Roman"/>
          <w:b/>
          <w:bCs/>
          <w:iCs/>
          <w:color w:val="000000"/>
          <w:kern w:val="36"/>
          <w:sz w:val="28"/>
          <w:szCs w:val="28"/>
          <w:lang w:eastAsia="ru-RU"/>
        </w:rPr>
        <w:t xml:space="preserve"> ФИТНЕС</w:t>
      </w:r>
      <w:proofErr w:type="gramEnd"/>
      <w:r>
        <w:rPr>
          <w:rFonts w:ascii="Times New Roman" w:eastAsia="Times New Roman" w:hAnsi="Times New Roman" w:cs="Times New Roman"/>
          <w:b/>
          <w:bCs/>
          <w:iCs/>
          <w:color w:val="000000"/>
          <w:kern w:val="36"/>
          <w:sz w:val="28"/>
          <w:szCs w:val="28"/>
          <w:lang w:eastAsia="ru-RU"/>
        </w:rPr>
        <w:t xml:space="preserve">-УСЛУГ В </w:t>
      </w:r>
      <w:r w:rsidR="00377A36">
        <w:rPr>
          <w:rFonts w:ascii="Times New Roman" w:eastAsia="Times New Roman" w:hAnsi="Times New Roman" w:cs="Times New Roman"/>
          <w:b/>
          <w:bCs/>
          <w:iCs/>
          <w:color w:val="000000"/>
          <w:kern w:val="36"/>
          <w:sz w:val="28"/>
          <w:szCs w:val="28"/>
          <w:lang w:eastAsia="ru-RU"/>
        </w:rPr>
        <w:t xml:space="preserve"> ОБРАЗОВАТЕЛЬНЫЕ УЧРЕЖДЕНИЯ</w:t>
      </w:r>
    </w:p>
    <w:p w:rsidR="006C09F4" w:rsidRDefault="006C09F4" w:rsidP="008C21C9">
      <w:pPr>
        <w:spacing w:after="0" w:line="360" w:lineRule="auto"/>
        <w:ind w:firstLine="709"/>
        <w:jc w:val="center"/>
        <w:outlineLvl w:val="0"/>
        <w:rPr>
          <w:rFonts w:ascii="Times New Roman" w:eastAsia="Times New Roman" w:hAnsi="Times New Roman" w:cs="Times New Roman"/>
          <w:b/>
          <w:bCs/>
          <w:iCs/>
          <w:color w:val="000000"/>
          <w:kern w:val="36"/>
          <w:sz w:val="28"/>
          <w:szCs w:val="28"/>
          <w:lang w:eastAsia="ru-RU"/>
        </w:rPr>
      </w:pPr>
    </w:p>
    <w:p w:rsidR="005B3DD8" w:rsidRDefault="008C21C9" w:rsidP="008C21C9">
      <w:pPr>
        <w:spacing w:after="0" w:line="360" w:lineRule="auto"/>
        <w:ind w:firstLine="709"/>
        <w:jc w:val="center"/>
        <w:outlineLvl w:val="0"/>
        <w:rPr>
          <w:rFonts w:ascii="Times New Roman" w:eastAsia="Times New Roman" w:hAnsi="Times New Roman" w:cs="Times New Roman"/>
          <w:b/>
          <w:bCs/>
          <w:i/>
          <w:iCs/>
          <w:sz w:val="28"/>
          <w:szCs w:val="28"/>
          <w:lang w:eastAsia="ru-RU"/>
        </w:rPr>
      </w:pPr>
      <w:r w:rsidRPr="008C21C9">
        <w:rPr>
          <w:rFonts w:ascii="Times New Roman" w:eastAsia="Times New Roman" w:hAnsi="Times New Roman" w:cs="Times New Roman"/>
          <w:b/>
          <w:bCs/>
          <w:sz w:val="28"/>
          <w:szCs w:val="28"/>
          <w:lang w:eastAsia="ru-RU"/>
        </w:rPr>
        <w:t xml:space="preserve">Фёдоров Е.И., </w:t>
      </w:r>
      <w:r w:rsidRPr="008C21C9">
        <w:rPr>
          <w:rFonts w:ascii="Times New Roman" w:eastAsia="Times New Roman" w:hAnsi="Times New Roman" w:cs="Times New Roman"/>
          <w:sz w:val="28"/>
          <w:szCs w:val="28"/>
          <w:lang w:eastAsia="ru-RU"/>
        </w:rPr>
        <w:t>магистрант 2 курса</w:t>
      </w:r>
      <w:r w:rsidRPr="008C21C9">
        <w:rPr>
          <w:rFonts w:ascii="Times New Roman" w:eastAsia="Times New Roman" w:hAnsi="Times New Roman" w:cs="Times New Roman"/>
          <w:bCs/>
          <w:color w:val="000000"/>
          <w:kern w:val="36"/>
          <w:sz w:val="28"/>
          <w:szCs w:val="28"/>
          <w:lang w:eastAsia="ru-RU"/>
        </w:rPr>
        <w:t xml:space="preserve">                                                                 </w:t>
      </w:r>
      <w:r w:rsidRPr="008C21C9">
        <w:rPr>
          <w:rFonts w:ascii="Times New Roman" w:eastAsia="Times New Roman" w:hAnsi="Times New Roman" w:cs="Times New Roman"/>
          <w:b/>
          <w:bCs/>
          <w:i/>
          <w:iCs/>
          <w:sz w:val="28"/>
          <w:szCs w:val="28"/>
          <w:lang w:eastAsia="ru-RU"/>
        </w:rPr>
        <w:t xml:space="preserve">Российский государственный педагогический университет им. А.И. Герцена, институт физической культуры и спорта, </w:t>
      </w:r>
    </w:p>
    <w:p w:rsidR="008C21C9" w:rsidRDefault="005B3DD8" w:rsidP="008C21C9">
      <w:pPr>
        <w:spacing w:after="0" w:line="360" w:lineRule="auto"/>
        <w:ind w:firstLine="709"/>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i/>
          <w:iCs/>
          <w:sz w:val="28"/>
          <w:szCs w:val="28"/>
          <w:lang w:eastAsia="ru-RU"/>
        </w:rPr>
        <w:t>г. Санкт-Петербург</w:t>
      </w:r>
      <w:r w:rsidR="008C21C9" w:rsidRPr="008C21C9">
        <w:rPr>
          <w:rFonts w:ascii="Times New Roman" w:eastAsia="Times New Roman" w:hAnsi="Times New Roman" w:cs="Times New Roman"/>
          <w:b/>
          <w:bCs/>
          <w:i/>
          <w:color w:val="000000"/>
          <w:kern w:val="36"/>
          <w:sz w:val="28"/>
          <w:szCs w:val="28"/>
          <w:lang w:eastAsia="ru-RU"/>
        </w:rPr>
        <w:t xml:space="preserve">    </w:t>
      </w:r>
      <w:r w:rsidR="008C21C9" w:rsidRPr="008C21C9">
        <w:rPr>
          <w:rFonts w:ascii="Times New Roman" w:eastAsia="Times New Roman" w:hAnsi="Times New Roman" w:cs="Times New Roman"/>
          <w:b/>
          <w:bCs/>
          <w:color w:val="000000"/>
          <w:kern w:val="36"/>
          <w:sz w:val="28"/>
          <w:szCs w:val="28"/>
          <w:lang w:eastAsia="ru-RU"/>
        </w:rPr>
        <w:t xml:space="preserve"> </w:t>
      </w:r>
    </w:p>
    <w:p w:rsidR="005B3DD8" w:rsidRDefault="008C21C9" w:rsidP="008C21C9">
      <w:pPr>
        <w:spacing w:after="0" w:line="360" w:lineRule="auto"/>
        <w:ind w:firstLine="709"/>
        <w:jc w:val="center"/>
        <w:outlineLvl w:val="0"/>
        <w:rPr>
          <w:rFonts w:ascii="Times New Roman" w:eastAsia="Times New Roman" w:hAnsi="Times New Roman" w:cs="Times New Roman"/>
          <w:sz w:val="28"/>
          <w:szCs w:val="28"/>
          <w:lang w:val="en-US" w:eastAsia="ru-RU"/>
        </w:rPr>
      </w:pPr>
      <w:r w:rsidRPr="008C21C9">
        <w:rPr>
          <w:rFonts w:ascii="Times New Roman" w:eastAsia="Times New Roman" w:hAnsi="Times New Roman" w:cs="Times New Roman"/>
          <w:b/>
          <w:sz w:val="28"/>
          <w:szCs w:val="28"/>
          <w:lang w:val="en-US" w:eastAsia="ru-RU"/>
        </w:rPr>
        <w:t>e-mail</w:t>
      </w:r>
      <w:r w:rsidRPr="008C21C9">
        <w:rPr>
          <w:rFonts w:ascii="Times New Roman" w:eastAsia="Times New Roman" w:hAnsi="Times New Roman" w:cs="Times New Roman"/>
          <w:sz w:val="28"/>
          <w:szCs w:val="28"/>
          <w:lang w:val="en-US" w:eastAsia="ru-RU"/>
        </w:rPr>
        <w:t xml:space="preserve">: zhora.fedorov.1999@inbox.ru  </w:t>
      </w:r>
    </w:p>
    <w:p w:rsidR="008C21C9" w:rsidRPr="008C21C9" w:rsidRDefault="008C21C9" w:rsidP="008C21C9">
      <w:pPr>
        <w:spacing w:after="0" w:line="360" w:lineRule="auto"/>
        <w:ind w:firstLine="709"/>
        <w:jc w:val="center"/>
        <w:outlineLvl w:val="0"/>
        <w:rPr>
          <w:rFonts w:ascii="Times New Roman" w:eastAsia="Times New Roman" w:hAnsi="Times New Roman" w:cs="Times New Roman"/>
          <w:sz w:val="28"/>
          <w:szCs w:val="28"/>
          <w:lang w:val="en-US" w:eastAsia="ru-RU"/>
        </w:rPr>
      </w:pPr>
      <w:r w:rsidRPr="008C21C9">
        <w:rPr>
          <w:rFonts w:ascii="Times New Roman" w:eastAsia="Times New Roman" w:hAnsi="Times New Roman" w:cs="Times New Roman"/>
          <w:sz w:val="28"/>
          <w:szCs w:val="28"/>
          <w:lang w:val="en-US" w:eastAsia="ru-RU"/>
        </w:rPr>
        <w:t xml:space="preserve">                                                                           </w:t>
      </w:r>
    </w:p>
    <w:p w:rsidR="008C21C9" w:rsidRDefault="008C21C9" w:rsidP="008C21C9">
      <w:pPr>
        <w:spacing w:after="0" w:line="360" w:lineRule="auto"/>
        <w:ind w:firstLine="709"/>
        <w:jc w:val="both"/>
        <w:outlineLvl w:val="0"/>
        <w:rPr>
          <w:rFonts w:ascii="Times New Roman" w:eastAsia="Times New Roman" w:hAnsi="Times New Roman" w:cs="Times New Roman"/>
          <w:color w:val="000000"/>
          <w:sz w:val="28"/>
          <w:szCs w:val="28"/>
          <w:lang w:eastAsia="ru-RU"/>
        </w:rPr>
      </w:pPr>
      <w:r w:rsidRPr="008C21C9">
        <w:rPr>
          <w:rFonts w:ascii="Times New Roman" w:eastAsia="Times New Roman" w:hAnsi="Times New Roman" w:cs="Times New Roman"/>
          <w:b/>
          <w:color w:val="000000"/>
          <w:sz w:val="28"/>
          <w:szCs w:val="28"/>
          <w:lang w:eastAsia="ru-RU"/>
        </w:rPr>
        <w:t>Аннотация:</w:t>
      </w:r>
      <w:r w:rsidR="00377A36">
        <w:rPr>
          <w:rFonts w:ascii="Times New Roman" w:eastAsia="Times New Roman" w:hAnsi="Times New Roman" w:cs="Times New Roman"/>
          <w:color w:val="000000"/>
          <w:sz w:val="28"/>
          <w:szCs w:val="28"/>
          <w:lang w:eastAsia="ru-RU"/>
        </w:rPr>
        <w:t xml:space="preserve"> </w:t>
      </w:r>
      <w:proofErr w:type="gramStart"/>
      <w:r w:rsidR="00377A36">
        <w:rPr>
          <w:rFonts w:ascii="Times New Roman" w:eastAsia="Times New Roman" w:hAnsi="Times New Roman" w:cs="Times New Roman"/>
          <w:color w:val="000000"/>
          <w:sz w:val="28"/>
          <w:szCs w:val="28"/>
          <w:lang w:eastAsia="ru-RU"/>
        </w:rPr>
        <w:t>В</w:t>
      </w:r>
      <w:proofErr w:type="gramEnd"/>
      <w:r w:rsidR="00377A36">
        <w:rPr>
          <w:rFonts w:ascii="Times New Roman" w:eastAsia="Times New Roman" w:hAnsi="Times New Roman" w:cs="Times New Roman"/>
          <w:color w:val="000000"/>
          <w:sz w:val="28"/>
          <w:szCs w:val="28"/>
          <w:lang w:eastAsia="ru-RU"/>
        </w:rPr>
        <w:t xml:space="preserve"> данной </w:t>
      </w:r>
      <w:r w:rsidRPr="008C21C9">
        <w:rPr>
          <w:rFonts w:ascii="Times New Roman" w:eastAsia="Times New Roman" w:hAnsi="Times New Roman" w:cs="Times New Roman"/>
          <w:color w:val="000000"/>
          <w:sz w:val="28"/>
          <w:szCs w:val="28"/>
          <w:lang w:eastAsia="ru-RU"/>
        </w:rPr>
        <w:t xml:space="preserve">статье рассмотрены </w:t>
      </w:r>
      <w:r w:rsidR="00377A36">
        <w:rPr>
          <w:rFonts w:ascii="Times New Roman" w:eastAsia="Times New Roman" w:hAnsi="Times New Roman" w:cs="Times New Roman"/>
          <w:color w:val="000000"/>
          <w:sz w:val="28"/>
          <w:szCs w:val="28"/>
          <w:lang w:eastAsia="ru-RU"/>
        </w:rPr>
        <w:t xml:space="preserve">виды </w:t>
      </w:r>
      <w:r w:rsidRPr="008C21C9">
        <w:rPr>
          <w:rFonts w:ascii="Times New Roman" w:eastAsia="Times New Roman" w:hAnsi="Times New Roman" w:cs="Times New Roman"/>
          <w:color w:val="000000"/>
          <w:sz w:val="28"/>
          <w:szCs w:val="28"/>
          <w:lang w:eastAsia="ru-RU"/>
        </w:rPr>
        <w:t>продвижения фитнес</w:t>
      </w:r>
      <w:r w:rsidR="00377A36">
        <w:rPr>
          <w:rFonts w:ascii="Times New Roman" w:eastAsia="Times New Roman" w:hAnsi="Times New Roman" w:cs="Times New Roman"/>
          <w:color w:val="000000"/>
          <w:sz w:val="28"/>
          <w:szCs w:val="28"/>
          <w:lang w:eastAsia="ru-RU"/>
        </w:rPr>
        <w:t>-</w:t>
      </w:r>
      <w:r w:rsidRPr="008C21C9">
        <w:rPr>
          <w:rFonts w:ascii="Times New Roman" w:eastAsia="Times New Roman" w:hAnsi="Times New Roman" w:cs="Times New Roman"/>
          <w:color w:val="000000"/>
          <w:sz w:val="28"/>
          <w:szCs w:val="28"/>
          <w:lang w:eastAsia="ru-RU"/>
        </w:rPr>
        <w:t xml:space="preserve">услуг </w:t>
      </w:r>
      <w:r w:rsidR="00377A36">
        <w:rPr>
          <w:rFonts w:ascii="Times New Roman" w:eastAsia="Times New Roman" w:hAnsi="Times New Roman" w:cs="Times New Roman"/>
          <w:color w:val="000000"/>
          <w:sz w:val="28"/>
          <w:szCs w:val="28"/>
          <w:lang w:eastAsia="ru-RU"/>
        </w:rPr>
        <w:t xml:space="preserve">для школьников в общеобразовательных учреждениях. </w:t>
      </w:r>
      <w:r w:rsidRPr="008C21C9">
        <w:rPr>
          <w:rFonts w:ascii="Times New Roman" w:eastAsia="Times New Roman" w:hAnsi="Times New Roman" w:cs="Times New Roman"/>
          <w:color w:val="000000"/>
          <w:sz w:val="28"/>
          <w:szCs w:val="28"/>
          <w:lang w:eastAsia="ru-RU"/>
        </w:rPr>
        <w:t xml:space="preserve">Проанализированы особенности </w:t>
      </w:r>
      <w:r w:rsidR="00377A36">
        <w:rPr>
          <w:rFonts w:ascii="Times New Roman" w:eastAsia="Times New Roman" w:hAnsi="Times New Roman" w:cs="Times New Roman"/>
          <w:color w:val="000000"/>
          <w:sz w:val="28"/>
          <w:szCs w:val="28"/>
          <w:lang w:eastAsia="ru-RU"/>
        </w:rPr>
        <w:t>различных мероприятий, технологий</w:t>
      </w:r>
      <w:r w:rsidRPr="008C21C9">
        <w:rPr>
          <w:rFonts w:ascii="Times New Roman" w:eastAsia="Times New Roman" w:hAnsi="Times New Roman" w:cs="Times New Roman"/>
          <w:color w:val="000000"/>
          <w:sz w:val="28"/>
          <w:szCs w:val="28"/>
          <w:lang w:eastAsia="ru-RU"/>
        </w:rPr>
        <w:t xml:space="preserve"> проведения рекламных акций</w:t>
      </w:r>
      <w:r w:rsidR="00377A36">
        <w:rPr>
          <w:rFonts w:ascii="Times New Roman" w:eastAsia="Times New Roman" w:hAnsi="Times New Roman" w:cs="Times New Roman"/>
          <w:color w:val="000000"/>
          <w:sz w:val="28"/>
          <w:szCs w:val="28"/>
          <w:lang w:eastAsia="ru-RU"/>
        </w:rPr>
        <w:t xml:space="preserve"> по продвижению </w:t>
      </w:r>
      <w:proofErr w:type="spellStart"/>
      <w:r w:rsidR="00377A36">
        <w:rPr>
          <w:rFonts w:ascii="Times New Roman" w:eastAsia="Times New Roman" w:hAnsi="Times New Roman" w:cs="Times New Roman"/>
          <w:color w:val="000000"/>
          <w:sz w:val="28"/>
          <w:szCs w:val="28"/>
          <w:lang w:eastAsia="ru-RU"/>
        </w:rPr>
        <w:t>фитнс</w:t>
      </w:r>
      <w:proofErr w:type="spellEnd"/>
      <w:r w:rsidR="00377A36">
        <w:rPr>
          <w:rFonts w:ascii="Times New Roman" w:eastAsia="Times New Roman" w:hAnsi="Times New Roman" w:cs="Times New Roman"/>
          <w:color w:val="000000"/>
          <w:sz w:val="28"/>
          <w:szCs w:val="28"/>
          <w:lang w:eastAsia="ru-RU"/>
        </w:rPr>
        <w:t>-услуг для подростков.</w:t>
      </w:r>
      <w:r w:rsidRPr="008C21C9">
        <w:rPr>
          <w:rFonts w:ascii="Times New Roman" w:eastAsia="Times New Roman" w:hAnsi="Times New Roman" w:cs="Times New Roman"/>
          <w:color w:val="000000"/>
          <w:sz w:val="28"/>
          <w:szCs w:val="28"/>
          <w:lang w:eastAsia="ru-RU"/>
        </w:rPr>
        <w:t xml:space="preserve"> </w:t>
      </w:r>
      <w:r w:rsidR="00377A36">
        <w:rPr>
          <w:rFonts w:ascii="Times New Roman" w:eastAsia="Times New Roman" w:hAnsi="Times New Roman" w:cs="Times New Roman"/>
          <w:color w:val="000000"/>
          <w:sz w:val="28"/>
          <w:szCs w:val="28"/>
          <w:lang w:eastAsia="ru-RU"/>
        </w:rPr>
        <w:t>Разработана пошаговая технология продвижения фитнес-услуг в общеобразовательные учреждения и определена ее эффективность.</w:t>
      </w:r>
    </w:p>
    <w:p w:rsidR="008C21C9" w:rsidRDefault="008C21C9" w:rsidP="008C21C9">
      <w:pPr>
        <w:spacing w:after="0" w:line="360" w:lineRule="auto"/>
        <w:ind w:firstLine="284"/>
        <w:jc w:val="both"/>
        <w:outlineLvl w:val="0"/>
        <w:rPr>
          <w:rFonts w:ascii="Times New Roman" w:eastAsia="Times New Roman" w:hAnsi="Times New Roman" w:cs="Times New Roman"/>
          <w:sz w:val="28"/>
          <w:szCs w:val="28"/>
          <w:lang w:eastAsia="ru-RU"/>
        </w:rPr>
      </w:pPr>
      <w:r w:rsidRPr="008C21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C21C9">
        <w:rPr>
          <w:rFonts w:ascii="Times New Roman" w:eastAsia="Times New Roman" w:hAnsi="Times New Roman" w:cs="Times New Roman"/>
          <w:b/>
          <w:sz w:val="28"/>
          <w:szCs w:val="28"/>
          <w:lang w:eastAsia="ru-RU"/>
        </w:rPr>
        <w:t>Ключевые слова</w:t>
      </w:r>
      <w:r w:rsidRPr="008C21C9">
        <w:rPr>
          <w:rFonts w:ascii="Calibri" w:eastAsia="Times New Roman" w:hAnsi="Calibri" w:cs="Times New Roman"/>
          <w:lang w:eastAsia="ru-RU"/>
        </w:rPr>
        <w:t xml:space="preserve">: </w:t>
      </w:r>
      <w:r w:rsidRPr="008C21C9">
        <w:rPr>
          <w:rFonts w:ascii="Times New Roman" w:eastAsia="Times New Roman" w:hAnsi="Times New Roman" w:cs="Times New Roman"/>
          <w:sz w:val="28"/>
          <w:szCs w:val="28"/>
          <w:lang w:eastAsia="ru-RU"/>
        </w:rPr>
        <w:t xml:space="preserve">фитнес </w:t>
      </w:r>
      <w:r w:rsidR="00377A36">
        <w:rPr>
          <w:rFonts w:ascii="Times New Roman" w:eastAsia="Times New Roman" w:hAnsi="Times New Roman" w:cs="Times New Roman"/>
          <w:sz w:val="28"/>
          <w:szCs w:val="28"/>
          <w:lang w:eastAsia="ru-RU"/>
        </w:rPr>
        <w:t xml:space="preserve">- </w:t>
      </w:r>
      <w:r w:rsidRPr="008C21C9">
        <w:rPr>
          <w:rFonts w:ascii="Times New Roman" w:eastAsia="Times New Roman" w:hAnsi="Times New Roman" w:cs="Times New Roman"/>
          <w:sz w:val="28"/>
          <w:szCs w:val="28"/>
          <w:lang w:eastAsia="ru-RU"/>
        </w:rPr>
        <w:t xml:space="preserve">услуги, продвижение, </w:t>
      </w:r>
      <w:r w:rsidR="00377A36">
        <w:rPr>
          <w:rFonts w:ascii="Times New Roman" w:eastAsia="Times New Roman" w:hAnsi="Times New Roman" w:cs="Times New Roman"/>
          <w:sz w:val="28"/>
          <w:szCs w:val="28"/>
          <w:lang w:eastAsia="ru-RU"/>
        </w:rPr>
        <w:t>подростки</w:t>
      </w:r>
      <w:r w:rsidRPr="008C21C9">
        <w:rPr>
          <w:rFonts w:ascii="Times New Roman" w:eastAsia="Times New Roman" w:hAnsi="Times New Roman" w:cs="Times New Roman"/>
          <w:sz w:val="28"/>
          <w:szCs w:val="28"/>
          <w:lang w:eastAsia="ru-RU"/>
        </w:rPr>
        <w:t>,</w:t>
      </w:r>
      <w:r w:rsidR="00377A36">
        <w:rPr>
          <w:rFonts w:ascii="Times New Roman" w:eastAsia="Times New Roman" w:hAnsi="Times New Roman" w:cs="Times New Roman"/>
          <w:sz w:val="28"/>
          <w:szCs w:val="28"/>
          <w:lang w:eastAsia="ru-RU"/>
        </w:rPr>
        <w:t xml:space="preserve"> общеобразовательные учреждения, пошаговая технология, эффективность</w:t>
      </w:r>
      <w:r w:rsidRPr="008C21C9">
        <w:rPr>
          <w:rFonts w:ascii="Times New Roman" w:eastAsia="Times New Roman" w:hAnsi="Times New Roman" w:cs="Times New Roman"/>
          <w:sz w:val="28"/>
          <w:szCs w:val="28"/>
          <w:lang w:eastAsia="ru-RU"/>
        </w:rPr>
        <w:t>.</w:t>
      </w:r>
    </w:p>
    <w:p w:rsidR="005B3DD8" w:rsidRDefault="005B3DD8" w:rsidP="008C21C9">
      <w:pPr>
        <w:spacing w:after="0" w:line="360" w:lineRule="auto"/>
        <w:ind w:firstLine="284"/>
        <w:jc w:val="both"/>
        <w:outlineLvl w:val="0"/>
        <w:rPr>
          <w:rFonts w:ascii="Times New Roman" w:eastAsia="Times New Roman" w:hAnsi="Times New Roman" w:cs="Times New Roman"/>
          <w:sz w:val="28"/>
          <w:szCs w:val="28"/>
          <w:lang w:eastAsia="ru-RU"/>
        </w:rPr>
      </w:pPr>
    </w:p>
    <w:p w:rsidR="005B3DD8" w:rsidRPr="005B3DD8" w:rsidRDefault="005B3DD8" w:rsidP="005B3DD8">
      <w:pPr>
        <w:spacing w:after="0" w:line="360" w:lineRule="auto"/>
        <w:ind w:firstLine="284"/>
        <w:jc w:val="center"/>
        <w:outlineLvl w:val="0"/>
        <w:rPr>
          <w:rFonts w:ascii="Times New Roman" w:hAnsi="Times New Roman" w:cs="Times New Roman"/>
          <w:b/>
          <w:color w:val="000000"/>
          <w:sz w:val="28"/>
          <w:szCs w:val="28"/>
          <w:lang w:val="en-US"/>
        </w:rPr>
      </w:pPr>
      <w:r w:rsidRPr="005B3DD8">
        <w:rPr>
          <w:rFonts w:ascii="Times New Roman" w:hAnsi="Times New Roman" w:cs="Times New Roman"/>
          <w:b/>
          <w:color w:val="000000"/>
          <w:sz w:val="28"/>
          <w:szCs w:val="28"/>
          <w:lang w:val="en-US"/>
        </w:rPr>
        <w:t>DESIGNING TECHNOLOGY FOR PROMOTING FITNESS SERVICES TO EDUCATIONAL INSTITUTIONS</w:t>
      </w:r>
    </w:p>
    <w:p w:rsidR="005B3DD8" w:rsidRPr="005B3DD8" w:rsidRDefault="005B3DD8" w:rsidP="005B3DD8">
      <w:pPr>
        <w:spacing w:after="0" w:line="360" w:lineRule="auto"/>
        <w:ind w:firstLine="284"/>
        <w:jc w:val="center"/>
        <w:outlineLvl w:val="0"/>
        <w:rPr>
          <w:rFonts w:ascii="Times New Roman" w:hAnsi="Times New Roman" w:cs="Times New Roman"/>
          <w:b/>
          <w:i/>
          <w:color w:val="000000"/>
          <w:sz w:val="28"/>
          <w:szCs w:val="28"/>
          <w:lang w:val="en-US"/>
        </w:rPr>
      </w:pPr>
      <w:proofErr w:type="spellStart"/>
      <w:r w:rsidRPr="005B3DD8">
        <w:rPr>
          <w:rFonts w:ascii="Times New Roman" w:hAnsi="Times New Roman" w:cs="Times New Roman"/>
          <w:b/>
          <w:color w:val="000000"/>
          <w:sz w:val="28"/>
          <w:szCs w:val="28"/>
          <w:lang w:val="en-US"/>
        </w:rPr>
        <w:t>Fedorov</w:t>
      </w:r>
      <w:proofErr w:type="spellEnd"/>
      <w:r w:rsidRPr="005B3DD8">
        <w:rPr>
          <w:rFonts w:ascii="Times New Roman" w:hAnsi="Times New Roman" w:cs="Times New Roman"/>
          <w:b/>
          <w:color w:val="000000"/>
          <w:sz w:val="28"/>
          <w:szCs w:val="28"/>
          <w:lang w:val="en-US"/>
        </w:rPr>
        <w:t xml:space="preserve"> E.I.,</w:t>
      </w:r>
      <w:r w:rsidRPr="005B3DD8">
        <w:rPr>
          <w:rFonts w:ascii="Times New Roman" w:hAnsi="Times New Roman" w:cs="Times New Roman"/>
          <w:color w:val="000000"/>
          <w:sz w:val="28"/>
          <w:szCs w:val="28"/>
          <w:lang w:val="en-US"/>
        </w:rPr>
        <w:t xml:space="preserve"> </w:t>
      </w:r>
      <w:r w:rsidRPr="005B3DD8">
        <w:rPr>
          <w:rFonts w:ascii="Times New Roman" w:hAnsi="Times New Roman" w:cs="Times New Roman"/>
          <w:b/>
          <w:i/>
          <w:color w:val="000000"/>
          <w:sz w:val="28"/>
          <w:szCs w:val="28"/>
          <w:lang w:val="en-US"/>
        </w:rPr>
        <w:t>2nd year master's student</w:t>
      </w:r>
    </w:p>
    <w:p w:rsidR="005B3DD8" w:rsidRPr="005B3DD8" w:rsidRDefault="005B3DD8" w:rsidP="005B3DD8">
      <w:pPr>
        <w:spacing w:after="0" w:line="360" w:lineRule="auto"/>
        <w:ind w:firstLine="284"/>
        <w:jc w:val="center"/>
        <w:outlineLvl w:val="0"/>
        <w:rPr>
          <w:rFonts w:ascii="Times New Roman" w:hAnsi="Times New Roman" w:cs="Times New Roman"/>
          <w:b/>
          <w:i/>
          <w:color w:val="000000"/>
          <w:sz w:val="28"/>
          <w:szCs w:val="28"/>
          <w:lang w:val="en-US"/>
        </w:rPr>
      </w:pPr>
      <w:r w:rsidRPr="005B3DD8">
        <w:rPr>
          <w:rFonts w:ascii="Times New Roman" w:hAnsi="Times New Roman" w:cs="Times New Roman"/>
          <w:b/>
          <w:i/>
          <w:color w:val="000000"/>
          <w:sz w:val="28"/>
          <w:szCs w:val="28"/>
          <w:lang w:val="en-US"/>
        </w:rPr>
        <w:t xml:space="preserve">of the A.I. </w:t>
      </w:r>
      <w:proofErr w:type="spellStart"/>
      <w:r w:rsidRPr="005B3DD8">
        <w:rPr>
          <w:rFonts w:ascii="Times New Roman" w:hAnsi="Times New Roman" w:cs="Times New Roman"/>
          <w:b/>
          <w:i/>
          <w:color w:val="000000"/>
          <w:sz w:val="28"/>
          <w:szCs w:val="28"/>
          <w:lang w:val="en-US"/>
        </w:rPr>
        <w:t>Herzen</w:t>
      </w:r>
      <w:proofErr w:type="spellEnd"/>
      <w:r w:rsidRPr="005B3DD8">
        <w:rPr>
          <w:rFonts w:ascii="Times New Roman" w:hAnsi="Times New Roman" w:cs="Times New Roman"/>
          <w:b/>
          <w:i/>
          <w:color w:val="000000"/>
          <w:sz w:val="28"/>
          <w:szCs w:val="28"/>
          <w:lang w:val="en-US"/>
        </w:rPr>
        <w:t xml:space="preserve"> Russian State Pedagogical University, Institute of Physical Culture and Sports, St. Petersburg</w:t>
      </w:r>
    </w:p>
    <w:p w:rsidR="005B3DD8" w:rsidRDefault="005B3DD8" w:rsidP="005B3DD8">
      <w:pPr>
        <w:spacing w:after="0" w:line="360" w:lineRule="auto"/>
        <w:ind w:firstLine="284"/>
        <w:jc w:val="center"/>
        <w:outlineLvl w:val="0"/>
        <w:rPr>
          <w:rFonts w:ascii="Times New Roman" w:hAnsi="Times New Roman" w:cs="Times New Roman"/>
          <w:color w:val="000000"/>
          <w:sz w:val="28"/>
          <w:szCs w:val="28"/>
          <w:lang w:val="en-US"/>
        </w:rPr>
      </w:pPr>
      <w:r w:rsidRPr="005B3DD8">
        <w:rPr>
          <w:rFonts w:ascii="Times New Roman" w:hAnsi="Times New Roman" w:cs="Times New Roman"/>
          <w:color w:val="000000"/>
          <w:sz w:val="28"/>
          <w:szCs w:val="28"/>
          <w:lang w:val="en-US"/>
        </w:rPr>
        <w:t xml:space="preserve">e-mail: </w:t>
      </w:r>
      <w:hyperlink r:id="rId5" w:history="1">
        <w:r w:rsidRPr="00017FF9">
          <w:rPr>
            <w:rStyle w:val="a5"/>
            <w:rFonts w:ascii="Times New Roman" w:hAnsi="Times New Roman" w:cs="Times New Roman"/>
            <w:sz w:val="28"/>
            <w:szCs w:val="28"/>
            <w:lang w:val="en-US"/>
          </w:rPr>
          <w:t>zhora.fedorov.1999@inbox.ru</w:t>
        </w:r>
      </w:hyperlink>
    </w:p>
    <w:p w:rsidR="006C09F4" w:rsidRDefault="006C09F4" w:rsidP="005B3DD8">
      <w:pPr>
        <w:spacing w:after="0" w:line="360" w:lineRule="auto"/>
        <w:ind w:firstLine="284"/>
        <w:jc w:val="center"/>
        <w:outlineLvl w:val="0"/>
        <w:rPr>
          <w:rFonts w:ascii="Times New Roman" w:hAnsi="Times New Roman" w:cs="Times New Roman"/>
          <w:color w:val="000000"/>
          <w:sz w:val="28"/>
          <w:szCs w:val="28"/>
          <w:lang w:val="en-US"/>
        </w:rPr>
      </w:pPr>
    </w:p>
    <w:p w:rsidR="005B3DD8" w:rsidRDefault="005B3DD8" w:rsidP="005B3DD8">
      <w:pPr>
        <w:spacing w:after="0" w:line="360" w:lineRule="auto"/>
        <w:ind w:firstLine="284"/>
        <w:jc w:val="both"/>
        <w:outlineLvl w:val="0"/>
        <w:rPr>
          <w:rFonts w:ascii="Times New Roman" w:hAnsi="Times New Roman" w:cs="Times New Roman"/>
          <w:color w:val="000000"/>
          <w:sz w:val="28"/>
          <w:szCs w:val="28"/>
          <w:lang w:val="en-US"/>
        </w:rPr>
      </w:pPr>
      <w:r w:rsidRPr="005B3DD8">
        <w:rPr>
          <w:rFonts w:ascii="Times New Roman" w:hAnsi="Times New Roman" w:cs="Times New Roman"/>
          <w:b/>
          <w:color w:val="000000"/>
          <w:sz w:val="28"/>
          <w:szCs w:val="28"/>
          <w:lang w:val="en-US"/>
        </w:rPr>
        <w:t>Abstract:</w:t>
      </w:r>
      <w:r w:rsidRPr="005B3DD8">
        <w:rPr>
          <w:rFonts w:ascii="Times New Roman" w:hAnsi="Times New Roman" w:cs="Times New Roman"/>
          <w:color w:val="000000"/>
          <w:sz w:val="28"/>
          <w:szCs w:val="28"/>
          <w:lang w:val="en-US"/>
        </w:rPr>
        <w:t xml:space="preserve"> This article discusses the types of promotion of fitness services for schoolchildren in general education institutions. The features of various events, technologies of advertising campaigns to promote fitness services for teenagers are analyzed. A step-by-step technology for promoting fitness services in general </w:t>
      </w:r>
      <w:r w:rsidRPr="005B3DD8">
        <w:rPr>
          <w:rFonts w:ascii="Times New Roman" w:hAnsi="Times New Roman" w:cs="Times New Roman"/>
          <w:color w:val="000000"/>
          <w:sz w:val="28"/>
          <w:szCs w:val="28"/>
          <w:lang w:val="en-US"/>
        </w:rPr>
        <w:lastRenderedPageBreak/>
        <w:t xml:space="preserve">education institutions has been developed and its effectiveness has been determined. </w:t>
      </w:r>
    </w:p>
    <w:p w:rsidR="00377A36" w:rsidRDefault="005B3DD8" w:rsidP="005B3DD8">
      <w:pPr>
        <w:spacing w:after="0" w:line="360" w:lineRule="auto"/>
        <w:ind w:firstLine="284"/>
        <w:jc w:val="both"/>
        <w:outlineLvl w:val="0"/>
        <w:rPr>
          <w:rFonts w:ascii="Times New Roman" w:hAnsi="Times New Roman" w:cs="Times New Roman"/>
          <w:color w:val="000000"/>
          <w:sz w:val="28"/>
          <w:szCs w:val="28"/>
          <w:lang w:val="en-US"/>
        </w:rPr>
      </w:pPr>
      <w:r w:rsidRPr="005B3DD8">
        <w:rPr>
          <w:rFonts w:ascii="Times New Roman" w:hAnsi="Times New Roman" w:cs="Times New Roman"/>
          <w:b/>
          <w:color w:val="000000"/>
          <w:sz w:val="28"/>
          <w:szCs w:val="28"/>
          <w:lang w:val="en-US"/>
        </w:rPr>
        <w:t>Keywords:</w:t>
      </w:r>
      <w:r w:rsidRPr="005B3DD8">
        <w:rPr>
          <w:rFonts w:ascii="Times New Roman" w:hAnsi="Times New Roman" w:cs="Times New Roman"/>
          <w:color w:val="000000"/>
          <w:sz w:val="28"/>
          <w:szCs w:val="28"/>
          <w:lang w:val="en-US"/>
        </w:rPr>
        <w:t xml:space="preserve"> fitness services, promotion, teenagers, educational institutions, step-by-step technology, efficiency.</w:t>
      </w:r>
    </w:p>
    <w:p w:rsidR="005B3DD8" w:rsidRPr="005B3DD8" w:rsidRDefault="005B3DD8" w:rsidP="005B3DD8">
      <w:pPr>
        <w:spacing w:after="0" w:line="360" w:lineRule="auto"/>
        <w:ind w:firstLine="284"/>
        <w:jc w:val="both"/>
        <w:outlineLvl w:val="0"/>
        <w:rPr>
          <w:rFonts w:ascii="Times New Roman" w:hAnsi="Times New Roman" w:cs="Times New Roman"/>
          <w:color w:val="000000"/>
          <w:sz w:val="28"/>
          <w:szCs w:val="28"/>
          <w:lang w:val="en-US"/>
        </w:rPr>
      </w:pPr>
    </w:p>
    <w:p w:rsidR="008C21C9" w:rsidRPr="00A613BB" w:rsidRDefault="005B3DD8" w:rsidP="00A613B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r w:rsidR="008C21C9" w:rsidRPr="008C21C9">
        <w:rPr>
          <w:rFonts w:ascii="Times New Roman" w:eastAsia="Times New Roman" w:hAnsi="Times New Roman" w:cs="Times New Roman"/>
          <w:sz w:val="28"/>
          <w:szCs w:val="28"/>
          <w:lang w:eastAsia="ru-RU"/>
        </w:rPr>
        <w:t xml:space="preserve"> настоящее время пропаганда здорового образа жизни стремительно растет. В связи с относительной экономической стабилизацией, у жителей проявляется интерес к физическому здоровью. От этого напрямую зависит высокий спрос на оказание фитнес </w:t>
      </w:r>
      <w:r w:rsidR="00A15790">
        <w:rPr>
          <w:rFonts w:ascii="Times New Roman" w:eastAsia="Times New Roman" w:hAnsi="Times New Roman" w:cs="Times New Roman"/>
          <w:sz w:val="28"/>
          <w:szCs w:val="28"/>
          <w:lang w:eastAsia="ru-RU"/>
        </w:rPr>
        <w:t>-</w:t>
      </w:r>
      <w:r w:rsidR="008C21C9" w:rsidRPr="008C21C9">
        <w:rPr>
          <w:rFonts w:ascii="Times New Roman" w:eastAsia="Times New Roman" w:hAnsi="Times New Roman" w:cs="Times New Roman"/>
          <w:sz w:val="28"/>
          <w:szCs w:val="28"/>
          <w:lang w:eastAsia="ru-RU"/>
        </w:rPr>
        <w:t>услуг. Фитнесом занимаются десятки тысяч людей, об этом говорят, пишут и даже спорят. Поэтому, нельзя игнорировать тот факт, что фитнес</w:t>
      </w:r>
      <w:r>
        <w:rPr>
          <w:rFonts w:ascii="Times New Roman" w:eastAsia="Times New Roman" w:hAnsi="Times New Roman" w:cs="Times New Roman"/>
          <w:sz w:val="28"/>
          <w:szCs w:val="28"/>
          <w:lang w:eastAsia="ru-RU"/>
        </w:rPr>
        <w:t>-</w:t>
      </w:r>
      <w:r w:rsidR="008C21C9" w:rsidRPr="008C21C9">
        <w:rPr>
          <w:rFonts w:ascii="Times New Roman" w:eastAsia="Times New Roman" w:hAnsi="Times New Roman" w:cs="Times New Roman"/>
          <w:sz w:val="28"/>
          <w:szCs w:val="28"/>
          <w:lang w:eastAsia="ru-RU"/>
        </w:rPr>
        <w:t xml:space="preserve"> услуги с каждым годом становятся всё популярнее</w:t>
      </w:r>
      <w:r>
        <w:rPr>
          <w:rFonts w:ascii="Times New Roman" w:eastAsia="Times New Roman" w:hAnsi="Times New Roman" w:cs="Times New Roman"/>
          <w:sz w:val="28"/>
          <w:szCs w:val="28"/>
          <w:lang w:eastAsia="ru-RU"/>
        </w:rPr>
        <w:t xml:space="preserve"> и занимаю</w:t>
      </w:r>
      <w:r w:rsidR="008C21C9" w:rsidRPr="008C21C9">
        <w:rPr>
          <w:rFonts w:ascii="Times New Roman" w:eastAsia="Times New Roman" w:hAnsi="Times New Roman" w:cs="Times New Roman"/>
          <w:sz w:val="28"/>
          <w:szCs w:val="28"/>
          <w:lang w:eastAsia="ru-RU"/>
        </w:rPr>
        <w:t>т всё большее место в жизни современного общества</w:t>
      </w:r>
      <w:r>
        <w:rPr>
          <w:rFonts w:ascii="Times New Roman" w:eastAsia="Times New Roman" w:hAnsi="Times New Roman" w:cs="Times New Roman"/>
          <w:sz w:val="28"/>
          <w:szCs w:val="28"/>
          <w:lang w:eastAsia="ru-RU"/>
        </w:rPr>
        <w:t xml:space="preserve"> и в частности подрастающего поколения. </w:t>
      </w:r>
      <w:r w:rsidR="00A613BB">
        <w:rPr>
          <w:rFonts w:ascii="Times New Roman" w:eastAsia="Times New Roman" w:hAnsi="Times New Roman" w:cs="Times New Roman"/>
          <w:sz w:val="28"/>
          <w:szCs w:val="28"/>
          <w:lang w:eastAsia="ru-RU"/>
        </w:rPr>
        <w:t xml:space="preserve"> Школьники с большим удовольствием   ходят   заниматься   в фитнес-клубы, однако в образовательных учреждениях применение фитнес-услуг вызывает некоторые сложности</w:t>
      </w:r>
      <w:r w:rsidR="006C09F4" w:rsidRPr="006C09F4">
        <w:rPr>
          <w:rFonts w:ascii="Times New Roman" w:eastAsia="Times New Roman" w:hAnsi="Times New Roman" w:cs="Times New Roman"/>
          <w:sz w:val="28"/>
          <w:szCs w:val="28"/>
          <w:lang w:eastAsia="ru-RU"/>
        </w:rPr>
        <w:t xml:space="preserve"> [</w:t>
      </w:r>
      <w:r w:rsidR="006C09F4">
        <w:rPr>
          <w:rFonts w:ascii="Times New Roman" w:eastAsia="Times New Roman" w:hAnsi="Times New Roman" w:cs="Times New Roman"/>
          <w:sz w:val="28"/>
          <w:szCs w:val="28"/>
          <w:lang w:eastAsia="ru-RU"/>
        </w:rPr>
        <w:t>2,</w:t>
      </w:r>
      <w:r w:rsidR="006C09F4" w:rsidRPr="006C09F4">
        <w:rPr>
          <w:rFonts w:ascii="Times New Roman" w:eastAsia="Times New Roman" w:hAnsi="Times New Roman" w:cs="Times New Roman"/>
          <w:sz w:val="28"/>
          <w:szCs w:val="28"/>
          <w:lang w:eastAsia="ru-RU"/>
        </w:rPr>
        <w:t>4]</w:t>
      </w:r>
      <w:r w:rsidR="00A613BB">
        <w:rPr>
          <w:rFonts w:ascii="Times New Roman" w:eastAsia="Times New Roman" w:hAnsi="Times New Roman" w:cs="Times New Roman"/>
          <w:sz w:val="28"/>
          <w:szCs w:val="28"/>
          <w:lang w:eastAsia="ru-RU"/>
        </w:rPr>
        <w:t xml:space="preserve">. В связи с этим была поставлена цель спроектировать технологию продвижения фитнес-услуг в общеобразовательных   учреждениях и проверить ее эффективность. </w:t>
      </w:r>
    </w:p>
    <w:p w:rsidR="008C21C9" w:rsidRPr="00794ADA" w:rsidRDefault="008C21C9" w:rsidP="008C2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в наше время становиться реальной формой получения финансовой поддержки в инновационных начинаниях. Специалистам по физической культуре проектирование предоставляет широкие возможности для </w:t>
      </w:r>
      <w:proofErr w:type="spellStart"/>
      <w:r>
        <w:rPr>
          <w:rFonts w:ascii="Times New Roman" w:hAnsi="Times New Roman" w:cs="Times New Roman"/>
          <w:sz w:val="28"/>
          <w:szCs w:val="28"/>
        </w:rPr>
        <w:t>конкурентноспособности</w:t>
      </w:r>
      <w:proofErr w:type="spellEnd"/>
      <w:r>
        <w:rPr>
          <w:rFonts w:ascii="Times New Roman" w:hAnsi="Times New Roman" w:cs="Times New Roman"/>
          <w:sz w:val="28"/>
          <w:szCs w:val="28"/>
        </w:rPr>
        <w:t xml:space="preserve">, творческой активности, для разработки различных оздоровительных технологий, методик и инновационных проектов. </w:t>
      </w:r>
    </w:p>
    <w:p w:rsidR="008C21C9" w:rsidRDefault="008C21C9" w:rsidP="008C21C9">
      <w:pPr>
        <w:spacing w:after="6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Для разработки технологии </w:t>
      </w:r>
      <w:r w:rsidR="00A613BB">
        <w:rPr>
          <w:rFonts w:ascii="Times New Roman" w:eastAsia="Times New Roman" w:hAnsi="Times New Roman" w:cs="Times New Roman"/>
          <w:color w:val="000000" w:themeColor="text1"/>
          <w:sz w:val="28"/>
          <w:szCs w:val="28"/>
          <w:lang w:eastAsia="ru-RU"/>
        </w:rPr>
        <w:t xml:space="preserve">были </w:t>
      </w:r>
      <w:r>
        <w:rPr>
          <w:rFonts w:ascii="Times New Roman" w:eastAsia="Times New Roman" w:hAnsi="Times New Roman" w:cs="Times New Roman"/>
          <w:color w:val="000000" w:themeColor="text1"/>
          <w:sz w:val="28"/>
          <w:szCs w:val="28"/>
          <w:lang w:eastAsia="ru-RU"/>
        </w:rPr>
        <w:t xml:space="preserve">определили причины, которые обусловили создание технологии и содействовали </w:t>
      </w:r>
      <w:r w:rsidR="00A613BB">
        <w:rPr>
          <w:rFonts w:ascii="Times New Roman" w:eastAsia="Times New Roman" w:hAnsi="Times New Roman" w:cs="Times New Roman"/>
          <w:color w:val="000000" w:themeColor="text1"/>
          <w:sz w:val="28"/>
          <w:szCs w:val="28"/>
          <w:lang w:eastAsia="ru-RU"/>
        </w:rPr>
        <w:t xml:space="preserve">бы </w:t>
      </w:r>
      <w:r>
        <w:rPr>
          <w:rFonts w:ascii="Times New Roman" w:eastAsia="Times New Roman" w:hAnsi="Times New Roman" w:cs="Times New Roman"/>
          <w:color w:val="000000" w:themeColor="text1"/>
          <w:sz w:val="28"/>
          <w:szCs w:val="28"/>
          <w:lang w:eastAsia="ru-RU"/>
        </w:rPr>
        <w:t>внедрению фитнес-услуг в образовательные учреждения. В результате анализа литературы и опроса специалистов они были опр</w:t>
      </w:r>
      <w:r w:rsidR="00A613BB">
        <w:rPr>
          <w:rFonts w:ascii="Times New Roman" w:eastAsia="Times New Roman" w:hAnsi="Times New Roman" w:cs="Times New Roman"/>
          <w:color w:val="000000" w:themeColor="text1"/>
          <w:sz w:val="28"/>
          <w:szCs w:val="28"/>
          <w:lang w:eastAsia="ru-RU"/>
        </w:rPr>
        <w:t>еделены и представлены на Рис.1</w:t>
      </w:r>
      <w:r>
        <w:rPr>
          <w:rFonts w:ascii="Times New Roman" w:eastAsia="Times New Roman" w:hAnsi="Times New Roman" w:cs="Times New Roman"/>
          <w:color w:val="000000" w:themeColor="text1"/>
          <w:sz w:val="28"/>
          <w:szCs w:val="28"/>
          <w:lang w:eastAsia="ru-RU"/>
        </w:rPr>
        <w:t>.</w:t>
      </w:r>
    </w:p>
    <w:p w:rsidR="008C21C9" w:rsidRDefault="008C21C9" w:rsidP="008C21C9">
      <w:pPr>
        <w:spacing w:after="0" w:line="360" w:lineRule="auto"/>
        <w:jc w:val="center"/>
        <w:rPr>
          <w:rFonts w:ascii="Times New Roman" w:hAnsi="Times New Roman" w:cs="Times New Roman"/>
          <w:b/>
          <w:sz w:val="28"/>
          <w:szCs w:val="28"/>
        </w:rPr>
      </w:pPr>
    </w:p>
    <w:p w:rsidR="008C21C9" w:rsidRDefault="008C21C9" w:rsidP="00892BAA">
      <w:pPr>
        <w:spacing w:after="0" w:line="360" w:lineRule="auto"/>
        <w:ind w:firstLine="284"/>
        <w:jc w:val="center"/>
        <w:rPr>
          <w:rFonts w:ascii="Times New Roman" w:hAnsi="Times New Roman" w:cs="Times New Roman"/>
          <w:b/>
          <w:sz w:val="28"/>
          <w:szCs w:val="28"/>
        </w:rPr>
      </w:pPr>
      <w:bookmarkStart w:id="0" w:name="_GoBack"/>
      <w:r>
        <w:rPr>
          <w:rFonts w:ascii="Times New Roman" w:hAnsi="Times New Roman" w:cs="Times New Roman"/>
          <w:b/>
          <w:noProof/>
          <w:sz w:val="28"/>
          <w:szCs w:val="28"/>
          <w:lang w:eastAsia="ru-RU"/>
        </w:rPr>
        <w:lastRenderedPageBreak/>
        <w:drawing>
          <wp:inline distT="0" distB="0" distL="0" distR="0" wp14:anchorId="1F3CC389" wp14:editId="79260E7F">
            <wp:extent cx="5486400" cy="2486025"/>
            <wp:effectExtent l="19050" t="0" r="19050" b="9525"/>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bookmarkEnd w:id="0"/>
    </w:p>
    <w:p w:rsidR="008C21C9" w:rsidRDefault="008C21C9" w:rsidP="00EA251D">
      <w:pPr>
        <w:spacing w:after="0" w:line="240" w:lineRule="auto"/>
        <w:jc w:val="center"/>
        <w:rPr>
          <w:rFonts w:ascii="Times New Roman" w:hAnsi="Times New Roman" w:cs="Times New Roman"/>
          <w:color w:val="000000"/>
          <w:sz w:val="28"/>
          <w:szCs w:val="28"/>
          <w:shd w:val="clear" w:color="auto" w:fill="FFFFFF"/>
        </w:rPr>
      </w:pPr>
      <w:r w:rsidRPr="00CA124C">
        <w:rPr>
          <w:rFonts w:ascii="Times New Roman" w:hAnsi="Times New Roman" w:cs="Times New Roman"/>
          <w:color w:val="000000"/>
          <w:sz w:val="28"/>
          <w:szCs w:val="28"/>
          <w:shd w:val="clear" w:color="auto" w:fill="FFFFFF"/>
        </w:rPr>
        <w:t>Рис</w:t>
      </w:r>
      <w:r w:rsidR="00A613BB">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 Причины внедрения фитнес услуг в общеобразовательное учреждение</w:t>
      </w:r>
    </w:p>
    <w:p w:rsidR="00EA251D" w:rsidRPr="00CA124C" w:rsidRDefault="00EA251D" w:rsidP="00EA251D">
      <w:pPr>
        <w:spacing w:after="0" w:line="240" w:lineRule="auto"/>
        <w:jc w:val="center"/>
        <w:rPr>
          <w:rFonts w:ascii="Times New Roman" w:hAnsi="Times New Roman" w:cs="Times New Roman"/>
          <w:color w:val="000000"/>
          <w:sz w:val="28"/>
          <w:szCs w:val="28"/>
          <w:shd w:val="clear" w:color="auto" w:fill="FFFFFF"/>
        </w:rPr>
      </w:pPr>
    </w:p>
    <w:p w:rsidR="008C21C9" w:rsidRPr="00794ADA" w:rsidRDefault="008C21C9" w:rsidP="008C21C9">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Для решения данных проблем и привлечения школьников к занятиям физической культурой и фитнесом, для продвижения фитнес-услуг в физкультурном образовании, были отобраны наиболее эффективные из большого списка и множества</w:t>
      </w:r>
      <w:r w:rsidRPr="00634FD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вариантов продвижения фитнес-услуг,</w:t>
      </w:r>
      <w:r w:rsidRPr="00634FD8">
        <w:rPr>
          <w:rFonts w:ascii="Times New Roman" w:hAnsi="Times New Roman" w:cs="Times New Roman"/>
          <w:color w:val="000000"/>
          <w:sz w:val="28"/>
          <w:szCs w:val="28"/>
          <w:shd w:val="clear" w:color="auto" w:fill="FFFFFF"/>
        </w:rPr>
        <w:t xml:space="preserve"> к</w:t>
      </w:r>
      <w:r>
        <w:rPr>
          <w:rFonts w:ascii="Times New Roman" w:hAnsi="Times New Roman" w:cs="Times New Roman"/>
          <w:color w:val="000000"/>
          <w:sz w:val="28"/>
          <w:szCs w:val="28"/>
          <w:shd w:val="clear" w:color="auto" w:fill="FFFFFF"/>
        </w:rPr>
        <w:t>ак в фитнес-индустрии, так и в общеобразовательных учреждени</w:t>
      </w:r>
      <w:r w:rsidR="00A613BB">
        <w:rPr>
          <w:rFonts w:ascii="Times New Roman" w:hAnsi="Times New Roman" w:cs="Times New Roman"/>
          <w:color w:val="000000"/>
          <w:sz w:val="28"/>
          <w:szCs w:val="28"/>
          <w:shd w:val="clear" w:color="auto" w:fill="FFFFFF"/>
        </w:rPr>
        <w:t>ях, они представлены в таблице 1</w:t>
      </w:r>
      <w:r w:rsidR="006C09F4" w:rsidRPr="006C09F4">
        <w:rPr>
          <w:rFonts w:ascii="Times New Roman" w:hAnsi="Times New Roman" w:cs="Times New Roman"/>
          <w:color w:val="000000"/>
          <w:sz w:val="28"/>
          <w:szCs w:val="28"/>
          <w:shd w:val="clear" w:color="auto" w:fill="FFFFFF"/>
        </w:rPr>
        <w:t>[</w:t>
      </w:r>
      <w:r w:rsidR="006C09F4">
        <w:rPr>
          <w:rFonts w:ascii="Times New Roman" w:hAnsi="Times New Roman" w:cs="Times New Roman"/>
          <w:color w:val="000000"/>
          <w:sz w:val="28"/>
          <w:szCs w:val="28"/>
          <w:shd w:val="clear" w:color="auto" w:fill="FFFFFF"/>
        </w:rPr>
        <w:t>1,</w:t>
      </w:r>
      <w:r w:rsidR="006C09F4" w:rsidRPr="006C09F4">
        <w:rPr>
          <w:rFonts w:ascii="Times New Roman" w:hAnsi="Times New Roman" w:cs="Times New Roman"/>
          <w:color w:val="000000"/>
          <w:sz w:val="28"/>
          <w:szCs w:val="28"/>
          <w:shd w:val="clear" w:color="auto" w:fill="FFFFFF"/>
        </w:rPr>
        <w:t>2</w:t>
      </w:r>
      <w:r w:rsidR="006C09F4">
        <w:rPr>
          <w:rFonts w:ascii="Times New Roman" w:hAnsi="Times New Roman" w:cs="Times New Roman"/>
          <w:color w:val="000000"/>
          <w:sz w:val="28"/>
          <w:szCs w:val="28"/>
          <w:shd w:val="clear" w:color="auto" w:fill="FFFFFF"/>
        </w:rPr>
        <w:t>,3</w:t>
      </w:r>
      <w:r w:rsidR="006C09F4" w:rsidRPr="006C09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8C21C9" w:rsidRPr="00EA251D" w:rsidRDefault="00A613BB" w:rsidP="00EA251D">
      <w:pPr>
        <w:pStyle w:val="a3"/>
        <w:spacing w:after="60" w:line="270" w:lineRule="atLeast"/>
        <w:ind w:right="795"/>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Таблица 1</w:t>
      </w:r>
      <w:r w:rsidR="00EA251D">
        <w:rPr>
          <w:rFonts w:ascii="Times New Roman" w:hAnsi="Times New Roman" w:cs="Times New Roman"/>
          <w:color w:val="000000"/>
          <w:sz w:val="28"/>
          <w:szCs w:val="28"/>
          <w:shd w:val="clear" w:color="auto" w:fill="FFFFFF"/>
        </w:rPr>
        <w:t>.</w:t>
      </w:r>
    </w:p>
    <w:p w:rsidR="008C21C9" w:rsidRPr="00EA251D" w:rsidRDefault="008C21C9" w:rsidP="008C21C9">
      <w:pPr>
        <w:pStyle w:val="a3"/>
        <w:spacing w:after="60" w:line="270" w:lineRule="atLeast"/>
        <w:ind w:right="795"/>
        <w:jc w:val="center"/>
        <w:rPr>
          <w:rFonts w:ascii="Times New Roman" w:eastAsia="Times New Roman" w:hAnsi="Times New Roman" w:cs="Times New Roman"/>
          <w:color w:val="000000" w:themeColor="text1"/>
          <w:sz w:val="28"/>
          <w:szCs w:val="28"/>
          <w:lang w:eastAsia="ru-RU"/>
        </w:rPr>
      </w:pPr>
      <w:r w:rsidRPr="00EA251D">
        <w:rPr>
          <w:rFonts w:ascii="Times New Roman" w:hAnsi="Times New Roman" w:cs="Times New Roman"/>
          <w:color w:val="000000"/>
          <w:sz w:val="28"/>
          <w:szCs w:val="28"/>
          <w:shd w:val="clear" w:color="auto" w:fill="FFFFFF"/>
        </w:rPr>
        <w:t>Виды продвижения фитнес услуг</w:t>
      </w:r>
    </w:p>
    <w:tbl>
      <w:tblPr>
        <w:tblStyle w:val="a4"/>
        <w:tblpPr w:leftFromText="180" w:rightFromText="180" w:vertAnchor="text" w:horzAnchor="margin" w:tblpY="286"/>
        <w:tblW w:w="0" w:type="auto"/>
        <w:tblLook w:val="04A0" w:firstRow="1" w:lastRow="0" w:firstColumn="1" w:lastColumn="0" w:noHBand="0" w:noVBand="1"/>
      </w:tblPr>
      <w:tblGrid>
        <w:gridCol w:w="3397"/>
        <w:gridCol w:w="5245"/>
      </w:tblGrid>
      <w:tr w:rsidR="008C21C9" w:rsidTr="00A6015D">
        <w:tc>
          <w:tcPr>
            <w:tcW w:w="3397" w:type="dxa"/>
          </w:tcPr>
          <w:p w:rsidR="008C21C9" w:rsidRPr="00A6015D" w:rsidRDefault="008C21C9" w:rsidP="00A6015D">
            <w:pPr>
              <w:spacing w:before="83"/>
              <w:ind w:right="218"/>
              <w:jc w:val="center"/>
              <w:rPr>
                <w:rFonts w:ascii="Times New Roman" w:hAnsi="Times New Roman" w:cs="Times New Roman"/>
                <w:b/>
                <w:color w:val="000000" w:themeColor="text1"/>
              </w:rPr>
            </w:pPr>
            <w:r w:rsidRPr="00A6015D">
              <w:rPr>
                <w:rFonts w:ascii="Times New Roman" w:hAnsi="Times New Roman" w:cs="Times New Roman"/>
                <w:b/>
                <w:color w:val="000000" w:themeColor="text1"/>
              </w:rPr>
              <w:t>Варианты продвижения фитнес - услуг</w:t>
            </w:r>
          </w:p>
        </w:tc>
        <w:tc>
          <w:tcPr>
            <w:tcW w:w="5245" w:type="dxa"/>
          </w:tcPr>
          <w:p w:rsidR="008C21C9" w:rsidRPr="00A6015D" w:rsidRDefault="008C21C9" w:rsidP="00A6015D">
            <w:pPr>
              <w:spacing w:before="83"/>
              <w:ind w:right="218"/>
              <w:jc w:val="center"/>
              <w:rPr>
                <w:rFonts w:ascii="Times New Roman" w:hAnsi="Times New Roman" w:cs="Times New Roman"/>
                <w:b/>
                <w:color w:val="FFFFFF" w:themeColor="background1"/>
              </w:rPr>
            </w:pPr>
            <w:r w:rsidRPr="00A6015D">
              <w:rPr>
                <w:rFonts w:ascii="Times New Roman" w:hAnsi="Times New Roman" w:cs="Times New Roman"/>
                <w:b/>
              </w:rPr>
              <w:t>Предполагаемый эффект, способ продвижения</w:t>
            </w:r>
          </w:p>
        </w:tc>
      </w:tr>
      <w:tr w:rsidR="008C21C9" w:rsidTr="00A6015D">
        <w:tc>
          <w:tcPr>
            <w:tcW w:w="3397" w:type="dxa"/>
          </w:tcPr>
          <w:p w:rsidR="008C21C9" w:rsidRPr="00794ADA" w:rsidRDefault="008C21C9" w:rsidP="00964FC8">
            <w:pPr>
              <w:spacing w:before="83" w:line="360" w:lineRule="auto"/>
              <w:ind w:right="218"/>
              <w:rPr>
                <w:rFonts w:ascii="Times New Roman" w:hAnsi="Times New Roman" w:cs="Times New Roman"/>
                <w:b/>
                <w:color w:val="FFFFFF" w:themeColor="background1"/>
              </w:rPr>
            </w:pPr>
            <w:r w:rsidRPr="00794ADA">
              <w:rPr>
                <w:rFonts w:ascii="Times New Roman" w:hAnsi="Times New Roman" w:cs="Times New Roman"/>
                <w:b/>
                <w:color w:val="000000"/>
                <w:shd w:val="clear" w:color="auto" w:fill="FFFFFF"/>
              </w:rPr>
              <w:t>Социальные сети</w:t>
            </w:r>
          </w:p>
        </w:tc>
        <w:tc>
          <w:tcPr>
            <w:tcW w:w="5245" w:type="dxa"/>
          </w:tcPr>
          <w:p w:rsidR="00A6015D" w:rsidRDefault="008C21C9" w:rsidP="00A6015D">
            <w:pPr>
              <w:ind w:right="218"/>
              <w:rPr>
                <w:rFonts w:ascii="Times New Roman" w:hAnsi="Times New Roman" w:cs="Times New Roman"/>
                <w:color w:val="000000"/>
                <w:shd w:val="clear" w:color="auto" w:fill="FFFFFF"/>
              </w:rPr>
            </w:pPr>
            <w:r w:rsidRPr="00A43EE1">
              <w:rPr>
                <w:rFonts w:ascii="Times New Roman" w:hAnsi="Times New Roman" w:cs="Times New Roman"/>
                <w:color w:val="000000"/>
                <w:shd w:val="clear" w:color="auto" w:fill="FFFFFF"/>
              </w:rPr>
              <w:t>Создание специальных аккаунтов в социальных сетях и регулярное обновление контента может помочь привлечь новых к</w:t>
            </w:r>
            <w:r>
              <w:rPr>
                <w:rFonts w:ascii="Times New Roman" w:hAnsi="Times New Roman" w:cs="Times New Roman"/>
                <w:color w:val="000000"/>
                <w:shd w:val="clear" w:color="auto" w:fill="FFFFFF"/>
              </w:rPr>
              <w:t xml:space="preserve">лиентов и удержать существующих, </w:t>
            </w:r>
            <w:proofErr w:type="spellStart"/>
            <w:r w:rsidRPr="00A43EE1">
              <w:rPr>
                <w:rFonts w:ascii="Times New Roman" w:hAnsi="Times New Roman" w:cs="Times New Roman"/>
                <w:color w:val="000000"/>
                <w:shd w:val="clear" w:color="auto" w:fill="FFFFFF"/>
              </w:rPr>
              <w:t>чере</w:t>
            </w:r>
            <w:proofErr w:type="spellEnd"/>
            <w:r w:rsidR="00A6015D">
              <w:rPr>
                <w:rFonts w:ascii="Times New Roman" w:hAnsi="Times New Roman" w:cs="Times New Roman"/>
                <w:color w:val="000000"/>
                <w:shd w:val="clear" w:color="auto" w:fill="FFFFFF"/>
              </w:rPr>
              <w:t xml:space="preserve"> </w:t>
            </w:r>
            <w:proofErr w:type="spellStart"/>
            <w:r w:rsidRPr="00A43EE1">
              <w:rPr>
                <w:rFonts w:ascii="Times New Roman" w:hAnsi="Times New Roman" w:cs="Times New Roman"/>
                <w:color w:val="000000"/>
                <w:shd w:val="clear" w:color="auto" w:fill="FFFFFF"/>
              </w:rPr>
              <w:t>зплатформу</w:t>
            </w:r>
            <w:proofErr w:type="spellEnd"/>
            <w:r w:rsidRPr="00A43EE1">
              <w:rPr>
                <w:rFonts w:ascii="Times New Roman" w:hAnsi="Times New Roman" w:cs="Times New Roman"/>
                <w:color w:val="000000"/>
                <w:shd w:val="clear" w:color="auto" w:fill="FFFFFF"/>
              </w:rPr>
              <w:t xml:space="preserve"> </w:t>
            </w:r>
            <w:r w:rsidR="00A6015D">
              <w:rPr>
                <w:rFonts w:ascii="Times New Roman" w:hAnsi="Times New Roman" w:cs="Times New Roman"/>
                <w:color w:val="000000"/>
                <w:shd w:val="clear" w:color="auto" w:fill="FFFFFF"/>
              </w:rPr>
              <w:t xml:space="preserve">  </w:t>
            </w:r>
          </w:p>
          <w:p w:rsidR="008C21C9" w:rsidRPr="008E2B10" w:rsidRDefault="008C21C9" w:rsidP="00A6015D">
            <w:pPr>
              <w:ind w:right="218"/>
              <w:rPr>
                <w:rFonts w:ascii="Times New Roman" w:hAnsi="Times New Roman" w:cs="Times New Roman"/>
                <w:color w:val="000000"/>
                <w:shd w:val="clear" w:color="auto" w:fill="FFFFFF"/>
              </w:rPr>
            </w:pPr>
            <w:r w:rsidRPr="00A43EE1">
              <w:rPr>
                <w:rFonts w:ascii="Times New Roman" w:hAnsi="Times New Roman" w:cs="Times New Roman"/>
                <w:color w:val="000000"/>
                <w:shd w:val="clear" w:color="auto" w:fill="FFFFFF"/>
              </w:rPr>
              <w:t>«В Контакте»,</w:t>
            </w:r>
            <w:r w:rsidR="00A6015D">
              <w:rPr>
                <w:rFonts w:ascii="Times New Roman" w:hAnsi="Times New Roman" w:cs="Times New Roman"/>
                <w:color w:val="000000"/>
                <w:shd w:val="clear" w:color="auto" w:fill="FFFFFF"/>
              </w:rPr>
              <w:t xml:space="preserve"> </w:t>
            </w:r>
            <w:proofErr w:type="spellStart"/>
            <w:r w:rsidRPr="00A43EE1">
              <w:rPr>
                <w:rFonts w:ascii="Times New Roman" w:hAnsi="Times New Roman" w:cs="Times New Roman"/>
                <w:color w:val="000000"/>
                <w:shd w:val="clear" w:color="auto" w:fill="FFFFFF"/>
              </w:rPr>
              <w:t>РУтюб</w:t>
            </w:r>
            <w:proofErr w:type="spellEnd"/>
            <w:r w:rsidRPr="00A43EE1">
              <w:rPr>
                <w:rFonts w:ascii="Times New Roman" w:hAnsi="Times New Roman" w:cs="Times New Roman"/>
                <w:color w:val="000000"/>
                <w:shd w:val="clear" w:color="auto" w:fill="FFFFFF"/>
              </w:rPr>
              <w:t>.</w:t>
            </w:r>
          </w:p>
        </w:tc>
      </w:tr>
      <w:tr w:rsidR="008C21C9" w:rsidTr="00A6015D">
        <w:tc>
          <w:tcPr>
            <w:tcW w:w="3397" w:type="dxa"/>
          </w:tcPr>
          <w:p w:rsidR="008C21C9" w:rsidRPr="00794ADA" w:rsidRDefault="008C21C9" w:rsidP="00964FC8">
            <w:pPr>
              <w:spacing w:before="83" w:line="360" w:lineRule="auto"/>
              <w:ind w:right="218"/>
              <w:rPr>
                <w:rFonts w:ascii="Times New Roman" w:hAnsi="Times New Roman" w:cs="Times New Roman"/>
                <w:b/>
                <w:color w:val="FFFFFF" w:themeColor="background1"/>
              </w:rPr>
            </w:pPr>
            <w:r w:rsidRPr="00794ADA">
              <w:rPr>
                <w:rFonts w:ascii="Times New Roman" w:hAnsi="Times New Roman" w:cs="Times New Roman"/>
                <w:b/>
                <w:color w:val="000000"/>
                <w:shd w:val="clear" w:color="auto" w:fill="FFFFFF"/>
              </w:rPr>
              <w:t>Рекламные кампании</w:t>
            </w:r>
          </w:p>
        </w:tc>
        <w:tc>
          <w:tcPr>
            <w:tcW w:w="5245" w:type="dxa"/>
          </w:tcPr>
          <w:p w:rsidR="008C21C9" w:rsidRPr="008E2B10" w:rsidRDefault="008C21C9" w:rsidP="00A613BB">
            <w:pPr>
              <w:spacing w:before="83"/>
              <w:ind w:right="218"/>
              <w:rPr>
                <w:rFonts w:ascii="Times New Roman" w:hAnsi="Times New Roman" w:cs="Times New Roman"/>
                <w:b/>
                <w:color w:val="FFFFFF" w:themeColor="background1"/>
              </w:rPr>
            </w:pPr>
            <w:r w:rsidRPr="008E2B10">
              <w:rPr>
                <w:rFonts w:ascii="Times New Roman" w:hAnsi="Times New Roman" w:cs="Times New Roman"/>
                <w:color w:val="000000"/>
                <w:shd w:val="clear" w:color="auto" w:fill="FFFFFF"/>
              </w:rPr>
              <w:t>Реклама в социальных сетях, поисковых системах и на платформах видео хостинга может помочь расширить аудиторию и повысить узнаваемость бренда.</w:t>
            </w:r>
          </w:p>
        </w:tc>
      </w:tr>
      <w:tr w:rsidR="008C21C9" w:rsidTr="00A6015D">
        <w:tc>
          <w:tcPr>
            <w:tcW w:w="3397" w:type="dxa"/>
          </w:tcPr>
          <w:p w:rsidR="008C21C9" w:rsidRPr="00794ADA" w:rsidRDefault="008C21C9" w:rsidP="00964FC8">
            <w:pPr>
              <w:spacing w:before="83" w:line="360" w:lineRule="auto"/>
              <w:ind w:right="218"/>
              <w:rPr>
                <w:rFonts w:ascii="Times New Roman" w:hAnsi="Times New Roman" w:cs="Times New Roman"/>
                <w:b/>
                <w:color w:val="FFFFFF" w:themeColor="background1"/>
              </w:rPr>
            </w:pPr>
            <w:r w:rsidRPr="00794ADA">
              <w:rPr>
                <w:rFonts w:ascii="Times New Roman" w:hAnsi="Times New Roman" w:cs="Times New Roman"/>
                <w:b/>
                <w:color w:val="000000"/>
                <w:shd w:val="clear" w:color="auto" w:fill="FFFFFF"/>
              </w:rPr>
              <w:t>Контент-маркетинг</w:t>
            </w:r>
          </w:p>
        </w:tc>
        <w:tc>
          <w:tcPr>
            <w:tcW w:w="5245" w:type="dxa"/>
          </w:tcPr>
          <w:p w:rsidR="008C21C9" w:rsidRPr="008E2B10" w:rsidRDefault="008C21C9" w:rsidP="00A613BB">
            <w:pPr>
              <w:spacing w:before="83"/>
              <w:ind w:right="218"/>
              <w:rPr>
                <w:rFonts w:ascii="Times New Roman" w:hAnsi="Times New Roman" w:cs="Times New Roman"/>
                <w:b/>
                <w:color w:val="FFFFFF" w:themeColor="background1"/>
              </w:rPr>
            </w:pPr>
            <w:r w:rsidRPr="008E2B10">
              <w:rPr>
                <w:rFonts w:ascii="Times New Roman" w:hAnsi="Times New Roman" w:cs="Times New Roman"/>
                <w:color w:val="000000"/>
                <w:shd w:val="clear" w:color="auto" w:fill="FFFFFF"/>
              </w:rPr>
              <w:t>Создание блогов, видео и другого контента, который будет полезен вашим клиентам, может помочь установить взаимодействие с аудиторией и улучшить взаимодействие с ними.</w:t>
            </w:r>
          </w:p>
        </w:tc>
      </w:tr>
      <w:tr w:rsidR="008C21C9" w:rsidTr="00A6015D">
        <w:tc>
          <w:tcPr>
            <w:tcW w:w="3397" w:type="dxa"/>
          </w:tcPr>
          <w:p w:rsidR="008C21C9" w:rsidRPr="00794ADA" w:rsidRDefault="008C21C9" w:rsidP="00964FC8">
            <w:pPr>
              <w:spacing w:before="83" w:line="360" w:lineRule="auto"/>
              <w:ind w:right="218"/>
              <w:rPr>
                <w:rFonts w:ascii="Times New Roman" w:hAnsi="Times New Roman" w:cs="Times New Roman"/>
                <w:b/>
                <w:color w:val="FFFFFF" w:themeColor="background1"/>
              </w:rPr>
            </w:pPr>
            <w:proofErr w:type="spellStart"/>
            <w:r w:rsidRPr="00794ADA">
              <w:rPr>
                <w:rFonts w:ascii="Times New Roman" w:hAnsi="Times New Roman" w:cs="Times New Roman"/>
                <w:b/>
                <w:color w:val="000000"/>
                <w:shd w:val="clear" w:color="auto" w:fill="FFFFFF"/>
              </w:rPr>
              <w:lastRenderedPageBreak/>
              <w:t>Email</w:t>
            </w:r>
            <w:proofErr w:type="spellEnd"/>
            <w:r w:rsidRPr="00794ADA">
              <w:rPr>
                <w:rFonts w:ascii="Times New Roman" w:hAnsi="Times New Roman" w:cs="Times New Roman"/>
                <w:b/>
                <w:color w:val="000000"/>
                <w:shd w:val="clear" w:color="auto" w:fill="FFFFFF"/>
              </w:rPr>
              <w:t>-маркетинг</w:t>
            </w:r>
          </w:p>
        </w:tc>
        <w:tc>
          <w:tcPr>
            <w:tcW w:w="5245" w:type="dxa"/>
          </w:tcPr>
          <w:p w:rsidR="008C21C9" w:rsidRPr="008E2B10" w:rsidRDefault="008C21C9" w:rsidP="00A613BB">
            <w:pPr>
              <w:spacing w:before="83"/>
              <w:ind w:right="218"/>
              <w:rPr>
                <w:rFonts w:ascii="Times New Roman" w:hAnsi="Times New Roman" w:cs="Times New Roman"/>
                <w:b/>
                <w:color w:val="FFFFFF" w:themeColor="background1"/>
              </w:rPr>
            </w:pPr>
            <w:r w:rsidRPr="008E2B10">
              <w:rPr>
                <w:rFonts w:ascii="Times New Roman" w:hAnsi="Times New Roman" w:cs="Times New Roman"/>
                <w:color w:val="000000"/>
                <w:shd w:val="clear" w:color="auto" w:fill="FFFFFF"/>
              </w:rPr>
              <w:t>Рассылка электронных писем может помочь удерживать клиентов и информировать их о новых услугах и акциях.</w:t>
            </w:r>
          </w:p>
        </w:tc>
      </w:tr>
      <w:tr w:rsidR="008C21C9" w:rsidTr="00A6015D">
        <w:tc>
          <w:tcPr>
            <w:tcW w:w="3397" w:type="dxa"/>
          </w:tcPr>
          <w:p w:rsidR="008C21C9" w:rsidRPr="00794ADA" w:rsidRDefault="008C21C9" w:rsidP="00A6015D">
            <w:pPr>
              <w:spacing w:before="83"/>
              <w:ind w:right="218"/>
              <w:rPr>
                <w:rFonts w:ascii="Times New Roman" w:hAnsi="Times New Roman" w:cs="Times New Roman"/>
                <w:b/>
                <w:color w:val="FFFFFF" w:themeColor="background1"/>
              </w:rPr>
            </w:pPr>
            <w:proofErr w:type="spellStart"/>
            <w:r w:rsidRPr="00794ADA">
              <w:rPr>
                <w:rFonts w:ascii="Times New Roman" w:hAnsi="Times New Roman" w:cs="Times New Roman"/>
                <w:b/>
                <w:color w:val="000000"/>
                <w:shd w:val="clear" w:color="auto" w:fill="FFFFFF"/>
              </w:rPr>
              <w:t>Аффилиат</w:t>
            </w:r>
            <w:proofErr w:type="spellEnd"/>
            <w:r w:rsidRPr="00794ADA">
              <w:rPr>
                <w:rFonts w:ascii="Times New Roman" w:hAnsi="Times New Roman" w:cs="Times New Roman"/>
                <w:b/>
                <w:color w:val="000000"/>
                <w:shd w:val="clear" w:color="auto" w:fill="FFFFFF"/>
              </w:rPr>
              <w:t>-маркетинг</w:t>
            </w:r>
            <w:r w:rsidR="00A6015D">
              <w:rPr>
                <w:rFonts w:ascii="Times New Roman" w:hAnsi="Times New Roman" w:cs="Times New Roman"/>
                <w:b/>
                <w:color w:val="000000"/>
                <w:shd w:val="clear" w:color="auto" w:fill="FFFFFF"/>
              </w:rPr>
              <w:t xml:space="preserve">           ( работа с </w:t>
            </w:r>
            <w:proofErr w:type="spellStart"/>
            <w:r w:rsidR="00A6015D">
              <w:rPr>
                <w:rFonts w:ascii="Times New Roman" w:hAnsi="Times New Roman" w:cs="Times New Roman"/>
                <w:b/>
                <w:color w:val="000000"/>
                <w:shd w:val="clear" w:color="auto" w:fill="FFFFFF"/>
              </w:rPr>
              <w:t>блог</w:t>
            </w:r>
            <w:r w:rsidRPr="00794ADA">
              <w:rPr>
                <w:rFonts w:ascii="Times New Roman" w:hAnsi="Times New Roman" w:cs="Times New Roman"/>
                <w:b/>
                <w:color w:val="000000"/>
                <w:shd w:val="clear" w:color="auto" w:fill="FFFFFF"/>
              </w:rPr>
              <w:t>ерами</w:t>
            </w:r>
            <w:proofErr w:type="spellEnd"/>
            <w:r w:rsidR="00A6015D">
              <w:rPr>
                <w:rFonts w:ascii="Times New Roman" w:hAnsi="Times New Roman" w:cs="Times New Roman"/>
                <w:b/>
                <w:color w:val="000000"/>
                <w:shd w:val="clear" w:color="auto" w:fill="FFFFFF"/>
              </w:rPr>
              <w:t>)</w:t>
            </w:r>
          </w:p>
        </w:tc>
        <w:tc>
          <w:tcPr>
            <w:tcW w:w="5245" w:type="dxa"/>
          </w:tcPr>
          <w:p w:rsidR="008C21C9" w:rsidRPr="008E2B10" w:rsidRDefault="00A6015D" w:rsidP="00A613BB">
            <w:pPr>
              <w:spacing w:before="83"/>
              <w:ind w:right="218"/>
              <w:rPr>
                <w:rFonts w:ascii="Times New Roman" w:hAnsi="Times New Roman" w:cs="Times New Roman"/>
                <w:b/>
                <w:color w:val="FFFFFF" w:themeColor="background1"/>
              </w:rPr>
            </w:pPr>
            <w:r>
              <w:rPr>
                <w:rFonts w:ascii="Times New Roman" w:hAnsi="Times New Roman" w:cs="Times New Roman"/>
                <w:color w:val="000000"/>
                <w:shd w:val="clear" w:color="auto" w:fill="FFFFFF"/>
              </w:rPr>
              <w:t xml:space="preserve">Работа с </w:t>
            </w:r>
            <w:proofErr w:type="spellStart"/>
            <w:r>
              <w:rPr>
                <w:rFonts w:ascii="Times New Roman" w:hAnsi="Times New Roman" w:cs="Times New Roman"/>
                <w:color w:val="000000"/>
                <w:shd w:val="clear" w:color="auto" w:fill="FFFFFF"/>
              </w:rPr>
              <w:t>блог</w:t>
            </w:r>
            <w:r w:rsidR="008C21C9" w:rsidRPr="008E2B10">
              <w:rPr>
                <w:rFonts w:ascii="Times New Roman" w:hAnsi="Times New Roman" w:cs="Times New Roman"/>
                <w:color w:val="000000"/>
                <w:shd w:val="clear" w:color="auto" w:fill="FFFFFF"/>
              </w:rPr>
              <w:t>ерами</w:t>
            </w:r>
            <w:proofErr w:type="spellEnd"/>
            <w:r w:rsidR="008C21C9" w:rsidRPr="008E2B10">
              <w:rPr>
                <w:rFonts w:ascii="Times New Roman" w:hAnsi="Times New Roman" w:cs="Times New Roman"/>
                <w:color w:val="000000"/>
                <w:shd w:val="clear" w:color="auto" w:fill="FFFFFF"/>
              </w:rPr>
              <w:t xml:space="preserve"> и влиятельными людьми может помочь привлечь новых клиентов и повысить узнаваемость вашего бренда</w:t>
            </w:r>
          </w:p>
        </w:tc>
      </w:tr>
      <w:tr w:rsidR="008C21C9" w:rsidTr="00A6015D">
        <w:tc>
          <w:tcPr>
            <w:tcW w:w="3397" w:type="dxa"/>
          </w:tcPr>
          <w:p w:rsidR="008C21C9" w:rsidRPr="00794ADA" w:rsidRDefault="008C21C9" w:rsidP="00964FC8">
            <w:pPr>
              <w:spacing w:before="83" w:line="360" w:lineRule="auto"/>
              <w:ind w:right="218"/>
              <w:rPr>
                <w:rFonts w:ascii="Times New Roman" w:hAnsi="Times New Roman" w:cs="Times New Roman"/>
                <w:b/>
                <w:color w:val="000000"/>
                <w:shd w:val="clear" w:color="auto" w:fill="FFFFFF"/>
              </w:rPr>
            </w:pPr>
            <w:r w:rsidRPr="00794ADA">
              <w:rPr>
                <w:rFonts w:ascii="Times New Roman" w:hAnsi="Times New Roman" w:cs="Times New Roman"/>
                <w:b/>
                <w:color w:val="000000"/>
                <w:shd w:val="clear" w:color="auto" w:fill="FFFFFF"/>
              </w:rPr>
              <w:t>Мобильные приложения</w:t>
            </w:r>
          </w:p>
        </w:tc>
        <w:tc>
          <w:tcPr>
            <w:tcW w:w="5245" w:type="dxa"/>
          </w:tcPr>
          <w:p w:rsidR="008C21C9" w:rsidRPr="008E2B10" w:rsidRDefault="008C21C9" w:rsidP="00A613BB">
            <w:pPr>
              <w:spacing w:before="83"/>
              <w:ind w:right="218"/>
              <w:rPr>
                <w:rFonts w:ascii="Times New Roman" w:hAnsi="Times New Roman" w:cs="Times New Roman"/>
                <w:color w:val="000000"/>
                <w:shd w:val="clear" w:color="auto" w:fill="FFFFFF"/>
              </w:rPr>
            </w:pPr>
            <w:r w:rsidRPr="008E2B10">
              <w:rPr>
                <w:rFonts w:ascii="Times New Roman" w:hAnsi="Times New Roman" w:cs="Times New Roman"/>
                <w:color w:val="000000"/>
                <w:shd w:val="clear" w:color="auto" w:fill="FFFFFF"/>
              </w:rPr>
              <w:t>Разработка мобильного приложения для фитнес-студии может помочь удерживать клиентов, предоставлять им дополнительные возможности и повысить узнаваемость бренда.</w:t>
            </w:r>
          </w:p>
        </w:tc>
      </w:tr>
      <w:tr w:rsidR="008C21C9" w:rsidTr="00A6015D">
        <w:trPr>
          <w:trHeight w:val="876"/>
        </w:trPr>
        <w:tc>
          <w:tcPr>
            <w:tcW w:w="3397" w:type="dxa"/>
          </w:tcPr>
          <w:p w:rsidR="008C21C9" w:rsidRPr="00794ADA" w:rsidRDefault="008C21C9" w:rsidP="00A6015D">
            <w:pPr>
              <w:spacing w:before="83"/>
              <w:ind w:right="218"/>
              <w:rPr>
                <w:rFonts w:ascii="Times New Roman" w:hAnsi="Times New Roman" w:cs="Times New Roman"/>
                <w:b/>
                <w:color w:val="000000"/>
                <w:shd w:val="clear" w:color="auto" w:fill="FFFFFF"/>
              </w:rPr>
            </w:pPr>
            <w:r w:rsidRPr="00794ADA">
              <w:rPr>
                <w:rFonts w:ascii="Times New Roman" w:hAnsi="Times New Roman" w:cs="Times New Roman"/>
                <w:b/>
                <w:color w:val="000000"/>
                <w:shd w:val="clear" w:color="auto" w:fill="FFFFFF"/>
              </w:rPr>
              <w:t>Презентации, мастер классы</w:t>
            </w:r>
          </w:p>
        </w:tc>
        <w:tc>
          <w:tcPr>
            <w:tcW w:w="5245" w:type="dxa"/>
          </w:tcPr>
          <w:p w:rsidR="008C21C9" w:rsidRPr="00A6015D" w:rsidRDefault="008C21C9" w:rsidP="00A6015D">
            <w:pPr>
              <w:shd w:val="clear" w:color="auto" w:fill="FFFFFF"/>
              <w:rPr>
                <w:rFonts w:ascii="Times New Roman" w:hAnsi="Times New Roman" w:cs="Times New Roman"/>
                <w:color w:val="000000"/>
              </w:rPr>
            </w:pPr>
            <w:r w:rsidRPr="008E2B10">
              <w:rPr>
                <w:rFonts w:ascii="Times New Roman" w:hAnsi="Times New Roman" w:cs="Times New Roman"/>
                <w:color w:val="000000"/>
              </w:rPr>
              <w:t>Мастер-классы и презентации могут проводиться в школах или в спортивных залах, в зависимости от того,</w:t>
            </w:r>
            <w:r w:rsidR="00A6015D">
              <w:rPr>
                <w:rFonts w:ascii="Times New Roman" w:hAnsi="Times New Roman" w:cs="Times New Roman"/>
                <w:color w:val="000000"/>
              </w:rPr>
              <w:t xml:space="preserve"> где больше подходящей аудитории</w:t>
            </w:r>
          </w:p>
        </w:tc>
      </w:tr>
    </w:tbl>
    <w:p w:rsidR="008C21C9" w:rsidRPr="00A67716" w:rsidRDefault="008C21C9" w:rsidP="008C21C9">
      <w:pPr>
        <w:spacing w:before="83" w:line="360" w:lineRule="auto"/>
        <w:ind w:right="218"/>
        <w:jc w:val="both"/>
        <w:rPr>
          <w:rFonts w:ascii="Times New Roman" w:hAnsi="Times New Roman" w:cs="Times New Roman"/>
          <w:b/>
          <w:color w:val="FFFFFF" w:themeColor="background1"/>
          <w:sz w:val="28"/>
          <w:szCs w:val="28"/>
        </w:rPr>
      </w:pPr>
    </w:p>
    <w:p w:rsidR="008C21C9" w:rsidRDefault="008C21C9" w:rsidP="008C2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научно-методическую литературу по проблемам проектировочной деятельности, можно констатировать, что при проектировании технологии следует придерживаться определенной последовательности</w:t>
      </w:r>
      <w:r w:rsidR="00A6015D">
        <w:rPr>
          <w:rFonts w:ascii="Times New Roman" w:hAnsi="Times New Roman" w:cs="Times New Roman"/>
          <w:sz w:val="28"/>
          <w:szCs w:val="28"/>
        </w:rPr>
        <w:t xml:space="preserve"> </w:t>
      </w:r>
      <w:r>
        <w:rPr>
          <w:rFonts w:ascii="Times New Roman" w:hAnsi="Times New Roman" w:cs="Times New Roman"/>
          <w:sz w:val="28"/>
          <w:szCs w:val="28"/>
        </w:rPr>
        <w:t>- алгоритма, прохождения последовательных этапов.</w:t>
      </w:r>
    </w:p>
    <w:p w:rsidR="008C21C9" w:rsidRPr="00F359FC" w:rsidRDefault="008C21C9" w:rsidP="008C21C9">
      <w:pPr>
        <w:spacing w:after="60" w:line="360" w:lineRule="auto"/>
        <w:ind w:firstLine="709"/>
        <w:jc w:val="both"/>
        <w:rPr>
          <w:rFonts w:ascii="Times New Roman" w:hAnsi="Times New Roman" w:cs="Times New Roman"/>
          <w:sz w:val="28"/>
          <w:szCs w:val="28"/>
        </w:rPr>
      </w:pPr>
      <w:r w:rsidRPr="00A6015D">
        <w:rPr>
          <w:rFonts w:ascii="Times New Roman" w:hAnsi="Times New Roman" w:cs="Times New Roman"/>
          <w:i/>
          <w:sz w:val="28"/>
          <w:szCs w:val="28"/>
        </w:rPr>
        <w:t>На первом этапе</w:t>
      </w:r>
      <w:r w:rsidRPr="00F93FBD">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сбор </w:t>
      </w:r>
      <w:proofErr w:type="gramStart"/>
      <w:r>
        <w:rPr>
          <w:rFonts w:ascii="Times New Roman" w:hAnsi="Times New Roman" w:cs="Times New Roman"/>
          <w:sz w:val="28"/>
          <w:szCs w:val="28"/>
        </w:rPr>
        <w:t>информации</w:t>
      </w:r>
      <w:r w:rsidRPr="00F93FBD">
        <w:rPr>
          <w:rFonts w:ascii="Times New Roman" w:hAnsi="Times New Roman" w:cs="Times New Roman"/>
          <w:sz w:val="28"/>
          <w:szCs w:val="28"/>
        </w:rPr>
        <w:t xml:space="preserve"> </w:t>
      </w:r>
      <w:r>
        <w:rPr>
          <w:rFonts w:ascii="Times New Roman" w:hAnsi="Times New Roman" w:cs="Times New Roman"/>
          <w:sz w:val="28"/>
          <w:szCs w:val="28"/>
        </w:rPr>
        <w:t xml:space="preserve"> проводится</w:t>
      </w:r>
      <w:proofErr w:type="gramEnd"/>
      <w:r>
        <w:rPr>
          <w:rFonts w:ascii="Times New Roman" w:hAnsi="Times New Roman" w:cs="Times New Roman"/>
          <w:sz w:val="28"/>
          <w:szCs w:val="28"/>
        </w:rPr>
        <w:t xml:space="preserve"> </w:t>
      </w:r>
      <w:r w:rsidRPr="00F93FBD">
        <w:rPr>
          <w:rFonts w:ascii="Times New Roman" w:hAnsi="Times New Roman" w:cs="Times New Roman"/>
          <w:sz w:val="28"/>
          <w:szCs w:val="28"/>
        </w:rPr>
        <w:t>д</w:t>
      </w:r>
      <w:r>
        <w:rPr>
          <w:rFonts w:ascii="Times New Roman" w:hAnsi="Times New Roman" w:cs="Times New Roman"/>
          <w:sz w:val="28"/>
          <w:szCs w:val="28"/>
        </w:rPr>
        <w:t>и</w:t>
      </w:r>
      <w:r w:rsidRPr="00F93FBD">
        <w:rPr>
          <w:rFonts w:ascii="Times New Roman" w:hAnsi="Times New Roman" w:cs="Times New Roman"/>
          <w:sz w:val="28"/>
          <w:szCs w:val="28"/>
        </w:rPr>
        <w:t>агностика уровня</w:t>
      </w:r>
      <w:r>
        <w:rPr>
          <w:rFonts w:ascii="Times New Roman" w:hAnsi="Times New Roman" w:cs="Times New Roman"/>
          <w:sz w:val="28"/>
          <w:szCs w:val="28"/>
        </w:rPr>
        <w:t xml:space="preserve"> физических качеств и особенностей мотивационно - </w:t>
      </w:r>
      <w:proofErr w:type="spellStart"/>
      <w:r>
        <w:rPr>
          <w:rFonts w:ascii="Times New Roman" w:hAnsi="Times New Roman" w:cs="Times New Roman"/>
          <w:sz w:val="28"/>
          <w:szCs w:val="28"/>
        </w:rPr>
        <w:t>потребностной</w:t>
      </w:r>
      <w:proofErr w:type="spellEnd"/>
      <w:r>
        <w:rPr>
          <w:rFonts w:ascii="Times New Roman" w:hAnsi="Times New Roman" w:cs="Times New Roman"/>
          <w:sz w:val="28"/>
          <w:szCs w:val="28"/>
        </w:rPr>
        <w:t xml:space="preserve"> сферы учащихся,  частности определения факторов. </w:t>
      </w:r>
      <w:r w:rsidRPr="00A6015D">
        <w:rPr>
          <w:rFonts w:ascii="Times New Roman" w:hAnsi="Times New Roman" w:cs="Times New Roman"/>
          <w:i/>
          <w:sz w:val="28"/>
          <w:szCs w:val="28"/>
        </w:rPr>
        <w:t>На втором</w:t>
      </w:r>
      <w:r>
        <w:rPr>
          <w:rFonts w:ascii="Times New Roman" w:hAnsi="Times New Roman" w:cs="Times New Roman"/>
          <w:sz w:val="28"/>
          <w:szCs w:val="28"/>
        </w:rPr>
        <w:t xml:space="preserve"> определяется цель и задач проекта. </w:t>
      </w:r>
      <w:r w:rsidRPr="00A6015D">
        <w:rPr>
          <w:rFonts w:ascii="Times New Roman" w:hAnsi="Times New Roman" w:cs="Times New Roman"/>
          <w:i/>
          <w:sz w:val="28"/>
          <w:szCs w:val="28"/>
        </w:rPr>
        <w:t>На третьем</w:t>
      </w:r>
      <w:r>
        <w:rPr>
          <w:rFonts w:ascii="Times New Roman" w:hAnsi="Times New Roman" w:cs="Times New Roman"/>
          <w:sz w:val="28"/>
          <w:szCs w:val="28"/>
        </w:rPr>
        <w:t xml:space="preserve"> происходит создание технологии продвижения фитнес - услуг, видов продвижения, их характеристик; составляется программа действий. </w:t>
      </w:r>
      <w:r>
        <w:rPr>
          <w:rFonts w:ascii="Times New Roman" w:hAnsi="Times New Roman" w:cs="Times New Roman"/>
          <w:color w:val="000000"/>
          <w:sz w:val="28"/>
          <w:szCs w:val="28"/>
        </w:rPr>
        <w:t>Процесс проектирования технологии будет результативным, если он осуществляется с опорой на принципы физической культуры и отражает специфические особенности фитнеса, учиты</w:t>
      </w:r>
      <w:r w:rsidR="00A6015D">
        <w:rPr>
          <w:rFonts w:ascii="Times New Roman" w:hAnsi="Times New Roman" w:cs="Times New Roman"/>
          <w:color w:val="000000"/>
          <w:sz w:val="28"/>
          <w:szCs w:val="28"/>
        </w:rPr>
        <w:t xml:space="preserve">вает определенный контингент </w:t>
      </w:r>
      <w:proofErr w:type="gramStart"/>
      <w:r>
        <w:rPr>
          <w:rFonts w:ascii="Times New Roman" w:hAnsi="Times New Roman" w:cs="Times New Roman"/>
          <w:color w:val="000000"/>
          <w:sz w:val="28"/>
          <w:szCs w:val="28"/>
        </w:rPr>
        <w:t xml:space="preserve">занимающихся,   </w:t>
      </w:r>
      <w:proofErr w:type="gramEnd"/>
      <w:r>
        <w:rPr>
          <w:rFonts w:ascii="Times New Roman" w:hAnsi="Times New Roman" w:cs="Times New Roman"/>
          <w:color w:val="000000"/>
          <w:sz w:val="28"/>
          <w:szCs w:val="28"/>
        </w:rPr>
        <w:t xml:space="preserve">                    условия реализации,</w:t>
      </w:r>
      <w:r w:rsidR="00A6015D">
        <w:rPr>
          <w:rFonts w:ascii="Times New Roman" w:hAnsi="Times New Roman" w:cs="Times New Roman"/>
          <w:color w:val="000000"/>
          <w:sz w:val="28"/>
          <w:szCs w:val="28"/>
        </w:rPr>
        <w:t xml:space="preserve"> материально – техническую базу и</w:t>
      </w:r>
      <w:r>
        <w:rPr>
          <w:rFonts w:ascii="Times New Roman" w:hAnsi="Times New Roman" w:cs="Times New Roman"/>
          <w:color w:val="000000"/>
          <w:sz w:val="28"/>
          <w:szCs w:val="28"/>
        </w:rPr>
        <w:t xml:space="preserve"> осуществляется в соответствии с поставленной целью и задачами.</w:t>
      </w:r>
    </w:p>
    <w:p w:rsidR="008C21C9" w:rsidRDefault="008C21C9" w:rsidP="008C21C9">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Нами  </w:t>
      </w:r>
      <w:r w:rsidR="00A601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разработана пошаговая технология продвижения фитнес- услуг в образовательных учреждениях и алгоритм ее осуще</w:t>
      </w:r>
      <w:r w:rsidR="00EA251D">
        <w:rPr>
          <w:rFonts w:ascii="Times New Roman" w:hAnsi="Times New Roman" w:cs="Times New Roman"/>
          <w:color w:val="000000"/>
          <w:sz w:val="28"/>
          <w:szCs w:val="28"/>
        </w:rPr>
        <w:t>ствления представлен в таблице 2</w:t>
      </w:r>
      <w:r>
        <w:rPr>
          <w:rFonts w:ascii="Times New Roman" w:hAnsi="Times New Roman" w:cs="Times New Roman"/>
          <w:color w:val="000000"/>
          <w:sz w:val="28"/>
          <w:szCs w:val="28"/>
        </w:rPr>
        <w:t>.</w:t>
      </w:r>
    </w:p>
    <w:p w:rsidR="008C21C9" w:rsidRPr="00EA251D" w:rsidRDefault="008C21C9" w:rsidP="00A15790">
      <w:pPr>
        <w:shd w:val="clear" w:color="auto" w:fill="FFFFFF"/>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Таблица</w:t>
      </w:r>
      <w:r w:rsidR="00EA251D">
        <w:rPr>
          <w:rFonts w:ascii="Times New Roman" w:hAnsi="Times New Roman" w:cs="Times New Roman"/>
          <w:color w:val="000000"/>
          <w:sz w:val="28"/>
          <w:szCs w:val="28"/>
        </w:rPr>
        <w:t xml:space="preserve"> 2.</w:t>
      </w:r>
      <w:r w:rsidRPr="00EA251D">
        <w:rPr>
          <w:rFonts w:ascii="Times New Roman" w:hAnsi="Times New Roman" w:cs="Times New Roman"/>
          <w:color w:val="000000"/>
          <w:sz w:val="28"/>
          <w:szCs w:val="28"/>
        </w:rPr>
        <w:t xml:space="preserve"> </w:t>
      </w:r>
    </w:p>
    <w:p w:rsidR="00A6015D" w:rsidRPr="00EA251D" w:rsidRDefault="00A6015D" w:rsidP="00EA251D">
      <w:pPr>
        <w:shd w:val="clear" w:color="auto" w:fill="FFFFFF"/>
        <w:spacing w:after="0" w:line="240" w:lineRule="auto"/>
        <w:ind w:firstLine="709"/>
        <w:jc w:val="center"/>
        <w:rPr>
          <w:rFonts w:ascii="Times New Roman" w:hAnsi="Times New Roman" w:cs="Times New Roman"/>
          <w:color w:val="000000"/>
          <w:sz w:val="28"/>
          <w:szCs w:val="28"/>
        </w:rPr>
      </w:pPr>
      <w:r w:rsidRPr="00EA251D">
        <w:rPr>
          <w:rFonts w:ascii="Times New Roman" w:hAnsi="Times New Roman" w:cs="Times New Roman"/>
          <w:color w:val="000000"/>
          <w:sz w:val="28"/>
          <w:szCs w:val="28"/>
        </w:rPr>
        <w:lastRenderedPageBreak/>
        <w:t xml:space="preserve">Пошаговая </w:t>
      </w:r>
      <w:r w:rsidR="008C21C9" w:rsidRPr="00EA251D">
        <w:rPr>
          <w:rFonts w:ascii="Times New Roman" w:hAnsi="Times New Roman" w:cs="Times New Roman"/>
          <w:color w:val="000000"/>
          <w:sz w:val="28"/>
          <w:szCs w:val="28"/>
        </w:rPr>
        <w:t>технологии продвижения фитнес услуг</w:t>
      </w:r>
    </w:p>
    <w:p w:rsidR="008C21C9" w:rsidRDefault="008C21C9" w:rsidP="00EA251D">
      <w:pPr>
        <w:shd w:val="clear" w:color="auto" w:fill="FFFFFF"/>
        <w:spacing w:after="0" w:line="240" w:lineRule="auto"/>
        <w:ind w:firstLine="709"/>
        <w:jc w:val="center"/>
        <w:rPr>
          <w:rFonts w:ascii="Times New Roman" w:hAnsi="Times New Roman" w:cs="Times New Roman"/>
          <w:color w:val="000000"/>
          <w:sz w:val="28"/>
          <w:szCs w:val="28"/>
        </w:rPr>
      </w:pPr>
      <w:r w:rsidRPr="00EA251D">
        <w:rPr>
          <w:rFonts w:ascii="Times New Roman" w:hAnsi="Times New Roman" w:cs="Times New Roman"/>
          <w:color w:val="000000"/>
          <w:sz w:val="28"/>
          <w:szCs w:val="28"/>
        </w:rPr>
        <w:t xml:space="preserve"> в образовательных учреждениях</w:t>
      </w:r>
      <w:r w:rsidR="00A6015D" w:rsidRPr="00EA251D">
        <w:rPr>
          <w:rFonts w:ascii="Times New Roman" w:hAnsi="Times New Roman" w:cs="Times New Roman"/>
          <w:color w:val="000000"/>
          <w:sz w:val="28"/>
          <w:szCs w:val="28"/>
        </w:rPr>
        <w:t xml:space="preserve"> </w:t>
      </w:r>
    </w:p>
    <w:p w:rsidR="00EA251D" w:rsidRDefault="00EA251D" w:rsidP="00EA251D">
      <w:pPr>
        <w:shd w:val="clear" w:color="auto" w:fill="FFFFFF"/>
        <w:spacing w:after="0" w:line="240" w:lineRule="auto"/>
        <w:ind w:firstLine="709"/>
        <w:jc w:val="center"/>
        <w:rPr>
          <w:rFonts w:ascii="Times New Roman" w:hAnsi="Times New Roman" w:cs="Times New Roman"/>
          <w:color w:val="000000"/>
          <w:sz w:val="28"/>
          <w:szCs w:val="28"/>
        </w:rPr>
      </w:pPr>
    </w:p>
    <w:tbl>
      <w:tblPr>
        <w:tblStyle w:val="a4"/>
        <w:tblW w:w="0" w:type="auto"/>
        <w:tblInd w:w="279" w:type="dxa"/>
        <w:tblLook w:val="04A0" w:firstRow="1" w:lastRow="0" w:firstColumn="1" w:lastColumn="0" w:noHBand="0" w:noVBand="1"/>
      </w:tblPr>
      <w:tblGrid>
        <w:gridCol w:w="992"/>
        <w:gridCol w:w="4111"/>
        <w:gridCol w:w="3680"/>
      </w:tblGrid>
      <w:tr w:rsidR="008C21C9" w:rsidTr="00892BAA">
        <w:tc>
          <w:tcPr>
            <w:tcW w:w="992" w:type="dxa"/>
          </w:tcPr>
          <w:p w:rsidR="008C21C9" w:rsidRDefault="00A6015D" w:rsidP="00964FC8">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Шаги</w:t>
            </w:r>
          </w:p>
        </w:tc>
        <w:tc>
          <w:tcPr>
            <w:tcW w:w="4111" w:type="dxa"/>
          </w:tcPr>
          <w:p w:rsidR="008C21C9" w:rsidRDefault="008C21C9" w:rsidP="00964FC8">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w:t>
            </w:r>
          </w:p>
        </w:tc>
        <w:tc>
          <w:tcPr>
            <w:tcW w:w="3680" w:type="dxa"/>
          </w:tcPr>
          <w:p w:rsidR="008C21C9" w:rsidRDefault="008C21C9" w:rsidP="00964FC8">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Действие </w:t>
            </w:r>
          </w:p>
        </w:tc>
      </w:tr>
      <w:tr w:rsidR="008C21C9" w:rsidTr="00892BAA">
        <w:tc>
          <w:tcPr>
            <w:tcW w:w="992" w:type="dxa"/>
          </w:tcPr>
          <w:p w:rsidR="008C21C9" w:rsidRDefault="008C21C9" w:rsidP="00A6015D">
            <w:pPr>
              <w:jc w:val="center"/>
              <w:rPr>
                <w:rFonts w:ascii="Times New Roman" w:hAnsi="Times New Roman" w:cs="Times New Roman"/>
                <w:color w:val="000000"/>
                <w:sz w:val="28"/>
                <w:szCs w:val="28"/>
              </w:rPr>
            </w:pPr>
            <w:r>
              <w:rPr>
                <w:rFonts w:ascii="Times New Roman" w:hAnsi="Times New Roman" w:cs="Times New Roman"/>
                <w:color w:val="000000"/>
                <w:sz w:val="28"/>
                <w:szCs w:val="28"/>
              </w:rPr>
              <w:t>Шаг 1</w:t>
            </w:r>
          </w:p>
        </w:tc>
        <w:tc>
          <w:tcPr>
            <w:tcW w:w="4111" w:type="dxa"/>
          </w:tcPr>
          <w:p w:rsidR="008C21C9" w:rsidRPr="00F359FC" w:rsidRDefault="008C21C9" w:rsidP="00A6015D">
            <w:pPr>
              <w:rPr>
                <w:rFonts w:ascii="Times New Roman" w:hAnsi="Times New Roman" w:cs="Times New Roman"/>
                <w:b/>
                <w:color w:val="000000"/>
              </w:rPr>
            </w:pPr>
            <w:r w:rsidRPr="00F359FC">
              <w:rPr>
                <w:rFonts w:ascii="Times New Roman" w:hAnsi="Times New Roman" w:cs="Times New Roman"/>
                <w:b/>
                <w:color w:val="000000"/>
              </w:rPr>
              <w:t xml:space="preserve">Определить причины внедрения фитнес- услуг в образование </w:t>
            </w:r>
          </w:p>
        </w:tc>
        <w:tc>
          <w:tcPr>
            <w:tcW w:w="3680" w:type="dxa"/>
          </w:tcPr>
          <w:p w:rsidR="008C21C9" w:rsidRPr="00F359FC" w:rsidRDefault="008C21C9" w:rsidP="00A6015D">
            <w:pPr>
              <w:rPr>
                <w:rFonts w:ascii="Times New Roman" w:hAnsi="Times New Roman" w:cs="Times New Roman"/>
                <w:color w:val="000000"/>
              </w:rPr>
            </w:pPr>
            <w:r w:rsidRPr="00F359FC">
              <w:rPr>
                <w:rFonts w:ascii="Times New Roman" w:hAnsi="Times New Roman" w:cs="Times New Roman"/>
                <w:color w:val="000000"/>
              </w:rPr>
              <w:t>Определить  причины внедрения</w:t>
            </w:r>
          </w:p>
        </w:tc>
      </w:tr>
      <w:tr w:rsidR="008C21C9" w:rsidTr="00892BAA">
        <w:tc>
          <w:tcPr>
            <w:tcW w:w="992" w:type="dxa"/>
          </w:tcPr>
          <w:p w:rsidR="008C21C9" w:rsidRDefault="008C21C9" w:rsidP="00A6015D">
            <w:pPr>
              <w:jc w:val="center"/>
              <w:rPr>
                <w:rFonts w:ascii="Times New Roman" w:hAnsi="Times New Roman" w:cs="Times New Roman"/>
                <w:color w:val="000000"/>
                <w:sz w:val="28"/>
                <w:szCs w:val="28"/>
              </w:rPr>
            </w:pPr>
            <w:r>
              <w:rPr>
                <w:rFonts w:ascii="Times New Roman" w:hAnsi="Times New Roman" w:cs="Times New Roman"/>
                <w:color w:val="000000"/>
                <w:sz w:val="28"/>
                <w:szCs w:val="28"/>
              </w:rPr>
              <w:t>Шаг 2</w:t>
            </w:r>
          </w:p>
        </w:tc>
        <w:tc>
          <w:tcPr>
            <w:tcW w:w="4111" w:type="dxa"/>
          </w:tcPr>
          <w:p w:rsidR="008C21C9" w:rsidRPr="00F359FC" w:rsidRDefault="008C21C9" w:rsidP="00A6015D">
            <w:pPr>
              <w:rPr>
                <w:rFonts w:ascii="Times New Roman" w:hAnsi="Times New Roman" w:cs="Times New Roman"/>
                <w:b/>
                <w:color w:val="000000"/>
              </w:rPr>
            </w:pPr>
            <w:r>
              <w:rPr>
                <w:rFonts w:ascii="Times New Roman" w:hAnsi="Times New Roman" w:cs="Times New Roman"/>
                <w:b/>
                <w:color w:val="000000"/>
              </w:rPr>
              <w:t>Анкетирование  обучающихся, с целью определения фитнес-услуг</w:t>
            </w:r>
          </w:p>
        </w:tc>
        <w:tc>
          <w:tcPr>
            <w:tcW w:w="3680" w:type="dxa"/>
          </w:tcPr>
          <w:p w:rsidR="008C21C9" w:rsidRPr="00F359FC" w:rsidRDefault="008C21C9" w:rsidP="00A6015D">
            <w:pPr>
              <w:rPr>
                <w:rFonts w:ascii="Times New Roman" w:hAnsi="Times New Roman" w:cs="Times New Roman"/>
                <w:color w:val="000000"/>
              </w:rPr>
            </w:pPr>
            <w:r w:rsidRPr="00F359FC">
              <w:rPr>
                <w:rFonts w:ascii="Times New Roman" w:hAnsi="Times New Roman" w:cs="Times New Roman"/>
                <w:color w:val="000000"/>
              </w:rPr>
              <w:t>Провести опрос и  анкетирование школьников, для определения вида фитнес-услуг</w:t>
            </w:r>
          </w:p>
        </w:tc>
      </w:tr>
      <w:tr w:rsidR="008C21C9" w:rsidTr="00892BAA">
        <w:tc>
          <w:tcPr>
            <w:tcW w:w="992" w:type="dxa"/>
          </w:tcPr>
          <w:p w:rsidR="008C21C9" w:rsidRDefault="008C21C9" w:rsidP="00A6015D">
            <w:pPr>
              <w:jc w:val="center"/>
              <w:rPr>
                <w:rFonts w:ascii="Times New Roman" w:hAnsi="Times New Roman" w:cs="Times New Roman"/>
                <w:color w:val="000000"/>
                <w:sz w:val="28"/>
                <w:szCs w:val="28"/>
              </w:rPr>
            </w:pPr>
            <w:r>
              <w:rPr>
                <w:rFonts w:ascii="Times New Roman" w:hAnsi="Times New Roman" w:cs="Times New Roman"/>
                <w:color w:val="000000"/>
                <w:sz w:val="28"/>
                <w:szCs w:val="28"/>
              </w:rPr>
              <w:t>Шаг 3</w:t>
            </w:r>
          </w:p>
        </w:tc>
        <w:tc>
          <w:tcPr>
            <w:tcW w:w="4111" w:type="dxa"/>
          </w:tcPr>
          <w:p w:rsidR="008C21C9" w:rsidRPr="00F359FC" w:rsidRDefault="008C21C9" w:rsidP="00A6015D">
            <w:pPr>
              <w:rPr>
                <w:rFonts w:ascii="Times New Roman" w:hAnsi="Times New Roman" w:cs="Times New Roman"/>
                <w:b/>
                <w:color w:val="000000"/>
              </w:rPr>
            </w:pPr>
            <w:r w:rsidRPr="00F359FC">
              <w:rPr>
                <w:rFonts w:ascii="Times New Roman" w:hAnsi="Times New Roman" w:cs="Times New Roman"/>
                <w:b/>
                <w:color w:val="000000"/>
              </w:rPr>
              <w:t>Отбор или разработка фитнес-услуг и их обоснование внедрения в урок, секция, часть урока и др.)</w:t>
            </w:r>
          </w:p>
        </w:tc>
        <w:tc>
          <w:tcPr>
            <w:tcW w:w="3680" w:type="dxa"/>
          </w:tcPr>
          <w:p w:rsidR="008C21C9" w:rsidRPr="00F359FC" w:rsidRDefault="008C21C9" w:rsidP="00A6015D">
            <w:pPr>
              <w:rPr>
                <w:rFonts w:ascii="Times New Roman" w:hAnsi="Times New Roman" w:cs="Times New Roman"/>
                <w:color w:val="000000"/>
              </w:rPr>
            </w:pPr>
            <w:r w:rsidRPr="00F359FC">
              <w:rPr>
                <w:rFonts w:ascii="Times New Roman" w:hAnsi="Times New Roman" w:cs="Times New Roman"/>
                <w:color w:val="000000"/>
              </w:rPr>
              <w:t>Внедрить в секции, урок, дополнительное образование, фитнес клуб и др.</w:t>
            </w:r>
          </w:p>
        </w:tc>
      </w:tr>
      <w:tr w:rsidR="008C21C9" w:rsidTr="00892BAA">
        <w:tc>
          <w:tcPr>
            <w:tcW w:w="992" w:type="dxa"/>
          </w:tcPr>
          <w:p w:rsidR="008C21C9" w:rsidRDefault="008C21C9" w:rsidP="00A6015D">
            <w:pPr>
              <w:jc w:val="center"/>
              <w:rPr>
                <w:rFonts w:ascii="Times New Roman" w:hAnsi="Times New Roman" w:cs="Times New Roman"/>
                <w:color w:val="000000"/>
                <w:sz w:val="28"/>
                <w:szCs w:val="28"/>
              </w:rPr>
            </w:pPr>
            <w:r>
              <w:rPr>
                <w:rFonts w:ascii="Times New Roman" w:hAnsi="Times New Roman" w:cs="Times New Roman"/>
                <w:color w:val="000000"/>
                <w:sz w:val="28"/>
                <w:szCs w:val="28"/>
              </w:rPr>
              <w:t>Шаг 4</w:t>
            </w:r>
          </w:p>
        </w:tc>
        <w:tc>
          <w:tcPr>
            <w:tcW w:w="4111" w:type="dxa"/>
          </w:tcPr>
          <w:p w:rsidR="008C21C9" w:rsidRPr="00F359FC" w:rsidRDefault="008C21C9" w:rsidP="00A6015D">
            <w:pPr>
              <w:rPr>
                <w:rFonts w:ascii="Times New Roman" w:hAnsi="Times New Roman" w:cs="Times New Roman"/>
                <w:b/>
                <w:color w:val="000000"/>
              </w:rPr>
            </w:pPr>
            <w:r w:rsidRPr="00F359FC">
              <w:rPr>
                <w:rFonts w:ascii="Times New Roman" w:hAnsi="Times New Roman" w:cs="Times New Roman"/>
                <w:b/>
                <w:color w:val="000000"/>
              </w:rPr>
              <w:t>Реклама</w:t>
            </w:r>
            <w:r>
              <w:rPr>
                <w:rFonts w:ascii="Times New Roman" w:hAnsi="Times New Roman" w:cs="Times New Roman"/>
                <w:b/>
                <w:color w:val="000000"/>
              </w:rPr>
              <w:t>. Виды продвижения фитнес-услуг</w:t>
            </w:r>
          </w:p>
        </w:tc>
        <w:tc>
          <w:tcPr>
            <w:tcW w:w="3680" w:type="dxa"/>
          </w:tcPr>
          <w:p w:rsidR="008C21C9" w:rsidRPr="00F359FC" w:rsidRDefault="008C21C9" w:rsidP="00A6015D">
            <w:pPr>
              <w:rPr>
                <w:rFonts w:ascii="Times New Roman" w:hAnsi="Times New Roman" w:cs="Times New Roman"/>
                <w:color w:val="000000"/>
              </w:rPr>
            </w:pPr>
            <w:r w:rsidRPr="00F359FC">
              <w:rPr>
                <w:rFonts w:ascii="Times New Roman" w:hAnsi="Times New Roman" w:cs="Times New Roman"/>
                <w:color w:val="000000"/>
              </w:rPr>
              <w:t xml:space="preserve">Привлечь школьников к занятиям и сформировать группы </w:t>
            </w:r>
          </w:p>
        </w:tc>
      </w:tr>
      <w:tr w:rsidR="008C21C9" w:rsidTr="00892BAA">
        <w:tc>
          <w:tcPr>
            <w:tcW w:w="992" w:type="dxa"/>
          </w:tcPr>
          <w:p w:rsidR="008C21C9" w:rsidRDefault="008C21C9" w:rsidP="00A6015D">
            <w:pPr>
              <w:jc w:val="center"/>
              <w:rPr>
                <w:rFonts w:ascii="Times New Roman" w:hAnsi="Times New Roman" w:cs="Times New Roman"/>
                <w:color w:val="000000"/>
                <w:sz w:val="28"/>
                <w:szCs w:val="28"/>
              </w:rPr>
            </w:pPr>
            <w:r>
              <w:rPr>
                <w:rFonts w:ascii="Times New Roman" w:hAnsi="Times New Roman" w:cs="Times New Roman"/>
                <w:color w:val="000000"/>
                <w:sz w:val="28"/>
                <w:szCs w:val="28"/>
              </w:rPr>
              <w:t>Шаг 5</w:t>
            </w:r>
          </w:p>
        </w:tc>
        <w:tc>
          <w:tcPr>
            <w:tcW w:w="4111" w:type="dxa"/>
          </w:tcPr>
          <w:p w:rsidR="008C21C9" w:rsidRPr="00F359FC" w:rsidRDefault="008C21C9" w:rsidP="00A6015D">
            <w:pPr>
              <w:rPr>
                <w:rFonts w:ascii="Times New Roman" w:hAnsi="Times New Roman" w:cs="Times New Roman"/>
                <w:b/>
                <w:color w:val="000000"/>
              </w:rPr>
            </w:pPr>
            <w:r w:rsidRPr="00F359FC">
              <w:rPr>
                <w:rFonts w:ascii="Times New Roman" w:hAnsi="Times New Roman" w:cs="Times New Roman"/>
                <w:b/>
                <w:color w:val="000000"/>
              </w:rPr>
              <w:t>Опробование. Показательные уроки.</w:t>
            </w:r>
          </w:p>
        </w:tc>
        <w:tc>
          <w:tcPr>
            <w:tcW w:w="3680" w:type="dxa"/>
          </w:tcPr>
          <w:p w:rsidR="008C21C9" w:rsidRPr="00F359FC" w:rsidRDefault="008C21C9" w:rsidP="00A6015D">
            <w:pPr>
              <w:rPr>
                <w:rFonts w:ascii="Times New Roman" w:hAnsi="Times New Roman" w:cs="Times New Roman"/>
                <w:color w:val="000000"/>
              </w:rPr>
            </w:pPr>
            <w:r w:rsidRPr="00F359FC">
              <w:rPr>
                <w:rFonts w:ascii="Times New Roman" w:hAnsi="Times New Roman" w:cs="Times New Roman"/>
                <w:color w:val="000000"/>
              </w:rPr>
              <w:t>Проводить : мастер классы, видео уроки</w:t>
            </w:r>
          </w:p>
        </w:tc>
      </w:tr>
      <w:tr w:rsidR="008C21C9" w:rsidTr="00892BAA">
        <w:tc>
          <w:tcPr>
            <w:tcW w:w="992" w:type="dxa"/>
          </w:tcPr>
          <w:p w:rsidR="008C21C9" w:rsidRDefault="008C21C9" w:rsidP="00A6015D">
            <w:pPr>
              <w:jc w:val="center"/>
              <w:rPr>
                <w:rFonts w:ascii="Times New Roman" w:hAnsi="Times New Roman" w:cs="Times New Roman"/>
                <w:color w:val="000000"/>
                <w:sz w:val="28"/>
                <w:szCs w:val="28"/>
              </w:rPr>
            </w:pPr>
            <w:r>
              <w:rPr>
                <w:rFonts w:ascii="Times New Roman" w:hAnsi="Times New Roman" w:cs="Times New Roman"/>
                <w:color w:val="000000"/>
                <w:sz w:val="28"/>
                <w:szCs w:val="28"/>
              </w:rPr>
              <w:t>Шаг 6</w:t>
            </w:r>
          </w:p>
        </w:tc>
        <w:tc>
          <w:tcPr>
            <w:tcW w:w="4111" w:type="dxa"/>
          </w:tcPr>
          <w:p w:rsidR="008C21C9" w:rsidRPr="00F359FC" w:rsidRDefault="008C21C9" w:rsidP="00A6015D">
            <w:pPr>
              <w:rPr>
                <w:rFonts w:ascii="Times New Roman" w:hAnsi="Times New Roman" w:cs="Times New Roman"/>
                <w:b/>
                <w:color w:val="000000"/>
              </w:rPr>
            </w:pPr>
            <w:r w:rsidRPr="00F359FC">
              <w:rPr>
                <w:rFonts w:ascii="Times New Roman" w:hAnsi="Times New Roman" w:cs="Times New Roman"/>
                <w:b/>
                <w:color w:val="000000"/>
              </w:rPr>
              <w:t>Занятия по фитнесу</w:t>
            </w:r>
          </w:p>
        </w:tc>
        <w:tc>
          <w:tcPr>
            <w:tcW w:w="3680" w:type="dxa"/>
          </w:tcPr>
          <w:p w:rsidR="008C21C9" w:rsidRPr="00F359FC" w:rsidRDefault="008C21C9" w:rsidP="00A6015D">
            <w:pPr>
              <w:rPr>
                <w:rFonts w:ascii="Times New Roman" w:hAnsi="Times New Roman" w:cs="Times New Roman"/>
                <w:color w:val="000000"/>
              </w:rPr>
            </w:pPr>
            <w:r w:rsidRPr="00F359FC">
              <w:rPr>
                <w:rFonts w:ascii="Times New Roman" w:hAnsi="Times New Roman" w:cs="Times New Roman"/>
                <w:color w:val="000000"/>
              </w:rPr>
              <w:t>Проводить занятия с группам</w:t>
            </w:r>
          </w:p>
        </w:tc>
      </w:tr>
      <w:tr w:rsidR="008C21C9" w:rsidTr="00892BAA">
        <w:tc>
          <w:tcPr>
            <w:tcW w:w="992" w:type="dxa"/>
          </w:tcPr>
          <w:p w:rsidR="008C21C9" w:rsidRDefault="008C21C9" w:rsidP="00A6015D">
            <w:pPr>
              <w:jc w:val="center"/>
              <w:rPr>
                <w:rFonts w:ascii="Times New Roman" w:hAnsi="Times New Roman" w:cs="Times New Roman"/>
                <w:color w:val="000000"/>
                <w:sz w:val="28"/>
                <w:szCs w:val="28"/>
              </w:rPr>
            </w:pPr>
            <w:r>
              <w:rPr>
                <w:rFonts w:ascii="Times New Roman" w:hAnsi="Times New Roman" w:cs="Times New Roman"/>
                <w:color w:val="000000"/>
                <w:sz w:val="28"/>
                <w:szCs w:val="28"/>
              </w:rPr>
              <w:t>Шаг 7</w:t>
            </w:r>
          </w:p>
        </w:tc>
        <w:tc>
          <w:tcPr>
            <w:tcW w:w="4111" w:type="dxa"/>
          </w:tcPr>
          <w:p w:rsidR="008C21C9" w:rsidRPr="00F359FC" w:rsidRDefault="008C21C9" w:rsidP="00A6015D">
            <w:pPr>
              <w:rPr>
                <w:rFonts w:ascii="Times New Roman" w:hAnsi="Times New Roman" w:cs="Times New Roman"/>
                <w:b/>
                <w:color w:val="000000"/>
              </w:rPr>
            </w:pPr>
            <w:r w:rsidRPr="00F359FC">
              <w:rPr>
                <w:rFonts w:ascii="Times New Roman" w:hAnsi="Times New Roman" w:cs="Times New Roman"/>
                <w:b/>
                <w:color w:val="000000"/>
              </w:rPr>
              <w:t>Пиар  Бонусы</w:t>
            </w:r>
          </w:p>
        </w:tc>
        <w:tc>
          <w:tcPr>
            <w:tcW w:w="3680" w:type="dxa"/>
          </w:tcPr>
          <w:p w:rsidR="008C21C9" w:rsidRPr="00F359FC" w:rsidRDefault="008C21C9" w:rsidP="00A6015D">
            <w:pPr>
              <w:rPr>
                <w:rFonts w:ascii="Times New Roman" w:hAnsi="Times New Roman" w:cs="Times New Roman"/>
                <w:b/>
                <w:color w:val="000000"/>
              </w:rPr>
            </w:pPr>
            <w:r w:rsidRPr="00F359FC">
              <w:rPr>
                <w:rFonts w:ascii="Times New Roman" w:hAnsi="Times New Roman" w:cs="Times New Roman"/>
                <w:color w:val="000000"/>
              </w:rPr>
              <w:t>Удерживать занимающихся</w:t>
            </w:r>
            <w:r w:rsidRPr="00F359FC">
              <w:rPr>
                <w:rFonts w:ascii="Times New Roman" w:hAnsi="Times New Roman" w:cs="Times New Roman"/>
                <w:b/>
                <w:color w:val="000000"/>
              </w:rPr>
              <w:t xml:space="preserve"> </w:t>
            </w:r>
            <w:r w:rsidRPr="00F359FC">
              <w:rPr>
                <w:rFonts w:ascii="Times New Roman" w:hAnsi="Times New Roman" w:cs="Times New Roman"/>
                <w:color w:val="000000"/>
              </w:rPr>
              <w:t>и привлекать других обучающихся к занятиям</w:t>
            </w:r>
            <w:r w:rsidRPr="00F359FC">
              <w:rPr>
                <w:rFonts w:ascii="Times New Roman" w:hAnsi="Times New Roman" w:cs="Times New Roman"/>
                <w:b/>
                <w:color w:val="000000"/>
              </w:rPr>
              <w:t xml:space="preserve"> </w:t>
            </w:r>
          </w:p>
        </w:tc>
      </w:tr>
    </w:tbl>
    <w:p w:rsidR="008C21C9" w:rsidRDefault="008C21C9" w:rsidP="00A6015D">
      <w:pPr>
        <w:shd w:val="clear" w:color="auto" w:fill="FFFFFF"/>
        <w:spacing w:after="0" w:line="240" w:lineRule="auto"/>
        <w:ind w:firstLine="709"/>
        <w:jc w:val="both"/>
        <w:rPr>
          <w:rFonts w:ascii="Times New Roman" w:hAnsi="Times New Roman" w:cs="Times New Roman"/>
          <w:color w:val="000000"/>
          <w:sz w:val="28"/>
          <w:szCs w:val="28"/>
        </w:rPr>
      </w:pPr>
    </w:p>
    <w:p w:rsidR="008C21C9" w:rsidRPr="00F17E70" w:rsidRDefault="008C21C9" w:rsidP="008C21C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реализации </w:t>
      </w:r>
      <w:r w:rsidR="00EA251D">
        <w:rPr>
          <w:rFonts w:ascii="Times New Roman" w:hAnsi="Times New Roman" w:cs="Times New Roman"/>
          <w:sz w:val="28"/>
          <w:szCs w:val="28"/>
        </w:rPr>
        <w:t xml:space="preserve">разработанной технологии </w:t>
      </w:r>
      <w:r>
        <w:rPr>
          <w:rFonts w:ascii="Times New Roman" w:hAnsi="Times New Roman" w:cs="Times New Roman"/>
          <w:sz w:val="28"/>
          <w:szCs w:val="28"/>
        </w:rPr>
        <w:t>нужно выполнять следующие условия</w:t>
      </w:r>
      <w:r w:rsidRPr="00005110">
        <w:rPr>
          <w:rFonts w:ascii="Times New Roman" w:hAnsi="Times New Roman" w:cs="Times New Roman"/>
          <w:sz w:val="28"/>
          <w:szCs w:val="28"/>
        </w:rPr>
        <w:t xml:space="preserve">, </w:t>
      </w:r>
      <w:r w:rsidRPr="00F17E70">
        <w:rPr>
          <w:rFonts w:ascii="Times New Roman" w:hAnsi="Times New Roman" w:cs="Times New Roman"/>
          <w:sz w:val="28"/>
          <w:szCs w:val="28"/>
        </w:rPr>
        <w:t xml:space="preserve">в процессе </w:t>
      </w:r>
      <w:r w:rsidR="006C09F4">
        <w:rPr>
          <w:rFonts w:ascii="Times New Roman" w:hAnsi="Times New Roman" w:cs="Times New Roman"/>
          <w:sz w:val="28"/>
          <w:szCs w:val="28"/>
        </w:rPr>
        <w:t xml:space="preserve">занятий </w:t>
      </w:r>
      <w:r>
        <w:rPr>
          <w:rFonts w:ascii="Times New Roman" w:hAnsi="Times New Roman" w:cs="Times New Roman"/>
          <w:sz w:val="28"/>
          <w:szCs w:val="28"/>
        </w:rPr>
        <w:t>со школьниками</w:t>
      </w:r>
      <w:r w:rsidR="00EA251D">
        <w:rPr>
          <w:rFonts w:ascii="Times New Roman" w:hAnsi="Times New Roman" w:cs="Times New Roman"/>
          <w:sz w:val="28"/>
          <w:szCs w:val="28"/>
        </w:rPr>
        <w:t>, которые представлены на рисунке 2</w:t>
      </w:r>
      <w:r w:rsidRPr="00F17E70">
        <w:rPr>
          <w:rFonts w:ascii="Times New Roman" w:hAnsi="Times New Roman" w:cs="Times New Roman"/>
          <w:sz w:val="28"/>
          <w:szCs w:val="28"/>
        </w:rPr>
        <w:t>.</w:t>
      </w:r>
    </w:p>
    <w:p w:rsidR="008C21C9" w:rsidRPr="00EA251D" w:rsidRDefault="00EA251D" w:rsidP="00EA251D">
      <w:pPr>
        <w:spacing w:after="0" w:line="360" w:lineRule="auto"/>
        <w:ind w:firstLine="709"/>
        <w:jc w:val="both"/>
        <w:rPr>
          <w:rFonts w:ascii="Times New Roman" w:hAnsi="Times New Roman" w:cs="Times New Roman"/>
          <w:sz w:val="28"/>
          <w:szCs w:val="28"/>
          <w:lang w:eastAsia="ru-RU"/>
        </w:rPr>
      </w:pPr>
      <w:r w:rsidRPr="00172FAF">
        <w:rPr>
          <w:rFonts w:ascii="Times New Roman" w:hAnsi="Times New Roman" w:cs="Times New Roman"/>
          <w:sz w:val="28"/>
          <w:szCs w:val="28"/>
          <w:lang w:eastAsia="ru-RU"/>
        </w:rPr>
        <w:t xml:space="preserve">Для </w:t>
      </w:r>
      <w:r>
        <w:rPr>
          <w:rFonts w:ascii="Times New Roman" w:hAnsi="Times New Roman" w:cs="Times New Roman"/>
          <w:sz w:val="28"/>
          <w:szCs w:val="28"/>
          <w:lang w:eastAsia="ru-RU"/>
        </w:rPr>
        <w:t xml:space="preserve">определения влияния занятий фитнесом на организм подростков нами были проведены педагогические эксперименты, которые проходили на базе школы №576 и фитнес-клуба </w:t>
      </w:r>
      <w:r>
        <w:rPr>
          <w:rFonts w:ascii="Times New Roman" w:hAnsi="Times New Roman" w:cs="Times New Roman"/>
          <w:sz w:val="28"/>
          <w:szCs w:val="28"/>
          <w:lang w:val="en-US" w:eastAsia="ru-RU"/>
        </w:rPr>
        <w:t>World</w:t>
      </w:r>
      <w:r w:rsidRPr="004A63AB">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class</w:t>
      </w:r>
      <w:r>
        <w:rPr>
          <w:rFonts w:ascii="Times New Roman" w:hAnsi="Times New Roman" w:cs="Times New Roman"/>
          <w:sz w:val="28"/>
          <w:szCs w:val="28"/>
          <w:lang w:eastAsia="ru-RU"/>
        </w:rPr>
        <w:t xml:space="preserve"> Атлантик Сити. В эксперименте приняли участие 2 группы по 10 подростков в каждой.                                                                                                   Экспериментальная группа занимались по комплексной программе 3 раза в неделю, контрольная группа занимались также три раза по комплексной программе. Однако, школьники самостоятельно выбирали занятия для посещений, в зависимост</w:t>
      </w:r>
      <w:r w:rsidR="006C09F4">
        <w:rPr>
          <w:rFonts w:ascii="Times New Roman" w:hAnsi="Times New Roman" w:cs="Times New Roman"/>
          <w:sz w:val="28"/>
          <w:szCs w:val="28"/>
          <w:lang w:eastAsia="ru-RU"/>
        </w:rPr>
        <w:t xml:space="preserve">и от удобного для них времени и </w:t>
      </w:r>
      <w:proofErr w:type="gramStart"/>
      <w:r w:rsidR="006C09F4">
        <w:rPr>
          <w:rFonts w:ascii="Times New Roman" w:hAnsi="Times New Roman" w:cs="Times New Roman"/>
          <w:sz w:val="28"/>
          <w:szCs w:val="28"/>
          <w:lang w:eastAsia="ru-RU"/>
        </w:rPr>
        <w:t>тренера</w:t>
      </w:r>
      <w:proofErr w:type="gramEnd"/>
      <w:r w:rsidR="006C09F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проводящего занятие. Длительность занятия 45-50 минут.</w:t>
      </w:r>
    </w:p>
    <w:p w:rsidR="008C21C9" w:rsidRDefault="008C21C9" w:rsidP="008C21C9">
      <w:pPr>
        <w:pStyle w:val="a3"/>
        <w:spacing w:after="0" w:line="360" w:lineRule="auto"/>
        <w:ind w:left="709" w:hanging="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4071306" wp14:editId="5E71B4CE">
            <wp:extent cx="5486400" cy="3200400"/>
            <wp:effectExtent l="19050" t="0" r="38100" b="38100"/>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A251D" w:rsidRDefault="00EA251D" w:rsidP="00EA251D">
      <w:pPr>
        <w:pStyle w:val="a3"/>
        <w:spacing w:after="0" w:line="360" w:lineRule="auto"/>
        <w:ind w:left="709" w:hanging="709"/>
        <w:jc w:val="center"/>
        <w:rPr>
          <w:rFonts w:ascii="Times New Roman" w:hAnsi="Times New Roman" w:cs="Times New Roman"/>
          <w:sz w:val="28"/>
          <w:szCs w:val="28"/>
        </w:rPr>
      </w:pPr>
      <w:r>
        <w:rPr>
          <w:rFonts w:ascii="Times New Roman" w:hAnsi="Times New Roman" w:cs="Times New Roman"/>
          <w:sz w:val="28"/>
          <w:szCs w:val="28"/>
        </w:rPr>
        <w:t>Рис. 3. Условия реализации технологии продвижения фитнес-услуг</w:t>
      </w:r>
    </w:p>
    <w:p w:rsidR="00EA251D" w:rsidRDefault="00EA251D" w:rsidP="00EA251D">
      <w:pPr>
        <w:pStyle w:val="a3"/>
        <w:spacing w:after="0" w:line="360" w:lineRule="auto"/>
        <w:ind w:left="709" w:hanging="709"/>
        <w:jc w:val="center"/>
        <w:rPr>
          <w:rFonts w:ascii="Times New Roman" w:hAnsi="Times New Roman" w:cs="Times New Roman"/>
          <w:sz w:val="28"/>
          <w:szCs w:val="28"/>
        </w:rPr>
      </w:pPr>
    </w:p>
    <w:p w:rsidR="008C21C9" w:rsidRDefault="008C21C9" w:rsidP="008C21C9">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оценки влияний занятий на организм подростков нами было проведено тестирование физических способностей до и после эксперимента. На начальном этапе эксперимента достоверных различий в группах не было. </w:t>
      </w:r>
    </w:p>
    <w:p w:rsidR="00A15790" w:rsidRDefault="008C21C9" w:rsidP="00A1579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результате проведенного исследования был получен положительный прирост результатов в показателях физических качеств,</w:t>
      </w:r>
      <w:r w:rsidR="00A1579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как в </w:t>
      </w:r>
      <w:proofErr w:type="spellStart"/>
      <w:r>
        <w:rPr>
          <w:rFonts w:ascii="Times New Roman" w:hAnsi="Times New Roman" w:cs="Times New Roman"/>
          <w:sz w:val="28"/>
          <w:szCs w:val="28"/>
          <w:lang w:eastAsia="ru-RU"/>
        </w:rPr>
        <w:t>Э.гр</w:t>
      </w:r>
      <w:proofErr w:type="spellEnd"/>
      <w:r>
        <w:rPr>
          <w:rFonts w:ascii="Times New Roman" w:hAnsi="Times New Roman" w:cs="Times New Roman"/>
          <w:sz w:val="28"/>
          <w:szCs w:val="28"/>
          <w:lang w:eastAsia="ru-RU"/>
        </w:rPr>
        <w:t xml:space="preserve">., так и в </w:t>
      </w:r>
      <w:proofErr w:type="spellStart"/>
      <w:r>
        <w:rPr>
          <w:rFonts w:ascii="Times New Roman" w:hAnsi="Times New Roman" w:cs="Times New Roman"/>
          <w:sz w:val="28"/>
          <w:szCs w:val="28"/>
          <w:lang w:eastAsia="ru-RU"/>
        </w:rPr>
        <w:t>К.Гр</w:t>
      </w:r>
      <w:proofErr w:type="spellEnd"/>
      <w:r>
        <w:rPr>
          <w:rFonts w:ascii="Times New Roman" w:hAnsi="Times New Roman" w:cs="Times New Roman"/>
          <w:sz w:val="28"/>
          <w:szCs w:val="28"/>
          <w:lang w:eastAsia="ru-RU"/>
        </w:rPr>
        <w:t xml:space="preserve">. Однако в </w:t>
      </w:r>
      <w:proofErr w:type="spellStart"/>
      <w:proofErr w:type="gramStart"/>
      <w:r>
        <w:rPr>
          <w:rFonts w:ascii="Times New Roman" w:hAnsi="Times New Roman" w:cs="Times New Roman"/>
          <w:sz w:val="28"/>
          <w:szCs w:val="28"/>
          <w:lang w:eastAsia="ru-RU"/>
        </w:rPr>
        <w:t>Э.гр</w:t>
      </w:r>
      <w:proofErr w:type="spellEnd"/>
      <w:proofErr w:type="gramEnd"/>
      <w:r>
        <w:rPr>
          <w:rFonts w:ascii="Times New Roman" w:hAnsi="Times New Roman" w:cs="Times New Roman"/>
          <w:sz w:val="28"/>
          <w:szCs w:val="28"/>
          <w:lang w:eastAsia="ru-RU"/>
        </w:rPr>
        <w:t>, он был  значительно лучше (Табл</w:t>
      </w:r>
      <w:r w:rsidR="00A1579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2). </w:t>
      </w:r>
    </w:p>
    <w:p w:rsidR="008C21C9" w:rsidRPr="00A15790" w:rsidRDefault="00EA251D" w:rsidP="00EA251D">
      <w:pPr>
        <w:spacing w:after="0" w:line="240" w:lineRule="auto"/>
        <w:ind w:firstLine="709"/>
        <w:jc w:val="right"/>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p>
    <w:p w:rsidR="008C21C9" w:rsidRDefault="008C21C9" w:rsidP="00EA251D">
      <w:pPr>
        <w:pStyle w:val="1"/>
        <w:spacing w:line="240" w:lineRule="auto"/>
        <w:jc w:val="center"/>
        <w:rPr>
          <w:rFonts w:ascii="Times New Roman" w:eastAsia="Times New Roman" w:hAnsi="Times New Roman" w:cs="Times New Roman"/>
          <w:color w:val="auto"/>
          <w:sz w:val="28"/>
          <w:szCs w:val="28"/>
          <w:lang w:eastAsia="ru-RU"/>
        </w:rPr>
      </w:pPr>
      <w:r w:rsidRPr="00EA251D">
        <w:rPr>
          <w:rFonts w:ascii="Times New Roman" w:eastAsia="Times New Roman" w:hAnsi="Times New Roman" w:cs="Times New Roman"/>
          <w:color w:val="auto"/>
          <w:sz w:val="28"/>
          <w:szCs w:val="28"/>
          <w:lang w:eastAsia="ru-RU"/>
        </w:rPr>
        <w:t>Динамика разделения физических качеств экспериментальной и контрольной группы после педагогического эксперимента</w:t>
      </w:r>
    </w:p>
    <w:p w:rsidR="00EA251D" w:rsidRPr="00EA251D" w:rsidRDefault="00EA251D" w:rsidP="00EA251D">
      <w:pPr>
        <w:rPr>
          <w:lang w:eastAsia="ru-RU"/>
        </w:rPr>
      </w:pPr>
    </w:p>
    <w:tbl>
      <w:tblPr>
        <w:tblStyle w:val="a4"/>
        <w:tblW w:w="8926" w:type="dxa"/>
        <w:tblLook w:val="04A0" w:firstRow="1" w:lastRow="0" w:firstColumn="1" w:lastColumn="0" w:noHBand="0" w:noVBand="1"/>
      </w:tblPr>
      <w:tblGrid>
        <w:gridCol w:w="446"/>
        <w:gridCol w:w="2243"/>
        <w:gridCol w:w="1842"/>
        <w:gridCol w:w="1134"/>
        <w:gridCol w:w="2268"/>
        <w:gridCol w:w="993"/>
      </w:tblGrid>
      <w:tr w:rsidR="008C21C9" w:rsidTr="006C09F4">
        <w:trPr>
          <w:trHeight w:val="632"/>
        </w:trPr>
        <w:tc>
          <w:tcPr>
            <w:tcW w:w="446" w:type="dxa"/>
            <w:vMerge w:val="restart"/>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w:t>
            </w:r>
          </w:p>
        </w:tc>
        <w:tc>
          <w:tcPr>
            <w:tcW w:w="2243" w:type="dxa"/>
            <w:vMerge w:val="restart"/>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Тест</w:t>
            </w:r>
          </w:p>
        </w:tc>
        <w:tc>
          <w:tcPr>
            <w:tcW w:w="2976" w:type="dxa"/>
            <w:gridSpan w:val="2"/>
          </w:tcPr>
          <w:p w:rsidR="008C21C9" w:rsidRPr="00614170" w:rsidRDefault="008C21C9" w:rsidP="00964FC8">
            <w:pPr>
              <w:rPr>
                <w:rFonts w:ascii="Times New Roman" w:hAnsi="Times New Roman" w:cs="Times New Roman"/>
                <w:lang w:eastAsia="ru-RU"/>
              </w:rPr>
            </w:pPr>
            <w:r w:rsidRPr="00614170">
              <w:rPr>
                <w:rFonts w:ascii="Times New Roman" w:hAnsi="Times New Roman" w:cs="Times New Roman"/>
                <w:lang w:eastAsia="ru-RU"/>
              </w:rPr>
              <w:t>Школа</w:t>
            </w:r>
            <w:r>
              <w:rPr>
                <w:rFonts w:ascii="Times New Roman" w:hAnsi="Times New Roman" w:cs="Times New Roman"/>
                <w:lang w:eastAsia="ru-RU"/>
              </w:rPr>
              <w:t xml:space="preserve"> </w:t>
            </w:r>
            <w:r w:rsidRPr="00614170">
              <w:rPr>
                <w:rFonts w:ascii="Times New Roman" w:hAnsi="Times New Roman" w:cs="Times New Roman"/>
                <w:lang w:eastAsia="ru-RU"/>
              </w:rPr>
              <w:t>№576</w:t>
            </w:r>
          </w:p>
        </w:tc>
        <w:tc>
          <w:tcPr>
            <w:tcW w:w="3261" w:type="dxa"/>
            <w:gridSpan w:val="2"/>
          </w:tcPr>
          <w:p w:rsidR="008C21C9" w:rsidRPr="00614170" w:rsidRDefault="008C21C9" w:rsidP="00964FC8">
            <w:pPr>
              <w:rPr>
                <w:rFonts w:ascii="Times New Roman" w:hAnsi="Times New Roman" w:cs="Times New Roman"/>
                <w:lang w:eastAsia="ru-RU"/>
              </w:rPr>
            </w:pPr>
            <w:r w:rsidRPr="00614170">
              <w:rPr>
                <w:rFonts w:ascii="Times New Roman" w:hAnsi="Times New Roman" w:cs="Times New Roman"/>
                <w:lang w:eastAsia="ru-RU"/>
              </w:rPr>
              <w:t xml:space="preserve">Фитнес клуб </w:t>
            </w:r>
            <w:r w:rsidRPr="00614170">
              <w:rPr>
                <w:rFonts w:ascii="Times New Roman" w:hAnsi="Times New Roman" w:cs="Times New Roman"/>
                <w:lang w:val="en-US" w:eastAsia="ru-RU"/>
              </w:rPr>
              <w:t>World</w:t>
            </w:r>
            <w:r w:rsidRPr="00614170">
              <w:rPr>
                <w:rFonts w:ascii="Times New Roman" w:hAnsi="Times New Roman" w:cs="Times New Roman"/>
                <w:lang w:eastAsia="ru-RU"/>
              </w:rPr>
              <w:t xml:space="preserve"> C</w:t>
            </w:r>
            <w:r w:rsidRPr="00614170">
              <w:rPr>
                <w:rFonts w:ascii="Times New Roman" w:hAnsi="Times New Roman" w:cs="Times New Roman"/>
                <w:lang w:val="en-US" w:eastAsia="ru-RU"/>
              </w:rPr>
              <w:t>lass</w:t>
            </w:r>
          </w:p>
          <w:p w:rsidR="008C21C9" w:rsidRPr="00614170" w:rsidRDefault="008C21C9" w:rsidP="00964FC8">
            <w:pPr>
              <w:rPr>
                <w:rFonts w:ascii="Times New Roman" w:hAnsi="Times New Roman" w:cs="Times New Roman"/>
                <w:lang w:eastAsia="ru-RU"/>
              </w:rPr>
            </w:pPr>
            <w:r w:rsidRPr="00614170">
              <w:rPr>
                <w:rFonts w:ascii="Times New Roman" w:hAnsi="Times New Roman" w:cs="Times New Roman"/>
                <w:lang w:eastAsia="ru-RU"/>
              </w:rPr>
              <w:t>Атлантик сити</w:t>
            </w:r>
          </w:p>
        </w:tc>
      </w:tr>
      <w:tr w:rsidR="008C21C9" w:rsidTr="006C09F4">
        <w:trPr>
          <w:trHeight w:val="308"/>
        </w:trPr>
        <w:tc>
          <w:tcPr>
            <w:tcW w:w="446" w:type="dxa"/>
            <w:vMerge/>
          </w:tcPr>
          <w:p w:rsidR="008C21C9" w:rsidRPr="004E5674" w:rsidRDefault="008C21C9" w:rsidP="00964FC8">
            <w:pPr>
              <w:rPr>
                <w:rFonts w:ascii="Times New Roman" w:hAnsi="Times New Roman" w:cs="Times New Roman"/>
                <w:lang w:eastAsia="ru-RU"/>
              </w:rPr>
            </w:pPr>
          </w:p>
        </w:tc>
        <w:tc>
          <w:tcPr>
            <w:tcW w:w="2243" w:type="dxa"/>
            <w:vMerge/>
          </w:tcPr>
          <w:p w:rsidR="008C21C9" w:rsidRPr="004E5674" w:rsidRDefault="008C21C9" w:rsidP="00964FC8">
            <w:pPr>
              <w:rPr>
                <w:rFonts w:ascii="Times New Roman" w:hAnsi="Times New Roman" w:cs="Times New Roman"/>
                <w:lang w:eastAsia="ru-RU"/>
              </w:rPr>
            </w:pPr>
          </w:p>
        </w:tc>
        <w:tc>
          <w:tcPr>
            <w:tcW w:w="2976" w:type="dxa"/>
            <w:gridSpan w:val="2"/>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eastAsia="Times New Roman" w:hAnsi="Times New Roman" w:cs="Times New Roman"/>
                <w:color w:val="000000" w:themeColor="text1"/>
                <w:lang w:eastAsia="ru-RU"/>
              </w:rPr>
              <w:t>Экспериментальная</w:t>
            </w:r>
            <w:r w:rsidR="00A15790">
              <w:rPr>
                <w:rFonts w:ascii="Times New Roman" w:eastAsia="Times New Roman" w:hAnsi="Times New Roman" w:cs="Times New Roman"/>
                <w:color w:val="000000" w:themeColor="text1"/>
                <w:lang w:eastAsia="ru-RU"/>
              </w:rPr>
              <w:t xml:space="preserve"> гр.</w:t>
            </w:r>
          </w:p>
        </w:tc>
        <w:tc>
          <w:tcPr>
            <w:tcW w:w="3261" w:type="dxa"/>
            <w:gridSpan w:val="2"/>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lang w:eastAsia="ru-RU"/>
              </w:rPr>
              <w:t xml:space="preserve">Контрольная </w:t>
            </w:r>
            <w:r>
              <w:rPr>
                <w:rFonts w:ascii="Times New Roman" w:hAnsi="Times New Roman" w:cs="Times New Roman"/>
                <w:color w:val="000000" w:themeColor="text1"/>
                <w:lang w:eastAsia="ru-RU"/>
              </w:rPr>
              <w:t>гр.</w:t>
            </w:r>
          </w:p>
        </w:tc>
      </w:tr>
      <w:tr w:rsidR="008C21C9" w:rsidTr="00892BAA">
        <w:trPr>
          <w:trHeight w:val="324"/>
        </w:trPr>
        <w:tc>
          <w:tcPr>
            <w:tcW w:w="446" w:type="dxa"/>
            <w:vMerge/>
          </w:tcPr>
          <w:p w:rsidR="008C21C9" w:rsidRPr="004E5674" w:rsidRDefault="008C21C9" w:rsidP="00964FC8">
            <w:pPr>
              <w:rPr>
                <w:rFonts w:ascii="Times New Roman" w:hAnsi="Times New Roman" w:cs="Times New Roman"/>
                <w:lang w:eastAsia="ru-RU"/>
              </w:rPr>
            </w:pPr>
          </w:p>
        </w:tc>
        <w:tc>
          <w:tcPr>
            <w:tcW w:w="2243" w:type="dxa"/>
            <w:vMerge/>
          </w:tcPr>
          <w:p w:rsidR="008C21C9" w:rsidRPr="004E5674" w:rsidRDefault="008C21C9" w:rsidP="00964FC8">
            <w:pPr>
              <w:rPr>
                <w:rFonts w:ascii="Times New Roman" w:hAnsi="Times New Roman" w:cs="Times New Roman"/>
                <w:lang w:eastAsia="ru-RU"/>
              </w:rPr>
            </w:pPr>
          </w:p>
        </w:tc>
        <w:tc>
          <w:tcPr>
            <w:tcW w:w="1842" w:type="dxa"/>
          </w:tcPr>
          <w:p w:rsidR="008C21C9" w:rsidRPr="00614170" w:rsidRDefault="008C21C9" w:rsidP="00964FC8">
            <w:pPr>
              <w:rPr>
                <w:rFonts w:ascii="Times New Roman" w:hAnsi="Times New Roman" w:cs="Times New Roman"/>
                <w:color w:val="000000" w:themeColor="text1"/>
                <w:lang w:val="en-US" w:eastAsia="ru-RU"/>
              </w:rPr>
            </w:pPr>
            <w:r w:rsidRPr="00614170">
              <w:rPr>
                <w:rFonts w:ascii="Times New Roman" w:hAnsi="Times New Roman" w:cs="Times New Roman"/>
                <w:color w:val="000000" w:themeColor="text1"/>
                <w:lang w:val="en-US" w:eastAsia="ru-RU"/>
              </w:rPr>
              <w:t>M</w:t>
            </w:r>
            <w:r w:rsidRPr="00614170">
              <w:rPr>
                <w:rFonts w:ascii="Times New Roman" w:hAnsi="Times New Roman" w:cs="Times New Roman"/>
                <w:bCs/>
                <w:color w:val="000000" w:themeColor="text1"/>
                <w:shd w:val="clear" w:color="auto" w:fill="FFFFFF"/>
              </w:rPr>
              <w:t xml:space="preserve"> ±</w:t>
            </w:r>
            <w:r w:rsidRPr="00614170">
              <w:rPr>
                <w:rFonts w:ascii="Times New Roman" w:hAnsi="Times New Roman" w:cs="Times New Roman"/>
                <w:bCs/>
                <w:color w:val="000000" w:themeColor="text1"/>
                <w:shd w:val="clear" w:color="auto" w:fill="FFFFFF"/>
                <w:lang w:val="en-US"/>
              </w:rPr>
              <w:t>m</w:t>
            </w:r>
          </w:p>
        </w:tc>
        <w:tc>
          <w:tcPr>
            <w:tcW w:w="1134" w:type="dxa"/>
          </w:tcPr>
          <w:p w:rsidR="008C21C9" w:rsidRPr="00614170" w:rsidRDefault="008C21C9" w:rsidP="00964FC8">
            <w:pPr>
              <w:rPr>
                <w:rFonts w:ascii="Times New Roman" w:hAnsi="Times New Roman" w:cs="Times New Roman"/>
                <w:color w:val="000000" w:themeColor="text1"/>
                <w:lang w:val="en-US" w:eastAsia="ru-RU"/>
              </w:rPr>
            </w:pPr>
            <w:r w:rsidRPr="00614170">
              <w:rPr>
                <w:rFonts w:ascii="Times New Roman" w:hAnsi="Times New Roman" w:cs="Times New Roman"/>
                <w:color w:val="000000" w:themeColor="text1"/>
                <w:shd w:val="clear" w:color="auto" w:fill="FFFFFF"/>
              </w:rPr>
              <w:t>&lt;</w:t>
            </w:r>
            <w:r w:rsidRPr="00614170">
              <w:rPr>
                <w:rFonts w:ascii="Times New Roman" w:hAnsi="Times New Roman" w:cs="Times New Roman"/>
                <w:color w:val="000000" w:themeColor="text1"/>
                <w:shd w:val="clear" w:color="auto" w:fill="FFFFFF"/>
                <w:lang w:val="en-US"/>
              </w:rPr>
              <w:t>P</w:t>
            </w:r>
          </w:p>
        </w:tc>
        <w:tc>
          <w:tcPr>
            <w:tcW w:w="2268"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lang w:val="en-US" w:eastAsia="ru-RU"/>
              </w:rPr>
              <w:t>M</w:t>
            </w:r>
            <w:r w:rsidRPr="00614170">
              <w:rPr>
                <w:rFonts w:ascii="Times New Roman" w:hAnsi="Times New Roman" w:cs="Times New Roman"/>
                <w:bCs/>
                <w:color w:val="000000" w:themeColor="text1"/>
                <w:shd w:val="clear" w:color="auto" w:fill="FFFFFF"/>
              </w:rPr>
              <w:t xml:space="preserve"> ±</w:t>
            </w:r>
            <w:r w:rsidRPr="00614170">
              <w:rPr>
                <w:rFonts w:ascii="Times New Roman" w:hAnsi="Times New Roman" w:cs="Times New Roman"/>
                <w:bCs/>
                <w:color w:val="000000" w:themeColor="text1"/>
                <w:shd w:val="clear" w:color="auto" w:fill="FFFFFF"/>
                <w:lang w:val="en-US"/>
              </w:rPr>
              <w:t>m</w:t>
            </w:r>
          </w:p>
        </w:tc>
        <w:tc>
          <w:tcPr>
            <w:tcW w:w="993"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shd w:val="clear" w:color="auto" w:fill="FFFFFF"/>
              </w:rPr>
              <w:t>&lt;</w:t>
            </w:r>
            <w:r w:rsidRPr="00614170">
              <w:rPr>
                <w:rFonts w:ascii="Times New Roman" w:hAnsi="Times New Roman" w:cs="Times New Roman"/>
                <w:color w:val="000000" w:themeColor="text1"/>
                <w:shd w:val="clear" w:color="auto" w:fill="FFFFFF"/>
                <w:lang w:val="en-US"/>
              </w:rPr>
              <w:t>P</w:t>
            </w:r>
          </w:p>
        </w:tc>
      </w:tr>
      <w:tr w:rsidR="008C21C9" w:rsidTr="00892BAA">
        <w:trPr>
          <w:trHeight w:val="308"/>
        </w:trPr>
        <w:tc>
          <w:tcPr>
            <w:tcW w:w="446"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1</w:t>
            </w:r>
          </w:p>
        </w:tc>
        <w:tc>
          <w:tcPr>
            <w:tcW w:w="2243"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 xml:space="preserve">Координационные способности </w:t>
            </w:r>
          </w:p>
        </w:tc>
        <w:tc>
          <w:tcPr>
            <w:tcW w:w="1842"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lang w:eastAsia="ru-RU"/>
              </w:rPr>
              <w:t>7,4</w:t>
            </w:r>
            <w:r w:rsidRPr="00614170">
              <w:rPr>
                <w:rFonts w:ascii="Times New Roman" w:hAnsi="Times New Roman" w:cs="Times New Roman"/>
                <w:bCs/>
                <w:color w:val="000000" w:themeColor="text1"/>
                <w:shd w:val="clear" w:color="auto" w:fill="FFFFFF"/>
              </w:rPr>
              <w:t>±1,6</w:t>
            </w:r>
          </w:p>
        </w:tc>
        <w:tc>
          <w:tcPr>
            <w:tcW w:w="1134"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shd w:val="clear" w:color="auto" w:fill="FFFFFF"/>
              </w:rPr>
              <w:t>&lt;0,05</w:t>
            </w:r>
          </w:p>
        </w:tc>
        <w:tc>
          <w:tcPr>
            <w:tcW w:w="2268" w:type="dxa"/>
          </w:tcPr>
          <w:p w:rsidR="008C21C9" w:rsidRPr="004721E5" w:rsidRDefault="008C21C9" w:rsidP="00964FC8">
            <w:pPr>
              <w:rPr>
                <w:rFonts w:ascii="Times New Roman" w:hAnsi="Times New Roman" w:cs="Times New Roman"/>
                <w:lang w:eastAsia="ru-RU"/>
              </w:rPr>
            </w:pPr>
            <w:r w:rsidRPr="00614170">
              <w:rPr>
                <w:rFonts w:ascii="Times New Roman" w:hAnsi="Times New Roman" w:cs="Times New Roman"/>
                <w:color w:val="000000" w:themeColor="text1"/>
                <w:lang w:eastAsia="ru-RU"/>
              </w:rPr>
              <w:t>7,6</w:t>
            </w:r>
            <w:r w:rsidRPr="00614170">
              <w:rPr>
                <w:rFonts w:ascii="Times New Roman" w:hAnsi="Times New Roman" w:cs="Times New Roman"/>
                <w:bCs/>
                <w:color w:val="000000" w:themeColor="text1"/>
                <w:shd w:val="clear" w:color="auto" w:fill="FFFFFF"/>
              </w:rPr>
              <w:t>±0,6</w:t>
            </w:r>
          </w:p>
        </w:tc>
        <w:tc>
          <w:tcPr>
            <w:tcW w:w="993" w:type="dxa"/>
          </w:tcPr>
          <w:p w:rsidR="008C21C9" w:rsidRPr="004721E5" w:rsidRDefault="008C21C9" w:rsidP="00964FC8">
            <w:pPr>
              <w:rPr>
                <w:rFonts w:ascii="Times New Roman" w:hAnsi="Times New Roman" w:cs="Times New Roman"/>
                <w:lang w:eastAsia="ru-RU"/>
              </w:rPr>
            </w:pPr>
            <w:r w:rsidRPr="00614170">
              <w:rPr>
                <w:rFonts w:ascii="Times New Roman" w:hAnsi="Times New Roman" w:cs="Times New Roman"/>
                <w:color w:val="000000" w:themeColor="text1"/>
                <w:shd w:val="clear" w:color="auto" w:fill="FFFFFF"/>
              </w:rPr>
              <w:t>&lt;0,05</w:t>
            </w:r>
          </w:p>
        </w:tc>
      </w:tr>
      <w:tr w:rsidR="008C21C9" w:rsidTr="00892BAA">
        <w:trPr>
          <w:trHeight w:val="308"/>
        </w:trPr>
        <w:tc>
          <w:tcPr>
            <w:tcW w:w="446"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2</w:t>
            </w:r>
          </w:p>
        </w:tc>
        <w:tc>
          <w:tcPr>
            <w:tcW w:w="2243"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Гибкость</w:t>
            </w:r>
          </w:p>
        </w:tc>
        <w:tc>
          <w:tcPr>
            <w:tcW w:w="1842" w:type="dxa"/>
          </w:tcPr>
          <w:p w:rsidR="008C21C9" w:rsidRPr="00614170" w:rsidRDefault="008C21C9" w:rsidP="00964FC8">
            <w:pPr>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7,9</w:t>
            </w:r>
            <w:r>
              <w:rPr>
                <w:rFonts w:ascii="Times New Roman" w:hAnsi="Times New Roman" w:cs="Times New Roman"/>
                <w:bCs/>
                <w:color w:val="000000" w:themeColor="text1"/>
                <w:shd w:val="clear" w:color="auto" w:fill="FFFFFF"/>
              </w:rPr>
              <w:t>±3,23</w:t>
            </w:r>
          </w:p>
        </w:tc>
        <w:tc>
          <w:tcPr>
            <w:tcW w:w="1134"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shd w:val="clear" w:color="auto" w:fill="FFFFFF"/>
              </w:rPr>
              <w:t>&lt;0,05</w:t>
            </w:r>
          </w:p>
        </w:tc>
        <w:tc>
          <w:tcPr>
            <w:tcW w:w="2268" w:type="dxa"/>
          </w:tcPr>
          <w:p w:rsidR="008C21C9" w:rsidRPr="00614170" w:rsidRDefault="008C21C9" w:rsidP="00964FC8">
            <w:pPr>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7,1</w:t>
            </w:r>
            <w:r>
              <w:rPr>
                <w:rFonts w:ascii="Times New Roman" w:hAnsi="Times New Roman" w:cs="Times New Roman"/>
                <w:bCs/>
                <w:color w:val="000000" w:themeColor="text1"/>
                <w:shd w:val="clear" w:color="auto" w:fill="FFFFFF"/>
              </w:rPr>
              <w:t>±3,45</w:t>
            </w:r>
          </w:p>
        </w:tc>
        <w:tc>
          <w:tcPr>
            <w:tcW w:w="993" w:type="dxa"/>
          </w:tcPr>
          <w:p w:rsidR="008C21C9" w:rsidRPr="00614170" w:rsidRDefault="008C21C9" w:rsidP="00964FC8">
            <w:pPr>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w:t>
            </w:r>
          </w:p>
        </w:tc>
      </w:tr>
      <w:tr w:rsidR="008C21C9" w:rsidTr="00892BAA">
        <w:trPr>
          <w:trHeight w:val="308"/>
        </w:trPr>
        <w:tc>
          <w:tcPr>
            <w:tcW w:w="446"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3</w:t>
            </w:r>
          </w:p>
        </w:tc>
        <w:tc>
          <w:tcPr>
            <w:tcW w:w="2243"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 xml:space="preserve">Выносливость </w:t>
            </w:r>
          </w:p>
        </w:tc>
        <w:tc>
          <w:tcPr>
            <w:tcW w:w="1842"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lang w:eastAsia="ru-RU"/>
              </w:rPr>
              <w:t>1,582</w:t>
            </w:r>
            <w:r w:rsidRPr="00614170">
              <w:rPr>
                <w:rFonts w:ascii="Times New Roman" w:hAnsi="Times New Roman" w:cs="Times New Roman"/>
                <w:bCs/>
                <w:color w:val="000000" w:themeColor="text1"/>
                <w:shd w:val="clear" w:color="auto" w:fill="FFFFFF"/>
              </w:rPr>
              <w:t>±0,27</w:t>
            </w:r>
          </w:p>
        </w:tc>
        <w:tc>
          <w:tcPr>
            <w:tcW w:w="1134"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shd w:val="clear" w:color="auto" w:fill="FFFFFF"/>
              </w:rPr>
              <w:t>&lt;0,05</w:t>
            </w:r>
          </w:p>
        </w:tc>
        <w:tc>
          <w:tcPr>
            <w:tcW w:w="2268"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lang w:eastAsia="ru-RU"/>
              </w:rPr>
              <w:t>1,470</w:t>
            </w:r>
            <w:r w:rsidRPr="00614170">
              <w:rPr>
                <w:rFonts w:ascii="Times New Roman" w:hAnsi="Times New Roman" w:cs="Times New Roman"/>
                <w:bCs/>
                <w:color w:val="000000" w:themeColor="text1"/>
                <w:shd w:val="clear" w:color="auto" w:fill="FFFFFF"/>
              </w:rPr>
              <w:t>±0,17</w:t>
            </w:r>
          </w:p>
        </w:tc>
        <w:tc>
          <w:tcPr>
            <w:tcW w:w="993"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shd w:val="clear" w:color="auto" w:fill="FFFFFF"/>
              </w:rPr>
              <w:t>&lt;0,05</w:t>
            </w:r>
          </w:p>
        </w:tc>
      </w:tr>
      <w:tr w:rsidR="008C21C9" w:rsidTr="00892BAA">
        <w:trPr>
          <w:trHeight w:val="324"/>
        </w:trPr>
        <w:tc>
          <w:tcPr>
            <w:tcW w:w="446"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4</w:t>
            </w:r>
          </w:p>
        </w:tc>
        <w:tc>
          <w:tcPr>
            <w:tcW w:w="2243"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 xml:space="preserve">Быстрота </w:t>
            </w:r>
          </w:p>
        </w:tc>
        <w:tc>
          <w:tcPr>
            <w:tcW w:w="1842"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lang w:eastAsia="ru-RU"/>
              </w:rPr>
              <w:t>5,29</w:t>
            </w:r>
            <w:r w:rsidRPr="00614170">
              <w:rPr>
                <w:rFonts w:ascii="Times New Roman" w:hAnsi="Times New Roman" w:cs="Times New Roman"/>
                <w:bCs/>
                <w:color w:val="000000" w:themeColor="text1"/>
                <w:shd w:val="clear" w:color="auto" w:fill="FFFFFF"/>
              </w:rPr>
              <w:t>±0,41</w:t>
            </w:r>
          </w:p>
        </w:tc>
        <w:tc>
          <w:tcPr>
            <w:tcW w:w="1134"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shd w:val="clear" w:color="auto" w:fill="FFFFFF"/>
              </w:rPr>
              <w:t>&lt;0,05</w:t>
            </w:r>
          </w:p>
        </w:tc>
        <w:tc>
          <w:tcPr>
            <w:tcW w:w="2268" w:type="dxa"/>
          </w:tcPr>
          <w:p w:rsidR="008C21C9" w:rsidRPr="004721E5" w:rsidRDefault="008C21C9" w:rsidP="00964FC8">
            <w:pPr>
              <w:rPr>
                <w:rFonts w:ascii="Times New Roman" w:hAnsi="Times New Roman" w:cs="Times New Roman"/>
                <w:lang w:eastAsia="ru-RU"/>
              </w:rPr>
            </w:pPr>
            <w:r w:rsidRPr="004721E5">
              <w:rPr>
                <w:rFonts w:ascii="Times New Roman" w:hAnsi="Times New Roman" w:cs="Times New Roman"/>
                <w:lang w:eastAsia="ru-RU"/>
              </w:rPr>
              <w:t>5,89</w:t>
            </w:r>
            <w:r w:rsidRPr="004721E5">
              <w:rPr>
                <w:rFonts w:ascii="Times New Roman" w:hAnsi="Times New Roman" w:cs="Times New Roman"/>
                <w:bCs/>
                <w:shd w:val="clear" w:color="auto" w:fill="FFFFFF"/>
              </w:rPr>
              <w:t>±0,42</w:t>
            </w:r>
          </w:p>
        </w:tc>
        <w:tc>
          <w:tcPr>
            <w:tcW w:w="993" w:type="dxa"/>
          </w:tcPr>
          <w:p w:rsidR="008C21C9" w:rsidRPr="00614170" w:rsidRDefault="008C21C9" w:rsidP="00964FC8">
            <w:pPr>
              <w:rPr>
                <w:rFonts w:ascii="Times New Roman" w:hAnsi="Times New Roman" w:cs="Times New Roman"/>
                <w:color w:val="000000" w:themeColor="text1"/>
                <w:lang w:eastAsia="ru-RU"/>
              </w:rPr>
            </w:pPr>
            <w:r>
              <w:rPr>
                <w:rFonts w:ascii="Times New Roman" w:hAnsi="Times New Roman" w:cs="Times New Roman"/>
                <w:color w:val="000000" w:themeColor="text1"/>
                <w:shd w:val="clear" w:color="auto" w:fill="FFFFFF"/>
              </w:rPr>
              <w:t>-</w:t>
            </w:r>
          </w:p>
        </w:tc>
      </w:tr>
      <w:tr w:rsidR="008C21C9" w:rsidTr="00892BAA">
        <w:trPr>
          <w:trHeight w:val="358"/>
        </w:trPr>
        <w:tc>
          <w:tcPr>
            <w:tcW w:w="446"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5</w:t>
            </w:r>
          </w:p>
        </w:tc>
        <w:tc>
          <w:tcPr>
            <w:tcW w:w="2243"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Сила мышц рук</w:t>
            </w:r>
          </w:p>
        </w:tc>
        <w:tc>
          <w:tcPr>
            <w:tcW w:w="1842"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lang w:eastAsia="ru-RU"/>
              </w:rPr>
              <w:t>16,5</w:t>
            </w:r>
            <w:r w:rsidRPr="00614170">
              <w:rPr>
                <w:rFonts w:ascii="Times New Roman" w:hAnsi="Times New Roman" w:cs="Times New Roman"/>
                <w:bCs/>
                <w:color w:val="000000" w:themeColor="text1"/>
                <w:shd w:val="clear" w:color="auto" w:fill="FFFFFF"/>
              </w:rPr>
              <w:t>±3,56</w:t>
            </w:r>
          </w:p>
        </w:tc>
        <w:tc>
          <w:tcPr>
            <w:tcW w:w="1134"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shd w:val="clear" w:color="auto" w:fill="FFFFFF"/>
              </w:rPr>
              <w:t>&lt;0,05</w:t>
            </w:r>
          </w:p>
        </w:tc>
        <w:tc>
          <w:tcPr>
            <w:tcW w:w="2268"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lang w:eastAsia="ru-RU"/>
              </w:rPr>
              <w:t>18,6</w:t>
            </w:r>
            <w:r w:rsidRPr="00614170">
              <w:rPr>
                <w:rFonts w:ascii="Times New Roman" w:hAnsi="Times New Roman" w:cs="Times New Roman"/>
                <w:bCs/>
                <w:color w:val="000000" w:themeColor="text1"/>
                <w:shd w:val="clear" w:color="auto" w:fill="FFFFFF"/>
              </w:rPr>
              <w:t>±5,03</w:t>
            </w:r>
          </w:p>
        </w:tc>
        <w:tc>
          <w:tcPr>
            <w:tcW w:w="993"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shd w:val="clear" w:color="auto" w:fill="FFFFFF"/>
              </w:rPr>
              <w:t>&lt;0,05</w:t>
            </w:r>
          </w:p>
        </w:tc>
      </w:tr>
      <w:tr w:rsidR="008C21C9" w:rsidTr="00892BAA">
        <w:trPr>
          <w:trHeight w:val="324"/>
        </w:trPr>
        <w:tc>
          <w:tcPr>
            <w:tcW w:w="446"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lastRenderedPageBreak/>
              <w:t>6</w:t>
            </w:r>
          </w:p>
        </w:tc>
        <w:tc>
          <w:tcPr>
            <w:tcW w:w="2243"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 xml:space="preserve">Скоростно-силовые способности </w:t>
            </w:r>
            <w:r>
              <w:rPr>
                <w:rFonts w:ascii="Times New Roman" w:hAnsi="Times New Roman" w:cs="Times New Roman"/>
                <w:lang w:eastAsia="ru-RU"/>
              </w:rPr>
              <w:t>мышц</w:t>
            </w:r>
            <w:r w:rsidRPr="004E5674">
              <w:rPr>
                <w:rFonts w:ascii="Times New Roman" w:hAnsi="Times New Roman" w:cs="Times New Roman"/>
                <w:lang w:eastAsia="ru-RU"/>
              </w:rPr>
              <w:t xml:space="preserve"> брюшного пресса </w:t>
            </w:r>
          </w:p>
        </w:tc>
        <w:tc>
          <w:tcPr>
            <w:tcW w:w="1842"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lang w:eastAsia="ru-RU"/>
              </w:rPr>
              <w:t>27,9</w:t>
            </w:r>
            <w:r w:rsidRPr="00614170">
              <w:rPr>
                <w:rFonts w:ascii="Times New Roman" w:hAnsi="Times New Roman" w:cs="Times New Roman"/>
                <w:bCs/>
                <w:color w:val="000000" w:themeColor="text1"/>
                <w:shd w:val="clear" w:color="auto" w:fill="FFFFFF"/>
              </w:rPr>
              <w:t>±3,91</w:t>
            </w:r>
          </w:p>
        </w:tc>
        <w:tc>
          <w:tcPr>
            <w:tcW w:w="1134"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shd w:val="clear" w:color="auto" w:fill="FFFFFF"/>
              </w:rPr>
              <w:t>&lt;0,05</w:t>
            </w:r>
          </w:p>
        </w:tc>
        <w:tc>
          <w:tcPr>
            <w:tcW w:w="2268"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lang w:eastAsia="ru-RU"/>
              </w:rPr>
              <w:t>29,1</w:t>
            </w:r>
            <w:r w:rsidRPr="00614170">
              <w:rPr>
                <w:rFonts w:ascii="Times New Roman" w:hAnsi="Times New Roman" w:cs="Times New Roman"/>
                <w:bCs/>
                <w:color w:val="000000" w:themeColor="text1"/>
                <w:shd w:val="clear" w:color="auto" w:fill="FFFFFF"/>
              </w:rPr>
              <w:t>±4,76</w:t>
            </w:r>
          </w:p>
        </w:tc>
        <w:tc>
          <w:tcPr>
            <w:tcW w:w="993"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shd w:val="clear" w:color="auto" w:fill="FFFFFF"/>
              </w:rPr>
              <w:t>&lt;0,05</w:t>
            </w:r>
          </w:p>
        </w:tc>
      </w:tr>
      <w:tr w:rsidR="008C21C9" w:rsidTr="00892BAA">
        <w:trPr>
          <w:trHeight w:val="324"/>
        </w:trPr>
        <w:tc>
          <w:tcPr>
            <w:tcW w:w="446"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7</w:t>
            </w:r>
          </w:p>
        </w:tc>
        <w:tc>
          <w:tcPr>
            <w:tcW w:w="2243" w:type="dxa"/>
          </w:tcPr>
          <w:p w:rsidR="008C21C9" w:rsidRPr="004E5674" w:rsidRDefault="008C21C9" w:rsidP="00964FC8">
            <w:pPr>
              <w:rPr>
                <w:rFonts w:ascii="Times New Roman" w:hAnsi="Times New Roman" w:cs="Times New Roman"/>
                <w:lang w:eastAsia="ru-RU"/>
              </w:rPr>
            </w:pPr>
            <w:r w:rsidRPr="004E5674">
              <w:rPr>
                <w:rFonts w:ascii="Times New Roman" w:hAnsi="Times New Roman" w:cs="Times New Roman"/>
                <w:lang w:eastAsia="ru-RU"/>
              </w:rPr>
              <w:t>Силы мышц спины</w:t>
            </w:r>
          </w:p>
        </w:tc>
        <w:tc>
          <w:tcPr>
            <w:tcW w:w="1842"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lang w:eastAsia="ru-RU"/>
              </w:rPr>
              <w:t>24,52</w:t>
            </w:r>
            <w:r w:rsidRPr="00614170">
              <w:rPr>
                <w:rFonts w:ascii="Times New Roman" w:hAnsi="Times New Roman" w:cs="Times New Roman"/>
                <w:bCs/>
                <w:color w:val="000000" w:themeColor="text1"/>
                <w:shd w:val="clear" w:color="auto" w:fill="FFFFFF"/>
              </w:rPr>
              <w:t>±3,17</w:t>
            </w:r>
          </w:p>
        </w:tc>
        <w:tc>
          <w:tcPr>
            <w:tcW w:w="1134"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shd w:val="clear" w:color="auto" w:fill="FFFFFF"/>
              </w:rPr>
              <w:t>&lt;0,05</w:t>
            </w:r>
          </w:p>
        </w:tc>
        <w:tc>
          <w:tcPr>
            <w:tcW w:w="2268" w:type="dxa"/>
          </w:tcPr>
          <w:p w:rsidR="008C21C9" w:rsidRPr="00614170" w:rsidRDefault="008C21C9" w:rsidP="00964FC8">
            <w:pPr>
              <w:rPr>
                <w:rFonts w:ascii="Times New Roman" w:hAnsi="Times New Roman" w:cs="Times New Roman"/>
                <w:color w:val="000000" w:themeColor="text1"/>
                <w:lang w:eastAsia="ru-RU"/>
              </w:rPr>
            </w:pPr>
            <w:r w:rsidRPr="00614170">
              <w:rPr>
                <w:rFonts w:ascii="Times New Roman" w:hAnsi="Times New Roman" w:cs="Times New Roman"/>
                <w:color w:val="000000" w:themeColor="text1"/>
                <w:lang w:eastAsia="ru-RU"/>
              </w:rPr>
              <w:t>21,8</w:t>
            </w:r>
            <w:r w:rsidRPr="00614170">
              <w:rPr>
                <w:rFonts w:ascii="Times New Roman" w:hAnsi="Times New Roman" w:cs="Times New Roman"/>
                <w:bCs/>
                <w:color w:val="000000" w:themeColor="text1"/>
                <w:shd w:val="clear" w:color="auto" w:fill="FFFFFF"/>
              </w:rPr>
              <w:t>±1,85</w:t>
            </w:r>
          </w:p>
        </w:tc>
        <w:tc>
          <w:tcPr>
            <w:tcW w:w="993" w:type="dxa"/>
          </w:tcPr>
          <w:p w:rsidR="008C21C9" w:rsidRPr="00614170" w:rsidRDefault="008C21C9" w:rsidP="00964FC8">
            <w:pPr>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w:t>
            </w:r>
          </w:p>
        </w:tc>
      </w:tr>
    </w:tbl>
    <w:p w:rsidR="008C21C9" w:rsidRDefault="008C21C9" w:rsidP="008C21C9">
      <w:pPr>
        <w:rPr>
          <w:lang w:eastAsia="ru-RU"/>
        </w:rPr>
      </w:pPr>
    </w:p>
    <w:p w:rsidR="00EA251D" w:rsidRDefault="008C21C9" w:rsidP="00EA251D">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lang w:eastAsia="ru-RU"/>
        </w:rPr>
        <w:t xml:space="preserve">Полученные данные свидетельствуют, что развитие всех физических качеств у школьников экспериментальной группы оказались достоверными </w:t>
      </w:r>
      <w:r w:rsidRPr="004844BA">
        <w:rPr>
          <w:rFonts w:ascii="Times New Roman" w:hAnsi="Times New Roman" w:cs="Times New Roman"/>
          <w:sz w:val="28"/>
          <w:szCs w:val="28"/>
          <w:lang w:eastAsia="ru-RU"/>
        </w:rPr>
        <w:t>(</w:t>
      </w:r>
      <w:proofErr w:type="gramStart"/>
      <w:r w:rsidRPr="004844BA">
        <w:rPr>
          <w:rFonts w:ascii="Times New Roman" w:hAnsi="Times New Roman" w:cs="Times New Roman"/>
          <w:sz w:val="28"/>
          <w:szCs w:val="28"/>
          <w:lang w:val="en-US" w:eastAsia="ru-RU"/>
        </w:rPr>
        <w:t>p</w:t>
      </w:r>
      <w:r w:rsidRPr="004844BA">
        <w:rPr>
          <w:rFonts w:ascii="Times New Roman" w:hAnsi="Times New Roman" w:cs="Times New Roman"/>
          <w:color w:val="000000" w:themeColor="text1"/>
          <w:sz w:val="28"/>
          <w:szCs w:val="28"/>
          <w:shd w:val="clear" w:color="auto" w:fill="FFFFFF"/>
        </w:rPr>
        <w:t>&lt;</w:t>
      </w:r>
      <w:proofErr w:type="gramEnd"/>
      <w:r w:rsidRPr="004844BA">
        <w:rPr>
          <w:rFonts w:ascii="Times New Roman" w:hAnsi="Times New Roman" w:cs="Times New Roman"/>
          <w:color w:val="000000" w:themeColor="text1"/>
          <w:sz w:val="28"/>
          <w:szCs w:val="28"/>
          <w:shd w:val="clear" w:color="auto" w:fill="FFFFFF"/>
        </w:rPr>
        <w:t>0,05)</w:t>
      </w:r>
      <w:r>
        <w:rPr>
          <w:rFonts w:ascii="Times New Roman" w:hAnsi="Times New Roman" w:cs="Times New Roman"/>
          <w:color w:val="000000" w:themeColor="text1"/>
          <w:sz w:val="28"/>
          <w:szCs w:val="28"/>
          <w:shd w:val="clear" w:color="auto" w:fill="FFFFFF"/>
        </w:rPr>
        <w:t xml:space="preserve">.                                                                    </w:t>
      </w:r>
      <w:r w:rsidR="00EA251D">
        <w:rPr>
          <w:rFonts w:ascii="Times New Roman" w:hAnsi="Times New Roman" w:cs="Times New Roman"/>
          <w:color w:val="000000" w:themeColor="text1"/>
          <w:sz w:val="28"/>
          <w:szCs w:val="28"/>
          <w:shd w:val="clear" w:color="auto" w:fill="FFFFFF"/>
        </w:rPr>
        <w:t xml:space="preserve">                   </w:t>
      </w:r>
    </w:p>
    <w:p w:rsidR="008C21C9" w:rsidRDefault="008C21C9" w:rsidP="00EA251D">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Данный факт доказывает, что предложенная технология оказывает положительное воздействие на систему посещения занятий, они были практически без пропусков, в отличие от занимающихся в фитнес-клубе </w:t>
      </w:r>
    </w:p>
    <w:p w:rsidR="008C21C9" w:rsidRPr="00630847" w:rsidRDefault="008C21C9" w:rsidP="008C21C9">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Рассмотрим влияние занятий фитнесом на испытуемых контрольн</w:t>
      </w:r>
      <w:r w:rsidR="00EA251D">
        <w:rPr>
          <w:rFonts w:ascii="Times New Roman" w:hAnsi="Times New Roman" w:cs="Times New Roman"/>
          <w:color w:val="000000" w:themeColor="text1"/>
          <w:sz w:val="28"/>
          <w:szCs w:val="28"/>
          <w:shd w:val="clear" w:color="auto" w:fill="FFFFFF"/>
        </w:rPr>
        <w:t>ой группы</w:t>
      </w:r>
      <w:r w:rsidR="006C09F4">
        <w:rPr>
          <w:rFonts w:ascii="Times New Roman" w:hAnsi="Times New Roman" w:cs="Times New Roman"/>
          <w:color w:val="000000" w:themeColor="text1"/>
          <w:sz w:val="28"/>
          <w:szCs w:val="28"/>
          <w:shd w:val="clear" w:color="auto" w:fill="FFFFFF"/>
        </w:rPr>
        <w:t>,</w:t>
      </w:r>
      <w:r w:rsidR="00EA251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где занимающиеся выбирали программы самостоятельно, в зависимости от разных причин. Из данных, полученных во время тестирования физических способностей у контрольной группы можно выявить, что тест «Наклон вперед», характеризующий развитие гибкости, оказался недостоверным, данный факт указывает, что в посещаемых программах недостаточно упражнений на развитие гибкости. Показатель развития силы мышц спины оказался недостоверным и дал наименьший прирост по сравнению с другими показателями, в частности с показателями силы мышц брюшного пресса. Так как подростки выбирали силовые урок на укрепление мышц живота и ходили на него чаще. Показатели быстроты движений тоже оказались не достоверны, это показывает, что программы выбирались хаотично, что не позволило системно развивать все качества. </w:t>
      </w:r>
    </w:p>
    <w:p w:rsidR="008C21C9" w:rsidRDefault="008C21C9" w:rsidP="008C21C9">
      <w:pPr>
        <w:tabs>
          <w:tab w:val="left" w:pos="1560"/>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EA251D">
        <w:rPr>
          <w:rFonts w:ascii="Times New Roman" w:hAnsi="Times New Roman" w:cs="Times New Roman"/>
          <w:sz w:val="28"/>
          <w:szCs w:val="28"/>
          <w:lang w:eastAsia="ru-RU"/>
        </w:rPr>
        <w:t>оказатели развития выносливости</w:t>
      </w:r>
      <w:r>
        <w:rPr>
          <w:rFonts w:ascii="Times New Roman" w:hAnsi="Times New Roman" w:cs="Times New Roman"/>
          <w:sz w:val="28"/>
          <w:szCs w:val="28"/>
          <w:lang w:eastAsia="ru-RU"/>
        </w:rPr>
        <w:t xml:space="preserve"> в тесте «6 минутный бег» у экспериментальной и </w:t>
      </w:r>
      <w:proofErr w:type="gramStart"/>
      <w:r>
        <w:rPr>
          <w:rFonts w:ascii="Times New Roman" w:hAnsi="Times New Roman" w:cs="Times New Roman"/>
          <w:sz w:val="28"/>
          <w:szCs w:val="28"/>
          <w:lang w:eastAsia="ru-RU"/>
        </w:rPr>
        <w:t>контрольной  дали</w:t>
      </w:r>
      <w:proofErr w:type="gramEnd"/>
      <w:r>
        <w:rPr>
          <w:rFonts w:ascii="Times New Roman" w:hAnsi="Times New Roman" w:cs="Times New Roman"/>
          <w:sz w:val="28"/>
          <w:szCs w:val="28"/>
          <w:lang w:eastAsia="ru-RU"/>
        </w:rPr>
        <w:t xml:space="preserve"> одинаковый прирост результатов. Это подтверждает, что фитнес программа – вело тренировка, востребована и интересна для подростков в фитнес-клубах и положительно влияет на развитие выносливости.  Исходя из выше сказанного, следует, что программа, по которой занималась экспериментальная группа, оказывает </w:t>
      </w:r>
      <w:r>
        <w:rPr>
          <w:rFonts w:ascii="Times New Roman" w:hAnsi="Times New Roman" w:cs="Times New Roman"/>
          <w:sz w:val="28"/>
          <w:szCs w:val="28"/>
          <w:lang w:eastAsia="ru-RU"/>
        </w:rPr>
        <w:lastRenderedPageBreak/>
        <w:t>положительное влияние на развитие физических качеств и на посещаемость занятий.</w:t>
      </w:r>
    </w:p>
    <w:p w:rsidR="00377A36" w:rsidRDefault="008C21C9" w:rsidP="008C21C9">
      <w:pPr>
        <w:tabs>
          <w:tab w:val="left" w:pos="1560"/>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заключении, можно сделать вывод, что подростки нуждаются в рекомендациях по посещению занятий, в виду индивидуальных особенностей и интересов, а также контроле специалистами за влиянием нагрузки на организм занимающихся. Это можно осуществить, используя тренировочные дневники. </w:t>
      </w:r>
    </w:p>
    <w:p w:rsidR="008C21C9" w:rsidRPr="00EA251D" w:rsidRDefault="00377A36" w:rsidP="00377A36">
      <w:pPr>
        <w:tabs>
          <w:tab w:val="left" w:pos="1560"/>
        </w:tabs>
        <w:spacing w:after="0" w:line="360" w:lineRule="auto"/>
        <w:ind w:firstLine="709"/>
        <w:jc w:val="center"/>
        <w:rPr>
          <w:rFonts w:ascii="Times New Roman" w:hAnsi="Times New Roman" w:cs="Times New Roman"/>
          <w:b/>
          <w:sz w:val="28"/>
          <w:szCs w:val="28"/>
          <w:lang w:eastAsia="ru-RU"/>
        </w:rPr>
      </w:pPr>
      <w:r w:rsidRPr="00EA251D">
        <w:rPr>
          <w:rFonts w:ascii="Times New Roman" w:hAnsi="Times New Roman" w:cs="Times New Roman"/>
          <w:b/>
          <w:sz w:val="28"/>
          <w:szCs w:val="28"/>
          <w:lang w:eastAsia="ru-RU"/>
        </w:rPr>
        <w:t>Литература</w:t>
      </w:r>
    </w:p>
    <w:p w:rsidR="006C09F4" w:rsidRPr="0052188B" w:rsidRDefault="006C09F4" w:rsidP="006C09F4">
      <w:pPr>
        <w:pStyle w:val="a3"/>
        <w:numPr>
          <w:ilvl w:val="1"/>
          <w:numId w:val="2"/>
        </w:numPr>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bookmarkStart w:id="1" w:name="котер"/>
      <w:proofErr w:type="spellStart"/>
      <w:r w:rsidRPr="0052188B">
        <w:rPr>
          <w:rFonts w:ascii="Times New Roman" w:eastAsia="Times New Roman" w:hAnsi="Times New Roman" w:cs="Times New Roman"/>
          <w:sz w:val="28"/>
          <w:szCs w:val="28"/>
          <w:lang w:eastAsia="ru-RU"/>
        </w:rPr>
        <w:t>Котлер</w:t>
      </w:r>
      <w:proofErr w:type="spellEnd"/>
      <w:r w:rsidRPr="0052188B">
        <w:rPr>
          <w:rFonts w:ascii="Times New Roman" w:eastAsia="Times New Roman" w:hAnsi="Times New Roman" w:cs="Times New Roman"/>
          <w:sz w:val="28"/>
          <w:szCs w:val="28"/>
          <w:lang w:eastAsia="ru-RU"/>
        </w:rPr>
        <w:t xml:space="preserve"> Ф. Основы маркетинга. Краткий курс / Ф. </w:t>
      </w:r>
      <w:proofErr w:type="spellStart"/>
      <w:r w:rsidRPr="0052188B">
        <w:rPr>
          <w:rFonts w:ascii="Times New Roman" w:eastAsia="Times New Roman" w:hAnsi="Times New Roman" w:cs="Times New Roman"/>
          <w:sz w:val="28"/>
          <w:szCs w:val="28"/>
          <w:lang w:eastAsia="ru-RU"/>
        </w:rPr>
        <w:t>Котлер</w:t>
      </w:r>
      <w:proofErr w:type="spellEnd"/>
      <w:r w:rsidRPr="0052188B">
        <w:rPr>
          <w:rFonts w:ascii="Times New Roman" w:eastAsia="Times New Roman" w:hAnsi="Times New Roman" w:cs="Times New Roman"/>
          <w:sz w:val="28"/>
          <w:szCs w:val="28"/>
          <w:lang w:eastAsia="ru-RU"/>
        </w:rPr>
        <w:t>. – М.: Вильямс, 2007. – 656 с.</w:t>
      </w:r>
    </w:p>
    <w:p w:rsidR="006C09F4" w:rsidRDefault="006C09F4" w:rsidP="006C09F4">
      <w:pPr>
        <w:pStyle w:val="a3"/>
        <w:numPr>
          <w:ilvl w:val="1"/>
          <w:numId w:val="2"/>
        </w:numPr>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bookmarkStart w:id="2" w:name="мартышенко"/>
      <w:proofErr w:type="spellStart"/>
      <w:r w:rsidRPr="0052188B">
        <w:rPr>
          <w:rFonts w:ascii="Times New Roman" w:eastAsia="Times New Roman" w:hAnsi="Times New Roman" w:cs="Times New Roman"/>
          <w:sz w:val="28"/>
          <w:szCs w:val="28"/>
          <w:lang w:eastAsia="ru-RU"/>
        </w:rPr>
        <w:t>Мартышенко</w:t>
      </w:r>
      <w:proofErr w:type="spellEnd"/>
      <w:r w:rsidRPr="0052188B">
        <w:rPr>
          <w:rFonts w:ascii="Times New Roman" w:eastAsia="Times New Roman" w:hAnsi="Times New Roman" w:cs="Times New Roman"/>
          <w:sz w:val="28"/>
          <w:szCs w:val="28"/>
          <w:lang w:eastAsia="ru-RU"/>
        </w:rPr>
        <w:t xml:space="preserve"> Н. С. Исследование мотивации потребления фитнес-услуг региона в молодежной среде / Н.С. </w:t>
      </w:r>
      <w:proofErr w:type="spellStart"/>
      <w:r w:rsidRPr="0052188B">
        <w:rPr>
          <w:rFonts w:ascii="Times New Roman" w:eastAsia="Times New Roman" w:hAnsi="Times New Roman" w:cs="Times New Roman"/>
          <w:sz w:val="28"/>
          <w:szCs w:val="28"/>
          <w:lang w:eastAsia="ru-RU"/>
        </w:rPr>
        <w:t>Мартышенко</w:t>
      </w:r>
      <w:proofErr w:type="spellEnd"/>
      <w:r w:rsidRPr="0052188B">
        <w:rPr>
          <w:rFonts w:ascii="Times New Roman" w:eastAsia="Times New Roman" w:hAnsi="Times New Roman" w:cs="Times New Roman"/>
          <w:sz w:val="28"/>
          <w:szCs w:val="28"/>
          <w:lang w:eastAsia="ru-RU"/>
        </w:rPr>
        <w:t xml:space="preserve"> // Территория новых возможностей. – 2017. – № 4. – С. 81-98.</w:t>
      </w:r>
    </w:p>
    <w:p w:rsidR="006C09F4" w:rsidRPr="006C09F4" w:rsidRDefault="006C09F4" w:rsidP="006C09F4">
      <w:pPr>
        <w:pStyle w:val="a3"/>
        <w:numPr>
          <w:ilvl w:val="1"/>
          <w:numId w:val="2"/>
        </w:numPr>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bookmarkStart w:id="3" w:name="проведение"/>
      <w:r w:rsidRPr="0052188B">
        <w:rPr>
          <w:rFonts w:ascii="Times New Roman" w:eastAsia="Times New Roman" w:hAnsi="Times New Roman" w:cs="Times New Roman"/>
          <w:sz w:val="28"/>
          <w:szCs w:val="28"/>
          <w:lang w:eastAsia="ru-RU"/>
        </w:rPr>
        <w:t>Проведение промо-мероприятий [сайт]. — URL: http://axiomgroup.ru/provedenie-promo.html (дата обращения: 12.01.2023). – Режим доступа: открытый доступ.</w:t>
      </w:r>
      <w:bookmarkEnd w:id="3"/>
    </w:p>
    <w:p w:rsidR="006C09F4" w:rsidRPr="0052188B" w:rsidRDefault="006C09F4" w:rsidP="006C09F4">
      <w:pPr>
        <w:pStyle w:val="a3"/>
        <w:numPr>
          <w:ilvl w:val="1"/>
          <w:numId w:val="2"/>
        </w:numPr>
        <w:shd w:val="clear" w:color="auto" w:fill="FFFFFF"/>
        <w:spacing w:after="0" w:line="360" w:lineRule="auto"/>
        <w:ind w:left="0" w:firstLine="709"/>
        <w:contextualSpacing w:val="0"/>
        <w:jc w:val="both"/>
        <w:rPr>
          <w:rFonts w:ascii="Times New Roman" w:eastAsia="Times New Roman" w:hAnsi="Times New Roman" w:cs="Times New Roman"/>
          <w:sz w:val="28"/>
          <w:szCs w:val="28"/>
          <w:lang w:eastAsia="ru-RU"/>
        </w:rPr>
      </w:pPr>
      <w:bookmarkStart w:id="4" w:name="татаринцев"/>
      <w:r w:rsidRPr="0052188B">
        <w:rPr>
          <w:rFonts w:ascii="Times New Roman" w:eastAsia="Times New Roman" w:hAnsi="Times New Roman" w:cs="Times New Roman"/>
          <w:sz w:val="28"/>
          <w:szCs w:val="28"/>
          <w:lang w:eastAsia="ru-RU"/>
        </w:rPr>
        <w:t>Татаринцев А Н., Лоскутова М. В. Перспективы развития российского рынка фитнес-услуг / А.Н. Татаринцев, М.В. Лоскутова // Социально-экономические явления и процессы. – 2016. – № 12. – С. 125-131.</w:t>
      </w:r>
    </w:p>
    <w:bookmarkEnd w:id="4"/>
    <w:p w:rsidR="006C09F4" w:rsidRDefault="006C09F4" w:rsidP="006C09F4">
      <w:pPr>
        <w:pStyle w:val="a3"/>
        <w:shd w:val="clear" w:color="auto" w:fill="FFFFFF"/>
        <w:spacing w:after="0" w:line="360" w:lineRule="auto"/>
        <w:ind w:left="709"/>
        <w:contextualSpacing w:val="0"/>
        <w:jc w:val="both"/>
        <w:rPr>
          <w:rFonts w:ascii="Times New Roman" w:eastAsia="Times New Roman" w:hAnsi="Times New Roman" w:cs="Times New Roman"/>
          <w:sz w:val="28"/>
          <w:szCs w:val="28"/>
          <w:lang w:eastAsia="ru-RU"/>
        </w:rPr>
      </w:pPr>
    </w:p>
    <w:p w:rsidR="006C09F4" w:rsidRPr="0052188B" w:rsidRDefault="006C09F4" w:rsidP="006C09F4">
      <w:pPr>
        <w:pStyle w:val="a3"/>
        <w:shd w:val="clear" w:color="auto" w:fill="FFFFFF"/>
        <w:spacing w:after="0" w:line="360" w:lineRule="auto"/>
        <w:ind w:left="709"/>
        <w:contextualSpacing w:val="0"/>
        <w:jc w:val="both"/>
        <w:rPr>
          <w:rFonts w:ascii="Times New Roman" w:eastAsia="Times New Roman" w:hAnsi="Times New Roman" w:cs="Times New Roman"/>
          <w:sz w:val="28"/>
          <w:szCs w:val="28"/>
          <w:lang w:eastAsia="ru-RU"/>
        </w:rPr>
      </w:pPr>
    </w:p>
    <w:bookmarkEnd w:id="1"/>
    <w:bookmarkEnd w:id="2"/>
    <w:p w:rsidR="00832623" w:rsidRDefault="00832623"/>
    <w:sectPr w:rsidR="00832623" w:rsidSect="008C21C9">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7B50"/>
    <w:multiLevelType w:val="multilevel"/>
    <w:tmpl w:val="6AFE2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36598E"/>
    <w:multiLevelType w:val="hybridMultilevel"/>
    <w:tmpl w:val="002632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50"/>
    <w:rsid w:val="00030B50"/>
    <w:rsid w:val="00377A36"/>
    <w:rsid w:val="005B3DD8"/>
    <w:rsid w:val="006C09F4"/>
    <w:rsid w:val="00832623"/>
    <w:rsid w:val="00892BAA"/>
    <w:rsid w:val="008C21C9"/>
    <w:rsid w:val="00A15790"/>
    <w:rsid w:val="00A6015D"/>
    <w:rsid w:val="00A613BB"/>
    <w:rsid w:val="00EA2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EDE7"/>
  <w15:chartTrackingRefBased/>
  <w15:docId w15:val="{F0287DE1-9D01-4F4D-9549-F1395767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21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1C9"/>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8C21C9"/>
    <w:pPr>
      <w:ind w:left="720"/>
      <w:contextualSpacing/>
    </w:pPr>
  </w:style>
  <w:style w:type="table" w:styleId="a4">
    <w:name w:val="Table Grid"/>
    <w:basedOn w:val="a1"/>
    <w:uiPriority w:val="39"/>
    <w:rsid w:val="008C21C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B3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mailto:zhora.fedorov.1999@inbox.ru" TargetMode="Externa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E3EA04-9D91-4812-9920-B4729D002FA2}" type="doc">
      <dgm:prSet loTypeId="urn:microsoft.com/office/officeart/2005/8/layout/process4" loCatId="list" qsTypeId="urn:microsoft.com/office/officeart/2005/8/quickstyle/simple1" qsCatId="simple" csTypeId="urn:microsoft.com/office/officeart/2005/8/colors/accent0_1" csCatId="mainScheme" phldr="1"/>
      <dgm:spPr/>
      <dgm:t>
        <a:bodyPr/>
        <a:lstStyle/>
        <a:p>
          <a:endParaRPr lang="ru-RU"/>
        </a:p>
      </dgm:t>
    </dgm:pt>
    <dgm:pt modelId="{A36C15DA-C8EB-484E-981A-F79B3EB452A2}">
      <dgm:prSet phldrT="[Текст]" custT="1"/>
      <dgm:spPr/>
      <dgm:t>
        <a:bodyPr/>
        <a:lstStyle/>
        <a:p>
          <a:pPr algn="l"/>
          <a:r>
            <a:rPr lang="ru-RU" sz="1200" b="1">
              <a:latin typeface="Times New Roman" pitchFamily="18" charset="0"/>
              <a:cs typeface="Times New Roman" pitchFamily="18" charset="0"/>
            </a:rPr>
            <a:t>1.Снижение уровня здоровья и физической подготовленности школьников </a:t>
          </a:r>
          <a:endParaRPr lang="ru-RU" sz="1200">
            <a:latin typeface="Times New Roman" pitchFamily="18" charset="0"/>
            <a:cs typeface="Times New Roman" pitchFamily="18" charset="0"/>
          </a:endParaRPr>
        </a:p>
      </dgm:t>
    </dgm:pt>
    <dgm:pt modelId="{580F11E1-7B20-4F16-91F1-7C5835481B08}" type="parTrans" cxnId="{31DD5A40-C488-4481-BD5B-BB734759F955}">
      <dgm:prSet/>
      <dgm:spPr/>
      <dgm:t>
        <a:bodyPr/>
        <a:lstStyle/>
        <a:p>
          <a:endParaRPr lang="ru-RU"/>
        </a:p>
      </dgm:t>
    </dgm:pt>
    <dgm:pt modelId="{CC4C6B36-9A2E-45FD-9614-BF3A097D22D5}" type="sibTrans" cxnId="{31DD5A40-C488-4481-BD5B-BB734759F955}">
      <dgm:prSet/>
      <dgm:spPr/>
      <dgm:t>
        <a:bodyPr/>
        <a:lstStyle/>
        <a:p>
          <a:endParaRPr lang="ru-RU"/>
        </a:p>
      </dgm:t>
    </dgm:pt>
    <dgm:pt modelId="{3DDF6410-E861-45B5-8D28-473E7CF403FD}">
      <dgm:prSet custT="1"/>
      <dgm:spPr/>
      <dgm:t>
        <a:bodyPr/>
        <a:lstStyle/>
        <a:p>
          <a:pPr algn="l"/>
          <a:r>
            <a:rPr lang="ru-RU" sz="1200" b="1">
              <a:latin typeface="Times New Roman" pitchFamily="18" charset="0"/>
              <a:cs typeface="Times New Roman" pitchFamily="18" charset="0"/>
            </a:rPr>
            <a:t>2.Снижение интереса к занятиям физической культурой и спортом</a:t>
          </a:r>
          <a:endParaRPr lang="ru-RU" sz="1200">
            <a:latin typeface="Times New Roman" pitchFamily="18" charset="0"/>
            <a:cs typeface="Times New Roman" pitchFamily="18" charset="0"/>
          </a:endParaRPr>
        </a:p>
      </dgm:t>
    </dgm:pt>
    <dgm:pt modelId="{C0DD8880-C266-4D99-82CA-E4F0B97F5580}" type="parTrans" cxnId="{903499B2-9EF7-42CB-AB15-E9DC1731E396}">
      <dgm:prSet/>
      <dgm:spPr/>
      <dgm:t>
        <a:bodyPr/>
        <a:lstStyle/>
        <a:p>
          <a:endParaRPr lang="ru-RU"/>
        </a:p>
      </dgm:t>
    </dgm:pt>
    <dgm:pt modelId="{02FCA589-6FEA-4453-8BF1-0DA0324E9C1C}" type="sibTrans" cxnId="{903499B2-9EF7-42CB-AB15-E9DC1731E396}">
      <dgm:prSet/>
      <dgm:spPr/>
      <dgm:t>
        <a:bodyPr/>
        <a:lstStyle/>
        <a:p>
          <a:endParaRPr lang="ru-RU"/>
        </a:p>
      </dgm:t>
    </dgm:pt>
    <dgm:pt modelId="{E2554B46-64F8-4D99-90DA-9486551329E2}">
      <dgm:prSet custT="1"/>
      <dgm:spPr/>
      <dgm:t>
        <a:bodyPr/>
        <a:lstStyle/>
        <a:p>
          <a:pPr algn="l"/>
          <a:r>
            <a:rPr lang="ru-RU" sz="1200" b="1">
              <a:latin typeface="Times New Roman" pitchFamily="18" charset="0"/>
              <a:cs typeface="Times New Roman" pitchFamily="18" charset="0"/>
            </a:rPr>
            <a:t>3.Приобщение к систематическим занятиям физической культурой и спортом </a:t>
          </a:r>
          <a:endParaRPr lang="ru-RU" sz="1200">
            <a:latin typeface="Times New Roman" pitchFamily="18" charset="0"/>
            <a:cs typeface="Times New Roman" pitchFamily="18" charset="0"/>
          </a:endParaRPr>
        </a:p>
      </dgm:t>
    </dgm:pt>
    <dgm:pt modelId="{FCE1BBFC-BEC2-4345-A91A-152D575E7669}" type="parTrans" cxnId="{D13FA066-953C-402D-BC5C-01A26D727EE5}">
      <dgm:prSet/>
      <dgm:spPr/>
      <dgm:t>
        <a:bodyPr/>
        <a:lstStyle/>
        <a:p>
          <a:endParaRPr lang="ru-RU"/>
        </a:p>
      </dgm:t>
    </dgm:pt>
    <dgm:pt modelId="{F5AB092D-30C5-41A1-B020-55A2F1F76DE9}" type="sibTrans" cxnId="{D13FA066-953C-402D-BC5C-01A26D727EE5}">
      <dgm:prSet/>
      <dgm:spPr/>
      <dgm:t>
        <a:bodyPr/>
        <a:lstStyle/>
        <a:p>
          <a:endParaRPr lang="ru-RU"/>
        </a:p>
      </dgm:t>
    </dgm:pt>
    <dgm:pt modelId="{B851C6CC-79E5-406E-BC6F-F4CEF5F2E465}">
      <dgm:prSet custT="1"/>
      <dgm:spPr/>
      <dgm:t>
        <a:bodyPr/>
        <a:lstStyle/>
        <a:p>
          <a:pPr algn="l"/>
          <a:r>
            <a:rPr lang="ru-RU" sz="1200" b="1">
              <a:latin typeface="Times New Roman" pitchFamily="18" charset="0"/>
              <a:cs typeface="Times New Roman" pitchFamily="18" charset="0"/>
            </a:rPr>
            <a:t>4.Обновление средств и методов проведения  урока физической культуры</a:t>
          </a:r>
          <a:endParaRPr lang="ru-RU" sz="1200">
            <a:latin typeface="Times New Roman" pitchFamily="18" charset="0"/>
            <a:cs typeface="Times New Roman" pitchFamily="18" charset="0"/>
          </a:endParaRPr>
        </a:p>
      </dgm:t>
    </dgm:pt>
    <dgm:pt modelId="{1F4ED5B8-45D5-4080-AF4A-669999E19095}" type="parTrans" cxnId="{B9B39915-B102-440E-849E-5D34E2A73AE5}">
      <dgm:prSet/>
      <dgm:spPr/>
      <dgm:t>
        <a:bodyPr/>
        <a:lstStyle/>
        <a:p>
          <a:endParaRPr lang="ru-RU"/>
        </a:p>
      </dgm:t>
    </dgm:pt>
    <dgm:pt modelId="{2A2C6935-5F8A-4820-B922-AE68BD27BCC2}" type="sibTrans" cxnId="{B9B39915-B102-440E-849E-5D34E2A73AE5}">
      <dgm:prSet/>
      <dgm:spPr/>
      <dgm:t>
        <a:bodyPr/>
        <a:lstStyle/>
        <a:p>
          <a:endParaRPr lang="ru-RU"/>
        </a:p>
      </dgm:t>
    </dgm:pt>
    <dgm:pt modelId="{EAA9F579-E008-44E5-A360-BC151BD8C16B}">
      <dgm:prSet custT="1"/>
      <dgm:spPr/>
      <dgm:t>
        <a:bodyPr/>
        <a:lstStyle/>
        <a:p>
          <a:pPr algn="l"/>
          <a:r>
            <a:rPr lang="ru-RU" sz="1200" b="1">
              <a:latin typeface="Times New Roman" pitchFamily="18" charset="0"/>
              <a:cs typeface="Times New Roman" pitchFamily="18" charset="0"/>
            </a:rPr>
            <a:t>5.Приобщение к здоровому образу жизни</a:t>
          </a:r>
          <a:endParaRPr lang="ru-RU" sz="1200">
            <a:latin typeface="Times New Roman" pitchFamily="18" charset="0"/>
            <a:cs typeface="Times New Roman" pitchFamily="18" charset="0"/>
          </a:endParaRPr>
        </a:p>
      </dgm:t>
    </dgm:pt>
    <dgm:pt modelId="{F9EE4F43-56D9-424F-AF48-B522644A3E13}" type="parTrans" cxnId="{CB18EA8B-DA5A-4AC6-B20F-AA4B8E55616B}">
      <dgm:prSet/>
      <dgm:spPr/>
      <dgm:t>
        <a:bodyPr/>
        <a:lstStyle/>
        <a:p>
          <a:endParaRPr lang="ru-RU"/>
        </a:p>
      </dgm:t>
    </dgm:pt>
    <dgm:pt modelId="{BBCD251D-1CA9-4237-A665-9B6A66C80D3F}" type="sibTrans" cxnId="{CB18EA8B-DA5A-4AC6-B20F-AA4B8E55616B}">
      <dgm:prSet/>
      <dgm:spPr/>
      <dgm:t>
        <a:bodyPr/>
        <a:lstStyle/>
        <a:p>
          <a:endParaRPr lang="ru-RU"/>
        </a:p>
      </dgm:t>
    </dgm:pt>
    <dgm:pt modelId="{463DC900-4A95-42BE-B84A-D9E1AE545E36}" type="pres">
      <dgm:prSet presAssocID="{73E3EA04-9D91-4812-9920-B4729D002FA2}" presName="Name0" presStyleCnt="0">
        <dgm:presLayoutVars>
          <dgm:dir/>
          <dgm:animLvl val="lvl"/>
          <dgm:resizeHandles val="exact"/>
        </dgm:presLayoutVars>
      </dgm:prSet>
      <dgm:spPr/>
      <dgm:t>
        <a:bodyPr/>
        <a:lstStyle/>
        <a:p>
          <a:endParaRPr lang="ru-RU"/>
        </a:p>
      </dgm:t>
    </dgm:pt>
    <dgm:pt modelId="{B8EF01EC-D801-423E-ACC6-1EBD9430C76B}" type="pres">
      <dgm:prSet presAssocID="{EAA9F579-E008-44E5-A360-BC151BD8C16B}" presName="boxAndChildren" presStyleCnt="0"/>
      <dgm:spPr/>
    </dgm:pt>
    <dgm:pt modelId="{98A7A7C7-F64F-40A2-B4BC-CEF041B7C511}" type="pres">
      <dgm:prSet presAssocID="{EAA9F579-E008-44E5-A360-BC151BD8C16B}" presName="parentTextBox" presStyleLbl="node1" presStyleIdx="0" presStyleCnt="5" custLinFactNeighborX="-1389" custLinFactNeighborY="408"/>
      <dgm:spPr/>
      <dgm:t>
        <a:bodyPr/>
        <a:lstStyle/>
        <a:p>
          <a:endParaRPr lang="ru-RU"/>
        </a:p>
      </dgm:t>
    </dgm:pt>
    <dgm:pt modelId="{08885191-FCE2-468E-B64F-9C274D27CB5D}" type="pres">
      <dgm:prSet presAssocID="{2A2C6935-5F8A-4820-B922-AE68BD27BCC2}" presName="sp" presStyleCnt="0"/>
      <dgm:spPr/>
    </dgm:pt>
    <dgm:pt modelId="{0D0B2131-5D0E-4911-A584-372B714D3297}" type="pres">
      <dgm:prSet presAssocID="{B851C6CC-79E5-406E-BC6F-F4CEF5F2E465}" presName="arrowAndChildren" presStyleCnt="0"/>
      <dgm:spPr/>
    </dgm:pt>
    <dgm:pt modelId="{9F44C521-8CD7-4B62-9CA0-1C38C260C096}" type="pres">
      <dgm:prSet presAssocID="{B851C6CC-79E5-406E-BC6F-F4CEF5F2E465}" presName="parentTextArrow" presStyleLbl="node1" presStyleIdx="1" presStyleCnt="5"/>
      <dgm:spPr/>
      <dgm:t>
        <a:bodyPr/>
        <a:lstStyle/>
        <a:p>
          <a:endParaRPr lang="ru-RU"/>
        </a:p>
      </dgm:t>
    </dgm:pt>
    <dgm:pt modelId="{85ED8699-5D09-411A-94E6-9008782810F1}" type="pres">
      <dgm:prSet presAssocID="{F5AB092D-30C5-41A1-B020-55A2F1F76DE9}" presName="sp" presStyleCnt="0"/>
      <dgm:spPr/>
    </dgm:pt>
    <dgm:pt modelId="{44DFF399-58F3-448D-841C-E545E9FAE211}" type="pres">
      <dgm:prSet presAssocID="{E2554B46-64F8-4D99-90DA-9486551329E2}" presName="arrowAndChildren" presStyleCnt="0"/>
      <dgm:spPr/>
    </dgm:pt>
    <dgm:pt modelId="{6228A1C5-2773-4B56-BF7B-A6E9A663569D}" type="pres">
      <dgm:prSet presAssocID="{E2554B46-64F8-4D99-90DA-9486551329E2}" presName="parentTextArrow" presStyleLbl="node1" presStyleIdx="2" presStyleCnt="5"/>
      <dgm:spPr/>
      <dgm:t>
        <a:bodyPr/>
        <a:lstStyle/>
        <a:p>
          <a:endParaRPr lang="ru-RU"/>
        </a:p>
      </dgm:t>
    </dgm:pt>
    <dgm:pt modelId="{9A75328D-8B59-4EC1-8D0A-4CFDD834A177}" type="pres">
      <dgm:prSet presAssocID="{02FCA589-6FEA-4453-8BF1-0DA0324E9C1C}" presName="sp" presStyleCnt="0"/>
      <dgm:spPr/>
    </dgm:pt>
    <dgm:pt modelId="{E2380270-BFE5-4CC4-9B83-EE6F3387C539}" type="pres">
      <dgm:prSet presAssocID="{3DDF6410-E861-45B5-8D28-473E7CF403FD}" presName="arrowAndChildren" presStyleCnt="0"/>
      <dgm:spPr/>
    </dgm:pt>
    <dgm:pt modelId="{6B63242B-0D51-4755-95FC-1BF86B9C3341}" type="pres">
      <dgm:prSet presAssocID="{3DDF6410-E861-45B5-8D28-473E7CF403FD}" presName="parentTextArrow" presStyleLbl="node1" presStyleIdx="3" presStyleCnt="5"/>
      <dgm:spPr/>
      <dgm:t>
        <a:bodyPr/>
        <a:lstStyle/>
        <a:p>
          <a:endParaRPr lang="ru-RU"/>
        </a:p>
      </dgm:t>
    </dgm:pt>
    <dgm:pt modelId="{DEB0E8C3-C9F8-495F-A097-F2B958950630}" type="pres">
      <dgm:prSet presAssocID="{CC4C6B36-9A2E-45FD-9614-BF3A097D22D5}" presName="sp" presStyleCnt="0"/>
      <dgm:spPr/>
    </dgm:pt>
    <dgm:pt modelId="{0278A0F4-BAA7-4B50-BC9C-3DD0AF8DAB29}" type="pres">
      <dgm:prSet presAssocID="{A36C15DA-C8EB-484E-981A-F79B3EB452A2}" presName="arrowAndChildren" presStyleCnt="0"/>
      <dgm:spPr/>
    </dgm:pt>
    <dgm:pt modelId="{295B1E46-2DE0-4041-9E2A-5ECC1E7F90C3}" type="pres">
      <dgm:prSet presAssocID="{A36C15DA-C8EB-484E-981A-F79B3EB452A2}" presName="parentTextArrow" presStyleLbl="node1" presStyleIdx="4" presStyleCnt="5"/>
      <dgm:spPr/>
      <dgm:t>
        <a:bodyPr/>
        <a:lstStyle/>
        <a:p>
          <a:endParaRPr lang="ru-RU"/>
        </a:p>
      </dgm:t>
    </dgm:pt>
  </dgm:ptLst>
  <dgm:cxnLst>
    <dgm:cxn modelId="{903499B2-9EF7-42CB-AB15-E9DC1731E396}" srcId="{73E3EA04-9D91-4812-9920-B4729D002FA2}" destId="{3DDF6410-E861-45B5-8D28-473E7CF403FD}" srcOrd="1" destOrd="0" parTransId="{C0DD8880-C266-4D99-82CA-E4F0B97F5580}" sibTransId="{02FCA589-6FEA-4453-8BF1-0DA0324E9C1C}"/>
    <dgm:cxn modelId="{62162E14-DCB0-4069-9F43-31EEEAD989B1}" type="presOf" srcId="{3DDF6410-E861-45B5-8D28-473E7CF403FD}" destId="{6B63242B-0D51-4755-95FC-1BF86B9C3341}" srcOrd="0" destOrd="0" presId="urn:microsoft.com/office/officeart/2005/8/layout/process4"/>
    <dgm:cxn modelId="{39CABCA6-4CF7-4D19-A2ED-B8BE1407E028}" type="presOf" srcId="{E2554B46-64F8-4D99-90DA-9486551329E2}" destId="{6228A1C5-2773-4B56-BF7B-A6E9A663569D}" srcOrd="0" destOrd="0" presId="urn:microsoft.com/office/officeart/2005/8/layout/process4"/>
    <dgm:cxn modelId="{DC4FE36B-1F65-4403-8979-085480CEF96E}" type="presOf" srcId="{A36C15DA-C8EB-484E-981A-F79B3EB452A2}" destId="{295B1E46-2DE0-4041-9E2A-5ECC1E7F90C3}" srcOrd="0" destOrd="0" presId="urn:microsoft.com/office/officeart/2005/8/layout/process4"/>
    <dgm:cxn modelId="{7F5B7E6F-3932-44B9-8BC2-13005D50823B}" type="presOf" srcId="{EAA9F579-E008-44E5-A360-BC151BD8C16B}" destId="{98A7A7C7-F64F-40A2-B4BC-CEF041B7C511}" srcOrd="0" destOrd="0" presId="urn:microsoft.com/office/officeart/2005/8/layout/process4"/>
    <dgm:cxn modelId="{B9B39915-B102-440E-849E-5D34E2A73AE5}" srcId="{73E3EA04-9D91-4812-9920-B4729D002FA2}" destId="{B851C6CC-79E5-406E-BC6F-F4CEF5F2E465}" srcOrd="3" destOrd="0" parTransId="{1F4ED5B8-45D5-4080-AF4A-669999E19095}" sibTransId="{2A2C6935-5F8A-4820-B922-AE68BD27BCC2}"/>
    <dgm:cxn modelId="{4329D911-3871-4460-8A9D-F1EB5786BF53}" type="presOf" srcId="{73E3EA04-9D91-4812-9920-B4729D002FA2}" destId="{463DC900-4A95-42BE-B84A-D9E1AE545E36}" srcOrd="0" destOrd="0" presId="urn:microsoft.com/office/officeart/2005/8/layout/process4"/>
    <dgm:cxn modelId="{31DD5A40-C488-4481-BD5B-BB734759F955}" srcId="{73E3EA04-9D91-4812-9920-B4729D002FA2}" destId="{A36C15DA-C8EB-484E-981A-F79B3EB452A2}" srcOrd="0" destOrd="0" parTransId="{580F11E1-7B20-4F16-91F1-7C5835481B08}" sibTransId="{CC4C6B36-9A2E-45FD-9614-BF3A097D22D5}"/>
    <dgm:cxn modelId="{CB18EA8B-DA5A-4AC6-B20F-AA4B8E55616B}" srcId="{73E3EA04-9D91-4812-9920-B4729D002FA2}" destId="{EAA9F579-E008-44E5-A360-BC151BD8C16B}" srcOrd="4" destOrd="0" parTransId="{F9EE4F43-56D9-424F-AF48-B522644A3E13}" sibTransId="{BBCD251D-1CA9-4237-A665-9B6A66C80D3F}"/>
    <dgm:cxn modelId="{D13FA066-953C-402D-BC5C-01A26D727EE5}" srcId="{73E3EA04-9D91-4812-9920-B4729D002FA2}" destId="{E2554B46-64F8-4D99-90DA-9486551329E2}" srcOrd="2" destOrd="0" parTransId="{FCE1BBFC-BEC2-4345-A91A-152D575E7669}" sibTransId="{F5AB092D-30C5-41A1-B020-55A2F1F76DE9}"/>
    <dgm:cxn modelId="{7D5506F0-355D-4B3A-AF0E-090FC95E8332}" type="presOf" srcId="{B851C6CC-79E5-406E-BC6F-F4CEF5F2E465}" destId="{9F44C521-8CD7-4B62-9CA0-1C38C260C096}" srcOrd="0" destOrd="0" presId="urn:microsoft.com/office/officeart/2005/8/layout/process4"/>
    <dgm:cxn modelId="{851B7034-F21E-4A28-956C-CA4645A60DCC}" type="presParOf" srcId="{463DC900-4A95-42BE-B84A-D9E1AE545E36}" destId="{B8EF01EC-D801-423E-ACC6-1EBD9430C76B}" srcOrd="0" destOrd="0" presId="urn:microsoft.com/office/officeart/2005/8/layout/process4"/>
    <dgm:cxn modelId="{5BE91657-2FC2-4750-8B82-9B72B8D4B928}" type="presParOf" srcId="{B8EF01EC-D801-423E-ACC6-1EBD9430C76B}" destId="{98A7A7C7-F64F-40A2-B4BC-CEF041B7C511}" srcOrd="0" destOrd="0" presId="urn:microsoft.com/office/officeart/2005/8/layout/process4"/>
    <dgm:cxn modelId="{A8859641-F54A-4DC0-8227-925D9939F5E3}" type="presParOf" srcId="{463DC900-4A95-42BE-B84A-D9E1AE545E36}" destId="{08885191-FCE2-468E-B64F-9C274D27CB5D}" srcOrd="1" destOrd="0" presId="urn:microsoft.com/office/officeart/2005/8/layout/process4"/>
    <dgm:cxn modelId="{7B0D28B7-033E-4F47-A508-64E734A0D173}" type="presParOf" srcId="{463DC900-4A95-42BE-B84A-D9E1AE545E36}" destId="{0D0B2131-5D0E-4911-A584-372B714D3297}" srcOrd="2" destOrd="0" presId="urn:microsoft.com/office/officeart/2005/8/layout/process4"/>
    <dgm:cxn modelId="{92A41BC0-78B4-4670-828B-7BFC1FF498D5}" type="presParOf" srcId="{0D0B2131-5D0E-4911-A584-372B714D3297}" destId="{9F44C521-8CD7-4B62-9CA0-1C38C260C096}" srcOrd="0" destOrd="0" presId="urn:microsoft.com/office/officeart/2005/8/layout/process4"/>
    <dgm:cxn modelId="{60168D3D-2543-4ED1-A15D-0481FB4FF202}" type="presParOf" srcId="{463DC900-4A95-42BE-B84A-D9E1AE545E36}" destId="{85ED8699-5D09-411A-94E6-9008782810F1}" srcOrd="3" destOrd="0" presId="urn:microsoft.com/office/officeart/2005/8/layout/process4"/>
    <dgm:cxn modelId="{821331E0-D4E2-4526-A972-A30F183632D9}" type="presParOf" srcId="{463DC900-4A95-42BE-B84A-D9E1AE545E36}" destId="{44DFF399-58F3-448D-841C-E545E9FAE211}" srcOrd="4" destOrd="0" presId="urn:microsoft.com/office/officeart/2005/8/layout/process4"/>
    <dgm:cxn modelId="{9EDBC182-99F5-4D0D-8DC4-9D56187BB5CD}" type="presParOf" srcId="{44DFF399-58F3-448D-841C-E545E9FAE211}" destId="{6228A1C5-2773-4B56-BF7B-A6E9A663569D}" srcOrd="0" destOrd="0" presId="urn:microsoft.com/office/officeart/2005/8/layout/process4"/>
    <dgm:cxn modelId="{23464282-BD5A-46AF-8A8E-269BD75E8CC9}" type="presParOf" srcId="{463DC900-4A95-42BE-B84A-D9E1AE545E36}" destId="{9A75328D-8B59-4EC1-8D0A-4CFDD834A177}" srcOrd="5" destOrd="0" presId="urn:microsoft.com/office/officeart/2005/8/layout/process4"/>
    <dgm:cxn modelId="{93819C93-1D77-446A-845D-E88513636A6B}" type="presParOf" srcId="{463DC900-4A95-42BE-B84A-D9E1AE545E36}" destId="{E2380270-BFE5-4CC4-9B83-EE6F3387C539}" srcOrd="6" destOrd="0" presId="urn:microsoft.com/office/officeart/2005/8/layout/process4"/>
    <dgm:cxn modelId="{F1EACCAF-7498-4DD0-BADA-2E27041223FD}" type="presParOf" srcId="{E2380270-BFE5-4CC4-9B83-EE6F3387C539}" destId="{6B63242B-0D51-4755-95FC-1BF86B9C3341}" srcOrd="0" destOrd="0" presId="urn:microsoft.com/office/officeart/2005/8/layout/process4"/>
    <dgm:cxn modelId="{D0DE9572-9651-434C-B1A0-E29070B8A1C8}" type="presParOf" srcId="{463DC900-4A95-42BE-B84A-D9E1AE545E36}" destId="{DEB0E8C3-C9F8-495F-A097-F2B958950630}" srcOrd="7" destOrd="0" presId="urn:microsoft.com/office/officeart/2005/8/layout/process4"/>
    <dgm:cxn modelId="{B1A1F9C9-74F6-46D7-854E-B6E4ABF8DEEA}" type="presParOf" srcId="{463DC900-4A95-42BE-B84A-D9E1AE545E36}" destId="{0278A0F4-BAA7-4B50-BC9C-3DD0AF8DAB29}" srcOrd="8" destOrd="0" presId="urn:microsoft.com/office/officeart/2005/8/layout/process4"/>
    <dgm:cxn modelId="{5BE03304-AB7B-4E7D-9360-6981DA8EEE09}" type="presParOf" srcId="{0278A0F4-BAA7-4B50-BC9C-3DD0AF8DAB29}" destId="{295B1E46-2DE0-4041-9E2A-5ECC1E7F90C3}" srcOrd="0" destOrd="0" presId="urn:microsoft.com/office/officeart/2005/8/layout/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DA6540-5ED6-4576-A840-56AFA3D45D35}" type="doc">
      <dgm:prSet loTypeId="urn:microsoft.com/office/officeart/2005/8/layout/process4" loCatId="list" qsTypeId="urn:microsoft.com/office/officeart/2005/8/quickstyle/simple1" qsCatId="simple" csTypeId="urn:microsoft.com/office/officeart/2005/8/colors/accent0_1" csCatId="mainScheme" phldr="1"/>
      <dgm:spPr/>
      <dgm:t>
        <a:bodyPr/>
        <a:lstStyle/>
        <a:p>
          <a:endParaRPr lang="ru-RU"/>
        </a:p>
      </dgm:t>
    </dgm:pt>
    <dgm:pt modelId="{BBCD819B-3D66-401E-9E94-469E9F6930E9}">
      <dgm:prSet phldrT="[Текст]" custT="1"/>
      <dgm:spPr/>
      <dgm:t>
        <a:bodyPr/>
        <a:lstStyle/>
        <a:p>
          <a:r>
            <a:rPr lang="ru-RU" sz="1200">
              <a:latin typeface="Times New Roman" pitchFamily="18" charset="0"/>
              <a:cs typeface="Times New Roman" pitchFamily="18" charset="0"/>
            </a:rPr>
            <a:t>3.Тренировачная программа с использованием фитнес-технологий должна иметь планирование и научное-обоснование</a:t>
          </a:r>
          <a:endParaRPr lang="ru-RU" sz="1200"/>
        </a:p>
      </dgm:t>
    </dgm:pt>
    <dgm:pt modelId="{1C06866C-0AA5-47F5-A167-EEA6461405B7}" type="parTrans" cxnId="{34DDE375-5EED-4558-8DB3-48852CF5E068}">
      <dgm:prSet/>
      <dgm:spPr/>
      <dgm:t>
        <a:bodyPr/>
        <a:lstStyle/>
        <a:p>
          <a:endParaRPr lang="ru-RU"/>
        </a:p>
      </dgm:t>
    </dgm:pt>
    <dgm:pt modelId="{31F35332-A39C-44D7-9699-D9D022E6EC7C}" type="sibTrans" cxnId="{34DDE375-5EED-4558-8DB3-48852CF5E068}">
      <dgm:prSet/>
      <dgm:spPr/>
      <dgm:t>
        <a:bodyPr/>
        <a:lstStyle/>
        <a:p>
          <a:endParaRPr lang="ru-RU"/>
        </a:p>
      </dgm:t>
    </dgm:pt>
    <dgm:pt modelId="{1891005B-CEF0-4AE5-84FA-8556C797ECDC}">
      <dgm:prSet custT="1"/>
      <dgm:spPr/>
      <dgm:t>
        <a:bodyPr/>
        <a:lstStyle/>
        <a:p>
          <a:r>
            <a:rPr lang="ru-RU" sz="1200">
              <a:latin typeface="Times New Roman" pitchFamily="18" charset="0"/>
              <a:cs typeface="Times New Roman" pitchFamily="18" charset="0"/>
            </a:rPr>
            <a:t>1.Фитнес-услуги отбираются для решения конкретной цели и задач</a:t>
          </a:r>
        </a:p>
      </dgm:t>
    </dgm:pt>
    <dgm:pt modelId="{42BB3423-5AC1-45A5-8BE2-7E3BA2B379F9}" type="parTrans" cxnId="{1F52E05A-3CD9-4067-925F-D8ED71A78386}">
      <dgm:prSet/>
      <dgm:spPr/>
      <dgm:t>
        <a:bodyPr/>
        <a:lstStyle/>
        <a:p>
          <a:endParaRPr lang="ru-RU"/>
        </a:p>
      </dgm:t>
    </dgm:pt>
    <dgm:pt modelId="{C460C738-37DD-4526-BFA5-DFF105E1E553}" type="sibTrans" cxnId="{1F52E05A-3CD9-4067-925F-D8ED71A78386}">
      <dgm:prSet/>
      <dgm:spPr/>
      <dgm:t>
        <a:bodyPr/>
        <a:lstStyle/>
        <a:p>
          <a:endParaRPr lang="ru-RU"/>
        </a:p>
      </dgm:t>
    </dgm:pt>
    <dgm:pt modelId="{F29FF4A5-C7E9-41AB-8C46-CE3C99CF7647}">
      <dgm:prSet custT="1"/>
      <dgm:spPr/>
      <dgm:t>
        <a:bodyPr/>
        <a:lstStyle/>
        <a:p>
          <a:r>
            <a:rPr lang="ru-RU" sz="1200">
              <a:latin typeface="Times New Roman" pitchFamily="18" charset="0"/>
              <a:cs typeface="Times New Roman" pitchFamily="18" charset="0"/>
            </a:rPr>
            <a:t>2.Подбор фитнес -услуг для тренировки подростков,должен осуществлятся на основе их интереса и направлен на решение их проблем </a:t>
          </a:r>
        </a:p>
      </dgm:t>
    </dgm:pt>
    <dgm:pt modelId="{DCDC6583-F429-4140-9C2B-ABBF23579DB6}" type="parTrans" cxnId="{9AE0C17E-A8FE-4456-A498-BE864434AF84}">
      <dgm:prSet/>
      <dgm:spPr/>
      <dgm:t>
        <a:bodyPr/>
        <a:lstStyle/>
        <a:p>
          <a:endParaRPr lang="ru-RU"/>
        </a:p>
      </dgm:t>
    </dgm:pt>
    <dgm:pt modelId="{DAC4FE80-571C-4D43-B1FD-F74C7B4E5F30}" type="sibTrans" cxnId="{9AE0C17E-A8FE-4456-A498-BE864434AF84}">
      <dgm:prSet/>
      <dgm:spPr/>
      <dgm:t>
        <a:bodyPr/>
        <a:lstStyle/>
        <a:p>
          <a:endParaRPr lang="ru-RU"/>
        </a:p>
      </dgm:t>
    </dgm:pt>
    <dgm:pt modelId="{08F81F29-4A9F-4AFA-8BC7-635639C60757}">
      <dgm:prSet custT="1"/>
      <dgm:spPr/>
      <dgm:t>
        <a:bodyPr/>
        <a:lstStyle/>
        <a:p>
          <a:r>
            <a:rPr lang="ru-RU" sz="1200">
              <a:latin typeface="Times New Roman" pitchFamily="18" charset="0"/>
              <a:cs typeface="Times New Roman" pitchFamily="18" charset="0"/>
            </a:rPr>
            <a:t>4.Мониторотингсреди подростков осуществляется регулярно, показатели  физической подготовленности и прирост их должен быть зафиксирован</a:t>
          </a:r>
        </a:p>
      </dgm:t>
    </dgm:pt>
    <dgm:pt modelId="{BFF55597-AD17-4EBA-BB73-4D34463732C6}" type="parTrans" cxnId="{23BD51BE-2F8C-4416-969B-8EDCDE142D2B}">
      <dgm:prSet/>
      <dgm:spPr/>
      <dgm:t>
        <a:bodyPr/>
        <a:lstStyle/>
        <a:p>
          <a:endParaRPr lang="ru-RU"/>
        </a:p>
      </dgm:t>
    </dgm:pt>
    <dgm:pt modelId="{8B69769F-B6A3-4E9C-8800-F4464DE22510}" type="sibTrans" cxnId="{23BD51BE-2F8C-4416-969B-8EDCDE142D2B}">
      <dgm:prSet/>
      <dgm:spPr/>
      <dgm:t>
        <a:bodyPr/>
        <a:lstStyle/>
        <a:p>
          <a:endParaRPr lang="ru-RU"/>
        </a:p>
      </dgm:t>
    </dgm:pt>
    <dgm:pt modelId="{637D0605-E8E5-4D4A-B21F-18D7FE0774D0}">
      <dgm:prSet custT="1"/>
      <dgm:spPr/>
      <dgm:t>
        <a:bodyPr/>
        <a:lstStyle/>
        <a:p>
          <a:r>
            <a:rPr lang="ru-RU" sz="1200">
              <a:latin typeface="Times New Roman" pitchFamily="18" charset="0"/>
              <a:cs typeface="Times New Roman" pitchFamily="18" charset="0"/>
            </a:rPr>
            <a:t>5.Индивуальный и дифферинцированный подход должен осуществлятся на занятиях.</a:t>
          </a:r>
        </a:p>
      </dgm:t>
    </dgm:pt>
    <dgm:pt modelId="{A88F55BF-07A1-4BC4-9830-1631131EAF83}" type="sibTrans" cxnId="{3B90941B-37D6-4B8D-9830-C60B3F5D9ED1}">
      <dgm:prSet/>
      <dgm:spPr/>
      <dgm:t>
        <a:bodyPr/>
        <a:lstStyle/>
        <a:p>
          <a:endParaRPr lang="ru-RU"/>
        </a:p>
      </dgm:t>
    </dgm:pt>
    <dgm:pt modelId="{AA644682-71F7-401E-8FA1-16716E446DBA}" type="parTrans" cxnId="{3B90941B-37D6-4B8D-9830-C60B3F5D9ED1}">
      <dgm:prSet/>
      <dgm:spPr/>
      <dgm:t>
        <a:bodyPr/>
        <a:lstStyle/>
        <a:p>
          <a:endParaRPr lang="ru-RU"/>
        </a:p>
      </dgm:t>
    </dgm:pt>
    <dgm:pt modelId="{12F84BA9-E9F5-4AC0-ADFA-99E0DFFB169A}" type="pres">
      <dgm:prSet presAssocID="{32DA6540-5ED6-4576-A840-56AFA3D45D35}" presName="Name0" presStyleCnt="0">
        <dgm:presLayoutVars>
          <dgm:dir/>
          <dgm:animLvl val="lvl"/>
          <dgm:resizeHandles val="exact"/>
        </dgm:presLayoutVars>
      </dgm:prSet>
      <dgm:spPr/>
      <dgm:t>
        <a:bodyPr/>
        <a:lstStyle/>
        <a:p>
          <a:endParaRPr lang="ru-RU"/>
        </a:p>
      </dgm:t>
    </dgm:pt>
    <dgm:pt modelId="{8BD53A92-D6B3-4FCB-8D42-A50AEC69ED2F}" type="pres">
      <dgm:prSet presAssocID="{637D0605-E8E5-4D4A-B21F-18D7FE0774D0}" presName="boxAndChildren" presStyleCnt="0"/>
      <dgm:spPr/>
    </dgm:pt>
    <dgm:pt modelId="{072F8DCE-402F-4649-B619-3135453BA8FF}" type="pres">
      <dgm:prSet presAssocID="{637D0605-E8E5-4D4A-B21F-18D7FE0774D0}" presName="parentTextBox" presStyleLbl="node1" presStyleIdx="0" presStyleCnt="5"/>
      <dgm:spPr/>
      <dgm:t>
        <a:bodyPr/>
        <a:lstStyle/>
        <a:p>
          <a:endParaRPr lang="ru-RU"/>
        </a:p>
      </dgm:t>
    </dgm:pt>
    <dgm:pt modelId="{DF295374-BF53-4491-9B63-567A2A7F7230}" type="pres">
      <dgm:prSet presAssocID="{8B69769F-B6A3-4E9C-8800-F4464DE22510}" presName="sp" presStyleCnt="0"/>
      <dgm:spPr/>
    </dgm:pt>
    <dgm:pt modelId="{08A093C8-FC65-4619-B328-4A599C4A443E}" type="pres">
      <dgm:prSet presAssocID="{08F81F29-4A9F-4AFA-8BC7-635639C60757}" presName="arrowAndChildren" presStyleCnt="0"/>
      <dgm:spPr/>
    </dgm:pt>
    <dgm:pt modelId="{933A318D-1EF3-4ED1-A174-254519DCF7AC}" type="pres">
      <dgm:prSet presAssocID="{08F81F29-4A9F-4AFA-8BC7-635639C60757}" presName="parentTextArrow" presStyleLbl="node1" presStyleIdx="1" presStyleCnt="5"/>
      <dgm:spPr/>
      <dgm:t>
        <a:bodyPr/>
        <a:lstStyle/>
        <a:p>
          <a:endParaRPr lang="ru-RU"/>
        </a:p>
      </dgm:t>
    </dgm:pt>
    <dgm:pt modelId="{12CB7A0B-E2A3-4D9D-B270-7014DDC60ADE}" type="pres">
      <dgm:prSet presAssocID="{31F35332-A39C-44D7-9699-D9D022E6EC7C}" presName="sp" presStyleCnt="0"/>
      <dgm:spPr/>
    </dgm:pt>
    <dgm:pt modelId="{FDB2A0FE-7DD0-422B-8E71-72B97CC046A5}" type="pres">
      <dgm:prSet presAssocID="{BBCD819B-3D66-401E-9E94-469E9F6930E9}" presName="arrowAndChildren" presStyleCnt="0"/>
      <dgm:spPr/>
    </dgm:pt>
    <dgm:pt modelId="{5211A9D0-1F64-4049-804B-5B1F7F35F225}" type="pres">
      <dgm:prSet presAssocID="{BBCD819B-3D66-401E-9E94-469E9F6930E9}" presName="parentTextArrow" presStyleLbl="node1" presStyleIdx="2" presStyleCnt="5"/>
      <dgm:spPr/>
      <dgm:t>
        <a:bodyPr/>
        <a:lstStyle/>
        <a:p>
          <a:endParaRPr lang="ru-RU"/>
        </a:p>
      </dgm:t>
    </dgm:pt>
    <dgm:pt modelId="{AECDD2C8-31E2-4EE2-80D6-1A43E933C050}" type="pres">
      <dgm:prSet presAssocID="{DAC4FE80-571C-4D43-B1FD-F74C7B4E5F30}" presName="sp" presStyleCnt="0"/>
      <dgm:spPr/>
    </dgm:pt>
    <dgm:pt modelId="{DF4D0A48-D52E-4F4E-8652-1E62D63C0149}" type="pres">
      <dgm:prSet presAssocID="{F29FF4A5-C7E9-41AB-8C46-CE3C99CF7647}" presName="arrowAndChildren" presStyleCnt="0"/>
      <dgm:spPr/>
    </dgm:pt>
    <dgm:pt modelId="{D9474D8E-2F36-421A-B8F4-B22F3B136224}" type="pres">
      <dgm:prSet presAssocID="{F29FF4A5-C7E9-41AB-8C46-CE3C99CF7647}" presName="parentTextArrow" presStyleLbl="node1" presStyleIdx="3" presStyleCnt="5" custLinFactNeighborX="868"/>
      <dgm:spPr/>
      <dgm:t>
        <a:bodyPr/>
        <a:lstStyle/>
        <a:p>
          <a:endParaRPr lang="ru-RU"/>
        </a:p>
      </dgm:t>
    </dgm:pt>
    <dgm:pt modelId="{EC19D3EB-F6B8-42FE-9215-6B9332D9C9BE}" type="pres">
      <dgm:prSet presAssocID="{C460C738-37DD-4526-BFA5-DFF105E1E553}" presName="sp" presStyleCnt="0"/>
      <dgm:spPr/>
    </dgm:pt>
    <dgm:pt modelId="{1A04E93F-7F29-4048-BCB2-DF43611F4A57}" type="pres">
      <dgm:prSet presAssocID="{1891005B-CEF0-4AE5-84FA-8556C797ECDC}" presName="arrowAndChildren" presStyleCnt="0"/>
      <dgm:spPr/>
    </dgm:pt>
    <dgm:pt modelId="{DD404B50-B839-4D2A-993A-820ABD115CEB}" type="pres">
      <dgm:prSet presAssocID="{1891005B-CEF0-4AE5-84FA-8556C797ECDC}" presName="parentTextArrow" presStyleLbl="node1" presStyleIdx="4" presStyleCnt="5"/>
      <dgm:spPr/>
      <dgm:t>
        <a:bodyPr/>
        <a:lstStyle/>
        <a:p>
          <a:endParaRPr lang="ru-RU"/>
        </a:p>
      </dgm:t>
    </dgm:pt>
  </dgm:ptLst>
  <dgm:cxnLst>
    <dgm:cxn modelId="{34DDE375-5EED-4558-8DB3-48852CF5E068}" srcId="{32DA6540-5ED6-4576-A840-56AFA3D45D35}" destId="{BBCD819B-3D66-401E-9E94-469E9F6930E9}" srcOrd="2" destOrd="0" parTransId="{1C06866C-0AA5-47F5-A167-EEA6461405B7}" sibTransId="{31F35332-A39C-44D7-9699-D9D022E6EC7C}"/>
    <dgm:cxn modelId="{13B14233-834D-4A41-AC43-3631E9D10BD6}" type="presOf" srcId="{1891005B-CEF0-4AE5-84FA-8556C797ECDC}" destId="{DD404B50-B839-4D2A-993A-820ABD115CEB}" srcOrd="0" destOrd="0" presId="urn:microsoft.com/office/officeart/2005/8/layout/process4"/>
    <dgm:cxn modelId="{027080AB-25FC-435F-BF1F-0317EAD1100D}" type="presOf" srcId="{F29FF4A5-C7E9-41AB-8C46-CE3C99CF7647}" destId="{D9474D8E-2F36-421A-B8F4-B22F3B136224}" srcOrd="0" destOrd="0" presId="urn:microsoft.com/office/officeart/2005/8/layout/process4"/>
    <dgm:cxn modelId="{9AE0C17E-A8FE-4456-A498-BE864434AF84}" srcId="{32DA6540-5ED6-4576-A840-56AFA3D45D35}" destId="{F29FF4A5-C7E9-41AB-8C46-CE3C99CF7647}" srcOrd="1" destOrd="0" parTransId="{DCDC6583-F429-4140-9C2B-ABBF23579DB6}" sibTransId="{DAC4FE80-571C-4D43-B1FD-F74C7B4E5F30}"/>
    <dgm:cxn modelId="{7CB5479F-9EC1-45AC-B20F-93DF6CA8D58A}" type="presOf" srcId="{BBCD819B-3D66-401E-9E94-469E9F6930E9}" destId="{5211A9D0-1F64-4049-804B-5B1F7F35F225}" srcOrd="0" destOrd="0" presId="urn:microsoft.com/office/officeart/2005/8/layout/process4"/>
    <dgm:cxn modelId="{3B90941B-37D6-4B8D-9830-C60B3F5D9ED1}" srcId="{32DA6540-5ED6-4576-A840-56AFA3D45D35}" destId="{637D0605-E8E5-4D4A-B21F-18D7FE0774D0}" srcOrd="4" destOrd="0" parTransId="{AA644682-71F7-401E-8FA1-16716E446DBA}" sibTransId="{A88F55BF-07A1-4BC4-9830-1631131EAF83}"/>
    <dgm:cxn modelId="{6609E9B8-085C-4DA2-9D4F-35FA8082822C}" type="presOf" srcId="{32DA6540-5ED6-4576-A840-56AFA3D45D35}" destId="{12F84BA9-E9F5-4AC0-ADFA-99E0DFFB169A}" srcOrd="0" destOrd="0" presId="urn:microsoft.com/office/officeart/2005/8/layout/process4"/>
    <dgm:cxn modelId="{1F52E05A-3CD9-4067-925F-D8ED71A78386}" srcId="{32DA6540-5ED6-4576-A840-56AFA3D45D35}" destId="{1891005B-CEF0-4AE5-84FA-8556C797ECDC}" srcOrd="0" destOrd="0" parTransId="{42BB3423-5AC1-45A5-8BE2-7E3BA2B379F9}" sibTransId="{C460C738-37DD-4526-BFA5-DFF105E1E553}"/>
    <dgm:cxn modelId="{23BD51BE-2F8C-4416-969B-8EDCDE142D2B}" srcId="{32DA6540-5ED6-4576-A840-56AFA3D45D35}" destId="{08F81F29-4A9F-4AFA-8BC7-635639C60757}" srcOrd="3" destOrd="0" parTransId="{BFF55597-AD17-4EBA-BB73-4D34463732C6}" sibTransId="{8B69769F-B6A3-4E9C-8800-F4464DE22510}"/>
    <dgm:cxn modelId="{EDB05C76-4F34-4386-ABA5-7A6DF8A40F89}" type="presOf" srcId="{08F81F29-4A9F-4AFA-8BC7-635639C60757}" destId="{933A318D-1EF3-4ED1-A174-254519DCF7AC}" srcOrd="0" destOrd="0" presId="urn:microsoft.com/office/officeart/2005/8/layout/process4"/>
    <dgm:cxn modelId="{6BAA5D64-8A88-499B-A630-79DBA13C5D08}" type="presOf" srcId="{637D0605-E8E5-4D4A-B21F-18D7FE0774D0}" destId="{072F8DCE-402F-4649-B619-3135453BA8FF}" srcOrd="0" destOrd="0" presId="urn:microsoft.com/office/officeart/2005/8/layout/process4"/>
    <dgm:cxn modelId="{2DAB36B1-3E32-471E-8396-20AB22A65904}" type="presParOf" srcId="{12F84BA9-E9F5-4AC0-ADFA-99E0DFFB169A}" destId="{8BD53A92-D6B3-4FCB-8D42-A50AEC69ED2F}" srcOrd="0" destOrd="0" presId="urn:microsoft.com/office/officeart/2005/8/layout/process4"/>
    <dgm:cxn modelId="{76B659EE-7665-46E5-B1FC-45D928B9F40D}" type="presParOf" srcId="{8BD53A92-D6B3-4FCB-8D42-A50AEC69ED2F}" destId="{072F8DCE-402F-4649-B619-3135453BA8FF}" srcOrd="0" destOrd="0" presId="urn:microsoft.com/office/officeart/2005/8/layout/process4"/>
    <dgm:cxn modelId="{CC161FF9-810B-4C92-95FF-B8A7618AF92C}" type="presParOf" srcId="{12F84BA9-E9F5-4AC0-ADFA-99E0DFFB169A}" destId="{DF295374-BF53-4491-9B63-567A2A7F7230}" srcOrd="1" destOrd="0" presId="urn:microsoft.com/office/officeart/2005/8/layout/process4"/>
    <dgm:cxn modelId="{01389E23-D136-4FC4-8424-4A2F47FB18FE}" type="presParOf" srcId="{12F84BA9-E9F5-4AC0-ADFA-99E0DFFB169A}" destId="{08A093C8-FC65-4619-B328-4A599C4A443E}" srcOrd="2" destOrd="0" presId="urn:microsoft.com/office/officeart/2005/8/layout/process4"/>
    <dgm:cxn modelId="{C05AF3C2-E48B-406C-B778-DA5B764DC1DE}" type="presParOf" srcId="{08A093C8-FC65-4619-B328-4A599C4A443E}" destId="{933A318D-1EF3-4ED1-A174-254519DCF7AC}" srcOrd="0" destOrd="0" presId="urn:microsoft.com/office/officeart/2005/8/layout/process4"/>
    <dgm:cxn modelId="{9712F41B-B5DE-47A3-A7C3-FAA3D2F2C981}" type="presParOf" srcId="{12F84BA9-E9F5-4AC0-ADFA-99E0DFFB169A}" destId="{12CB7A0B-E2A3-4D9D-B270-7014DDC60ADE}" srcOrd="3" destOrd="0" presId="urn:microsoft.com/office/officeart/2005/8/layout/process4"/>
    <dgm:cxn modelId="{1226F721-E799-4367-AD05-DD0BECF91AFD}" type="presParOf" srcId="{12F84BA9-E9F5-4AC0-ADFA-99E0DFFB169A}" destId="{FDB2A0FE-7DD0-422B-8E71-72B97CC046A5}" srcOrd="4" destOrd="0" presId="urn:microsoft.com/office/officeart/2005/8/layout/process4"/>
    <dgm:cxn modelId="{2CAA690A-26F7-414F-B39E-9E8260021E29}" type="presParOf" srcId="{FDB2A0FE-7DD0-422B-8E71-72B97CC046A5}" destId="{5211A9D0-1F64-4049-804B-5B1F7F35F225}" srcOrd="0" destOrd="0" presId="urn:microsoft.com/office/officeart/2005/8/layout/process4"/>
    <dgm:cxn modelId="{0DE7F744-E0C5-4535-BC06-46C84EB2981C}" type="presParOf" srcId="{12F84BA9-E9F5-4AC0-ADFA-99E0DFFB169A}" destId="{AECDD2C8-31E2-4EE2-80D6-1A43E933C050}" srcOrd="5" destOrd="0" presId="urn:microsoft.com/office/officeart/2005/8/layout/process4"/>
    <dgm:cxn modelId="{F90A858E-1AF9-4C0C-A29A-E8AE61F72240}" type="presParOf" srcId="{12F84BA9-E9F5-4AC0-ADFA-99E0DFFB169A}" destId="{DF4D0A48-D52E-4F4E-8652-1E62D63C0149}" srcOrd="6" destOrd="0" presId="urn:microsoft.com/office/officeart/2005/8/layout/process4"/>
    <dgm:cxn modelId="{E15F0E30-025C-48D7-91D6-A517E6C9D7A2}" type="presParOf" srcId="{DF4D0A48-D52E-4F4E-8652-1E62D63C0149}" destId="{D9474D8E-2F36-421A-B8F4-B22F3B136224}" srcOrd="0" destOrd="0" presId="urn:microsoft.com/office/officeart/2005/8/layout/process4"/>
    <dgm:cxn modelId="{881F6649-9C52-4EE3-9F23-70463AB92B81}" type="presParOf" srcId="{12F84BA9-E9F5-4AC0-ADFA-99E0DFFB169A}" destId="{EC19D3EB-F6B8-42FE-9215-6B9332D9C9BE}" srcOrd="7" destOrd="0" presId="urn:microsoft.com/office/officeart/2005/8/layout/process4"/>
    <dgm:cxn modelId="{A6FB9911-0873-4174-AB9D-FD9AF05221A3}" type="presParOf" srcId="{12F84BA9-E9F5-4AC0-ADFA-99E0DFFB169A}" destId="{1A04E93F-7F29-4048-BCB2-DF43611F4A57}" srcOrd="8" destOrd="0" presId="urn:microsoft.com/office/officeart/2005/8/layout/process4"/>
    <dgm:cxn modelId="{22737270-1E70-4ED4-B756-9BF02E0A2F5C}" type="presParOf" srcId="{1A04E93F-7F29-4048-BCB2-DF43611F4A57}" destId="{DD404B50-B839-4D2A-993A-820ABD115CEB}"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A7A7C7-F64F-40A2-B4BC-CEF041B7C511}">
      <dsp:nvSpPr>
        <dsp:cNvPr id="0" name=""/>
        <dsp:cNvSpPr/>
      </dsp:nvSpPr>
      <dsp:spPr>
        <a:xfrm>
          <a:off x="0" y="2135820"/>
          <a:ext cx="5486400" cy="350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ru-RU" sz="1200" b="1" kern="1200">
              <a:latin typeface="Times New Roman" pitchFamily="18" charset="0"/>
              <a:cs typeface="Times New Roman" pitchFamily="18" charset="0"/>
            </a:rPr>
            <a:t>5.Приобщение к здоровому образу жизни</a:t>
          </a:r>
          <a:endParaRPr lang="ru-RU" sz="1200" kern="1200">
            <a:latin typeface="Times New Roman" pitchFamily="18" charset="0"/>
            <a:cs typeface="Times New Roman" pitchFamily="18" charset="0"/>
          </a:endParaRPr>
        </a:p>
      </dsp:txBody>
      <dsp:txXfrm>
        <a:off x="0" y="2135820"/>
        <a:ext cx="5486400" cy="350204"/>
      </dsp:txXfrm>
    </dsp:sp>
    <dsp:sp modelId="{9F44C521-8CD7-4B62-9CA0-1C38C260C096}">
      <dsp:nvSpPr>
        <dsp:cNvPr id="0" name=""/>
        <dsp:cNvSpPr/>
      </dsp:nvSpPr>
      <dsp:spPr>
        <a:xfrm rot="10800000">
          <a:off x="0" y="1601271"/>
          <a:ext cx="5486400" cy="538614"/>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ru-RU" sz="1200" b="1" kern="1200">
              <a:latin typeface="Times New Roman" pitchFamily="18" charset="0"/>
              <a:cs typeface="Times New Roman" pitchFamily="18" charset="0"/>
            </a:rPr>
            <a:t>4.Обновление средств и методов проведения  урока физической культуры</a:t>
          </a:r>
          <a:endParaRPr lang="ru-RU" sz="1200" kern="1200">
            <a:latin typeface="Times New Roman" pitchFamily="18" charset="0"/>
            <a:cs typeface="Times New Roman" pitchFamily="18" charset="0"/>
          </a:endParaRPr>
        </a:p>
      </dsp:txBody>
      <dsp:txXfrm rot="10800000">
        <a:off x="0" y="1601271"/>
        <a:ext cx="5486400" cy="349975"/>
      </dsp:txXfrm>
    </dsp:sp>
    <dsp:sp modelId="{6228A1C5-2773-4B56-BF7B-A6E9A663569D}">
      <dsp:nvSpPr>
        <dsp:cNvPr id="0" name=""/>
        <dsp:cNvSpPr/>
      </dsp:nvSpPr>
      <dsp:spPr>
        <a:xfrm rot="10800000">
          <a:off x="0" y="1067910"/>
          <a:ext cx="5486400" cy="538614"/>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ru-RU" sz="1200" b="1" kern="1200">
              <a:latin typeface="Times New Roman" pitchFamily="18" charset="0"/>
              <a:cs typeface="Times New Roman" pitchFamily="18" charset="0"/>
            </a:rPr>
            <a:t>3.Приобщение к систематическим занятиям физической культурой и спортом </a:t>
          </a:r>
          <a:endParaRPr lang="ru-RU" sz="1200" kern="1200">
            <a:latin typeface="Times New Roman" pitchFamily="18" charset="0"/>
            <a:cs typeface="Times New Roman" pitchFamily="18" charset="0"/>
          </a:endParaRPr>
        </a:p>
      </dsp:txBody>
      <dsp:txXfrm rot="10800000">
        <a:off x="0" y="1067910"/>
        <a:ext cx="5486400" cy="349975"/>
      </dsp:txXfrm>
    </dsp:sp>
    <dsp:sp modelId="{6B63242B-0D51-4755-95FC-1BF86B9C3341}">
      <dsp:nvSpPr>
        <dsp:cNvPr id="0" name=""/>
        <dsp:cNvSpPr/>
      </dsp:nvSpPr>
      <dsp:spPr>
        <a:xfrm rot="10800000">
          <a:off x="0" y="534549"/>
          <a:ext cx="5486400" cy="538614"/>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ru-RU" sz="1200" b="1" kern="1200">
              <a:latin typeface="Times New Roman" pitchFamily="18" charset="0"/>
              <a:cs typeface="Times New Roman" pitchFamily="18" charset="0"/>
            </a:rPr>
            <a:t>2.Снижение интереса к занятиям физической культурой и спортом</a:t>
          </a:r>
          <a:endParaRPr lang="ru-RU" sz="1200" kern="1200">
            <a:latin typeface="Times New Roman" pitchFamily="18" charset="0"/>
            <a:cs typeface="Times New Roman" pitchFamily="18" charset="0"/>
          </a:endParaRPr>
        </a:p>
      </dsp:txBody>
      <dsp:txXfrm rot="10800000">
        <a:off x="0" y="534549"/>
        <a:ext cx="5486400" cy="349975"/>
      </dsp:txXfrm>
    </dsp:sp>
    <dsp:sp modelId="{295B1E46-2DE0-4041-9E2A-5ECC1E7F90C3}">
      <dsp:nvSpPr>
        <dsp:cNvPr id="0" name=""/>
        <dsp:cNvSpPr/>
      </dsp:nvSpPr>
      <dsp:spPr>
        <a:xfrm rot="10800000">
          <a:off x="0" y="1188"/>
          <a:ext cx="5486400" cy="538614"/>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ru-RU" sz="1200" b="1" kern="1200">
              <a:latin typeface="Times New Roman" pitchFamily="18" charset="0"/>
              <a:cs typeface="Times New Roman" pitchFamily="18" charset="0"/>
            </a:rPr>
            <a:t>1.Снижение уровня здоровья и физической подготовленности школьников </a:t>
          </a:r>
          <a:endParaRPr lang="ru-RU" sz="1200" kern="1200">
            <a:latin typeface="Times New Roman" pitchFamily="18" charset="0"/>
            <a:cs typeface="Times New Roman" pitchFamily="18" charset="0"/>
          </a:endParaRPr>
        </a:p>
      </dsp:txBody>
      <dsp:txXfrm rot="10800000">
        <a:off x="0" y="1188"/>
        <a:ext cx="5486400" cy="3499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2F8DCE-402F-4649-B619-3135453BA8FF}">
      <dsp:nvSpPr>
        <dsp:cNvPr id="0" name=""/>
        <dsp:cNvSpPr/>
      </dsp:nvSpPr>
      <dsp:spPr>
        <a:xfrm>
          <a:off x="0" y="2748032"/>
          <a:ext cx="5486400" cy="4508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5.Индивуальный и дифферинцированный подход должен осуществлятся на занятиях.</a:t>
          </a:r>
        </a:p>
      </dsp:txBody>
      <dsp:txXfrm>
        <a:off x="0" y="2748032"/>
        <a:ext cx="5486400" cy="450837"/>
      </dsp:txXfrm>
    </dsp:sp>
    <dsp:sp modelId="{933A318D-1EF3-4ED1-A174-254519DCF7AC}">
      <dsp:nvSpPr>
        <dsp:cNvPr id="0" name=""/>
        <dsp:cNvSpPr/>
      </dsp:nvSpPr>
      <dsp:spPr>
        <a:xfrm rot="10800000">
          <a:off x="0" y="2061406"/>
          <a:ext cx="5486400" cy="693388"/>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4.Мониторотингсреди подростков осуществляется регулярно, показатели  физической подготовленности и прирост их должен быть зафиксирован</a:t>
          </a:r>
        </a:p>
      </dsp:txBody>
      <dsp:txXfrm rot="10800000">
        <a:off x="0" y="2061406"/>
        <a:ext cx="5486400" cy="450543"/>
      </dsp:txXfrm>
    </dsp:sp>
    <dsp:sp modelId="{5211A9D0-1F64-4049-804B-5B1F7F35F225}">
      <dsp:nvSpPr>
        <dsp:cNvPr id="0" name=""/>
        <dsp:cNvSpPr/>
      </dsp:nvSpPr>
      <dsp:spPr>
        <a:xfrm rot="10800000">
          <a:off x="0" y="1374781"/>
          <a:ext cx="5486400" cy="693388"/>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3.Тренировачная программа с использованием фитнес-технологий должна иметь планирование и научное-обоснование</a:t>
          </a:r>
          <a:endParaRPr lang="ru-RU" sz="1200" kern="1200"/>
        </a:p>
      </dsp:txBody>
      <dsp:txXfrm rot="10800000">
        <a:off x="0" y="1374781"/>
        <a:ext cx="5486400" cy="450543"/>
      </dsp:txXfrm>
    </dsp:sp>
    <dsp:sp modelId="{D9474D8E-2F36-421A-B8F4-B22F3B136224}">
      <dsp:nvSpPr>
        <dsp:cNvPr id="0" name=""/>
        <dsp:cNvSpPr/>
      </dsp:nvSpPr>
      <dsp:spPr>
        <a:xfrm rot="10800000">
          <a:off x="0" y="688155"/>
          <a:ext cx="5486400" cy="693388"/>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2.Подбор фитнес -услуг для тренировки подростков,должен осуществлятся на основе их интереса и направлен на решение их проблем </a:t>
          </a:r>
        </a:p>
      </dsp:txBody>
      <dsp:txXfrm rot="10800000">
        <a:off x="0" y="688155"/>
        <a:ext cx="5486400" cy="450543"/>
      </dsp:txXfrm>
    </dsp:sp>
    <dsp:sp modelId="{DD404B50-B839-4D2A-993A-820ABD115CEB}">
      <dsp:nvSpPr>
        <dsp:cNvPr id="0" name=""/>
        <dsp:cNvSpPr/>
      </dsp:nvSpPr>
      <dsp:spPr>
        <a:xfrm rot="10800000">
          <a:off x="0" y="1529"/>
          <a:ext cx="5486400" cy="693388"/>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1.Фитнес-услуги отбираются для решения конкретной цели и задач</a:t>
          </a:r>
        </a:p>
      </dsp:txBody>
      <dsp:txXfrm rot="10800000">
        <a:off x="0" y="1529"/>
        <a:ext cx="5486400" cy="45054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2023-07-24T21:44:00Z</dcterms:created>
  <dcterms:modified xsi:type="dcterms:W3CDTF">2023-07-26T12:51:00Z</dcterms:modified>
</cp:coreProperties>
</file>