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960" w:rsidRDefault="00582960" w:rsidP="00582960">
      <w:pPr>
        <w:spacing w:after="0" w:line="360" w:lineRule="auto"/>
        <w:jc w:val="center"/>
      </w:pPr>
      <w:r>
        <w:rPr>
          <w:rFonts w:ascii="Times New Roman" w:hAnsi="Times New Roman" w:cs="Times New Roman"/>
          <w:b/>
          <w:bCs/>
          <w:color w:val="000000" w:themeColor="text1"/>
          <w:sz w:val="28"/>
          <w:szCs w:val="28"/>
        </w:rPr>
        <w:t>ПРИМЕНЕНИЕ СИЛОВОГО ФИТНЕСА ДЛЯ РАЗВИТИЯ СПЕЦИАЛЬНОЙ ВЫНОСЛИВОСТИ У ЮНЫХ ЕДИНОБОРЦЕВ</w:t>
      </w:r>
    </w:p>
    <w:p w:rsidR="00582960" w:rsidRDefault="00582960" w:rsidP="00582960">
      <w:pPr>
        <w:spacing w:after="0" w:line="360" w:lineRule="auto"/>
        <w:ind w:firstLine="720"/>
        <w:jc w:val="center"/>
        <w:rPr>
          <w:rFonts w:ascii="Times New Roman" w:hAnsi="Times New Roman" w:cs="Times New Roman"/>
          <w:b/>
          <w:bCs/>
          <w:sz w:val="28"/>
          <w:szCs w:val="28"/>
        </w:rPr>
      </w:pPr>
    </w:p>
    <w:p w:rsidR="00582960" w:rsidRDefault="00582960" w:rsidP="00582960">
      <w:pPr>
        <w:spacing w:after="0" w:line="360" w:lineRule="auto"/>
        <w:ind w:firstLine="720"/>
        <w:jc w:val="center"/>
      </w:pPr>
      <w:r>
        <w:rPr>
          <w:rFonts w:ascii="Times New Roman" w:hAnsi="Times New Roman" w:cs="Times New Roman"/>
          <w:b/>
          <w:bCs/>
          <w:i/>
          <w:iCs/>
          <w:color w:val="000000"/>
          <w:sz w:val="28"/>
          <w:szCs w:val="28"/>
          <w:highlight w:val="white"/>
        </w:rPr>
        <w:t>Лупанов Н. А</w:t>
      </w:r>
      <w:r>
        <w:rPr>
          <w:rFonts w:ascii="Times New Roman" w:hAnsi="Times New Roman" w:cs="Times New Roman"/>
          <w:i/>
          <w:iCs/>
          <w:color w:val="000000"/>
          <w:sz w:val="28"/>
          <w:szCs w:val="28"/>
          <w:highlight w:val="white"/>
        </w:rPr>
        <w:t xml:space="preserve"> магистрант</w:t>
      </w:r>
    </w:p>
    <w:p w:rsidR="00582960" w:rsidRDefault="00582960" w:rsidP="00582960">
      <w:pPr>
        <w:keepNext/>
        <w:spacing w:after="0" w:line="360" w:lineRule="auto"/>
        <w:jc w:val="center"/>
      </w:pPr>
      <w:r>
        <w:rPr>
          <w:rFonts w:ascii="Times New Roman" w:eastAsia="Times New Roman" w:hAnsi="Times New Roman" w:cs="Times New Roman"/>
          <w:b/>
          <w:i/>
          <w:iCs/>
          <w:color w:val="000000"/>
          <w:sz w:val="28"/>
          <w:szCs w:val="28"/>
          <w:highlight w:val="white"/>
          <w:lang w:eastAsia="ru-RU"/>
        </w:rPr>
        <w:t>Российский государственный педагогический университет им. А. И. Герцена, институт физической культуры и спорта,</w:t>
      </w:r>
    </w:p>
    <w:p w:rsidR="00582960" w:rsidRDefault="00582960" w:rsidP="00582960">
      <w:pPr>
        <w:keepNext/>
        <w:spacing w:after="0" w:line="360" w:lineRule="auto"/>
        <w:jc w:val="center"/>
      </w:pPr>
      <w:r>
        <w:rPr>
          <w:rFonts w:ascii="Times New Roman" w:eastAsia="Times New Roman" w:hAnsi="Times New Roman" w:cs="Times New Roman"/>
          <w:b/>
          <w:i/>
          <w:iCs/>
          <w:color w:val="000000"/>
          <w:sz w:val="28"/>
          <w:szCs w:val="28"/>
          <w:highlight w:val="white"/>
          <w:lang w:eastAsia="ru-RU"/>
        </w:rPr>
        <w:t xml:space="preserve"> г. Санкт-Петербург</w:t>
      </w:r>
    </w:p>
    <w:p w:rsidR="00582960" w:rsidRDefault="00582960" w:rsidP="00582960">
      <w:pPr>
        <w:keepNext/>
        <w:spacing w:after="0" w:line="360" w:lineRule="auto"/>
        <w:jc w:val="center"/>
      </w:pPr>
      <w:r>
        <w:rPr>
          <w:rFonts w:ascii="Times New Roman" w:eastAsia="Times New Roman" w:hAnsi="Times New Roman" w:cs="Times New Roman"/>
          <w:b/>
          <w:bCs/>
          <w:i/>
          <w:iCs/>
          <w:color w:val="000000"/>
          <w:sz w:val="28"/>
          <w:szCs w:val="28"/>
          <w:highlight w:val="white"/>
          <w:lang w:val="en-US" w:eastAsia="ru-RU"/>
        </w:rPr>
        <w:t>e</w:t>
      </w:r>
      <w:r w:rsidRPr="00D26647">
        <w:rPr>
          <w:rFonts w:ascii="Times New Roman" w:eastAsia="Times New Roman" w:hAnsi="Times New Roman" w:cs="Times New Roman"/>
          <w:b/>
          <w:bCs/>
          <w:i/>
          <w:iCs/>
          <w:color w:val="000000"/>
          <w:sz w:val="28"/>
          <w:szCs w:val="28"/>
          <w:highlight w:val="white"/>
          <w:lang w:eastAsia="ru-RU"/>
        </w:rPr>
        <w:t>-</w:t>
      </w:r>
      <w:r>
        <w:rPr>
          <w:rFonts w:ascii="Times New Roman" w:eastAsia="Times New Roman" w:hAnsi="Times New Roman" w:cs="Times New Roman"/>
          <w:b/>
          <w:bCs/>
          <w:i/>
          <w:iCs/>
          <w:color w:val="000000"/>
          <w:sz w:val="28"/>
          <w:szCs w:val="28"/>
          <w:highlight w:val="white"/>
          <w:lang w:val="en-US" w:eastAsia="ru-RU"/>
        </w:rPr>
        <w:t>mail</w:t>
      </w:r>
      <w:r w:rsidRPr="00D26647">
        <w:rPr>
          <w:rFonts w:ascii="Times New Roman" w:eastAsia="Times New Roman" w:hAnsi="Times New Roman" w:cs="Times New Roman"/>
          <w:b/>
          <w:bCs/>
          <w:i/>
          <w:iCs/>
          <w:color w:val="000000"/>
          <w:sz w:val="28"/>
          <w:szCs w:val="28"/>
          <w:highlight w:val="white"/>
          <w:lang w:eastAsia="ru-RU"/>
        </w:rPr>
        <w:t>:</w:t>
      </w:r>
      <w:r w:rsidRPr="00D26647">
        <w:rPr>
          <w:rFonts w:ascii="Times New Roman" w:hAnsi="Times New Roman"/>
          <w:color w:val="000000"/>
          <w:sz w:val="28"/>
          <w:szCs w:val="28"/>
          <w:highlight w:val="white"/>
        </w:rPr>
        <w:t xml:space="preserve"> </w:t>
      </w:r>
      <w:proofErr w:type="spellStart"/>
      <w:r>
        <w:rPr>
          <w:rStyle w:val="-"/>
          <w:rFonts w:ascii="Times New Roman" w:eastAsia="Times New Roman" w:hAnsi="Times New Roman" w:cs="Times New Roman"/>
          <w:bCs/>
          <w:i/>
          <w:iCs/>
          <w:color w:val="000000"/>
          <w:sz w:val="28"/>
          <w:szCs w:val="28"/>
          <w:highlight w:val="white"/>
          <w:lang w:val="en-US" w:eastAsia="ru-RU"/>
        </w:rPr>
        <w:t>lupanovnikolay</w:t>
      </w:r>
      <w:proofErr w:type="spellEnd"/>
      <w:r w:rsidRPr="00D26647">
        <w:rPr>
          <w:rStyle w:val="-"/>
          <w:rFonts w:ascii="Times New Roman" w:eastAsia="Times New Roman" w:hAnsi="Times New Roman" w:cs="Times New Roman"/>
          <w:bCs/>
          <w:i/>
          <w:iCs/>
          <w:color w:val="000000"/>
          <w:sz w:val="28"/>
          <w:szCs w:val="28"/>
          <w:highlight w:val="white"/>
          <w:lang w:eastAsia="ru-RU"/>
        </w:rPr>
        <w:t>23052000@</w:t>
      </w:r>
      <w:proofErr w:type="spellStart"/>
      <w:r>
        <w:rPr>
          <w:rStyle w:val="-"/>
          <w:rFonts w:ascii="Times New Roman" w:eastAsia="Times New Roman" w:hAnsi="Times New Roman" w:cs="Times New Roman"/>
          <w:bCs/>
          <w:i/>
          <w:iCs/>
          <w:color w:val="000000"/>
          <w:sz w:val="28"/>
          <w:szCs w:val="28"/>
          <w:highlight w:val="white"/>
          <w:lang w:val="en-US" w:eastAsia="ru-RU"/>
        </w:rPr>
        <w:t>gmail</w:t>
      </w:r>
      <w:proofErr w:type="spellEnd"/>
      <w:r w:rsidRPr="00D26647">
        <w:rPr>
          <w:rStyle w:val="-"/>
          <w:rFonts w:ascii="Times New Roman" w:eastAsia="Times New Roman" w:hAnsi="Times New Roman" w:cs="Times New Roman"/>
          <w:bCs/>
          <w:i/>
          <w:iCs/>
          <w:color w:val="000000"/>
          <w:sz w:val="28"/>
          <w:szCs w:val="28"/>
          <w:highlight w:val="white"/>
          <w:lang w:eastAsia="ru-RU"/>
        </w:rPr>
        <w:t>.</w:t>
      </w:r>
      <w:r>
        <w:rPr>
          <w:rStyle w:val="-"/>
          <w:rFonts w:ascii="Times New Roman" w:eastAsia="Times New Roman" w:hAnsi="Times New Roman" w:cs="Times New Roman"/>
          <w:bCs/>
          <w:i/>
          <w:iCs/>
          <w:color w:val="000000"/>
          <w:sz w:val="28"/>
          <w:szCs w:val="28"/>
          <w:highlight w:val="white"/>
          <w:lang w:val="en-US" w:eastAsia="ru-RU"/>
        </w:rPr>
        <w:t>com</w:t>
      </w:r>
    </w:p>
    <w:p w:rsidR="00582960" w:rsidRPr="00D26647" w:rsidRDefault="00582960" w:rsidP="00582960">
      <w:pPr>
        <w:keepNext/>
        <w:spacing w:after="0" w:line="360" w:lineRule="auto"/>
        <w:jc w:val="center"/>
        <w:rPr>
          <w:rFonts w:ascii="Times New Roman" w:eastAsia="Times New Roman" w:hAnsi="Times New Roman" w:cs="Times New Roman"/>
          <w:bCs/>
          <w:i/>
          <w:iCs/>
          <w:color w:val="000000"/>
          <w:sz w:val="28"/>
          <w:szCs w:val="28"/>
          <w:lang w:eastAsia="ru-RU"/>
        </w:rPr>
      </w:pPr>
    </w:p>
    <w:p w:rsidR="00582960" w:rsidRDefault="00582960" w:rsidP="00582960">
      <w:pPr>
        <w:spacing w:after="0" w:line="360" w:lineRule="auto"/>
        <w:ind w:firstLine="709"/>
        <w:jc w:val="both"/>
      </w:pPr>
      <w:r>
        <w:rPr>
          <w:rFonts w:ascii="Times New Roman" w:hAnsi="Times New Roman" w:cs="Times New Roman"/>
          <w:b/>
          <w:bCs/>
          <w:sz w:val="28"/>
          <w:szCs w:val="28"/>
        </w:rPr>
        <w:t xml:space="preserve">Аннотация. </w:t>
      </w:r>
      <w:r>
        <w:rPr>
          <w:rFonts w:ascii="Times New Roman" w:hAnsi="Times New Roman" w:cs="Times New Roman"/>
          <w:sz w:val="28"/>
          <w:szCs w:val="28"/>
        </w:rPr>
        <w:t xml:space="preserve">В статье рассматривается важность развития специальной выносливости у единоборцев. Перечислены методы её развития. Рассматривается предположение об эффективности применения силового фитнеса, в частности тренировки «Табата», для развития силовой выносливости спортсменов. При этом добавление в </w:t>
      </w:r>
      <w:proofErr w:type="spellStart"/>
      <w:r>
        <w:rPr>
          <w:rFonts w:ascii="Times New Roman" w:hAnsi="Times New Roman" w:cs="Times New Roman"/>
          <w:sz w:val="28"/>
          <w:szCs w:val="28"/>
        </w:rPr>
        <w:t>табата</w:t>
      </w:r>
      <w:proofErr w:type="spellEnd"/>
      <w:r>
        <w:rPr>
          <w:rFonts w:ascii="Times New Roman" w:hAnsi="Times New Roman" w:cs="Times New Roman"/>
          <w:sz w:val="28"/>
          <w:szCs w:val="28"/>
        </w:rPr>
        <w:t>-тренировку элементов рукопашного боя: удары руками и ногами, будет способствовать повышению интереса к тренировкам и улучшению спортивных результатов.</w:t>
      </w:r>
    </w:p>
    <w:p w:rsidR="00582960" w:rsidRDefault="00582960" w:rsidP="00582960">
      <w:pPr>
        <w:spacing w:after="0" w:line="360" w:lineRule="auto"/>
        <w:ind w:firstLine="720"/>
        <w:jc w:val="both"/>
      </w:pPr>
      <w:r>
        <w:rPr>
          <w:rFonts w:ascii="Times New Roman" w:hAnsi="Times New Roman" w:cs="Times New Roman"/>
          <w:b/>
          <w:bCs/>
          <w:sz w:val="28"/>
          <w:szCs w:val="28"/>
        </w:rPr>
        <w:t>Ключевые слова</w:t>
      </w:r>
      <w:r>
        <w:rPr>
          <w:rFonts w:ascii="Times New Roman" w:hAnsi="Times New Roman" w:cs="Times New Roman"/>
          <w:sz w:val="28"/>
          <w:szCs w:val="28"/>
        </w:rPr>
        <w:t xml:space="preserve">: единоборства, специальная выносливость, силовой фитнес, </w:t>
      </w:r>
      <w:proofErr w:type="spellStart"/>
      <w:r>
        <w:rPr>
          <w:rFonts w:ascii="Times New Roman" w:hAnsi="Times New Roman" w:cs="Times New Roman"/>
          <w:sz w:val="28"/>
          <w:szCs w:val="28"/>
        </w:rPr>
        <w:t>табата</w:t>
      </w:r>
      <w:proofErr w:type="spellEnd"/>
      <w:r>
        <w:rPr>
          <w:rFonts w:ascii="Times New Roman" w:hAnsi="Times New Roman" w:cs="Times New Roman"/>
          <w:sz w:val="28"/>
          <w:szCs w:val="28"/>
        </w:rPr>
        <w:t>-тренировка.</w:t>
      </w:r>
    </w:p>
    <w:p w:rsidR="00582960" w:rsidRDefault="00582960" w:rsidP="00582960">
      <w:pPr>
        <w:spacing w:after="0" w:line="360" w:lineRule="auto"/>
        <w:ind w:firstLine="720"/>
        <w:jc w:val="both"/>
        <w:rPr>
          <w:rFonts w:ascii="Times New Roman" w:hAnsi="Times New Roman" w:cs="Times New Roman"/>
          <w:sz w:val="28"/>
          <w:szCs w:val="28"/>
        </w:rPr>
      </w:pPr>
    </w:p>
    <w:p w:rsidR="00582960" w:rsidRPr="00D26647" w:rsidRDefault="00582960" w:rsidP="00582960">
      <w:pPr>
        <w:shd w:val="clear" w:color="auto" w:fill="FFFFFF"/>
        <w:spacing w:after="0" w:line="360" w:lineRule="auto"/>
        <w:ind w:firstLine="720"/>
        <w:jc w:val="center"/>
        <w:rPr>
          <w:lang w:val="en-US"/>
        </w:rPr>
      </w:pPr>
      <w:r>
        <w:rPr>
          <w:rFonts w:ascii="Times New Roman" w:eastAsia="Times New Roman" w:hAnsi="Times New Roman" w:cs="Times New Roman"/>
          <w:b/>
          <w:bCs/>
          <w:color w:val="000000"/>
          <w:sz w:val="28"/>
          <w:szCs w:val="28"/>
          <w:lang w:val="en-US" w:eastAsia="ru-RU"/>
        </w:rPr>
        <w:t>APPLICATION OF STRENGTH FITNESS FOR THE DEVELOPMENT OF SPECIAL ENDURANCE IN YOUNG COMPETENTS</w:t>
      </w:r>
    </w:p>
    <w:p w:rsidR="00582960" w:rsidRDefault="00582960" w:rsidP="00582960">
      <w:pPr>
        <w:shd w:val="clear" w:color="auto" w:fill="FFFFFF"/>
        <w:spacing w:after="0" w:line="360" w:lineRule="auto"/>
        <w:ind w:firstLine="720"/>
        <w:jc w:val="center"/>
        <w:rPr>
          <w:rFonts w:eastAsia="Times New Roman" w:cs="Times New Roman"/>
          <w:b/>
          <w:bCs/>
          <w:color w:val="000000"/>
          <w:sz w:val="28"/>
          <w:szCs w:val="28"/>
          <w:lang w:val="en-US" w:eastAsia="ru-RU"/>
        </w:rPr>
      </w:pPr>
    </w:p>
    <w:p w:rsidR="00582960" w:rsidRPr="00D26647" w:rsidRDefault="00582960" w:rsidP="00582960">
      <w:pPr>
        <w:shd w:val="clear" w:color="auto" w:fill="FFFFFF"/>
        <w:spacing w:after="0" w:line="360" w:lineRule="auto"/>
        <w:ind w:firstLine="720"/>
        <w:jc w:val="center"/>
        <w:rPr>
          <w:lang w:val="en-US"/>
        </w:rPr>
      </w:pPr>
      <w:proofErr w:type="spellStart"/>
      <w:r>
        <w:rPr>
          <w:rFonts w:ascii="Times New Roman" w:eastAsia="Times New Roman" w:hAnsi="Times New Roman" w:cs="Times New Roman"/>
          <w:b/>
          <w:bCs/>
          <w:i/>
          <w:iCs/>
          <w:color w:val="000000"/>
          <w:sz w:val="28"/>
          <w:szCs w:val="28"/>
          <w:lang w:val="en-US" w:eastAsia="ru-RU"/>
        </w:rPr>
        <w:t>Lupanov</w:t>
      </w:r>
      <w:proofErr w:type="spellEnd"/>
      <w:r>
        <w:rPr>
          <w:rFonts w:ascii="Times New Roman" w:eastAsia="Times New Roman" w:hAnsi="Times New Roman" w:cs="Times New Roman"/>
          <w:b/>
          <w:bCs/>
          <w:i/>
          <w:iCs/>
          <w:color w:val="000000"/>
          <w:sz w:val="28"/>
          <w:szCs w:val="28"/>
          <w:lang w:val="en-US" w:eastAsia="ru-RU"/>
        </w:rPr>
        <w:t xml:space="preserve"> N. A</w:t>
      </w:r>
      <w:r>
        <w:rPr>
          <w:rFonts w:ascii="Times New Roman" w:eastAsia="Times New Roman" w:hAnsi="Times New Roman" w:cs="Times New Roman"/>
          <w:b/>
          <w:i/>
          <w:iCs/>
          <w:color w:val="000000"/>
          <w:sz w:val="28"/>
          <w:szCs w:val="28"/>
          <w:lang w:val="en-US" w:eastAsia="ru-RU"/>
        </w:rPr>
        <w:t>.</w:t>
      </w:r>
      <w:r>
        <w:rPr>
          <w:rFonts w:ascii="Times New Roman" w:eastAsia="Times New Roman" w:hAnsi="Times New Roman" w:cs="Times New Roman"/>
          <w:i/>
          <w:iCs/>
          <w:color w:val="000000"/>
          <w:sz w:val="28"/>
          <w:szCs w:val="28"/>
          <w:lang w:val="en-US" w:eastAsia="ru-RU"/>
        </w:rPr>
        <w:t xml:space="preserve">2nd year Master's student </w:t>
      </w:r>
    </w:p>
    <w:p w:rsidR="00582960" w:rsidRPr="00D26647" w:rsidRDefault="00582960" w:rsidP="00582960">
      <w:pPr>
        <w:shd w:val="clear" w:color="auto" w:fill="FFFFFF"/>
        <w:spacing w:after="0" w:line="360" w:lineRule="auto"/>
        <w:ind w:firstLine="720"/>
        <w:jc w:val="center"/>
        <w:rPr>
          <w:lang w:val="en-US"/>
        </w:rPr>
      </w:pPr>
      <w:r>
        <w:rPr>
          <w:rFonts w:ascii="Times New Roman" w:eastAsia="Times New Roman" w:hAnsi="Times New Roman" w:cs="Times New Roman"/>
          <w:b/>
          <w:i/>
          <w:iCs/>
          <w:color w:val="000000"/>
          <w:sz w:val="28"/>
          <w:szCs w:val="28"/>
          <w:lang w:val="en-US" w:eastAsia="ru-RU"/>
        </w:rPr>
        <w:t>Herzen State Pedagogical University of Russia, Institute of Physical Culture and Sports, St. Petersburg</w:t>
      </w:r>
    </w:p>
    <w:p w:rsidR="00582960" w:rsidRPr="00D26647" w:rsidRDefault="00582960" w:rsidP="00582960">
      <w:pPr>
        <w:keepNext/>
        <w:spacing w:after="0" w:line="360" w:lineRule="auto"/>
        <w:jc w:val="center"/>
        <w:rPr>
          <w:lang w:val="en-US"/>
        </w:rPr>
      </w:pPr>
      <w:r>
        <w:rPr>
          <w:rFonts w:ascii="Times New Roman" w:eastAsia="Times New Roman" w:hAnsi="Times New Roman" w:cs="Times New Roman"/>
          <w:b/>
          <w:bCs/>
          <w:i/>
          <w:iCs/>
          <w:color w:val="000000"/>
          <w:sz w:val="28"/>
          <w:szCs w:val="28"/>
          <w:lang w:val="en-US" w:eastAsia="ru-RU"/>
        </w:rPr>
        <w:t>e-mail:</w:t>
      </w:r>
      <w:r>
        <w:rPr>
          <w:rFonts w:ascii="Times New Roman" w:hAnsi="Times New Roman"/>
          <w:color w:val="000000"/>
          <w:lang w:val="en-US"/>
        </w:rPr>
        <w:t xml:space="preserve"> </w:t>
      </w:r>
      <w:r>
        <w:rPr>
          <w:rStyle w:val="-"/>
          <w:rFonts w:ascii="Times New Roman" w:eastAsia="Times New Roman" w:hAnsi="Times New Roman" w:cs="Times New Roman"/>
          <w:bCs/>
          <w:i/>
          <w:iCs/>
          <w:color w:val="000000"/>
          <w:sz w:val="28"/>
          <w:szCs w:val="28"/>
          <w:highlight w:val="white"/>
          <w:lang w:val="en-US" w:eastAsia="ru-RU"/>
        </w:rPr>
        <w:t>lupanovnikolay23052000@gmail.com</w:t>
      </w:r>
    </w:p>
    <w:p w:rsidR="00582960" w:rsidRDefault="00582960" w:rsidP="00582960">
      <w:pPr>
        <w:spacing w:after="0" w:line="360" w:lineRule="auto"/>
        <w:jc w:val="center"/>
        <w:rPr>
          <w:rStyle w:val="-"/>
          <w:rFonts w:ascii="Times New Roman" w:eastAsia="Times New Roman" w:hAnsi="Times New Roman" w:cs="Times New Roman"/>
          <w:bCs/>
          <w:i/>
          <w:iCs/>
          <w:color w:val="000000"/>
          <w:sz w:val="28"/>
          <w:szCs w:val="28"/>
          <w:lang w:val="en-US" w:eastAsia="ru-RU"/>
        </w:rPr>
      </w:pPr>
    </w:p>
    <w:p w:rsidR="00582960" w:rsidRPr="00D26647" w:rsidRDefault="00582960" w:rsidP="00582960">
      <w:pPr>
        <w:shd w:val="clear" w:color="auto" w:fill="FFFFFF"/>
        <w:spacing w:after="0" w:line="360" w:lineRule="auto"/>
        <w:ind w:firstLine="720"/>
        <w:jc w:val="both"/>
        <w:rPr>
          <w:lang w:val="en-US"/>
        </w:rPr>
      </w:pPr>
      <w:r>
        <w:rPr>
          <w:rFonts w:ascii="Times New Roman" w:eastAsia="Times New Roman" w:hAnsi="Times New Roman" w:cs="Times New Roman"/>
          <w:b/>
          <w:bCs/>
          <w:color w:val="000000"/>
          <w:sz w:val="28"/>
          <w:szCs w:val="28"/>
          <w:lang w:val="en-US" w:eastAsia="ru-RU"/>
        </w:rPr>
        <w:t>Annotation.</w:t>
      </w:r>
      <w:r>
        <w:rPr>
          <w:rFonts w:ascii="Times New Roman" w:eastAsia="Times New Roman" w:hAnsi="Times New Roman" w:cs="Times New Roman"/>
          <w:i/>
          <w:iCs/>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The article discusses the importance of developing special endurance among martial artists. Methods for its development are listed. The assumption about the effectiveness of the use of strength fitness, in particular Tabata </w:t>
      </w:r>
      <w:r>
        <w:rPr>
          <w:rFonts w:ascii="Times New Roman" w:eastAsia="Times New Roman" w:hAnsi="Times New Roman" w:cs="Times New Roman"/>
          <w:color w:val="000000"/>
          <w:sz w:val="28"/>
          <w:szCs w:val="28"/>
          <w:lang w:val="en-US" w:eastAsia="ru-RU"/>
        </w:rPr>
        <w:lastRenderedPageBreak/>
        <w:t>training, for the development of strength endurance in athletes is considered. At the same time, adding elements of hand-to-hand combat to Tabata training: punches and kicks will help increase interest in training and improve sports results.</w:t>
      </w:r>
    </w:p>
    <w:p w:rsidR="00582960" w:rsidRPr="00D26647" w:rsidRDefault="00582960" w:rsidP="00582960">
      <w:pPr>
        <w:shd w:val="clear" w:color="auto" w:fill="FFFFFF"/>
        <w:tabs>
          <w:tab w:val="right" w:leader="dot" w:pos="9923"/>
        </w:tabs>
        <w:suppressAutoHyphens/>
        <w:spacing w:after="0" w:line="360" w:lineRule="auto"/>
        <w:ind w:firstLine="720"/>
        <w:jc w:val="both"/>
        <w:rPr>
          <w:lang w:val="en-US"/>
        </w:rPr>
      </w:pPr>
      <w:r>
        <w:rPr>
          <w:rFonts w:ascii="Times New Roman" w:eastAsia="Times New Roman" w:hAnsi="Times New Roman" w:cs="Times New Roman"/>
          <w:b/>
          <w:bCs/>
          <w:color w:val="000000"/>
          <w:sz w:val="28"/>
          <w:szCs w:val="28"/>
          <w:lang w:val="en-US" w:eastAsia="ru-RU"/>
        </w:rPr>
        <w:t>Keywords:</w:t>
      </w:r>
      <w:r>
        <w:rPr>
          <w:rFonts w:ascii="Times New Roman" w:eastAsia="Times New Roman" w:hAnsi="Times New Roman" w:cs="Times New Roman"/>
          <w:color w:val="000000"/>
          <w:sz w:val="28"/>
          <w:szCs w:val="28"/>
          <w:lang w:val="en-US" w:eastAsia="ru-RU"/>
        </w:rPr>
        <w:t xml:space="preserve"> martial arts, special endurance, strength fitness, Tabata training.</w:t>
      </w:r>
    </w:p>
    <w:p w:rsidR="00582960" w:rsidRDefault="00582960" w:rsidP="00582960">
      <w:pPr>
        <w:shd w:val="clear" w:color="auto" w:fill="FFFFFF"/>
        <w:tabs>
          <w:tab w:val="right" w:leader="dot" w:pos="9923"/>
        </w:tabs>
        <w:suppressAutoHyphens/>
        <w:spacing w:after="0" w:line="360" w:lineRule="auto"/>
        <w:ind w:firstLine="720"/>
        <w:jc w:val="both"/>
        <w:rPr>
          <w:rFonts w:ascii="Times New Roman" w:eastAsia="Times New Roman" w:hAnsi="Times New Roman" w:cs="Times New Roman"/>
          <w:color w:val="000000"/>
          <w:sz w:val="28"/>
          <w:szCs w:val="28"/>
          <w:lang w:val="en-US" w:eastAsia="ru-RU"/>
        </w:rPr>
      </w:pPr>
    </w:p>
    <w:p w:rsidR="00582960" w:rsidRDefault="00582960" w:rsidP="00582960">
      <w:pPr>
        <w:shd w:val="clear" w:color="auto" w:fill="FFFFFF"/>
        <w:tabs>
          <w:tab w:val="right" w:leader="dot" w:pos="9923"/>
        </w:tabs>
        <w:suppressAutoHyphens/>
        <w:spacing w:after="0" w:line="360" w:lineRule="auto"/>
        <w:ind w:firstLine="720"/>
        <w:jc w:val="both"/>
      </w:pPr>
      <w:r>
        <w:rPr>
          <w:rFonts w:ascii="Times New Roman" w:hAnsi="Times New Roman"/>
          <w:b/>
          <w:bCs/>
          <w:sz w:val="28"/>
          <w:szCs w:val="28"/>
        </w:rPr>
        <w:t>Введение.</w:t>
      </w:r>
      <w:r>
        <w:rPr>
          <w:rFonts w:ascii="Times New Roman" w:hAnsi="Times New Roman"/>
          <w:sz w:val="28"/>
          <w:szCs w:val="28"/>
        </w:rPr>
        <w:t xml:space="preserve"> В последнее время стали особенно популярны занятия различными видами единоборств — дзюдо, карате, самбо, бокс, рукопашный бой и другие. Данные виды спорта представлены не только в спортивных клубах и школах, но и в дополнительном образовании школьников. Например, в нашей стране давно реализуется такой образовательно-спортивный проект, как «Самбо - в школу».</w:t>
      </w:r>
      <w:r>
        <w:rPr>
          <w:rFonts w:ascii="Times New Roman" w:hAnsi="Times New Roman"/>
          <w:b/>
          <w:bCs/>
          <w:sz w:val="28"/>
          <w:szCs w:val="28"/>
        </w:rPr>
        <w:t xml:space="preserve"> </w:t>
      </w:r>
      <w:r>
        <w:rPr>
          <w:rFonts w:ascii="Times New Roman" w:hAnsi="Times New Roman"/>
          <w:sz w:val="28"/>
          <w:szCs w:val="28"/>
        </w:rPr>
        <w:t>Единоборства стали популярны не только среди юношей, но и среди девушек. Популярность разных видов единоборств обусловлена их зрелищностью. Исход поединка непредсказуем, спортсмены в ходе боя проявляют на высоком уровне не только физические, но и моральные качества, а также демонстрируют тактические умения и смекалку.</w:t>
      </w:r>
      <w:r>
        <w:rPr>
          <w:rFonts w:ascii="Times New Roman" w:hAnsi="Times New Roman"/>
          <w:b/>
          <w:bCs/>
          <w:sz w:val="28"/>
          <w:szCs w:val="28"/>
        </w:rPr>
        <w:t xml:space="preserve"> </w:t>
      </w:r>
      <w:r>
        <w:rPr>
          <w:rFonts w:ascii="Times New Roman" w:hAnsi="Times New Roman"/>
          <w:sz w:val="28"/>
          <w:szCs w:val="28"/>
        </w:rPr>
        <w:t>Но для того, чтобы вести поединок долгое время эффективно, спортсмену нужно обладать высоким уровнем развития специальной выносливости.</w:t>
      </w:r>
      <w:r>
        <w:rPr>
          <w:rFonts w:ascii="Times New Roman" w:hAnsi="Times New Roman"/>
          <w:b/>
          <w:bCs/>
          <w:sz w:val="28"/>
          <w:szCs w:val="28"/>
        </w:rPr>
        <w:t xml:space="preserve"> </w:t>
      </w:r>
      <w:r>
        <w:rPr>
          <w:rFonts w:ascii="Times New Roman" w:hAnsi="Times New Roman"/>
          <w:sz w:val="28"/>
          <w:szCs w:val="28"/>
        </w:rPr>
        <w:t>Специальная выносливость — очень важное качество для единоборцев. Проблема заключается в том, что не смотря на важность развития специальной выносливости, тренеры уделяют мало внимания её развитию.</w:t>
      </w:r>
    </w:p>
    <w:p w:rsidR="00582960" w:rsidRDefault="00582960" w:rsidP="00582960">
      <w:pPr>
        <w:tabs>
          <w:tab w:val="right" w:leader="dot" w:pos="9923"/>
        </w:tabs>
        <w:suppressAutoHyphens/>
        <w:spacing w:after="0" w:line="360" w:lineRule="auto"/>
        <w:ind w:firstLine="709"/>
        <w:contextualSpacing/>
        <w:jc w:val="both"/>
      </w:pPr>
      <w:r>
        <w:rPr>
          <w:rStyle w:val="c33"/>
          <w:rFonts w:ascii="Times New Roman" w:eastAsia="Times New Roman" w:hAnsi="Times New Roman" w:cs="Times New Roman"/>
          <w:color w:val="000000"/>
          <w:sz w:val="28"/>
          <w:szCs w:val="28"/>
          <w:shd w:val="clear" w:color="auto" w:fill="FFFFFF"/>
          <w:lang w:eastAsia="ru-RU"/>
        </w:rPr>
        <w:t>Выносливость — это способность человека длительно выполнять работу без снижения ее интенсивности. Проблема выносливости тесно связана с утомлением, поэтому выносливость также определяют и «как способность противостоять утомлению в процессе мышечной деятельности» [5, 103 с.]. Специальная выносливость — это выносливость по отношению к определенной двигательной деятельности. Специальная выносливость классифицируется:</w:t>
      </w:r>
    </w:p>
    <w:p w:rsidR="00582960" w:rsidRDefault="00582960" w:rsidP="00582960">
      <w:pPr>
        <w:numPr>
          <w:ilvl w:val="0"/>
          <w:numId w:val="1"/>
        </w:num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t>По признакам двигательного действия, с помощью которого решается двигательная задача (например, прыжковая выносливость);</w:t>
      </w:r>
    </w:p>
    <w:p w:rsidR="00582960" w:rsidRDefault="00582960" w:rsidP="00582960">
      <w:pPr>
        <w:numPr>
          <w:ilvl w:val="0"/>
          <w:numId w:val="1"/>
        </w:num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t>По признакам двигательной деятельности, в условиях которой решается двигательная задача (например, игровая выносливость);</w:t>
      </w:r>
    </w:p>
    <w:p w:rsidR="00582960" w:rsidRDefault="00582960" w:rsidP="00582960">
      <w:pPr>
        <w:numPr>
          <w:ilvl w:val="0"/>
          <w:numId w:val="1"/>
        </w:num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lastRenderedPageBreak/>
        <w:t>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 скоростная выносливость, координационная выносливость и т.д.).</w:t>
      </w:r>
    </w:p>
    <w:p w:rsidR="00582960" w:rsidRDefault="00582960" w:rsidP="00582960">
      <w:pPr>
        <w:tabs>
          <w:tab w:val="right" w:leader="dot" w:pos="9923"/>
        </w:tabs>
        <w:suppressAutoHyphens/>
        <w:spacing w:after="0" w:line="360" w:lineRule="auto"/>
        <w:ind w:firstLine="709"/>
        <w:contextualSpacing/>
        <w:jc w:val="both"/>
      </w:pPr>
      <w:r>
        <w:rPr>
          <w:rStyle w:val="c33"/>
          <w:rFonts w:ascii="Times New Roman" w:eastAsia="Times New Roman" w:hAnsi="Times New Roman" w:cs="Times New Roman"/>
          <w:color w:val="000000"/>
          <w:sz w:val="28"/>
          <w:szCs w:val="28"/>
          <w:shd w:val="clear" w:color="auto" w:fill="FFFFFF"/>
          <w:lang w:eastAsia="ru-RU"/>
        </w:rPr>
        <w:t>У исследователей в области теории физической культуры и спорта нет однозначного мнения о видах специальной выносливости, но чаще всего выделяют скоростную, динамическую силовую, статическую, скоростно-силовую, координационную [1, 2, 3, 6]. Основными методами развития общей и специальной выносливости являются:</w:t>
      </w:r>
    </w:p>
    <w:p w:rsidR="00582960" w:rsidRDefault="00582960" w:rsidP="00582960">
      <w:p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t>1. Метод слитного (непрерывного) упражнения с нагрузкой умеренной и переменной интенсивности;</w:t>
      </w:r>
    </w:p>
    <w:p w:rsidR="00582960" w:rsidRDefault="00582960" w:rsidP="00582960">
      <w:p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t>2. Метод повторного интервального упражнения;</w:t>
      </w:r>
    </w:p>
    <w:p w:rsidR="00582960" w:rsidRDefault="00582960" w:rsidP="00582960">
      <w:p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t>3. Метод круговой тренировки;</w:t>
      </w:r>
    </w:p>
    <w:p w:rsidR="00582960" w:rsidRDefault="00582960" w:rsidP="00582960">
      <w:p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t>4. Игровой метод;</w:t>
      </w:r>
    </w:p>
    <w:p w:rsidR="00582960" w:rsidRDefault="00582960" w:rsidP="00582960">
      <w:pPr>
        <w:tabs>
          <w:tab w:val="right" w:leader="dot" w:pos="9923"/>
        </w:tabs>
        <w:suppressAutoHyphens/>
        <w:spacing w:after="0" w:line="360" w:lineRule="auto"/>
        <w:contextualSpacing/>
        <w:jc w:val="both"/>
      </w:pPr>
      <w:r>
        <w:rPr>
          <w:rStyle w:val="c33"/>
          <w:rFonts w:ascii="Times New Roman" w:eastAsia="Times New Roman" w:hAnsi="Times New Roman" w:cs="Times New Roman"/>
          <w:color w:val="000000"/>
          <w:sz w:val="28"/>
          <w:szCs w:val="28"/>
          <w:shd w:val="clear" w:color="auto" w:fill="FFFFFF"/>
          <w:lang w:eastAsia="ru-RU"/>
        </w:rPr>
        <w:t>5. Соревновательный метод</w:t>
      </w:r>
    </w:p>
    <w:p w:rsidR="00582960" w:rsidRDefault="00582960" w:rsidP="00582960">
      <w:pPr>
        <w:tabs>
          <w:tab w:val="right" w:leader="dot" w:pos="9923"/>
        </w:tabs>
        <w:suppressAutoHyphens/>
        <w:spacing w:after="0" w:line="360" w:lineRule="auto"/>
        <w:ind w:firstLine="709"/>
        <w:contextualSpacing/>
        <w:jc w:val="both"/>
      </w:pPr>
      <w:r>
        <w:rPr>
          <w:rStyle w:val="c33"/>
          <w:rFonts w:ascii="Times New Roman" w:eastAsia="Times New Roman" w:hAnsi="Times New Roman" w:cs="Times New Roman"/>
          <w:bCs/>
          <w:color w:val="000000"/>
          <w:sz w:val="28"/>
          <w:szCs w:val="28"/>
          <w:highlight w:val="white"/>
          <w:lang w:eastAsia="ru-RU"/>
        </w:rPr>
        <w:t xml:space="preserve">Проанализировав виды силового фитнеса </w:t>
      </w:r>
      <w:r>
        <w:rPr>
          <w:rStyle w:val="c33"/>
          <w:rFonts w:ascii="Times New Roman" w:eastAsia="Times New Roman" w:hAnsi="Times New Roman" w:cs="Times New Roman"/>
          <w:color w:val="000000"/>
          <w:sz w:val="28"/>
          <w:szCs w:val="28"/>
          <w:highlight w:val="white"/>
          <w:shd w:val="clear" w:color="auto" w:fill="FFFFFF"/>
          <w:lang w:eastAsia="ru-RU"/>
        </w:rPr>
        <w:t>на предмет эффективност</w:t>
      </w:r>
      <w:r>
        <w:rPr>
          <w:rStyle w:val="c33"/>
          <w:rFonts w:ascii="Times New Roman" w:eastAsia="Times New Roman" w:hAnsi="Times New Roman" w:cs="Times New Roman"/>
          <w:bCs/>
          <w:color w:val="000000"/>
          <w:sz w:val="28"/>
          <w:szCs w:val="28"/>
          <w:highlight w:val="white"/>
          <w:lang w:eastAsia="ru-RU"/>
        </w:rPr>
        <w:t>и р</w:t>
      </w:r>
      <w:r>
        <w:rPr>
          <w:rStyle w:val="c33"/>
          <w:rFonts w:ascii="Times New Roman" w:eastAsia="Times New Roman" w:hAnsi="Times New Roman" w:cs="Times New Roman"/>
          <w:color w:val="000000"/>
          <w:sz w:val="28"/>
          <w:szCs w:val="28"/>
          <w:highlight w:val="white"/>
          <w:shd w:val="clear" w:color="auto" w:fill="FFFFFF"/>
          <w:lang w:eastAsia="ru-RU"/>
        </w:rPr>
        <w:t>азви</w:t>
      </w:r>
      <w:r>
        <w:rPr>
          <w:rStyle w:val="c33"/>
          <w:rFonts w:ascii="Times New Roman" w:eastAsia="Times New Roman" w:hAnsi="Times New Roman" w:cs="Times New Roman"/>
          <w:bCs/>
          <w:color w:val="000000"/>
          <w:sz w:val="28"/>
          <w:szCs w:val="28"/>
          <w:highlight w:val="white"/>
          <w:lang w:eastAsia="ru-RU"/>
        </w:rPr>
        <w:t>ти</w:t>
      </w:r>
      <w:r>
        <w:rPr>
          <w:rStyle w:val="c33"/>
          <w:rFonts w:ascii="Times New Roman" w:eastAsia="Times New Roman" w:hAnsi="Times New Roman" w:cs="Times New Roman"/>
          <w:color w:val="000000"/>
          <w:sz w:val="28"/>
          <w:szCs w:val="28"/>
          <w:highlight w:val="white"/>
          <w:shd w:val="clear" w:color="auto" w:fill="FFFFFF"/>
          <w:lang w:eastAsia="ru-RU"/>
        </w:rPr>
        <w:t xml:space="preserve">я </w:t>
      </w:r>
      <w:r>
        <w:rPr>
          <w:rStyle w:val="c33"/>
          <w:rFonts w:ascii="Times New Roman" w:eastAsia="Times New Roman" w:hAnsi="Times New Roman" w:cs="Times New Roman"/>
          <w:bCs/>
          <w:color w:val="000000"/>
          <w:sz w:val="28"/>
          <w:szCs w:val="28"/>
          <w:highlight w:val="white"/>
          <w:lang w:eastAsia="ru-RU"/>
        </w:rPr>
        <w:t>спе</w:t>
      </w:r>
      <w:r>
        <w:rPr>
          <w:rStyle w:val="c33"/>
          <w:rFonts w:ascii="Times New Roman" w:eastAsia="Times New Roman" w:hAnsi="Times New Roman" w:cs="Times New Roman"/>
          <w:color w:val="000000"/>
          <w:sz w:val="28"/>
          <w:szCs w:val="28"/>
          <w:highlight w:val="white"/>
          <w:shd w:val="clear" w:color="auto" w:fill="FFFFFF"/>
          <w:lang w:eastAsia="ru-RU"/>
        </w:rPr>
        <w:t>ц</w:t>
      </w:r>
      <w:r>
        <w:rPr>
          <w:rStyle w:val="c33"/>
          <w:rFonts w:ascii="Times New Roman" w:eastAsia="Times New Roman" w:hAnsi="Times New Roman" w:cs="Times New Roman"/>
          <w:bCs/>
          <w:color w:val="000000"/>
          <w:sz w:val="28"/>
          <w:szCs w:val="28"/>
          <w:highlight w:val="white"/>
          <w:lang w:eastAsia="ru-RU"/>
        </w:rPr>
        <w:t>иал</w:t>
      </w:r>
      <w:r>
        <w:rPr>
          <w:rStyle w:val="c33"/>
          <w:rFonts w:ascii="Times New Roman" w:eastAsia="Times New Roman" w:hAnsi="Times New Roman" w:cs="Times New Roman"/>
          <w:color w:val="000000"/>
          <w:sz w:val="28"/>
          <w:szCs w:val="28"/>
          <w:highlight w:val="white"/>
          <w:shd w:val="clear" w:color="auto" w:fill="FFFFFF"/>
          <w:lang w:eastAsia="ru-RU"/>
        </w:rPr>
        <w:t>ь</w:t>
      </w:r>
      <w:r>
        <w:rPr>
          <w:rStyle w:val="c33"/>
          <w:rFonts w:ascii="Times New Roman" w:eastAsia="Times New Roman" w:hAnsi="Times New Roman" w:cs="Times New Roman"/>
          <w:bCs/>
          <w:color w:val="000000"/>
          <w:sz w:val="28"/>
          <w:szCs w:val="28"/>
          <w:highlight w:val="white"/>
          <w:lang w:eastAsia="ru-RU"/>
        </w:rPr>
        <w:t>н</w:t>
      </w:r>
      <w:r>
        <w:rPr>
          <w:rStyle w:val="c33"/>
          <w:rFonts w:ascii="Times New Roman" w:eastAsia="Times New Roman" w:hAnsi="Times New Roman" w:cs="Times New Roman"/>
          <w:color w:val="000000"/>
          <w:sz w:val="28"/>
          <w:szCs w:val="28"/>
          <w:highlight w:val="white"/>
          <w:shd w:val="clear" w:color="auto" w:fill="FFFFFF"/>
          <w:lang w:eastAsia="ru-RU"/>
        </w:rPr>
        <w:t>ой вы</w:t>
      </w:r>
      <w:r>
        <w:rPr>
          <w:rStyle w:val="c33"/>
          <w:rFonts w:ascii="Times New Roman" w:eastAsia="Times New Roman" w:hAnsi="Times New Roman" w:cs="Times New Roman"/>
          <w:bCs/>
          <w:color w:val="000000"/>
          <w:sz w:val="28"/>
          <w:szCs w:val="28"/>
          <w:highlight w:val="white"/>
          <w:lang w:eastAsia="ru-RU"/>
        </w:rPr>
        <w:t>нослив</w:t>
      </w:r>
      <w:r>
        <w:rPr>
          <w:rStyle w:val="c33"/>
          <w:rFonts w:ascii="Times New Roman" w:eastAsia="Times New Roman" w:hAnsi="Times New Roman" w:cs="Times New Roman"/>
          <w:color w:val="000000"/>
          <w:sz w:val="28"/>
          <w:szCs w:val="28"/>
          <w:highlight w:val="white"/>
          <w:shd w:val="clear" w:color="auto" w:fill="FFFFFF"/>
          <w:lang w:eastAsia="ru-RU"/>
        </w:rPr>
        <w:t>ос</w:t>
      </w:r>
      <w:r>
        <w:rPr>
          <w:rStyle w:val="c33"/>
          <w:rFonts w:ascii="Times New Roman" w:eastAsia="Times New Roman" w:hAnsi="Times New Roman" w:cs="Times New Roman"/>
          <w:bCs/>
          <w:color w:val="000000"/>
          <w:sz w:val="28"/>
          <w:szCs w:val="28"/>
          <w:highlight w:val="white"/>
          <w:lang w:eastAsia="ru-RU"/>
        </w:rPr>
        <w:t>ти</w:t>
      </w:r>
      <w:r>
        <w:rPr>
          <w:rStyle w:val="c33"/>
          <w:rFonts w:ascii="Times New Roman" w:eastAsia="Times New Roman" w:hAnsi="Times New Roman" w:cs="Times New Roman"/>
          <w:color w:val="000000"/>
          <w:sz w:val="28"/>
          <w:szCs w:val="28"/>
          <w:highlight w:val="white"/>
          <w:shd w:val="clear" w:color="auto" w:fill="FFFFFF"/>
          <w:lang w:eastAsia="ru-RU"/>
        </w:rPr>
        <w:t xml:space="preserve">, мы выделили </w:t>
      </w:r>
      <w:proofErr w:type="spellStart"/>
      <w:r>
        <w:rPr>
          <w:rStyle w:val="c33"/>
          <w:rFonts w:ascii="Times New Roman" w:eastAsia="Times New Roman" w:hAnsi="Times New Roman" w:cs="Times New Roman"/>
          <w:color w:val="000000"/>
          <w:sz w:val="28"/>
          <w:szCs w:val="28"/>
          <w:highlight w:val="white"/>
          <w:shd w:val="clear" w:color="auto" w:fill="FFFFFF"/>
          <w:lang w:eastAsia="ru-RU"/>
        </w:rPr>
        <w:t>табата</w:t>
      </w:r>
      <w:proofErr w:type="spellEnd"/>
      <w:r>
        <w:rPr>
          <w:rStyle w:val="c33"/>
          <w:rFonts w:ascii="Times New Roman" w:eastAsia="Times New Roman" w:hAnsi="Times New Roman" w:cs="Times New Roman"/>
          <w:color w:val="000000"/>
          <w:sz w:val="28"/>
          <w:szCs w:val="28"/>
          <w:highlight w:val="white"/>
          <w:shd w:val="clear" w:color="auto" w:fill="FFFFFF"/>
          <w:lang w:eastAsia="ru-RU"/>
        </w:rPr>
        <w:t>-тренировку, так как она включает ср</w:t>
      </w:r>
      <w:r>
        <w:rPr>
          <w:rStyle w:val="c33"/>
          <w:rFonts w:ascii="Times New Roman" w:eastAsia="Times New Roman" w:hAnsi="Times New Roman" w:cs="Times New Roman"/>
          <w:bCs/>
          <w:color w:val="000000"/>
          <w:sz w:val="28"/>
          <w:szCs w:val="28"/>
          <w:highlight w:val="white"/>
          <w:lang w:eastAsia="ru-RU"/>
        </w:rPr>
        <w:t xml:space="preserve">азу </w:t>
      </w:r>
      <w:r>
        <w:rPr>
          <w:rStyle w:val="c33"/>
          <w:rFonts w:ascii="Times New Roman" w:eastAsia="Times New Roman" w:hAnsi="Times New Roman" w:cs="Times New Roman"/>
          <w:color w:val="000000"/>
          <w:sz w:val="28"/>
          <w:szCs w:val="28"/>
          <w:highlight w:val="white"/>
          <w:shd w:val="clear" w:color="auto" w:fill="FFFFFF"/>
          <w:lang w:eastAsia="ru-RU"/>
        </w:rPr>
        <w:t>два метода, описанных выше — это метод круговой тренировки и метод повторного интервального упражнения.</w:t>
      </w:r>
    </w:p>
    <w:p w:rsidR="00582960" w:rsidRDefault="00582960" w:rsidP="00582960">
      <w:pPr>
        <w:tabs>
          <w:tab w:val="right" w:leader="dot" w:pos="9923"/>
        </w:tabs>
        <w:suppressAutoHyphens/>
        <w:spacing w:after="0" w:line="360" w:lineRule="auto"/>
        <w:ind w:firstLine="709"/>
        <w:contextualSpacing/>
        <w:jc w:val="both"/>
      </w:pPr>
      <w:r>
        <w:rPr>
          <w:rStyle w:val="c33"/>
          <w:rFonts w:ascii="Times New Roman" w:eastAsia="Times New Roman" w:hAnsi="Times New Roman" w:cs="Times New Roman"/>
          <w:bCs/>
          <w:color w:val="000000"/>
          <w:sz w:val="28"/>
          <w:szCs w:val="28"/>
          <w:highlight w:val="white"/>
          <w:lang w:eastAsia="ru-RU"/>
        </w:rPr>
        <w:t xml:space="preserve">«Табата» — это высокоинтенсивная интервальная тренировка, в ходе которой за минимальное время выполняется большой объем движений, что позволяет не только сжечь максимум калорий, но и проработать все группы мышц и повысить уровень выносливости </w:t>
      </w:r>
      <w:r w:rsidRPr="00D26647">
        <w:rPr>
          <w:rStyle w:val="c33"/>
          <w:rFonts w:ascii="Times New Roman" w:eastAsia="Times New Roman" w:hAnsi="Times New Roman" w:cs="Times New Roman"/>
          <w:bCs/>
          <w:color w:val="000000"/>
          <w:sz w:val="28"/>
          <w:szCs w:val="28"/>
          <w:highlight w:val="white"/>
          <w:lang w:eastAsia="ru-RU"/>
        </w:rPr>
        <w:t>[</w:t>
      </w:r>
      <w:r>
        <w:rPr>
          <w:rStyle w:val="c33"/>
          <w:rFonts w:ascii="Times New Roman" w:eastAsia="Times New Roman" w:hAnsi="Times New Roman" w:cs="Times New Roman"/>
          <w:bCs/>
          <w:color w:val="000000"/>
          <w:sz w:val="28"/>
          <w:szCs w:val="28"/>
          <w:highlight w:val="white"/>
          <w:lang w:eastAsia="ru-RU"/>
        </w:rPr>
        <w:t>4</w:t>
      </w:r>
      <w:r w:rsidRPr="00D26647">
        <w:rPr>
          <w:rStyle w:val="c33"/>
          <w:rFonts w:ascii="Times New Roman" w:eastAsia="Times New Roman" w:hAnsi="Times New Roman" w:cs="Times New Roman"/>
          <w:bCs/>
          <w:color w:val="000000"/>
          <w:sz w:val="28"/>
          <w:szCs w:val="28"/>
          <w:highlight w:val="white"/>
          <w:lang w:eastAsia="ru-RU"/>
        </w:rPr>
        <w:t>].</w:t>
      </w:r>
    </w:p>
    <w:p w:rsidR="00582960" w:rsidRDefault="00582960" w:rsidP="00582960">
      <w:pPr>
        <w:tabs>
          <w:tab w:val="right" w:leader="dot" w:pos="9923"/>
        </w:tabs>
        <w:suppressAutoHyphens/>
        <w:spacing w:after="0" w:line="360" w:lineRule="auto"/>
        <w:contextualSpacing/>
        <w:jc w:val="both"/>
      </w:pPr>
      <w:r>
        <w:rPr>
          <w:rStyle w:val="c33"/>
          <w:rFonts w:ascii="Times New Roman" w:hAnsi="Times New Roman" w:cs="Times New Roman"/>
          <w:bCs/>
          <w:color w:val="000000"/>
          <w:sz w:val="28"/>
          <w:szCs w:val="28"/>
          <w:highlight w:val="white"/>
        </w:rPr>
        <w:t xml:space="preserve">Принципы </w:t>
      </w:r>
      <w:proofErr w:type="spellStart"/>
      <w:r>
        <w:rPr>
          <w:rStyle w:val="c33"/>
          <w:rFonts w:ascii="Times New Roman" w:hAnsi="Times New Roman" w:cs="Times New Roman"/>
          <w:bCs/>
          <w:color w:val="000000"/>
          <w:sz w:val="28"/>
          <w:szCs w:val="28"/>
          <w:highlight w:val="white"/>
        </w:rPr>
        <w:t>табата</w:t>
      </w:r>
      <w:proofErr w:type="spellEnd"/>
      <w:r>
        <w:rPr>
          <w:rStyle w:val="c33"/>
          <w:rFonts w:ascii="Times New Roman" w:hAnsi="Times New Roman" w:cs="Times New Roman"/>
          <w:bCs/>
          <w:color w:val="000000"/>
          <w:sz w:val="28"/>
          <w:szCs w:val="28"/>
          <w:highlight w:val="white"/>
        </w:rPr>
        <w:t>-тренировки:</w:t>
      </w:r>
    </w:p>
    <w:p w:rsidR="00582960" w:rsidRDefault="00582960" w:rsidP="00582960">
      <w:pPr>
        <w:pStyle w:val="a3"/>
        <w:tabs>
          <w:tab w:val="right" w:leader="dot" w:pos="9923"/>
        </w:tabs>
        <w:spacing w:after="0" w:line="360" w:lineRule="auto"/>
        <w:jc w:val="both"/>
      </w:pPr>
      <w:r>
        <w:rPr>
          <w:rStyle w:val="c33"/>
          <w:rFonts w:ascii="Times New Roman" w:hAnsi="Times New Roman" w:cs="Times New Roman"/>
          <w:bCs/>
          <w:color w:val="000000"/>
          <w:sz w:val="28"/>
          <w:szCs w:val="28"/>
          <w:highlight w:val="white"/>
        </w:rPr>
        <w:t>- 20 секунд активной работы;</w:t>
      </w:r>
    </w:p>
    <w:p w:rsidR="00582960" w:rsidRDefault="00582960" w:rsidP="00582960">
      <w:pPr>
        <w:pStyle w:val="a3"/>
        <w:tabs>
          <w:tab w:val="right" w:leader="dot" w:pos="9923"/>
        </w:tabs>
        <w:spacing w:after="0" w:line="360" w:lineRule="auto"/>
        <w:jc w:val="both"/>
      </w:pPr>
      <w:r>
        <w:rPr>
          <w:rStyle w:val="c33"/>
          <w:rFonts w:ascii="Times New Roman" w:hAnsi="Times New Roman" w:cs="Times New Roman"/>
          <w:bCs/>
          <w:color w:val="000000"/>
          <w:sz w:val="28"/>
          <w:szCs w:val="28"/>
          <w:highlight w:val="white"/>
        </w:rPr>
        <w:t>- 10 секунд отдыха;</w:t>
      </w:r>
    </w:p>
    <w:p w:rsidR="00582960" w:rsidRDefault="00582960" w:rsidP="00582960">
      <w:pPr>
        <w:pStyle w:val="a3"/>
        <w:tabs>
          <w:tab w:val="right" w:leader="dot" w:pos="9923"/>
        </w:tabs>
        <w:spacing w:after="0" w:line="360" w:lineRule="auto"/>
        <w:jc w:val="both"/>
      </w:pPr>
      <w:r>
        <w:rPr>
          <w:rStyle w:val="c33"/>
          <w:rFonts w:ascii="Times New Roman" w:hAnsi="Times New Roman" w:cs="Times New Roman"/>
          <w:bCs/>
          <w:color w:val="000000"/>
          <w:sz w:val="28"/>
          <w:szCs w:val="28"/>
          <w:highlight w:val="white"/>
        </w:rPr>
        <w:t>- 8 упражнений;</w:t>
      </w:r>
    </w:p>
    <w:p w:rsidR="00582960" w:rsidRDefault="00582960" w:rsidP="00582960">
      <w:pPr>
        <w:pStyle w:val="a3"/>
        <w:tabs>
          <w:tab w:val="right" w:leader="dot" w:pos="9923"/>
        </w:tabs>
        <w:spacing w:after="0" w:line="360" w:lineRule="auto"/>
        <w:jc w:val="both"/>
      </w:pPr>
      <w:r>
        <w:rPr>
          <w:rStyle w:val="c33"/>
          <w:rFonts w:ascii="Times New Roman" w:hAnsi="Times New Roman" w:cs="Times New Roman"/>
          <w:bCs/>
          <w:color w:val="000000"/>
          <w:sz w:val="28"/>
          <w:szCs w:val="28"/>
          <w:highlight w:val="white"/>
        </w:rPr>
        <w:t>- 4 круга;</w:t>
      </w:r>
    </w:p>
    <w:p w:rsidR="00582960" w:rsidRDefault="00582960" w:rsidP="00582960">
      <w:pPr>
        <w:pStyle w:val="a3"/>
        <w:tabs>
          <w:tab w:val="right" w:leader="dot" w:pos="9923"/>
        </w:tabs>
        <w:suppressAutoHyphens/>
        <w:spacing w:after="0" w:line="360" w:lineRule="auto"/>
        <w:jc w:val="both"/>
      </w:pPr>
      <w:r w:rsidRPr="00D26647">
        <w:rPr>
          <w:rStyle w:val="c33"/>
          <w:rFonts w:ascii="Times New Roman" w:eastAsia="Times New Roman" w:hAnsi="Times New Roman" w:cs="Times New Roman"/>
          <w:bCs/>
          <w:color w:val="000000"/>
          <w:sz w:val="28"/>
          <w:szCs w:val="28"/>
          <w:highlight w:val="white"/>
          <w:lang w:eastAsia="ru-RU"/>
        </w:rPr>
        <w:t xml:space="preserve">- 1 минута </w:t>
      </w:r>
      <w:r>
        <w:rPr>
          <w:rStyle w:val="c33"/>
          <w:rFonts w:ascii="Times New Roman" w:eastAsia="Times New Roman" w:hAnsi="Times New Roman" w:cs="Times New Roman"/>
          <w:bCs/>
          <w:color w:val="000000"/>
          <w:sz w:val="28"/>
          <w:szCs w:val="28"/>
          <w:highlight w:val="white"/>
          <w:lang w:eastAsia="ru-RU"/>
        </w:rPr>
        <w:t>отдыха в конце каждого круга</w:t>
      </w:r>
    </w:p>
    <w:p w:rsidR="00582960" w:rsidRDefault="00582960" w:rsidP="00582960">
      <w:pPr>
        <w:pStyle w:val="a3"/>
        <w:tabs>
          <w:tab w:val="right" w:leader="dot" w:pos="9923"/>
        </w:tabs>
        <w:suppressAutoHyphens/>
        <w:spacing w:after="0" w:line="360" w:lineRule="auto"/>
        <w:jc w:val="both"/>
      </w:pPr>
      <w:r w:rsidRPr="00D26647">
        <w:rPr>
          <w:rStyle w:val="c33"/>
          <w:rFonts w:ascii="Times New Roman" w:eastAsia="Times New Roman" w:hAnsi="Times New Roman" w:cs="Times New Roman"/>
          <w:bCs/>
          <w:color w:val="000000"/>
          <w:sz w:val="28"/>
          <w:szCs w:val="28"/>
          <w:highlight w:val="white"/>
          <w:lang w:eastAsia="ru-RU"/>
        </w:rPr>
        <w:t xml:space="preserve">- </w:t>
      </w:r>
      <w:r>
        <w:rPr>
          <w:rStyle w:val="c33"/>
          <w:rFonts w:ascii="Times New Roman" w:eastAsia="Times New Roman" w:hAnsi="Times New Roman" w:cs="Times New Roman"/>
          <w:bCs/>
          <w:color w:val="000000"/>
          <w:sz w:val="28"/>
          <w:szCs w:val="28"/>
          <w:highlight w:val="white"/>
          <w:lang w:eastAsia="ru-RU"/>
        </w:rPr>
        <w:t>Работа осуществляется в 80-85% от максимальной интенсивности</w:t>
      </w:r>
      <w:r w:rsidRPr="00D26647">
        <w:rPr>
          <w:rStyle w:val="c33"/>
          <w:rFonts w:ascii="Times New Roman" w:eastAsia="Times New Roman" w:hAnsi="Times New Roman" w:cs="Times New Roman"/>
          <w:bCs/>
          <w:color w:val="000000"/>
          <w:sz w:val="28"/>
          <w:szCs w:val="28"/>
          <w:highlight w:val="white"/>
          <w:lang w:eastAsia="ru-RU"/>
        </w:rPr>
        <w:t>.</w:t>
      </w:r>
    </w:p>
    <w:p w:rsidR="00582960" w:rsidRDefault="00582960" w:rsidP="00582960">
      <w:pPr>
        <w:pStyle w:val="a3"/>
        <w:tabs>
          <w:tab w:val="right" w:leader="dot" w:pos="9923"/>
        </w:tabs>
        <w:suppressAutoHyphens/>
        <w:spacing w:after="0" w:line="360" w:lineRule="auto"/>
        <w:ind w:firstLine="709"/>
        <w:jc w:val="both"/>
      </w:pPr>
      <w:r>
        <w:rPr>
          <w:rStyle w:val="c33"/>
          <w:rFonts w:ascii="Times New Roman" w:eastAsia="Times New Roman" w:hAnsi="Times New Roman" w:cs="Times New Roman"/>
          <w:bCs/>
          <w:color w:val="000000"/>
          <w:sz w:val="28"/>
          <w:szCs w:val="28"/>
          <w:highlight w:val="white"/>
          <w:lang w:eastAsia="ru-RU"/>
        </w:rPr>
        <w:lastRenderedPageBreak/>
        <w:t xml:space="preserve">В зависимости от уровня подготовленности занимающихся, можно изменять интервалы отдыха и выполнения упражнений, например, 30 секунд активной работы и 15 секунд отдыха. Также можно увеличить или уменьшить количество упражнений или кругов, чтобы облегчить или усложнить тренировку. </w:t>
      </w:r>
      <w:r>
        <w:rPr>
          <w:rStyle w:val="c33"/>
          <w:rFonts w:ascii="Times New Roman" w:hAnsi="Times New Roman" w:cs="Times New Roman"/>
          <w:color w:val="000000"/>
          <w:sz w:val="28"/>
          <w:szCs w:val="28"/>
        </w:rPr>
        <w:t>Чаще всего выделяют 3 варианта тренировки «Табата»:</w:t>
      </w:r>
    </w:p>
    <w:p w:rsidR="00582960" w:rsidRDefault="00582960" w:rsidP="00582960">
      <w:pPr>
        <w:pStyle w:val="a3"/>
        <w:tabs>
          <w:tab w:val="right" w:leader="dot" w:pos="9923"/>
        </w:tabs>
        <w:spacing w:after="0" w:line="360" w:lineRule="auto"/>
        <w:jc w:val="both"/>
      </w:pPr>
      <w:r>
        <w:rPr>
          <w:rStyle w:val="c33"/>
          <w:rFonts w:ascii="Times New Roman" w:hAnsi="Times New Roman" w:cs="Times New Roman"/>
          <w:color w:val="000000"/>
          <w:sz w:val="28"/>
          <w:szCs w:val="28"/>
        </w:rPr>
        <w:t xml:space="preserve">1) Круговой. Самый распространенный и часто используемый вариант </w:t>
      </w:r>
      <w:proofErr w:type="spellStart"/>
      <w:r>
        <w:rPr>
          <w:rStyle w:val="c33"/>
          <w:rFonts w:ascii="Times New Roman" w:hAnsi="Times New Roman" w:cs="Times New Roman"/>
          <w:color w:val="000000"/>
          <w:sz w:val="28"/>
          <w:szCs w:val="28"/>
        </w:rPr>
        <w:t>табата</w:t>
      </w:r>
      <w:proofErr w:type="spellEnd"/>
      <w:r>
        <w:rPr>
          <w:rStyle w:val="c33"/>
          <w:rFonts w:ascii="Times New Roman" w:hAnsi="Times New Roman" w:cs="Times New Roman"/>
          <w:color w:val="000000"/>
          <w:sz w:val="28"/>
          <w:szCs w:val="28"/>
        </w:rPr>
        <w:t>-тренировки. Этот вариант предполагает выполнение упражнений круговым методом, то есть нужно выполнить разные физические упражнения одно за другим с интервалами отдыха. С каждым новым кругом последовательность упражнений повторяется. Например, 20 секунд — поднимание корпуса из положения лежа, 10 секунд отдыха, затем 20 секунд сгибание разгибание рук в упоре лежа, 10 секунд отдыха, приседания — 20 секунд, 10 секунд отдыха и, наконец, 20 секунд удержание положения в упоре лежа на предплечьях. Потом 1 минута отдыха и всё то же самое с самого начала.</w:t>
      </w:r>
    </w:p>
    <w:p w:rsidR="00582960" w:rsidRDefault="00582960" w:rsidP="00582960">
      <w:pPr>
        <w:pStyle w:val="a3"/>
        <w:tabs>
          <w:tab w:val="right" w:leader="dot" w:pos="9923"/>
        </w:tabs>
        <w:spacing w:after="0" w:line="360" w:lineRule="auto"/>
        <w:jc w:val="both"/>
      </w:pPr>
      <w:r>
        <w:rPr>
          <w:rStyle w:val="c33"/>
          <w:rFonts w:ascii="Times New Roman" w:hAnsi="Times New Roman" w:cs="Times New Roman"/>
          <w:color w:val="000000"/>
          <w:sz w:val="28"/>
          <w:szCs w:val="28"/>
        </w:rPr>
        <w:t>2) Последовательный. Этот вариант подразумевает такое выполнение упражнений, когда на протяжении всего круга (сета) необходимо выполнять постоянно одно и то же упражнение. Например, первое упражнение будет поднимание корпуса. Вы выполняете его 8 раз, чередуя 20 секунд активной работы с интервалами отдыха. После целого сета этого упражнения следует 1 минута отдыха. И в новом сете уже выполняется другое упражнение, например, приседания.</w:t>
      </w:r>
    </w:p>
    <w:p w:rsidR="00582960" w:rsidRDefault="00582960" w:rsidP="00582960">
      <w:pPr>
        <w:pStyle w:val="a3"/>
        <w:tabs>
          <w:tab w:val="right" w:leader="dot" w:pos="9923"/>
        </w:tabs>
        <w:spacing w:after="0" w:line="360" w:lineRule="auto"/>
        <w:jc w:val="both"/>
      </w:pPr>
      <w:r>
        <w:rPr>
          <w:rStyle w:val="c33"/>
          <w:rFonts w:ascii="Times New Roman" w:hAnsi="Times New Roman" w:cs="Times New Roman"/>
          <w:color w:val="000000"/>
          <w:sz w:val="28"/>
          <w:szCs w:val="28"/>
        </w:rPr>
        <w:t>3) Табата нон-стоп. Этот вариант требует максимального проявления выносливости, так как пассивный отдых заменяется на активный. То есть вместо того, чтобы отдыхать сидя, стоя или лежа, занимающемуся необходимо выполнять какую-либо нагрузку низкой интенсивности. Это может быть медленный бег, удержание какого-либо положения и другая малоинтенсивная работа. Например, 20 секунд — поднимание корпуса из положения лежа в максимальном темпе, затем 10 секунд прыжки на двух ногах. Таким образом, происходит чередование высокоинтенсивной и низкоинтенсивной нагрузки.</w:t>
      </w:r>
    </w:p>
    <w:p w:rsidR="00582960" w:rsidRDefault="00582960" w:rsidP="00582960">
      <w:pPr>
        <w:pStyle w:val="a3"/>
        <w:tabs>
          <w:tab w:val="right" w:leader="dot" w:pos="9923"/>
        </w:tabs>
        <w:suppressAutoHyphens/>
        <w:spacing w:after="0" w:line="360" w:lineRule="auto"/>
        <w:ind w:firstLine="709"/>
        <w:jc w:val="both"/>
      </w:pPr>
      <w:r>
        <w:rPr>
          <w:rStyle w:val="c33"/>
          <w:rFonts w:ascii="Times New Roman" w:hAnsi="Times New Roman" w:cs="Times New Roman"/>
          <w:color w:val="000000"/>
          <w:sz w:val="28"/>
          <w:szCs w:val="28"/>
        </w:rPr>
        <w:lastRenderedPageBreak/>
        <w:t xml:space="preserve">Специалисты в области фитнеса говорят о том, что в одном тренировочном занятии нужно применять все три разновидности </w:t>
      </w:r>
      <w:proofErr w:type="spellStart"/>
      <w:r>
        <w:rPr>
          <w:rStyle w:val="c33"/>
          <w:rFonts w:ascii="Times New Roman" w:hAnsi="Times New Roman" w:cs="Times New Roman"/>
          <w:color w:val="000000"/>
          <w:sz w:val="28"/>
          <w:szCs w:val="28"/>
        </w:rPr>
        <w:t>табата</w:t>
      </w:r>
      <w:proofErr w:type="spellEnd"/>
      <w:r>
        <w:rPr>
          <w:rStyle w:val="c33"/>
          <w:rFonts w:ascii="Times New Roman" w:hAnsi="Times New Roman" w:cs="Times New Roman"/>
          <w:color w:val="000000"/>
          <w:sz w:val="28"/>
          <w:szCs w:val="28"/>
        </w:rPr>
        <w:t xml:space="preserve">-тренировки. Однако начинать нужно с кругового варианта, так как он является наиболее привычным и легким. Когда занимающиеся достигнут определенного уровня подготовленности, тренировку следует усложнить — добавить новые варианты </w:t>
      </w:r>
      <w:proofErr w:type="spellStart"/>
      <w:r>
        <w:rPr>
          <w:rStyle w:val="c33"/>
          <w:rFonts w:ascii="Times New Roman" w:hAnsi="Times New Roman" w:cs="Times New Roman"/>
          <w:color w:val="000000"/>
          <w:sz w:val="28"/>
          <w:szCs w:val="28"/>
        </w:rPr>
        <w:t>табаты</w:t>
      </w:r>
      <w:proofErr w:type="spellEnd"/>
      <w:r>
        <w:rPr>
          <w:rStyle w:val="c33"/>
          <w:rFonts w:ascii="Times New Roman" w:hAnsi="Times New Roman" w:cs="Times New Roman"/>
          <w:color w:val="000000"/>
          <w:sz w:val="28"/>
          <w:szCs w:val="28"/>
        </w:rPr>
        <w:t xml:space="preserve"> или увеличить количество кругов, упражнений и секунд активной работы.</w:t>
      </w:r>
    </w:p>
    <w:p w:rsidR="00582960" w:rsidRDefault="00582960" w:rsidP="00582960">
      <w:pPr>
        <w:pStyle w:val="a3"/>
        <w:tabs>
          <w:tab w:val="right" w:leader="dot" w:pos="9923"/>
        </w:tabs>
        <w:suppressAutoHyphens/>
        <w:spacing w:after="0" w:line="360" w:lineRule="auto"/>
        <w:ind w:firstLine="709"/>
        <w:jc w:val="both"/>
      </w:pPr>
      <w:r>
        <w:rPr>
          <w:rStyle w:val="c33"/>
          <w:rFonts w:ascii="Times New Roman" w:hAnsi="Times New Roman" w:cs="Times New Roman"/>
          <w:color w:val="000000"/>
          <w:sz w:val="28"/>
          <w:szCs w:val="28"/>
        </w:rPr>
        <w:t xml:space="preserve">Для того, чтобы адаптировать </w:t>
      </w:r>
      <w:proofErr w:type="spellStart"/>
      <w:r>
        <w:rPr>
          <w:rStyle w:val="c33"/>
          <w:rFonts w:ascii="Times New Roman" w:hAnsi="Times New Roman" w:cs="Times New Roman"/>
          <w:color w:val="000000"/>
          <w:sz w:val="28"/>
          <w:szCs w:val="28"/>
        </w:rPr>
        <w:t>табата</w:t>
      </w:r>
      <w:proofErr w:type="spellEnd"/>
      <w:r>
        <w:rPr>
          <w:rStyle w:val="c33"/>
          <w:rFonts w:ascii="Times New Roman" w:hAnsi="Times New Roman" w:cs="Times New Roman"/>
          <w:color w:val="000000"/>
          <w:sz w:val="28"/>
          <w:szCs w:val="28"/>
        </w:rPr>
        <w:t>-тренировку для юных единоборцев, мы дополнили некоторые привычные упражнения различными ударами руками и ногами, а также включили другие элементы техники рукопашного боя.</w:t>
      </w:r>
      <w:r>
        <w:rPr>
          <w:rStyle w:val="c33"/>
          <w:rFonts w:ascii="Times New Roman" w:hAnsi="Times New Roman" w:cs="Times New Roman"/>
          <w:bCs/>
          <w:color w:val="000000"/>
          <w:sz w:val="28"/>
          <w:szCs w:val="28"/>
          <w:highlight w:val="white"/>
        </w:rPr>
        <w:t xml:space="preserve"> Таким образом, получились п</w:t>
      </w:r>
      <w:r>
        <w:rPr>
          <w:rStyle w:val="c33"/>
          <w:rFonts w:ascii="Times New Roman" w:eastAsia="Times New Roman" w:hAnsi="Times New Roman" w:cs="Times New Roman"/>
          <w:color w:val="000000"/>
          <w:sz w:val="28"/>
          <w:szCs w:val="28"/>
        </w:rPr>
        <w:t xml:space="preserve">римерные упражнения входящие в </w:t>
      </w:r>
      <w:proofErr w:type="spellStart"/>
      <w:r>
        <w:rPr>
          <w:rStyle w:val="c33"/>
          <w:rFonts w:ascii="Times New Roman" w:eastAsia="Times New Roman" w:hAnsi="Times New Roman" w:cs="Times New Roman"/>
          <w:color w:val="000000"/>
          <w:sz w:val="28"/>
          <w:szCs w:val="28"/>
        </w:rPr>
        <w:t>табата</w:t>
      </w:r>
      <w:proofErr w:type="spellEnd"/>
      <w:r>
        <w:rPr>
          <w:rStyle w:val="c33"/>
          <w:rFonts w:ascii="Times New Roman" w:eastAsia="Times New Roman" w:hAnsi="Times New Roman" w:cs="Times New Roman"/>
          <w:color w:val="000000"/>
          <w:sz w:val="28"/>
          <w:szCs w:val="28"/>
        </w:rPr>
        <w:t>-тренировку для единоборцев:</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Выпрыгивание из приседа с серией ударов руками в воздухе;</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Имитация «броска партнера» через плечо с резиной;</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Выполнение различных ударов руками и ногами (бой с тенью);</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Поднимание корпуса из положения лёжа на спине с ударами рук;</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Комбинация ударов «Двойка» с гантелями;</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Приседания с ударом правой и левой ногой;</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Боковые удары с гантелями.</w:t>
      </w:r>
    </w:p>
    <w:p w:rsidR="00582960" w:rsidRDefault="00582960" w:rsidP="00582960">
      <w:pPr>
        <w:tabs>
          <w:tab w:val="right" w:leader="dot" w:pos="9639"/>
        </w:tabs>
        <w:suppressAutoHyphens/>
        <w:spacing w:after="0" w:line="360" w:lineRule="auto"/>
        <w:jc w:val="both"/>
      </w:pPr>
      <w:r>
        <w:rPr>
          <w:rStyle w:val="c33"/>
          <w:rFonts w:ascii="Times New Roman" w:eastAsia="Times New Roman" w:hAnsi="Times New Roman" w:cs="Times New Roman"/>
          <w:color w:val="000000"/>
          <w:sz w:val="28"/>
          <w:szCs w:val="28"/>
        </w:rPr>
        <w:t xml:space="preserve">Данные упражнение можно выполнять в последовательном, круговом или нон-стоп варианте </w:t>
      </w:r>
      <w:proofErr w:type="spellStart"/>
      <w:r>
        <w:rPr>
          <w:rStyle w:val="c33"/>
          <w:rFonts w:ascii="Times New Roman" w:eastAsia="Times New Roman" w:hAnsi="Times New Roman" w:cs="Times New Roman"/>
          <w:color w:val="000000"/>
          <w:sz w:val="28"/>
          <w:szCs w:val="28"/>
        </w:rPr>
        <w:t>табата</w:t>
      </w:r>
      <w:proofErr w:type="spellEnd"/>
      <w:r>
        <w:rPr>
          <w:rStyle w:val="c33"/>
          <w:rFonts w:ascii="Times New Roman" w:eastAsia="Times New Roman" w:hAnsi="Times New Roman" w:cs="Times New Roman"/>
          <w:color w:val="000000"/>
          <w:sz w:val="28"/>
          <w:szCs w:val="28"/>
        </w:rPr>
        <w:t>-тренировки. Также можно применять разные комбинации ударов и использовать разный вес гантелей, чтобы регулировать степень нагрузки.</w:t>
      </w:r>
    </w:p>
    <w:p w:rsidR="00582960" w:rsidRDefault="00582960" w:rsidP="00582960">
      <w:pPr>
        <w:tabs>
          <w:tab w:val="right" w:leader="dot" w:pos="9639"/>
        </w:tabs>
        <w:suppressAutoHyphens/>
        <w:spacing w:after="0" w:line="360" w:lineRule="auto"/>
        <w:ind w:firstLine="709"/>
        <w:jc w:val="both"/>
      </w:pPr>
      <w:r>
        <w:rPr>
          <w:rStyle w:val="c33"/>
          <w:rFonts w:ascii="Times New Roman" w:eastAsia="Times New Roman" w:hAnsi="Times New Roman" w:cs="Times New Roman"/>
          <w:color w:val="000000"/>
          <w:sz w:val="28"/>
          <w:szCs w:val="28"/>
        </w:rPr>
        <w:t xml:space="preserve">При этом следует учитывать интенсивность такой тренировки как «Табата» и включать её в тренировочный процесс, как отдельное занятие. Если у спортсменов по 3-4 тренировки в неделю, то «Табата» должна проводиться именно на последнем занятии в неделю, так как это также будет способствовать развитию выносливости у юных спортсменов. Для того, чтобы избежать монотонности тренировок и не допустить снижения тренировочного эффекта в следствие привыкания организма, специалист должен каждые 2 недели вносить </w:t>
      </w:r>
      <w:r>
        <w:rPr>
          <w:rStyle w:val="c33"/>
          <w:rFonts w:ascii="Times New Roman" w:eastAsia="Times New Roman" w:hAnsi="Times New Roman" w:cs="Times New Roman"/>
          <w:color w:val="000000"/>
          <w:sz w:val="28"/>
          <w:szCs w:val="28"/>
        </w:rPr>
        <w:lastRenderedPageBreak/>
        <w:t>разнообразие в тренировку «Табата» - например, включать новые упражнения, инвентарь и так далее.</w:t>
      </w:r>
    </w:p>
    <w:p w:rsidR="00582960" w:rsidRDefault="00582960" w:rsidP="00582960">
      <w:pPr>
        <w:tabs>
          <w:tab w:val="right" w:leader="dot" w:pos="9923"/>
        </w:tabs>
        <w:suppressAutoHyphens/>
        <w:spacing w:after="0" w:line="360" w:lineRule="auto"/>
        <w:ind w:firstLine="709"/>
        <w:contextualSpacing/>
        <w:jc w:val="both"/>
      </w:pPr>
      <w:r>
        <w:rPr>
          <w:rStyle w:val="c33"/>
          <w:rFonts w:ascii="Times New Roman" w:hAnsi="Times New Roman" w:cs="Times New Roman"/>
          <w:color w:val="000000"/>
          <w:sz w:val="28"/>
          <w:szCs w:val="28"/>
        </w:rPr>
        <w:t xml:space="preserve">Для каждой двигательной способности существуют </w:t>
      </w:r>
      <w:proofErr w:type="spellStart"/>
      <w:r>
        <w:rPr>
          <w:rStyle w:val="c33"/>
          <w:rFonts w:ascii="Times New Roman" w:hAnsi="Times New Roman" w:cs="Times New Roman"/>
          <w:color w:val="000000"/>
          <w:sz w:val="28"/>
          <w:szCs w:val="28"/>
        </w:rPr>
        <w:t>сенсетивные</w:t>
      </w:r>
      <w:proofErr w:type="spellEnd"/>
      <w:r>
        <w:rPr>
          <w:rStyle w:val="c33"/>
          <w:rFonts w:ascii="Times New Roman" w:hAnsi="Times New Roman" w:cs="Times New Roman"/>
          <w:color w:val="000000"/>
          <w:sz w:val="28"/>
          <w:szCs w:val="28"/>
        </w:rPr>
        <w:t xml:space="preserve"> (благоприятные) периоды развития. Так, по мнению Ю.Ф. </w:t>
      </w:r>
      <w:proofErr w:type="spellStart"/>
      <w:r>
        <w:rPr>
          <w:rStyle w:val="c33"/>
          <w:rFonts w:ascii="Times New Roman" w:hAnsi="Times New Roman" w:cs="Times New Roman"/>
          <w:color w:val="000000"/>
          <w:sz w:val="28"/>
          <w:szCs w:val="28"/>
        </w:rPr>
        <w:t>Курамшина</w:t>
      </w:r>
      <w:proofErr w:type="spellEnd"/>
      <w:r w:rsidRPr="00582960">
        <w:rPr>
          <w:rStyle w:val="c33"/>
          <w:rFonts w:ascii="Times New Roman" w:hAnsi="Times New Roman" w:cs="Times New Roman"/>
          <w:color w:val="000000"/>
          <w:sz w:val="28"/>
          <w:szCs w:val="28"/>
        </w:rPr>
        <w:t xml:space="preserve"> [2] </w:t>
      </w:r>
      <w:r>
        <w:rPr>
          <w:rStyle w:val="c33"/>
          <w:rFonts w:ascii="Times New Roman" w:hAnsi="Times New Roman" w:cs="Times New Roman"/>
          <w:color w:val="000000"/>
          <w:sz w:val="28"/>
          <w:szCs w:val="28"/>
        </w:rPr>
        <w:t>динамическая силовая выносливость у мальчиков лучше всего развивается в 11-13 и в 15-16 лет; у девочек в 9-12 лет. Следовательно, в этот возрастной диапазон необходимо уделять повышенное внимание развитию специальной выносливости, в частности, силовой.</w:t>
      </w:r>
    </w:p>
    <w:p w:rsidR="00582960" w:rsidRDefault="00582960" w:rsidP="00582960">
      <w:pPr>
        <w:tabs>
          <w:tab w:val="right" w:leader="dot" w:pos="9923"/>
        </w:tabs>
        <w:suppressAutoHyphens/>
        <w:spacing w:after="0" w:line="360" w:lineRule="auto"/>
        <w:ind w:firstLine="709"/>
        <w:contextualSpacing/>
        <w:jc w:val="both"/>
      </w:pPr>
      <w:r>
        <w:rPr>
          <w:rStyle w:val="c33"/>
          <w:rFonts w:ascii="Times New Roman" w:hAnsi="Times New Roman" w:cs="Times New Roman"/>
          <w:color w:val="000000"/>
          <w:sz w:val="28"/>
          <w:szCs w:val="28"/>
        </w:rPr>
        <w:t xml:space="preserve">Проект еще требует дальнейшей разработки, но нами уже было проведено пробное тренировочное занятие «Табата-тренировка» на базе подростково-молодежного клуба по рукопашному бою «Отвага» в г. Санкт-Петербурге. Была проведена классическая </w:t>
      </w:r>
      <w:proofErr w:type="spellStart"/>
      <w:r>
        <w:rPr>
          <w:rStyle w:val="c33"/>
          <w:rFonts w:ascii="Times New Roman" w:hAnsi="Times New Roman" w:cs="Times New Roman"/>
          <w:color w:val="000000"/>
          <w:sz w:val="28"/>
          <w:szCs w:val="28"/>
        </w:rPr>
        <w:t>табата</w:t>
      </w:r>
      <w:proofErr w:type="spellEnd"/>
      <w:r>
        <w:rPr>
          <w:rStyle w:val="c33"/>
          <w:rFonts w:ascii="Times New Roman" w:hAnsi="Times New Roman" w:cs="Times New Roman"/>
          <w:color w:val="000000"/>
          <w:sz w:val="28"/>
          <w:szCs w:val="28"/>
        </w:rPr>
        <w:t>-тренировка в круговом варианте. Такое занятие получило большой отклик у юных спортсменов. Они с интересом приступали к заданиям, которые обычно казались им монотонными и скучными. Такое занятие не только способствовало повышению интереса, но и внесло разнообразие в тренировочный процесс, что, разумеется, отразиться на спортивных результатах.</w:t>
      </w:r>
    </w:p>
    <w:p w:rsidR="00582960" w:rsidRDefault="00582960" w:rsidP="00582960">
      <w:pPr>
        <w:tabs>
          <w:tab w:val="right" w:leader="dot" w:pos="9923"/>
        </w:tabs>
        <w:suppressAutoHyphens/>
        <w:spacing w:after="0" w:line="360" w:lineRule="auto"/>
        <w:ind w:firstLine="709"/>
        <w:contextualSpacing/>
        <w:jc w:val="both"/>
      </w:pPr>
      <w:r>
        <w:rPr>
          <w:rStyle w:val="c33"/>
          <w:rFonts w:ascii="Times New Roman" w:hAnsi="Times New Roman" w:cs="Times New Roman"/>
          <w:b/>
          <w:bCs/>
          <w:color w:val="000000"/>
          <w:sz w:val="28"/>
          <w:szCs w:val="28"/>
          <w:highlight w:val="white"/>
        </w:rPr>
        <w:t>Выводы.</w:t>
      </w:r>
      <w:r>
        <w:rPr>
          <w:rStyle w:val="c33"/>
          <w:rFonts w:ascii="Times New Roman" w:hAnsi="Times New Roman" w:cs="Times New Roman"/>
          <w:bCs/>
          <w:color w:val="000000"/>
          <w:sz w:val="28"/>
          <w:szCs w:val="28"/>
          <w:highlight w:val="white"/>
        </w:rPr>
        <w:t xml:space="preserve"> Таким образом, можно предполагать, что внедрение </w:t>
      </w:r>
      <w:proofErr w:type="spellStart"/>
      <w:r>
        <w:rPr>
          <w:rStyle w:val="c33"/>
          <w:rFonts w:ascii="Times New Roman" w:hAnsi="Times New Roman" w:cs="Times New Roman"/>
          <w:bCs/>
          <w:color w:val="000000"/>
          <w:sz w:val="28"/>
          <w:szCs w:val="28"/>
          <w:highlight w:val="white"/>
        </w:rPr>
        <w:t>табата</w:t>
      </w:r>
      <w:proofErr w:type="spellEnd"/>
      <w:r>
        <w:rPr>
          <w:rStyle w:val="c33"/>
          <w:rFonts w:ascii="Times New Roman" w:hAnsi="Times New Roman" w:cs="Times New Roman"/>
          <w:bCs/>
          <w:color w:val="000000"/>
          <w:sz w:val="28"/>
          <w:szCs w:val="28"/>
          <w:highlight w:val="white"/>
        </w:rPr>
        <w:t>-тренировки в тренировочный процесс единоборцев будет способствовать эффективному развитию специальной выносливости, повышать интерес к занятиям, а следовательно, обеспечивать прирост спортивных результатов.</w:t>
      </w:r>
    </w:p>
    <w:p w:rsidR="00582960" w:rsidRDefault="00582960" w:rsidP="00582960">
      <w:pPr>
        <w:pStyle w:val="a3"/>
        <w:tabs>
          <w:tab w:val="right" w:leader="dot" w:pos="9923"/>
        </w:tabs>
        <w:spacing w:after="0" w:line="360" w:lineRule="auto"/>
        <w:jc w:val="both"/>
        <w:rPr>
          <w:rStyle w:val="c33"/>
          <w:rFonts w:ascii="Times New Roman" w:hAnsi="Times New Roman" w:cs="Times New Roman"/>
          <w:color w:val="000000"/>
          <w:sz w:val="28"/>
          <w:szCs w:val="28"/>
          <w:highlight w:val="white"/>
        </w:rPr>
      </w:pPr>
    </w:p>
    <w:p w:rsidR="00582960" w:rsidRDefault="00582960" w:rsidP="00582960">
      <w:pPr>
        <w:tabs>
          <w:tab w:val="right" w:leader="dot" w:pos="9923"/>
        </w:tabs>
        <w:spacing w:after="0" w:line="360" w:lineRule="auto"/>
        <w:jc w:val="center"/>
      </w:pPr>
      <w:r>
        <w:rPr>
          <w:rFonts w:ascii="Times New Roman" w:hAnsi="Times New Roman"/>
          <w:b/>
          <w:bCs/>
          <w:sz w:val="28"/>
          <w:szCs w:val="28"/>
        </w:rPr>
        <w:t>Литература:</w:t>
      </w:r>
    </w:p>
    <w:p w:rsidR="00582960" w:rsidRDefault="00582960" w:rsidP="00582960">
      <w:pPr>
        <w:numPr>
          <w:ilvl w:val="0"/>
          <w:numId w:val="2"/>
        </w:numPr>
        <w:tabs>
          <w:tab w:val="clear" w:pos="720"/>
          <w:tab w:val="right" w:leader="dot" w:pos="9923"/>
        </w:tabs>
        <w:spacing w:after="0" w:line="360" w:lineRule="auto"/>
        <w:jc w:val="both"/>
      </w:pPr>
      <w:r>
        <w:rPr>
          <w:rFonts w:ascii="Times New Roman" w:hAnsi="Times New Roman"/>
          <w:color w:val="000000"/>
          <w:sz w:val="28"/>
          <w:szCs w:val="28"/>
        </w:rPr>
        <w:t>Горелов А. А., Румба О. Г., Кондаков В. Л Теоретические основы физической культуры. Белгород, 2009.</w:t>
      </w:r>
    </w:p>
    <w:p w:rsidR="00582960" w:rsidRDefault="00582960" w:rsidP="00582960">
      <w:pPr>
        <w:numPr>
          <w:ilvl w:val="0"/>
          <w:numId w:val="2"/>
        </w:numPr>
        <w:tabs>
          <w:tab w:val="clear" w:pos="720"/>
          <w:tab w:val="right" w:leader="dot" w:pos="9923"/>
        </w:tabs>
        <w:spacing w:after="0" w:line="360" w:lineRule="auto"/>
        <w:jc w:val="both"/>
      </w:pPr>
      <w:proofErr w:type="spellStart"/>
      <w:r>
        <w:rPr>
          <w:rFonts w:ascii="Times New Roman" w:hAnsi="Times New Roman"/>
          <w:color w:val="000000"/>
          <w:sz w:val="28"/>
          <w:szCs w:val="28"/>
        </w:rPr>
        <w:t>Курамшин</w:t>
      </w:r>
      <w:proofErr w:type="spellEnd"/>
      <w:r>
        <w:rPr>
          <w:rFonts w:ascii="Times New Roman" w:hAnsi="Times New Roman"/>
          <w:color w:val="000000"/>
          <w:sz w:val="28"/>
          <w:szCs w:val="28"/>
        </w:rPr>
        <w:t xml:space="preserve">, Ю. Ф. Теория и методика физической культуры: учебник / Ю. Ф. </w:t>
      </w:r>
      <w:proofErr w:type="spellStart"/>
      <w:r>
        <w:rPr>
          <w:rFonts w:ascii="Times New Roman" w:hAnsi="Times New Roman"/>
          <w:color w:val="000000"/>
          <w:sz w:val="28"/>
          <w:szCs w:val="28"/>
        </w:rPr>
        <w:t>Курамшин</w:t>
      </w:r>
      <w:proofErr w:type="spellEnd"/>
      <w:r>
        <w:rPr>
          <w:rFonts w:ascii="Times New Roman" w:hAnsi="Times New Roman"/>
          <w:color w:val="000000"/>
          <w:sz w:val="28"/>
          <w:szCs w:val="28"/>
        </w:rPr>
        <w:t xml:space="preserve">. – </w:t>
      </w:r>
      <w:proofErr w:type="gramStart"/>
      <w:r>
        <w:rPr>
          <w:rFonts w:ascii="Times New Roman" w:hAnsi="Times New Roman"/>
          <w:color w:val="000000"/>
          <w:sz w:val="28"/>
          <w:szCs w:val="28"/>
        </w:rPr>
        <w:t>М. :</w:t>
      </w:r>
      <w:proofErr w:type="gramEnd"/>
      <w:r>
        <w:rPr>
          <w:rFonts w:ascii="Times New Roman" w:hAnsi="Times New Roman"/>
          <w:color w:val="000000"/>
          <w:sz w:val="28"/>
          <w:szCs w:val="28"/>
        </w:rPr>
        <w:t xml:space="preserve"> Советский спорт, 2004. – 464 с.</w:t>
      </w:r>
    </w:p>
    <w:p w:rsidR="00582960" w:rsidRDefault="00582960" w:rsidP="00582960">
      <w:pPr>
        <w:numPr>
          <w:ilvl w:val="0"/>
          <w:numId w:val="2"/>
        </w:numPr>
        <w:tabs>
          <w:tab w:val="clear" w:pos="720"/>
          <w:tab w:val="right" w:leader="dot" w:pos="9923"/>
        </w:tabs>
        <w:spacing w:after="0" w:line="360" w:lineRule="auto"/>
        <w:jc w:val="both"/>
      </w:pPr>
      <w:r>
        <w:rPr>
          <w:rFonts w:ascii="Times New Roman" w:hAnsi="Times New Roman" w:cs="Times New Roman"/>
          <w:color w:val="000000"/>
          <w:sz w:val="28"/>
          <w:szCs w:val="28"/>
        </w:rPr>
        <w:t>Солодков А. С., Сологуб Е. Б. Физиология человека. Общая. Спортивная. Возрастная. М., 2005</w:t>
      </w:r>
    </w:p>
    <w:p w:rsidR="00582960" w:rsidRDefault="00582960" w:rsidP="00582960">
      <w:pPr>
        <w:numPr>
          <w:ilvl w:val="0"/>
          <w:numId w:val="2"/>
        </w:numPr>
        <w:tabs>
          <w:tab w:val="clear" w:pos="720"/>
          <w:tab w:val="right" w:leader="dot" w:pos="9923"/>
        </w:tabs>
        <w:spacing w:after="0" w:line="360" w:lineRule="auto"/>
        <w:jc w:val="both"/>
      </w:pPr>
      <w:proofErr w:type="spellStart"/>
      <w:r>
        <w:rPr>
          <w:rFonts w:ascii="Times New Roman" w:hAnsi="Times New Roman"/>
          <w:color w:val="000000"/>
          <w:sz w:val="28"/>
          <w:szCs w:val="28"/>
        </w:rPr>
        <w:t>Жуманова</w:t>
      </w:r>
      <w:proofErr w:type="spellEnd"/>
      <w:r>
        <w:rPr>
          <w:rFonts w:ascii="Times New Roman" w:hAnsi="Times New Roman"/>
          <w:color w:val="000000"/>
          <w:sz w:val="28"/>
          <w:szCs w:val="28"/>
        </w:rPr>
        <w:t xml:space="preserve">, А. С. Специальная физическая подготовка юных гимнасток с применением метода интервальной тренировки Табата / А. С. </w:t>
      </w:r>
      <w:proofErr w:type="spellStart"/>
      <w:r>
        <w:rPr>
          <w:rFonts w:ascii="Times New Roman" w:hAnsi="Times New Roman"/>
          <w:color w:val="000000"/>
          <w:sz w:val="28"/>
          <w:szCs w:val="28"/>
        </w:rPr>
        <w:t>Жуманова</w:t>
      </w:r>
      <w:proofErr w:type="spellEnd"/>
      <w:r>
        <w:rPr>
          <w:rFonts w:ascii="Times New Roman" w:hAnsi="Times New Roman"/>
          <w:color w:val="000000"/>
          <w:sz w:val="28"/>
          <w:szCs w:val="28"/>
        </w:rPr>
        <w:t xml:space="preserve">, </w:t>
      </w:r>
      <w:r>
        <w:rPr>
          <w:rFonts w:ascii="Times New Roman" w:hAnsi="Times New Roman"/>
          <w:color w:val="000000"/>
          <w:sz w:val="28"/>
          <w:szCs w:val="28"/>
        </w:rPr>
        <w:lastRenderedPageBreak/>
        <w:t xml:space="preserve">А. Н. </w:t>
      </w:r>
      <w:proofErr w:type="spellStart"/>
      <w:r>
        <w:rPr>
          <w:rFonts w:ascii="Times New Roman" w:hAnsi="Times New Roman"/>
          <w:color w:val="000000"/>
          <w:sz w:val="28"/>
          <w:szCs w:val="28"/>
        </w:rPr>
        <w:t>Хайралиева</w:t>
      </w:r>
      <w:proofErr w:type="spellEnd"/>
      <w:r>
        <w:rPr>
          <w:rFonts w:ascii="Times New Roman" w:hAnsi="Times New Roman"/>
          <w:color w:val="000000"/>
          <w:sz w:val="28"/>
          <w:szCs w:val="28"/>
        </w:rPr>
        <w:t xml:space="preserve">, В. Н. </w:t>
      </w:r>
      <w:proofErr w:type="spellStart"/>
      <w:r>
        <w:rPr>
          <w:rFonts w:ascii="Times New Roman" w:hAnsi="Times New Roman"/>
          <w:color w:val="000000"/>
          <w:sz w:val="28"/>
          <w:szCs w:val="28"/>
        </w:rPr>
        <w:t>Авсиевич</w:t>
      </w:r>
      <w:proofErr w:type="spellEnd"/>
      <w:r>
        <w:rPr>
          <w:rFonts w:ascii="Times New Roman" w:hAnsi="Times New Roman"/>
          <w:color w:val="000000"/>
          <w:sz w:val="28"/>
          <w:szCs w:val="28"/>
        </w:rPr>
        <w:t xml:space="preserve">. — </w:t>
      </w:r>
      <w:proofErr w:type="gramStart"/>
      <w:r>
        <w:rPr>
          <w:rFonts w:ascii="Times New Roman" w:hAnsi="Times New Roman"/>
          <w:color w:val="000000"/>
          <w:sz w:val="28"/>
          <w:szCs w:val="28"/>
        </w:rPr>
        <w:t>Текст :</w:t>
      </w:r>
      <w:proofErr w:type="gramEnd"/>
      <w:r>
        <w:rPr>
          <w:rFonts w:ascii="Times New Roman" w:hAnsi="Times New Roman"/>
          <w:color w:val="000000"/>
          <w:sz w:val="28"/>
          <w:szCs w:val="28"/>
        </w:rPr>
        <w:t xml:space="preserve"> непосредственный // Молодой ученый. — 2019. — № 51 (289). — С. 471-475. — URL: https://moluch.ru/archive/289/65395/ (дата обращения: 29.10.2023). </w:t>
      </w:r>
    </w:p>
    <w:p w:rsidR="00582960" w:rsidRDefault="00582960" w:rsidP="00582960">
      <w:pPr>
        <w:numPr>
          <w:ilvl w:val="0"/>
          <w:numId w:val="2"/>
        </w:numPr>
        <w:tabs>
          <w:tab w:val="clear" w:pos="720"/>
          <w:tab w:val="right" w:leader="dot" w:pos="9923"/>
        </w:tabs>
        <w:spacing w:after="0" w:line="360" w:lineRule="auto"/>
        <w:jc w:val="both"/>
      </w:pPr>
      <w:r>
        <w:rPr>
          <w:rFonts w:ascii="Times New Roman" w:hAnsi="Times New Roman" w:cs="Times New Roman"/>
          <w:color w:val="000000"/>
          <w:sz w:val="28"/>
          <w:szCs w:val="28"/>
        </w:rPr>
        <w:t xml:space="preserve">Физическая культура: учебное пособие / под ред. В. А. Коваленко. – </w:t>
      </w:r>
      <w:proofErr w:type="gramStart"/>
      <w:r>
        <w:rPr>
          <w:rFonts w:ascii="Times New Roman" w:hAnsi="Times New Roman" w:cs="Times New Roman"/>
          <w:color w:val="000000"/>
          <w:sz w:val="28"/>
          <w:szCs w:val="28"/>
        </w:rPr>
        <w:t>М.:</w:t>
      </w:r>
      <w:proofErr w:type="spellStart"/>
      <w:r>
        <w:rPr>
          <w:rFonts w:ascii="Times New Roman" w:hAnsi="Times New Roman" w:cs="Times New Roman"/>
          <w:color w:val="000000"/>
          <w:sz w:val="28"/>
          <w:szCs w:val="28"/>
        </w:rPr>
        <w:t>Изд</w:t>
      </w:r>
      <w:proofErr w:type="spellEnd"/>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АСВ, 2000. – 432 с.</w:t>
      </w:r>
    </w:p>
    <w:p w:rsidR="00582960" w:rsidRDefault="00582960" w:rsidP="00582960">
      <w:pPr>
        <w:numPr>
          <w:ilvl w:val="0"/>
          <w:numId w:val="2"/>
        </w:numPr>
        <w:tabs>
          <w:tab w:val="clear" w:pos="720"/>
          <w:tab w:val="right" w:leader="dot" w:pos="9923"/>
        </w:tabs>
        <w:spacing w:after="0" w:line="360" w:lineRule="auto"/>
        <w:jc w:val="both"/>
      </w:pPr>
      <w:r>
        <w:rPr>
          <w:rFonts w:ascii="Times New Roman" w:eastAsia="Times New Roman" w:hAnsi="Times New Roman" w:cs="Times New Roman"/>
          <w:color w:val="000000"/>
          <w:sz w:val="28"/>
          <w:szCs w:val="28"/>
          <w:lang w:eastAsia="ru-RU"/>
        </w:rPr>
        <w:t xml:space="preserve">Шестаков В. Б., </w:t>
      </w:r>
      <w:proofErr w:type="spellStart"/>
      <w:r>
        <w:rPr>
          <w:rFonts w:ascii="Times New Roman" w:eastAsia="Times New Roman" w:hAnsi="Times New Roman" w:cs="Times New Roman"/>
          <w:color w:val="000000"/>
          <w:sz w:val="28"/>
          <w:szCs w:val="28"/>
          <w:lang w:eastAsia="ru-RU"/>
        </w:rPr>
        <w:t>Ерегина</w:t>
      </w:r>
      <w:proofErr w:type="spellEnd"/>
      <w:r>
        <w:rPr>
          <w:rFonts w:ascii="Times New Roman" w:eastAsia="Times New Roman" w:hAnsi="Times New Roman" w:cs="Times New Roman"/>
          <w:color w:val="000000"/>
          <w:sz w:val="28"/>
          <w:szCs w:val="28"/>
          <w:lang w:eastAsia="ru-RU"/>
        </w:rPr>
        <w:t xml:space="preserve"> С. В. Теория и методика детско-юношеского дзюдо. М., 2011.</w:t>
      </w:r>
    </w:p>
    <w:p w:rsidR="00E913B8" w:rsidRDefault="00E913B8"/>
    <w:sectPr w:rsidR="00E913B8" w:rsidSect="005829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1"/>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76D27"/>
    <w:multiLevelType w:val="multilevel"/>
    <w:tmpl w:val="7352A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A239D2"/>
    <w:multiLevelType w:val="multilevel"/>
    <w:tmpl w:val="D98A22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84185332">
    <w:abstractNumId w:val="0"/>
  </w:num>
  <w:num w:numId="2" w16cid:durableId="27001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60"/>
    <w:rsid w:val="00582960"/>
    <w:rsid w:val="00E9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2F7F161-8920-8B45-A709-1F745F65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960"/>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582960"/>
    <w:rPr>
      <w:color w:val="0563C1" w:themeColor="hyperlink"/>
      <w:u w:val="single"/>
    </w:rPr>
  </w:style>
  <w:style w:type="character" w:customStyle="1" w:styleId="c33">
    <w:name w:val="c33"/>
    <w:basedOn w:val="a0"/>
    <w:qFormat/>
    <w:rsid w:val="00582960"/>
  </w:style>
  <w:style w:type="paragraph" w:styleId="a3">
    <w:name w:val="Body Text"/>
    <w:basedOn w:val="a"/>
    <w:link w:val="a4"/>
    <w:rsid w:val="00582960"/>
    <w:pPr>
      <w:spacing w:after="140" w:line="276" w:lineRule="auto"/>
    </w:pPr>
  </w:style>
  <w:style w:type="character" w:customStyle="1" w:styleId="a4">
    <w:name w:val="Основной текст Знак"/>
    <w:basedOn w:val="a0"/>
    <w:link w:val="a3"/>
    <w:rsid w:val="0058296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Лупанова</dc:creator>
  <cp:keywords/>
  <dc:description/>
  <cp:lastModifiedBy>Екатерина Лупанова</cp:lastModifiedBy>
  <cp:revision>1</cp:revision>
  <dcterms:created xsi:type="dcterms:W3CDTF">2023-12-18T12:31:00Z</dcterms:created>
  <dcterms:modified xsi:type="dcterms:W3CDTF">2023-12-18T12:32:00Z</dcterms:modified>
</cp:coreProperties>
</file>