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5D2" w:rsidRDefault="00BE45D2" w:rsidP="00BE45D2">
      <w:pPr>
        <w:pStyle w:val="a3"/>
        <w:spacing w:before="0" w:after="0" w:line="360" w:lineRule="auto"/>
        <w:ind w:firstLine="0"/>
        <w:jc w:val="center"/>
      </w:pPr>
      <w:r>
        <w:rPr>
          <w:rFonts w:ascii="Times New Roman" w:eastAsia="Times New Roman" w:hAnsi="Times New Roman" w:cs="Times New Roman"/>
          <w:b/>
          <w:i w:val="0"/>
          <w:color w:val="000000"/>
          <w:sz w:val="28"/>
          <w:szCs w:val="28"/>
        </w:rPr>
        <w:t>РАЗВИТИЕ БЫСТРОТЫ У ДЕТЕЙ 12–13 ЛЕТ, ЗАНИМАЮЩИХСЯ ЛЕГКОЙ АТЛЕТИКОЙ, С ПОМОЩЬЮ КОМПЛЕКСОВ СПЕЦИАЛЬНЫХ ПРЫЖКОВЫХ УПРАЖНЕНИЙ ЕДИНОБОРЦЕВ И ВОЛЕЙБОЛИСТОВ</w:t>
      </w:r>
    </w:p>
    <w:p w:rsidR="00BE45D2" w:rsidRDefault="00BE45D2" w:rsidP="00BE45D2">
      <w:pPr>
        <w:pStyle w:val="LO-normal1"/>
        <w:spacing w:before="0"/>
        <w:jc w:val="center"/>
        <w:rPr>
          <w:rFonts w:ascii="Times New Roman" w:eastAsia="Times New Roman" w:hAnsi="Times New Roman" w:cs="Times New Roman"/>
          <w:b/>
          <w:color w:val="000000"/>
        </w:rPr>
      </w:pPr>
    </w:p>
    <w:p w:rsidR="00BE45D2" w:rsidRDefault="00BE45D2" w:rsidP="00BE45D2">
      <w:pPr>
        <w:pStyle w:val="LO-normal"/>
        <w:spacing w:before="0"/>
        <w:ind w:firstLine="0"/>
        <w:jc w:val="center"/>
        <w:rPr>
          <w:i/>
          <w:iCs/>
        </w:rPr>
      </w:pPr>
      <w:r>
        <w:rPr>
          <w:rFonts w:ascii="Times New Roman" w:eastAsia="Times New Roman" w:hAnsi="Times New Roman" w:cs="Times New Roman"/>
          <w:b/>
          <w:i/>
          <w:iCs/>
          <w:color w:val="000000"/>
        </w:rPr>
        <w:t>Богач</w:t>
      </w:r>
      <w:r>
        <w:rPr>
          <w:rFonts w:ascii="Times New Roman" w:eastAsia="Times New Roman" w:hAnsi="Times New Roman" w:cs="Times New Roman"/>
          <w:b/>
          <w:i/>
          <w:iCs/>
          <w:color w:val="000000"/>
          <w:lang w:val="ru-RU"/>
        </w:rPr>
        <w:t xml:space="preserve"> </w:t>
      </w:r>
      <w:proofErr w:type="gramStart"/>
      <w:r>
        <w:rPr>
          <w:rFonts w:ascii="Times New Roman" w:eastAsia="Times New Roman" w:hAnsi="Times New Roman" w:cs="Times New Roman"/>
          <w:b/>
          <w:i/>
          <w:iCs/>
          <w:color w:val="000000"/>
          <w:lang w:val="ru-RU"/>
        </w:rPr>
        <w:t xml:space="preserve">С.С. </w:t>
      </w:r>
      <w:r>
        <w:rPr>
          <w:rFonts w:ascii="Times New Roman" w:eastAsia="Times New Roman" w:hAnsi="Times New Roman" w:cs="Times New Roman"/>
          <w:b/>
          <w:i/>
          <w:iCs/>
          <w:color w:val="000000"/>
        </w:rPr>
        <w:t>,</w:t>
      </w:r>
      <w:proofErr w:type="gramEnd"/>
      <w:r>
        <w:rPr>
          <w:rFonts w:ascii="Times New Roman" w:eastAsia="Times New Roman" w:hAnsi="Times New Roman" w:cs="Times New Roman"/>
          <w:b/>
          <w:i/>
          <w:iCs/>
          <w:color w:val="000000"/>
        </w:rPr>
        <w:t xml:space="preserve"> </w:t>
      </w:r>
      <w:r>
        <w:rPr>
          <w:rFonts w:ascii="Times New Roman" w:eastAsia="Times New Roman" w:hAnsi="Times New Roman" w:cs="Times New Roman"/>
          <w:i/>
          <w:iCs/>
          <w:color w:val="000000"/>
        </w:rPr>
        <w:t>магистрант 1 курса</w:t>
      </w:r>
    </w:p>
    <w:p w:rsidR="00BE45D2" w:rsidRDefault="00BE45D2" w:rsidP="00BE45D2">
      <w:pPr>
        <w:pStyle w:val="LO-normal"/>
        <w:spacing w:before="0"/>
        <w:jc w:val="center"/>
        <w:rPr>
          <w:i/>
          <w:iCs/>
        </w:rPr>
      </w:pPr>
      <w:r>
        <w:rPr>
          <w:rFonts w:ascii="Times New Roman" w:eastAsia="Times New Roman" w:hAnsi="Times New Roman" w:cs="Times New Roman"/>
          <w:b/>
          <w:i/>
          <w:iCs/>
          <w:color w:val="000000"/>
        </w:rPr>
        <w:t>Российский государственный педагогический университет им. А. И. Герцена, институт физической культуры и спорта, г. Санкт-Петербург</w:t>
      </w:r>
    </w:p>
    <w:p w:rsidR="00BE45D2" w:rsidRPr="00D26647" w:rsidRDefault="00BE45D2" w:rsidP="00BE45D2">
      <w:pPr>
        <w:pStyle w:val="LO-normal"/>
        <w:spacing w:before="0"/>
        <w:ind w:firstLine="0"/>
        <w:jc w:val="center"/>
        <w:rPr>
          <w:lang w:val="en-US"/>
        </w:rPr>
      </w:pPr>
      <w:r>
        <w:rPr>
          <w:rFonts w:ascii="Times New Roman" w:eastAsia="Times New Roman" w:hAnsi="Times New Roman" w:cs="Times New Roman"/>
          <w:b/>
          <w:i/>
          <w:iCs/>
          <w:color w:val="000000"/>
          <w:lang w:val="en-US"/>
        </w:rPr>
        <w:t>e-mail</w:t>
      </w:r>
      <w:r w:rsidRPr="00D26647">
        <w:rPr>
          <w:rFonts w:ascii="Times New Roman" w:eastAsia="Times New Roman" w:hAnsi="Times New Roman" w:cs="Times New Roman"/>
          <w:b/>
          <w:i/>
          <w:iCs/>
          <w:color w:val="000000"/>
          <w:lang w:val="en-US"/>
        </w:rPr>
        <w:t xml:space="preserve">: </w:t>
      </w:r>
      <w:r w:rsidRPr="00D26647">
        <w:rPr>
          <w:rStyle w:val="-"/>
          <w:rFonts w:ascii="Times New Roman" w:eastAsia="Times New Roman" w:hAnsi="Times New Roman" w:cs="Times New Roman"/>
          <w:i/>
          <w:iCs/>
          <w:color w:val="000000"/>
          <w:lang w:val="en-US"/>
        </w:rPr>
        <w:t>bogach.sofia@gmail.com</w:t>
      </w:r>
    </w:p>
    <w:p w:rsidR="00BE45D2" w:rsidRPr="00D26647" w:rsidRDefault="00BE45D2" w:rsidP="00BE45D2">
      <w:pPr>
        <w:pStyle w:val="LO-normal"/>
        <w:spacing w:before="0"/>
        <w:jc w:val="center"/>
        <w:rPr>
          <w:rFonts w:ascii="Times New Roman" w:eastAsia="Times New Roman" w:hAnsi="Times New Roman" w:cs="Times New Roman"/>
          <w:b/>
          <w:color w:val="000000"/>
          <w:lang w:val="en-US"/>
        </w:rPr>
      </w:pPr>
    </w:p>
    <w:p w:rsidR="00BE45D2" w:rsidRDefault="00BE45D2" w:rsidP="00BE45D2">
      <w:pPr>
        <w:pStyle w:val="LO-normal"/>
        <w:spacing w:before="0"/>
      </w:pPr>
      <w:r>
        <w:rPr>
          <w:rFonts w:ascii="Times New Roman" w:eastAsia="Times New Roman" w:hAnsi="Times New Roman" w:cs="Times New Roman"/>
          <w:b/>
          <w:color w:val="000000"/>
        </w:rPr>
        <w:t xml:space="preserve">Аннотация. </w:t>
      </w:r>
      <w:r>
        <w:rPr>
          <w:rFonts w:ascii="Times New Roman" w:eastAsia="Times New Roman" w:hAnsi="Times New Roman" w:cs="Times New Roman"/>
          <w:color w:val="000000"/>
        </w:rPr>
        <w:t xml:space="preserve">Процесс физического воспитания в школе не всегда позволяет добиться оптимального проявления физических качеств у детей и подростков, не занимающихся спортом. Для модернизации и интенсификации учебно-тренировочного процесса и более успешного освоения программы физической культуры в школе необходимы средства, направленно воздействующие на развитие физических качеств. В статье разработана и экспериментально обоснована методика применения специальных прыжковых упражнений, заимствованных из тренировочных программ единоборцев и волейболистов у детей 12-13 </w:t>
      </w:r>
      <w:proofErr w:type="gramStart"/>
      <w:r>
        <w:rPr>
          <w:rFonts w:ascii="Times New Roman" w:eastAsia="Times New Roman" w:hAnsi="Times New Roman" w:cs="Times New Roman"/>
          <w:color w:val="000000"/>
        </w:rPr>
        <w:t>лет  на</w:t>
      </w:r>
      <w:proofErr w:type="gramEnd"/>
      <w:r>
        <w:rPr>
          <w:rFonts w:ascii="Times New Roman" w:eastAsia="Times New Roman" w:hAnsi="Times New Roman" w:cs="Times New Roman"/>
          <w:color w:val="000000"/>
        </w:rPr>
        <w:t xml:space="preserve"> секционных занятиях легкой атлетикой.</w:t>
      </w:r>
    </w:p>
    <w:p w:rsidR="00BE45D2" w:rsidRDefault="00BE45D2" w:rsidP="00BE45D2">
      <w:pPr>
        <w:pStyle w:val="LO-normal"/>
        <w:spacing w:before="0"/>
      </w:pPr>
      <w:r>
        <w:rPr>
          <w:rFonts w:ascii="Times New Roman" w:eastAsia="Times New Roman" w:hAnsi="Times New Roman" w:cs="Times New Roman"/>
          <w:b/>
          <w:color w:val="000000"/>
        </w:rPr>
        <w:t>Ключевые слова:</w:t>
      </w:r>
      <w:r>
        <w:rPr>
          <w:rFonts w:ascii="Times New Roman" w:eastAsia="Times New Roman" w:hAnsi="Times New Roman" w:cs="Times New Roman"/>
          <w:color w:val="000000"/>
        </w:rPr>
        <w:t xml:space="preserve"> физическая культура, быстрота, школьники, физическая нагрузка, дополнительное образование.</w:t>
      </w:r>
    </w:p>
    <w:p w:rsidR="00BE45D2" w:rsidRDefault="00BE45D2" w:rsidP="00BE45D2">
      <w:pPr>
        <w:pStyle w:val="LO-normal"/>
        <w:spacing w:before="0"/>
        <w:rPr>
          <w:rFonts w:ascii="Times New Roman" w:eastAsia="Times New Roman" w:hAnsi="Times New Roman" w:cs="Times New Roman"/>
          <w:color w:val="000000"/>
        </w:rPr>
      </w:pPr>
    </w:p>
    <w:p w:rsidR="00BE45D2" w:rsidRPr="00D26647" w:rsidRDefault="00BE45D2" w:rsidP="00BE45D2">
      <w:pPr>
        <w:pStyle w:val="LO-normal"/>
        <w:spacing w:before="0"/>
        <w:ind w:firstLine="0"/>
        <w:jc w:val="center"/>
        <w:rPr>
          <w:lang w:val="en-US"/>
        </w:rPr>
      </w:pPr>
      <w:r w:rsidRPr="00D26647">
        <w:rPr>
          <w:rFonts w:ascii="Times New Roman" w:eastAsia="Times New Roman" w:hAnsi="Times New Roman" w:cs="Times New Roman"/>
          <w:b/>
          <w:color w:val="1F1F1F"/>
          <w:lang w:val="en-US"/>
        </w:rPr>
        <w:t xml:space="preserve">DEVELOPMENT OF SWIFTNESS IN CHILDREN  12–13 YEARS </w:t>
      </w:r>
      <w:proofErr w:type="gramStart"/>
      <w:r w:rsidRPr="00D26647">
        <w:rPr>
          <w:rFonts w:ascii="Times New Roman" w:eastAsia="Times New Roman" w:hAnsi="Times New Roman" w:cs="Times New Roman"/>
          <w:b/>
          <w:color w:val="1F1F1F"/>
          <w:lang w:val="en-US"/>
        </w:rPr>
        <w:t>OLD ,</w:t>
      </w:r>
      <w:proofErr w:type="gramEnd"/>
      <w:r w:rsidRPr="00D26647">
        <w:rPr>
          <w:rFonts w:ascii="Times New Roman" w:eastAsia="Times New Roman" w:hAnsi="Times New Roman" w:cs="Times New Roman"/>
          <w:b/>
          <w:color w:val="1F1F1F"/>
          <w:lang w:val="en-US"/>
        </w:rPr>
        <w:t xml:space="preserve"> WHO ARE ENGAGED IN ATHLETICS, </w:t>
      </w:r>
    </w:p>
    <w:p w:rsidR="00BE45D2" w:rsidRPr="00BE45D2" w:rsidRDefault="00BE45D2" w:rsidP="00BE45D2">
      <w:pPr>
        <w:pStyle w:val="LO-normal"/>
        <w:spacing w:before="0"/>
        <w:ind w:firstLine="0"/>
        <w:jc w:val="center"/>
        <w:rPr>
          <w:lang w:val="en-US"/>
        </w:rPr>
      </w:pPr>
      <w:r w:rsidRPr="00BE45D2">
        <w:rPr>
          <w:rFonts w:ascii="Times New Roman" w:eastAsia="Times New Roman" w:hAnsi="Times New Roman" w:cs="Times New Roman"/>
          <w:b/>
          <w:color w:val="1F1F1F"/>
          <w:lang w:val="en-US"/>
        </w:rPr>
        <w:t xml:space="preserve">WITH THE HELP OF SPECIAL JUMPING EXERCISES </w:t>
      </w:r>
      <w:proofErr w:type="gramStart"/>
      <w:r w:rsidRPr="00BE45D2">
        <w:rPr>
          <w:rFonts w:ascii="Times New Roman" w:eastAsia="Times New Roman" w:hAnsi="Times New Roman" w:cs="Times New Roman"/>
          <w:b/>
          <w:color w:val="1F1F1F"/>
          <w:lang w:val="en-US"/>
        </w:rPr>
        <w:t>FOR  MARTIAL</w:t>
      </w:r>
      <w:proofErr w:type="gramEnd"/>
      <w:r w:rsidRPr="00BE45D2">
        <w:rPr>
          <w:rFonts w:ascii="Times New Roman" w:eastAsia="Times New Roman" w:hAnsi="Times New Roman" w:cs="Times New Roman"/>
          <w:b/>
          <w:color w:val="1F1F1F"/>
          <w:lang w:val="en-US"/>
        </w:rPr>
        <w:t xml:space="preserve"> ARTS AND VOLLEYBALL PLAYERS</w:t>
      </w:r>
    </w:p>
    <w:p w:rsidR="00BE45D2" w:rsidRPr="00BE45D2" w:rsidRDefault="00BE45D2" w:rsidP="00BE45D2">
      <w:pPr>
        <w:pStyle w:val="LO-normal"/>
        <w:spacing w:before="0"/>
        <w:ind w:firstLine="0"/>
        <w:jc w:val="center"/>
        <w:rPr>
          <w:rFonts w:ascii="Times New Roman" w:eastAsia="Times New Roman" w:hAnsi="Times New Roman" w:cs="Times New Roman"/>
          <w:color w:val="000000"/>
          <w:lang w:val="en-US"/>
        </w:rPr>
      </w:pPr>
    </w:p>
    <w:p w:rsidR="00BE45D2" w:rsidRPr="00BE45D2" w:rsidRDefault="00BE45D2" w:rsidP="00BE45D2">
      <w:pPr>
        <w:pStyle w:val="LO-normal"/>
        <w:spacing w:before="0"/>
        <w:ind w:firstLine="520"/>
        <w:jc w:val="center"/>
        <w:rPr>
          <w:i/>
          <w:iCs/>
          <w:lang w:val="en-US"/>
        </w:rPr>
      </w:pPr>
      <w:proofErr w:type="spellStart"/>
      <w:r w:rsidRPr="00BE45D2">
        <w:rPr>
          <w:rFonts w:ascii="Times New Roman" w:eastAsia="Times New Roman" w:hAnsi="Times New Roman" w:cs="Times New Roman"/>
          <w:b/>
          <w:i/>
          <w:iCs/>
          <w:color w:val="000000"/>
          <w:lang w:val="en-US"/>
        </w:rPr>
        <w:t>S.</w:t>
      </w:r>
      <w:proofErr w:type="gramStart"/>
      <w:r w:rsidRPr="00BE45D2">
        <w:rPr>
          <w:rFonts w:ascii="Times New Roman" w:eastAsia="Times New Roman" w:hAnsi="Times New Roman" w:cs="Times New Roman"/>
          <w:b/>
          <w:i/>
          <w:iCs/>
          <w:color w:val="000000"/>
          <w:lang w:val="en-US"/>
        </w:rPr>
        <w:t>S.Bogach</w:t>
      </w:r>
      <w:proofErr w:type="spellEnd"/>
      <w:proofErr w:type="gramEnd"/>
      <w:r w:rsidRPr="00BE45D2">
        <w:rPr>
          <w:rFonts w:ascii="Times New Roman" w:eastAsia="Times New Roman" w:hAnsi="Times New Roman" w:cs="Times New Roman"/>
          <w:b/>
          <w:i/>
          <w:iCs/>
          <w:color w:val="000000"/>
          <w:lang w:val="en-US"/>
        </w:rPr>
        <w:t xml:space="preserve">, </w:t>
      </w:r>
      <w:r w:rsidRPr="00BE45D2">
        <w:rPr>
          <w:rFonts w:ascii="Times New Roman" w:eastAsia="Times New Roman" w:hAnsi="Times New Roman" w:cs="Times New Roman"/>
          <w:i/>
          <w:iCs/>
          <w:color w:val="000000"/>
          <w:lang w:val="en-US"/>
        </w:rPr>
        <w:t>1st year student of the magistracy</w:t>
      </w:r>
    </w:p>
    <w:p w:rsidR="00BE45D2" w:rsidRPr="00BE45D2" w:rsidRDefault="00BE45D2" w:rsidP="00BE45D2">
      <w:pPr>
        <w:pStyle w:val="LO-normal"/>
        <w:spacing w:before="0"/>
        <w:ind w:firstLine="520"/>
        <w:jc w:val="center"/>
        <w:rPr>
          <w:i/>
          <w:iCs/>
          <w:lang w:val="en-US"/>
        </w:rPr>
      </w:pPr>
      <w:r w:rsidRPr="00BE45D2">
        <w:rPr>
          <w:rFonts w:ascii="Times New Roman" w:eastAsia="Times New Roman" w:hAnsi="Times New Roman" w:cs="Times New Roman"/>
          <w:b/>
          <w:i/>
          <w:iCs/>
          <w:color w:val="000000"/>
          <w:lang w:val="en-US"/>
        </w:rPr>
        <w:t>Russian State Pedagogical University. A. I. Herzen Institute of Physical Culture and Sports, St. Petersburg</w:t>
      </w:r>
    </w:p>
    <w:p w:rsidR="00BE45D2" w:rsidRPr="00BE45D2" w:rsidRDefault="00BE45D2" w:rsidP="00BE45D2">
      <w:pPr>
        <w:pStyle w:val="LO-normal"/>
        <w:spacing w:before="0"/>
        <w:ind w:firstLine="520"/>
        <w:jc w:val="center"/>
        <w:rPr>
          <w:lang w:val="en-US"/>
        </w:rPr>
      </w:pPr>
      <w:proofErr w:type="gramStart"/>
      <w:r w:rsidRPr="00BE45D2">
        <w:rPr>
          <w:rFonts w:ascii="Times New Roman" w:eastAsia="Times New Roman" w:hAnsi="Times New Roman" w:cs="Times New Roman"/>
          <w:b/>
          <w:i/>
          <w:iCs/>
          <w:color w:val="000000"/>
          <w:lang w:val="en-US"/>
        </w:rPr>
        <w:lastRenderedPageBreak/>
        <w:t>E-mail:</w:t>
      </w:r>
      <w:r w:rsidRPr="00BE45D2">
        <w:rPr>
          <w:rStyle w:val="-"/>
          <w:rFonts w:ascii="Times New Roman" w:eastAsia="Times New Roman" w:hAnsi="Times New Roman" w:cs="Times New Roman"/>
          <w:i/>
          <w:iCs/>
          <w:color w:val="000000"/>
          <w:lang w:val="en-US"/>
        </w:rPr>
        <w:t>bogach.sofia@gmail.com</w:t>
      </w:r>
      <w:proofErr w:type="gramEnd"/>
    </w:p>
    <w:p w:rsidR="00BE45D2" w:rsidRPr="00BE45D2" w:rsidRDefault="00BE45D2" w:rsidP="00BE45D2">
      <w:pPr>
        <w:pStyle w:val="LO-normal"/>
        <w:spacing w:before="0"/>
        <w:ind w:firstLine="520"/>
        <w:jc w:val="center"/>
        <w:rPr>
          <w:rFonts w:ascii="Times New Roman" w:eastAsia="Times New Roman" w:hAnsi="Times New Roman" w:cs="Times New Roman"/>
          <w:color w:val="000000"/>
          <w:lang w:val="en-US"/>
        </w:rPr>
      </w:pPr>
    </w:p>
    <w:p w:rsidR="00BE45D2" w:rsidRPr="00BE45D2" w:rsidRDefault="00BE45D2" w:rsidP="00BE45D2">
      <w:pPr>
        <w:pStyle w:val="LO-normal"/>
        <w:spacing w:before="0"/>
        <w:ind w:firstLine="520"/>
        <w:rPr>
          <w:lang w:val="en-US"/>
        </w:rPr>
      </w:pPr>
      <w:r w:rsidRPr="00BE45D2">
        <w:rPr>
          <w:rFonts w:ascii="Times New Roman" w:eastAsia="Times New Roman" w:hAnsi="Times New Roman" w:cs="Times New Roman"/>
          <w:b/>
          <w:color w:val="000000"/>
          <w:lang w:val="en-US"/>
        </w:rPr>
        <w:t xml:space="preserve">Abstract. </w:t>
      </w:r>
      <w:r w:rsidRPr="00BE45D2">
        <w:rPr>
          <w:rFonts w:ascii="Times New Roman" w:eastAsia="Times New Roman" w:hAnsi="Times New Roman" w:cs="Times New Roman"/>
          <w:color w:val="000000"/>
          <w:lang w:val="en-US"/>
        </w:rPr>
        <w:t>Physical education at school does not always allow achieving optimal manifestation of physical qualities among children and teenagers who are not engaged in systematic sports activities. To modernize and intensify the educational and training process and master the physical education program at school more successfully, specific means that directly influence the development of physical qualities are needed. The article has developed and experimentally substantiated a method for using special jumping exercises, borrowed from the training programs of martial arts and volleyball players, in athletics classes for children aged 12-13 years.</w:t>
      </w:r>
    </w:p>
    <w:p w:rsidR="00BE45D2" w:rsidRPr="00BE45D2" w:rsidRDefault="00BE45D2" w:rsidP="00BE45D2">
      <w:pPr>
        <w:pStyle w:val="LO-normal"/>
        <w:spacing w:before="0"/>
        <w:ind w:firstLine="520"/>
        <w:rPr>
          <w:lang w:val="en-US"/>
        </w:rPr>
      </w:pPr>
      <w:r w:rsidRPr="00BE45D2">
        <w:rPr>
          <w:rFonts w:ascii="Times New Roman" w:eastAsia="Times New Roman" w:hAnsi="Times New Roman" w:cs="Times New Roman"/>
          <w:b/>
          <w:color w:val="000000"/>
          <w:lang w:val="en-US"/>
        </w:rPr>
        <w:t xml:space="preserve">Key words: </w:t>
      </w:r>
      <w:r w:rsidRPr="00BE45D2">
        <w:rPr>
          <w:rFonts w:ascii="Times New Roman" w:eastAsia="Times New Roman" w:hAnsi="Times New Roman" w:cs="Times New Roman"/>
          <w:color w:val="1F1F1F"/>
          <w:lang w:val="en-US"/>
        </w:rPr>
        <w:t>physical culture, speed, schoolchildren, physical activity, additional education.</w:t>
      </w:r>
    </w:p>
    <w:p w:rsidR="00BE45D2" w:rsidRDefault="00BE45D2" w:rsidP="00BE45D2">
      <w:pPr>
        <w:pStyle w:val="LO-normal"/>
        <w:spacing w:before="0"/>
        <w:jc w:val="left"/>
      </w:pPr>
      <w:bookmarkStart w:id="0" w:name="_heading=h.30j0zll"/>
      <w:bookmarkEnd w:id="0"/>
      <w:r>
        <w:rPr>
          <w:rFonts w:ascii="Times New Roman" w:eastAsia="Times New Roman" w:hAnsi="Times New Roman" w:cs="Times New Roman"/>
          <w:b/>
        </w:rPr>
        <w:t xml:space="preserve">Введение. </w:t>
      </w:r>
      <w:r>
        <w:rPr>
          <w:rFonts w:ascii="Times New Roman" w:eastAsia="Times New Roman" w:hAnsi="Times New Roman" w:cs="Times New Roman"/>
        </w:rPr>
        <w:t>С</w:t>
      </w:r>
      <w:r>
        <w:rPr>
          <w:rFonts w:ascii="Times New Roman" w:eastAsia="Times New Roman" w:hAnsi="Times New Roman" w:cs="Times New Roman"/>
          <w:color w:val="000000"/>
        </w:rPr>
        <w:t xml:space="preserve">реди проблем физического воспитания детей среднего школьного возраста одной из важных является недостаточное развитие физических качеств. Освоение двигательного фонда может быть затруднено при недостаточном развитии физических качеств, так как они оказывают значительное влияние на физическую подготовленность детей и их способность к овладению движениями. Содействуя решению проблемы недостаточного уровня физической подготовленности школьников, в рамках дополнительного физкультурного образования организуются секции по различным видам спорта. </w:t>
      </w:r>
    </w:p>
    <w:p w:rsidR="00BE45D2" w:rsidRDefault="00BE45D2" w:rsidP="00BE45D2">
      <w:pPr>
        <w:pStyle w:val="LO-normal"/>
        <w:spacing w:before="0"/>
      </w:pPr>
      <w:bookmarkStart w:id="1" w:name="_heading=h.3znysh7"/>
      <w:bookmarkEnd w:id="1"/>
      <w:r>
        <w:rPr>
          <w:rFonts w:ascii="Times New Roman" w:eastAsia="Times New Roman" w:hAnsi="Times New Roman" w:cs="Times New Roman"/>
          <w:color w:val="000000"/>
        </w:rPr>
        <w:t>Легкоатлетическая секция – одна из самых доступных и распространенных для организации в общеобразовательной школе. Легкая атлетика позволяет развивать весь спектр физических качеств, в том числе и быстроту. Различают элементарные и комплексные проявления быстроты и все эти компоненты важны для формирования двигательных навыков. В частности, установлено, что максимальный темп элементарных скоростных движений нельзя считать единой формой проявления скоростных способностей. Об этом свидетельствует тот факт, что между показателями максимального темпа в движениях, выполняемых из разных исходных положений, с отягощениями различного веса и без отягощений, с изменением амплитуды движений, отсутствует тесная связь [</w:t>
      </w:r>
      <w:r>
        <w:rPr>
          <w:rFonts w:ascii="Times New Roman" w:eastAsia="Times New Roman" w:hAnsi="Times New Roman" w:cs="Times New Roman"/>
        </w:rPr>
        <w:t>2</w:t>
      </w:r>
      <w:r>
        <w:rPr>
          <w:rFonts w:ascii="Times New Roman" w:eastAsia="Times New Roman" w:hAnsi="Times New Roman" w:cs="Times New Roman"/>
          <w:color w:val="000000"/>
        </w:rPr>
        <w:t>].</w:t>
      </w:r>
    </w:p>
    <w:p w:rsidR="00BE45D2" w:rsidRDefault="00BE45D2" w:rsidP="00BE45D2">
      <w:pPr>
        <w:pStyle w:val="LO-normal"/>
        <w:spacing w:before="0"/>
      </w:pPr>
      <w:bookmarkStart w:id="2" w:name="_heading=h.2et92p0"/>
      <w:bookmarkEnd w:id="2"/>
      <w:r>
        <w:rPr>
          <w:rFonts w:ascii="Times New Roman" w:eastAsia="Times New Roman" w:hAnsi="Times New Roman" w:cs="Times New Roman"/>
          <w:color w:val="000000"/>
        </w:rPr>
        <w:lastRenderedPageBreak/>
        <w:t>Согласно другому определению, быстрота понимается как специфическая двигательная способность человека к высокой скорости движений, выполняемых при отсутствии значительного внешнего сопротивления, сложной координации работы мышц и не требующая больших энергозатрат [</w:t>
      </w:r>
      <w:r>
        <w:rPr>
          <w:rFonts w:ascii="Times New Roman" w:eastAsia="Times New Roman" w:hAnsi="Times New Roman" w:cs="Times New Roman"/>
        </w:rPr>
        <w:t>3</w:t>
      </w:r>
      <w:r>
        <w:rPr>
          <w:rFonts w:ascii="Times New Roman" w:eastAsia="Times New Roman" w:hAnsi="Times New Roman" w:cs="Times New Roman"/>
          <w:color w:val="000000"/>
        </w:rPr>
        <w:t xml:space="preserve">]. </w:t>
      </w:r>
    </w:p>
    <w:p w:rsidR="00BE45D2" w:rsidRDefault="00BE45D2" w:rsidP="00BE45D2">
      <w:pPr>
        <w:pStyle w:val="LO-normal"/>
        <w:spacing w:before="0"/>
      </w:pPr>
      <w:r>
        <w:rPr>
          <w:rFonts w:ascii="Times New Roman" w:eastAsia="Times New Roman" w:hAnsi="Times New Roman" w:cs="Times New Roman"/>
          <w:color w:val="000000"/>
        </w:rPr>
        <w:t xml:space="preserve">Комплексы упражнений, используемые в секциях легкой атлетики, позволяют достигать поставленных задач секционной работы, в том числе способствуют спортивно-успешной деятельности. В школьных секциях применяется стандартный арсенал специальных легкоатлетических упражнений, однако тренировочный процесс можно </w:t>
      </w:r>
      <w:proofErr w:type="gramStart"/>
      <w:r>
        <w:rPr>
          <w:rFonts w:ascii="Times New Roman" w:eastAsia="Times New Roman" w:hAnsi="Times New Roman" w:cs="Times New Roman"/>
          <w:color w:val="000000"/>
        </w:rPr>
        <w:t>разнообразить,  применяя</w:t>
      </w:r>
      <w:proofErr w:type="gramEnd"/>
      <w:r>
        <w:rPr>
          <w:rFonts w:ascii="Times New Roman" w:eastAsia="Times New Roman" w:hAnsi="Times New Roman" w:cs="Times New Roman"/>
          <w:color w:val="000000"/>
        </w:rPr>
        <w:t xml:space="preserve"> средства ,  которые не являются типичными для данного вида спорта, но соответствуют тем же задачам в развитии конкретных физических качеств, подходят для возрастной группы занимающихся и соответствуют уровню их физической подготовленности.</w:t>
      </w:r>
    </w:p>
    <w:p w:rsidR="00BE45D2" w:rsidRDefault="00BE45D2" w:rsidP="00BE45D2">
      <w:pPr>
        <w:pStyle w:val="LO-normal"/>
        <w:spacing w:before="0"/>
      </w:pPr>
      <w:r>
        <w:rPr>
          <w:rFonts w:ascii="Times New Roman" w:eastAsia="Times New Roman" w:hAnsi="Times New Roman" w:cs="Times New Roman"/>
          <w:color w:val="1F1F1F"/>
        </w:rPr>
        <w:t xml:space="preserve">При составлении комплексов упражнений необходимо учитывать, что у занимающихся исследуемого возраста утомление при работе максимальной и </w:t>
      </w:r>
      <w:proofErr w:type="spellStart"/>
      <w:r>
        <w:rPr>
          <w:rFonts w:ascii="Times New Roman" w:eastAsia="Times New Roman" w:hAnsi="Times New Roman" w:cs="Times New Roman"/>
          <w:color w:val="1F1F1F"/>
        </w:rPr>
        <w:t>субмаксимальной</w:t>
      </w:r>
      <w:proofErr w:type="spellEnd"/>
      <w:r>
        <w:rPr>
          <w:rFonts w:ascii="Times New Roman" w:eastAsia="Times New Roman" w:hAnsi="Times New Roman" w:cs="Times New Roman"/>
          <w:color w:val="1F1F1F"/>
        </w:rPr>
        <w:t xml:space="preserve"> мощности наступает очень быстро и важно контролировать время восстановления, технические показатели и </w:t>
      </w:r>
      <w:r>
        <w:rPr>
          <w:rFonts w:ascii="Times New Roman" w:eastAsia="Times New Roman" w:hAnsi="Times New Roman" w:cs="Times New Roman"/>
          <w:color w:val="000000"/>
        </w:rPr>
        <w:t>всегда обращать внимание, на то, что на проявление скоростных качеств влияет состояние физического, эмоционального или сенсорного утомления.</w:t>
      </w:r>
    </w:p>
    <w:p w:rsidR="00BE45D2" w:rsidRDefault="00BE45D2" w:rsidP="00BE45D2">
      <w:pPr>
        <w:pStyle w:val="LO-normal"/>
        <w:spacing w:before="0"/>
      </w:pPr>
      <w:r>
        <w:rPr>
          <w:rFonts w:ascii="Times New Roman" w:eastAsia="Times New Roman" w:hAnsi="Times New Roman" w:cs="Times New Roman"/>
          <w:color w:val="1F1F1F"/>
        </w:rPr>
        <w:t>Важно также учитывать, что для достижения кумулятивного тренировочного эффекта необходимо соблюдение принципов систематичности, постепенности и последовательности [4].</w:t>
      </w:r>
    </w:p>
    <w:p w:rsidR="00BE45D2" w:rsidRDefault="00BE45D2" w:rsidP="00BE45D2">
      <w:pPr>
        <w:pStyle w:val="LO-normal"/>
        <w:spacing w:before="0"/>
        <w:jc w:val="left"/>
      </w:pPr>
      <w:r>
        <w:rPr>
          <w:rFonts w:ascii="Times New Roman" w:eastAsia="Times New Roman" w:hAnsi="Times New Roman" w:cs="Times New Roman"/>
          <w:b/>
          <w:color w:val="000000"/>
        </w:rPr>
        <w:t>Методика эксперимента и его результаты.</w:t>
      </w:r>
      <w:r>
        <w:rPr>
          <w:rFonts w:ascii="Times New Roman" w:eastAsia="Times New Roman" w:hAnsi="Times New Roman" w:cs="Times New Roman"/>
          <w:b/>
        </w:rPr>
        <w:t xml:space="preserve"> </w:t>
      </w:r>
      <w:r>
        <w:rPr>
          <w:rFonts w:ascii="Times New Roman" w:eastAsia="Times New Roman" w:hAnsi="Times New Roman" w:cs="Times New Roman"/>
          <w:color w:val="000000"/>
        </w:rPr>
        <w:t>Для проведения эксперимента были протестированы показатели быстроты школьников, занимающихся в школьной секции легкой атлетики, в течение второй половины учебного года. Исследование проводилось в период с января 2023 г. по май 2023 г., испытуемые – ученики 6–8 классов, воспитанники секции. В эксперименте приняли участие 20 человек,</w:t>
      </w:r>
      <w:r>
        <w:rPr>
          <w:rFonts w:ascii="Times New Roman" w:eastAsia="Times New Roman" w:hAnsi="Times New Roman" w:cs="Times New Roman"/>
          <w:color w:val="000000"/>
          <w:highlight w:val="white"/>
        </w:rPr>
        <w:t xml:space="preserve"> прошедших контрольные тесты: </w:t>
      </w:r>
    </w:p>
    <w:p w:rsidR="00BE45D2" w:rsidRDefault="00BE45D2" w:rsidP="00BE45D2">
      <w:pPr>
        <w:pStyle w:val="LO-normal"/>
        <w:spacing w:before="0"/>
        <w:jc w:val="left"/>
      </w:pPr>
      <w:r>
        <w:rPr>
          <w:rFonts w:ascii="Times New Roman" w:eastAsia="Times New Roman" w:hAnsi="Times New Roman" w:cs="Times New Roman"/>
          <w:color w:val="000000"/>
        </w:rPr>
        <w:t>№</w:t>
      </w:r>
      <w:r>
        <w:rPr>
          <w:rFonts w:ascii="Times New Roman" w:eastAsia="Times New Roman" w:hAnsi="Times New Roman" w:cs="Times New Roman"/>
          <w:color w:val="000000"/>
          <w:highlight w:val="white"/>
        </w:rPr>
        <w:t xml:space="preserve">1 </w:t>
      </w:r>
      <w:r>
        <w:rPr>
          <w:rFonts w:ascii="Times New Roman" w:eastAsia="Times New Roman" w:hAnsi="Times New Roman" w:cs="Times New Roman"/>
          <w:color w:val="000000"/>
        </w:rPr>
        <w:t xml:space="preserve">Бег на 30 м с хода (результат в «с») время </w:t>
      </w:r>
      <w:proofErr w:type="spellStart"/>
      <w:r>
        <w:rPr>
          <w:rFonts w:ascii="Times New Roman" w:eastAsia="Times New Roman" w:hAnsi="Times New Roman" w:cs="Times New Roman"/>
          <w:color w:val="000000"/>
        </w:rPr>
        <w:t>пробегания</w:t>
      </w:r>
      <w:proofErr w:type="spellEnd"/>
      <w:r>
        <w:rPr>
          <w:rFonts w:ascii="Times New Roman" w:eastAsia="Times New Roman" w:hAnsi="Times New Roman" w:cs="Times New Roman"/>
          <w:color w:val="000000"/>
        </w:rPr>
        <w:t xml:space="preserve"> дистанции, с определением максимальной скорости в беге</w:t>
      </w:r>
    </w:p>
    <w:p w:rsidR="00BE45D2" w:rsidRDefault="00BE45D2" w:rsidP="00BE45D2">
      <w:pPr>
        <w:pStyle w:val="LO-normal"/>
        <w:spacing w:before="0"/>
        <w:jc w:val="left"/>
      </w:pPr>
      <w:r>
        <w:rPr>
          <w:rFonts w:ascii="Times New Roman" w:eastAsia="Times New Roman" w:hAnsi="Times New Roman" w:cs="Times New Roman"/>
          <w:color w:val="000000"/>
        </w:rPr>
        <w:lastRenderedPageBreak/>
        <w:t xml:space="preserve">№2. Бег на 30 м с низкого старта - </w:t>
      </w:r>
      <w:proofErr w:type="gramStart"/>
      <w:r>
        <w:rPr>
          <w:rFonts w:ascii="Times New Roman" w:eastAsia="Times New Roman" w:hAnsi="Times New Roman" w:cs="Times New Roman"/>
          <w:color w:val="000000"/>
        </w:rPr>
        <w:t>тест</w:t>
      </w:r>
      <w:proofErr w:type="gramEnd"/>
      <w:r>
        <w:rPr>
          <w:rFonts w:ascii="Times New Roman" w:eastAsia="Times New Roman" w:hAnsi="Times New Roman" w:cs="Times New Roman"/>
          <w:color w:val="000000"/>
        </w:rPr>
        <w:t xml:space="preserve"> по которому определяется влияние низкого старта на результат в беге </w:t>
      </w:r>
    </w:p>
    <w:p w:rsidR="00BE45D2" w:rsidRDefault="00BE45D2" w:rsidP="00BE45D2">
      <w:pPr>
        <w:pStyle w:val="LO-normal"/>
        <w:spacing w:before="0"/>
        <w:jc w:val="left"/>
      </w:pPr>
      <w:r>
        <w:rPr>
          <w:rFonts w:ascii="Times New Roman" w:eastAsia="Times New Roman" w:hAnsi="Times New Roman" w:cs="Times New Roman"/>
          <w:color w:val="000000"/>
        </w:rPr>
        <w:t>№3. Определение частоты движений в беге на месте</w:t>
      </w:r>
    </w:p>
    <w:p w:rsidR="00BE45D2" w:rsidRDefault="00BE45D2" w:rsidP="00BE45D2">
      <w:pPr>
        <w:pStyle w:val="LO-normal"/>
        <w:spacing w:before="0"/>
        <w:jc w:val="left"/>
      </w:pPr>
      <w:r>
        <w:rPr>
          <w:rFonts w:ascii="Times New Roman" w:eastAsia="Times New Roman" w:hAnsi="Times New Roman" w:cs="Times New Roman"/>
          <w:color w:val="000000"/>
        </w:rPr>
        <w:t>№3.1 Число беговых шагов, которые способен выполнить испытуемый за 10 с</w:t>
      </w:r>
    </w:p>
    <w:p w:rsidR="00BE45D2" w:rsidRDefault="00BE45D2" w:rsidP="00BE45D2">
      <w:pPr>
        <w:pStyle w:val="LO-normal"/>
        <w:spacing w:before="0"/>
        <w:jc w:val="left"/>
      </w:pPr>
      <w:r>
        <w:rPr>
          <w:rFonts w:ascii="Times New Roman" w:eastAsia="Times New Roman" w:hAnsi="Times New Roman" w:cs="Times New Roman"/>
          <w:color w:val="000000"/>
        </w:rPr>
        <w:t>№ 3.2 Время выполнения 20 беговых шагов [</w:t>
      </w:r>
      <w:r>
        <w:rPr>
          <w:rFonts w:ascii="Times New Roman" w:eastAsia="Times New Roman" w:hAnsi="Times New Roman" w:cs="Times New Roman"/>
        </w:rPr>
        <w:t>5;6</w:t>
      </w:r>
      <w:r>
        <w:rPr>
          <w:rFonts w:ascii="Times New Roman" w:eastAsia="Times New Roman" w:hAnsi="Times New Roman" w:cs="Times New Roman"/>
          <w:color w:val="000000"/>
        </w:rPr>
        <w:t>].</w:t>
      </w:r>
    </w:p>
    <w:p w:rsidR="00BE45D2" w:rsidRDefault="00BE45D2" w:rsidP="00BE45D2">
      <w:pPr>
        <w:pStyle w:val="LO-normal"/>
        <w:spacing w:before="0"/>
        <w:jc w:val="left"/>
      </w:pPr>
      <w:r>
        <w:rPr>
          <w:rFonts w:ascii="Times New Roman" w:eastAsia="Times New Roman" w:hAnsi="Times New Roman" w:cs="Times New Roman"/>
          <w:color w:val="000000"/>
        </w:rPr>
        <w:t>Тесты №3.1 и №3.2 связаны между собой и определяют частоту движений.</w:t>
      </w:r>
    </w:p>
    <w:p w:rsidR="00BE45D2" w:rsidRDefault="00BE45D2" w:rsidP="00BE45D2">
      <w:pPr>
        <w:pStyle w:val="LO-normal"/>
        <w:spacing w:before="0"/>
      </w:pPr>
      <w:r>
        <w:rPr>
          <w:rFonts w:ascii="Times New Roman" w:eastAsia="Times New Roman" w:hAnsi="Times New Roman" w:cs="Times New Roman"/>
          <w:color w:val="000000"/>
        </w:rPr>
        <w:t xml:space="preserve">Комплексы упражнений были составлены для обеих исследуемых групп с установкой на развитие быстроты, но содержали разные средства воздействия и соответственно предусматривали различную организацию занятий. </w:t>
      </w:r>
    </w:p>
    <w:p w:rsidR="00BE45D2" w:rsidRDefault="00BE45D2" w:rsidP="00BE45D2">
      <w:pPr>
        <w:pStyle w:val="LO-normal"/>
        <w:spacing w:before="0"/>
      </w:pPr>
      <w:r>
        <w:rPr>
          <w:rFonts w:ascii="Times New Roman" w:eastAsia="Times New Roman" w:hAnsi="Times New Roman" w:cs="Times New Roman"/>
          <w:color w:val="000000"/>
        </w:rPr>
        <w:t>До начала эксперимента</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все испытуемые занимались по программе дополнительного образования [</w:t>
      </w:r>
      <w:r>
        <w:rPr>
          <w:rFonts w:ascii="Times New Roman" w:eastAsia="Times New Roman" w:hAnsi="Times New Roman" w:cs="Times New Roman"/>
        </w:rPr>
        <w:t>1</w:t>
      </w:r>
      <w:r>
        <w:rPr>
          <w:rFonts w:ascii="Times New Roman" w:eastAsia="Times New Roman" w:hAnsi="Times New Roman" w:cs="Times New Roman"/>
          <w:color w:val="000000"/>
        </w:rPr>
        <w:t xml:space="preserve">]. </w:t>
      </w:r>
    </w:p>
    <w:p w:rsidR="00BE45D2" w:rsidRDefault="00BE45D2" w:rsidP="00BE45D2">
      <w:pPr>
        <w:pStyle w:val="LO-normal"/>
        <w:spacing w:before="0"/>
      </w:pPr>
      <w:r>
        <w:rPr>
          <w:rFonts w:ascii="Times New Roman" w:eastAsia="Times New Roman" w:hAnsi="Times New Roman" w:cs="Times New Roman"/>
          <w:color w:val="000000"/>
        </w:rPr>
        <w:t xml:space="preserve">Комплекс упражнений контрольной группы: </w:t>
      </w:r>
    </w:p>
    <w:p w:rsidR="00BE45D2" w:rsidRDefault="00BE45D2" w:rsidP="00BE45D2">
      <w:pPr>
        <w:pStyle w:val="LO-normal"/>
        <w:numPr>
          <w:ilvl w:val="0"/>
          <w:numId w:val="2"/>
        </w:numPr>
        <w:spacing w:before="0"/>
        <w:ind w:left="0" w:firstLine="709"/>
        <w:jc w:val="left"/>
      </w:pPr>
      <w:r>
        <w:rPr>
          <w:rFonts w:ascii="Times New Roman" w:eastAsia="Times New Roman" w:hAnsi="Times New Roman" w:cs="Times New Roman"/>
          <w:color w:val="000000"/>
        </w:rPr>
        <w:t xml:space="preserve">Ускорение под уклон; </w:t>
      </w:r>
    </w:p>
    <w:p w:rsidR="00BE45D2" w:rsidRDefault="00BE45D2" w:rsidP="00BE45D2">
      <w:pPr>
        <w:pStyle w:val="LO-normal"/>
        <w:numPr>
          <w:ilvl w:val="0"/>
          <w:numId w:val="2"/>
        </w:numPr>
        <w:spacing w:before="0"/>
        <w:ind w:left="0" w:firstLine="709"/>
        <w:jc w:val="left"/>
      </w:pPr>
      <w:r>
        <w:rPr>
          <w:rFonts w:ascii="Times New Roman" w:eastAsia="Times New Roman" w:hAnsi="Times New Roman" w:cs="Times New Roman"/>
          <w:color w:val="000000"/>
        </w:rPr>
        <w:t xml:space="preserve">Бег «змейкой» между конусами (барьерами); </w:t>
      </w:r>
    </w:p>
    <w:p w:rsidR="00BE45D2" w:rsidRDefault="00BE45D2" w:rsidP="00BE45D2">
      <w:pPr>
        <w:pStyle w:val="LO-normal"/>
        <w:numPr>
          <w:ilvl w:val="0"/>
          <w:numId w:val="2"/>
        </w:numPr>
        <w:spacing w:before="0"/>
        <w:ind w:left="0" w:firstLine="709"/>
        <w:jc w:val="left"/>
      </w:pPr>
      <w:r>
        <w:rPr>
          <w:rFonts w:ascii="Times New Roman" w:eastAsia="Times New Roman" w:hAnsi="Times New Roman" w:cs="Times New Roman"/>
          <w:color w:val="000000"/>
        </w:rPr>
        <w:t>Бег со стартом со сменой исходных положений (из упора лежа; спиной к старту; упора сидя сзади) 15–20 метров с интервалом отдыха 2–</w:t>
      </w:r>
      <w:proofErr w:type="gramStart"/>
      <w:r>
        <w:rPr>
          <w:rFonts w:ascii="Times New Roman" w:eastAsia="Times New Roman" w:hAnsi="Times New Roman" w:cs="Times New Roman"/>
          <w:color w:val="000000"/>
        </w:rPr>
        <w:t>3  минуты</w:t>
      </w:r>
      <w:proofErr w:type="gramEnd"/>
      <w:r>
        <w:rPr>
          <w:rFonts w:ascii="Times New Roman" w:eastAsia="Times New Roman" w:hAnsi="Times New Roman" w:cs="Times New Roman"/>
          <w:color w:val="000000"/>
        </w:rPr>
        <w:t>.</w:t>
      </w:r>
    </w:p>
    <w:p w:rsidR="00BE45D2" w:rsidRDefault="00BE45D2" w:rsidP="00BE45D2">
      <w:pPr>
        <w:pStyle w:val="LO-normal"/>
        <w:numPr>
          <w:ilvl w:val="0"/>
          <w:numId w:val="2"/>
        </w:numPr>
        <w:spacing w:before="0"/>
        <w:ind w:left="0" w:firstLine="709"/>
        <w:jc w:val="left"/>
      </w:pPr>
      <w:proofErr w:type="spellStart"/>
      <w:r>
        <w:rPr>
          <w:rFonts w:ascii="Times New Roman" w:eastAsia="Times New Roman" w:hAnsi="Times New Roman" w:cs="Times New Roman"/>
          <w:color w:val="000000"/>
        </w:rPr>
        <w:t>Пробегание</w:t>
      </w:r>
      <w:proofErr w:type="spellEnd"/>
      <w:r>
        <w:rPr>
          <w:rFonts w:ascii="Times New Roman" w:eastAsia="Times New Roman" w:hAnsi="Times New Roman" w:cs="Times New Roman"/>
          <w:color w:val="000000"/>
        </w:rPr>
        <w:t xml:space="preserve"> через маленькие барьеры на скорость с набивным мячом; </w:t>
      </w:r>
    </w:p>
    <w:p w:rsidR="00BE45D2" w:rsidRDefault="00BE45D2" w:rsidP="00BE45D2">
      <w:pPr>
        <w:pStyle w:val="LO-normal"/>
        <w:numPr>
          <w:ilvl w:val="0"/>
          <w:numId w:val="2"/>
        </w:numPr>
        <w:spacing w:before="0"/>
        <w:ind w:left="0" w:firstLine="709"/>
        <w:jc w:val="left"/>
      </w:pPr>
      <w:r>
        <w:rPr>
          <w:rFonts w:ascii="Times New Roman" w:eastAsia="Times New Roman" w:hAnsi="Times New Roman" w:cs="Times New Roman"/>
          <w:color w:val="000000"/>
        </w:rPr>
        <w:t>Переменный бег с набивным мячом на дистанции 100–150 м (15–20 м с максимальной скоростью, 10–15 м медленнее);</w:t>
      </w:r>
    </w:p>
    <w:p w:rsidR="00BE45D2" w:rsidRDefault="00BE45D2" w:rsidP="00BE45D2">
      <w:pPr>
        <w:pStyle w:val="LO-normal"/>
        <w:numPr>
          <w:ilvl w:val="0"/>
          <w:numId w:val="2"/>
        </w:numPr>
        <w:spacing w:before="0"/>
        <w:ind w:left="0" w:firstLine="709"/>
        <w:jc w:val="left"/>
      </w:pPr>
      <w:r>
        <w:rPr>
          <w:rFonts w:ascii="Times New Roman" w:eastAsia="Times New Roman" w:hAnsi="Times New Roman" w:cs="Times New Roman"/>
          <w:color w:val="000000"/>
        </w:rPr>
        <w:t>Бег с быстрым изменением способа передвижения по сигналу;</w:t>
      </w:r>
    </w:p>
    <w:p w:rsidR="00BE45D2" w:rsidRDefault="00BE45D2" w:rsidP="00BE45D2">
      <w:pPr>
        <w:pStyle w:val="LO-normal"/>
        <w:numPr>
          <w:ilvl w:val="0"/>
          <w:numId w:val="2"/>
        </w:numPr>
        <w:spacing w:before="0"/>
        <w:ind w:left="0" w:firstLine="709"/>
        <w:jc w:val="left"/>
      </w:pPr>
      <w:r>
        <w:rPr>
          <w:rFonts w:ascii="Times New Roman" w:eastAsia="Times New Roman" w:hAnsi="Times New Roman" w:cs="Times New Roman"/>
          <w:color w:val="000000"/>
        </w:rPr>
        <w:t>Подвижная игра «Салки по кругу» 5 минут [</w:t>
      </w:r>
      <w:r>
        <w:rPr>
          <w:rFonts w:ascii="Times New Roman" w:eastAsia="Times New Roman" w:hAnsi="Times New Roman" w:cs="Times New Roman"/>
        </w:rPr>
        <w:t>1</w:t>
      </w:r>
      <w:r>
        <w:rPr>
          <w:rFonts w:ascii="Times New Roman" w:eastAsia="Times New Roman" w:hAnsi="Times New Roman" w:cs="Times New Roman"/>
          <w:color w:val="000000"/>
        </w:rPr>
        <w:t>].</w:t>
      </w:r>
    </w:p>
    <w:p w:rsidR="00BE45D2" w:rsidRDefault="00BE45D2" w:rsidP="00BE45D2">
      <w:pPr>
        <w:pStyle w:val="LO-normal"/>
        <w:spacing w:before="0"/>
        <w:jc w:val="left"/>
      </w:pPr>
      <w:r>
        <w:rPr>
          <w:rFonts w:ascii="Times New Roman" w:eastAsia="Times New Roman" w:hAnsi="Times New Roman" w:cs="Times New Roman"/>
          <w:color w:val="000000"/>
        </w:rPr>
        <w:t>Комплекс упражнений экспериментальной группы:</w:t>
      </w:r>
    </w:p>
    <w:p w:rsidR="00BE45D2" w:rsidRDefault="00BE45D2" w:rsidP="00BE45D2">
      <w:pPr>
        <w:pStyle w:val="LO-normal"/>
        <w:numPr>
          <w:ilvl w:val="0"/>
          <w:numId w:val="1"/>
        </w:numPr>
        <w:spacing w:before="0"/>
        <w:ind w:left="0" w:firstLine="709"/>
        <w:jc w:val="left"/>
      </w:pPr>
      <w:r>
        <w:rPr>
          <w:rFonts w:ascii="Times New Roman" w:eastAsia="Times New Roman" w:hAnsi="Times New Roman" w:cs="Times New Roman"/>
          <w:color w:val="000000"/>
        </w:rPr>
        <w:t>Челночный бег с касанием рукой линии нападения и лицевой линии;</w:t>
      </w:r>
    </w:p>
    <w:p w:rsidR="00BE45D2" w:rsidRDefault="00BE45D2" w:rsidP="00BE45D2">
      <w:pPr>
        <w:pStyle w:val="LO-normal"/>
        <w:numPr>
          <w:ilvl w:val="0"/>
          <w:numId w:val="1"/>
        </w:numPr>
        <w:spacing w:before="0"/>
        <w:ind w:left="0" w:firstLine="709"/>
        <w:jc w:val="left"/>
      </w:pPr>
      <w:r>
        <w:rPr>
          <w:rFonts w:ascii="Times New Roman" w:eastAsia="Times New Roman" w:hAnsi="Times New Roman" w:cs="Times New Roman"/>
          <w:color w:val="000000"/>
        </w:rPr>
        <w:t>Имитация блокирования по всей длине сетки (прыжки вверх на блок в зонах 2,3,4);</w:t>
      </w:r>
    </w:p>
    <w:p w:rsidR="00BE45D2" w:rsidRDefault="00BE45D2" w:rsidP="00BE45D2">
      <w:pPr>
        <w:pStyle w:val="LO-normal"/>
        <w:numPr>
          <w:ilvl w:val="0"/>
          <w:numId w:val="1"/>
        </w:numPr>
        <w:spacing w:before="0"/>
        <w:ind w:left="0" w:firstLine="709"/>
        <w:jc w:val="left"/>
      </w:pPr>
      <w:r>
        <w:rPr>
          <w:rFonts w:ascii="Times New Roman" w:eastAsia="Times New Roman" w:hAnsi="Times New Roman" w:cs="Times New Roman"/>
          <w:color w:val="000000"/>
        </w:rPr>
        <w:lastRenderedPageBreak/>
        <w:t xml:space="preserve">Имитация нападающего удара; </w:t>
      </w:r>
    </w:p>
    <w:p w:rsidR="00BE45D2" w:rsidRDefault="00BE45D2" w:rsidP="00BE45D2">
      <w:pPr>
        <w:pStyle w:val="LO-normal"/>
        <w:numPr>
          <w:ilvl w:val="0"/>
          <w:numId w:val="1"/>
        </w:numPr>
        <w:spacing w:before="0"/>
        <w:ind w:left="0" w:firstLine="709"/>
        <w:jc w:val="left"/>
      </w:pPr>
      <w:r>
        <w:rPr>
          <w:rFonts w:ascii="Times New Roman" w:eastAsia="Times New Roman" w:hAnsi="Times New Roman" w:cs="Times New Roman"/>
          <w:color w:val="000000"/>
        </w:rPr>
        <w:t xml:space="preserve">Присед с подскоком в финальной фазе и бег прыжками 10–15 метров </w:t>
      </w:r>
    </w:p>
    <w:p w:rsidR="00BE45D2" w:rsidRDefault="00BE45D2" w:rsidP="00BE45D2">
      <w:pPr>
        <w:pStyle w:val="LO-normal"/>
        <w:numPr>
          <w:ilvl w:val="0"/>
          <w:numId w:val="1"/>
        </w:numPr>
        <w:spacing w:before="0"/>
        <w:ind w:left="0" w:firstLine="709"/>
        <w:jc w:val="left"/>
      </w:pPr>
      <w:r>
        <w:rPr>
          <w:rFonts w:ascii="Times New Roman" w:eastAsia="Times New Roman" w:hAnsi="Times New Roman" w:cs="Times New Roman"/>
          <w:color w:val="000000"/>
        </w:rPr>
        <w:t>Перемещения в средней стойке (в стороны, вперед, назад), изменение направления по сигналу, с касанием рукой пола;</w:t>
      </w:r>
    </w:p>
    <w:p w:rsidR="00BE45D2" w:rsidRDefault="00BE45D2" w:rsidP="00BE45D2">
      <w:pPr>
        <w:pStyle w:val="LO-normal"/>
        <w:numPr>
          <w:ilvl w:val="0"/>
          <w:numId w:val="1"/>
        </w:numPr>
        <w:spacing w:before="0"/>
        <w:ind w:left="0" w:firstLine="709"/>
        <w:jc w:val="left"/>
      </w:pPr>
      <w:r>
        <w:rPr>
          <w:rFonts w:ascii="Times New Roman" w:eastAsia="Times New Roman" w:hAnsi="Times New Roman" w:cs="Times New Roman"/>
          <w:color w:val="000000"/>
        </w:rPr>
        <w:t>Выполнение максимального количества ударов руками в прыжке вверх на месте;</w:t>
      </w:r>
    </w:p>
    <w:p w:rsidR="00BE45D2" w:rsidRDefault="00BE45D2" w:rsidP="00BE45D2">
      <w:pPr>
        <w:pStyle w:val="LO-normal"/>
        <w:numPr>
          <w:ilvl w:val="0"/>
          <w:numId w:val="1"/>
        </w:numPr>
        <w:spacing w:before="0"/>
        <w:ind w:left="0" w:firstLine="709"/>
        <w:jc w:val="left"/>
      </w:pPr>
      <w:r>
        <w:rPr>
          <w:rFonts w:ascii="Times New Roman" w:eastAsia="Times New Roman" w:hAnsi="Times New Roman" w:cs="Times New Roman"/>
          <w:color w:val="000000"/>
        </w:rPr>
        <w:t>Выполнение отдельных ударов рукой или ногой с максимальной скоростью в воздух. Упражнения выполняются по 5–10 одиночных повторений в серии. При снижении скорости ударов - отдых между сериями 1–2 минуты;</w:t>
      </w:r>
    </w:p>
    <w:p w:rsidR="00BE45D2" w:rsidRDefault="00BE45D2" w:rsidP="00BE45D2">
      <w:pPr>
        <w:pStyle w:val="LO-normal"/>
        <w:numPr>
          <w:ilvl w:val="0"/>
          <w:numId w:val="1"/>
        </w:numPr>
        <w:spacing w:before="0"/>
        <w:ind w:left="0" w:firstLine="709"/>
        <w:jc w:val="left"/>
      </w:pPr>
      <w:r>
        <w:rPr>
          <w:rFonts w:ascii="Times New Roman" w:eastAsia="Times New Roman" w:hAnsi="Times New Roman" w:cs="Times New Roman"/>
          <w:color w:val="000000"/>
        </w:rPr>
        <w:t>Подвижная игра «пятнашки ногами» (коснуться своей ногой ноги противника).</w:t>
      </w:r>
    </w:p>
    <w:p w:rsidR="00BE45D2" w:rsidRDefault="00BE45D2" w:rsidP="00BE45D2">
      <w:pPr>
        <w:pStyle w:val="LO-normal"/>
        <w:spacing w:before="0"/>
      </w:pPr>
      <w:r>
        <w:rPr>
          <w:rFonts w:ascii="Times New Roman" w:eastAsia="Times New Roman" w:hAnsi="Times New Roman" w:cs="Times New Roman"/>
          <w:color w:val="000000"/>
        </w:rPr>
        <w:t>Дозировка упражнений – до снижения максимальной амплитуды и быстроты, и по субъективным ощущениям утомления.</w:t>
      </w:r>
    </w:p>
    <w:p w:rsidR="00BE45D2" w:rsidRDefault="00BE45D2" w:rsidP="00BE45D2">
      <w:pPr>
        <w:pStyle w:val="LO-normal"/>
        <w:spacing w:before="0"/>
      </w:pPr>
      <w:bookmarkStart w:id="3" w:name="_heading=h.tyjcwt"/>
      <w:bookmarkEnd w:id="3"/>
      <w:r>
        <w:rPr>
          <w:rFonts w:ascii="Times New Roman" w:eastAsia="Times New Roman" w:hAnsi="Times New Roman" w:cs="Times New Roman"/>
          <w:color w:val="000000"/>
        </w:rPr>
        <w:t xml:space="preserve">В конце эксперимента подведены </w:t>
      </w:r>
      <w:proofErr w:type="gramStart"/>
      <w:r>
        <w:rPr>
          <w:rFonts w:ascii="Times New Roman" w:eastAsia="Times New Roman" w:hAnsi="Times New Roman" w:cs="Times New Roman"/>
          <w:color w:val="000000"/>
        </w:rPr>
        <w:t>итоги</w:t>
      </w:r>
      <w:proofErr w:type="gramEnd"/>
      <w:r>
        <w:rPr>
          <w:rFonts w:ascii="Times New Roman" w:eastAsia="Times New Roman" w:hAnsi="Times New Roman" w:cs="Times New Roman"/>
          <w:color w:val="000000"/>
        </w:rPr>
        <w:t xml:space="preserve"> и обработка результатов эксперимента между экспериментальной и контрольной группой производилась методами оценки значимости выборочной средней с использованием t-критерия Стьюдента:</w:t>
      </w:r>
    </w:p>
    <w:p w:rsidR="00BE45D2" w:rsidRDefault="00BE45D2" w:rsidP="00BE45D2">
      <w:pPr>
        <w:pStyle w:val="LO-normal"/>
        <w:spacing w:before="0"/>
      </w:pPr>
      <w:bookmarkStart w:id="4" w:name="_heading=h.3dy6vkm"/>
      <w:bookmarkEnd w:id="4"/>
      <w:r>
        <w:rPr>
          <w:rFonts w:ascii="Times New Roman" w:eastAsia="Times New Roman" w:hAnsi="Times New Roman" w:cs="Times New Roman"/>
          <w:color w:val="000000"/>
        </w:rPr>
        <w:t>Предварительное тестирование выявило (табл.1), что уровни развития быстроты у групп практически идентичны:</w:t>
      </w:r>
    </w:p>
    <w:p w:rsidR="00BE45D2" w:rsidRDefault="00BE45D2" w:rsidP="00BE45D2">
      <w:pPr>
        <w:pStyle w:val="LO-normal"/>
        <w:shd w:val="clear" w:color="auto" w:fill="FFFFFF"/>
        <w:spacing w:before="0"/>
        <w:jc w:val="right"/>
      </w:pPr>
      <w:bookmarkStart w:id="5" w:name="_heading=h.1t3h5sf"/>
      <w:bookmarkEnd w:id="5"/>
      <w:r>
        <w:rPr>
          <w:rFonts w:ascii="Times New Roman" w:eastAsia="Times New Roman" w:hAnsi="Times New Roman" w:cs="Times New Roman"/>
          <w:color w:val="000000"/>
        </w:rPr>
        <w:t>Таблица 1</w:t>
      </w:r>
    </w:p>
    <w:p w:rsidR="00BE45D2" w:rsidRDefault="00BE45D2" w:rsidP="00BE45D2">
      <w:pPr>
        <w:pStyle w:val="LO-normal"/>
        <w:shd w:val="clear" w:color="auto" w:fill="FFFFFF"/>
        <w:spacing w:before="0"/>
        <w:jc w:val="right"/>
      </w:pPr>
      <w:r>
        <w:rPr>
          <w:rFonts w:ascii="Times New Roman" w:eastAsia="Times New Roman" w:hAnsi="Times New Roman" w:cs="Times New Roman"/>
          <w:color w:val="000000"/>
        </w:rPr>
        <w:t>Результаты контрольных тестов до эксперимента</w:t>
      </w:r>
    </w:p>
    <w:tbl>
      <w:tblPr>
        <w:tblW w:w="8216" w:type="dxa"/>
        <w:jc w:val="center"/>
        <w:tblLook w:val="0400" w:firstRow="0" w:lastRow="0" w:firstColumn="0" w:lastColumn="0" w:noHBand="0" w:noVBand="1"/>
      </w:tblPr>
      <w:tblGrid>
        <w:gridCol w:w="4608"/>
        <w:gridCol w:w="1308"/>
        <w:gridCol w:w="1308"/>
        <w:gridCol w:w="992"/>
      </w:tblGrid>
      <w:tr w:rsidR="00BE45D2" w:rsidTr="00D66AB5">
        <w:trPr>
          <w:cantSplit/>
          <w:trHeight w:val="178"/>
          <w:jc w:val="center"/>
        </w:trPr>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Контрольное упражнение</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КГ</w:t>
            </w:r>
          </w:p>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x+σ</w:t>
            </w:r>
            <w:proofErr w:type="spellEnd"/>
            <w:r>
              <w:rPr>
                <w:rFonts w:ascii="Times New Roman" w:eastAsia="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ЭГ</w:t>
            </w:r>
          </w:p>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x+σ</w:t>
            </w:r>
            <w:proofErr w:type="spellEnd"/>
            <w:r>
              <w:rPr>
                <w:rFonts w:ascii="Times New Roman" w:eastAsia="Times New Roman" w:hAnsi="Times New Roman" w:cs="Times New Roman"/>
                <w:color w:val="000000"/>
                <w:sz w:val="24"/>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p</w:t>
            </w:r>
          </w:p>
        </w:tc>
      </w:tr>
      <w:tr w:rsidR="00BE45D2" w:rsidTr="00D66AB5">
        <w:trPr>
          <w:trHeight w:val="273"/>
          <w:jc w:val="center"/>
        </w:trPr>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 1 Бег на 30м с низкого старта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widowControl w:val="0"/>
              <w:spacing w:before="0" w:line="240" w:lineRule="auto"/>
              <w:ind w:firstLine="0"/>
              <w:jc w:val="center"/>
            </w:pPr>
            <w:r>
              <w:rPr>
                <w:rFonts w:ascii="Times New Roman" w:eastAsia="Times New Roman" w:hAnsi="Times New Roman" w:cs="Times New Roman"/>
                <w:color w:val="000000"/>
                <w:sz w:val="24"/>
                <w:szCs w:val="24"/>
              </w:rPr>
              <w:t>5,46±0,15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5,53±0,17</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&gt;0,05</w:t>
            </w:r>
          </w:p>
        </w:tc>
      </w:tr>
      <w:tr w:rsidR="00BE45D2" w:rsidTr="00D66AB5">
        <w:trPr>
          <w:jc w:val="center"/>
        </w:trPr>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 2 Бег на 30 м с хода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5,76±0,25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5,68±0,23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&gt;0,05</w:t>
            </w:r>
          </w:p>
        </w:tc>
      </w:tr>
      <w:tr w:rsidR="00BE45D2" w:rsidTr="00D66AB5">
        <w:trPr>
          <w:trHeight w:val="418"/>
          <w:jc w:val="center"/>
        </w:trPr>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 3.1 Частота движений в беге на месте 10 секунд (количество беговых шагов)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22,70±1,16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23,70±0,95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&gt;0,05</w:t>
            </w:r>
          </w:p>
        </w:tc>
      </w:tr>
      <w:tr w:rsidR="00BE45D2" w:rsidTr="00D66AB5">
        <w:trPr>
          <w:trHeight w:val="20"/>
          <w:jc w:val="center"/>
        </w:trPr>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 3.2 Время выполнения 20 беговых шагов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9,5±0,97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9,3±0,95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&gt;0,05</w:t>
            </w:r>
          </w:p>
        </w:tc>
      </w:tr>
    </w:tbl>
    <w:p w:rsidR="00BE45D2" w:rsidRDefault="00BE45D2" w:rsidP="00BE45D2">
      <w:pPr>
        <w:pStyle w:val="LO-normal"/>
        <w:spacing w:before="113"/>
        <w:jc w:val="left"/>
      </w:pPr>
      <w:r>
        <w:rPr>
          <w:rFonts w:ascii="Times New Roman" w:eastAsia="Times New Roman" w:hAnsi="Times New Roman" w:cs="Times New Roman"/>
          <w:color w:val="000000"/>
        </w:rPr>
        <w:lastRenderedPageBreak/>
        <w:t>Из данных таблицы 1 можно сделать вывод, что различия показателей участников групп в начале эксперимента статистически не значимы (p&gt;0.05). Второе (итоговое) тестирование проводилось по окончанию эксперимента (в мае 2023 года.)</w:t>
      </w:r>
    </w:p>
    <w:p w:rsidR="00BE45D2" w:rsidRDefault="00BE45D2" w:rsidP="00BE45D2">
      <w:pPr>
        <w:pStyle w:val="LO-normal"/>
        <w:spacing w:before="0"/>
        <w:jc w:val="right"/>
      </w:pPr>
      <w:r>
        <w:rPr>
          <w:rFonts w:ascii="Times New Roman" w:eastAsia="Times New Roman" w:hAnsi="Times New Roman" w:cs="Times New Roman"/>
          <w:color w:val="000000"/>
        </w:rPr>
        <w:t>Таблица 2</w:t>
      </w:r>
    </w:p>
    <w:p w:rsidR="00BE45D2" w:rsidRDefault="00BE45D2" w:rsidP="00BE45D2">
      <w:pPr>
        <w:pStyle w:val="LO-normal"/>
        <w:spacing w:before="0"/>
        <w:jc w:val="right"/>
      </w:pPr>
      <w:r>
        <w:rPr>
          <w:rFonts w:ascii="Times New Roman" w:eastAsia="Times New Roman" w:hAnsi="Times New Roman" w:cs="Times New Roman"/>
          <w:color w:val="000000"/>
        </w:rPr>
        <w:t xml:space="preserve">Результаты итогового тестирования </w:t>
      </w:r>
    </w:p>
    <w:tbl>
      <w:tblPr>
        <w:tblW w:w="9575" w:type="dxa"/>
        <w:tblInd w:w="42" w:type="dxa"/>
        <w:tblLook w:val="0400" w:firstRow="0" w:lastRow="0" w:firstColumn="0" w:lastColumn="0" w:noHBand="0" w:noVBand="1"/>
      </w:tblPr>
      <w:tblGrid>
        <w:gridCol w:w="5350"/>
        <w:gridCol w:w="1274"/>
        <w:gridCol w:w="1275"/>
        <w:gridCol w:w="1676"/>
      </w:tblGrid>
      <w:tr w:rsidR="00BE45D2" w:rsidTr="00D66AB5">
        <w:trPr>
          <w:cantSplit/>
          <w:trHeight w:val="178"/>
        </w:trPr>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Контрольное упражнение</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КГ</w:t>
            </w:r>
          </w:p>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x+σ</w:t>
            </w:r>
            <w:proofErr w:type="spellEnd"/>
            <w:r>
              <w:rPr>
                <w:rFonts w:ascii="Times New Roman" w:eastAsia="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ЭГ</w:t>
            </w:r>
          </w:p>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x+σ</w:t>
            </w:r>
            <w:proofErr w:type="spellEnd"/>
            <w:r>
              <w:rPr>
                <w:rFonts w:ascii="Times New Roman" w:eastAsia="Times New Roman" w:hAnsi="Times New Roman" w:cs="Times New Roman"/>
                <w:color w:val="000000"/>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p</w:t>
            </w:r>
          </w:p>
        </w:tc>
      </w:tr>
      <w:tr w:rsidR="00BE45D2" w:rsidTr="00D66AB5">
        <w:trPr>
          <w:trHeight w:val="273"/>
        </w:trPr>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 1 Бег на 30м с низкого старта.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widowControl w:val="0"/>
              <w:spacing w:before="0" w:line="240" w:lineRule="auto"/>
              <w:ind w:firstLine="0"/>
              <w:jc w:val="center"/>
            </w:pPr>
            <w:r>
              <w:rPr>
                <w:rFonts w:ascii="Times New Roman" w:eastAsia="Times New Roman" w:hAnsi="Times New Roman" w:cs="Times New Roman"/>
                <w:color w:val="000000"/>
                <w:sz w:val="24"/>
                <w:szCs w:val="24"/>
              </w:rPr>
              <w:t>5.52±0.16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5.01±0.07</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&lt;0,05</w:t>
            </w:r>
          </w:p>
        </w:tc>
      </w:tr>
      <w:tr w:rsidR="00BE45D2" w:rsidTr="00D66AB5">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 2 Бег на 30 м с хода</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5.46±0.18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5.02±0.11</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&lt;0,05</w:t>
            </w:r>
          </w:p>
        </w:tc>
      </w:tr>
      <w:tr w:rsidR="00BE45D2" w:rsidTr="00D66AB5">
        <w:trPr>
          <w:trHeight w:val="418"/>
        </w:trPr>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 3.1 Частота движений в беге на месте 10 секунд (количество беговых шагов)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22.9±0.88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25.7±0.95</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&lt;0,05</w:t>
            </w:r>
          </w:p>
        </w:tc>
      </w:tr>
      <w:tr w:rsidR="00BE45D2" w:rsidTr="00D66AB5">
        <w:trPr>
          <w:trHeight w:val="20"/>
        </w:trPr>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 3.2 Время выполнения 20 беговых шагов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8.2±0.63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line="240" w:lineRule="auto"/>
              <w:ind w:firstLine="0"/>
              <w:jc w:val="center"/>
            </w:pPr>
            <w:r>
              <w:rPr>
                <w:rFonts w:ascii="Times New Roman" w:eastAsia="Times New Roman" w:hAnsi="Times New Roman" w:cs="Times New Roman"/>
                <w:color w:val="000000"/>
                <w:sz w:val="24"/>
                <w:szCs w:val="24"/>
              </w:rPr>
              <w:t>7.7±0.48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5D2" w:rsidRDefault="00BE45D2" w:rsidP="00D66AB5">
            <w:pPr>
              <w:pStyle w:val="LO-normal"/>
              <w:spacing w:before="0"/>
              <w:ind w:firstLine="0"/>
              <w:jc w:val="center"/>
            </w:pPr>
            <w:r>
              <w:rPr>
                <w:rFonts w:ascii="Times New Roman" w:eastAsia="Times New Roman" w:hAnsi="Times New Roman" w:cs="Times New Roman"/>
                <w:color w:val="000000"/>
                <w:sz w:val="24"/>
                <w:szCs w:val="24"/>
              </w:rPr>
              <w:t>&gt;0,05</w:t>
            </w:r>
          </w:p>
        </w:tc>
      </w:tr>
    </w:tbl>
    <w:p w:rsidR="00BE45D2" w:rsidRDefault="00BE45D2" w:rsidP="00BE45D2">
      <w:pPr>
        <w:pStyle w:val="LO-normal"/>
        <w:shd w:val="clear" w:color="auto" w:fill="FFFFFF"/>
        <w:spacing w:before="57"/>
        <w:jc w:val="left"/>
      </w:pPr>
      <w:r>
        <w:rPr>
          <w:rFonts w:ascii="Times New Roman" w:eastAsia="Times New Roman" w:hAnsi="Times New Roman" w:cs="Times New Roman"/>
          <w:color w:val="000000"/>
        </w:rPr>
        <w:t xml:space="preserve">После математической обработки данных, полученных после итогового тестирования, было выявлено, что в показателях тестов № 1, 2 и 3.1 различия между средними результатами экспериментальной и контрольной групп являются достоверными (p&lt;0,05), разница результатов тестов оказалась в зоне значимости, за исключением теста № 3.2 «Время выполнения 20 беговых шагов» (p&gt;0,05), однако результаты по данному тесту, хоть и незначительно, но улучшились. </w:t>
      </w:r>
    </w:p>
    <w:p w:rsidR="00BE45D2" w:rsidRDefault="00BE45D2" w:rsidP="00BE45D2">
      <w:pPr>
        <w:pStyle w:val="LO-normal"/>
        <w:spacing w:before="0"/>
        <w:jc w:val="left"/>
      </w:pPr>
      <w:r>
        <w:rPr>
          <w:rFonts w:ascii="Times New Roman" w:eastAsia="Times New Roman" w:hAnsi="Times New Roman" w:cs="Times New Roman"/>
          <w:color w:val="000000"/>
        </w:rPr>
        <w:t xml:space="preserve">Таким образом, эксперимент доказал, что применение прыжковых упражнений единоборцев и волейболистов в тренировочном процессе легкоатлетов 12–13 лет более интенсивно и направленно воздействует на развитие быстроты и такие упражнения целесообразно включать в тренировочный процессе, в секциях легкой атлетики, соблюдая организационно-методические указания и дозировку. </w:t>
      </w:r>
    </w:p>
    <w:p w:rsidR="00BE45D2" w:rsidRDefault="00BE45D2" w:rsidP="00BE45D2">
      <w:pPr>
        <w:pStyle w:val="LO-normal"/>
        <w:spacing w:before="0"/>
        <w:jc w:val="left"/>
      </w:pPr>
      <w:r>
        <w:rPr>
          <w:rFonts w:ascii="Times New Roman" w:eastAsia="Times New Roman" w:hAnsi="Times New Roman" w:cs="Times New Roman"/>
          <w:b/>
          <w:color w:val="000000"/>
        </w:rPr>
        <w:t>Выводы</w:t>
      </w:r>
      <w:r>
        <w:rPr>
          <w:rFonts w:ascii="Times New Roman" w:eastAsia="Times New Roman" w:hAnsi="Times New Roman" w:cs="Times New Roman"/>
          <w:b/>
        </w:rPr>
        <w:t xml:space="preserve">. </w:t>
      </w:r>
      <w:r>
        <w:rPr>
          <w:rFonts w:ascii="Times New Roman" w:eastAsia="Times New Roman" w:hAnsi="Times New Roman" w:cs="Times New Roman"/>
          <w:color w:val="000000"/>
        </w:rPr>
        <w:t xml:space="preserve">Полученные, в итоге исследования результаты показали, что быстроту на учебно-тренировочных занятиях по легкой атлетике, можно развивать при использовании средств, которые используются для подготовки волейболистов и представителей различных единоборств, на спортивно-оздоровительном этапе подготовки и использование таких упражнений будет </w:t>
      </w:r>
      <w:r>
        <w:rPr>
          <w:rFonts w:ascii="Times New Roman" w:eastAsia="Times New Roman" w:hAnsi="Times New Roman" w:cs="Times New Roman"/>
          <w:color w:val="000000"/>
        </w:rPr>
        <w:lastRenderedPageBreak/>
        <w:t>способствовать более комплексному положительному воздействию на развитие скоростных способностей. Так как важно воздействовать и на элементарные, и на комплексные формы проявления быстроты.</w:t>
      </w:r>
    </w:p>
    <w:p w:rsidR="00BE45D2" w:rsidRDefault="00BE45D2" w:rsidP="00BE45D2">
      <w:pPr>
        <w:pStyle w:val="LO-normal"/>
        <w:spacing w:before="0"/>
        <w:jc w:val="left"/>
      </w:pPr>
      <w:r>
        <w:rPr>
          <w:rFonts w:ascii="Times New Roman" w:eastAsia="Times New Roman" w:hAnsi="Times New Roman" w:cs="Times New Roman"/>
          <w:color w:val="000000"/>
        </w:rPr>
        <w:t>Преимущественно предлагается использовать метод строго регламентированного упражнения, сопряженный и игровой метод. Для развития способности быстро реагировать на команду старта рекомендуется использовать челночный бег и упражнений с изменением направления движения по сигналу. Для развития частоты движения рекомендуется использовать игры и упражнения, направленные на максимально быстрые повторения однотипных движений без отягощений. Чтобы с высокой скоростью выполнять действия, продиктованные ходом соревновательной борьбы, необходимо включать в тренировочный процесс упражнения соревновательного характера, с установкой на увеличение его скорости.</w:t>
      </w:r>
    </w:p>
    <w:p w:rsidR="00BE45D2" w:rsidRDefault="00BE45D2" w:rsidP="00BE45D2">
      <w:pPr>
        <w:pStyle w:val="LO-normal"/>
        <w:spacing w:before="0" w:line="240" w:lineRule="auto"/>
      </w:pPr>
    </w:p>
    <w:p w:rsidR="00BE45D2" w:rsidRDefault="00BE45D2" w:rsidP="00BE45D2">
      <w:pPr>
        <w:pStyle w:val="LO-normal"/>
        <w:spacing w:before="0"/>
        <w:jc w:val="center"/>
      </w:pPr>
      <w:bookmarkStart w:id="6" w:name="_heading=h.4d34og8"/>
      <w:bookmarkEnd w:id="6"/>
      <w:r>
        <w:rPr>
          <w:rFonts w:ascii="Times New Roman" w:eastAsia="Times New Roman" w:hAnsi="Times New Roman" w:cs="Times New Roman"/>
          <w:b/>
          <w:color w:val="000000"/>
        </w:rPr>
        <w:t>Литература</w:t>
      </w:r>
      <w:r>
        <w:rPr>
          <w:rFonts w:ascii="Times New Roman" w:eastAsia="Times New Roman" w:hAnsi="Times New Roman" w:cs="Times New Roman"/>
          <w:b/>
        </w:rPr>
        <w:t>:</w:t>
      </w:r>
    </w:p>
    <w:p w:rsidR="00BE45D2" w:rsidRPr="00BE45D2" w:rsidRDefault="00BE45D2" w:rsidP="00BE45D2">
      <w:pPr>
        <w:pStyle w:val="LO-normal"/>
        <w:numPr>
          <w:ilvl w:val="0"/>
          <w:numId w:val="3"/>
        </w:numPr>
        <w:spacing w:before="0"/>
        <w:rPr>
          <w:rFonts w:ascii="Times New Roman" w:hAnsi="Times New Roman" w:cs="Times New Roman"/>
        </w:rPr>
      </w:pPr>
      <w:r w:rsidRPr="00BE45D2">
        <w:rPr>
          <w:rFonts w:ascii="Times New Roman" w:eastAsia="Times New Roman" w:hAnsi="Times New Roman" w:cs="Times New Roman"/>
          <w:color w:val="000000"/>
        </w:rPr>
        <w:t>Дополнительная общеразвивающая программа легкая атлетика// Департамент образования и науки города Москвы: [единая комплексная информационная система, официальный сайт]. -  Москва,</w:t>
      </w:r>
      <w:r w:rsidRPr="00BE45D2">
        <w:rPr>
          <w:rFonts w:ascii="Times New Roman" w:eastAsia="Times New Roman" w:hAnsi="Times New Roman" w:cs="Times New Roman"/>
          <w:color w:val="000000"/>
          <w:lang w:val="ru-RU"/>
        </w:rPr>
        <w:t xml:space="preserve"> </w:t>
      </w:r>
      <w:r w:rsidRPr="00BE45D2">
        <w:rPr>
          <w:rFonts w:ascii="Times New Roman" w:eastAsia="Times New Roman" w:hAnsi="Times New Roman" w:cs="Times New Roman"/>
          <w:color w:val="000000"/>
        </w:rPr>
        <w:t>[2023</w:t>
      </w:r>
      <w:proofErr w:type="gramStart"/>
      <w:r w:rsidRPr="00BE45D2">
        <w:rPr>
          <w:rFonts w:ascii="Times New Roman" w:eastAsia="Times New Roman" w:hAnsi="Times New Roman" w:cs="Times New Roman"/>
          <w:color w:val="000000"/>
        </w:rPr>
        <w:t>].-</w:t>
      </w:r>
      <w:proofErr w:type="gramEnd"/>
      <w:r w:rsidRPr="00BE45D2">
        <w:rPr>
          <w:rFonts w:ascii="Times New Roman" w:eastAsia="Times New Roman" w:hAnsi="Times New Roman" w:cs="Times New Roman"/>
          <w:color w:val="000000"/>
        </w:rPr>
        <w:t xml:space="preserve"> URL:</w:t>
      </w:r>
      <w:r w:rsidRPr="00BE45D2">
        <w:rPr>
          <w:rStyle w:val="ListLabel22"/>
          <w:rFonts w:ascii="Times New Roman" w:eastAsia="Times New Roman" w:hAnsi="Times New Roman" w:cs="Times New Roman"/>
          <w:color w:val="000000"/>
          <w:sz w:val="28"/>
        </w:rPr>
        <w:t>https://st.educom.ru/eduoffices/gateways/get_file.php?id=%7B0CCEA9CE-1030-2C86-14B3-9888F09123B1%7D&amp;name=%D0%9Begkaya-atletika-%D0%A4---587252--18.pdf</w:t>
      </w:r>
      <w:r w:rsidRPr="00BE45D2">
        <w:rPr>
          <w:rFonts w:ascii="Times New Roman" w:eastAsia="Times New Roman" w:hAnsi="Times New Roman" w:cs="Times New Roman"/>
          <w:color w:val="000000"/>
        </w:rPr>
        <w:t xml:space="preserve"> - Режим доступа: по единому идентификатору </w:t>
      </w:r>
    </w:p>
    <w:p w:rsidR="00BE45D2" w:rsidRPr="00BE45D2" w:rsidRDefault="00BE45D2" w:rsidP="00BE45D2">
      <w:pPr>
        <w:pStyle w:val="LO-normal"/>
        <w:numPr>
          <w:ilvl w:val="0"/>
          <w:numId w:val="3"/>
        </w:numPr>
        <w:spacing w:before="0"/>
      </w:pPr>
      <w:r w:rsidRPr="00BE45D2">
        <w:rPr>
          <w:rFonts w:ascii="Times New Roman" w:eastAsia="Times New Roman" w:hAnsi="Times New Roman" w:cs="Times New Roman"/>
          <w:color w:val="000000"/>
        </w:rPr>
        <w:t xml:space="preserve">Захаров </w:t>
      </w:r>
      <w:proofErr w:type="gramStart"/>
      <w:r w:rsidRPr="00BE45D2">
        <w:rPr>
          <w:rFonts w:ascii="Times New Roman" w:eastAsia="Times New Roman" w:hAnsi="Times New Roman" w:cs="Times New Roman"/>
          <w:color w:val="000000"/>
        </w:rPr>
        <w:t>Е.Н</w:t>
      </w:r>
      <w:proofErr w:type="gramEnd"/>
      <w:r w:rsidRPr="00BE45D2">
        <w:rPr>
          <w:rFonts w:ascii="Times New Roman" w:eastAsia="Times New Roman" w:hAnsi="Times New Roman" w:cs="Times New Roman"/>
          <w:color w:val="000000"/>
        </w:rPr>
        <w:t xml:space="preserve">, Карасев А.В., Сафонов А.А. Энциклопедия физической подготовки (Методические основы развития физических качеств) / Е.Н Захаров, А.В. Карасев, А.А. Сафонов; под общ. ред. Карасева А.В.  –   Москва: </w:t>
      </w:r>
      <w:proofErr w:type="spellStart"/>
      <w:r w:rsidRPr="00BE45D2">
        <w:rPr>
          <w:rFonts w:ascii="Times New Roman" w:eastAsia="Times New Roman" w:hAnsi="Times New Roman" w:cs="Times New Roman"/>
          <w:color w:val="000000"/>
        </w:rPr>
        <w:t>Лептос</w:t>
      </w:r>
      <w:proofErr w:type="spellEnd"/>
      <w:r w:rsidRPr="00BE45D2">
        <w:rPr>
          <w:rFonts w:ascii="Times New Roman" w:eastAsia="Times New Roman" w:hAnsi="Times New Roman" w:cs="Times New Roman"/>
          <w:color w:val="000000"/>
        </w:rPr>
        <w:t>, 1994. – 368 с.</w:t>
      </w:r>
    </w:p>
    <w:p w:rsidR="00BE45D2" w:rsidRPr="00BE45D2" w:rsidRDefault="00BE45D2" w:rsidP="00BE45D2">
      <w:pPr>
        <w:pStyle w:val="LO-normal"/>
        <w:numPr>
          <w:ilvl w:val="0"/>
          <w:numId w:val="3"/>
        </w:numPr>
        <w:spacing w:before="0"/>
      </w:pPr>
      <w:proofErr w:type="spellStart"/>
      <w:r w:rsidRPr="00BE45D2">
        <w:rPr>
          <w:rFonts w:ascii="Times New Roman" w:eastAsia="Times New Roman" w:hAnsi="Times New Roman" w:cs="Times New Roman"/>
          <w:color w:val="000000"/>
        </w:rPr>
        <w:t>Курамшин</w:t>
      </w:r>
      <w:proofErr w:type="spellEnd"/>
      <w:r w:rsidRPr="00BE45D2">
        <w:rPr>
          <w:rFonts w:ascii="Times New Roman" w:eastAsia="Times New Roman" w:hAnsi="Times New Roman" w:cs="Times New Roman"/>
          <w:color w:val="000000"/>
        </w:rPr>
        <w:t xml:space="preserve"> Ю.Ф Теория и методика физического воспитания: Учебник / Ю.Ф. </w:t>
      </w:r>
      <w:proofErr w:type="spellStart"/>
      <w:r w:rsidRPr="00BE45D2">
        <w:rPr>
          <w:rFonts w:ascii="Times New Roman" w:eastAsia="Times New Roman" w:hAnsi="Times New Roman" w:cs="Times New Roman"/>
          <w:color w:val="000000"/>
        </w:rPr>
        <w:t>Курамшин</w:t>
      </w:r>
      <w:proofErr w:type="spellEnd"/>
      <w:r w:rsidRPr="00BE45D2">
        <w:rPr>
          <w:rFonts w:ascii="Times New Roman" w:eastAsia="Times New Roman" w:hAnsi="Times New Roman" w:cs="Times New Roman"/>
          <w:color w:val="000000"/>
        </w:rPr>
        <w:t>. Москва: Советский спорт, 2007. – 464 с.</w:t>
      </w:r>
    </w:p>
    <w:p w:rsidR="00BE45D2" w:rsidRPr="00BE45D2" w:rsidRDefault="00BE45D2" w:rsidP="00BE45D2">
      <w:pPr>
        <w:pStyle w:val="LO-normal"/>
        <w:numPr>
          <w:ilvl w:val="0"/>
          <w:numId w:val="3"/>
        </w:numPr>
        <w:spacing w:before="0"/>
      </w:pPr>
      <w:r w:rsidRPr="00BE45D2">
        <w:rPr>
          <w:rFonts w:ascii="Times New Roman" w:eastAsia="Times New Roman" w:hAnsi="Times New Roman" w:cs="Times New Roman"/>
          <w:color w:val="000000"/>
          <w:highlight w:val="white"/>
        </w:rPr>
        <w:t xml:space="preserve">Матвеев Л.П. Теория и методика физической культуры: общие основы теории и методики физического воспитания; теоретико-методические </w:t>
      </w:r>
      <w:r w:rsidRPr="00BE45D2">
        <w:rPr>
          <w:rFonts w:ascii="Times New Roman" w:eastAsia="Times New Roman" w:hAnsi="Times New Roman" w:cs="Times New Roman"/>
          <w:color w:val="000000"/>
          <w:highlight w:val="white"/>
        </w:rPr>
        <w:lastRenderedPageBreak/>
        <w:t xml:space="preserve">аспекты спорта и профессионально-прикладных форм ФК: учебник /Л.П. Матвеев рецензенты: </w:t>
      </w:r>
      <w:proofErr w:type="spellStart"/>
      <w:r w:rsidRPr="00BE45D2">
        <w:rPr>
          <w:rFonts w:ascii="Times New Roman" w:eastAsia="Times New Roman" w:hAnsi="Times New Roman" w:cs="Times New Roman"/>
          <w:color w:val="000000"/>
          <w:highlight w:val="white"/>
        </w:rPr>
        <w:t>Бондаревский</w:t>
      </w:r>
      <w:proofErr w:type="spellEnd"/>
      <w:r w:rsidRPr="00BE45D2">
        <w:rPr>
          <w:rFonts w:ascii="Times New Roman" w:eastAsia="Times New Roman" w:hAnsi="Times New Roman" w:cs="Times New Roman"/>
          <w:color w:val="000000"/>
          <w:highlight w:val="white"/>
        </w:rPr>
        <w:t xml:space="preserve"> Е. Я, </w:t>
      </w:r>
      <w:proofErr w:type="spellStart"/>
      <w:r w:rsidRPr="00BE45D2">
        <w:rPr>
          <w:rFonts w:ascii="Times New Roman" w:eastAsia="Times New Roman" w:hAnsi="Times New Roman" w:cs="Times New Roman"/>
          <w:color w:val="000000"/>
          <w:highlight w:val="white"/>
        </w:rPr>
        <w:t>Гужаловский</w:t>
      </w:r>
      <w:proofErr w:type="spellEnd"/>
      <w:r w:rsidRPr="00BE45D2">
        <w:rPr>
          <w:rFonts w:ascii="Times New Roman" w:eastAsia="Times New Roman" w:hAnsi="Times New Roman" w:cs="Times New Roman"/>
          <w:color w:val="000000"/>
          <w:highlight w:val="white"/>
        </w:rPr>
        <w:t xml:space="preserve"> А. А. – Москва: Физкультура и спорт, 1991. – 516 с.</w:t>
      </w:r>
    </w:p>
    <w:p w:rsidR="00BE45D2" w:rsidRPr="00BE45D2" w:rsidRDefault="00BE45D2" w:rsidP="00BE45D2">
      <w:pPr>
        <w:pStyle w:val="LO-normal"/>
        <w:numPr>
          <w:ilvl w:val="0"/>
          <w:numId w:val="3"/>
        </w:numPr>
        <w:spacing w:before="0"/>
      </w:pPr>
      <w:r w:rsidRPr="00BE45D2">
        <w:rPr>
          <w:rFonts w:ascii="Times New Roman" w:eastAsia="Times New Roman" w:hAnsi="Times New Roman" w:cs="Times New Roman"/>
          <w:color w:val="000000"/>
          <w:highlight w:val="white"/>
        </w:rPr>
        <w:t xml:space="preserve">Никитушкин В.Г. Легкая атлетика в </w:t>
      </w:r>
      <w:proofErr w:type="spellStart"/>
      <w:proofErr w:type="gramStart"/>
      <w:r w:rsidRPr="00BE45D2">
        <w:rPr>
          <w:rFonts w:ascii="Times New Roman" w:eastAsia="Times New Roman" w:hAnsi="Times New Roman" w:cs="Times New Roman"/>
          <w:color w:val="000000"/>
          <w:highlight w:val="white"/>
        </w:rPr>
        <w:t>школе:учебное</w:t>
      </w:r>
      <w:proofErr w:type="spellEnd"/>
      <w:proofErr w:type="gramEnd"/>
      <w:r w:rsidRPr="00BE45D2">
        <w:rPr>
          <w:rFonts w:ascii="Times New Roman" w:eastAsia="Times New Roman" w:hAnsi="Times New Roman" w:cs="Times New Roman"/>
          <w:color w:val="000000"/>
          <w:highlight w:val="white"/>
        </w:rPr>
        <w:t xml:space="preserve"> пособие / В.Г. Никитушкин, Г.Н. Германов. – Воронеж: Истоки, 2007. – 603 с.</w:t>
      </w:r>
    </w:p>
    <w:p w:rsidR="00BE45D2" w:rsidRPr="00BE45D2" w:rsidRDefault="00BE45D2" w:rsidP="00BE45D2">
      <w:pPr>
        <w:pStyle w:val="LO-normal"/>
        <w:numPr>
          <w:ilvl w:val="0"/>
          <w:numId w:val="3"/>
        </w:numPr>
        <w:tabs>
          <w:tab w:val="clear" w:pos="720"/>
          <w:tab w:val="right" w:leader="dot" w:pos="9923"/>
        </w:tabs>
        <w:spacing w:before="0"/>
      </w:pPr>
      <w:r w:rsidRPr="00BE45D2">
        <w:rPr>
          <w:rFonts w:ascii="Times New Roman" w:eastAsia="Times New Roman" w:hAnsi="Times New Roman" w:cs="Times New Roman"/>
          <w:color w:val="000000"/>
          <w:lang w:eastAsia="ru-RU"/>
        </w:rPr>
        <w:t xml:space="preserve">Никитушкин В. Г. Основы научно-методической деятельности в области физической культуры и </w:t>
      </w:r>
      <w:proofErr w:type="gramStart"/>
      <w:r w:rsidRPr="00BE45D2">
        <w:rPr>
          <w:rFonts w:ascii="Times New Roman" w:eastAsia="Times New Roman" w:hAnsi="Times New Roman" w:cs="Times New Roman"/>
          <w:color w:val="000000"/>
          <w:lang w:eastAsia="ru-RU"/>
        </w:rPr>
        <w:t>спорта :</w:t>
      </w:r>
      <w:proofErr w:type="gramEnd"/>
      <w:r w:rsidRPr="00BE45D2">
        <w:rPr>
          <w:rFonts w:ascii="Times New Roman" w:eastAsia="Times New Roman" w:hAnsi="Times New Roman" w:cs="Times New Roman"/>
          <w:color w:val="000000"/>
          <w:lang w:eastAsia="ru-RU"/>
        </w:rPr>
        <w:t xml:space="preserve"> учебное пособие для академического бакалавриата / В. Г. Никитушкин. Москва: Издательство </w:t>
      </w:r>
      <w:proofErr w:type="spellStart"/>
      <w:r w:rsidRPr="00BE45D2">
        <w:rPr>
          <w:rFonts w:ascii="Times New Roman" w:eastAsia="Times New Roman" w:hAnsi="Times New Roman" w:cs="Times New Roman"/>
          <w:color w:val="000000"/>
          <w:lang w:eastAsia="ru-RU"/>
        </w:rPr>
        <w:t>Юрайт</w:t>
      </w:r>
      <w:proofErr w:type="spellEnd"/>
      <w:r w:rsidRPr="00BE45D2">
        <w:rPr>
          <w:rFonts w:ascii="Times New Roman" w:eastAsia="Times New Roman" w:hAnsi="Times New Roman" w:cs="Times New Roman"/>
          <w:color w:val="000000"/>
          <w:lang w:eastAsia="ru-RU"/>
        </w:rPr>
        <w:t>, 2019. — 232 с.</w:t>
      </w:r>
    </w:p>
    <w:p w:rsidR="00E913B8" w:rsidRDefault="00E913B8"/>
    <w:sectPr w:rsidR="00E913B8" w:rsidSect="00BE45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1"/>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76D27"/>
    <w:multiLevelType w:val="multilevel"/>
    <w:tmpl w:val="7352A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E917B5"/>
    <w:multiLevelType w:val="multilevel"/>
    <w:tmpl w:val="4FF84A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DA239D2"/>
    <w:multiLevelType w:val="multilevel"/>
    <w:tmpl w:val="D98A22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84185332">
    <w:abstractNumId w:val="0"/>
  </w:num>
  <w:num w:numId="2" w16cid:durableId="270018658">
    <w:abstractNumId w:val="2"/>
  </w:num>
  <w:num w:numId="3" w16cid:durableId="85507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D2"/>
    <w:rsid w:val="00BE45D2"/>
    <w:rsid w:val="00E9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F3B3342"/>
  <w15:chartTrackingRefBased/>
  <w15:docId w15:val="{67883318-AFED-E54C-9337-045BC776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5D2"/>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BE45D2"/>
    <w:rPr>
      <w:color w:val="0563C1" w:themeColor="hyperlink"/>
      <w:u w:val="single"/>
    </w:rPr>
  </w:style>
  <w:style w:type="character" w:customStyle="1" w:styleId="ListLabel22">
    <w:name w:val="ListLabel 22"/>
    <w:qFormat/>
    <w:rsid w:val="00BE45D2"/>
    <w:rPr>
      <w:sz w:val="20"/>
    </w:rPr>
  </w:style>
  <w:style w:type="paragraph" w:customStyle="1" w:styleId="LO-normal">
    <w:name w:val="LO-normal"/>
    <w:qFormat/>
    <w:rsid w:val="00BE45D2"/>
    <w:pPr>
      <w:spacing w:before="25" w:line="360" w:lineRule="auto"/>
      <w:ind w:firstLine="708"/>
      <w:jc w:val="both"/>
    </w:pPr>
    <w:rPr>
      <w:rFonts w:ascii="Calibri" w:eastAsia="NSimSun" w:hAnsi="Calibri" w:cs="Arial"/>
      <w:kern w:val="0"/>
      <w:sz w:val="28"/>
      <w:szCs w:val="28"/>
      <w:lang w:val="ru" w:eastAsia="zh-CN" w:bidi="hi-IN"/>
      <w14:ligatures w14:val="none"/>
    </w:rPr>
  </w:style>
  <w:style w:type="paragraph" w:customStyle="1" w:styleId="LO-normal1">
    <w:name w:val="LO-normal1"/>
    <w:qFormat/>
    <w:rsid w:val="00BE45D2"/>
    <w:pPr>
      <w:spacing w:before="25" w:line="360" w:lineRule="auto"/>
      <w:ind w:firstLine="708"/>
      <w:jc w:val="both"/>
    </w:pPr>
    <w:rPr>
      <w:rFonts w:ascii="Calibri" w:eastAsia="Calibri" w:hAnsi="Calibri" w:cs="Calibri"/>
      <w:kern w:val="0"/>
      <w:sz w:val="28"/>
      <w:szCs w:val="28"/>
      <w:lang w:val="ru" w:eastAsia="zh-CN" w:bidi="hi-IN"/>
      <w14:ligatures w14:val="none"/>
    </w:rPr>
  </w:style>
  <w:style w:type="paragraph" w:styleId="a3">
    <w:name w:val="Subtitle"/>
    <w:basedOn w:val="LO-normal1"/>
    <w:next w:val="LO-normal1"/>
    <w:link w:val="a4"/>
    <w:qFormat/>
    <w:rsid w:val="00BE45D2"/>
    <w:pPr>
      <w:keepNext/>
      <w:keepLines/>
      <w:spacing w:before="360" w:after="80" w:line="240" w:lineRule="auto"/>
    </w:pPr>
    <w:rPr>
      <w:rFonts w:ascii="Georgia" w:eastAsia="Georgia" w:hAnsi="Georgia" w:cs="Georgia"/>
      <w:i/>
      <w:color w:val="666666"/>
      <w:sz w:val="48"/>
      <w:szCs w:val="48"/>
    </w:rPr>
  </w:style>
  <w:style w:type="character" w:customStyle="1" w:styleId="a4">
    <w:name w:val="Подзаголовок Знак"/>
    <w:basedOn w:val="a0"/>
    <w:link w:val="a3"/>
    <w:rsid w:val="00BE45D2"/>
    <w:rPr>
      <w:rFonts w:ascii="Georgia" w:eastAsia="Georgia" w:hAnsi="Georgia" w:cs="Georgia"/>
      <w:i/>
      <w:color w:val="666666"/>
      <w:kern w:val="0"/>
      <w:sz w:val="48"/>
      <w:szCs w:val="48"/>
      <w:lang w:val="ru"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Лупанова</dc:creator>
  <cp:keywords/>
  <dc:description/>
  <cp:lastModifiedBy>Екатерина Лупанова</cp:lastModifiedBy>
  <cp:revision>1</cp:revision>
  <dcterms:created xsi:type="dcterms:W3CDTF">2023-12-18T12:29:00Z</dcterms:created>
  <dcterms:modified xsi:type="dcterms:W3CDTF">2023-12-18T12:31:00Z</dcterms:modified>
</cp:coreProperties>
</file>