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FCB" w:rsidRPr="00294235" w:rsidRDefault="00447FCB" w:rsidP="00333948">
      <w:pPr>
        <w:spacing w:after="0" w:line="240" w:lineRule="auto"/>
        <w:rPr>
          <w:rFonts w:ascii="Times New Roman" w:hAnsi="Times New Roman" w:cs="Times New Roman"/>
          <w:color w:val="000000" w:themeColor="text1"/>
          <w:sz w:val="24"/>
          <w:szCs w:val="24"/>
        </w:rPr>
      </w:pPr>
      <w:r w:rsidRPr="00294235">
        <w:rPr>
          <w:rFonts w:ascii="Times New Roman" w:eastAsia="Times New Roman" w:hAnsi="Times New Roman" w:cs="Times New Roman"/>
          <w:b/>
          <w:bCs/>
          <w:color w:val="000000" w:themeColor="text1"/>
          <w:sz w:val="24"/>
          <w:szCs w:val="24"/>
        </w:rPr>
        <w:t xml:space="preserve">УДК </w:t>
      </w:r>
      <w:r w:rsidRPr="00294235">
        <w:rPr>
          <w:rFonts w:ascii="Times New Roman" w:hAnsi="Times New Roman" w:cs="Times New Roman"/>
          <w:b/>
          <w:color w:val="000000" w:themeColor="text1"/>
          <w:sz w:val="24"/>
          <w:szCs w:val="24"/>
        </w:rPr>
        <w:t>691.4</w:t>
      </w:r>
    </w:p>
    <w:p w:rsidR="00447FCB" w:rsidRPr="00294235" w:rsidRDefault="00447FCB" w:rsidP="00636F9A">
      <w:pPr>
        <w:spacing w:after="0" w:line="240" w:lineRule="auto"/>
        <w:jc w:val="center"/>
        <w:rPr>
          <w:rFonts w:ascii="Times New Roman" w:eastAsia="Times New Roman" w:hAnsi="Times New Roman" w:cs="Times New Roman"/>
          <w:b/>
          <w:bCs/>
          <w:color w:val="000000" w:themeColor="text1"/>
          <w:sz w:val="24"/>
          <w:szCs w:val="24"/>
        </w:rPr>
      </w:pPr>
    </w:p>
    <w:p w:rsidR="00447FCB" w:rsidRPr="00294235" w:rsidRDefault="00447FCB" w:rsidP="00636F9A">
      <w:pPr>
        <w:spacing w:after="0" w:line="240" w:lineRule="auto"/>
        <w:jc w:val="center"/>
        <w:rPr>
          <w:rFonts w:ascii="Times New Roman" w:eastAsia="Times New Roman" w:hAnsi="Times New Roman" w:cs="Times New Roman"/>
          <w:b/>
          <w:bCs/>
          <w:color w:val="000000" w:themeColor="text1"/>
          <w:sz w:val="24"/>
          <w:szCs w:val="24"/>
        </w:rPr>
      </w:pPr>
      <w:r w:rsidRPr="00294235">
        <w:rPr>
          <w:rFonts w:ascii="Times New Roman" w:eastAsia="Times New Roman" w:hAnsi="Times New Roman" w:cs="Times New Roman"/>
          <w:b/>
          <w:bCs/>
          <w:color w:val="000000" w:themeColor="text1"/>
          <w:sz w:val="24"/>
          <w:szCs w:val="24"/>
        </w:rPr>
        <w:t xml:space="preserve">УКРЕПЛЕНИЕ ГРУНТОВ ПРИМЕНЕНИЕМ ЦЕМЕНТОВ </w:t>
      </w:r>
      <w:r w:rsidR="003D4B29" w:rsidRPr="00294235">
        <w:rPr>
          <w:rFonts w:ascii="Times New Roman" w:eastAsia="Times New Roman" w:hAnsi="Times New Roman" w:cs="Times New Roman"/>
          <w:b/>
          <w:bCs/>
          <w:color w:val="000000" w:themeColor="text1"/>
          <w:sz w:val="24"/>
          <w:szCs w:val="24"/>
        </w:rPr>
        <w:br/>
      </w:r>
      <w:r w:rsidRPr="00294235">
        <w:rPr>
          <w:rFonts w:ascii="Times New Roman" w:eastAsia="Times New Roman" w:hAnsi="Times New Roman" w:cs="Times New Roman"/>
          <w:b/>
          <w:bCs/>
          <w:color w:val="000000" w:themeColor="text1"/>
          <w:sz w:val="24"/>
          <w:szCs w:val="24"/>
        </w:rPr>
        <w:t>С ПРОТИВОМОРОЗНЫМИ ДОБАВКАМИ</w:t>
      </w:r>
    </w:p>
    <w:p w:rsidR="00447FCB" w:rsidRPr="00294235" w:rsidRDefault="00447FCB" w:rsidP="00636F9A">
      <w:pPr>
        <w:spacing w:after="0" w:line="240" w:lineRule="auto"/>
        <w:jc w:val="center"/>
        <w:rPr>
          <w:rFonts w:ascii="Times New Roman" w:eastAsia="Times New Roman" w:hAnsi="Times New Roman" w:cs="Times New Roman"/>
          <w:color w:val="000000" w:themeColor="text1"/>
          <w:sz w:val="24"/>
          <w:szCs w:val="24"/>
        </w:rPr>
      </w:pPr>
    </w:p>
    <w:p w:rsidR="00447FCB" w:rsidRPr="00294235" w:rsidRDefault="00447FCB" w:rsidP="00636F9A">
      <w:pPr>
        <w:spacing w:after="0" w:line="240" w:lineRule="auto"/>
        <w:jc w:val="center"/>
        <w:rPr>
          <w:rFonts w:ascii="Times New Roman" w:eastAsia="Times New Roman" w:hAnsi="Times New Roman" w:cs="Times New Roman"/>
          <w:b/>
          <w:color w:val="000000" w:themeColor="text1"/>
          <w:sz w:val="24"/>
          <w:szCs w:val="24"/>
          <w:vertAlign w:val="superscript"/>
        </w:rPr>
      </w:pPr>
      <w:r w:rsidRPr="00294235">
        <w:rPr>
          <w:rFonts w:ascii="Times New Roman" w:eastAsia="Times New Roman" w:hAnsi="Times New Roman" w:cs="Times New Roman"/>
          <w:b/>
          <w:color w:val="000000" w:themeColor="text1"/>
          <w:sz w:val="24"/>
          <w:szCs w:val="24"/>
        </w:rPr>
        <w:t>В.А. Витущенко</w:t>
      </w:r>
      <w:r w:rsidRPr="00294235">
        <w:rPr>
          <w:rFonts w:ascii="Times New Roman" w:eastAsia="Times New Roman" w:hAnsi="Times New Roman" w:cs="Times New Roman"/>
          <w:b/>
          <w:color w:val="000000" w:themeColor="text1"/>
          <w:sz w:val="24"/>
          <w:szCs w:val="24"/>
          <w:vertAlign w:val="superscript"/>
        </w:rPr>
        <w:t>1</w:t>
      </w:r>
      <w:r w:rsidRPr="00294235">
        <w:rPr>
          <w:rFonts w:ascii="Times New Roman" w:eastAsia="Times New Roman" w:hAnsi="Times New Roman" w:cs="Times New Roman"/>
          <w:b/>
          <w:color w:val="000000" w:themeColor="text1"/>
          <w:sz w:val="24"/>
          <w:szCs w:val="24"/>
        </w:rPr>
        <w:t>, Л.Л. Крыкова</w:t>
      </w:r>
      <w:r w:rsidRPr="00294235">
        <w:rPr>
          <w:rFonts w:ascii="Times New Roman" w:eastAsia="Times New Roman" w:hAnsi="Times New Roman" w:cs="Times New Roman"/>
          <w:b/>
          <w:color w:val="000000" w:themeColor="text1"/>
          <w:sz w:val="24"/>
          <w:szCs w:val="24"/>
          <w:vertAlign w:val="superscript"/>
        </w:rPr>
        <w:t>1</w:t>
      </w:r>
      <w:r w:rsidRPr="00294235">
        <w:rPr>
          <w:rFonts w:ascii="Times New Roman" w:eastAsia="Times New Roman" w:hAnsi="Times New Roman" w:cs="Times New Roman"/>
          <w:b/>
          <w:color w:val="000000" w:themeColor="text1"/>
          <w:sz w:val="24"/>
          <w:szCs w:val="24"/>
        </w:rPr>
        <w:t>,</w:t>
      </w:r>
      <w:r w:rsidR="00FB4BDE" w:rsidRPr="00294235">
        <w:rPr>
          <w:rFonts w:ascii="Times New Roman" w:eastAsia="Times New Roman" w:hAnsi="Times New Roman" w:cs="Times New Roman"/>
          <w:b/>
          <w:color w:val="000000" w:themeColor="text1"/>
          <w:sz w:val="24"/>
          <w:szCs w:val="24"/>
        </w:rPr>
        <w:t xml:space="preserve"> </w:t>
      </w:r>
      <w:r w:rsidRPr="00294235">
        <w:rPr>
          <w:rFonts w:ascii="Times New Roman" w:eastAsia="Times New Roman" w:hAnsi="Times New Roman" w:cs="Times New Roman"/>
          <w:b/>
          <w:color w:val="000000" w:themeColor="text1"/>
          <w:sz w:val="24"/>
          <w:szCs w:val="24"/>
        </w:rPr>
        <w:t>Б.М. Цатуров</w:t>
      </w:r>
      <w:r w:rsidRPr="00294235">
        <w:rPr>
          <w:rFonts w:ascii="Times New Roman" w:eastAsia="Times New Roman" w:hAnsi="Times New Roman" w:cs="Times New Roman"/>
          <w:b/>
          <w:color w:val="000000" w:themeColor="text1"/>
          <w:sz w:val="24"/>
          <w:szCs w:val="24"/>
          <w:vertAlign w:val="superscript"/>
        </w:rPr>
        <w:t>1</w:t>
      </w:r>
      <w:r w:rsidRPr="00294235">
        <w:rPr>
          <w:rFonts w:ascii="Times New Roman" w:eastAsia="Times New Roman" w:hAnsi="Times New Roman" w:cs="Times New Roman"/>
          <w:b/>
          <w:color w:val="000000" w:themeColor="text1"/>
          <w:sz w:val="24"/>
          <w:szCs w:val="24"/>
        </w:rPr>
        <w:t>, И.И. Овчинников</w:t>
      </w:r>
      <w:r w:rsidRPr="00294235">
        <w:rPr>
          <w:rFonts w:ascii="Times New Roman" w:eastAsia="Times New Roman" w:hAnsi="Times New Roman" w:cs="Times New Roman"/>
          <w:b/>
          <w:color w:val="000000" w:themeColor="text1"/>
          <w:sz w:val="24"/>
          <w:szCs w:val="24"/>
          <w:vertAlign w:val="superscript"/>
        </w:rPr>
        <w:t>2</w:t>
      </w:r>
    </w:p>
    <w:p w:rsidR="006E6DAB" w:rsidRPr="00294235" w:rsidRDefault="006E6DAB" w:rsidP="006E6DAB">
      <w:pPr>
        <w:spacing w:after="0" w:line="240" w:lineRule="auto"/>
        <w:jc w:val="center"/>
        <w:rPr>
          <w:color w:val="000000" w:themeColor="text1"/>
        </w:rPr>
      </w:pPr>
      <w:r w:rsidRPr="00294235">
        <w:rPr>
          <w:rFonts w:ascii="Times New Roman" w:eastAsia="Times New Roman" w:hAnsi="Times New Roman" w:cs="Times New Roman"/>
          <w:i/>
          <w:iCs/>
          <w:color w:val="000000" w:themeColor="text1"/>
          <w:sz w:val="24"/>
          <w:szCs w:val="24"/>
          <w:vertAlign w:val="superscript"/>
        </w:rPr>
        <w:t>1</w:t>
      </w:r>
      <w:r w:rsidR="00DD6020" w:rsidRPr="00294235">
        <w:rPr>
          <w:rFonts w:ascii="Times New Roman" w:eastAsia="Times New Roman" w:hAnsi="Times New Roman" w:cs="Times New Roman"/>
          <w:i/>
          <w:iCs/>
          <w:color w:val="000000" w:themeColor="text1"/>
          <w:sz w:val="24"/>
          <w:szCs w:val="24"/>
        </w:rPr>
        <w:t>студент</w:t>
      </w:r>
      <w:r w:rsidRPr="00294235">
        <w:rPr>
          <w:rFonts w:ascii="Times New Roman" w:eastAsia="Times New Roman" w:hAnsi="Times New Roman" w:cs="Times New Roman"/>
          <w:i/>
          <w:iCs/>
          <w:color w:val="000000" w:themeColor="text1"/>
          <w:sz w:val="24"/>
          <w:szCs w:val="24"/>
        </w:rPr>
        <w:t>,</w:t>
      </w:r>
      <w:r w:rsidR="00DD6020" w:rsidRPr="00294235">
        <w:rPr>
          <w:rFonts w:ascii="Times New Roman" w:eastAsia="Times New Roman" w:hAnsi="Times New Roman" w:cs="Times New Roman"/>
          <w:i/>
          <w:iCs/>
          <w:color w:val="000000" w:themeColor="text1"/>
          <w:sz w:val="24"/>
          <w:szCs w:val="24"/>
        </w:rPr>
        <w:t xml:space="preserve"> </w:t>
      </w:r>
      <w:r w:rsidRPr="00294235">
        <w:rPr>
          <w:rFonts w:ascii="Times New Roman" w:hAnsi="Times New Roman" w:cs="Times New Roman"/>
          <w:i/>
          <w:color w:val="000000" w:themeColor="text1"/>
          <w:sz w:val="24"/>
          <w:szCs w:val="24"/>
        </w:rPr>
        <w:t xml:space="preserve">Саратовский государственный технический университет </w:t>
      </w:r>
      <w:r w:rsidRPr="00294235">
        <w:rPr>
          <w:rFonts w:ascii="Times New Roman" w:hAnsi="Times New Roman" w:cs="Times New Roman"/>
          <w:i/>
          <w:color w:val="000000" w:themeColor="text1"/>
          <w:sz w:val="24"/>
          <w:szCs w:val="24"/>
        </w:rPr>
        <w:br/>
        <w:t>имени Гагарина Ю.А.</w:t>
      </w:r>
    </w:p>
    <w:p w:rsidR="00DD6020" w:rsidRPr="00294235" w:rsidRDefault="006E6DAB" w:rsidP="00DD6020">
      <w:pPr>
        <w:spacing w:after="0" w:line="240" w:lineRule="auto"/>
        <w:jc w:val="center"/>
        <w:rPr>
          <w:rFonts w:ascii="Times New Roman" w:eastAsia="Times New Roman" w:hAnsi="Times New Roman" w:cs="Times New Roman"/>
          <w:i/>
          <w:iCs/>
          <w:color w:val="000000" w:themeColor="text1"/>
          <w:sz w:val="24"/>
          <w:szCs w:val="24"/>
        </w:rPr>
      </w:pPr>
      <w:r w:rsidRPr="00294235">
        <w:rPr>
          <w:rFonts w:ascii="Times New Roman" w:eastAsia="Times New Roman" w:hAnsi="Times New Roman" w:cs="Times New Roman"/>
          <w:i/>
          <w:iCs/>
          <w:color w:val="000000" w:themeColor="text1"/>
          <w:sz w:val="24"/>
          <w:szCs w:val="24"/>
          <w:vertAlign w:val="superscript"/>
        </w:rPr>
        <w:t>2</w:t>
      </w:r>
      <w:r w:rsidR="00DD6020" w:rsidRPr="00294235">
        <w:rPr>
          <w:rFonts w:ascii="Times New Roman" w:eastAsia="Times New Roman" w:hAnsi="Times New Roman" w:cs="Times New Roman"/>
          <w:i/>
          <w:iCs/>
          <w:color w:val="000000" w:themeColor="text1"/>
          <w:sz w:val="24"/>
          <w:szCs w:val="24"/>
        </w:rPr>
        <w:t>доцент кафедры «Транспортное строительство»</w:t>
      </w:r>
      <w:r w:rsidRPr="00294235">
        <w:rPr>
          <w:rFonts w:ascii="Times New Roman" w:eastAsia="Times New Roman" w:hAnsi="Times New Roman" w:cs="Times New Roman"/>
          <w:i/>
          <w:iCs/>
          <w:color w:val="000000" w:themeColor="text1"/>
          <w:sz w:val="24"/>
          <w:szCs w:val="24"/>
        </w:rPr>
        <w:t>,</w:t>
      </w:r>
    </w:p>
    <w:p w:rsidR="006E6DAB" w:rsidRPr="00294235" w:rsidRDefault="006E6DAB" w:rsidP="006E6DAB">
      <w:pPr>
        <w:spacing w:after="0" w:line="240" w:lineRule="auto"/>
        <w:ind w:firstLine="709"/>
        <w:jc w:val="center"/>
        <w:rPr>
          <w:rFonts w:ascii="Times New Roman" w:hAnsi="Times New Roman" w:cs="Times New Roman"/>
          <w:i/>
          <w:color w:val="000000" w:themeColor="text1"/>
          <w:sz w:val="24"/>
          <w:szCs w:val="24"/>
        </w:rPr>
      </w:pPr>
      <w:r w:rsidRPr="00294235">
        <w:rPr>
          <w:rFonts w:ascii="Times New Roman" w:hAnsi="Times New Roman" w:cs="Times New Roman"/>
          <w:i/>
          <w:color w:val="000000" w:themeColor="text1"/>
          <w:sz w:val="24"/>
          <w:szCs w:val="24"/>
        </w:rPr>
        <w:t xml:space="preserve">Саратовский государственный технический университет </w:t>
      </w:r>
      <w:r w:rsidRPr="00294235">
        <w:rPr>
          <w:rFonts w:ascii="Times New Roman" w:hAnsi="Times New Roman" w:cs="Times New Roman"/>
          <w:i/>
          <w:color w:val="000000" w:themeColor="text1"/>
          <w:sz w:val="24"/>
          <w:szCs w:val="24"/>
        </w:rPr>
        <w:br/>
        <w:t>имени Гагарина Ю.А.</w:t>
      </w:r>
    </w:p>
    <w:p w:rsidR="006E6DAB" w:rsidRPr="00294235" w:rsidRDefault="006E6DAB" w:rsidP="00333948">
      <w:pPr>
        <w:spacing w:after="0" w:line="240" w:lineRule="auto"/>
        <w:ind w:firstLine="709"/>
        <w:jc w:val="both"/>
        <w:rPr>
          <w:rFonts w:ascii="Times New Roman" w:hAnsi="Times New Roman" w:cs="Times New Roman"/>
          <w:i/>
          <w:color w:val="000000" w:themeColor="text1"/>
          <w:sz w:val="24"/>
          <w:szCs w:val="24"/>
        </w:rPr>
      </w:pPr>
    </w:p>
    <w:p w:rsidR="00447FCB" w:rsidRPr="00294235" w:rsidRDefault="00447FCB" w:rsidP="00333948">
      <w:pPr>
        <w:spacing w:after="0" w:line="240" w:lineRule="auto"/>
        <w:ind w:firstLine="709"/>
        <w:jc w:val="both"/>
        <w:rPr>
          <w:rFonts w:ascii="Times New Roman" w:eastAsia="Times New Roman" w:hAnsi="Times New Roman" w:cs="Times New Roman"/>
          <w:i/>
          <w:color w:val="000000" w:themeColor="text1"/>
          <w:szCs w:val="20"/>
        </w:rPr>
      </w:pPr>
      <w:r w:rsidRPr="00294235">
        <w:rPr>
          <w:rFonts w:ascii="Times New Roman" w:eastAsia="Times New Roman" w:hAnsi="Times New Roman" w:cs="Times New Roman"/>
          <w:b/>
          <w:bCs/>
          <w:i/>
          <w:color w:val="000000" w:themeColor="text1"/>
          <w:szCs w:val="20"/>
        </w:rPr>
        <w:t>Аннотация</w:t>
      </w:r>
      <w:r w:rsidR="00DD6020" w:rsidRPr="00294235">
        <w:rPr>
          <w:rFonts w:ascii="Times New Roman" w:eastAsia="Times New Roman" w:hAnsi="Times New Roman" w:cs="Times New Roman"/>
          <w:b/>
          <w:bCs/>
          <w:i/>
          <w:color w:val="000000" w:themeColor="text1"/>
          <w:szCs w:val="20"/>
        </w:rPr>
        <w:t>.</w:t>
      </w:r>
      <w:r w:rsidRPr="00294235">
        <w:rPr>
          <w:rFonts w:ascii="Times New Roman" w:eastAsia="Times New Roman" w:hAnsi="Times New Roman" w:cs="Times New Roman"/>
          <w:bCs/>
          <w:i/>
          <w:color w:val="000000" w:themeColor="text1"/>
          <w:szCs w:val="20"/>
        </w:rPr>
        <w:t xml:space="preserve"> </w:t>
      </w:r>
      <w:r w:rsidR="00DD6020" w:rsidRPr="00294235">
        <w:rPr>
          <w:rFonts w:ascii="Times New Roman" w:eastAsia="Times New Roman" w:hAnsi="Times New Roman" w:cs="Times New Roman"/>
          <w:i/>
          <w:color w:val="000000" w:themeColor="text1"/>
          <w:szCs w:val="20"/>
        </w:rPr>
        <w:t>В</w:t>
      </w:r>
      <w:r w:rsidRPr="00294235">
        <w:rPr>
          <w:rFonts w:ascii="Times New Roman" w:eastAsia="Times New Roman" w:hAnsi="Times New Roman" w:cs="Times New Roman"/>
          <w:i/>
          <w:color w:val="000000" w:themeColor="text1"/>
          <w:szCs w:val="20"/>
        </w:rPr>
        <w:t xml:space="preserve"> данной статье мы рассмотрели проблему проведения дорожно-строительных работ в период похолодания и рассмотрели один из методов решения этой проблемы, заключающийся в применении противоморозной добавки в бетонную смесь</w:t>
      </w:r>
    </w:p>
    <w:p w:rsidR="00447FCB" w:rsidRPr="00294235" w:rsidRDefault="00447FCB" w:rsidP="00333948">
      <w:pPr>
        <w:spacing w:after="0" w:line="240" w:lineRule="auto"/>
        <w:ind w:firstLine="709"/>
        <w:jc w:val="both"/>
        <w:rPr>
          <w:rFonts w:ascii="Times New Roman" w:eastAsia="Times New Roman" w:hAnsi="Times New Roman" w:cs="Times New Roman"/>
          <w:i/>
          <w:color w:val="000000" w:themeColor="text1"/>
          <w:szCs w:val="20"/>
        </w:rPr>
      </w:pPr>
      <w:r w:rsidRPr="00294235">
        <w:rPr>
          <w:rFonts w:ascii="Times New Roman" w:eastAsia="Times New Roman" w:hAnsi="Times New Roman" w:cs="Times New Roman"/>
          <w:b/>
          <w:bCs/>
          <w:i/>
          <w:color w:val="000000" w:themeColor="text1"/>
          <w:szCs w:val="20"/>
        </w:rPr>
        <w:t>Ключевые слова:</w:t>
      </w:r>
      <w:r w:rsidRPr="00294235">
        <w:rPr>
          <w:rFonts w:ascii="Times New Roman" w:eastAsia="Times New Roman" w:hAnsi="Times New Roman" w:cs="Times New Roman"/>
          <w:bCs/>
          <w:i/>
          <w:color w:val="000000" w:themeColor="text1"/>
          <w:szCs w:val="20"/>
        </w:rPr>
        <w:t xml:space="preserve"> </w:t>
      </w:r>
      <w:r w:rsidRPr="00294235">
        <w:rPr>
          <w:rFonts w:ascii="Times New Roman" w:eastAsia="Times New Roman" w:hAnsi="Times New Roman" w:cs="Times New Roman"/>
          <w:i/>
          <w:color w:val="000000" w:themeColor="text1"/>
          <w:szCs w:val="20"/>
        </w:rPr>
        <w:t>грунт, укрепление грунта, противоморозные добавки, бетонная смесь, водоцементное соотношение, образцы грунта</w:t>
      </w:r>
    </w:p>
    <w:p w:rsidR="00447FCB" w:rsidRPr="00294235" w:rsidRDefault="00447FCB" w:rsidP="00333948">
      <w:pPr>
        <w:spacing w:after="0" w:line="240" w:lineRule="auto"/>
        <w:ind w:firstLine="913"/>
        <w:jc w:val="center"/>
        <w:rPr>
          <w:rFonts w:ascii="Times New Roman" w:eastAsia="Times New Roman" w:hAnsi="Times New Roman" w:cs="Times New Roman"/>
          <w:b/>
          <w:bCs/>
          <w:color w:val="000000" w:themeColor="text1"/>
          <w:sz w:val="24"/>
          <w:szCs w:val="24"/>
        </w:rPr>
      </w:pPr>
    </w:p>
    <w:p w:rsidR="00F55EF3" w:rsidRPr="00294235" w:rsidRDefault="00447FCB" w:rsidP="00333948">
      <w:pPr>
        <w:spacing w:after="0" w:line="240" w:lineRule="auto"/>
        <w:jc w:val="center"/>
        <w:rPr>
          <w:rFonts w:ascii="Times New Roman" w:hAnsi="Times New Roman" w:cs="Times New Roman"/>
          <w:b/>
          <w:bCs/>
          <w:color w:val="000000" w:themeColor="text1"/>
          <w:sz w:val="24"/>
          <w:szCs w:val="24"/>
          <w:lang w:val="en-US"/>
        </w:rPr>
      </w:pPr>
      <w:r w:rsidRPr="00294235">
        <w:rPr>
          <w:rFonts w:ascii="Times New Roman" w:hAnsi="Times New Roman" w:cs="Times New Roman"/>
          <w:b/>
          <w:bCs/>
          <w:color w:val="000000" w:themeColor="text1"/>
          <w:sz w:val="24"/>
          <w:szCs w:val="24"/>
          <w:lang w:val="en-US"/>
        </w:rPr>
        <w:t xml:space="preserve">SOIL REINFORCEMENT WITH THE USE </w:t>
      </w:r>
    </w:p>
    <w:p w:rsidR="00447FCB" w:rsidRPr="00294235" w:rsidRDefault="00447FCB" w:rsidP="00333948">
      <w:pPr>
        <w:spacing w:after="0" w:line="240" w:lineRule="auto"/>
        <w:jc w:val="center"/>
        <w:rPr>
          <w:rFonts w:ascii="Times New Roman" w:hAnsi="Times New Roman" w:cs="Times New Roman"/>
          <w:b/>
          <w:bCs/>
          <w:color w:val="000000" w:themeColor="text1"/>
          <w:sz w:val="24"/>
          <w:szCs w:val="24"/>
          <w:lang w:val="en-US"/>
        </w:rPr>
      </w:pPr>
      <w:r w:rsidRPr="00294235">
        <w:rPr>
          <w:rFonts w:ascii="Times New Roman" w:hAnsi="Times New Roman" w:cs="Times New Roman"/>
          <w:b/>
          <w:bCs/>
          <w:color w:val="000000" w:themeColor="text1"/>
          <w:sz w:val="24"/>
          <w:szCs w:val="24"/>
          <w:lang w:val="en-US"/>
        </w:rPr>
        <w:t>OF CEMENTS WITH ANTI-FROST ADDITIVES</w:t>
      </w:r>
    </w:p>
    <w:p w:rsidR="00043BF2" w:rsidRPr="00294235" w:rsidRDefault="00043BF2" w:rsidP="00333948">
      <w:pPr>
        <w:spacing w:after="0" w:line="240" w:lineRule="auto"/>
        <w:jc w:val="center"/>
        <w:rPr>
          <w:rFonts w:ascii="Times New Roman" w:hAnsi="Times New Roman" w:cs="Times New Roman"/>
          <w:b/>
          <w:bCs/>
          <w:color w:val="000000" w:themeColor="text1"/>
          <w:sz w:val="24"/>
          <w:szCs w:val="24"/>
          <w:lang w:val="en-US"/>
        </w:rPr>
      </w:pPr>
    </w:p>
    <w:p w:rsidR="00447FCB" w:rsidRPr="00294235" w:rsidRDefault="00447FCB" w:rsidP="00FC5CBF">
      <w:pPr>
        <w:spacing w:after="0" w:line="240" w:lineRule="auto"/>
        <w:jc w:val="center"/>
        <w:rPr>
          <w:rFonts w:ascii="Times New Roman" w:hAnsi="Times New Roman" w:cs="Times New Roman"/>
          <w:b/>
          <w:color w:val="000000" w:themeColor="text1"/>
          <w:sz w:val="24"/>
          <w:szCs w:val="24"/>
          <w:vertAlign w:val="superscript"/>
          <w:lang w:val="en-US"/>
        </w:rPr>
      </w:pPr>
      <w:r w:rsidRPr="00294235">
        <w:rPr>
          <w:rFonts w:ascii="Times New Roman" w:hAnsi="Times New Roman" w:cs="Times New Roman"/>
          <w:b/>
          <w:color w:val="000000" w:themeColor="text1"/>
          <w:sz w:val="24"/>
          <w:szCs w:val="24"/>
          <w:lang w:val="en-US"/>
        </w:rPr>
        <w:t>V.A. Vitushchenko</w:t>
      </w:r>
      <w:r w:rsidRPr="00294235">
        <w:rPr>
          <w:rFonts w:ascii="Times New Roman" w:hAnsi="Times New Roman" w:cs="Times New Roman"/>
          <w:b/>
          <w:color w:val="000000" w:themeColor="text1"/>
          <w:sz w:val="24"/>
          <w:szCs w:val="24"/>
          <w:vertAlign w:val="superscript"/>
          <w:lang w:val="en-US"/>
        </w:rPr>
        <w:t>1</w:t>
      </w:r>
      <w:r w:rsidRPr="00294235">
        <w:rPr>
          <w:rFonts w:ascii="Times New Roman" w:hAnsi="Times New Roman" w:cs="Times New Roman"/>
          <w:b/>
          <w:color w:val="000000" w:themeColor="text1"/>
          <w:sz w:val="24"/>
          <w:szCs w:val="24"/>
          <w:lang w:val="en-US"/>
        </w:rPr>
        <w:t>, L.L. Krykova</w:t>
      </w:r>
      <w:r w:rsidRPr="00294235">
        <w:rPr>
          <w:rFonts w:ascii="Times New Roman" w:hAnsi="Times New Roman" w:cs="Times New Roman"/>
          <w:b/>
          <w:color w:val="000000" w:themeColor="text1"/>
          <w:sz w:val="24"/>
          <w:szCs w:val="24"/>
          <w:vertAlign w:val="superscript"/>
          <w:lang w:val="en-US"/>
        </w:rPr>
        <w:t>1</w:t>
      </w:r>
      <w:r w:rsidRPr="00294235">
        <w:rPr>
          <w:rFonts w:ascii="Times New Roman" w:hAnsi="Times New Roman" w:cs="Times New Roman"/>
          <w:b/>
          <w:color w:val="000000" w:themeColor="text1"/>
          <w:sz w:val="24"/>
          <w:szCs w:val="24"/>
          <w:lang w:val="en-US"/>
        </w:rPr>
        <w:t>, B.M. Tsaturov</w:t>
      </w:r>
      <w:r w:rsidRPr="00294235">
        <w:rPr>
          <w:rFonts w:ascii="Times New Roman" w:hAnsi="Times New Roman" w:cs="Times New Roman"/>
          <w:b/>
          <w:color w:val="000000" w:themeColor="text1"/>
          <w:sz w:val="24"/>
          <w:szCs w:val="24"/>
          <w:vertAlign w:val="superscript"/>
          <w:lang w:val="en-US"/>
        </w:rPr>
        <w:t>1</w:t>
      </w:r>
      <w:r w:rsidRPr="00294235">
        <w:rPr>
          <w:rFonts w:ascii="Times New Roman" w:hAnsi="Times New Roman" w:cs="Times New Roman"/>
          <w:b/>
          <w:color w:val="000000" w:themeColor="text1"/>
          <w:sz w:val="24"/>
          <w:szCs w:val="24"/>
          <w:lang w:val="en-US"/>
        </w:rPr>
        <w:t>, I.I. Ovchinnikov</w:t>
      </w:r>
      <w:r w:rsidR="00043BF2" w:rsidRPr="00294235">
        <w:rPr>
          <w:rFonts w:ascii="Times New Roman" w:hAnsi="Times New Roman" w:cs="Times New Roman"/>
          <w:b/>
          <w:color w:val="000000" w:themeColor="text1"/>
          <w:sz w:val="24"/>
          <w:szCs w:val="24"/>
          <w:vertAlign w:val="superscript"/>
          <w:lang w:val="en-US"/>
        </w:rPr>
        <w:t>2</w:t>
      </w:r>
    </w:p>
    <w:p w:rsidR="006E6DAB" w:rsidRPr="00294235" w:rsidRDefault="006E6DAB" w:rsidP="00FC5CBF">
      <w:pPr>
        <w:spacing w:after="0" w:line="240" w:lineRule="auto"/>
        <w:jc w:val="center"/>
        <w:rPr>
          <w:rFonts w:ascii="Times New Roman" w:eastAsia="Times New Roman" w:hAnsi="Times New Roman" w:cs="Times New Roman"/>
          <w:bCs/>
          <w:i/>
          <w:color w:val="000000" w:themeColor="text1"/>
          <w:sz w:val="24"/>
          <w:szCs w:val="24"/>
          <w:lang w:val="en-US"/>
        </w:rPr>
      </w:pPr>
      <w:r w:rsidRPr="00294235">
        <w:rPr>
          <w:rFonts w:ascii="Times New Roman" w:eastAsia="Times New Roman" w:hAnsi="Times New Roman" w:cs="Times New Roman"/>
          <w:bCs/>
          <w:i/>
          <w:color w:val="000000" w:themeColor="text1"/>
          <w:sz w:val="24"/>
          <w:szCs w:val="24"/>
          <w:vertAlign w:val="superscript"/>
          <w:lang w:val="en-US"/>
        </w:rPr>
        <w:t>1</w:t>
      </w:r>
      <w:r w:rsidR="00447FCB" w:rsidRPr="00294235">
        <w:rPr>
          <w:rFonts w:ascii="Times New Roman" w:eastAsia="Times New Roman" w:hAnsi="Times New Roman" w:cs="Times New Roman"/>
          <w:bCs/>
          <w:i/>
          <w:color w:val="000000" w:themeColor="text1"/>
          <w:sz w:val="24"/>
          <w:szCs w:val="24"/>
          <w:lang w:val="en-US"/>
        </w:rPr>
        <w:t xml:space="preserve">student of </w:t>
      </w:r>
      <w:r w:rsidRPr="00294235">
        <w:rPr>
          <w:rFonts w:ascii="Times New Roman" w:hAnsi="Times New Roman" w:cs="Times New Roman"/>
          <w:i/>
          <w:color w:val="000000" w:themeColor="text1"/>
          <w:sz w:val="24"/>
          <w:szCs w:val="24"/>
          <w:lang w:val="en-US"/>
        </w:rPr>
        <w:t>Yuri Gagarin State Technical University of Saratov</w:t>
      </w:r>
    </w:p>
    <w:p w:rsidR="00447FCB" w:rsidRPr="00294235" w:rsidRDefault="006E6DAB" w:rsidP="00FC5CBF">
      <w:pPr>
        <w:spacing w:after="0" w:line="240" w:lineRule="auto"/>
        <w:jc w:val="center"/>
        <w:rPr>
          <w:rFonts w:ascii="Times New Roman" w:eastAsia="Times New Roman" w:hAnsi="Times New Roman" w:cs="Times New Roman"/>
          <w:bCs/>
          <w:i/>
          <w:color w:val="000000" w:themeColor="text1"/>
          <w:sz w:val="24"/>
          <w:szCs w:val="24"/>
          <w:lang w:val="en-US"/>
        </w:rPr>
      </w:pPr>
      <w:r w:rsidRPr="00294235">
        <w:rPr>
          <w:rFonts w:ascii="Times New Roman" w:eastAsia="Times New Roman" w:hAnsi="Times New Roman" w:cs="Times New Roman"/>
          <w:bCs/>
          <w:i/>
          <w:color w:val="000000" w:themeColor="text1"/>
          <w:sz w:val="24"/>
          <w:szCs w:val="24"/>
          <w:vertAlign w:val="superscript"/>
          <w:lang w:val="en-US"/>
        </w:rPr>
        <w:t>2</w:t>
      </w:r>
      <w:r w:rsidRPr="00294235">
        <w:rPr>
          <w:rFonts w:ascii="Times New Roman" w:eastAsia="Times New Roman" w:hAnsi="Times New Roman" w:cs="Times New Roman"/>
          <w:bCs/>
          <w:i/>
          <w:color w:val="000000" w:themeColor="text1"/>
          <w:sz w:val="24"/>
          <w:szCs w:val="24"/>
          <w:lang w:val="en-US"/>
        </w:rPr>
        <w:t>A</w:t>
      </w:r>
      <w:r w:rsidR="00447FCB" w:rsidRPr="00294235">
        <w:rPr>
          <w:rFonts w:ascii="Times New Roman" w:eastAsia="Times New Roman" w:hAnsi="Times New Roman" w:cs="Times New Roman"/>
          <w:bCs/>
          <w:i/>
          <w:color w:val="000000" w:themeColor="text1"/>
          <w:sz w:val="24"/>
          <w:szCs w:val="24"/>
          <w:lang w:val="en-US"/>
        </w:rPr>
        <w:t>ssociate Professor</w:t>
      </w:r>
      <w:r w:rsidRPr="00294235">
        <w:rPr>
          <w:rFonts w:ascii="Times New Roman" w:eastAsia="Times New Roman" w:hAnsi="Times New Roman" w:cs="Times New Roman"/>
          <w:bCs/>
          <w:i/>
          <w:color w:val="000000" w:themeColor="text1"/>
          <w:sz w:val="24"/>
          <w:szCs w:val="24"/>
          <w:lang w:val="en-US"/>
        </w:rPr>
        <w:t>,</w:t>
      </w:r>
      <w:r w:rsidR="00447FCB" w:rsidRPr="00294235">
        <w:rPr>
          <w:rFonts w:ascii="Times New Roman" w:eastAsia="Times New Roman" w:hAnsi="Times New Roman" w:cs="Times New Roman"/>
          <w:bCs/>
          <w:i/>
          <w:color w:val="000000" w:themeColor="text1"/>
          <w:sz w:val="24"/>
          <w:szCs w:val="24"/>
          <w:lang w:val="en-US"/>
        </w:rPr>
        <w:t xml:space="preserve"> Department </w:t>
      </w:r>
      <w:r w:rsidRPr="00294235">
        <w:rPr>
          <w:rFonts w:ascii="Times New Roman" w:eastAsia="Times New Roman" w:hAnsi="Times New Roman" w:cs="Times New Roman"/>
          <w:bCs/>
          <w:i/>
          <w:color w:val="000000" w:themeColor="text1"/>
          <w:sz w:val="24"/>
          <w:szCs w:val="24"/>
          <w:lang w:val="en-US"/>
        </w:rPr>
        <w:t xml:space="preserve">of </w:t>
      </w:r>
      <w:r w:rsidR="00447FCB" w:rsidRPr="00294235">
        <w:rPr>
          <w:rFonts w:ascii="Times New Roman" w:eastAsia="Times New Roman" w:hAnsi="Times New Roman" w:cs="Times New Roman"/>
          <w:bCs/>
          <w:i/>
          <w:color w:val="000000" w:themeColor="text1"/>
          <w:sz w:val="24"/>
          <w:szCs w:val="24"/>
          <w:lang w:val="en-US"/>
        </w:rPr>
        <w:t>Transport Construction</w:t>
      </w:r>
      <w:r w:rsidRPr="00294235">
        <w:rPr>
          <w:rFonts w:ascii="Times New Roman" w:eastAsia="Times New Roman" w:hAnsi="Times New Roman" w:cs="Times New Roman"/>
          <w:bCs/>
          <w:i/>
          <w:color w:val="000000" w:themeColor="text1"/>
          <w:sz w:val="24"/>
          <w:szCs w:val="24"/>
          <w:lang w:val="en-US"/>
        </w:rPr>
        <w:t>,</w:t>
      </w:r>
      <w:r w:rsidR="00F55EF3" w:rsidRPr="00294235">
        <w:rPr>
          <w:rFonts w:ascii="Times New Roman" w:eastAsia="Times New Roman" w:hAnsi="Times New Roman" w:cs="Times New Roman"/>
          <w:bCs/>
          <w:i/>
          <w:color w:val="000000" w:themeColor="text1"/>
          <w:sz w:val="24"/>
          <w:szCs w:val="24"/>
          <w:lang w:val="en-US"/>
        </w:rPr>
        <w:br/>
      </w:r>
      <w:r w:rsidRPr="00294235">
        <w:rPr>
          <w:rFonts w:ascii="Times New Roman" w:hAnsi="Times New Roman" w:cs="Times New Roman"/>
          <w:i/>
          <w:color w:val="000000" w:themeColor="text1"/>
          <w:sz w:val="24"/>
          <w:szCs w:val="24"/>
          <w:lang w:val="en-US"/>
        </w:rPr>
        <w:t>Yuri Gagarin State Technical University of Saratov</w:t>
      </w:r>
    </w:p>
    <w:p w:rsidR="00447FCB" w:rsidRPr="00294235" w:rsidRDefault="00447FCB" w:rsidP="00333948">
      <w:pPr>
        <w:spacing w:after="0" w:line="240" w:lineRule="auto"/>
        <w:rPr>
          <w:rFonts w:ascii="Times New Roman" w:eastAsia="Times New Roman" w:hAnsi="Times New Roman" w:cs="Times New Roman"/>
          <w:bCs/>
          <w:color w:val="000000" w:themeColor="text1"/>
          <w:sz w:val="24"/>
          <w:szCs w:val="24"/>
          <w:lang w:val="en-US"/>
        </w:rPr>
      </w:pPr>
    </w:p>
    <w:p w:rsidR="00447FCB" w:rsidRPr="00294235" w:rsidRDefault="00447FCB" w:rsidP="00DD6020">
      <w:pPr>
        <w:spacing w:after="0" w:line="240" w:lineRule="auto"/>
        <w:ind w:firstLine="709"/>
        <w:jc w:val="both"/>
        <w:rPr>
          <w:rFonts w:ascii="Times New Roman" w:hAnsi="Times New Roman" w:cs="Times New Roman"/>
          <w:i/>
          <w:color w:val="000000" w:themeColor="text1"/>
          <w:szCs w:val="20"/>
          <w:lang w:val="en-US"/>
        </w:rPr>
      </w:pPr>
      <w:r w:rsidRPr="00294235">
        <w:rPr>
          <w:rFonts w:ascii="Times New Roman" w:hAnsi="Times New Roman" w:cs="Times New Roman"/>
          <w:b/>
          <w:bCs/>
          <w:i/>
          <w:color w:val="000000" w:themeColor="text1"/>
          <w:szCs w:val="20"/>
          <w:lang w:val="en-US"/>
        </w:rPr>
        <w:t>Abstract</w:t>
      </w:r>
      <w:r w:rsidR="00DD6020" w:rsidRPr="00294235">
        <w:rPr>
          <w:rFonts w:ascii="Times New Roman" w:hAnsi="Times New Roman" w:cs="Times New Roman"/>
          <w:b/>
          <w:bCs/>
          <w:i/>
          <w:color w:val="000000" w:themeColor="text1"/>
          <w:szCs w:val="20"/>
          <w:lang w:val="en-US"/>
        </w:rPr>
        <w:t>.</w:t>
      </w:r>
      <w:r w:rsidRPr="00294235">
        <w:rPr>
          <w:rFonts w:ascii="Times New Roman" w:hAnsi="Times New Roman" w:cs="Times New Roman"/>
          <w:b/>
          <w:bCs/>
          <w:i/>
          <w:color w:val="000000" w:themeColor="text1"/>
          <w:szCs w:val="20"/>
          <w:lang w:val="en-US"/>
        </w:rPr>
        <w:t xml:space="preserve"> </w:t>
      </w:r>
      <w:r w:rsidRPr="00294235">
        <w:rPr>
          <w:rFonts w:ascii="Times New Roman" w:hAnsi="Times New Roman" w:cs="Times New Roman"/>
          <w:i/>
          <w:color w:val="000000" w:themeColor="text1"/>
          <w:szCs w:val="20"/>
          <w:lang w:val="en-US"/>
        </w:rPr>
        <w:t>In this article, we have considered the problem of road construction works during the cold season and considered one of the methods for solving this problem, which is the use of an anti-frost additive in the concrete mixture</w:t>
      </w:r>
    </w:p>
    <w:p w:rsidR="00447FCB" w:rsidRPr="00294235" w:rsidRDefault="00447FCB" w:rsidP="00DD6020">
      <w:pPr>
        <w:spacing w:after="0" w:line="240" w:lineRule="auto"/>
        <w:ind w:firstLine="709"/>
        <w:jc w:val="both"/>
        <w:rPr>
          <w:rFonts w:ascii="Times New Roman" w:eastAsia="Times New Roman" w:hAnsi="Times New Roman" w:cs="Times New Roman"/>
          <w:i/>
          <w:color w:val="000000" w:themeColor="text1"/>
          <w:szCs w:val="20"/>
          <w:lang w:val="en-US"/>
        </w:rPr>
      </w:pPr>
      <w:r w:rsidRPr="00294235">
        <w:rPr>
          <w:rFonts w:ascii="Times New Roman" w:hAnsi="Times New Roman" w:cs="Times New Roman"/>
          <w:b/>
          <w:bCs/>
          <w:i/>
          <w:color w:val="000000" w:themeColor="text1"/>
          <w:szCs w:val="20"/>
          <w:lang w:val="en-US"/>
        </w:rPr>
        <w:t xml:space="preserve">Keywords: </w:t>
      </w:r>
      <w:r w:rsidRPr="00294235">
        <w:rPr>
          <w:rFonts w:ascii="Times New Roman" w:hAnsi="Times New Roman" w:cs="Times New Roman"/>
          <w:bCs/>
          <w:i/>
          <w:color w:val="000000" w:themeColor="text1"/>
          <w:szCs w:val="20"/>
          <w:lang w:val="en-US"/>
        </w:rPr>
        <w:t xml:space="preserve">soil, soil </w:t>
      </w:r>
      <w:r w:rsidRPr="00294235">
        <w:rPr>
          <w:rFonts w:ascii="Times New Roman" w:hAnsi="Times New Roman" w:cs="Times New Roman"/>
          <w:i/>
          <w:color w:val="000000" w:themeColor="text1"/>
          <w:szCs w:val="20"/>
          <w:lang w:val="en-US"/>
        </w:rPr>
        <w:t>reinforcement, antifreeze additives, concrete mix, water-cement ratio, soil samples</w:t>
      </w:r>
    </w:p>
    <w:p w:rsidR="00447FCB" w:rsidRPr="00294235" w:rsidRDefault="00447FCB" w:rsidP="00DD6020">
      <w:pPr>
        <w:spacing w:after="0" w:line="240" w:lineRule="auto"/>
        <w:ind w:firstLine="709"/>
        <w:jc w:val="both"/>
        <w:rPr>
          <w:rFonts w:ascii="Times New Roman" w:eastAsia="Times New Roman" w:hAnsi="Times New Roman" w:cs="Times New Roman"/>
          <w:color w:val="000000" w:themeColor="text1"/>
          <w:sz w:val="24"/>
          <w:szCs w:val="24"/>
          <w:lang w:val="en-US"/>
        </w:rPr>
      </w:pPr>
    </w:p>
    <w:p w:rsidR="00F55EF3" w:rsidRPr="00294235" w:rsidRDefault="00447FCB" w:rsidP="00DD6020">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Одной из крупных проблем дорожно-транспортного строительства на территории Саратовской области является его сезонность. В настоящий момент нормативные документы указывают календарные продолжительности сезона дорожно-строительных работ. Например, укрепление грунтов неорганическими вяжущими допустимо при температуре не ниже плюс 5</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С</w:t>
      </w:r>
      <w:r w:rsidR="00DD6020" w:rsidRPr="00294235">
        <w:rPr>
          <w:rFonts w:ascii="Times New Roman" w:eastAsia="Times New Roman" w:hAnsi="Times New Roman" w:cs="Times New Roman"/>
          <w:color w:val="000000" w:themeColor="text1"/>
          <w:sz w:val="24"/>
          <w:szCs w:val="24"/>
        </w:rPr>
        <w:t>.</w:t>
      </w:r>
    </w:p>
    <w:p w:rsidR="00F55EF3" w:rsidRPr="00294235" w:rsidRDefault="00447FCB" w:rsidP="00DD6020">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Поэтому дорожно-строительным организациям приходится останавливать работы вплоть до наступления нужной температуры. Саратовская область относится ко второй дорожно-климатической зоне, и в среднем остановка работ происходит в ноябре, а</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возобновление работ</w:t>
      </w:r>
      <w:r w:rsidR="003F2337" w:rsidRPr="00294235">
        <w:rPr>
          <w:rFonts w:ascii="Times New Roman" w:eastAsia="Times New Roman" w:hAnsi="Times New Roman" w:cs="Times New Roman"/>
          <w:color w:val="000000" w:themeColor="text1"/>
          <w:sz w:val="24"/>
          <w:szCs w:val="24"/>
        </w:rPr>
        <w:t xml:space="preserve"> – </w:t>
      </w:r>
      <w:r w:rsidRPr="00294235">
        <w:rPr>
          <w:rFonts w:ascii="Times New Roman" w:eastAsia="Times New Roman" w:hAnsi="Times New Roman" w:cs="Times New Roman"/>
          <w:color w:val="000000" w:themeColor="text1"/>
          <w:sz w:val="24"/>
          <w:szCs w:val="24"/>
        </w:rPr>
        <w:t xml:space="preserve">в апреле. </w:t>
      </w:r>
    </w:p>
    <w:p w:rsidR="00447FCB" w:rsidRPr="00294235" w:rsidRDefault="00447FCB" w:rsidP="00DD6020">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Данные условия сильно замедляют процессы строительства новых дорог и реконструкции существующих. Также организации вынуждены простаивать около 5 месяцев, что является серьезным финансовым ударом для них.</w:t>
      </w:r>
    </w:p>
    <w:p w:rsidR="00447FCB" w:rsidRPr="00294235" w:rsidRDefault="00447FCB" w:rsidP="00DD6020">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 xml:space="preserve">Данная проблема также поднималась в статье В.С. Семенова </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Противоморозные добавки для облегченных цементных систем</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[6].</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В настоящий момент есть решения, способные частично справиться с данной проблемой: существуют добавки в цемент, которые позволяют выполнять работы по укреплению грунтов при температурах не менее минус 10</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С. Тем самым существенно увеличивается возможный пер</w:t>
      </w:r>
      <w:r w:rsidR="00DD6020" w:rsidRPr="00294235">
        <w:rPr>
          <w:rFonts w:ascii="Times New Roman" w:eastAsia="Times New Roman" w:hAnsi="Times New Roman" w:cs="Times New Roman"/>
          <w:color w:val="000000" w:themeColor="text1"/>
          <w:sz w:val="24"/>
          <w:szCs w:val="24"/>
        </w:rPr>
        <w:t>иод дорожно-строительных работ.</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lastRenderedPageBreak/>
        <w:t>Укрепление грунтов неорганическим вяжущим является одним из экономически</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целесообразных видов дорожно-строительных работ, увеличивающим жесткостные и прочностные показатели дорожной одежды. </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Экономическая выгода таких работ состоит:</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1)</w:t>
      </w:r>
      <w:r w:rsidR="00DD6020" w:rsidRPr="00294235">
        <w:rPr>
          <w:rFonts w:ascii="Times New Roman" w:eastAsia="Times New Roman" w:hAnsi="Times New Roman" w:cs="Times New Roman"/>
          <w:color w:val="000000" w:themeColor="text1"/>
          <w:sz w:val="24"/>
          <w:szCs w:val="24"/>
        </w:rPr>
        <w:t> </w:t>
      </w:r>
      <w:r w:rsidR="00FC5CBF" w:rsidRPr="00294235">
        <w:rPr>
          <w:rFonts w:ascii="Times New Roman" w:eastAsia="Times New Roman" w:hAnsi="Times New Roman" w:cs="Times New Roman"/>
          <w:color w:val="000000" w:themeColor="text1"/>
          <w:sz w:val="24"/>
          <w:szCs w:val="24"/>
        </w:rPr>
        <w:t xml:space="preserve">в </w:t>
      </w:r>
      <w:r w:rsidRPr="00294235">
        <w:rPr>
          <w:rFonts w:ascii="Times New Roman" w:eastAsia="Times New Roman" w:hAnsi="Times New Roman" w:cs="Times New Roman"/>
          <w:color w:val="000000" w:themeColor="text1"/>
          <w:sz w:val="24"/>
          <w:szCs w:val="24"/>
        </w:rPr>
        <w:t>увеличении срока службы до капитального ремонта</w:t>
      </w:r>
      <w:r w:rsidR="00FC5CBF"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2)</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сокращении расходов, потому производится из местных материалов</w:t>
      </w:r>
      <w:r w:rsidR="00FC5CBF"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3)</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возможности быстрее закончить строительство</w:t>
      </w:r>
      <w:r w:rsidR="00FC5CBF"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4)</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возможности обойтись меньшей толщиной покрытия</w:t>
      </w:r>
      <w:r w:rsidR="00FC5CBF"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В лабораторных условиях был проведен эксперимент с одним типом грунта, но разными видами цементов.</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Использовался суглинистый тип грунта. Был</w:t>
      </w:r>
      <w:r w:rsidR="00FC5CBF" w:rsidRPr="00294235">
        <w:rPr>
          <w:rFonts w:ascii="Times New Roman" w:eastAsia="Times New Roman" w:hAnsi="Times New Roman" w:cs="Times New Roman"/>
          <w:color w:val="000000" w:themeColor="text1"/>
          <w:sz w:val="24"/>
          <w:szCs w:val="24"/>
        </w:rPr>
        <w:t>и изготовлены</w:t>
      </w:r>
      <w:r w:rsidRPr="00294235">
        <w:rPr>
          <w:rFonts w:ascii="Times New Roman" w:eastAsia="Times New Roman" w:hAnsi="Times New Roman" w:cs="Times New Roman"/>
          <w:color w:val="000000" w:themeColor="text1"/>
          <w:sz w:val="24"/>
          <w:szCs w:val="24"/>
        </w:rPr>
        <w:t xml:space="preserve"> 2 смеси массой по 10 кг</w:t>
      </w:r>
      <w:r w:rsidR="00FC5CBF" w:rsidRPr="00294235">
        <w:rPr>
          <w:rFonts w:ascii="Times New Roman" w:eastAsia="Times New Roman" w:hAnsi="Times New Roman" w:cs="Times New Roman"/>
          <w:color w:val="000000" w:themeColor="text1"/>
          <w:sz w:val="24"/>
          <w:szCs w:val="24"/>
        </w:rPr>
        <w:t xml:space="preserve"> каждая</w:t>
      </w:r>
      <w:r w:rsidRPr="00294235">
        <w:rPr>
          <w:rFonts w:ascii="Times New Roman" w:eastAsia="Times New Roman" w:hAnsi="Times New Roman" w:cs="Times New Roman"/>
          <w:color w:val="000000" w:themeColor="text1"/>
          <w:sz w:val="24"/>
          <w:szCs w:val="24"/>
        </w:rPr>
        <w:t>. Для первой смеси использовались 6</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цемента по массе без добавок и 7</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воды по массе. Во второй смеси водоцементное соотношение осталось тем же, что и</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в</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первой смеси, однако в ней использовался другой цемент, имеющий противоморозную добавку.</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Формовку образцов осуществляли с помощью уплотнителя Проктора типа А, согласно ГОСТ Р 70452 [1]. В форму типа А укладывалась смесь в 5 слоев, на каждый слой совершалось по 25 ударов.</w:t>
      </w:r>
    </w:p>
    <w:p w:rsidR="00447FCB" w:rsidRPr="00294235" w:rsidRDefault="00447FCB" w:rsidP="00333948">
      <w:pPr>
        <w:spacing w:after="0" w:line="240" w:lineRule="auto"/>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 xml:space="preserve"> В процессе формования изготовили по 6 образцов грунта, которые затем поместили в</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камеру термоциклирования Binder на 28 суток. Благодаря этой камере можно повторить реальные перепады температур, которые происходят в течение суток. В ней был выставлен цикл на 5 часов с температурой плюс 5</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shd w:val="clear" w:color="auto" w:fill="FFFFFF"/>
        </w:rPr>
        <w:t>C</w:t>
      </w:r>
      <w:r w:rsidRPr="00294235">
        <w:rPr>
          <w:rFonts w:ascii="Times New Roman" w:eastAsia="Times New Roman" w:hAnsi="Times New Roman" w:cs="Times New Roman"/>
          <w:color w:val="000000" w:themeColor="text1"/>
          <w:sz w:val="24"/>
          <w:szCs w:val="24"/>
        </w:rPr>
        <w:t>, затем переход через 0</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shd w:val="clear" w:color="auto" w:fill="FFFFFF"/>
        </w:rPr>
        <w:t xml:space="preserve">C </w:t>
      </w:r>
      <w:r w:rsidRPr="00294235">
        <w:rPr>
          <w:rFonts w:ascii="Times New Roman" w:eastAsia="Times New Roman" w:hAnsi="Times New Roman" w:cs="Times New Roman"/>
          <w:color w:val="000000" w:themeColor="text1"/>
          <w:sz w:val="24"/>
          <w:szCs w:val="24"/>
        </w:rPr>
        <w:t>и цикл на 5 часов при температуре минус 10</w:t>
      </w:r>
      <w:r w:rsidR="00DD6020"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shd w:val="clear" w:color="auto" w:fill="FFFFFF"/>
        </w:rPr>
        <w:t>C</w:t>
      </w:r>
      <w:r w:rsidR="00DD6020"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По истечении семи суток были произведены первые испытания шести образцов из каждого состава на сжатие согласно ГОСТ 10180 [2].</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 xml:space="preserve">Образцы были помещены на платформу автоматического испытательного пресса </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Тестпресс</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ТП-1-100. Затем после включения установленной программы на прессе для испытания были использованы исходные данные (</w:t>
      </w:r>
      <w:r w:rsidR="00DD6020" w:rsidRPr="00294235">
        <w:rPr>
          <w:rFonts w:ascii="Times New Roman" w:eastAsia="Times New Roman" w:hAnsi="Times New Roman" w:cs="Times New Roman"/>
          <w:color w:val="000000" w:themeColor="text1"/>
          <w:sz w:val="24"/>
          <w:szCs w:val="24"/>
        </w:rPr>
        <w:t>р</w:t>
      </w:r>
      <w:r w:rsidRPr="00294235">
        <w:rPr>
          <w:rFonts w:ascii="Times New Roman" w:eastAsia="Times New Roman" w:hAnsi="Times New Roman" w:cs="Times New Roman"/>
          <w:color w:val="000000" w:themeColor="text1"/>
          <w:sz w:val="24"/>
          <w:szCs w:val="24"/>
        </w:rPr>
        <w:t>ис</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1</w:t>
      </w:r>
      <w:r w:rsidR="00DD6020" w:rsidRPr="00294235">
        <w:rPr>
          <w:rFonts w:ascii="Times New Roman" w:eastAsia="Times New Roman" w:hAnsi="Times New Roman" w:cs="Times New Roman"/>
          <w:color w:val="000000" w:themeColor="text1"/>
          <w:sz w:val="24"/>
          <w:szCs w:val="24"/>
        </w:rPr>
        <w:t>).</w:t>
      </w:r>
    </w:p>
    <w:p w:rsidR="00F55EF3" w:rsidRPr="00294235" w:rsidRDefault="00F55EF3" w:rsidP="00333948">
      <w:pPr>
        <w:spacing w:after="0" w:line="240" w:lineRule="auto"/>
        <w:ind w:firstLine="709"/>
        <w:jc w:val="both"/>
        <w:rPr>
          <w:rFonts w:ascii="Times New Roman" w:eastAsia="Times New Roman" w:hAnsi="Times New Roman" w:cs="Times New Roman"/>
          <w:color w:val="000000" w:themeColor="text1"/>
        </w:rPr>
      </w:pPr>
    </w:p>
    <w:p w:rsidR="00447FCB" w:rsidRPr="00294235" w:rsidRDefault="00ED3B87" w:rsidP="00333948">
      <w:pPr>
        <w:spacing w:after="0" w:line="240" w:lineRule="auto"/>
        <w:jc w:val="center"/>
        <w:rPr>
          <w:rFonts w:ascii="Times New Roman" w:eastAsia="Times New Roman" w:hAnsi="Times New Roman" w:cs="Times New Roman"/>
          <w:color w:val="000000" w:themeColor="text1"/>
          <w:lang w:val="en-US"/>
        </w:rPr>
      </w:pPr>
      <w:r w:rsidRPr="00294235">
        <w:rPr>
          <w:rFonts w:ascii="Times New Roman" w:eastAsia="Times New Roman" w:hAnsi="Times New Roman" w:cs="Times New Roman"/>
          <w:noProof/>
          <w:color w:val="000000" w:themeColor="text1"/>
          <w:lang w:eastAsia="ru-RU"/>
        </w:rPr>
        <w:drawing>
          <wp:inline distT="0" distB="0" distL="0" distR="0" wp14:anchorId="1B8596DC" wp14:editId="6EF928DF">
            <wp:extent cx="4851400" cy="2458875"/>
            <wp:effectExtent l="0" t="0" r="6350" b="0"/>
            <wp:docPr id="1552070467" name="Рисунок 155207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6610" cy="2461516"/>
                    </a:xfrm>
                    <a:prstGeom prst="rect">
                      <a:avLst/>
                    </a:prstGeom>
                  </pic:spPr>
                </pic:pic>
              </a:graphicData>
            </a:graphic>
          </wp:inline>
        </w:drawing>
      </w:r>
    </w:p>
    <w:p w:rsidR="00F55EF3" w:rsidRPr="00294235" w:rsidRDefault="00F55EF3" w:rsidP="00333948">
      <w:pPr>
        <w:spacing w:after="0" w:line="240" w:lineRule="auto"/>
        <w:ind w:firstLine="709"/>
        <w:jc w:val="center"/>
        <w:rPr>
          <w:rFonts w:ascii="Times New Roman" w:eastAsia="Times New Roman" w:hAnsi="Times New Roman" w:cs="Times New Roman"/>
          <w:b/>
          <w:bCs/>
          <w:color w:val="000000" w:themeColor="text1"/>
          <w:lang w:val="en-US"/>
        </w:rPr>
      </w:pPr>
    </w:p>
    <w:p w:rsidR="00447FCB" w:rsidRPr="00294235" w:rsidRDefault="00447FCB" w:rsidP="00ED3B87">
      <w:pPr>
        <w:spacing w:after="0" w:line="240" w:lineRule="auto"/>
        <w:jc w:val="center"/>
        <w:rPr>
          <w:rFonts w:ascii="Times New Roman" w:eastAsia="Times New Roman" w:hAnsi="Times New Roman" w:cs="Times New Roman"/>
          <w:bCs/>
          <w:color w:val="000000" w:themeColor="text1"/>
        </w:rPr>
      </w:pPr>
      <w:r w:rsidRPr="00294235">
        <w:rPr>
          <w:rFonts w:ascii="Times New Roman" w:eastAsia="Times New Roman" w:hAnsi="Times New Roman" w:cs="Times New Roman"/>
          <w:bCs/>
          <w:color w:val="000000" w:themeColor="text1"/>
        </w:rPr>
        <w:t>Рис</w:t>
      </w:r>
      <w:r w:rsidR="00DD6020" w:rsidRPr="00294235">
        <w:rPr>
          <w:rFonts w:ascii="Times New Roman" w:eastAsia="Times New Roman" w:hAnsi="Times New Roman" w:cs="Times New Roman"/>
          <w:bCs/>
          <w:color w:val="000000" w:themeColor="text1"/>
        </w:rPr>
        <w:t xml:space="preserve">. </w:t>
      </w:r>
      <w:r w:rsidRPr="00294235">
        <w:rPr>
          <w:rFonts w:ascii="Times New Roman" w:eastAsia="Times New Roman" w:hAnsi="Times New Roman" w:cs="Times New Roman"/>
          <w:bCs/>
          <w:color w:val="000000" w:themeColor="text1"/>
        </w:rPr>
        <w:t>1</w:t>
      </w:r>
      <w:r w:rsidR="00DD6020" w:rsidRPr="00294235">
        <w:rPr>
          <w:rFonts w:ascii="Times New Roman" w:eastAsia="Times New Roman" w:hAnsi="Times New Roman" w:cs="Times New Roman"/>
          <w:bCs/>
          <w:color w:val="000000" w:themeColor="text1"/>
        </w:rPr>
        <w:t>.</w:t>
      </w:r>
      <w:r w:rsidRPr="00294235">
        <w:rPr>
          <w:rFonts w:ascii="Times New Roman" w:eastAsia="Times New Roman" w:hAnsi="Times New Roman" w:cs="Times New Roman"/>
          <w:bCs/>
          <w:color w:val="000000" w:themeColor="text1"/>
        </w:rPr>
        <w:t xml:space="preserve"> Исходные данные</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Результаты представлены в табл</w:t>
      </w:r>
      <w:r w:rsidR="006E6DAB"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1-4 (Образцы </w:t>
      </w:r>
      <w:r w:rsidR="00DD6020" w:rsidRPr="00294235">
        <w:rPr>
          <w:rFonts w:ascii="Times New Roman" w:eastAsia="Times New Roman" w:hAnsi="Times New Roman" w:cs="Times New Roman"/>
          <w:color w:val="000000" w:themeColor="text1"/>
          <w:sz w:val="24"/>
          <w:szCs w:val="24"/>
        </w:rPr>
        <w:t>«Смесь А»</w:t>
      </w:r>
      <w:r w:rsidRPr="00294235">
        <w:rPr>
          <w:rFonts w:ascii="Times New Roman" w:eastAsia="Times New Roman" w:hAnsi="Times New Roman" w:cs="Times New Roman"/>
          <w:color w:val="000000" w:themeColor="text1"/>
          <w:sz w:val="24"/>
          <w:szCs w:val="24"/>
        </w:rPr>
        <w:t xml:space="preserve"> без использования цемента с противоморозной добавкой</w:t>
      </w:r>
      <w:r w:rsidR="00FC5CBF"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 w:val="24"/>
          <w:szCs w:val="24"/>
        </w:rPr>
        <w:t xml:space="preserve">Образцы </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Смесь Б</w:t>
      </w:r>
      <w:r w:rsidR="00DD6020"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с использованием цемента с противоморозной добавкой.</w:t>
      </w:r>
    </w:p>
    <w:p w:rsidR="00F55EF3" w:rsidRPr="00294235" w:rsidRDefault="00F55EF3" w:rsidP="00DD6020">
      <w:pPr>
        <w:spacing w:after="0" w:line="240" w:lineRule="auto"/>
        <w:jc w:val="right"/>
        <w:rPr>
          <w:rFonts w:ascii="Times New Roman" w:eastAsia="Times New Roman" w:hAnsi="Times New Roman" w:cs="Times New Roman"/>
          <w:bCs/>
          <w:noProof/>
          <w:color w:val="000000" w:themeColor="text1"/>
          <w:szCs w:val="24"/>
        </w:rPr>
      </w:pPr>
    </w:p>
    <w:p w:rsidR="00447FCB" w:rsidRPr="00294235" w:rsidRDefault="00447FCB" w:rsidP="00DD6020">
      <w:pPr>
        <w:spacing w:after="0" w:line="240" w:lineRule="auto"/>
        <w:jc w:val="right"/>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Таблица 1</w:t>
      </w:r>
    </w:p>
    <w:p w:rsidR="00447FCB" w:rsidRPr="00294235" w:rsidRDefault="00447FCB" w:rsidP="00DD6020">
      <w:pPr>
        <w:spacing w:after="0" w:line="240" w:lineRule="auto"/>
        <w:jc w:val="center"/>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 xml:space="preserve">Образцы из </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Смесь А</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 xml:space="preserve"> на 7 сутки</w:t>
      </w:r>
    </w:p>
    <w:tbl>
      <w:tblPr>
        <w:tblStyle w:val="aa"/>
        <w:tblW w:w="9092" w:type="dxa"/>
        <w:jc w:val="center"/>
        <w:tblLayout w:type="fixed"/>
        <w:tblLook w:val="06A0" w:firstRow="1" w:lastRow="0" w:firstColumn="1" w:lastColumn="0" w:noHBand="1" w:noVBand="1"/>
      </w:tblPr>
      <w:tblGrid>
        <w:gridCol w:w="2706"/>
        <w:gridCol w:w="3193"/>
        <w:gridCol w:w="3193"/>
      </w:tblGrid>
      <w:tr w:rsidR="00447FCB" w:rsidRPr="00294235" w:rsidTr="00DD6020">
        <w:trPr>
          <w:trHeight w:val="339"/>
          <w:jc w:val="center"/>
        </w:trPr>
        <w:tc>
          <w:tcPr>
            <w:tcW w:w="2706"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lastRenderedPageBreak/>
              <w:t xml:space="preserve">Образцы </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Смесь А</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 xml:space="preserve"> </w:t>
            </w:r>
            <w:r w:rsidR="00DD6020" w:rsidRPr="00294235">
              <w:rPr>
                <w:rFonts w:ascii="Times New Roman" w:eastAsia="Times New Roman" w:hAnsi="Times New Roman" w:cs="Times New Roman"/>
                <w:color w:val="000000" w:themeColor="text1"/>
                <w:szCs w:val="24"/>
              </w:rPr>
              <w:br/>
            </w:r>
            <w:r w:rsidRPr="00294235">
              <w:rPr>
                <w:rFonts w:ascii="Times New Roman" w:eastAsia="Times New Roman" w:hAnsi="Times New Roman" w:cs="Times New Roman"/>
                <w:color w:val="000000" w:themeColor="text1"/>
                <w:szCs w:val="24"/>
              </w:rPr>
              <w:t>на 7 сутки</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Прочность, МПа</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Максимальная нагрузка, кН</w:t>
            </w:r>
          </w:p>
        </w:tc>
      </w:tr>
      <w:tr w:rsidR="00447FCB" w:rsidRPr="00294235" w:rsidTr="00DD6020">
        <w:trPr>
          <w:trHeight w:val="339"/>
          <w:jc w:val="center"/>
        </w:trPr>
        <w:tc>
          <w:tcPr>
            <w:tcW w:w="2706"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0,32</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2,59</w:t>
            </w:r>
          </w:p>
        </w:tc>
      </w:tr>
      <w:tr w:rsidR="00447FCB" w:rsidRPr="00294235" w:rsidTr="00DD6020">
        <w:trPr>
          <w:trHeight w:val="339"/>
          <w:jc w:val="center"/>
        </w:trPr>
        <w:tc>
          <w:tcPr>
            <w:tcW w:w="2706"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0,32</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2,59</w:t>
            </w:r>
          </w:p>
        </w:tc>
      </w:tr>
      <w:tr w:rsidR="00447FCB" w:rsidRPr="00294235" w:rsidTr="00DD6020">
        <w:trPr>
          <w:trHeight w:val="339"/>
          <w:jc w:val="center"/>
        </w:trPr>
        <w:tc>
          <w:tcPr>
            <w:tcW w:w="2706"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3</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0,37</w:t>
            </w:r>
          </w:p>
        </w:tc>
        <w:tc>
          <w:tcPr>
            <w:tcW w:w="3193"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2,99</w:t>
            </w:r>
          </w:p>
        </w:tc>
      </w:tr>
    </w:tbl>
    <w:p w:rsidR="00447FCB" w:rsidRPr="00294235" w:rsidRDefault="00447FCB" w:rsidP="00333948">
      <w:pPr>
        <w:spacing w:after="0" w:line="240" w:lineRule="auto"/>
        <w:ind w:firstLine="709"/>
        <w:jc w:val="right"/>
        <w:rPr>
          <w:rFonts w:ascii="Times New Roman" w:eastAsia="Times New Roman" w:hAnsi="Times New Roman" w:cs="Times New Roman"/>
          <w:b/>
          <w:bCs/>
          <w:noProof/>
          <w:color w:val="000000" w:themeColor="text1"/>
          <w:szCs w:val="24"/>
        </w:rPr>
      </w:pPr>
    </w:p>
    <w:p w:rsidR="00447FCB" w:rsidRPr="00294235" w:rsidRDefault="00447FCB" w:rsidP="00333948">
      <w:pPr>
        <w:spacing w:after="0" w:line="240" w:lineRule="auto"/>
        <w:jc w:val="right"/>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bCs/>
          <w:noProof/>
          <w:color w:val="000000" w:themeColor="text1"/>
          <w:szCs w:val="24"/>
        </w:rPr>
        <w:t>Таблица 2</w:t>
      </w:r>
    </w:p>
    <w:p w:rsidR="00447FCB" w:rsidRPr="00294235" w:rsidRDefault="00DD6020" w:rsidP="00DD6020">
      <w:pPr>
        <w:spacing w:after="0" w:line="240" w:lineRule="auto"/>
        <w:jc w:val="center"/>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Образцы из «</w:t>
      </w:r>
      <w:r w:rsidR="00447FCB" w:rsidRPr="00294235">
        <w:rPr>
          <w:rFonts w:ascii="Times New Roman" w:eastAsia="Times New Roman" w:hAnsi="Times New Roman" w:cs="Times New Roman"/>
          <w:bCs/>
          <w:noProof/>
          <w:color w:val="000000" w:themeColor="text1"/>
          <w:szCs w:val="24"/>
        </w:rPr>
        <w:t>Смесь Б</w:t>
      </w:r>
      <w:r w:rsidRPr="00294235">
        <w:rPr>
          <w:rFonts w:ascii="Times New Roman" w:eastAsia="Times New Roman" w:hAnsi="Times New Roman" w:cs="Times New Roman"/>
          <w:bCs/>
          <w:noProof/>
          <w:color w:val="000000" w:themeColor="text1"/>
          <w:szCs w:val="24"/>
        </w:rPr>
        <w:t>»</w:t>
      </w:r>
      <w:r w:rsidR="00447FCB" w:rsidRPr="00294235">
        <w:rPr>
          <w:rFonts w:ascii="Times New Roman" w:eastAsia="Times New Roman" w:hAnsi="Times New Roman" w:cs="Times New Roman"/>
          <w:bCs/>
          <w:noProof/>
          <w:color w:val="000000" w:themeColor="text1"/>
          <w:szCs w:val="24"/>
        </w:rPr>
        <w:t xml:space="preserve"> на 7 сутки</w:t>
      </w:r>
    </w:p>
    <w:tbl>
      <w:tblPr>
        <w:tblStyle w:val="aa"/>
        <w:tblW w:w="4869" w:type="pct"/>
        <w:jc w:val="center"/>
        <w:tblLook w:val="06A0" w:firstRow="1" w:lastRow="0" w:firstColumn="1" w:lastColumn="0" w:noHBand="1" w:noVBand="1"/>
      </w:tblPr>
      <w:tblGrid>
        <w:gridCol w:w="2680"/>
        <w:gridCol w:w="3178"/>
        <w:gridCol w:w="3185"/>
      </w:tblGrid>
      <w:tr w:rsidR="00447FCB" w:rsidRPr="00294235" w:rsidTr="00DD6020">
        <w:trPr>
          <w:trHeight w:val="327"/>
          <w:jc w:val="center"/>
        </w:trPr>
        <w:tc>
          <w:tcPr>
            <w:tcW w:w="148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 xml:space="preserve">Образцы </w:t>
            </w:r>
            <w:r w:rsidR="00DD6020" w:rsidRPr="00294235">
              <w:rPr>
                <w:rFonts w:ascii="Times New Roman" w:eastAsia="Times New Roman" w:hAnsi="Times New Roman" w:cs="Times New Roman"/>
                <w:noProof/>
                <w:color w:val="000000" w:themeColor="text1"/>
                <w:szCs w:val="24"/>
              </w:rPr>
              <w:t>«</w:t>
            </w:r>
            <w:r w:rsidRPr="00294235">
              <w:rPr>
                <w:rFonts w:ascii="Times New Roman" w:eastAsia="Times New Roman" w:hAnsi="Times New Roman" w:cs="Times New Roman"/>
                <w:noProof/>
                <w:color w:val="000000" w:themeColor="text1"/>
                <w:szCs w:val="24"/>
              </w:rPr>
              <w:t>Смесь Б</w:t>
            </w:r>
            <w:r w:rsidR="00DD6020" w:rsidRPr="00294235">
              <w:rPr>
                <w:rFonts w:ascii="Times New Roman" w:eastAsia="Times New Roman" w:hAnsi="Times New Roman" w:cs="Times New Roman"/>
                <w:noProof/>
                <w:color w:val="000000" w:themeColor="text1"/>
                <w:szCs w:val="24"/>
              </w:rPr>
              <w:t>»</w:t>
            </w:r>
            <w:r w:rsidR="00DD6020" w:rsidRPr="00294235">
              <w:rPr>
                <w:rFonts w:ascii="Times New Roman" w:eastAsia="Times New Roman" w:hAnsi="Times New Roman" w:cs="Times New Roman"/>
                <w:noProof/>
                <w:color w:val="000000" w:themeColor="text1"/>
                <w:szCs w:val="24"/>
              </w:rPr>
              <w:br/>
            </w:r>
            <w:r w:rsidRPr="00294235">
              <w:rPr>
                <w:rFonts w:ascii="Times New Roman" w:eastAsia="Times New Roman" w:hAnsi="Times New Roman" w:cs="Times New Roman"/>
                <w:noProof/>
                <w:color w:val="000000" w:themeColor="text1"/>
                <w:szCs w:val="24"/>
              </w:rPr>
              <w:t>на 7 сутки</w:t>
            </w:r>
          </w:p>
        </w:tc>
        <w:tc>
          <w:tcPr>
            <w:tcW w:w="1757" w:type="pct"/>
            <w:vAlign w:val="center"/>
          </w:tcPr>
          <w:p w:rsidR="00447FCB" w:rsidRPr="00294235" w:rsidRDefault="00447FCB" w:rsidP="006E6DAB">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Прочность, М</w:t>
            </w:r>
            <w:r w:rsidR="006E6DAB" w:rsidRPr="00294235">
              <w:rPr>
                <w:rFonts w:ascii="Times New Roman" w:eastAsia="Times New Roman" w:hAnsi="Times New Roman" w:cs="Times New Roman"/>
                <w:noProof/>
                <w:color w:val="000000" w:themeColor="text1"/>
                <w:szCs w:val="24"/>
              </w:rPr>
              <w:t>П</w:t>
            </w:r>
            <w:r w:rsidRPr="00294235">
              <w:rPr>
                <w:rFonts w:ascii="Times New Roman" w:eastAsia="Times New Roman" w:hAnsi="Times New Roman" w:cs="Times New Roman"/>
                <w:noProof/>
                <w:color w:val="000000" w:themeColor="text1"/>
                <w:szCs w:val="24"/>
              </w:rPr>
              <w:t>а</w:t>
            </w:r>
          </w:p>
        </w:tc>
        <w:tc>
          <w:tcPr>
            <w:tcW w:w="176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color w:val="000000" w:themeColor="text1"/>
                <w:szCs w:val="24"/>
              </w:rPr>
              <w:t>Максимальная нагрузка, кН</w:t>
            </w:r>
          </w:p>
        </w:tc>
      </w:tr>
      <w:tr w:rsidR="00447FCB" w:rsidRPr="00294235" w:rsidTr="00DD6020">
        <w:trPr>
          <w:trHeight w:val="327"/>
          <w:jc w:val="center"/>
        </w:trPr>
        <w:tc>
          <w:tcPr>
            <w:tcW w:w="148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w:t>
            </w:r>
          </w:p>
        </w:tc>
        <w:tc>
          <w:tcPr>
            <w:tcW w:w="1757"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1,29</w:t>
            </w:r>
          </w:p>
        </w:tc>
        <w:tc>
          <w:tcPr>
            <w:tcW w:w="176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10,38</w:t>
            </w:r>
          </w:p>
        </w:tc>
      </w:tr>
      <w:tr w:rsidR="00447FCB" w:rsidRPr="00294235" w:rsidTr="00DD6020">
        <w:trPr>
          <w:trHeight w:val="327"/>
          <w:jc w:val="center"/>
        </w:trPr>
        <w:tc>
          <w:tcPr>
            <w:tcW w:w="148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2</w:t>
            </w:r>
          </w:p>
        </w:tc>
        <w:tc>
          <w:tcPr>
            <w:tcW w:w="1757"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1,16</w:t>
            </w:r>
          </w:p>
        </w:tc>
        <w:tc>
          <w:tcPr>
            <w:tcW w:w="176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9,33</w:t>
            </w:r>
          </w:p>
        </w:tc>
      </w:tr>
      <w:tr w:rsidR="00447FCB" w:rsidRPr="00294235" w:rsidTr="00DD6020">
        <w:trPr>
          <w:trHeight w:val="327"/>
          <w:jc w:val="center"/>
        </w:trPr>
        <w:tc>
          <w:tcPr>
            <w:tcW w:w="148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3</w:t>
            </w:r>
          </w:p>
        </w:tc>
        <w:tc>
          <w:tcPr>
            <w:tcW w:w="1757"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1,38</w:t>
            </w:r>
          </w:p>
        </w:tc>
        <w:tc>
          <w:tcPr>
            <w:tcW w:w="1762" w:type="pct"/>
            <w:vAlign w:val="center"/>
          </w:tcPr>
          <w:p w:rsidR="00447FCB" w:rsidRPr="00294235" w:rsidRDefault="00447FCB" w:rsidP="00DD6020">
            <w:pPr>
              <w:jc w:val="center"/>
              <w:rPr>
                <w:rFonts w:ascii="Times New Roman" w:eastAsia="Times New Roman" w:hAnsi="Times New Roman" w:cs="Times New Roman"/>
                <w:noProof/>
                <w:color w:val="000000" w:themeColor="text1"/>
                <w:szCs w:val="24"/>
              </w:rPr>
            </w:pPr>
            <w:r w:rsidRPr="00294235">
              <w:rPr>
                <w:rFonts w:ascii="Times New Roman" w:eastAsia="Times New Roman" w:hAnsi="Times New Roman" w:cs="Times New Roman"/>
                <w:noProof/>
                <w:color w:val="000000" w:themeColor="text1"/>
                <w:szCs w:val="24"/>
              </w:rPr>
              <w:t>11,10</w:t>
            </w:r>
          </w:p>
        </w:tc>
      </w:tr>
    </w:tbl>
    <w:p w:rsidR="00447FCB" w:rsidRPr="00294235" w:rsidRDefault="00447FCB" w:rsidP="00333948">
      <w:pPr>
        <w:spacing w:after="0" w:line="240" w:lineRule="auto"/>
        <w:ind w:firstLine="709"/>
        <w:jc w:val="both"/>
        <w:rPr>
          <w:rFonts w:ascii="Times New Roman" w:eastAsia="Times New Roman" w:hAnsi="Times New Roman" w:cs="Times New Roman"/>
          <w:noProof/>
          <w:color w:val="000000" w:themeColor="text1"/>
          <w:sz w:val="20"/>
          <w:szCs w:val="24"/>
        </w:rPr>
      </w:pPr>
    </w:p>
    <w:tbl>
      <w:tblPr>
        <w:tblStyle w:val="aa"/>
        <w:tblW w:w="0" w:type="auto"/>
        <w:tblLook w:val="04A0" w:firstRow="1" w:lastRow="0" w:firstColumn="1" w:lastColumn="0" w:noHBand="0" w:noVBand="1"/>
      </w:tblPr>
      <w:tblGrid>
        <w:gridCol w:w="4773"/>
        <w:gridCol w:w="4513"/>
      </w:tblGrid>
      <w:tr w:rsidR="00447FCB" w:rsidRPr="00294235" w:rsidTr="00BA2797">
        <w:tc>
          <w:tcPr>
            <w:tcW w:w="5094" w:type="dxa"/>
            <w:tcBorders>
              <w:top w:val="nil"/>
              <w:left w:val="nil"/>
              <w:bottom w:val="nil"/>
              <w:right w:val="nil"/>
            </w:tcBorders>
          </w:tcPr>
          <w:p w:rsidR="00447FCB" w:rsidRPr="00294235" w:rsidRDefault="00364A62" w:rsidP="00333948">
            <w:pPr>
              <w:jc w:val="center"/>
              <w:rPr>
                <w:rFonts w:ascii="Times New Roman" w:eastAsia="Times New Roman" w:hAnsi="Times New Roman" w:cs="Times New Roman"/>
                <w:noProof/>
                <w:color w:val="000000" w:themeColor="text1"/>
                <w:sz w:val="24"/>
                <w:szCs w:val="24"/>
              </w:rPr>
            </w:pPr>
            <w:r w:rsidRPr="00294235">
              <w:rPr>
                <w:rFonts w:ascii="Times New Roman" w:eastAsia="Times New Roman" w:hAnsi="Times New Roman" w:cs="Times New Roman"/>
                <w:noProof/>
                <w:color w:val="000000" w:themeColor="text1"/>
                <w:sz w:val="24"/>
                <w:szCs w:val="24"/>
                <w:lang w:eastAsia="ru-RU"/>
              </w:rPr>
              <w:drawing>
                <wp:inline distT="0" distB="0" distL="0" distR="0" wp14:anchorId="5D318A8F" wp14:editId="509D76FA">
                  <wp:extent cx="2834640" cy="4037076"/>
                  <wp:effectExtent l="0" t="0" r="3810" b="1905"/>
                  <wp:docPr id="1552070468" name="Рисунок 155207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9">
                            <a:extLst>
                              <a:ext uri="{28A0092B-C50C-407E-A947-70E740481C1C}">
                                <a14:useLocalDpi xmlns:a14="http://schemas.microsoft.com/office/drawing/2010/main" val="0"/>
                              </a:ext>
                            </a:extLst>
                          </a:blip>
                          <a:stretch>
                            <a:fillRect/>
                          </a:stretch>
                        </pic:blipFill>
                        <pic:spPr>
                          <a:xfrm>
                            <a:off x="0" y="0"/>
                            <a:ext cx="2834640" cy="4037076"/>
                          </a:xfrm>
                          <a:prstGeom prst="rect">
                            <a:avLst/>
                          </a:prstGeom>
                        </pic:spPr>
                      </pic:pic>
                    </a:graphicData>
                  </a:graphic>
                </wp:inline>
              </w:drawing>
            </w:r>
          </w:p>
        </w:tc>
        <w:tc>
          <w:tcPr>
            <w:tcW w:w="5094" w:type="dxa"/>
            <w:tcBorders>
              <w:top w:val="nil"/>
              <w:left w:val="nil"/>
              <w:bottom w:val="nil"/>
              <w:right w:val="nil"/>
            </w:tcBorders>
          </w:tcPr>
          <w:p w:rsidR="00447FCB" w:rsidRPr="00294235" w:rsidRDefault="00364A62" w:rsidP="00333948">
            <w:pPr>
              <w:jc w:val="center"/>
              <w:rPr>
                <w:rFonts w:ascii="Times New Roman" w:eastAsia="Times New Roman" w:hAnsi="Times New Roman" w:cs="Times New Roman"/>
                <w:noProof/>
                <w:color w:val="000000" w:themeColor="text1"/>
                <w:sz w:val="24"/>
                <w:szCs w:val="24"/>
              </w:rPr>
            </w:pPr>
            <w:r w:rsidRPr="00294235">
              <w:rPr>
                <w:rFonts w:ascii="Times New Roman" w:eastAsia="Times New Roman" w:hAnsi="Times New Roman" w:cs="Times New Roman"/>
                <w:noProof/>
                <w:color w:val="000000" w:themeColor="text1"/>
                <w:sz w:val="24"/>
                <w:szCs w:val="24"/>
                <w:lang w:eastAsia="ru-RU"/>
              </w:rPr>
              <w:drawing>
                <wp:inline distT="0" distB="0" distL="0" distR="0" wp14:anchorId="51DB403B" wp14:editId="633C038E">
                  <wp:extent cx="2624328" cy="3986784"/>
                  <wp:effectExtent l="0" t="0" r="5080" b="0"/>
                  <wp:docPr id="1552070470" name="Рисунок 155207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10">
                            <a:extLst>
                              <a:ext uri="{28A0092B-C50C-407E-A947-70E740481C1C}">
                                <a14:useLocalDpi xmlns:a14="http://schemas.microsoft.com/office/drawing/2010/main" val="0"/>
                              </a:ext>
                            </a:extLst>
                          </a:blip>
                          <a:stretch>
                            <a:fillRect/>
                          </a:stretch>
                        </pic:blipFill>
                        <pic:spPr>
                          <a:xfrm>
                            <a:off x="0" y="0"/>
                            <a:ext cx="2624328" cy="3986784"/>
                          </a:xfrm>
                          <a:prstGeom prst="rect">
                            <a:avLst/>
                          </a:prstGeom>
                        </pic:spPr>
                      </pic:pic>
                    </a:graphicData>
                  </a:graphic>
                </wp:inline>
              </w:drawing>
            </w:r>
          </w:p>
        </w:tc>
      </w:tr>
      <w:tr w:rsidR="00447FCB" w:rsidRPr="00294235" w:rsidTr="00BA2797">
        <w:tc>
          <w:tcPr>
            <w:tcW w:w="10188" w:type="dxa"/>
            <w:gridSpan w:val="2"/>
            <w:tcBorders>
              <w:top w:val="nil"/>
              <w:left w:val="nil"/>
              <w:bottom w:val="nil"/>
              <w:right w:val="nil"/>
            </w:tcBorders>
          </w:tcPr>
          <w:p w:rsidR="00F55EF3" w:rsidRPr="00294235" w:rsidRDefault="00F55EF3" w:rsidP="00DD6020">
            <w:pPr>
              <w:jc w:val="center"/>
              <w:rPr>
                <w:rFonts w:ascii="Times New Roman" w:eastAsia="Times New Roman" w:hAnsi="Times New Roman" w:cs="Times New Roman"/>
                <w:bCs/>
                <w:noProof/>
                <w:color w:val="000000" w:themeColor="text1"/>
                <w:sz w:val="16"/>
                <w:szCs w:val="24"/>
              </w:rPr>
            </w:pPr>
          </w:p>
          <w:p w:rsidR="00447FCB" w:rsidRPr="00294235" w:rsidRDefault="00447FCB" w:rsidP="00DD6020">
            <w:pPr>
              <w:jc w:val="center"/>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Рис.</w:t>
            </w:r>
            <w:r w:rsidR="00DD6020" w:rsidRPr="00294235">
              <w:rPr>
                <w:rFonts w:ascii="Times New Roman" w:eastAsia="Times New Roman" w:hAnsi="Times New Roman" w:cs="Times New Roman"/>
                <w:bCs/>
                <w:noProof/>
                <w:color w:val="000000" w:themeColor="text1"/>
                <w:szCs w:val="24"/>
              </w:rPr>
              <w:t xml:space="preserve"> </w:t>
            </w:r>
            <w:r w:rsidRPr="00294235">
              <w:rPr>
                <w:rFonts w:ascii="Times New Roman" w:eastAsia="Times New Roman" w:hAnsi="Times New Roman" w:cs="Times New Roman"/>
                <w:bCs/>
                <w:noProof/>
                <w:color w:val="000000" w:themeColor="text1"/>
                <w:szCs w:val="24"/>
              </w:rPr>
              <w:t>2</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 xml:space="preserve"> </w:t>
            </w:r>
            <w:r w:rsidRPr="00294235">
              <w:rPr>
                <w:rFonts w:ascii="Times New Roman" w:eastAsia="Times New Roman" w:hAnsi="Times New Roman" w:cs="Times New Roman"/>
                <w:bCs/>
                <w:color w:val="000000" w:themeColor="text1"/>
                <w:szCs w:val="24"/>
              </w:rPr>
              <w:t xml:space="preserve">Образец </w:t>
            </w:r>
            <w:r w:rsidR="00DD6020" w:rsidRPr="00294235">
              <w:rPr>
                <w:rFonts w:ascii="Times New Roman" w:eastAsia="Times New Roman" w:hAnsi="Times New Roman" w:cs="Times New Roman"/>
                <w:bCs/>
                <w:color w:val="000000" w:themeColor="text1"/>
                <w:szCs w:val="24"/>
              </w:rPr>
              <w:t>«</w:t>
            </w:r>
            <w:r w:rsidRPr="00294235">
              <w:rPr>
                <w:rFonts w:ascii="Times New Roman" w:eastAsia="Times New Roman" w:hAnsi="Times New Roman" w:cs="Times New Roman"/>
                <w:bCs/>
                <w:color w:val="000000" w:themeColor="text1"/>
                <w:szCs w:val="24"/>
              </w:rPr>
              <w:t>Смесь А</w:t>
            </w:r>
            <w:r w:rsidR="00DD6020" w:rsidRPr="00294235">
              <w:rPr>
                <w:rFonts w:ascii="Times New Roman" w:eastAsia="Times New Roman" w:hAnsi="Times New Roman" w:cs="Times New Roman"/>
                <w:bCs/>
                <w:color w:val="000000" w:themeColor="text1"/>
                <w:szCs w:val="24"/>
              </w:rPr>
              <w:t>»</w:t>
            </w:r>
            <w:r w:rsidRPr="00294235">
              <w:rPr>
                <w:rFonts w:ascii="Times New Roman" w:eastAsia="Times New Roman" w:hAnsi="Times New Roman" w:cs="Times New Roman"/>
                <w:bCs/>
                <w:color w:val="000000" w:themeColor="text1"/>
                <w:szCs w:val="24"/>
              </w:rPr>
              <w:t xml:space="preserve"> на 7 сутки</w:t>
            </w:r>
            <w:r w:rsidR="00E81C16" w:rsidRPr="00294235">
              <w:rPr>
                <w:rFonts w:ascii="Times New Roman" w:eastAsia="Times New Roman" w:hAnsi="Times New Roman" w:cs="Times New Roman"/>
                <w:bCs/>
                <w:noProof/>
                <w:color w:val="000000" w:themeColor="text1"/>
                <w:szCs w:val="24"/>
              </w:rPr>
              <w:t xml:space="preserve">     </w:t>
            </w:r>
            <w:r w:rsidR="00F55EF3" w:rsidRPr="00294235">
              <w:rPr>
                <w:rFonts w:ascii="Times New Roman" w:eastAsia="Times New Roman" w:hAnsi="Times New Roman" w:cs="Times New Roman"/>
                <w:bCs/>
                <w:noProof/>
                <w:color w:val="000000" w:themeColor="text1"/>
                <w:szCs w:val="24"/>
              </w:rPr>
              <w:t xml:space="preserve">         </w:t>
            </w:r>
            <w:r w:rsidRPr="00294235">
              <w:rPr>
                <w:rFonts w:ascii="Times New Roman" w:eastAsia="Times New Roman" w:hAnsi="Times New Roman" w:cs="Times New Roman"/>
                <w:bCs/>
                <w:noProof/>
                <w:color w:val="000000" w:themeColor="text1"/>
                <w:szCs w:val="24"/>
              </w:rPr>
              <w:t xml:space="preserve">  Рис.</w:t>
            </w:r>
            <w:r w:rsidR="00DD6020" w:rsidRPr="00294235">
              <w:rPr>
                <w:rFonts w:ascii="Times New Roman" w:eastAsia="Times New Roman" w:hAnsi="Times New Roman" w:cs="Times New Roman"/>
                <w:bCs/>
                <w:noProof/>
                <w:color w:val="000000" w:themeColor="text1"/>
                <w:szCs w:val="24"/>
              </w:rPr>
              <w:t xml:space="preserve"> </w:t>
            </w:r>
            <w:r w:rsidRPr="00294235">
              <w:rPr>
                <w:rFonts w:ascii="Times New Roman" w:eastAsia="Times New Roman" w:hAnsi="Times New Roman" w:cs="Times New Roman"/>
                <w:bCs/>
                <w:noProof/>
                <w:color w:val="000000" w:themeColor="text1"/>
                <w:szCs w:val="24"/>
              </w:rPr>
              <w:t>3</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color w:val="000000" w:themeColor="text1"/>
                <w:szCs w:val="24"/>
              </w:rPr>
              <w:t xml:space="preserve"> Образец </w:t>
            </w:r>
            <w:r w:rsidR="00DD6020" w:rsidRPr="00294235">
              <w:rPr>
                <w:rFonts w:ascii="Times New Roman" w:eastAsia="Times New Roman" w:hAnsi="Times New Roman" w:cs="Times New Roman"/>
                <w:bCs/>
                <w:color w:val="000000" w:themeColor="text1"/>
                <w:szCs w:val="24"/>
              </w:rPr>
              <w:t>«</w:t>
            </w:r>
            <w:r w:rsidRPr="00294235">
              <w:rPr>
                <w:rFonts w:ascii="Times New Roman" w:eastAsia="Times New Roman" w:hAnsi="Times New Roman" w:cs="Times New Roman"/>
                <w:bCs/>
                <w:color w:val="000000" w:themeColor="text1"/>
                <w:szCs w:val="24"/>
              </w:rPr>
              <w:t>Смесь Б</w:t>
            </w:r>
            <w:r w:rsidR="00DD6020" w:rsidRPr="00294235">
              <w:rPr>
                <w:rFonts w:ascii="Times New Roman" w:eastAsia="Times New Roman" w:hAnsi="Times New Roman" w:cs="Times New Roman"/>
                <w:bCs/>
                <w:color w:val="000000" w:themeColor="text1"/>
                <w:szCs w:val="24"/>
              </w:rPr>
              <w:t>»</w:t>
            </w:r>
            <w:r w:rsidRPr="00294235">
              <w:rPr>
                <w:rFonts w:ascii="Times New Roman" w:eastAsia="Times New Roman" w:hAnsi="Times New Roman" w:cs="Times New Roman"/>
                <w:bCs/>
                <w:color w:val="000000" w:themeColor="text1"/>
                <w:szCs w:val="24"/>
              </w:rPr>
              <w:t xml:space="preserve"> на 7 сутки</w:t>
            </w:r>
          </w:p>
        </w:tc>
      </w:tr>
    </w:tbl>
    <w:p w:rsidR="00447FCB" w:rsidRPr="00294235" w:rsidRDefault="00447FCB" w:rsidP="00333948">
      <w:pPr>
        <w:spacing w:after="0" w:line="240" w:lineRule="auto"/>
        <w:ind w:firstLine="709"/>
        <w:jc w:val="both"/>
        <w:rPr>
          <w:rFonts w:ascii="Times New Roman" w:eastAsia="Times New Roman" w:hAnsi="Times New Roman" w:cs="Times New Roman"/>
          <w:noProof/>
          <w:color w:val="000000" w:themeColor="text1"/>
          <w:sz w:val="20"/>
          <w:szCs w:val="24"/>
        </w:rPr>
      </w:pP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 xml:space="preserve">По результатам выполненных исследований было установлено, что образцы из Смеси Б обладают относительной разностью </w:t>
      </w:r>
      <m:oMath>
        <m:r>
          <w:rPr>
            <w:rFonts w:ascii="Cambria Math" w:hAnsi="Cambria Math" w:cs="Times New Roman"/>
            <w:color w:val="000000" w:themeColor="text1"/>
          </w:rPr>
          <m:t>~ </m:t>
        </m:r>
      </m:oMath>
      <w:r w:rsidR="00F55EF3" w:rsidRPr="00294235">
        <w:rPr>
          <w:rFonts w:ascii="Times New Roman" w:eastAsia="Times New Roman" w:hAnsi="Times New Roman" w:cs="Times New Roman"/>
          <w:color w:val="000000" w:themeColor="text1"/>
          <w:sz w:val="24"/>
          <w:szCs w:val="24"/>
        </w:rPr>
        <w:t>26,56</w:t>
      </w:r>
      <w:r w:rsidR="00DD6020" w:rsidRPr="00294235">
        <w:rPr>
          <w:rFonts w:ascii="Times New Roman" w:eastAsia="Times New Roman" w:hAnsi="Times New Roman" w:cs="Times New Roman"/>
          <w:color w:val="000000" w:themeColor="text1"/>
          <w:sz w:val="24"/>
          <w:szCs w:val="24"/>
        </w:rPr>
        <w:t> </w:t>
      </w:r>
      <w:r w:rsidR="00F55EF3" w:rsidRPr="00294235">
        <w:rPr>
          <w:rFonts w:ascii="Times New Roman" w:eastAsia="Times New Roman" w:hAnsi="Times New Roman" w:cs="Times New Roman"/>
          <w:color w:val="000000" w:themeColor="text1"/>
          <w:sz w:val="24"/>
          <w:szCs w:val="24"/>
        </w:rPr>
        <w:t>%</w:t>
      </w:r>
      <w:r w:rsidR="00C86A04" w:rsidRPr="00294235">
        <w:rPr>
          <w:rFonts w:ascii="Times New Roman" w:eastAsia="Times New Roman" w:hAnsi="Times New Roman" w:cs="Times New Roman"/>
          <w:color w:val="000000" w:themeColor="text1"/>
          <w:sz w:val="24"/>
          <w:szCs w:val="24"/>
        </w:rPr>
        <w:t>, ч</w:t>
      </w:r>
      <w:r w:rsidRPr="00294235">
        <w:rPr>
          <w:rFonts w:ascii="Times New Roman" w:eastAsia="Times New Roman" w:hAnsi="Times New Roman" w:cs="Times New Roman"/>
          <w:color w:val="000000" w:themeColor="text1"/>
          <w:sz w:val="24"/>
          <w:szCs w:val="24"/>
        </w:rPr>
        <w:t>то в перспективе позволит расширить временной интервал</w:t>
      </w:r>
      <w:r w:rsidR="00C86A04" w:rsidRPr="00294235">
        <w:rPr>
          <w:rFonts w:ascii="Times New Roman" w:eastAsia="Times New Roman" w:hAnsi="Times New Roman" w:cs="Times New Roman"/>
          <w:color w:val="000000" w:themeColor="text1"/>
          <w:sz w:val="24"/>
          <w:szCs w:val="24"/>
        </w:rPr>
        <w:t>, пригодный для</w:t>
      </w:r>
      <w:r w:rsidRPr="00294235">
        <w:rPr>
          <w:rFonts w:ascii="Times New Roman" w:eastAsia="Times New Roman" w:hAnsi="Times New Roman" w:cs="Times New Roman"/>
          <w:color w:val="000000" w:themeColor="text1"/>
          <w:sz w:val="24"/>
          <w:szCs w:val="24"/>
        </w:rPr>
        <w:t xml:space="preserve"> выполнения укрепления грунта на </w:t>
      </w:r>
      <w:r w:rsidR="00F55EF3" w:rsidRPr="00294235">
        <w:rPr>
          <w:rFonts w:ascii="Times New Roman" w:eastAsia="Times New Roman" w:hAnsi="Times New Roman" w:cs="Times New Roman"/>
          <w:color w:val="000000" w:themeColor="text1"/>
          <w:sz w:val="24"/>
          <w:szCs w:val="24"/>
        </w:rPr>
        <w:t>а</w:t>
      </w:r>
      <w:r w:rsidRPr="00294235">
        <w:rPr>
          <w:rFonts w:ascii="Times New Roman" w:eastAsia="Times New Roman" w:hAnsi="Times New Roman" w:cs="Times New Roman"/>
          <w:color w:val="000000" w:themeColor="text1"/>
          <w:sz w:val="24"/>
          <w:szCs w:val="24"/>
        </w:rPr>
        <w:t>в</w:t>
      </w:r>
      <w:r w:rsidR="00F55EF3" w:rsidRPr="00294235">
        <w:rPr>
          <w:rFonts w:ascii="Times New Roman" w:eastAsia="Times New Roman" w:hAnsi="Times New Roman" w:cs="Times New Roman"/>
          <w:color w:val="000000" w:themeColor="text1"/>
          <w:sz w:val="24"/>
          <w:szCs w:val="24"/>
        </w:rPr>
        <w:t>томобильных дорогах.</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На 28 сутки были проведены последние испытания образцов.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1"/>
        <w:gridCol w:w="4555"/>
      </w:tblGrid>
      <w:tr w:rsidR="00447FCB" w:rsidRPr="00294235" w:rsidTr="00F55EF3">
        <w:trPr>
          <w:trHeight w:val="3827"/>
        </w:trPr>
        <w:tc>
          <w:tcPr>
            <w:tcW w:w="4731" w:type="dxa"/>
          </w:tcPr>
          <w:p w:rsidR="00447FCB" w:rsidRPr="00294235" w:rsidRDefault="00364A62" w:rsidP="00333948">
            <w:pPr>
              <w:jc w:val="center"/>
              <w:rPr>
                <w:rFonts w:ascii="Times New Roman" w:eastAsia="Times New Roman" w:hAnsi="Times New Roman" w:cs="Times New Roman"/>
                <w:noProof/>
                <w:color w:val="000000" w:themeColor="text1"/>
                <w:sz w:val="24"/>
                <w:szCs w:val="24"/>
              </w:rPr>
            </w:pPr>
            <w:r w:rsidRPr="00294235">
              <w:rPr>
                <w:rFonts w:ascii="Times New Roman" w:eastAsia="Times New Roman" w:hAnsi="Times New Roman" w:cs="Times New Roman"/>
                <w:noProof/>
                <w:color w:val="000000" w:themeColor="text1"/>
                <w:sz w:val="24"/>
                <w:szCs w:val="24"/>
                <w:lang w:eastAsia="ru-RU"/>
              </w:rPr>
              <w:lastRenderedPageBreak/>
              <w:drawing>
                <wp:inline distT="0" distB="0" distL="0" distR="0" wp14:anchorId="58F476BB" wp14:editId="357BC81D">
                  <wp:extent cx="2665476" cy="3072384"/>
                  <wp:effectExtent l="0" t="0" r="1905" b="0"/>
                  <wp:docPr id="1552070471" name="Рисунок 155207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11">
                            <a:extLst>
                              <a:ext uri="{28A0092B-C50C-407E-A947-70E740481C1C}">
                                <a14:useLocalDpi xmlns:a14="http://schemas.microsoft.com/office/drawing/2010/main" val="0"/>
                              </a:ext>
                            </a:extLst>
                          </a:blip>
                          <a:stretch>
                            <a:fillRect/>
                          </a:stretch>
                        </pic:blipFill>
                        <pic:spPr>
                          <a:xfrm>
                            <a:off x="0" y="0"/>
                            <a:ext cx="2665476" cy="3072384"/>
                          </a:xfrm>
                          <a:prstGeom prst="rect">
                            <a:avLst/>
                          </a:prstGeom>
                        </pic:spPr>
                      </pic:pic>
                    </a:graphicData>
                  </a:graphic>
                </wp:inline>
              </w:drawing>
            </w:r>
          </w:p>
        </w:tc>
        <w:tc>
          <w:tcPr>
            <w:tcW w:w="4555" w:type="dxa"/>
          </w:tcPr>
          <w:p w:rsidR="00447FCB" w:rsidRPr="00294235" w:rsidRDefault="00364A62" w:rsidP="00333948">
            <w:pPr>
              <w:jc w:val="center"/>
              <w:rPr>
                <w:rFonts w:ascii="Times New Roman" w:eastAsia="Times New Roman" w:hAnsi="Times New Roman" w:cs="Times New Roman"/>
                <w:noProof/>
                <w:color w:val="000000" w:themeColor="text1"/>
                <w:sz w:val="24"/>
                <w:szCs w:val="24"/>
              </w:rPr>
            </w:pPr>
            <w:r w:rsidRPr="00294235">
              <w:rPr>
                <w:rFonts w:ascii="Times New Roman" w:eastAsia="Times New Roman" w:hAnsi="Times New Roman" w:cs="Times New Roman"/>
                <w:noProof/>
                <w:color w:val="000000" w:themeColor="text1"/>
                <w:sz w:val="24"/>
                <w:szCs w:val="24"/>
                <w:lang w:eastAsia="ru-RU"/>
              </w:rPr>
              <w:drawing>
                <wp:inline distT="0" distB="0" distL="0" distR="0" wp14:anchorId="072FDC74" wp14:editId="52290044">
                  <wp:extent cx="2446020" cy="3003804"/>
                  <wp:effectExtent l="0" t="0" r="0" b="6350"/>
                  <wp:docPr id="1552070472" name="Рисунок 155207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12">
                            <a:extLst>
                              <a:ext uri="{28A0092B-C50C-407E-A947-70E740481C1C}">
                                <a14:useLocalDpi xmlns:a14="http://schemas.microsoft.com/office/drawing/2010/main" val="0"/>
                              </a:ext>
                            </a:extLst>
                          </a:blip>
                          <a:stretch>
                            <a:fillRect/>
                          </a:stretch>
                        </pic:blipFill>
                        <pic:spPr>
                          <a:xfrm>
                            <a:off x="0" y="0"/>
                            <a:ext cx="2446020" cy="3003804"/>
                          </a:xfrm>
                          <a:prstGeom prst="rect">
                            <a:avLst/>
                          </a:prstGeom>
                        </pic:spPr>
                      </pic:pic>
                    </a:graphicData>
                  </a:graphic>
                </wp:inline>
              </w:drawing>
            </w:r>
          </w:p>
        </w:tc>
      </w:tr>
    </w:tbl>
    <w:p w:rsidR="00F55EF3" w:rsidRPr="00294235" w:rsidRDefault="00F55EF3" w:rsidP="00333948">
      <w:pPr>
        <w:spacing w:after="0" w:line="240" w:lineRule="auto"/>
        <w:ind w:firstLine="709"/>
        <w:jc w:val="right"/>
        <w:rPr>
          <w:rFonts w:ascii="Times New Roman" w:eastAsia="Times New Roman" w:hAnsi="Times New Roman" w:cs="Times New Roman"/>
          <w:b/>
          <w:bCs/>
          <w:noProof/>
          <w:color w:val="000000" w:themeColor="text1"/>
          <w:sz w:val="20"/>
          <w:szCs w:val="24"/>
        </w:rPr>
      </w:pPr>
    </w:p>
    <w:p w:rsidR="00447FCB" w:rsidRPr="00294235" w:rsidRDefault="00447FCB" w:rsidP="00333948">
      <w:pPr>
        <w:spacing w:after="0" w:line="240" w:lineRule="auto"/>
        <w:ind w:firstLine="709"/>
        <w:jc w:val="right"/>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Таблица 3</w:t>
      </w:r>
    </w:p>
    <w:p w:rsidR="00447FCB" w:rsidRPr="00294235" w:rsidRDefault="00447FCB" w:rsidP="00DD6020">
      <w:pPr>
        <w:spacing w:after="0" w:line="240" w:lineRule="auto"/>
        <w:jc w:val="center"/>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 xml:space="preserve">Образцы из </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Смесь А</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 xml:space="preserve"> на 28 сутки</w:t>
      </w:r>
    </w:p>
    <w:tbl>
      <w:tblPr>
        <w:tblStyle w:val="aa"/>
        <w:tblW w:w="4828" w:type="pct"/>
        <w:jc w:val="center"/>
        <w:tblLook w:val="06A0" w:firstRow="1" w:lastRow="0" w:firstColumn="1" w:lastColumn="0" w:noHBand="1" w:noVBand="1"/>
      </w:tblPr>
      <w:tblGrid>
        <w:gridCol w:w="3590"/>
        <w:gridCol w:w="2231"/>
        <w:gridCol w:w="3146"/>
      </w:tblGrid>
      <w:tr w:rsidR="00447FCB" w:rsidRPr="00294235" w:rsidTr="00DD6020">
        <w:trPr>
          <w:trHeight w:val="358"/>
          <w:jc w:val="center"/>
        </w:trPr>
        <w:tc>
          <w:tcPr>
            <w:tcW w:w="2002"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 xml:space="preserve">Образцы </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Смесь А</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 xml:space="preserve"> на 28 сутки</w:t>
            </w:r>
          </w:p>
        </w:tc>
        <w:tc>
          <w:tcPr>
            <w:tcW w:w="124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Прочность, МПа</w:t>
            </w:r>
          </w:p>
        </w:tc>
        <w:tc>
          <w:tcPr>
            <w:tcW w:w="175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Максимальная нагрузка, кН</w:t>
            </w:r>
          </w:p>
        </w:tc>
      </w:tr>
      <w:tr w:rsidR="00447FCB" w:rsidRPr="00294235" w:rsidTr="00DD6020">
        <w:trPr>
          <w:trHeight w:val="358"/>
          <w:jc w:val="center"/>
        </w:trPr>
        <w:tc>
          <w:tcPr>
            <w:tcW w:w="2002"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w:t>
            </w:r>
          </w:p>
        </w:tc>
        <w:tc>
          <w:tcPr>
            <w:tcW w:w="124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0,79</w:t>
            </w:r>
          </w:p>
        </w:tc>
        <w:tc>
          <w:tcPr>
            <w:tcW w:w="175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6,39</w:t>
            </w:r>
          </w:p>
        </w:tc>
      </w:tr>
      <w:tr w:rsidR="00447FCB" w:rsidRPr="00294235" w:rsidTr="00DD6020">
        <w:trPr>
          <w:trHeight w:val="358"/>
          <w:jc w:val="center"/>
        </w:trPr>
        <w:tc>
          <w:tcPr>
            <w:tcW w:w="2002"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w:t>
            </w:r>
          </w:p>
        </w:tc>
        <w:tc>
          <w:tcPr>
            <w:tcW w:w="124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0,73</w:t>
            </w:r>
          </w:p>
        </w:tc>
        <w:tc>
          <w:tcPr>
            <w:tcW w:w="175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5,85</w:t>
            </w:r>
          </w:p>
        </w:tc>
      </w:tr>
      <w:tr w:rsidR="00447FCB" w:rsidRPr="00294235" w:rsidTr="00DD6020">
        <w:trPr>
          <w:trHeight w:val="358"/>
          <w:jc w:val="center"/>
        </w:trPr>
        <w:tc>
          <w:tcPr>
            <w:tcW w:w="2002"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3</w:t>
            </w:r>
          </w:p>
        </w:tc>
        <w:tc>
          <w:tcPr>
            <w:tcW w:w="124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0,75</w:t>
            </w:r>
          </w:p>
        </w:tc>
        <w:tc>
          <w:tcPr>
            <w:tcW w:w="1754" w:type="pct"/>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6,01</w:t>
            </w:r>
          </w:p>
        </w:tc>
      </w:tr>
    </w:tbl>
    <w:p w:rsidR="00F55EF3" w:rsidRPr="00294235" w:rsidRDefault="00F55EF3" w:rsidP="00333948">
      <w:pPr>
        <w:spacing w:after="0" w:line="240" w:lineRule="auto"/>
        <w:ind w:firstLine="709"/>
        <w:jc w:val="right"/>
        <w:rPr>
          <w:rFonts w:ascii="Times New Roman" w:eastAsia="Times New Roman" w:hAnsi="Times New Roman" w:cs="Times New Roman"/>
          <w:b/>
          <w:bCs/>
          <w:noProof/>
          <w:color w:val="000000" w:themeColor="text1"/>
          <w:sz w:val="14"/>
          <w:szCs w:val="24"/>
        </w:rPr>
      </w:pPr>
    </w:p>
    <w:p w:rsidR="00447FCB" w:rsidRPr="00294235" w:rsidRDefault="00447FCB" w:rsidP="00333948">
      <w:pPr>
        <w:spacing w:after="0" w:line="240" w:lineRule="auto"/>
        <w:ind w:firstLine="709"/>
        <w:jc w:val="right"/>
        <w:rPr>
          <w:rFonts w:ascii="Times New Roman" w:eastAsia="Times New Roman" w:hAnsi="Times New Roman" w:cs="Times New Roman"/>
          <w:bCs/>
          <w:noProof/>
          <w:color w:val="000000" w:themeColor="text1"/>
          <w:szCs w:val="24"/>
          <w:lang w:val="en-US"/>
        </w:rPr>
      </w:pPr>
      <w:r w:rsidRPr="00294235">
        <w:rPr>
          <w:rFonts w:ascii="Times New Roman" w:eastAsia="Times New Roman" w:hAnsi="Times New Roman" w:cs="Times New Roman"/>
          <w:bCs/>
          <w:noProof/>
          <w:color w:val="000000" w:themeColor="text1"/>
          <w:szCs w:val="24"/>
        </w:rPr>
        <w:t>Таблица 4</w:t>
      </w:r>
    </w:p>
    <w:p w:rsidR="00447FCB" w:rsidRPr="00294235" w:rsidRDefault="00447FCB" w:rsidP="00DD6020">
      <w:pPr>
        <w:spacing w:after="0" w:line="240" w:lineRule="auto"/>
        <w:jc w:val="center"/>
        <w:rPr>
          <w:rFonts w:ascii="Times New Roman" w:eastAsia="Times New Roman" w:hAnsi="Times New Roman" w:cs="Times New Roman"/>
          <w:bCs/>
          <w:noProof/>
          <w:color w:val="000000" w:themeColor="text1"/>
          <w:szCs w:val="24"/>
        </w:rPr>
      </w:pPr>
      <w:r w:rsidRPr="00294235">
        <w:rPr>
          <w:rFonts w:ascii="Times New Roman" w:eastAsia="Times New Roman" w:hAnsi="Times New Roman" w:cs="Times New Roman"/>
          <w:bCs/>
          <w:noProof/>
          <w:color w:val="000000" w:themeColor="text1"/>
          <w:szCs w:val="24"/>
        </w:rPr>
        <w:t xml:space="preserve">Образцы из </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Смесь Б</w:t>
      </w:r>
      <w:r w:rsidR="00DD6020" w:rsidRPr="00294235">
        <w:rPr>
          <w:rFonts w:ascii="Times New Roman" w:eastAsia="Times New Roman" w:hAnsi="Times New Roman" w:cs="Times New Roman"/>
          <w:bCs/>
          <w:noProof/>
          <w:color w:val="000000" w:themeColor="text1"/>
          <w:szCs w:val="24"/>
        </w:rPr>
        <w:t>»</w:t>
      </w:r>
      <w:r w:rsidRPr="00294235">
        <w:rPr>
          <w:rFonts w:ascii="Times New Roman" w:eastAsia="Times New Roman" w:hAnsi="Times New Roman" w:cs="Times New Roman"/>
          <w:bCs/>
          <w:noProof/>
          <w:color w:val="000000" w:themeColor="text1"/>
          <w:szCs w:val="24"/>
        </w:rPr>
        <w:t xml:space="preserve"> на 28 сутки</w:t>
      </w:r>
    </w:p>
    <w:tbl>
      <w:tblPr>
        <w:tblStyle w:val="aa"/>
        <w:tblW w:w="8978" w:type="dxa"/>
        <w:jc w:val="center"/>
        <w:tblLayout w:type="fixed"/>
        <w:tblLook w:val="06A0" w:firstRow="1" w:lastRow="0" w:firstColumn="1" w:lastColumn="0" w:noHBand="1" w:noVBand="1"/>
      </w:tblPr>
      <w:tblGrid>
        <w:gridCol w:w="3544"/>
        <w:gridCol w:w="2222"/>
        <w:gridCol w:w="3212"/>
      </w:tblGrid>
      <w:tr w:rsidR="00447FCB" w:rsidRPr="00294235" w:rsidTr="00DD6020">
        <w:trPr>
          <w:trHeight w:val="352"/>
          <w:jc w:val="center"/>
        </w:trPr>
        <w:tc>
          <w:tcPr>
            <w:tcW w:w="3544"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 xml:space="preserve">Образцы </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Смесь Б</w:t>
            </w:r>
            <w:r w:rsidR="00DD6020" w:rsidRPr="00294235">
              <w:rPr>
                <w:rFonts w:ascii="Times New Roman" w:eastAsia="Times New Roman" w:hAnsi="Times New Roman" w:cs="Times New Roman"/>
                <w:color w:val="000000" w:themeColor="text1"/>
                <w:szCs w:val="24"/>
              </w:rPr>
              <w:t>»</w:t>
            </w:r>
            <w:r w:rsidRPr="00294235">
              <w:rPr>
                <w:rFonts w:ascii="Times New Roman" w:eastAsia="Times New Roman" w:hAnsi="Times New Roman" w:cs="Times New Roman"/>
                <w:color w:val="000000" w:themeColor="text1"/>
                <w:szCs w:val="24"/>
              </w:rPr>
              <w:t xml:space="preserve"> на 28 сутки</w:t>
            </w:r>
          </w:p>
        </w:tc>
        <w:tc>
          <w:tcPr>
            <w:tcW w:w="222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Прочность, МПа</w:t>
            </w:r>
          </w:p>
        </w:tc>
        <w:tc>
          <w:tcPr>
            <w:tcW w:w="321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Максимальная нагрузка, кН</w:t>
            </w:r>
          </w:p>
        </w:tc>
      </w:tr>
      <w:tr w:rsidR="00447FCB" w:rsidRPr="00294235" w:rsidTr="00DD6020">
        <w:trPr>
          <w:trHeight w:val="352"/>
          <w:jc w:val="center"/>
        </w:trPr>
        <w:tc>
          <w:tcPr>
            <w:tcW w:w="3544"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w:t>
            </w:r>
          </w:p>
        </w:tc>
        <w:tc>
          <w:tcPr>
            <w:tcW w:w="222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2,07</w:t>
            </w:r>
          </w:p>
        </w:tc>
        <w:tc>
          <w:tcPr>
            <w:tcW w:w="321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16,64</w:t>
            </w:r>
          </w:p>
        </w:tc>
      </w:tr>
      <w:tr w:rsidR="00447FCB" w:rsidRPr="00294235" w:rsidTr="00DD6020">
        <w:trPr>
          <w:trHeight w:val="352"/>
          <w:jc w:val="center"/>
        </w:trPr>
        <w:tc>
          <w:tcPr>
            <w:tcW w:w="3544"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w:t>
            </w:r>
          </w:p>
        </w:tc>
        <w:tc>
          <w:tcPr>
            <w:tcW w:w="222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1,95</w:t>
            </w:r>
          </w:p>
        </w:tc>
        <w:tc>
          <w:tcPr>
            <w:tcW w:w="321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15,74</w:t>
            </w:r>
          </w:p>
        </w:tc>
      </w:tr>
      <w:tr w:rsidR="00447FCB" w:rsidRPr="00294235" w:rsidTr="00DD6020">
        <w:trPr>
          <w:trHeight w:val="352"/>
          <w:jc w:val="center"/>
        </w:trPr>
        <w:tc>
          <w:tcPr>
            <w:tcW w:w="3544"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3</w:t>
            </w:r>
          </w:p>
        </w:tc>
        <w:tc>
          <w:tcPr>
            <w:tcW w:w="222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2,13</w:t>
            </w:r>
          </w:p>
        </w:tc>
        <w:tc>
          <w:tcPr>
            <w:tcW w:w="3212" w:type="dxa"/>
            <w:vAlign w:val="center"/>
          </w:tcPr>
          <w:p w:rsidR="00447FCB" w:rsidRPr="00294235" w:rsidRDefault="00447FCB" w:rsidP="00DD6020">
            <w:pPr>
              <w:jc w:val="center"/>
              <w:rPr>
                <w:rFonts w:ascii="Times New Roman" w:eastAsia="Times New Roman" w:hAnsi="Times New Roman" w:cs="Times New Roman"/>
                <w:color w:val="000000" w:themeColor="text1"/>
                <w:szCs w:val="24"/>
              </w:rPr>
            </w:pPr>
            <w:r w:rsidRPr="00294235">
              <w:rPr>
                <w:rFonts w:ascii="Times New Roman" w:eastAsia="Times New Roman" w:hAnsi="Times New Roman" w:cs="Times New Roman"/>
                <w:color w:val="000000" w:themeColor="text1"/>
                <w:szCs w:val="24"/>
              </w:rPr>
              <w:t>17,19</w:t>
            </w:r>
          </w:p>
        </w:tc>
      </w:tr>
    </w:tbl>
    <w:p w:rsidR="00447FCB" w:rsidRPr="00294235" w:rsidRDefault="00447FCB" w:rsidP="00333948">
      <w:pPr>
        <w:spacing w:after="0" w:line="240" w:lineRule="auto"/>
        <w:ind w:firstLine="709"/>
        <w:jc w:val="both"/>
        <w:rPr>
          <w:rFonts w:ascii="Times New Roman" w:eastAsia="Times New Roman" w:hAnsi="Times New Roman" w:cs="Times New Roman"/>
          <w:noProof/>
          <w:color w:val="000000" w:themeColor="text1"/>
          <w:szCs w:val="24"/>
          <w:lang w:val="en-US"/>
        </w:rPr>
      </w:pP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Результаты испытания на 28 сутки не отличаются от испытания образцов на 7</w:t>
      </w:r>
      <w:r w:rsidR="00D21D05"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xml:space="preserve">сутки. Образцы из обеих смесей набрали расчетную прочность, однако прочность образов, сделанных из Смеси Б больше на </w:t>
      </w:r>
      <m:oMath>
        <m:r>
          <w:rPr>
            <w:rFonts w:ascii="Cambria Math" w:hAnsi="Cambria Math" w:cs="Times New Roman"/>
            <w:color w:val="000000" w:themeColor="text1"/>
          </w:rPr>
          <m:t xml:space="preserve">~ </m:t>
        </m:r>
      </m:oMath>
      <w:r w:rsidRPr="00294235">
        <w:rPr>
          <w:rFonts w:ascii="Times New Roman" w:eastAsia="Times New Roman" w:hAnsi="Times New Roman" w:cs="Times New Roman"/>
          <w:color w:val="000000" w:themeColor="text1"/>
          <w:sz w:val="24"/>
          <w:szCs w:val="24"/>
        </w:rPr>
        <w:t>37</w:t>
      </w:r>
      <w:r w:rsidR="00D21D05"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xml:space="preserve">%. </w:t>
      </w:r>
      <w:r w:rsidR="00D21D05" w:rsidRPr="00294235">
        <w:rPr>
          <w:rFonts w:ascii="Times New Roman" w:eastAsia="Times New Roman" w:hAnsi="Times New Roman" w:cs="Times New Roman"/>
          <w:color w:val="000000" w:themeColor="text1"/>
          <w:sz w:val="24"/>
          <w:szCs w:val="24"/>
        </w:rPr>
        <w:t>Эксперимент</w:t>
      </w:r>
      <w:r w:rsidR="00F55EF3" w:rsidRPr="00294235">
        <w:rPr>
          <w:rFonts w:ascii="Times New Roman" w:eastAsia="Times New Roman" w:hAnsi="Times New Roman" w:cs="Times New Roman"/>
          <w:color w:val="000000" w:themeColor="text1"/>
          <w:sz w:val="24"/>
          <w:szCs w:val="24"/>
        </w:rPr>
        <w:t xml:space="preserve"> доказал эффективность и</w:t>
      </w:r>
      <w:r w:rsidRPr="00294235">
        <w:rPr>
          <w:rFonts w:ascii="Times New Roman" w:eastAsia="Times New Roman" w:hAnsi="Times New Roman" w:cs="Times New Roman"/>
          <w:color w:val="000000" w:themeColor="text1"/>
          <w:sz w:val="24"/>
          <w:szCs w:val="24"/>
        </w:rPr>
        <w:t>спользования специальной добавки.</w:t>
      </w:r>
    </w:p>
    <w:p w:rsidR="00447FCB" w:rsidRPr="00294235" w:rsidRDefault="00447FCB" w:rsidP="00333948">
      <w:pPr>
        <w:spacing w:after="0" w:line="240" w:lineRule="auto"/>
        <w:ind w:firstLine="709"/>
        <w:jc w:val="both"/>
        <w:rPr>
          <w:rFonts w:ascii="Times New Roman" w:eastAsia="Times New Roman" w:hAnsi="Times New Roman" w:cs="Times New Roman"/>
          <w:b/>
          <w:color w:val="000000" w:themeColor="text1"/>
          <w:sz w:val="24"/>
          <w:szCs w:val="24"/>
        </w:rPr>
      </w:pPr>
      <w:r w:rsidRPr="00294235">
        <w:rPr>
          <w:rFonts w:ascii="Times New Roman" w:eastAsia="Times New Roman" w:hAnsi="Times New Roman" w:cs="Times New Roman"/>
          <w:b/>
          <w:color w:val="000000" w:themeColor="text1"/>
          <w:sz w:val="24"/>
          <w:szCs w:val="24"/>
        </w:rPr>
        <w:t>Вывод</w:t>
      </w:r>
    </w:p>
    <w:p w:rsidR="00447FCB" w:rsidRPr="00294235" w:rsidRDefault="00447FCB" w:rsidP="00333948">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Полученные в ходе эксперимента результаты показывают эффективность использования противоморозной добавки в дорожном строительстве, так как появляется возможность расширить период строительных работ, что принесет экономическую выгоду проекту. Расходы на закупку и использование добавки несомненно повысятся, однако будут перекрыты выгодой от расширения периода работ.</w:t>
      </w:r>
    </w:p>
    <w:p w:rsidR="00447FCB" w:rsidRPr="00294235" w:rsidRDefault="00447FCB" w:rsidP="00D21D05">
      <w:pPr>
        <w:spacing w:after="0" w:line="240" w:lineRule="auto"/>
        <w:jc w:val="center"/>
        <w:rPr>
          <w:rFonts w:ascii="Times New Roman" w:eastAsia="Times New Roman" w:hAnsi="Times New Roman" w:cs="Times New Roman"/>
          <w:color w:val="000000" w:themeColor="text1"/>
          <w:szCs w:val="24"/>
        </w:rPr>
      </w:pPr>
    </w:p>
    <w:p w:rsidR="00447FCB" w:rsidRPr="00294235" w:rsidRDefault="009E1F7F" w:rsidP="00D21D05">
      <w:pPr>
        <w:spacing w:after="0" w:line="240" w:lineRule="auto"/>
        <w:jc w:val="center"/>
        <w:rPr>
          <w:rFonts w:ascii="Times New Roman" w:eastAsia="Times New Roman" w:hAnsi="Times New Roman" w:cs="Times New Roman"/>
          <w:b/>
          <w:color w:val="000000" w:themeColor="text1"/>
          <w:sz w:val="24"/>
          <w:szCs w:val="24"/>
        </w:rPr>
      </w:pPr>
      <w:r w:rsidRPr="00294235">
        <w:rPr>
          <w:rFonts w:ascii="Times New Roman" w:eastAsia="Times New Roman" w:hAnsi="Times New Roman" w:cs="Times New Roman"/>
          <w:b/>
          <w:color w:val="000000" w:themeColor="text1"/>
          <w:sz w:val="24"/>
          <w:szCs w:val="24"/>
        </w:rPr>
        <w:t>СПИСОК ИСТОЧНИКОВ</w:t>
      </w:r>
    </w:p>
    <w:p w:rsidR="00F55EF3" w:rsidRPr="00294235" w:rsidRDefault="00F55EF3" w:rsidP="00D21D05">
      <w:pPr>
        <w:spacing w:after="0" w:line="240" w:lineRule="auto"/>
        <w:jc w:val="center"/>
        <w:rPr>
          <w:rFonts w:ascii="Times New Roman" w:eastAsia="Times New Roman" w:hAnsi="Times New Roman" w:cs="Times New Roman"/>
          <w:b/>
          <w:color w:val="000000" w:themeColor="text1"/>
          <w:sz w:val="24"/>
          <w:szCs w:val="24"/>
        </w:rPr>
      </w:pPr>
    </w:p>
    <w:p w:rsidR="00447FCB" w:rsidRPr="00294235" w:rsidRDefault="00447FCB" w:rsidP="00EC19DA">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1.</w:t>
      </w:r>
      <w:r w:rsidR="00EC19DA"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ГОСТ Р 70452-2022</w:t>
      </w:r>
      <w:r w:rsidR="00EC19DA"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Дороги автомобильные общего пользования. </w:t>
      </w:r>
      <w:r w:rsidR="00DD6020" w:rsidRPr="00294235">
        <w:rPr>
          <w:rFonts w:ascii="Times New Roman" w:eastAsia="Times New Roman" w:hAnsi="Times New Roman" w:cs="Times New Roman"/>
          <w:color w:val="000000" w:themeColor="text1"/>
          <w:sz w:val="24"/>
          <w:szCs w:val="24"/>
        </w:rPr>
        <w:t>Грунты стабилизированные и укрепленные неорганическими вяжущими</w:t>
      </w:r>
      <w:r w:rsidR="00EC19DA" w:rsidRPr="00294235">
        <w:rPr>
          <w:rFonts w:ascii="Times New Roman" w:eastAsia="Times New Roman" w:hAnsi="Times New Roman" w:cs="Times New Roman"/>
          <w:color w:val="000000" w:themeColor="text1"/>
          <w:sz w:val="24"/>
          <w:szCs w:val="24"/>
        </w:rPr>
        <w:t>.</w:t>
      </w:r>
    </w:p>
    <w:p w:rsidR="00447FCB" w:rsidRPr="00294235" w:rsidRDefault="00447FCB" w:rsidP="00EC19DA">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2.</w:t>
      </w:r>
      <w:r w:rsidR="00EC19DA"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ГОСТ 10180-2012</w:t>
      </w:r>
      <w:r w:rsidR="00EC19DA"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БЕТОНЫ</w:t>
      </w:r>
      <w:r w:rsidR="00C86A04" w:rsidRPr="00294235">
        <w:rPr>
          <w:rFonts w:ascii="Times New Roman" w:eastAsia="Times New Roman" w:hAnsi="Times New Roman" w:cs="Times New Roman"/>
          <w:color w:val="000000" w:themeColor="text1"/>
          <w:sz w:val="24"/>
          <w:szCs w:val="24"/>
        </w:rPr>
        <w:t>.</w:t>
      </w:r>
      <w:r w:rsidRPr="00294235">
        <w:rPr>
          <w:rFonts w:ascii="Times New Roman" w:eastAsia="Times New Roman" w:hAnsi="Times New Roman" w:cs="Times New Roman"/>
          <w:color w:val="000000" w:themeColor="text1"/>
          <w:sz w:val="24"/>
          <w:szCs w:val="24"/>
        </w:rPr>
        <w:t xml:space="preserve"> Методы определения прочности по контрольным образцам</w:t>
      </w:r>
      <w:r w:rsidR="00EC19DA" w:rsidRPr="00294235">
        <w:rPr>
          <w:rFonts w:ascii="Times New Roman" w:eastAsia="Times New Roman" w:hAnsi="Times New Roman" w:cs="Times New Roman"/>
          <w:color w:val="000000" w:themeColor="text1"/>
          <w:sz w:val="24"/>
          <w:szCs w:val="24"/>
        </w:rPr>
        <w:t>.</w:t>
      </w:r>
    </w:p>
    <w:p w:rsidR="00447FCB" w:rsidRPr="00294235" w:rsidRDefault="00447FCB" w:rsidP="00EC19DA">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lastRenderedPageBreak/>
        <w:t>3.</w:t>
      </w:r>
      <w:r w:rsidR="00EC19DA"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Изотов</w:t>
      </w:r>
      <w:r w:rsidR="00EC19DA" w:rsidRPr="00294235">
        <w:rPr>
          <w:rFonts w:ascii="Times New Roman" w:eastAsia="Times New Roman" w:hAnsi="Times New Roman" w:cs="Times New Roman"/>
          <w:color w:val="000000" w:themeColor="text1"/>
          <w:sz w:val="24"/>
          <w:szCs w:val="24"/>
        </w:rPr>
        <w:t xml:space="preserve"> В.С.</w:t>
      </w:r>
      <w:r w:rsidRPr="00294235">
        <w:rPr>
          <w:rFonts w:ascii="Times New Roman" w:eastAsia="Times New Roman" w:hAnsi="Times New Roman" w:cs="Times New Roman"/>
          <w:color w:val="000000" w:themeColor="text1"/>
          <w:sz w:val="24"/>
          <w:szCs w:val="24"/>
        </w:rPr>
        <w:t>, Соколова</w:t>
      </w:r>
      <w:r w:rsidR="00EC19DA" w:rsidRPr="00294235">
        <w:rPr>
          <w:rFonts w:ascii="Times New Roman" w:eastAsia="Times New Roman" w:hAnsi="Times New Roman" w:cs="Times New Roman"/>
          <w:color w:val="000000" w:themeColor="text1"/>
          <w:sz w:val="24"/>
          <w:szCs w:val="24"/>
        </w:rPr>
        <w:t xml:space="preserve"> Ю.А.</w:t>
      </w:r>
      <w:r w:rsidRPr="00294235">
        <w:rPr>
          <w:rFonts w:ascii="Times New Roman" w:eastAsia="Times New Roman" w:hAnsi="Times New Roman" w:cs="Times New Roman"/>
          <w:color w:val="000000" w:themeColor="text1"/>
          <w:sz w:val="24"/>
          <w:szCs w:val="24"/>
        </w:rPr>
        <w:t xml:space="preserve"> Химические добавки для модификации бетона</w:t>
      </w:r>
      <w:r w:rsidR="00C86A04"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xml:space="preserve"> Москва</w:t>
      </w:r>
      <w:r w:rsidR="00C86A04" w:rsidRPr="00294235">
        <w:rPr>
          <w:rFonts w:ascii="Times New Roman" w:eastAsia="Times New Roman" w:hAnsi="Times New Roman" w:cs="Times New Roman"/>
          <w:color w:val="000000" w:themeColor="text1"/>
          <w:sz w:val="24"/>
          <w:szCs w:val="24"/>
        </w:rPr>
        <w:t>: Палеотип</w:t>
      </w:r>
      <w:r w:rsidRPr="00294235">
        <w:rPr>
          <w:rFonts w:ascii="Times New Roman" w:eastAsia="Times New Roman" w:hAnsi="Times New Roman" w:cs="Times New Roman"/>
          <w:color w:val="000000" w:themeColor="text1"/>
          <w:sz w:val="24"/>
          <w:szCs w:val="24"/>
        </w:rPr>
        <w:t>, 2006</w:t>
      </w:r>
      <w:r w:rsidR="00C86A04"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xml:space="preserve"> 244</w:t>
      </w:r>
      <w:r w:rsidR="00EC19DA" w:rsidRPr="00294235">
        <w:rPr>
          <w:rFonts w:ascii="Times New Roman" w:eastAsia="Times New Roman" w:hAnsi="Times New Roman" w:cs="Times New Roman"/>
          <w:color w:val="000000" w:themeColor="text1"/>
          <w:sz w:val="24"/>
          <w:szCs w:val="24"/>
        </w:rPr>
        <w:t xml:space="preserve"> </w:t>
      </w:r>
      <w:r w:rsidRPr="00294235">
        <w:rPr>
          <w:rFonts w:ascii="Times New Roman" w:eastAsia="Times New Roman" w:hAnsi="Times New Roman" w:cs="Times New Roman"/>
          <w:color w:val="000000" w:themeColor="text1"/>
          <w:sz w:val="24"/>
          <w:szCs w:val="24"/>
        </w:rPr>
        <w:t>с</w:t>
      </w:r>
      <w:r w:rsidR="00EC19DA" w:rsidRPr="00294235">
        <w:rPr>
          <w:rFonts w:ascii="Times New Roman" w:eastAsia="Times New Roman" w:hAnsi="Times New Roman" w:cs="Times New Roman"/>
          <w:color w:val="000000" w:themeColor="text1"/>
          <w:sz w:val="24"/>
          <w:szCs w:val="24"/>
        </w:rPr>
        <w:t>.</w:t>
      </w:r>
    </w:p>
    <w:p w:rsidR="00447FCB" w:rsidRPr="00294235" w:rsidRDefault="00447FCB" w:rsidP="00EC19DA">
      <w:pPr>
        <w:spacing w:after="0" w:line="240" w:lineRule="auto"/>
        <w:ind w:firstLine="709"/>
        <w:jc w:val="both"/>
        <w:rPr>
          <w:rFonts w:ascii="Times New Roman" w:eastAsia="Times New Roman" w:hAnsi="Times New Roman" w:cs="Times New Roman"/>
          <w:color w:val="000000" w:themeColor="text1"/>
          <w:sz w:val="24"/>
          <w:szCs w:val="24"/>
        </w:rPr>
      </w:pPr>
      <w:r w:rsidRPr="00294235">
        <w:rPr>
          <w:rFonts w:ascii="Times New Roman" w:eastAsia="Times New Roman" w:hAnsi="Times New Roman" w:cs="Times New Roman"/>
          <w:color w:val="000000" w:themeColor="text1"/>
          <w:sz w:val="24"/>
          <w:szCs w:val="24"/>
        </w:rPr>
        <w:t>4.</w:t>
      </w:r>
      <w:r w:rsidR="00EC19DA"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bCs/>
          <w:color w:val="000000" w:themeColor="text1"/>
          <w:sz w:val="24"/>
          <w:szCs w:val="24"/>
        </w:rPr>
        <w:t>Ружинский</w:t>
      </w:r>
      <w:r w:rsidR="00EC19DA" w:rsidRPr="00294235">
        <w:rPr>
          <w:rFonts w:ascii="Times New Roman" w:eastAsia="Times New Roman" w:hAnsi="Times New Roman" w:cs="Times New Roman"/>
          <w:color w:val="000000" w:themeColor="text1"/>
          <w:sz w:val="24"/>
          <w:szCs w:val="24"/>
        </w:rPr>
        <w:t xml:space="preserve"> С.И.</w:t>
      </w:r>
      <w:r w:rsidRPr="00294235">
        <w:rPr>
          <w:rFonts w:ascii="Times New Roman" w:eastAsia="Times New Roman" w:hAnsi="Times New Roman" w:cs="Times New Roman"/>
          <w:color w:val="000000" w:themeColor="text1"/>
          <w:sz w:val="24"/>
          <w:szCs w:val="24"/>
        </w:rPr>
        <w:t xml:space="preserve"> П</w:t>
      </w:r>
      <w:r w:rsidR="00EC19DA" w:rsidRPr="00294235">
        <w:rPr>
          <w:rFonts w:ascii="Times New Roman" w:eastAsia="Times New Roman" w:hAnsi="Times New Roman" w:cs="Times New Roman"/>
          <w:color w:val="000000" w:themeColor="text1"/>
          <w:sz w:val="24"/>
          <w:szCs w:val="24"/>
        </w:rPr>
        <w:t xml:space="preserve">ротивоморозные </w:t>
      </w:r>
      <w:r w:rsidR="00EC19DA" w:rsidRPr="00294235">
        <w:rPr>
          <w:rFonts w:ascii="Times New Roman" w:eastAsia="Times New Roman" w:hAnsi="Times New Roman" w:cs="Times New Roman"/>
          <w:bCs/>
          <w:color w:val="000000" w:themeColor="text1"/>
          <w:sz w:val="24"/>
          <w:szCs w:val="24"/>
        </w:rPr>
        <w:t>добавки</w:t>
      </w:r>
      <w:r w:rsidR="00C86A04" w:rsidRPr="00294235">
        <w:rPr>
          <w:rFonts w:ascii="Times New Roman" w:eastAsia="Times New Roman" w:hAnsi="Times New Roman" w:cs="Times New Roman"/>
          <w:bCs/>
          <w:color w:val="000000" w:themeColor="text1"/>
          <w:sz w:val="24"/>
          <w:szCs w:val="24"/>
        </w:rPr>
        <w:t>. –</w:t>
      </w:r>
      <w:r w:rsidRPr="00294235">
        <w:rPr>
          <w:rFonts w:ascii="Times New Roman" w:eastAsia="Times New Roman" w:hAnsi="Times New Roman" w:cs="Times New Roman"/>
          <w:color w:val="000000" w:themeColor="text1"/>
          <w:sz w:val="24"/>
          <w:szCs w:val="24"/>
        </w:rPr>
        <w:t xml:space="preserve"> Харьков</w:t>
      </w:r>
      <w:r w:rsidR="00A07C46" w:rsidRPr="00294235">
        <w:rPr>
          <w:rFonts w:ascii="Times New Roman" w:eastAsia="Times New Roman" w:hAnsi="Times New Roman" w:cs="Times New Roman"/>
          <w:color w:val="000000" w:themeColor="text1"/>
          <w:sz w:val="24"/>
          <w:szCs w:val="24"/>
        </w:rPr>
        <w:t xml:space="preserve">: Издательский центр </w:t>
      </w:r>
      <w:r w:rsidR="00C86A04" w:rsidRPr="00294235">
        <w:rPr>
          <w:rFonts w:ascii="Times New Roman" w:eastAsia="Times New Roman" w:hAnsi="Times New Roman" w:cs="Times New Roman"/>
          <w:color w:val="000000" w:themeColor="text1"/>
          <w:sz w:val="24"/>
          <w:szCs w:val="24"/>
        </w:rPr>
        <w:t>ХАИ</w:t>
      </w:r>
      <w:r w:rsidRPr="00294235">
        <w:rPr>
          <w:rFonts w:ascii="Times New Roman" w:eastAsia="Times New Roman" w:hAnsi="Times New Roman" w:cs="Times New Roman"/>
          <w:color w:val="000000" w:themeColor="text1"/>
          <w:sz w:val="24"/>
          <w:szCs w:val="24"/>
        </w:rPr>
        <w:t>, 2003</w:t>
      </w:r>
      <w:r w:rsidR="00C86A04" w:rsidRPr="00294235">
        <w:rPr>
          <w:rFonts w:ascii="Times New Roman" w:eastAsia="Times New Roman" w:hAnsi="Times New Roman" w:cs="Times New Roman"/>
          <w:color w:val="000000" w:themeColor="text1"/>
          <w:sz w:val="24"/>
          <w:szCs w:val="24"/>
        </w:rPr>
        <w:t>. –</w:t>
      </w:r>
      <w:r w:rsidRPr="00294235">
        <w:rPr>
          <w:rFonts w:ascii="Times New Roman" w:eastAsia="Times New Roman" w:hAnsi="Times New Roman" w:cs="Times New Roman"/>
          <w:color w:val="000000" w:themeColor="text1"/>
          <w:sz w:val="24"/>
          <w:szCs w:val="24"/>
        </w:rPr>
        <w:t xml:space="preserve"> 75</w:t>
      </w:r>
      <w:r w:rsidR="00EC19DA" w:rsidRPr="00294235">
        <w:rPr>
          <w:rFonts w:ascii="Times New Roman" w:eastAsia="Times New Roman" w:hAnsi="Times New Roman" w:cs="Times New Roman"/>
          <w:color w:val="000000" w:themeColor="text1"/>
          <w:sz w:val="24"/>
          <w:szCs w:val="24"/>
        </w:rPr>
        <w:t xml:space="preserve"> </w:t>
      </w:r>
      <w:r w:rsidRPr="00294235">
        <w:rPr>
          <w:rFonts w:ascii="Times New Roman" w:eastAsia="Times New Roman" w:hAnsi="Times New Roman" w:cs="Times New Roman"/>
          <w:color w:val="000000" w:themeColor="text1"/>
          <w:sz w:val="24"/>
          <w:szCs w:val="24"/>
        </w:rPr>
        <w:t>с</w:t>
      </w:r>
      <w:r w:rsidR="00EC19DA" w:rsidRPr="00294235">
        <w:rPr>
          <w:rFonts w:ascii="Times New Roman" w:eastAsia="Times New Roman" w:hAnsi="Times New Roman" w:cs="Times New Roman"/>
          <w:color w:val="000000" w:themeColor="text1"/>
          <w:sz w:val="24"/>
          <w:szCs w:val="24"/>
        </w:rPr>
        <w:t>.</w:t>
      </w:r>
      <w:r w:rsidR="00C86A04" w:rsidRPr="00294235">
        <w:rPr>
          <w:rFonts w:ascii="Times New Roman" w:eastAsia="Times New Roman" w:hAnsi="Times New Roman" w:cs="Times New Roman"/>
          <w:color w:val="000000" w:themeColor="text1"/>
          <w:sz w:val="24"/>
          <w:szCs w:val="24"/>
        </w:rPr>
        <w:t xml:space="preserve"> (Серия «Эффективное строительство»)</w:t>
      </w:r>
    </w:p>
    <w:p w:rsidR="00447FCB" w:rsidRPr="00294235" w:rsidRDefault="00447FCB" w:rsidP="00EC19DA">
      <w:pPr>
        <w:pStyle w:val="2"/>
        <w:keepNext w:val="0"/>
        <w:keepLines w:val="0"/>
        <w:spacing w:before="0" w:line="240" w:lineRule="auto"/>
        <w:rPr>
          <w:rFonts w:ascii="Times New Roman" w:eastAsia="Times New Roman" w:hAnsi="Times New Roman" w:cs="Times New Roman"/>
          <w:b w:val="0"/>
          <w:color w:val="000000" w:themeColor="text1"/>
          <w:sz w:val="24"/>
          <w:szCs w:val="24"/>
        </w:rPr>
      </w:pPr>
      <w:r w:rsidRPr="00294235">
        <w:rPr>
          <w:rFonts w:ascii="Times New Roman" w:eastAsia="Times New Roman" w:hAnsi="Times New Roman" w:cs="Times New Roman"/>
          <w:b w:val="0"/>
          <w:color w:val="000000" w:themeColor="text1"/>
          <w:sz w:val="24"/>
          <w:szCs w:val="24"/>
        </w:rPr>
        <w:t>5.</w:t>
      </w:r>
      <w:r w:rsidR="00EC19DA" w:rsidRPr="00294235">
        <w:rPr>
          <w:rFonts w:ascii="Times New Roman" w:eastAsia="Times New Roman" w:hAnsi="Times New Roman" w:cs="Times New Roman"/>
          <w:b w:val="0"/>
          <w:color w:val="000000" w:themeColor="text1"/>
          <w:sz w:val="24"/>
          <w:szCs w:val="24"/>
        </w:rPr>
        <w:t> </w:t>
      </w:r>
      <w:r w:rsidRPr="00294235">
        <w:rPr>
          <w:rFonts w:ascii="Times New Roman" w:eastAsia="Times New Roman" w:hAnsi="Times New Roman" w:cs="Times New Roman"/>
          <w:b w:val="0"/>
          <w:color w:val="000000" w:themeColor="text1"/>
          <w:sz w:val="24"/>
          <w:szCs w:val="24"/>
        </w:rPr>
        <w:t>Касторных</w:t>
      </w:r>
      <w:r w:rsidR="00EC19DA" w:rsidRPr="00294235">
        <w:rPr>
          <w:rFonts w:ascii="Times New Roman" w:eastAsia="Times New Roman" w:hAnsi="Times New Roman" w:cs="Times New Roman"/>
          <w:b w:val="0"/>
          <w:color w:val="000000" w:themeColor="text1"/>
          <w:sz w:val="24"/>
          <w:szCs w:val="24"/>
        </w:rPr>
        <w:t xml:space="preserve"> Л.И.</w:t>
      </w:r>
      <w:r w:rsidRPr="00294235">
        <w:rPr>
          <w:rFonts w:ascii="Times New Roman" w:eastAsia="Times New Roman" w:hAnsi="Times New Roman" w:cs="Times New Roman"/>
          <w:b w:val="0"/>
          <w:color w:val="000000" w:themeColor="text1"/>
          <w:sz w:val="24"/>
          <w:szCs w:val="24"/>
        </w:rPr>
        <w:t xml:space="preserve"> Добавки в бетоны и строительные растворы</w:t>
      </w:r>
      <w:r w:rsidR="00C86A04" w:rsidRPr="00294235">
        <w:rPr>
          <w:rFonts w:ascii="Times New Roman" w:eastAsia="Times New Roman" w:hAnsi="Times New Roman" w:cs="Times New Roman"/>
          <w:b w:val="0"/>
          <w:color w:val="000000" w:themeColor="text1"/>
          <w:sz w:val="24"/>
          <w:szCs w:val="24"/>
        </w:rPr>
        <w:t>: учебно-справочное пособие.</w:t>
      </w:r>
      <w:r w:rsidRPr="00294235">
        <w:rPr>
          <w:rFonts w:ascii="Times New Roman" w:eastAsia="Times New Roman" w:hAnsi="Times New Roman" w:cs="Times New Roman"/>
          <w:b w:val="0"/>
          <w:color w:val="000000" w:themeColor="text1"/>
          <w:sz w:val="24"/>
          <w:szCs w:val="24"/>
        </w:rPr>
        <w:t xml:space="preserve"> </w:t>
      </w:r>
      <w:r w:rsidR="00C86A04" w:rsidRPr="00294235">
        <w:rPr>
          <w:rFonts w:ascii="Times New Roman" w:eastAsia="Times New Roman" w:hAnsi="Times New Roman" w:cs="Times New Roman"/>
          <w:b w:val="0"/>
          <w:color w:val="000000" w:themeColor="text1"/>
          <w:sz w:val="24"/>
          <w:szCs w:val="24"/>
        </w:rPr>
        <w:t xml:space="preserve">– </w:t>
      </w:r>
      <w:r w:rsidRPr="00294235">
        <w:rPr>
          <w:rFonts w:ascii="Times New Roman" w:eastAsia="Times New Roman" w:hAnsi="Times New Roman" w:cs="Times New Roman"/>
          <w:b w:val="0"/>
          <w:color w:val="000000" w:themeColor="text1"/>
          <w:sz w:val="24"/>
          <w:szCs w:val="24"/>
        </w:rPr>
        <w:t>Ростов-на-Дону</w:t>
      </w:r>
      <w:r w:rsidR="00C86A04" w:rsidRPr="00294235">
        <w:rPr>
          <w:rFonts w:ascii="Times New Roman" w:eastAsia="Times New Roman" w:hAnsi="Times New Roman" w:cs="Times New Roman"/>
          <w:b w:val="0"/>
          <w:color w:val="000000" w:themeColor="text1"/>
          <w:sz w:val="24"/>
          <w:szCs w:val="24"/>
        </w:rPr>
        <w:t>:</w:t>
      </w:r>
      <w:r w:rsidRPr="00294235">
        <w:rPr>
          <w:rFonts w:ascii="Times New Roman" w:eastAsia="Times New Roman" w:hAnsi="Times New Roman" w:cs="Times New Roman"/>
          <w:b w:val="0"/>
          <w:color w:val="000000" w:themeColor="text1"/>
          <w:sz w:val="24"/>
          <w:szCs w:val="24"/>
        </w:rPr>
        <w:t xml:space="preserve"> </w:t>
      </w:r>
      <w:r w:rsidR="00C86A04" w:rsidRPr="00294235">
        <w:rPr>
          <w:rFonts w:ascii="Times New Roman" w:eastAsia="Times New Roman" w:hAnsi="Times New Roman" w:cs="Times New Roman"/>
          <w:b w:val="0"/>
          <w:color w:val="000000" w:themeColor="text1"/>
          <w:sz w:val="24"/>
          <w:szCs w:val="24"/>
        </w:rPr>
        <w:t>Феникс</w:t>
      </w:r>
      <w:r w:rsidR="00A07C46" w:rsidRPr="00294235">
        <w:rPr>
          <w:rFonts w:ascii="Times New Roman" w:eastAsia="Times New Roman" w:hAnsi="Times New Roman" w:cs="Times New Roman"/>
          <w:b w:val="0"/>
          <w:color w:val="000000" w:themeColor="text1"/>
          <w:sz w:val="24"/>
          <w:szCs w:val="24"/>
        </w:rPr>
        <w:t>,</w:t>
      </w:r>
      <w:r w:rsidR="00C86A04" w:rsidRPr="00294235">
        <w:rPr>
          <w:rFonts w:ascii="Times New Roman" w:eastAsia="Times New Roman" w:hAnsi="Times New Roman" w:cs="Times New Roman"/>
          <w:b w:val="0"/>
          <w:color w:val="000000" w:themeColor="text1"/>
          <w:sz w:val="24"/>
          <w:szCs w:val="24"/>
        </w:rPr>
        <w:t xml:space="preserve"> </w:t>
      </w:r>
      <w:r w:rsidRPr="00294235">
        <w:rPr>
          <w:rFonts w:ascii="Times New Roman" w:eastAsia="Times New Roman" w:hAnsi="Times New Roman" w:cs="Times New Roman"/>
          <w:b w:val="0"/>
          <w:color w:val="000000" w:themeColor="text1"/>
          <w:sz w:val="24"/>
          <w:szCs w:val="24"/>
        </w:rPr>
        <w:t>2007</w:t>
      </w:r>
      <w:r w:rsidR="00C86A04" w:rsidRPr="00294235">
        <w:rPr>
          <w:rFonts w:ascii="Times New Roman" w:eastAsia="Times New Roman" w:hAnsi="Times New Roman" w:cs="Times New Roman"/>
          <w:b w:val="0"/>
          <w:color w:val="000000" w:themeColor="text1"/>
          <w:sz w:val="24"/>
          <w:szCs w:val="24"/>
        </w:rPr>
        <w:t>. –</w:t>
      </w:r>
      <w:r w:rsidRPr="00294235">
        <w:rPr>
          <w:rFonts w:ascii="Times New Roman" w:eastAsia="Times New Roman" w:hAnsi="Times New Roman" w:cs="Times New Roman"/>
          <w:b w:val="0"/>
          <w:color w:val="000000" w:themeColor="text1"/>
          <w:sz w:val="24"/>
          <w:szCs w:val="24"/>
        </w:rPr>
        <w:t xml:space="preserve"> 225</w:t>
      </w:r>
      <w:r w:rsidR="00EC19DA" w:rsidRPr="00294235">
        <w:rPr>
          <w:rFonts w:ascii="Times New Roman" w:eastAsia="Times New Roman" w:hAnsi="Times New Roman" w:cs="Times New Roman"/>
          <w:b w:val="0"/>
          <w:color w:val="000000" w:themeColor="text1"/>
          <w:sz w:val="24"/>
          <w:szCs w:val="24"/>
        </w:rPr>
        <w:t xml:space="preserve"> </w:t>
      </w:r>
      <w:r w:rsidRPr="00294235">
        <w:rPr>
          <w:rFonts w:ascii="Times New Roman" w:eastAsia="Times New Roman" w:hAnsi="Times New Roman" w:cs="Times New Roman"/>
          <w:b w:val="0"/>
          <w:color w:val="000000" w:themeColor="text1"/>
          <w:sz w:val="24"/>
          <w:szCs w:val="24"/>
        </w:rPr>
        <w:t>с</w:t>
      </w:r>
      <w:r w:rsidR="00EC19DA" w:rsidRPr="00294235">
        <w:rPr>
          <w:rFonts w:ascii="Times New Roman" w:eastAsia="Times New Roman" w:hAnsi="Times New Roman" w:cs="Times New Roman"/>
          <w:b w:val="0"/>
          <w:color w:val="000000" w:themeColor="text1"/>
          <w:sz w:val="24"/>
          <w:szCs w:val="24"/>
        </w:rPr>
        <w:t>.</w:t>
      </w:r>
    </w:p>
    <w:p w:rsidR="00447FCB" w:rsidRPr="00294235" w:rsidRDefault="00447FCB" w:rsidP="00EC19DA">
      <w:pPr>
        <w:pStyle w:val="2"/>
        <w:keepNext w:val="0"/>
        <w:keepLines w:val="0"/>
        <w:spacing w:before="0" w:line="240" w:lineRule="auto"/>
        <w:rPr>
          <w:rFonts w:ascii="Times New Roman" w:eastAsia="Times New Roman" w:hAnsi="Times New Roman" w:cs="Times New Roman"/>
          <w:b w:val="0"/>
          <w:color w:val="000000" w:themeColor="text1"/>
          <w:sz w:val="24"/>
          <w:szCs w:val="24"/>
        </w:rPr>
      </w:pPr>
      <w:r w:rsidRPr="00294235">
        <w:rPr>
          <w:rFonts w:ascii="Times New Roman" w:eastAsia="Times New Roman" w:hAnsi="Times New Roman" w:cs="Times New Roman"/>
          <w:b w:val="0"/>
          <w:color w:val="000000" w:themeColor="text1"/>
          <w:sz w:val="24"/>
          <w:szCs w:val="24"/>
        </w:rPr>
        <w:t>6.</w:t>
      </w:r>
      <w:r w:rsidR="00EC19DA" w:rsidRPr="00294235">
        <w:rPr>
          <w:rFonts w:ascii="Times New Roman" w:eastAsia="Times New Roman" w:hAnsi="Times New Roman" w:cs="Times New Roman"/>
          <w:b w:val="0"/>
          <w:color w:val="000000" w:themeColor="text1"/>
          <w:sz w:val="24"/>
          <w:szCs w:val="24"/>
        </w:rPr>
        <w:t> </w:t>
      </w:r>
      <w:r w:rsidRPr="00294235">
        <w:rPr>
          <w:rFonts w:ascii="Times New Roman" w:eastAsia="Times New Roman" w:hAnsi="Times New Roman" w:cs="Times New Roman"/>
          <w:b w:val="0"/>
          <w:color w:val="000000" w:themeColor="text1"/>
          <w:sz w:val="24"/>
          <w:szCs w:val="24"/>
        </w:rPr>
        <w:t>Семенов</w:t>
      </w:r>
      <w:r w:rsidR="00EC19DA" w:rsidRPr="00294235">
        <w:rPr>
          <w:rFonts w:ascii="Times New Roman" w:eastAsia="Times New Roman" w:hAnsi="Times New Roman" w:cs="Times New Roman"/>
          <w:b w:val="0"/>
          <w:color w:val="000000" w:themeColor="text1"/>
          <w:sz w:val="24"/>
          <w:szCs w:val="24"/>
        </w:rPr>
        <w:t xml:space="preserve"> В.С.</w:t>
      </w:r>
      <w:r w:rsidRPr="00294235">
        <w:rPr>
          <w:rFonts w:ascii="Times New Roman" w:eastAsia="Times New Roman" w:hAnsi="Times New Roman" w:cs="Times New Roman"/>
          <w:b w:val="0"/>
          <w:color w:val="000000" w:themeColor="text1"/>
          <w:sz w:val="24"/>
          <w:szCs w:val="24"/>
        </w:rPr>
        <w:t xml:space="preserve"> Противоморозные добавки для облегчения цементных систем</w:t>
      </w:r>
      <w:r w:rsidR="00C86A04" w:rsidRPr="00294235">
        <w:rPr>
          <w:rFonts w:ascii="Times New Roman" w:eastAsia="Times New Roman" w:hAnsi="Times New Roman" w:cs="Times New Roman"/>
          <w:b w:val="0"/>
          <w:color w:val="000000" w:themeColor="text1"/>
          <w:sz w:val="24"/>
          <w:szCs w:val="24"/>
        </w:rPr>
        <w:t xml:space="preserve"> //</w:t>
      </w:r>
      <w:r w:rsidRPr="00294235">
        <w:rPr>
          <w:rFonts w:ascii="Times New Roman" w:eastAsia="Times New Roman" w:hAnsi="Times New Roman" w:cs="Times New Roman"/>
          <w:b w:val="0"/>
          <w:color w:val="000000" w:themeColor="text1"/>
          <w:sz w:val="24"/>
          <w:szCs w:val="24"/>
        </w:rPr>
        <w:t xml:space="preserve"> Строительные материалы</w:t>
      </w:r>
      <w:r w:rsidR="00C86A04" w:rsidRPr="00294235">
        <w:rPr>
          <w:rFonts w:ascii="Times New Roman" w:eastAsia="Times New Roman" w:hAnsi="Times New Roman" w:cs="Times New Roman"/>
          <w:b w:val="0"/>
          <w:color w:val="000000" w:themeColor="text1"/>
          <w:sz w:val="24"/>
          <w:szCs w:val="24"/>
        </w:rPr>
        <w:t>: научно-технический и производственный журнал. –</w:t>
      </w:r>
      <w:r w:rsidRPr="00294235">
        <w:rPr>
          <w:rFonts w:ascii="Times New Roman" w:eastAsia="Times New Roman" w:hAnsi="Times New Roman" w:cs="Times New Roman"/>
          <w:b w:val="0"/>
          <w:color w:val="000000" w:themeColor="text1"/>
          <w:sz w:val="24"/>
          <w:szCs w:val="24"/>
        </w:rPr>
        <w:t xml:space="preserve"> Москва, 2011</w:t>
      </w:r>
      <w:r w:rsidR="00C86A04" w:rsidRPr="00294235">
        <w:rPr>
          <w:rFonts w:ascii="Times New Roman" w:eastAsia="Times New Roman" w:hAnsi="Times New Roman" w:cs="Times New Roman"/>
          <w:b w:val="0"/>
          <w:color w:val="000000" w:themeColor="text1"/>
          <w:sz w:val="24"/>
          <w:szCs w:val="24"/>
        </w:rPr>
        <w:t>. –</w:t>
      </w:r>
      <w:r w:rsidRPr="00294235">
        <w:rPr>
          <w:rFonts w:ascii="Times New Roman" w:eastAsia="Times New Roman" w:hAnsi="Times New Roman" w:cs="Times New Roman"/>
          <w:b w:val="0"/>
          <w:color w:val="000000" w:themeColor="text1"/>
          <w:sz w:val="24"/>
          <w:szCs w:val="24"/>
        </w:rPr>
        <w:t xml:space="preserve"> 19</w:t>
      </w:r>
      <w:r w:rsidR="00EC19DA" w:rsidRPr="00294235">
        <w:rPr>
          <w:rFonts w:ascii="Times New Roman" w:eastAsia="Times New Roman" w:hAnsi="Times New Roman" w:cs="Times New Roman"/>
          <w:b w:val="0"/>
          <w:color w:val="000000" w:themeColor="text1"/>
          <w:sz w:val="24"/>
          <w:szCs w:val="24"/>
        </w:rPr>
        <w:t xml:space="preserve"> </w:t>
      </w:r>
      <w:r w:rsidRPr="00294235">
        <w:rPr>
          <w:rFonts w:ascii="Times New Roman" w:eastAsia="Times New Roman" w:hAnsi="Times New Roman" w:cs="Times New Roman"/>
          <w:b w:val="0"/>
          <w:color w:val="000000" w:themeColor="text1"/>
          <w:sz w:val="24"/>
          <w:szCs w:val="24"/>
        </w:rPr>
        <w:t>с</w:t>
      </w:r>
      <w:r w:rsidR="00EC19DA" w:rsidRPr="00294235">
        <w:rPr>
          <w:rFonts w:ascii="Times New Roman" w:eastAsia="Times New Roman" w:hAnsi="Times New Roman" w:cs="Times New Roman"/>
          <w:b w:val="0"/>
          <w:color w:val="000000" w:themeColor="text1"/>
          <w:sz w:val="24"/>
          <w:szCs w:val="24"/>
        </w:rPr>
        <w:t>.</w:t>
      </w:r>
    </w:p>
    <w:p w:rsidR="00447FCB" w:rsidRPr="00294235" w:rsidRDefault="00447FCB" w:rsidP="00EC19DA">
      <w:pPr>
        <w:spacing w:after="0" w:line="240" w:lineRule="auto"/>
        <w:jc w:val="both"/>
        <w:rPr>
          <w:rFonts w:ascii="Times New Roman" w:eastAsia="Times New Roman" w:hAnsi="Times New Roman" w:cs="Times New Roman"/>
          <w:color w:val="000000" w:themeColor="text1"/>
          <w:sz w:val="24"/>
          <w:szCs w:val="24"/>
        </w:rPr>
      </w:pPr>
    </w:p>
    <w:p w:rsidR="002219AF" w:rsidRPr="00294235" w:rsidRDefault="002219AF" w:rsidP="00333948">
      <w:pPr>
        <w:autoSpaceDE w:val="0"/>
        <w:autoSpaceDN w:val="0"/>
        <w:adjustRightInd w:val="0"/>
        <w:spacing w:after="0" w:line="240" w:lineRule="auto"/>
        <w:rPr>
          <w:rFonts w:ascii="Times New Roman" w:hAnsi="Times New Roman" w:cs="Times New Roman"/>
          <w:b/>
          <w:color w:val="000000" w:themeColor="text1"/>
          <w:sz w:val="24"/>
          <w:szCs w:val="24"/>
        </w:rPr>
      </w:pPr>
      <w:bookmarkStart w:id="0" w:name="_GoBack"/>
      <w:bookmarkEnd w:id="0"/>
    </w:p>
    <w:sectPr w:rsidR="002219AF" w:rsidRPr="00294235" w:rsidSect="0008412C">
      <w:footerReference w:type="even" r:id="rId13"/>
      <w:footerReference w:type="default" r:id="rId14"/>
      <w:footerReference w:type="first" r:id="rId15"/>
      <w:pgSz w:w="11906" w:h="16838"/>
      <w:pgMar w:top="1134" w:right="1418" w:bottom="1531"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700" w:rsidRDefault="00EE1700">
      <w:pPr>
        <w:spacing w:after="0" w:line="240" w:lineRule="auto"/>
      </w:pPr>
      <w:r>
        <w:separator/>
      </w:r>
    </w:p>
  </w:endnote>
  <w:endnote w:type="continuationSeparator" w:id="0">
    <w:p w:rsidR="00EE1700" w:rsidRDefault="00EE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518375393"/>
      <w:docPartObj>
        <w:docPartGallery w:val="Page Numbers (Bottom of Page)"/>
        <w:docPartUnique/>
      </w:docPartObj>
    </w:sdtPr>
    <w:sdtEndPr/>
    <w:sdtContent>
      <w:p w:rsidR="005C031F" w:rsidRPr="007D184C" w:rsidRDefault="005C031F" w:rsidP="007D184C">
        <w:pPr>
          <w:pStyle w:val="af"/>
          <w:ind w:firstLine="0"/>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EA59DC">
          <w:rPr>
            <w:rFonts w:ascii="Times New Roman" w:hAnsi="Times New Roman"/>
            <w:noProof/>
            <w:sz w:val="24"/>
          </w:rPr>
          <w:t>4</w:t>
        </w:r>
        <w:r w:rsidRPr="007D184C">
          <w:rPr>
            <w:rFonts w:ascii="Times New Roman" w:hAnsi="Times New Roman"/>
            <w:sz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886827056"/>
      <w:docPartObj>
        <w:docPartGallery w:val="Page Numbers (Bottom of Page)"/>
        <w:docPartUnique/>
      </w:docPartObj>
    </w:sdtPr>
    <w:sdtEndPr/>
    <w:sdtContent>
      <w:p w:rsidR="005C031F" w:rsidRPr="007D184C" w:rsidRDefault="005C031F" w:rsidP="007D184C">
        <w:pPr>
          <w:pStyle w:val="af"/>
          <w:jc w:val="right"/>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EA59DC">
          <w:rPr>
            <w:rFonts w:ascii="Times New Roman" w:hAnsi="Times New Roman"/>
            <w:noProof/>
            <w:sz w:val="24"/>
          </w:rPr>
          <w:t>5</w:t>
        </w:r>
        <w:r w:rsidRPr="007D184C">
          <w:rPr>
            <w:rFonts w:ascii="Times New Roman" w:hAnsi="Times New Roman"/>
            <w:sz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9036"/>
      <w:docPartObj>
        <w:docPartGallery w:val="Page Numbers (Bottom of Page)"/>
        <w:docPartUnique/>
      </w:docPartObj>
    </w:sdtPr>
    <w:sdtEndPr/>
    <w:sdtContent>
      <w:p w:rsidR="005C031F" w:rsidRDefault="005C031F">
        <w:pPr>
          <w:pStyle w:val="af"/>
          <w:jc w:val="right"/>
        </w:pPr>
        <w:r>
          <w:fldChar w:fldCharType="begin"/>
        </w:r>
        <w:r>
          <w:instrText>PAGE   \* MERGEFORMAT</w:instrText>
        </w:r>
        <w:r>
          <w:fldChar w:fldCharType="separate"/>
        </w:r>
        <w:r>
          <w:rPr>
            <w:noProof/>
          </w:rPr>
          <w:t>46</w:t>
        </w:r>
        <w:r>
          <w:rPr>
            <w:noProof/>
          </w:rPr>
          <w:fldChar w:fldCharType="end"/>
        </w:r>
      </w:p>
    </w:sdtContent>
  </w:sdt>
  <w:p w:rsidR="005C031F" w:rsidRDefault="005C031F">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700" w:rsidRDefault="00EE1700">
      <w:pPr>
        <w:spacing w:after="0" w:line="240" w:lineRule="auto"/>
      </w:pPr>
      <w:r>
        <w:separator/>
      </w:r>
    </w:p>
  </w:footnote>
  <w:footnote w:type="continuationSeparator" w:id="0">
    <w:p w:rsidR="00EE1700" w:rsidRDefault="00EE17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149FE"/>
    <w:multiLevelType w:val="hybridMultilevel"/>
    <w:tmpl w:val="7B0E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4171CB"/>
    <w:multiLevelType w:val="hybridMultilevel"/>
    <w:tmpl w:val="72A47332"/>
    <w:lvl w:ilvl="0" w:tplc="E18A2ECA">
      <w:start w:val="1"/>
      <w:numFmt w:val="decimal"/>
      <w:lvlText w:val="%1."/>
      <w:lvlJc w:val="left"/>
      <w:pPr>
        <w:ind w:left="1069" w:hanging="360"/>
      </w:pPr>
      <w:rPr>
        <w:rFonts w:hint="default"/>
        <w:sz w:val="24"/>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C9405E"/>
    <w:multiLevelType w:val="hybridMultilevel"/>
    <w:tmpl w:val="40B02974"/>
    <w:lvl w:ilvl="0" w:tplc="7F7AF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993C04"/>
    <w:multiLevelType w:val="hybridMultilevel"/>
    <w:tmpl w:val="7DD4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B1BE1"/>
    <w:multiLevelType w:val="singleLevel"/>
    <w:tmpl w:val="04190011"/>
    <w:lvl w:ilvl="0">
      <w:start w:val="1"/>
      <w:numFmt w:val="decimal"/>
      <w:lvlText w:val="%1)"/>
      <w:lvlJc w:val="left"/>
      <w:pPr>
        <w:tabs>
          <w:tab w:val="num" w:pos="360"/>
        </w:tabs>
        <w:ind w:left="360" w:hanging="360"/>
      </w:pPr>
      <w:rPr>
        <w:rFonts w:hint="default"/>
      </w:rPr>
    </w:lvl>
  </w:abstractNum>
  <w:abstractNum w:abstractNumId="6" w15:restartNumberingAfterBreak="0">
    <w:nsid w:val="0736612E"/>
    <w:multiLevelType w:val="hybridMultilevel"/>
    <w:tmpl w:val="9BD487A4"/>
    <w:lvl w:ilvl="0" w:tplc="78F85D10">
      <w:start w:val="1"/>
      <w:numFmt w:val="decimal"/>
      <w:lvlText w:val="%1."/>
      <w:lvlJc w:val="left"/>
      <w:pPr>
        <w:ind w:left="720" w:hanging="360"/>
      </w:pPr>
      <w:rPr>
        <w:rFonts w:eastAsiaTheme="minorHAnsi"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E917CD"/>
    <w:multiLevelType w:val="hybridMultilevel"/>
    <w:tmpl w:val="91F03B9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9844830"/>
    <w:multiLevelType w:val="hybridMultilevel"/>
    <w:tmpl w:val="5F3633BE"/>
    <w:lvl w:ilvl="0" w:tplc="6A885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E81559"/>
    <w:multiLevelType w:val="hybridMultilevel"/>
    <w:tmpl w:val="01F69FAC"/>
    <w:lvl w:ilvl="0" w:tplc="91CCB4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F344C5"/>
    <w:multiLevelType w:val="hybridMultilevel"/>
    <w:tmpl w:val="3E92C7CE"/>
    <w:lvl w:ilvl="0" w:tplc="572EFB02">
      <w:start w:val="1"/>
      <w:numFmt w:val="decimal"/>
      <w:lvlText w:val="%1."/>
      <w:lvlJc w:val="left"/>
      <w:pPr>
        <w:ind w:left="1068" w:hanging="360"/>
      </w:pPr>
      <w:rPr>
        <w:rFonts w:ascii="Times New Roman" w:hAnsi="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D2329A9"/>
    <w:multiLevelType w:val="hybridMultilevel"/>
    <w:tmpl w:val="9D287034"/>
    <w:lvl w:ilvl="0" w:tplc="E7D6939C">
      <w:start w:val="1"/>
      <w:numFmt w:val="decimal"/>
      <w:lvlText w:val="%1."/>
      <w:lvlJc w:val="left"/>
      <w:pPr>
        <w:ind w:left="1069" w:hanging="360"/>
      </w:pPr>
      <w:rPr>
        <w:rFonts w:cstheme="minorBidi" w:hint="default"/>
        <w:b w:val="0"/>
        <w:bCs w:val="0"/>
        <w:color w:val="auto"/>
        <w:sz w:val="24"/>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F461F12"/>
    <w:multiLevelType w:val="hybridMultilevel"/>
    <w:tmpl w:val="5060F0A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2529E0"/>
    <w:multiLevelType w:val="hybridMultilevel"/>
    <w:tmpl w:val="025E101E"/>
    <w:lvl w:ilvl="0" w:tplc="07EC26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8E6898"/>
    <w:multiLevelType w:val="hybridMultilevel"/>
    <w:tmpl w:val="C29AFE7C"/>
    <w:lvl w:ilvl="0" w:tplc="FFFFFFFF">
      <w:start w:val="4"/>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9E05C3F"/>
    <w:multiLevelType w:val="hybridMultilevel"/>
    <w:tmpl w:val="32369FF4"/>
    <w:lvl w:ilvl="0" w:tplc="EB7C8C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E635A8"/>
    <w:multiLevelType w:val="hybridMultilevel"/>
    <w:tmpl w:val="1938F2EE"/>
    <w:lvl w:ilvl="0" w:tplc="B7605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B2A5E61"/>
    <w:multiLevelType w:val="hybridMultilevel"/>
    <w:tmpl w:val="04B268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B716612"/>
    <w:multiLevelType w:val="hybridMultilevel"/>
    <w:tmpl w:val="BF3259DC"/>
    <w:lvl w:ilvl="0" w:tplc="C3C4BA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B886530"/>
    <w:multiLevelType w:val="hybridMultilevel"/>
    <w:tmpl w:val="9F3C331E"/>
    <w:lvl w:ilvl="0" w:tplc="15E67D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0D73D1"/>
    <w:multiLevelType w:val="multilevel"/>
    <w:tmpl w:val="37F08502"/>
    <w:lvl w:ilvl="0">
      <w:start w:val="1"/>
      <w:numFmt w:val="decimal"/>
      <w:lvlText w:val="%1."/>
      <w:lvlJc w:val="left"/>
      <w:pPr>
        <w:ind w:left="4047" w:hanging="360"/>
      </w:pPr>
      <w:rPr>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360"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272873AE"/>
    <w:multiLevelType w:val="hybridMultilevel"/>
    <w:tmpl w:val="C9405338"/>
    <w:lvl w:ilvl="0" w:tplc="DE2E1ADA">
      <w:start w:val="1"/>
      <w:numFmt w:val="decimal"/>
      <w:lvlText w:val="%1."/>
      <w:lvlJc w:val="left"/>
      <w:pPr>
        <w:ind w:left="286" w:hanging="286"/>
      </w:pPr>
      <w:rPr>
        <w:rFonts w:ascii="Times New Roman" w:eastAsia="Times New Roman" w:hAnsi="Times New Roman" w:cs="Times New Roman" w:hint="default"/>
        <w:w w:val="100"/>
        <w:sz w:val="24"/>
        <w:szCs w:val="24"/>
        <w:lang w:val="ru-RU" w:eastAsia="en-US" w:bidi="ar-SA"/>
      </w:rPr>
    </w:lvl>
    <w:lvl w:ilvl="1" w:tplc="79C61C32">
      <w:numFmt w:val="bullet"/>
      <w:lvlText w:val="•"/>
      <w:lvlJc w:val="left"/>
      <w:pPr>
        <w:ind w:left="1210" w:hanging="286"/>
      </w:pPr>
      <w:rPr>
        <w:rFonts w:hint="default"/>
        <w:lang w:val="ru-RU" w:eastAsia="en-US" w:bidi="ar-SA"/>
      </w:rPr>
    </w:lvl>
    <w:lvl w:ilvl="2" w:tplc="F5BE116A">
      <w:numFmt w:val="bullet"/>
      <w:lvlText w:val="•"/>
      <w:lvlJc w:val="left"/>
      <w:pPr>
        <w:ind w:left="2133" w:hanging="286"/>
      </w:pPr>
      <w:rPr>
        <w:rFonts w:hint="default"/>
        <w:lang w:val="ru-RU" w:eastAsia="en-US" w:bidi="ar-SA"/>
      </w:rPr>
    </w:lvl>
    <w:lvl w:ilvl="3" w:tplc="5220FC9A">
      <w:numFmt w:val="bullet"/>
      <w:lvlText w:val="•"/>
      <w:lvlJc w:val="left"/>
      <w:pPr>
        <w:ind w:left="3055" w:hanging="286"/>
      </w:pPr>
      <w:rPr>
        <w:rFonts w:hint="default"/>
        <w:lang w:val="ru-RU" w:eastAsia="en-US" w:bidi="ar-SA"/>
      </w:rPr>
    </w:lvl>
    <w:lvl w:ilvl="4" w:tplc="46BAC6E6">
      <w:numFmt w:val="bullet"/>
      <w:lvlText w:val="•"/>
      <w:lvlJc w:val="left"/>
      <w:pPr>
        <w:ind w:left="3978" w:hanging="286"/>
      </w:pPr>
      <w:rPr>
        <w:rFonts w:hint="default"/>
        <w:lang w:val="ru-RU" w:eastAsia="en-US" w:bidi="ar-SA"/>
      </w:rPr>
    </w:lvl>
    <w:lvl w:ilvl="5" w:tplc="DA964310">
      <w:numFmt w:val="bullet"/>
      <w:lvlText w:val="•"/>
      <w:lvlJc w:val="left"/>
      <w:pPr>
        <w:ind w:left="4901" w:hanging="286"/>
      </w:pPr>
      <w:rPr>
        <w:rFonts w:hint="default"/>
        <w:lang w:val="ru-RU" w:eastAsia="en-US" w:bidi="ar-SA"/>
      </w:rPr>
    </w:lvl>
    <w:lvl w:ilvl="6" w:tplc="138E7AD4">
      <w:numFmt w:val="bullet"/>
      <w:lvlText w:val="•"/>
      <w:lvlJc w:val="left"/>
      <w:pPr>
        <w:ind w:left="5823" w:hanging="286"/>
      </w:pPr>
      <w:rPr>
        <w:rFonts w:hint="default"/>
        <w:lang w:val="ru-RU" w:eastAsia="en-US" w:bidi="ar-SA"/>
      </w:rPr>
    </w:lvl>
    <w:lvl w:ilvl="7" w:tplc="B900AB8E">
      <w:numFmt w:val="bullet"/>
      <w:lvlText w:val="•"/>
      <w:lvlJc w:val="left"/>
      <w:pPr>
        <w:ind w:left="6746" w:hanging="286"/>
      </w:pPr>
      <w:rPr>
        <w:rFonts w:hint="default"/>
        <w:lang w:val="ru-RU" w:eastAsia="en-US" w:bidi="ar-SA"/>
      </w:rPr>
    </w:lvl>
    <w:lvl w:ilvl="8" w:tplc="F46A0D64">
      <w:numFmt w:val="bullet"/>
      <w:lvlText w:val="•"/>
      <w:lvlJc w:val="left"/>
      <w:pPr>
        <w:ind w:left="7669" w:hanging="286"/>
      </w:pPr>
      <w:rPr>
        <w:rFonts w:hint="default"/>
        <w:lang w:val="ru-RU" w:eastAsia="en-US" w:bidi="ar-SA"/>
      </w:rPr>
    </w:lvl>
  </w:abstractNum>
  <w:abstractNum w:abstractNumId="22" w15:restartNumberingAfterBreak="0">
    <w:nsid w:val="299210D3"/>
    <w:multiLevelType w:val="hybridMultilevel"/>
    <w:tmpl w:val="6A746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C30FBA"/>
    <w:multiLevelType w:val="hybridMultilevel"/>
    <w:tmpl w:val="9A96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442FB0"/>
    <w:multiLevelType w:val="hybridMultilevel"/>
    <w:tmpl w:val="61649B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04F0E9A"/>
    <w:multiLevelType w:val="hybridMultilevel"/>
    <w:tmpl w:val="CCCE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2F3E00"/>
    <w:multiLevelType w:val="hybridMultilevel"/>
    <w:tmpl w:val="33EA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2C2565"/>
    <w:multiLevelType w:val="hybridMultilevel"/>
    <w:tmpl w:val="4D58B47A"/>
    <w:lvl w:ilvl="0" w:tplc="D5F810D6">
      <w:start w:val="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5C876D3"/>
    <w:multiLevelType w:val="hybridMultilevel"/>
    <w:tmpl w:val="8CA03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1E191C"/>
    <w:multiLevelType w:val="hybridMultilevel"/>
    <w:tmpl w:val="EEFE3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5E254E"/>
    <w:multiLevelType w:val="hybridMultilevel"/>
    <w:tmpl w:val="97D419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B0F72E3"/>
    <w:multiLevelType w:val="hybridMultilevel"/>
    <w:tmpl w:val="70B692A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B1F4373"/>
    <w:multiLevelType w:val="hybridMultilevel"/>
    <w:tmpl w:val="9094F0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3F556A32"/>
    <w:multiLevelType w:val="hybridMultilevel"/>
    <w:tmpl w:val="E542AF9E"/>
    <w:lvl w:ilvl="0" w:tplc="6588A44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15:restartNumberingAfterBreak="0">
    <w:nsid w:val="43D035A8"/>
    <w:multiLevelType w:val="hybridMultilevel"/>
    <w:tmpl w:val="D9A4274A"/>
    <w:lvl w:ilvl="0" w:tplc="07F24740">
      <w:start w:val="4"/>
      <w:numFmt w:val="bullet"/>
      <w:lvlText w:val="-"/>
      <w:lvlJc w:val="left"/>
      <w:pPr>
        <w:tabs>
          <w:tab w:val="num" w:pos="1860"/>
        </w:tabs>
        <w:ind w:left="1860" w:hanging="114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4A2082"/>
    <w:multiLevelType w:val="hybridMultilevel"/>
    <w:tmpl w:val="31E2F6F6"/>
    <w:lvl w:ilvl="0" w:tplc="F22C3A2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4AF40BB"/>
    <w:multiLevelType w:val="hybridMultilevel"/>
    <w:tmpl w:val="395CD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03340E"/>
    <w:multiLevelType w:val="hybridMultilevel"/>
    <w:tmpl w:val="C750E07E"/>
    <w:lvl w:ilvl="0" w:tplc="04602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463C1F4F"/>
    <w:multiLevelType w:val="hybridMultilevel"/>
    <w:tmpl w:val="4A7010F0"/>
    <w:lvl w:ilvl="0" w:tplc="2B445D98">
      <w:start w:val="1"/>
      <w:numFmt w:val="decimal"/>
      <w:lvlText w:val="%1."/>
      <w:lvlJc w:val="left"/>
      <w:pPr>
        <w:ind w:left="720" w:hanging="360"/>
      </w:pPr>
      <w:rPr>
        <w:rFonts w:ascii="Times New Roman" w:hAnsi="Times New Roman" w:cs="Times New Roman" w:hint="default"/>
        <w:color w:val="auto"/>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97316B5"/>
    <w:multiLevelType w:val="hybridMultilevel"/>
    <w:tmpl w:val="B9FEDF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6F2A4C"/>
    <w:multiLevelType w:val="hybridMultilevel"/>
    <w:tmpl w:val="EA9ABB88"/>
    <w:lvl w:ilvl="0" w:tplc="DF600836">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950F08"/>
    <w:multiLevelType w:val="hybridMultilevel"/>
    <w:tmpl w:val="CB2E33B4"/>
    <w:lvl w:ilvl="0" w:tplc="81C281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FE66E50"/>
    <w:multiLevelType w:val="hybridMultilevel"/>
    <w:tmpl w:val="18829658"/>
    <w:lvl w:ilvl="0" w:tplc="9A401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2E44ADF"/>
    <w:multiLevelType w:val="hybridMultilevel"/>
    <w:tmpl w:val="24509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B25095"/>
    <w:multiLevelType w:val="hybridMultilevel"/>
    <w:tmpl w:val="40100E24"/>
    <w:lvl w:ilvl="0" w:tplc="34144C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1EC77F2"/>
    <w:multiLevelType w:val="hybridMultilevel"/>
    <w:tmpl w:val="0EDC538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3627DD5"/>
    <w:multiLevelType w:val="hybridMultilevel"/>
    <w:tmpl w:val="2AB6D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6837F75"/>
    <w:multiLevelType w:val="hybridMultilevel"/>
    <w:tmpl w:val="079E9F54"/>
    <w:lvl w:ilvl="0" w:tplc="796ED6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5F7840"/>
    <w:multiLevelType w:val="hybridMultilevel"/>
    <w:tmpl w:val="DDFCB5B4"/>
    <w:lvl w:ilvl="0" w:tplc="BD423EE6">
      <w:start w:val="1"/>
      <w:numFmt w:val="decimal"/>
      <w:lvlText w:val="%1."/>
      <w:lvlJc w:val="left"/>
      <w:pPr>
        <w:ind w:left="141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B67CA3"/>
    <w:multiLevelType w:val="hybridMultilevel"/>
    <w:tmpl w:val="458A40AA"/>
    <w:lvl w:ilvl="0" w:tplc="97122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F184912"/>
    <w:multiLevelType w:val="singleLevel"/>
    <w:tmpl w:val="F78A1776"/>
    <w:lvl w:ilvl="0">
      <w:numFmt w:val="bullet"/>
      <w:lvlText w:val="-"/>
      <w:lvlJc w:val="left"/>
      <w:pPr>
        <w:tabs>
          <w:tab w:val="num" w:pos="1080"/>
        </w:tabs>
        <w:ind w:left="1080" w:hanging="360"/>
      </w:pPr>
      <w:rPr>
        <w:rFonts w:hint="default"/>
      </w:rPr>
    </w:lvl>
  </w:abstractNum>
  <w:abstractNum w:abstractNumId="51" w15:restartNumberingAfterBreak="0">
    <w:nsid w:val="72946025"/>
    <w:multiLevelType w:val="hybridMultilevel"/>
    <w:tmpl w:val="87541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5F46440"/>
    <w:multiLevelType w:val="hybridMultilevel"/>
    <w:tmpl w:val="B050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0922AA"/>
    <w:multiLevelType w:val="hybridMultilevel"/>
    <w:tmpl w:val="3E48A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AA60CD0"/>
    <w:multiLevelType w:val="hybridMultilevel"/>
    <w:tmpl w:val="7AEA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DC5507A"/>
    <w:multiLevelType w:val="hybridMultilevel"/>
    <w:tmpl w:val="5754C59E"/>
    <w:lvl w:ilvl="0" w:tplc="BB5EBF0A">
      <w:start w:val="1"/>
      <w:numFmt w:val="decimal"/>
      <w:lvlText w:val="%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E097F61"/>
    <w:multiLevelType w:val="hybridMultilevel"/>
    <w:tmpl w:val="ED348C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D1728F"/>
    <w:multiLevelType w:val="hybridMultilevel"/>
    <w:tmpl w:val="5344C7B2"/>
    <w:lvl w:ilvl="0" w:tplc="04190005">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42"/>
  </w:num>
  <w:num w:numId="2">
    <w:abstractNumId w:val="56"/>
  </w:num>
  <w:num w:numId="3">
    <w:abstractNumId w:val="51"/>
  </w:num>
  <w:num w:numId="4">
    <w:abstractNumId w:val="45"/>
  </w:num>
  <w:num w:numId="5">
    <w:abstractNumId w:val="26"/>
  </w:num>
  <w:num w:numId="6">
    <w:abstractNumId w:val="37"/>
  </w:num>
  <w:num w:numId="7">
    <w:abstractNumId w:val="18"/>
  </w:num>
  <w:num w:numId="8">
    <w:abstractNumId w:val="55"/>
  </w:num>
  <w:num w:numId="9">
    <w:abstractNumId w:val="2"/>
  </w:num>
  <w:num w:numId="10">
    <w:abstractNumId w:val="17"/>
  </w:num>
  <w:num w:numId="11">
    <w:abstractNumId w:val="8"/>
  </w:num>
  <w:num w:numId="12">
    <w:abstractNumId w:val="52"/>
  </w:num>
  <w:num w:numId="13">
    <w:abstractNumId w:val="9"/>
  </w:num>
  <w:num w:numId="14">
    <w:abstractNumId w:val="41"/>
  </w:num>
  <w:num w:numId="15">
    <w:abstractNumId w:val="43"/>
  </w:num>
  <w:num w:numId="16">
    <w:abstractNumId w:val="29"/>
  </w:num>
  <w:num w:numId="17">
    <w:abstractNumId w:val="46"/>
  </w:num>
  <w:num w:numId="18">
    <w:abstractNumId w:val="53"/>
  </w:num>
  <w:num w:numId="19">
    <w:abstractNumId w:val="20"/>
  </w:num>
  <w:num w:numId="20">
    <w:abstractNumId w:val="44"/>
  </w:num>
  <w:num w:numId="21">
    <w:abstractNumId w:val="48"/>
  </w:num>
  <w:num w:numId="22">
    <w:abstractNumId w:val="13"/>
  </w:num>
  <w:num w:numId="23">
    <w:abstractNumId w:val="0"/>
    <w:lvlOverride w:ilvl="0">
      <w:lvl w:ilvl="0">
        <w:numFmt w:val="bullet"/>
        <w:lvlText w:val=""/>
        <w:legacy w:legacy="1" w:legacySpace="0" w:legacyIndent="360"/>
        <w:lvlJc w:val="left"/>
        <w:pPr>
          <w:ind w:left="720" w:hanging="360"/>
        </w:pPr>
        <w:rPr>
          <w:rFonts w:ascii="Symbol" w:hAnsi="Symbol" w:hint="default"/>
        </w:rPr>
      </w:lvl>
    </w:lvlOverride>
  </w:num>
  <w:num w:numId="24">
    <w:abstractNumId w:val="34"/>
  </w:num>
  <w:num w:numId="25">
    <w:abstractNumId w:val="27"/>
  </w:num>
  <w:num w:numId="26">
    <w:abstractNumId w:val="50"/>
  </w:num>
  <w:num w:numId="27">
    <w:abstractNumId w:val="5"/>
  </w:num>
  <w:num w:numId="28">
    <w:abstractNumId w:val="16"/>
  </w:num>
  <w:num w:numId="29">
    <w:abstractNumId w:val="47"/>
  </w:num>
  <w:num w:numId="30">
    <w:abstractNumId w:val="24"/>
  </w:num>
  <w:num w:numId="31">
    <w:abstractNumId w:val="12"/>
  </w:num>
  <w:num w:numId="32">
    <w:abstractNumId w:val="7"/>
  </w:num>
  <w:num w:numId="33">
    <w:abstractNumId w:val="33"/>
  </w:num>
  <w:num w:numId="34">
    <w:abstractNumId w:val="39"/>
  </w:num>
  <w:num w:numId="35">
    <w:abstractNumId w:val="57"/>
  </w:num>
  <w:num w:numId="36">
    <w:abstractNumId w:val="28"/>
  </w:num>
  <w:num w:numId="37">
    <w:abstractNumId w:val="30"/>
  </w:num>
  <w:num w:numId="38">
    <w:abstractNumId w:val="1"/>
  </w:num>
  <w:num w:numId="39">
    <w:abstractNumId w:val="54"/>
  </w:num>
  <w:num w:numId="40">
    <w:abstractNumId w:val="32"/>
  </w:num>
  <w:num w:numId="41">
    <w:abstractNumId w:val="10"/>
  </w:num>
  <w:num w:numId="42">
    <w:abstractNumId w:val="11"/>
  </w:num>
  <w:num w:numId="43">
    <w:abstractNumId w:val="21"/>
  </w:num>
  <w:num w:numId="44">
    <w:abstractNumId w:val="14"/>
  </w:num>
  <w:num w:numId="45">
    <w:abstractNumId w:val="36"/>
  </w:num>
  <w:num w:numId="46">
    <w:abstractNumId w:val="40"/>
  </w:num>
  <w:num w:numId="47">
    <w:abstractNumId w:val="38"/>
  </w:num>
  <w:num w:numId="48">
    <w:abstractNumId w:val="49"/>
  </w:num>
  <w:num w:numId="49">
    <w:abstractNumId w:val="19"/>
  </w:num>
  <w:num w:numId="50">
    <w:abstractNumId w:val="22"/>
  </w:num>
  <w:num w:numId="51">
    <w:abstractNumId w:val="4"/>
  </w:num>
  <w:num w:numId="52">
    <w:abstractNumId w:val="25"/>
  </w:num>
  <w:num w:numId="53">
    <w:abstractNumId w:val="23"/>
  </w:num>
  <w:num w:numId="54">
    <w:abstractNumId w:val="6"/>
  </w:num>
  <w:num w:numId="55">
    <w:abstractNumId w:val="15"/>
  </w:num>
  <w:num w:numId="56">
    <w:abstractNumId w:val="31"/>
  </w:num>
  <w:num w:numId="57">
    <w:abstractNumId w:val="35"/>
  </w:num>
  <w:num w:numId="58">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D"/>
    <w:rsid w:val="00006826"/>
    <w:rsid w:val="00013EB1"/>
    <w:rsid w:val="000147FE"/>
    <w:rsid w:val="00026D9B"/>
    <w:rsid w:val="00031571"/>
    <w:rsid w:val="00040B9B"/>
    <w:rsid w:val="00043BF2"/>
    <w:rsid w:val="00061E82"/>
    <w:rsid w:val="00072C69"/>
    <w:rsid w:val="000736B0"/>
    <w:rsid w:val="000817D8"/>
    <w:rsid w:val="00082E7F"/>
    <w:rsid w:val="0008412C"/>
    <w:rsid w:val="00085F6C"/>
    <w:rsid w:val="00090855"/>
    <w:rsid w:val="000A6F48"/>
    <w:rsid w:val="000C5F1C"/>
    <w:rsid w:val="000E057E"/>
    <w:rsid w:val="000E1793"/>
    <w:rsid w:val="000E3BD0"/>
    <w:rsid w:val="000F5C52"/>
    <w:rsid w:val="00122E25"/>
    <w:rsid w:val="00127114"/>
    <w:rsid w:val="00135463"/>
    <w:rsid w:val="00141480"/>
    <w:rsid w:val="001518EE"/>
    <w:rsid w:val="00156F4B"/>
    <w:rsid w:val="00190E83"/>
    <w:rsid w:val="00196448"/>
    <w:rsid w:val="00196DA6"/>
    <w:rsid w:val="00197C02"/>
    <w:rsid w:val="001A62E2"/>
    <w:rsid w:val="001C13E5"/>
    <w:rsid w:val="001C3553"/>
    <w:rsid w:val="001E36EC"/>
    <w:rsid w:val="001E7C07"/>
    <w:rsid w:val="001F3383"/>
    <w:rsid w:val="00202EFF"/>
    <w:rsid w:val="00206FE6"/>
    <w:rsid w:val="00210540"/>
    <w:rsid w:val="00210635"/>
    <w:rsid w:val="002219AF"/>
    <w:rsid w:val="002317E6"/>
    <w:rsid w:val="00242166"/>
    <w:rsid w:val="00242B44"/>
    <w:rsid w:val="002469F6"/>
    <w:rsid w:val="00260F76"/>
    <w:rsid w:val="0026530C"/>
    <w:rsid w:val="00277546"/>
    <w:rsid w:val="00281661"/>
    <w:rsid w:val="00285A40"/>
    <w:rsid w:val="00294235"/>
    <w:rsid w:val="00294D15"/>
    <w:rsid w:val="002A7BB3"/>
    <w:rsid w:val="002B3C70"/>
    <w:rsid w:val="002C2ADF"/>
    <w:rsid w:val="002C2BB4"/>
    <w:rsid w:val="002D397E"/>
    <w:rsid w:val="002D437C"/>
    <w:rsid w:val="002E2855"/>
    <w:rsid w:val="00312420"/>
    <w:rsid w:val="003175A0"/>
    <w:rsid w:val="003242C1"/>
    <w:rsid w:val="00333948"/>
    <w:rsid w:val="00340AFD"/>
    <w:rsid w:val="0034167B"/>
    <w:rsid w:val="00362BCC"/>
    <w:rsid w:val="00364A62"/>
    <w:rsid w:val="0037167F"/>
    <w:rsid w:val="00373B1E"/>
    <w:rsid w:val="00385708"/>
    <w:rsid w:val="0039250C"/>
    <w:rsid w:val="003933C1"/>
    <w:rsid w:val="003968C0"/>
    <w:rsid w:val="003A2E0C"/>
    <w:rsid w:val="003A3955"/>
    <w:rsid w:val="003A5DCF"/>
    <w:rsid w:val="003A6EB6"/>
    <w:rsid w:val="003C449F"/>
    <w:rsid w:val="003D3437"/>
    <w:rsid w:val="003D45FF"/>
    <w:rsid w:val="003D4B29"/>
    <w:rsid w:val="003D4E27"/>
    <w:rsid w:val="003D5F55"/>
    <w:rsid w:val="003D5FBC"/>
    <w:rsid w:val="003E029B"/>
    <w:rsid w:val="003E5733"/>
    <w:rsid w:val="003E5793"/>
    <w:rsid w:val="003F07A3"/>
    <w:rsid w:val="003F2337"/>
    <w:rsid w:val="003F73A1"/>
    <w:rsid w:val="00403B9F"/>
    <w:rsid w:val="00407D34"/>
    <w:rsid w:val="00415288"/>
    <w:rsid w:val="00422F9F"/>
    <w:rsid w:val="004453B5"/>
    <w:rsid w:val="00447FCB"/>
    <w:rsid w:val="0045070B"/>
    <w:rsid w:val="00452D3D"/>
    <w:rsid w:val="004657FB"/>
    <w:rsid w:val="00473142"/>
    <w:rsid w:val="0049399A"/>
    <w:rsid w:val="00495E5A"/>
    <w:rsid w:val="0049768E"/>
    <w:rsid w:val="00497F4B"/>
    <w:rsid w:val="004A07E9"/>
    <w:rsid w:val="004B32FE"/>
    <w:rsid w:val="004B3A56"/>
    <w:rsid w:val="004D1ADC"/>
    <w:rsid w:val="00504D0F"/>
    <w:rsid w:val="005073FA"/>
    <w:rsid w:val="00511259"/>
    <w:rsid w:val="00515EDA"/>
    <w:rsid w:val="005231D7"/>
    <w:rsid w:val="00523793"/>
    <w:rsid w:val="005276A3"/>
    <w:rsid w:val="00542D98"/>
    <w:rsid w:val="005603AA"/>
    <w:rsid w:val="00565663"/>
    <w:rsid w:val="00570126"/>
    <w:rsid w:val="005705DA"/>
    <w:rsid w:val="005934B5"/>
    <w:rsid w:val="005A21AA"/>
    <w:rsid w:val="005A41ED"/>
    <w:rsid w:val="005A5773"/>
    <w:rsid w:val="005A71A6"/>
    <w:rsid w:val="005C031F"/>
    <w:rsid w:val="005C1AFB"/>
    <w:rsid w:val="005D53F9"/>
    <w:rsid w:val="005E6F84"/>
    <w:rsid w:val="006061D1"/>
    <w:rsid w:val="006070DA"/>
    <w:rsid w:val="00614B62"/>
    <w:rsid w:val="0062094F"/>
    <w:rsid w:val="00621E9F"/>
    <w:rsid w:val="00625D65"/>
    <w:rsid w:val="00631C64"/>
    <w:rsid w:val="006343D8"/>
    <w:rsid w:val="00636F9A"/>
    <w:rsid w:val="0064013C"/>
    <w:rsid w:val="00642026"/>
    <w:rsid w:val="00644C40"/>
    <w:rsid w:val="006535EE"/>
    <w:rsid w:val="006617C1"/>
    <w:rsid w:val="00677230"/>
    <w:rsid w:val="00677B86"/>
    <w:rsid w:val="0068582C"/>
    <w:rsid w:val="00690BED"/>
    <w:rsid w:val="006940D0"/>
    <w:rsid w:val="0069611C"/>
    <w:rsid w:val="006A0925"/>
    <w:rsid w:val="006B0B36"/>
    <w:rsid w:val="006B1A7E"/>
    <w:rsid w:val="006B4AC6"/>
    <w:rsid w:val="006B4B1A"/>
    <w:rsid w:val="006C4560"/>
    <w:rsid w:val="006D056A"/>
    <w:rsid w:val="006E4A4F"/>
    <w:rsid w:val="006E6DAB"/>
    <w:rsid w:val="006F239E"/>
    <w:rsid w:val="006F24C3"/>
    <w:rsid w:val="006F3C5C"/>
    <w:rsid w:val="00721B5C"/>
    <w:rsid w:val="00722C70"/>
    <w:rsid w:val="00730052"/>
    <w:rsid w:val="00743F83"/>
    <w:rsid w:val="0075363E"/>
    <w:rsid w:val="00755CDD"/>
    <w:rsid w:val="00757110"/>
    <w:rsid w:val="00767E8F"/>
    <w:rsid w:val="00794BEF"/>
    <w:rsid w:val="00796B1C"/>
    <w:rsid w:val="007A0487"/>
    <w:rsid w:val="007A42D2"/>
    <w:rsid w:val="007B0264"/>
    <w:rsid w:val="007B27D0"/>
    <w:rsid w:val="007B3692"/>
    <w:rsid w:val="007C7718"/>
    <w:rsid w:val="007D184C"/>
    <w:rsid w:val="007E48EA"/>
    <w:rsid w:val="008042CE"/>
    <w:rsid w:val="00804FB6"/>
    <w:rsid w:val="00805C0C"/>
    <w:rsid w:val="00807A0E"/>
    <w:rsid w:val="008125FB"/>
    <w:rsid w:val="00820802"/>
    <w:rsid w:val="00831E62"/>
    <w:rsid w:val="00834096"/>
    <w:rsid w:val="00847621"/>
    <w:rsid w:val="00861588"/>
    <w:rsid w:val="00863879"/>
    <w:rsid w:val="00865788"/>
    <w:rsid w:val="008733B4"/>
    <w:rsid w:val="00892504"/>
    <w:rsid w:val="008D4634"/>
    <w:rsid w:val="008E271D"/>
    <w:rsid w:val="008E6B02"/>
    <w:rsid w:val="008F4E14"/>
    <w:rsid w:val="00900063"/>
    <w:rsid w:val="00902836"/>
    <w:rsid w:val="00903880"/>
    <w:rsid w:val="00903C34"/>
    <w:rsid w:val="00903C54"/>
    <w:rsid w:val="00912DCE"/>
    <w:rsid w:val="009314DF"/>
    <w:rsid w:val="00960EC2"/>
    <w:rsid w:val="00983601"/>
    <w:rsid w:val="00995703"/>
    <w:rsid w:val="009A20A2"/>
    <w:rsid w:val="009A3994"/>
    <w:rsid w:val="009B3CA3"/>
    <w:rsid w:val="009D5D91"/>
    <w:rsid w:val="009E10F1"/>
    <w:rsid w:val="009E1F7F"/>
    <w:rsid w:val="009E7AE8"/>
    <w:rsid w:val="009F312D"/>
    <w:rsid w:val="009F4950"/>
    <w:rsid w:val="009F4A9E"/>
    <w:rsid w:val="009F5A0E"/>
    <w:rsid w:val="00A02527"/>
    <w:rsid w:val="00A07C46"/>
    <w:rsid w:val="00A10D63"/>
    <w:rsid w:val="00A146B7"/>
    <w:rsid w:val="00A33F9D"/>
    <w:rsid w:val="00A40EC5"/>
    <w:rsid w:val="00A6042D"/>
    <w:rsid w:val="00A6499C"/>
    <w:rsid w:val="00A64D55"/>
    <w:rsid w:val="00A72882"/>
    <w:rsid w:val="00A72A7E"/>
    <w:rsid w:val="00A73283"/>
    <w:rsid w:val="00A91D5D"/>
    <w:rsid w:val="00A92FB2"/>
    <w:rsid w:val="00A93CE9"/>
    <w:rsid w:val="00AA0103"/>
    <w:rsid w:val="00AA4545"/>
    <w:rsid w:val="00AC025C"/>
    <w:rsid w:val="00AC3AF7"/>
    <w:rsid w:val="00AD4D61"/>
    <w:rsid w:val="00AE280D"/>
    <w:rsid w:val="00AF3001"/>
    <w:rsid w:val="00AF4B2D"/>
    <w:rsid w:val="00B04D48"/>
    <w:rsid w:val="00B04F4A"/>
    <w:rsid w:val="00B0684F"/>
    <w:rsid w:val="00B14984"/>
    <w:rsid w:val="00B24C06"/>
    <w:rsid w:val="00B30EF6"/>
    <w:rsid w:val="00B52980"/>
    <w:rsid w:val="00B5313C"/>
    <w:rsid w:val="00B65521"/>
    <w:rsid w:val="00B6750A"/>
    <w:rsid w:val="00B7585E"/>
    <w:rsid w:val="00B778BF"/>
    <w:rsid w:val="00B85DDC"/>
    <w:rsid w:val="00BA2797"/>
    <w:rsid w:val="00BB2F51"/>
    <w:rsid w:val="00BB375B"/>
    <w:rsid w:val="00BB4799"/>
    <w:rsid w:val="00BB4BA6"/>
    <w:rsid w:val="00BC1F0F"/>
    <w:rsid w:val="00BD20F1"/>
    <w:rsid w:val="00BE7949"/>
    <w:rsid w:val="00C12980"/>
    <w:rsid w:val="00C25FFF"/>
    <w:rsid w:val="00C4513B"/>
    <w:rsid w:val="00C45CAD"/>
    <w:rsid w:val="00C61B58"/>
    <w:rsid w:val="00C62067"/>
    <w:rsid w:val="00C65C3E"/>
    <w:rsid w:val="00C74151"/>
    <w:rsid w:val="00C74362"/>
    <w:rsid w:val="00C86A04"/>
    <w:rsid w:val="00C92A1C"/>
    <w:rsid w:val="00CA137B"/>
    <w:rsid w:val="00CC4E1B"/>
    <w:rsid w:val="00CD7211"/>
    <w:rsid w:val="00D04F1E"/>
    <w:rsid w:val="00D05820"/>
    <w:rsid w:val="00D07C3D"/>
    <w:rsid w:val="00D11D03"/>
    <w:rsid w:val="00D13D42"/>
    <w:rsid w:val="00D21D05"/>
    <w:rsid w:val="00D25812"/>
    <w:rsid w:val="00D4505C"/>
    <w:rsid w:val="00D55816"/>
    <w:rsid w:val="00D55A77"/>
    <w:rsid w:val="00D7190B"/>
    <w:rsid w:val="00D8428A"/>
    <w:rsid w:val="00D930BF"/>
    <w:rsid w:val="00D96AF5"/>
    <w:rsid w:val="00DA2468"/>
    <w:rsid w:val="00DA3D98"/>
    <w:rsid w:val="00DB0505"/>
    <w:rsid w:val="00DB050D"/>
    <w:rsid w:val="00DB3ADF"/>
    <w:rsid w:val="00DB49EB"/>
    <w:rsid w:val="00DB6244"/>
    <w:rsid w:val="00DD6020"/>
    <w:rsid w:val="00DE0790"/>
    <w:rsid w:val="00DF4C4D"/>
    <w:rsid w:val="00E01C1D"/>
    <w:rsid w:val="00E072B4"/>
    <w:rsid w:val="00E10F31"/>
    <w:rsid w:val="00E11DAD"/>
    <w:rsid w:val="00E13A03"/>
    <w:rsid w:val="00E152D4"/>
    <w:rsid w:val="00E26BB1"/>
    <w:rsid w:val="00E54D2E"/>
    <w:rsid w:val="00E57B0A"/>
    <w:rsid w:val="00E57C93"/>
    <w:rsid w:val="00E66211"/>
    <w:rsid w:val="00E71CDB"/>
    <w:rsid w:val="00E7683F"/>
    <w:rsid w:val="00E77ED1"/>
    <w:rsid w:val="00E81C16"/>
    <w:rsid w:val="00E84D2F"/>
    <w:rsid w:val="00E84D70"/>
    <w:rsid w:val="00E937AC"/>
    <w:rsid w:val="00E942CD"/>
    <w:rsid w:val="00E9665B"/>
    <w:rsid w:val="00EA3865"/>
    <w:rsid w:val="00EA59DC"/>
    <w:rsid w:val="00EA79A9"/>
    <w:rsid w:val="00EB152B"/>
    <w:rsid w:val="00EB40CC"/>
    <w:rsid w:val="00EC19DA"/>
    <w:rsid w:val="00EC4EAA"/>
    <w:rsid w:val="00ED108E"/>
    <w:rsid w:val="00ED3B87"/>
    <w:rsid w:val="00EE1700"/>
    <w:rsid w:val="00EE2E4D"/>
    <w:rsid w:val="00EE6D98"/>
    <w:rsid w:val="00EF54E0"/>
    <w:rsid w:val="00F03257"/>
    <w:rsid w:val="00F043C7"/>
    <w:rsid w:val="00F12C5A"/>
    <w:rsid w:val="00F207D8"/>
    <w:rsid w:val="00F21419"/>
    <w:rsid w:val="00F273E2"/>
    <w:rsid w:val="00F31E28"/>
    <w:rsid w:val="00F50819"/>
    <w:rsid w:val="00F55EF3"/>
    <w:rsid w:val="00F64A40"/>
    <w:rsid w:val="00F67FE7"/>
    <w:rsid w:val="00F831CE"/>
    <w:rsid w:val="00F84820"/>
    <w:rsid w:val="00F90562"/>
    <w:rsid w:val="00F91A74"/>
    <w:rsid w:val="00F96378"/>
    <w:rsid w:val="00F96883"/>
    <w:rsid w:val="00FA0EE0"/>
    <w:rsid w:val="00FA3042"/>
    <w:rsid w:val="00FB4BDE"/>
    <w:rsid w:val="00FC37B7"/>
    <w:rsid w:val="00FC5CBF"/>
    <w:rsid w:val="00FD6348"/>
    <w:rsid w:val="00FE75F1"/>
    <w:rsid w:val="00FF5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277397-FC81-424E-9F4C-A1E83DD3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1E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65521"/>
    <w:pPr>
      <w:keepNext/>
      <w:keepLines/>
      <w:spacing w:before="200" w:after="0" w:line="276"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B65521"/>
    <w:pPr>
      <w:keepNext/>
      <w:keepLines/>
      <w:spacing w:before="40" w:after="0" w:line="276" w:lineRule="auto"/>
      <w:ind w:firstLine="709"/>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rsid w:val="00B65521"/>
    <w:pPr>
      <w:keepNext/>
      <w:keepLines/>
      <w:suppressAutoHyphens/>
      <w:autoSpaceDN w:val="0"/>
      <w:spacing w:before="40" w:after="0" w:line="240" w:lineRule="auto"/>
      <w:ind w:firstLine="709"/>
      <w:textAlignment w:val="baseline"/>
      <w:outlineLvl w:val="3"/>
    </w:pPr>
    <w:rPr>
      <w:rFonts w:ascii="Calibri Light" w:eastAsia="Times New Roman" w:hAnsi="Calibri Light" w:cs="Times New Roman"/>
      <w:i/>
      <w:iCs/>
      <w:color w:val="2E74B5"/>
    </w:rPr>
  </w:style>
  <w:style w:type="paragraph" w:styleId="5">
    <w:name w:val="heading 5"/>
    <w:basedOn w:val="a"/>
    <w:link w:val="50"/>
    <w:unhideWhenUsed/>
    <w:qFormat/>
    <w:rsid w:val="00831E62"/>
    <w:pPr>
      <w:widowControl w:val="0"/>
      <w:autoSpaceDE w:val="0"/>
      <w:autoSpaceDN w:val="0"/>
      <w:spacing w:after="0" w:line="240" w:lineRule="auto"/>
      <w:ind w:left="36" w:right="36"/>
      <w:jc w:val="center"/>
      <w:outlineLvl w:val="4"/>
    </w:pPr>
    <w:rPr>
      <w:rFonts w:ascii="Times New Roman" w:eastAsia="Times New Roman" w:hAnsi="Times New Roman" w:cs="Times New Roman"/>
      <w:b/>
      <w:bCs/>
      <w:sz w:val="24"/>
      <w:szCs w:val="24"/>
    </w:rPr>
  </w:style>
  <w:style w:type="paragraph" w:styleId="6">
    <w:name w:val="heading 6"/>
    <w:basedOn w:val="a"/>
    <w:next w:val="a"/>
    <w:link w:val="60"/>
    <w:uiPriority w:val="9"/>
    <w:qFormat/>
    <w:rsid w:val="00B65521"/>
    <w:pPr>
      <w:spacing w:before="240" w:after="60" w:line="240" w:lineRule="auto"/>
      <w:ind w:firstLine="709"/>
      <w:outlineLvl w:val="5"/>
    </w:pPr>
    <w:rPr>
      <w:rFonts w:ascii="Calibri" w:eastAsia="Times New Roman" w:hAnsi="Calibri" w:cs="Times New Roman"/>
      <w:b/>
      <w:bCs/>
      <w:lang w:eastAsia="ru-RU"/>
    </w:rPr>
  </w:style>
  <w:style w:type="paragraph" w:styleId="9">
    <w:name w:val="heading 9"/>
    <w:basedOn w:val="a"/>
    <w:next w:val="a"/>
    <w:link w:val="90"/>
    <w:uiPriority w:val="9"/>
    <w:semiHidden/>
    <w:unhideWhenUsed/>
    <w:qFormat/>
    <w:rsid w:val="000A6F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6E4A4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6E4A4F"/>
    <w:rPr>
      <w:rFonts w:ascii="Times New Roman" w:eastAsia="Times New Roman" w:hAnsi="Times New Roman" w:cs="Times New Roman"/>
      <w:sz w:val="28"/>
      <w:szCs w:val="24"/>
      <w:lang w:eastAsia="ru-RU"/>
    </w:rPr>
  </w:style>
  <w:style w:type="character" w:styleId="a5">
    <w:name w:val="Hyperlink"/>
    <w:uiPriority w:val="99"/>
    <w:unhideWhenUsed/>
    <w:rsid w:val="006E4A4F"/>
    <w:rPr>
      <w:color w:val="0000FF"/>
      <w:u w:val="single"/>
    </w:rPr>
  </w:style>
  <w:style w:type="character" w:customStyle="1" w:styleId="s1">
    <w:name w:val="s1"/>
    <w:basedOn w:val="a0"/>
    <w:rsid w:val="006E4A4F"/>
  </w:style>
  <w:style w:type="character" w:customStyle="1" w:styleId="s8">
    <w:name w:val="s8"/>
    <w:basedOn w:val="a0"/>
    <w:rsid w:val="006E4A4F"/>
  </w:style>
  <w:style w:type="paragraph" w:styleId="a6">
    <w:name w:val="List Paragraph"/>
    <w:basedOn w:val="a"/>
    <w:link w:val="a7"/>
    <w:uiPriority w:val="34"/>
    <w:qFormat/>
    <w:rsid w:val="00F31E28"/>
    <w:pPr>
      <w:ind w:left="720"/>
      <w:contextualSpacing/>
    </w:pPr>
  </w:style>
  <w:style w:type="paragraph" w:styleId="a8">
    <w:name w:val="Body Text"/>
    <w:basedOn w:val="a"/>
    <w:link w:val="a9"/>
    <w:unhideWhenUsed/>
    <w:rsid w:val="00831E62"/>
    <w:pPr>
      <w:spacing w:after="120"/>
    </w:pPr>
  </w:style>
  <w:style w:type="character" w:customStyle="1" w:styleId="a9">
    <w:name w:val="Основной текст Знак"/>
    <w:basedOn w:val="a0"/>
    <w:link w:val="a8"/>
    <w:rsid w:val="00831E62"/>
  </w:style>
  <w:style w:type="character" w:customStyle="1" w:styleId="10">
    <w:name w:val="Заголовок 1 Знак"/>
    <w:basedOn w:val="a0"/>
    <w:link w:val="1"/>
    <w:uiPriority w:val="9"/>
    <w:rsid w:val="00831E62"/>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rsid w:val="00831E62"/>
    <w:rPr>
      <w:rFonts w:ascii="Times New Roman" w:eastAsia="Times New Roman" w:hAnsi="Times New Roman" w:cs="Times New Roman"/>
      <w:b/>
      <w:bCs/>
      <w:sz w:val="24"/>
      <w:szCs w:val="24"/>
    </w:rPr>
  </w:style>
  <w:style w:type="paragraph" w:customStyle="1" w:styleId="bib-reference">
    <w:name w:val="bib-reference"/>
    <w:basedOn w:val="a"/>
    <w:rsid w:val="00831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31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nhideWhenUsed/>
    <w:rsid w:val="00F207D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B6552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B6552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B65521"/>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B65521"/>
    <w:rPr>
      <w:rFonts w:ascii="Calibri" w:eastAsia="Times New Roman" w:hAnsi="Calibri" w:cs="Times New Roman"/>
      <w:b/>
      <w:bCs/>
      <w:lang w:eastAsia="ru-RU"/>
    </w:rPr>
  </w:style>
  <w:style w:type="character" w:customStyle="1" w:styleId="tooltip">
    <w:name w:val="tooltip"/>
    <w:basedOn w:val="a0"/>
    <w:rsid w:val="00B65521"/>
  </w:style>
  <w:style w:type="paragraph" w:styleId="ac">
    <w:name w:val="TOC Heading"/>
    <w:basedOn w:val="1"/>
    <w:next w:val="a"/>
    <w:uiPriority w:val="39"/>
    <w:unhideWhenUsed/>
    <w:qFormat/>
    <w:rsid w:val="00B65521"/>
    <w:pPr>
      <w:spacing w:before="480"/>
      <w:ind w:firstLine="709"/>
      <w:jc w:val="center"/>
      <w:outlineLvl w:val="9"/>
    </w:pPr>
    <w:rPr>
      <w:rFonts w:ascii="Times New Roman" w:hAnsi="Times New Roman"/>
      <w:bCs/>
      <w:color w:val="auto"/>
      <w:sz w:val="28"/>
      <w:szCs w:val="28"/>
      <w:lang w:eastAsia="ru-RU"/>
    </w:rPr>
  </w:style>
  <w:style w:type="paragraph" w:styleId="11">
    <w:name w:val="toc 1"/>
    <w:basedOn w:val="a"/>
    <w:next w:val="a"/>
    <w:autoRedefine/>
    <w:uiPriority w:val="39"/>
    <w:unhideWhenUsed/>
    <w:rsid w:val="00B65521"/>
    <w:pPr>
      <w:spacing w:after="100" w:line="276" w:lineRule="auto"/>
      <w:ind w:firstLine="709"/>
      <w:jc w:val="both"/>
    </w:pPr>
    <w:rPr>
      <w:rFonts w:ascii="Times New Roman" w:hAnsi="Times New Roman"/>
      <w:b/>
      <w:sz w:val="28"/>
    </w:rPr>
  </w:style>
  <w:style w:type="paragraph" w:styleId="21">
    <w:name w:val="toc 2"/>
    <w:basedOn w:val="a"/>
    <w:next w:val="a"/>
    <w:autoRedefine/>
    <w:uiPriority w:val="39"/>
    <w:unhideWhenUsed/>
    <w:rsid w:val="00B65521"/>
    <w:pPr>
      <w:spacing w:after="100" w:line="276" w:lineRule="auto"/>
      <w:ind w:left="220" w:firstLine="709"/>
      <w:jc w:val="both"/>
    </w:pPr>
    <w:rPr>
      <w:rFonts w:ascii="Times New Roman" w:hAnsi="Times New Roman"/>
      <w:sz w:val="28"/>
    </w:rPr>
  </w:style>
  <w:style w:type="character" w:customStyle="1" w:styleId="ad">
    <w:name w:val="Текст выноски Знак"/>
    <w:basedOn w:val="a0"/>
    <w:link w:val="ae"/>
    <w:uiPriority w:val="99"/>
    <w:semiHidden/>
    <w:rsid w:val="00B65521"/>
    <w:rPr>
      <w:rFonts w:ascii="Tahoma" w:hAnsi="Tahoma" w:cs="Tahoma"/>
      <w:sz w:val="16"/>
      <w:szCs w:val="16"/>
    </w:rPr>
  </w:style>
  <w:style w:type="paragraph" w:styleId="ae">
    <w:name w:val="Balloon Text"/>
    <w:basedOn w:val="a"/>
    <w:link w:val="ad"/>
    <w:uiPriority w:val="99"/>
    <w:semiHidden/>
    <w:unhideWhenUsed/>
    <w:rsid w:val="00B65521"/>
    <w:pPr>
      <w:spacing w:after="0" w:line="240" w:lineRule="auto"/>
      <w:ind w:firstLine="709"/>
      <w:jc w:val="both"/>
    </w:pPr>
    <w:rPr>
      <w:rFonts w:ascii="Tahoma" w:hAnsi="Tahoma" w:cs="Tahoma"/>
      <w:sz w:val="16"/>
      <w:szCs w:val="16"/>
    </w:rPr>
  </w:style>
  <w:style w:type="character" w:customStyle="1" w:styleId="12">
    <w:name w:val="Текст выноски Знак1"/>
    <w:basedOn w:val="a0"/>
    <w:uiPriority w:val="99"/>
    <w:semiHidden/>
    <w:rsid w:val="00B65521"/>
    <w:rPr>
      <w:rFonts w:ascii="Segoe UI" w:hAnsi="Segoe UI" w:cs="Segoe UI"/>
      <w:sz w:val="18"/>
      <w:szCs w:val="18"/>
    </w:rPr>
  </w:style>
  <w:style w:type="paragraph" w:styleId="22">
    <w:name w:val="Body Text Indent 2"/>
    <w:basedOn w:val="a"/>
    <w:link w:val="23"/>
    <w:rsid w:val="00B65521"/>
    <w:pPr>
      <w:spacing w:after="0" w:line="240" w:lineRule="auto"/>
      <w:ind w:left="709" w:firstLine="720"/>
      <w:jc w:val="both"/>
    </w:pPr>
    <w:rPr>
      <w:rFonts w:ascii="Times New Roman" w:eastAsia="Times New Roman" w:hAnsi="Times New Roman" w:cs="Times New Roman"/>
      <w:snapToGrid w:val="0"/>
      <w:sz w:val="28"/>
      <w:szCs w:val="20"/>
      <w:lang w:eastAsia="ru-RU"/>
    </w:rPr>
  </w:style>
  <w:style w:type="character" w:customStyle="1" w:styleId="23">
    <w:name w:val="Основной текст с отступом 2 Знак"/>
    <w:basedOn w:val="a0"/>
    <w:link w:val="22"/>
    <w:rsid w:val="00B65521"/>
    <w:rPr>
      <w:rFonts w:ascii="Times New Roman" w:eastAsia="Times New Roman" w:hAnsi="Times New Roman" w:cs="Times New Roman"/>
      <w:snapToGrid w:val="0"/>
      <w:sz w:val="28"/>
      <w:szCs w:val="20"/>
      <w:lang w:eastAsia="ru-RU"/>
    </w:rPr>
  </w:style>
  <w:style w:type="paragraph" w:styleId="af">
    <w:name w:val="footer"/>
    <w:basedOn w:val="a"/>
    <w:link w:val="af0"/>
    <w:uiPriority w:val="99"/>
    <w:rsid w:val="00B65521"/>
    <w:pPr>
      <w:tabs>
        <w:tab w:val="center" w:pos="4677"/>
        <w:tab w:val="right" w:pos="9355"/>
      </w:tabs>
      <w:spacing w:after="0" w:line="240" w:lineRule="auto"/>
      <w:ind w:firstLine="709"/>
      <w:jc w:val="both"/>
    </w:pPr>
    <w:rPr>
      <w:rFonts w:ascii="Calibri" w:eastAsia="Times New Roman" w:hAnsi="Calibri" w:cs="Times New Roman"/>
    </w:rPr>
  </w:style>
  <w:style w:type="character" w:customStyle="1" w:styleId="af0">
    <w:name w:val="Нижний колонтитул Знак"/>
    <w:basedOn w:val="a0"/>
    <w:link w:val="af"/>
    <w:uiPriority w:val="99"/>
    <w:rsid w:val="00B65521"/>
    <w:rPr>
      <w:rFonts w:ascii="Calibri" w:eastAsia="Times New Roman" w:hAnsi="Calibri" w:cs="Times New Roman"/>
    </w:rPr>
  </w:style>
  <w:style w:type="paragraph" w:styleId="af1">
    <w:name w:val="Subtitle"/>
    <w:basedOn w:val="a"/>
    <w:next w:val="a"/>
    <w:link w:val="af2"/>
    <w:qFormat/>
    <w:rsid w:val="00B65521"/>
    <w:pPr>
      <w:numPr>
        <w:ilvl w:val="1"/>
      </w:numPr>
      <w:spacing w:after="200" w:line="276" w:lineRule="auto"/>
      <w:ind w:firstLine="709"/>
      <w:jc w:val="center"/>
    </w:pPr>
    <w:rPr>
      <w:rFonts w:ascii="Times New Roman" w:eastAsiaTheme="majorEastAsia" w:hAnsi="Times New Roman" w:cstheme="majorBidi"/>
      <w:b/>
      <w:iCs/>
      <w:spacing w:val="15"/>
      <w:sz w:val="28"/>
      <w:szCs w:val="24"/>
      <w:lang w:eastAsia="ru-RU"/>
    </w:rPr>
  </w:style>
  <w:style w:type="character" w:customStyle="1" w:styleId="af2">
    <w:name w:val="Подзаголовок Знак"/>
    <w:basedOn w:val="a0"/>
    <w:link w:val="af1"/>
    <w:rsid w:val="00B65521"/>
    <w:rPr>
      <w:rFonts w:ascii="Times New Roman" w:eastAsiaTheme="majorEastAsia" w:hAnsi="Times New Roman" w:cstheme="majorBidi"/>
      <w:b/>
      <w:iCs/>
      <w:spacing w:val="15"/>
      <w:sz w:val="28"/>
      <w:szCs w:val="24"/>
      <w:lang w:eastAsia="ru-RU"/>
    </w:rPr>
  </w:style>
  <w:style w:type="paragraph" w:customStyle="1" w:styleId="Heading">
    <w:name w:val="Heading"/>
    <w:rsid w:val="00B65521"/>
    <w:pPr>
      <w:spacing w:after="0" w:line="240" w:lineRule="auto"/>
    </w:pPr>
    <w:rPr>
      <w:rFonts w:ascii="Arial" w:eastAsia="Times New Roman" w:hAnsi="Arial" w:cs="Times New Roman"/>
      <w:b/>
      <w:snapToGrid w:val="0"/>
      <w:szCs w:val="20"/>
      <w:lang w:eastAsia="ru-RU"/>
    </w:rPr>
  </w:style>
  <w:style w:type="character" w:customStyle="1" w:styleId="31">
    <w:name w:val="Основной текст с отступом 3 Знак"/>
    <w:basedOn w:val="a0"/>
    <w:link w:val="32"/>
    <w:uiPriority w:val="99"/>
    <w:semiHidden/>
    <w:rsid w:val="00B65521"/>
    <w:rPr>
      <w:rFonts w:ascii="Times New Roman" w:eastAsiaTheme="minorEastAsia" w:hAnsi="Times New Roman"/>
      <w:sz w:val="16"/>
      <w:szCs w:val="16"/>
      <w:lang w:eastAsia="ru-RU"/>
    </w:rPr>
  </w:style>
  <w:style w:type="paragraph" w:styleId="32">
    <w:name w:val="Body Text Indent 3"/>
    <w:basedOn w:val="a"/>
    <w:link w:val="31"/>
    <w:uiPriority w:val="99"/>
    <w:semiHidden/>
    <w:unhideWhenUsed/>
    <w:rsid w:val="00B65521"/>
    <w:pPr>
      <w:spacing w:after="120" w:line="276" w:lineRule="auto"/>
      <w:ind w:left="283" w:firstLine="709"/>
      <w:jc w:val="both"/>
    </w:pPr>
    <w:rPr>
      <w:rFonts w:ascii="Times New Roman" w:eastAsiaTheme="minorEastAsia" w:hAnsi="Times New Roman"/>
      <w:sz w:val="16"/>
      <w:szCs w:val="16"/>
      <w:lang w:eastAsia="ru-RU"/>
    </w:rPr>
  </w:style>
  <w:style w:type="character" w:customStyle="1" w:styleId="310">
    <w:name w:val="Основной текст с отступом 3 Знак1"/>
    <w:basedOn w:val="a0"/>
    <w:uiPriority w:val="99"/>
    <w:semiHidden/>
    <w:rsid w:val="00B65521"/>
    <w:rPr>
      <w:sz w:val="16"/>
      <w:szCs w:val="16"/>
    </w:rPr>
  </w:style>
  <w:style w:type="paragraph" w:styleId="af3">
    <w:name w:val="caption"/>
    <w:basedOn w:val="a"/>
    <w:next w:val="a"/>
    <w:qFormat/>
    <w:rsid w:val="00B65521"/>
    <w:pPr>
      <w:tabs>
        <w:tab w:val="num" w:pos="720"/>
      </w:tabs>
      <w:spacing w:after="0" w:line="240" w:lineRule="auto"/>
      <w:ind w:left="360" w:firstLine="720"/>
      <w:jc w:val="right"/>
    </w:pPr>
    <w:rPr>
      <w:rFonts w:ascii="Times New Roman" w:eastAsia="Times New Roman" w:hAnsi="Times New Roman" w:cs="Times New Roman"/>
      <w:sz w:val="28"/>
      <w:szCs w:val="20"/>
      <w:lang w:eastAsia="ru-RU"/>
    </w:rPr>
  </w:style>
  <w:style w:type="character" w:styleId="af4">
    <w:name w:val="page number"/>
    <w:basedOn w:val="a0"/>
    <w:semiHidden/>
    <w:rsid w:val="00B65521"/>
  </w:style>
  <w:style w:type="character" w:customStyle="1" w:styleId="af5">
    <w:name w:val="Заголовок Знак"/>
    <w:basedOn w:val="a0"/>
    <w:link w:val="af6"/>
    <w:rsid w:val="00B65521"/>
    <w:rPr>
      <w:rFonts w:ascii="Calibri Light" w:eastAsia="Times New Roman" w:hAnsi="Calibri Light" w:cs="Times New Roman"/>
      <w:spacing w:val="-10"/>
      <w:kern w:val="3"/>
      <w:sz w:val="56"/>
      <w:szCs w:val="56"/>
    </w:rPr>
  </w:style>
  <w:style w:type="paragraph" w:styleId="af6">
    <w:name w:val="Title"/>
    <w:basedOn w:val="a"/>
    <w:next w:val="a"/>
    <w:link w:val="af5"/>
    <w:qFormat/>
    <w:rsid w:val="00B65521"/>
    <w:pPr>
      <w:suppressAutoHyphens/>
      <w:autoSpaceDN w:val="0"/>
      <w:spacing w:after="0" w:line="240" w:lineRule="auto"/>
      <w:ind w:firstLine="709"/>
      <w:textAlignment w:val="baseline"/>
    </w:pPr>
    <w:rPr>
      <w:rFonts w:ascii="Calibri Light" w:eastAsia="Times New Roman" w:hAnsi="Calibri Light" w:cs="Times New Roman"/>
      <w:spacing w:val="-10"/>
      <w:kern w:val="3"/>
      <w:sz w:val="56"/>
      <w:szCs w:val="56"/>
    </w:rPr>
  </w:style>
  <w:style w:type="character" w:customStyle="1" w:styleId="13">
    <w:name w:val="Заголовок Знак1"/>
    <w:basedOn w:val="a0"/>
    <w:uiPriority w:val="10"/>
    <w:rsid w:val="00B65521"/>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B65521"/>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7">
    <w:name w:val="Выделенная цитата Знак"/>
    <w:basedOn w:val="a0"/>
    <w:link w:val="af8"/>
    <w:rsid w:val="00B65521"/>
    <w:rPr>
      <w:rFonts w:ascii="Calibri" w:eastAsia="Calibri" w:hAnsi="Calibri" w:cs="Times New Roman"/>
      <w:i/>
      <w:iCs/>
      <w:color w:val="5B9BD5"/>
    </w:rPr>
  </w:style>
  <w:style w:type="paragraph" w:styleId="af8">
    <w:name w:val="Intense Quote"/>
    <w:basedOn w:val="a"/>
    <w:next w:val="a"/>
    <w:link w:val="af7"/>
    <w:rsid w:val="00B65521"/>
    <w:pPr>
      <w:pBdr>
        <w:top w:val="single" w:sz="4" w:space="10" w:color="5B9BD5"/>
        <w:bottom w:val="single" w:sz="4" w:space="10" w:color="5B9BD5"/>
      </w:pBdr>
      <w:suppressAutoHyphens/>
      <w:autoSpaceDN w:val="0"/>
      <w:spacing w:before="360" w:after="360" w:line="240" w:lineRule="auto"/>
      <w:ind w:left="864" w:right="864" w:firstLine="709"/>
      <w:jc w:val="center"/>
      <w:textAlignment w:val="baseline"/>
    </w:pPr>
    <w:rPr>
      <w:rFonts w:ascii="Calibri" w:eastAsia="Calibri" w:hAnsi="Calibri" w:cs="Times New Roman"/>
      <w:i/>
      <w:iCs/>
      <w:color w:val="5B9BD5"/>
    </w:rPr>
  </w:style>
  <w:style w:type="character" w:customStyle="1" w:styleId="15">
    <w:name w:val="Выделенная цитата Знак1"/>
    <w:basedOn w:val="a0"/>
    <w:uiPriority w:val="30"/>
    <w:rsid w:val="00B65521"/>
    <w:rPr>
      <w:i/>
      <w:iCs/>
      <w:color w:val="5B9BD5" w:themeColor="accent1"/>
    </w:rPr>
  </w:style>
  <w:style w:type="paragraph" w:customStyle="1" w:styleId="Style2">
    <w:name w:val="Style2"/>
    <w:basedOn w:val="a"/>
    <w:rsid w:val="00B65521"/>
    <w:pPr>
      <w:widowControl w:val="0"/>
      <w:autoSpaceDE w:val="0"/>
      <w:autoSpaceDN w:val="0"/>
      <w:adjustRightInd w:val="0"/>
      <w:spacing w:after="0" w:line="221" w:lineRule="exact"/>
      <w:ind w:firstLine="709"/>
      <w:jc w:val="center"/>
    </w:pPr>
    <w:rPr>
      <w:rFonts w:ascii="Century Schoolbook" w:eastAsia="Times New Roman" w:hAnsi="Century Schoolbook" w:cs="Century Schoolbook"/>
      <w:sz w:val="24"/>
      <w:szCs w:val="24"/>
      <w:lang w:eastAsia="ru-RU"/>
    </w:rPr>
  </w:style>
  <w:style w:type="character" w:customStyle="1" w:styleId="FontStyle159">
    <w:name w:val="Font Style159"/>
    <w:rsid w:val="00B65521"/>
    <w:rPr>
      <w:rFonts w:ascii="Century Schoolbook" w:hAnsi="Century Schoolbook" w:cs="Century Schoolbook"/>
      <w:spacing w:val="10"/>
      <w:sz w:val="16"/>
      <w:szCs w:val="16"/>
    </w:rPr>
  </w:style>
  <w:style w:type="paragraph" w:styleId="33">
    <w:name w:val="toc 3"/>
    <w:basedOn w:val="a"/>
    <w:next w:val="a"/>
    <w:autoRedefine/>
    <w:uiPriority w:val="39"/>
    <w:unhideWhenUsed/>
    <w:rsid w:val="00B65521"/>
    <w:pPr>
      <w:spacing w:after="100" w:line="276" w:lineRule="auto"/>
      <w:ind w:left="560" w:firstLine="709"/>
      <w:jc w:val="both"/>
    </w:pPr>
    <w:rPr>
      <w:rFonts w:ascii="Times New Roman" w:eastAsiaTheme="minorEastAsia" w:hAnsi="Times New Roman"/>
      <w:sz w:val="28"/>
      <w:lang w:eastAsia="ru-RU"/>
    </w:rPr>
  </w:style>
  <w:style w:type="paragraph" w:styleId="af9">
    <w:name w:val="header"/>
    <w:basedOn w:val="a"/>
    <w:link w:val="afa"/>
    <w:uiPriority w:val="99"/>
    <w:unhideWhenUsed/>
    <w:rsid w:val="00B65521"/>
    <w:pPr>
      <w:tabs>
        <w:tab w:val="center" w:pos="4677"/>
        <w:tab w:val="right" w:pos="9355"/>
      </w:tabs>
      <w:spacing w:after="0" w:line="240" w:lineRule="auto"/>
      <w:ind w:firstLine="709"/>
      <w:jc w:val="both"/>
    </w:pPr>
    <w:rPr>
      <w:rFonts w:ascii="Times New Roman" w:eastAsiaTheme="minorEastAsia" w:hAnsi="Times New Roman"/>
      <w:sz w:val="28"/>
      <w:lang w:eastAsia="ru-RU"/>
    </w:rPr>
  </w:style>
  <w:style w:type="character" w:customStyle="1" w:styleId="afa">
    <w:name w:val="Верхний колонтитул Знак"/>
    <w:basedOn w:val="a0"/>
    <w:link w:val="af9"/>
    <w:uiPriority w:val="99"/>
    <w:rsid w:val="00B65521"/>
    <w:rPr>
      <w:rFonts w:ascii="Times New Roman" w:eastAsiaTheme="minorEastAsia" w:hAnsi="Times New Roman"/>
      <w:sz w:val="28"/>
      <w:lang w:eastAsia="ru-RU"/>
    </w:rPr>
  </w:style>
  <w:style w:type="paragraph" w:customStyle="1" w:styleId="afb">
    <w:name w:val="Таблицы"/>
    <w:basedOn w:val="a"/>
    <w:link w:val="afc"/>
    <w:qFormat/>
    <w:rsid w:val="00B65521"/>
    <w:pPr>
      <w:spacing w:after="200" w:line="276" w:lineRule="auto"/>
      <w:jc w:val="both"/>
    </w:pPr>
    <w:rPr>
      <w:rFonts w:ascii="Times New Roman" w:eastAsiaTheme="minorEastAsia" w:hAnsi="Times New Roman"/>
      <w:sz w:val="28"/>
      <w:lang w:eastAsia="ru-RU"/>
    </w:rPr>
  </w:style>
  <w:style w:type="character" w:customStyle="1" w:styleId="afc">
    <w:name w:val="Таблицы Знак"/>
    <w:basedOn w:val="a0"/>
    <w:link w:val="afb"/>
    <w:rsid w:val="00B65521"/>
    <w:rPr>
      <w:rFonts w:ascii="Times New Roman" w:eastAsiaTheme="minorEastAsia" w:hAnsi="Times New Roman"/>
      <w:sz w:val="28"/>
      <w:lang w:eastAsia="ru-RU"/>
    </w:rPr>
  </w:style>
  <w:style w:type="paragraph" w:customStyle="1" w:styleId="headertext">
    <w:name w:val="headertext"/>
    <w:basedOn w:val="a"/>
    <w:rsid w:val="00B65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qFormat/>
    <w:rsid w:val="00B65521"/>
    <w:pPr>
      <w:spacing w:after="0" w:line="240" w:lineRule="auto"/>
      <w:ind w:firstLine="709"/>
      <w:jc w:val="both"/>
    </w:pPr>
    <w:rPr>
      <w:rFonts w:ascii="Times New Roman" w:eastAsiaTheme="minorEastAsia" w:hAnsi="Times New Roman"/>
      <w:sz w:val="28"/>
      <w:lang w:eastAsia="ru-RU"/>
    </w:rPr>
  </w:style>
  <w:style w:type="character" w:styleId="afe">
    <w:name w:val="Strong"/>
    <w:basedOn w:val="a0"/>
    <w:uiPriority w:val="22"/>
    <w:qFormat/>
    <w:rsid w:val="00403B9F"/>
    <w:rPr>
      <w:b/>
      <w:bCs/>
    </w:rPr>
  </w:style>
  <w:style w:type="paragraph" w:customStyle="1" w:styleId="Default">
    <w:name w:val="Default"/>
    <w:rsid w:val="00403B9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
    <w:name w:val="Текст отчета"/>
    <w:basedOn w:val="a"/>
    <w:link w:val="Char"/>
    <w:qFormat/>
    <w:rsid w:val="00403B9F"/>
    <w:pPr>
      <w:spacing w:before="40" w:after="0" w:line="240" w:lineRule="auto"/>
      <w:ind w:firstLine="709"/>
      <w:jc w:val="both"/>
    </w:pPr>
    <w:rPr>
      <w:rFonts w:ascii="Times New Roman" w:eastAsia="Times New Roman" w:hAnsi="Times New Roman" w:cs="Times New Roman"/>
      <w:sz w:val="24"/>
      <w:szCs w:val="24"/>
      <w:lang w:eastAsia="ru-RU"/>
    </w:rPr>
  </w:style>
  <w:style w:type="character" w:customStyle="1" w:styleId="Char">
    <w:name w:val="Текст отчета Char"/>
    <w:link w:val="aff"/>
    <w:rsid w:val="00403B9F"/>
    <w:rPr>
      <w:rFonts w:ascii="Times New Roman" w:eastAsia="Times New Roman" w:hAnsi="Times New Roman" w:cs="Times New Roman"/>
      <w:sz w:val="24"/>
      <w:szCs w:val="24"/>
      <w:lang w:eastAsia="ru-RU"/>
    </w:rPr>
  </w:style>
  <w:style w:type="paragraph" w:customStyle="1" w:styleId="Standard">
    <w:name w:val="Standard"/>
    <w:rsid w:val="00403B9F"/>
    <w:pPr>
      <w:widowControl w:val="0"/>
      <w:suppressAutoHyphens/>
      <w:autoSpaceDN w:val="0"/>
      <w:spacing w:after="0" w:line="240" w:lineRule="auto"/>
      <w:jc w:val="center"/>
      <w:textAlignment w:val="center"/>
    </w:pPr>
    <w:rPr>
      <w:rFonts w:ascii="Times New Roman" w:eastAsia="Arial Unicode MS" w:hAnsi="Times New Roman" w:cs="Tahoma"/>
      <w:kern w:val="3"/>
      <w:sz w:val="20"/>
      <w:szCs w:val="24"/>
      <w:lang w:eastAsia="ru-RU"/>
    </w:rPr>
  </w:style>
  <w:style w:type="character" w:customStyle="1" w:styleId="translation-chunk">
    <w:name w:val="translation-chunk"/>
    <w:rsid w:val="00755CDD"/>
  </w:style>
  <w:style w:type="paragraph" w:styleId="24">
    <w:name w:val="Body Text 2"/>
    <w:basedOn w:val="a"/>
    <w:link w:val="25"/>
    <w:uiPriority w:val="99"/>
    <w:unhideWhenUsed/>
    <w:rsid w:val="00755CDD"/>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755CDD"/>
    <w:rPr>
      <w:rFonts w:ascii="Calibri" w:eastAsia="Calibri" w:hAnsi="Calibri" w:cs="Times New Roman"/>
    </w:rPr>
  </w:style>
  <w:style w:type="paragraph" w:styleId="aff0">
    <w:name w:val="Block Text"/>
    <w:basedOn w:val="a"/>
    <w:semiHidden/>
    <w:rsid w:val="00755CDD"/>
    <w:pPr>
      <w:widowControl w:val="0"/>
      <w:spacing w:after="0" w:line="240" w:lineRule="auto"/>
      <w:ind w:left="-54" w:right="-54"/>
      <w:jc w:val="both"/>
    </w:pPr>
    <w:rPr>
      <w:rFonts w:ascii="Arial" w:eastAsia="Times New Roman" w:hAnsi="Arial" w:cs="Times New Roman"/>
      <w:snapToGrid w:val="0"/>
      <w:sz w:val="20"/>
      <w:szCs w:val="20"/>
      <w:lang w:eastAsia="ru-RU"/>
    </w:rPr>
  </w:style>
  <w:style w:type="character" w:customStyle="1" w:styleId="a7">
    <w:name w:val="Абзац списка Знак"/>
    <w:link w:val="a6"/>
    <w:uiPriority w:val="34"/>
    <w:locked/>
    <w:rsid w:val="008F4E14"/>
  </w:style>
  <w:style w:type="paragraph" w:customStyle="1" w:styleId="210">
    <w:name w:val="Заголовок 21"/>
    <w:basedOn w:val="a"/>
    <w:uiPriority w:val="1"/>
    <w:qFormat/>
    <w:rsid w:val="00C61B58"/>
    <w:pPr>
      <w:widowControl w:val="0"/>
      <w:autoSpaceDE w:val="0"/>
      <w:autoSpaceDN w:val="0"/>
      <w:spacing w:after="0" w:line="240" w:lineRule="auto"/>
      <w:ind w:left="383"/>
      <w:jc w:val="center"/>
      <w:outlineLvl w:val="2"/>
    </w:pPr>
    <w:rPr>
      <w:rFonts w:ascii="Calibri" w:eastAsia="Calibri" w:hAnsi="Calibri" w:cs="Calibri"/>
      <w:b/>
      <w:bCs/>
      <w:sz w:val="28"/>
      <w:szCs w:val="28"/>
    </w:rPr>
  </w:style>
  <w:style w:type="paragraph" w:customStyle="1" w:styleId="220">
    <w:name w:val="Основной текст 22"/>
    <w:basedOn w:val="a"/>
    <w:uiPriority w:val="99"/>
    <w:rsid w:val="00C61B58"/>
    <w:pPr>
      <w:keepNext/>
      <w:widowControl w:val="0"/>
      <w:spacing w:after="0" w:line="360" w:lineRule="auto"/>
      <w:jc w:val="both"/>
      <w:outlineLvl w:val="0"/>
    </w:pPr>
    <w:rPr>
      <w:rFonts w:ascii="Times New Roman" w:eastAsia="Times New Roman" w:hAnsi="Times New Roman" w:cs="Times New Roman"/>
      <w:color w:val="000000"/>
      <w:sz w:val="24"/>
      <w:szCs w:val="20"/>
      <w:lang w:eastAsia="ru-RU"/>
    </w:rPr>
  </w:style>
  <w:style w:type="character" w:styleId="aff1">
    <w:name w:val="Placeholder Text"/>
    <w:basedOn w:val="a0"/>
    <w:uiPriority w:val="99"/>
    <w:semiHidden/>
    <w:rsid w:val="00D96AF5"/>
    <w:rPr>
      <w:color w:val="808080"/>
    </w:rPr>
  </w:style>
  <w:style w:type="paragraph" w:customStyle="1" w:styleId="100">
    <w:name w:val="Д1 Текст Слева0"/>
    <w:basedOn w:val="a"/>
    <w:link w:val="101"/>
    <w:qFormat/>
    <w:rsid w:val="00D96AF5"/>
    <w:pPr>
      <w:spacing w:after="0" w:line="360" w:lineRule="auto"/>
      <w:jc w:val="both"/>
    </w:pPr>
    <w:rPr>
      <w:rFonts w:ascii="Times New Roman" w:eastAsia="Times New Roman" w:hAnsi="Times New Roman" w:cs="Times New Roman"/>
      <w:sz w:val="28"/>
      <w:szCs w:val="28"/>
      <w:lang w:eastAsia="ru-RU"/>
    </w:rPr>
  </w:style>
  <w:style w:type="character" w:customStyle="1" w:styleId="101">
    <w:name w:val="Д1 Текст Слева0 Знак"/>
    <w:basedOn w:val="a0"/>
    <w:link w:val="100"/>
    <w:rsid w:val="00D96AF5"/>
    <w:rPr>
      <w:rFonts w:ascii="Times New Roman" w:eastAsia="Times New Roman" w:hAnsi="Times New Roman" w:cs="Times New Roman"/>
      <w:sz w:val="28"/>
      <w:szCs w:val="28"/>
      <w:lang w:eastAsia="ru-RU"/>
    </w:rPr>
  </w:style>
  <w:style w:type="character" w:customStyle="1" w:styleId="tlid-translation">
    <w:name w:val="tlid-translation"/>
    <w:basedOn w:val="a0"/>
    <w:rsid w:val="00085F6C"/>
  </w:style>
  <w:style w:type="paragraph" w:customStyle="1" w:styleId="Bodytext">
    <w:name w:val="Bodytext"/>
    <w:next w:val="a"/>
    <w:rsid w:val="00BA2797"/>
    <w:pPr>
      <w:suppressAutoHyphens/>
      <w:spacing w:after="0" w:line="240" w:lineRule="auto"/>
      <w:jc w:val="both"/>
    </w:pPr>
    <w:rPr>
      <w:rFonts w:ascii="Times" w:eastAsia="Times New Roman" w:hAnsi="Times" w:cs="Times New Roman"/>
      <w:iCs/>
      <w:color w:val="000000"/>
      <w:lang w:val="en-US" w:eastAsia="zh-CN"/>
    </w:rPr>
  </w:style>
  <w:style w:type="paragraph" w:customStyle="1" w:styleId="7">
    <w:name w:val="7Текст_статьи"/>
    <w:basedOn w:val="a"/>
    <w:next w:val="8"/>
    <w:link w:val="70"/>
    <w:qFormat/>
    <w:rsid w:val="00BA2797"/>
    <w:pPr>
      <w:spacing w:after="240" w:line="240" w:lineRule="auto"/>
      <w:ind w:firstLine="709"/>
      <w:contextualSpacing/>
      <w:jc w:val="both"/>
    </w:pPr>
    <w:rPr>
      <w:rFonts w:ascii="Times New Roman" w:eastAsia="MS Mincho" w:hAnsi="Times New Roman" w:cs="Times New Roman"/>
      <w:sz w:val="20"/>
      <w:szCs w:val="24"/>
      <w:lang w:eastAsia="ru-RU"/>
    </w:rPr>
  </w:style>
  <w:style w:type="paragraph" w:customStyle="1" w:styleId="8">
    <w:name w:val="8Библ_список"/>
    <w:basedOn w:val="a"/>
    <w:next w:val="a"/>
    <w:link w:val="80"/>
    <w:qFormat/>
    <w:rsid w:val="00BA2797"/>
    <w:pPr>
      <w:spacing w:after="0" w:line="240" w:lineRule="auto"/>
      <w:jc w:val="center"/>
    </w:pPr>
    <w:rPr>
      <w:rFonts w:ascii="Times New Roman" w:eastAsia="MS Mincho" w:hAnsi="Times New Roman" w:cs="Times New Roman"/>
      <w:b/>
      <w:bCs/>
      <w:sz w:val="16"/>
      <w:szCs w:val="24"/>
      <w:lang w:eastAsia="ru-RU"/>
    </w:rPr>
  </w:style>
  <w:style w:type="character" w:customStyle="1" w:styleId="80">
    <w:name w:val="8Библ_список Знак"/>
    <w:basedOn w:val="a0"/>
    <w:link w:val="8"/>
    <w:rsid w:val="00BA2797"/>
    <w:rPr>
      <w:rFonts w:ascii="Times New Roman" w:eastAsia="MS Mincho" w:hAnsi="Times New Roman" w:cs="Times New Roman"/>
      <w:b/>
      <w:bCs/>
      <w:sz w:val="16"/>
      <w:szCs w:val="24"/>
      <w:lang w:eastAsia="ru-RU"/>
    </w:rPr>
  </w:style>
  <w:style w:type="character" w:customStyle="1" w:styleId="70">
    <w:name w:val="7Текст_статьи Знак"/>
    <w:basedOn w:val="a0"/>
    <w:link w:val="7"/>
    <w:rsid w:val="00BA2797"/>
    <w:rPr>
      <w:rFonts w:ascii="Times New Roman" w:eastAsia="MS Mincho" w:hAnsi="Times New Roman" w:cs="Times New Roman"/>
      <w:sz w:val="20"/>
      <w:szCs w:val="24"/>
      <w:lang w:eastAsia="ru-RU"/>
    </w:rPr>
  </w:style>
  <w:style w:type="character" w:customStyle="1" w:styleId="aff2">
    <w:name w:val="Основной текст_"/>
    <w:basedOn w:val="a0"/>
    <w:link w:val="16"/>
    <w:rsid w:val="006343D8"/>
    <w:rPr>
      <w:rFonts w:ascii="Times New Roman" w:eastAsia="Times New Roman" w:hAnsi="Times New Roman"/>
      <w:sz w:val="28"/>
      <w:szCs w:val="28"/>
    </w:rPr>
  </w:style>
  <w:style w:type="paragraph" w:customStyle="1" w:styleId="16">
    <w:name w:val="Основной текст1"/>
    <w:basedOn w:val="a"/>
    <w:link w:val="aff2"/>
    <w:rsid w:val="006343D8"/>
    <w:pPr>
      <w:widowControl w:val="0"/>
      <w:spacing w:after="140" w:line="360" w:lineRule="auto"/>
      <w:ind w:firstLine="400"/>
    </w:pPr>
    <w:rPr>
      <w:rFonts w:ascii="Times New Roman" w:eastAsia="Times New Roman" w:hAnsi="Times New Roman"/>
      <w:sz w:val="28"/>
      <w:szCs w:val="28"/>
    </w:rPr>
  </w:style>
  <w:style w:type="paragraph" w:customStyle="1" w:styleId="Noeeu1">
    <w:name w:val="Noeeu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17">
    <w:name w:val="Ñòèëü1"/>
    <w:basedOn w:val="a"/>
    <w:rsid w:val="00495E5A"/>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pacing w:val="-5"/>
      <w:sz w:val="30"/>
      <w:szCs w:val="20"/>
      <w:lang w:eastAsia="ru-RU"/>
    </w:rPr>
  </w:style>
  <w:style w:type="paragraph" w:customStyle="1" w:styleId="18">
    <w:name w:val="Стиль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ConsPlusNonformat">
    <w:name w:val="ConsPlusNonformat"/>
    <w:rsid w:val="00495E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95E5A"/>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customStyle="1" w:styleId="90">
    <w:name w:val="Заголовок 9 Знак"/>
    <w:basedOn w:val="a0"/>
    <w:link w:val="9"/>
    <w:uiPriority w:val="9"/>
    <w:semiHidden/>
    <w:rsid w:val="000A6F48"/>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unhideWhenUsed/>
    <w:rsid w:val="00685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582C"/>
    <w:rPr>
      <w:rFonts w:ascii="Courier New" w:eastAsia="Times New Roman" w:hAnsi="Courier New" w:cs="Courier New"/>
      <w:sz w:val="20"/>
      <w:szCs w:val="20"/>
      <w:lang w:eastAsia="ru-RU"/>
    </w:rPr>
  </w:style>
  <w:style w:type="paragraph" w:customStyle="1" w:styleId="aff3">
    <w:name w:val="_секция"/>
    <w:basedOn w:val="a"/>
    <w:rsid w:val="006F24C3"/>
    <w:pPr>
      <w:pBdr>
        <w:bottom w:val="double" w:sz="4" w:space="1" w:color="auto"/>
      </w:pBdr>
      <w:spacing w:after="0" w:line="240" w:lineRule="auto"/>
      <w:jc w:val="center"/>
    </w:pPr>
    <w:rPr>
      <w:b/>
      <w:color w:val="000000"/>
      <w:sz w:val="32"/>
      <w:szCs w:val="28"/>
      <w:shd w:val="clear" w:color="auto" w:fill="FFFFFF"/>
    </w:rPr>
  </w:style>
  <w:style w:type="paragraph" w:customStyle="1" w:styleId="aff4">
    <w:name w:val="_текст"/>
    <w:basedOn w:val="a"/>
    <w:rsid w:val="000817D8"/>
    <w:pPr>
      <w:spacing w:after="0" w:line="240" w:lineRule="auto"/>
      <w:ind w:firstLine="708"/>
      <w:jc w:val="both"/>
    </w:pPr>
    <w:rPr>
      <w:rFonts w:ascii="Times New Roman" w:eastAsia="Times New Roman" w:hAnsi="Times New Roman" w:cs="Times New Roman"/>
      <w:color w:val="000000" w:themeColor="text1"/>
      <w:sz w:val="24"/>
      <w:szCs w:val="24"/>
      <w:lang w:eastAsia="ru-RU"/>
    </w:rPr>
  </w:style>
  <w:style w:type="paragraph" w:customStyle="1" w:styleId="aff5">
    <w:name w:val="_название"/>
    <w:basedOn w:val="a"/>
    <w:rsid w:val="000817D8"/>
    <w:pPr>
      <w:spacing w:after="0" w:line="240" w:lineRule="auto"/>
      <w:jc w:val="center"/>
    </w:pPr>
    <w:rPr>
      <w:rFonts w:ascii="Times New Roman" w:hAnsi="Times New Roman" w:cs="Times New Roman"/>
      <w:b/>
      <w:color w:val="000000" w:themeColor="text1"/>
      <w:sz w:val="24"/>
      <w:szCs w:val="24"/>
    </w:rPr>
  </w:style>
  <w:style w:type="paragraph" w:customStyle="1" w:styleId="19">
    <w:name w:val="Формула_1"/>
    <w:basedOn w:val="a"/>
    <w:link w:val="1a"/>
    <w:qFormat/>
    <w:rsid w:val="009314DF"/>
    <w:pPr>
      <w:tabs>
        <w:tab w:val="center" w:pos="4536"/>
        <w:tab w:val="right" w:pos="9072"/>
      </w:tabs>
      <w:spacing w:before="60" w:after="60" w:line="240" w:lineRule="auto"/>
    </w:pPr>
    <w:rPr>
      <w:rFonts w:ascii="Times New Roman" w:eastAsia="Times New Roman" w:hAnsi="Times New Roman" w:cs="Times New Roman"/>
      <w:sz w:val="24"/>
      <w:szCs w:val="28"/>
      <w:lang w:eastAsia="ru-RU"/>
    </w:rPr>
  </w:style>
  <w:style w:type="character" w:customStyle="1" w:styleId="1a">
    <w:name w:val="Формула_1 Знак"/>
    <w:link w:val="19"/>
    <w:rsid w:val="009314DF"/>
    <w:rPr>
      <w:rFonts w:ascii="Times New Roman" w:eastAsia="Times New Roman" w:hAnsi="Times New Roman"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9F0CF-E8CD-4FC4-AF96-CFB50E0E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2816</TotalTime>
  <Pages>5</Pages>
  <Words>1043</Words>
  <Characters>5950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261</cp:revision>
  <cp:lastPrinted>2024-05-14T13:43:00Z</cp:lastPrinted>
  <dcterms:created xsi:type="dcterms:W3CDTF">2024-01-22T10:40:00Z</dcterms:created>
  <dcterms:modified xsi:type="dcterms:W3CDTF">2026-01-16T15:12:00Z</dcterms:modified>
</cp:coreProperties>
</file>