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606124">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625.721.2</w:t>
      </w:r>
    </w:p>
    <w:p w:rsidR="00552A04" w:rsidRPr="00DA3E88" w:rsidRDefault="00552A04" w:rsidP="00606124">
      <w:pPr>
        <w:spacing w:after="0" w:line="240" w:lineRule="auto"/>
        <w:jc w:val="center"/>
        <w:rPr>
          <w:rFonts w:ascii="Times New Roman" w:hAnsi="Times New Roman" w:cs="Times New Roman"/>
          <w:color w:val="000000" w:themeColor="text1"/>
          <w:sz w:val="24"/>
          <w:szCs w:val="24"/>
        </w:rPr>
      </w:pPr>
    </w:p>
    <w:p w:rsidR="00606124" w:rsidRPr="00DA3E88" w:rsidRDefault="00552A04" w:rsidP="00606124">
      <w:pPr>
        <w:pStyle w:val="a3"/>
        <w:ind w:firstLine="0"/>
        <w:jc w:val="center"/>
        <w:rPr>
          <w:rFonts w:eastAsia="Calibri"/>
          <w:b/>
          <w:bCs/>
          <w:caps/>
          <w:color w:val="000000" w:themeColor="text1"/>
          <w:sz w:val="24"/>
        </w:rPr>
      </w:pPr>
      <w:r w:rsidRPr="00DA3E88">
        <w:rPr>
          <w:rFonts w:eastAsia="Calibri"/>
          <w:b/>
          <w:bCs/>
          <w:caps/>
          <w:color w:val="000000" w:themeColor="text1"/>
          <w:sz w:val="24"/>
        </w:rPr>
        <w:t>О ВОДОПРОПУСКНЫХ ТРУБАХ</w:t>
      </w:r>
    </w:p>
    <w:p w:rsidR="00552A04" w:rsidRPr="00DA3E88" w:rsidRDefault="00552A04" w:rsidP="00606124">
      <w:pPr>
        <w:pStyle w:val="a3"/>
        <w:ind w:firstLine="0"/>
        <w:jc w:val="center"/>
        <w:rPr>
          <w:b/>
          <w:bCs/>
          <w:caps/>
          <w:color w:val="000000" w:themeColor="text1"/>
          <w:sz w:val="24"/>
        </w:rPr>
      </w:pPr>
      <w:r w:rsidRPr="00DA3E88">
        <w:rPr>
          <w:rFonts w:eastAsia="Calibri"/>
          <w:b/>
          <w:bCs/>
          <w:caps/>
          <w:color w:val="000000" w:themeColor="text1"/>
          <w:sz w:val="24"/>
        </w:rPr>
        <w:t>НА АВТОМОБИЛЬНЫХ ДОРОГАХ</w:t>
      </w:r>
    </w:p>
    <w:p w:rsidR="00EA1BA7" w:rsidRPr="00DA3E88" w:rsidRDefault="00EA1BA7" w:rsidP="00606124">
      <w:pPr>
        <w:pStyle w:val="a3"/>
        <w:ind w:firstLine="0"/>
        <w:jc w:val="center"/>
        <w:rPr>
          <w:b/>
          <w:color w:val="000000" w:themeColor="text1"/>
          <w:sz w:val="24"/>
        </w:rPr>
      </w:pPr>
    </w:p>
    <w:p w:rsidR="00552A04" w:rsidRPr="00DA3E88" w:rsidRDefault="00654A58" w:rsidP="00606124">
      <w:pPr>
        <w:pStyle w:val="a3"/>
        <w:ind w:firstLine="0"/>
        <w:jc w:val="center"/>
        <w:rPr>
          <w:b/>
          <w:color w:val="000000" w:themeColor="text1"/>
          <w:sz w:val="24"/>
          <w:vertAlign w:val="superscript"/>
        </w:rPr>
      </w:pPr>
      <w:r w:rsidRPr="00DA3E88">
        <w:rPr>
          <w:b/>
          <w:color w:val="000000" w:themeColor="text1"/>
          <w:sz w:val="24"/>
        </w:rPr>
        <w:t xml:space="preserve">Т.В. </w:t>
      </w:r>
      <w:r w:rsidR="00552A04" w:rsidRPr="00DA3E88">
        <w:rPr>
          <w:b/>
          <w:color w:val="000000" w:themeColor="text1"/>
          <w:sz w:val="24"/>
        </w:rPr>
        <w:t>Осипова</w:t>
      </w:r>
      <w:r w:rsidR="00552A04" w:rsidRPr="00DA3E88">
        <w:rPr>
          <w:b/>
          <w:color w:val="000000" w:themeColor="text1"/>
          <w:sz w:val="24"/>
          <w:vertAlign w:val="superscript"/>
        </w:rPr>
        <w:t>1</w:t>
      </w:r>
      <w:r w:rsidR="00552A04" w:rsidRPr="00DA3E88">
        <w:rPr>
          <w:b/>
          <w:color w:val="000000" w:themeColor="text1"/>
          <w:sz w:val="24"/>
        </w:rPr>
        <w:t xml:space="preserve">, </w:t>
      </w:r>
      <w:r w:rsidRPr="00DA3E88">
        <w:rPr>
          <w:b/>
          <w:color w:val="000000" w:themeColor="text1"/>
          <w:sz w:val="24"/>
        </w:rPr>
        <w:t xml:space="preserve">Д.Е. </w:t>
      </w:r>
      <w:r w:rsidR="00552A04" w:rsidRPr="00DA3E88">
        <w:rPr>
          <w:b/>
          <w:color w:val="000000" w:themeColor="text1"/>
          <w:sz w:val="24"/>
        </w:rPr>
        <w:t>Осипов</w:t>
      </w:r>
      <w:r w:rsidR="00552A04" w:rsidRPr="00DA3E88">
        <w:rPr>
          <w:b/>
          <w:color w:val="000000" w:themeColor="text1"/>
          <w:sz w:val="24"/>
          <w:vertAlign w:val="superscript"/>
        </w:rPr>
        <w:t>2</w:t>
      </w:r>
      <w:r w:rsidR="00552A04" w:rsidRPr="00DA3E88">
        <w:rPr>
          <w:b/>
          <w:color w:val="000000" w:themeColor="text1"/>
          <w:sz w:val="24"/>
        </w:rPr>
        <w:t xml:space="preserve">, </w:t>
      </w:r>
      <w:r w:rsidRPr="00DA3E88">
        <w:rPr>
          <w:b/>
          <w:color w:val="000000" w:themeColor="text1"/>
          <w:sz w:val="24"/>
        </w:rPr>
        <w:t xml:space="preserve">Н.И. </w:t>
      </w:r>
      <w:r w:rsidR="00552A04" w:rsidRPr="00DA3E88">
        <w:rPr>
          <w:b/>
          <w:color w:val="000000" w:themeColor="text1"/>
          <w:sz w:val="24"/>
        </w:rPr>
        <w:t>Тарасеева</w:t>
      </w:r>
      <w:r w:rsidR="00552A04" w:rsidRPr="00DA3E88">
        <w:rPr>
          <w:b/>
          <w:color w:val="000000" w:themeColor="text1"/>
          <w:sz w:val="24"/>
          <w:vertAlign w:val="superscript"/>
        </w:rPr>
        <w:t>3</w:t>
      </w:r>
    </w:p>
    <w:p w:rsidR="00552A04" w:rsidRPr="00DA3E88" w:rsidRDefault="00FD4643" w:rsidP="00606124">
      <w:pPr>
        <w:spacing w:after="0" w:line="240" w:lineRule="auto"/>
        <w:jc w:val="center"/>
        <w:rPr>
          <w:rStyle w:val="a5"/>
          <w:rFonts w:ascii="Times New Roman" w:hAnsi="Times New Roman"/>
          <w:i/>
          <w:color w:val="000000" w:themeColor="text1"/>
          <w:sz w:val="24"/>
          <w:szCs w:val="24"/>
          <w:vertAlign w:val="superscript"/>
        </w:rPr>
      </w:pPr>
      <w:r w:rsidRPr="00DA3E88">
        <w:rPr>
          <w:rFonts w:ascii="Times New Roman" w:hAnsi="Times New Roman"/>
          <w:b/>
          <w:bCs/>
          <w:i/>
          <w:color w:val="000000" w:themeColor="text1"/>
          <w:sz w:val="24"/>
          <w:szCs w:val="24"/>
          <w:vertAlign w:val="superscript"/>
        </w:rPr>
        <w:t>1</w:t>
      </w:r>
      <w:r w:rsidR="00552A04" w:rsidRPr="00DA3E88">
        <w:rPr>
          <w:rFonts w:ascii="Times New Roman" w:hAnsi="Times New Roman"/>
          <w:b/>
          <w:bCs/>
          <w:i/>
          <w:color w:val="000000" w:themeColor="text1"/>
          <w:sz w:val="24"/>
          <w:szCs w:val="24"/>
        </w:rPr>
        <w:t xml:space="preserve">Саратовский государственный технический университет </w:t>
      </w:r>
      <w:r w:rsidR="00DE5AB4" w:rsidRPr="00DA3E88">
        <w:rPr>
          <w:rFonts w:ascii="Times New Roman" w:hAnsi="Times New Roman"/>
          <w:b/>
          <w:bCs/>
          <w:i/>
          <w:color w:val="000000" w:themeColor="text1"/>
          <w:sz w:val="24"/>
          <w:szCs w:val="24"/>
        </w:rPr>
        <w:br/>
      </w:r>
      <w:r w:rsidR="00552A04" w:rsidRPr="00DA3E88">
        <w:rPr>
          <w:rFonts w:ascii="Times New Roman" w:hAnsi="Times New Roman"/>
          <w:b/>
          <w:bCs/>
          <w:i/>
          <w:color w:val="000000" w:themeColor="text1"/>
          <w:sz w:val="24"/>
          <w:szCs w:val="24"/>
        </w:rPr>
        <w:t>имени Гагарина Ю.А.,</w:t>
      </w:r>
      <w:r w:rsidR="00DE5AB4" w:rsidRPr="00DA3E88">
        <w:rPr>
          <w:rFonts w:ascii="Times New Roman" w:hAnsi="Times New Roman"/>
          <w:b/>
          <w:bCs/>
          <w:i/>
          <w:color w:val="000000" w:themeColor="text1"/>
          <w:sz w:val="24"/>
          <w:szCs w:val="24"/>
        </w:rPr>
        <w:t xml:space="preserve"> </w:t>
      </w:r>
      <w:r w:rsidR="00552A04" w:rsidRPr="00DA3E88">
        <w:rPr>
          <w:rFonts w:ascii="Times New Roman" w:hAnsi="Times New Roman"/>
          <w:b/>
          <w:bCs/>
          <w:i/>
          <w:color w:val="000000" w:themeColor="text1"/>
          <w:sz w:val="24"/>
          <w:szCs w:val="24"/>
        </w:rPr>
        <w:t>Россия, Саратов</w:t>
      </w:r>
    </w:p>
    <w:p w:rsidR="00606124" w:rsidRPr="00DA3E88" w:rsidRDefault="00FD4643" w:rsidP="00606124">
      <w:pPr>
        <w:spacing w:after="0" w:line="240" w:lineRule="auto"/>
        <w:jc w:val="center"/>
        <w:rPr>
          <w:rFonts w:ascii="Times New Roman" w:hAnsi="Times New Roman"/>
          <w:b/>
          <w:bCs/>
          <w:i/>
          <w:color w:val="000000" w:themeColor="text1"/>
          <w:sz w:val="24"/>
          <w:szCs w:val="24"/>
        </w:rPr>
      </w:pPr>
      <w:r w:rsidRPr="00DA3E88">
        <w:rPr>
          <w:rFonts w:ascii="Times New Roman" w:hAnsi="Times New Roman"/>
          <w:b/>
          <w:bCs/>
          <w:i/>
          <w:color w:val="000000" w:themeColor="text1"/>
          <w:sz w:val="24"/>
          <w:szCs w:val="24"/>
          <w:vertAlign w:val="superscript"/>
        </w:rPr>
        <w:t>2</w:t>
      </w:r>
      <w:r w:rsidR="00552A04" w:rsidRPr="00DA3E88">
        <w:rPr>
          <w:rFonts w:ascii="Times New Roman" w:hAnsi="Times New Roman"/>
          <w:b/>
          <w:bCs/>
          <w:i/>
          <w:color w:val="000000" w:themeColor="text1"/>
          <w:sz w:val="24"/>
          <w:szCs w:val="24"/>
        </w:rPr>
        <w:t>«Национальный исследовательский Мордовский</w:t>
      </w:r>
    </w:p>
    <w:p w:rsidR="00552A04" w:rsidRPr="00DA3E88" w:rsidRDefault="00552A04" w:rsidP="00606124">
      <w:pPr>
        <w:spacing w:after="0" w:line="240" w:lineRule="auto"/>
        <w:jc w:val="center"/>
        <w:rPr>
          <w:rFonts w:ascii="Times New Roman" w:hAnsi="Times New Roman"/>
          <w:b/>
          <w:bCs/>
          <w:i/>
          <w:color w:val="000000" w:themeColor="text1"/>
          <w:sz w:val="24"/>
          <w:szCs w:val="24"/>
        </w:rPr>
      </w:pPr>
      <w:r w:rsidRPr="00DA3E88">
        <w:rPr>
          <w:rFonts w:ascii="Times New Roman" w:hAnsi="Times New Roman"/>
          <w:b/>
          <w:bCs/>
          <w:i/>
          <w:color w:val="000000" w:themeColor="text1"/>
          <w:sz w:val="24"/>
          <w:szCs w:val="24"/>
        </w:rPr>
        <w:t>гос</w:t>
      </w:r>
      <w:r w:rsidR="00654A58" w:rsidRPr="00DA3E88">
        <w:rPr>
          <w:rFonts w:ascii="Times New Roman" w:hAnsi="Times New Roman"/>
          <w:b/>
          <w:bCs/>
          <w:i/>
          <w:color w:val="000000" w:themeColor="text1"/>
          <w:sz w:val="24"/>
          <w:szCs w:val="24"/>
        </w:rPr>
        <w:t>ударственный университет им. Н.</w:t>
      </w:r>
      <w:r w:rsidRPr="00DA3E88">
        <w:rPr>
          <w:rFonts w:ascii="Times New Roman" w:hAnsi="Times New Roman"/>
          <w:b/>
          <w:bCs/>
          <w:i/>
          <w:color w:val="000000" w:themeColor="text1"/>
          <w:sz w:val="24"/>
          <w:szCs w:val="24"/>
        </w:rPr>
        <w:t>П. Огарёва, Россия, Саранск</w:t>
      </w:r>
    </w:p>
    <w:p w:rsidR="00606124" w:rsidRPr="00DA3E88" w:rsidRDefault="00FD4643" w:rsidP="00606124">
      <w:pPr>
        <w:spacing w:after="0" w:line="240" w:lineRule="auto"/>
        <w:jc w:val="center"/>
        <w:rPr>
          <w:rFonts w:ascii="Times New Roman" w:hAnsi="Times New Roman" w:cs="Times New Roman"/>
          <w:b/>
          <w:bCs/>
          <w:i/>
          <w:color w:val="000000" w:themeColor="text1"/>
          <w:sz w:val="24"/>
          <w:szCs w:val="24"/>
          <w:shd w:val="clear" w:color="auto" w:fill="FFFFFF"/>
        </w:rPr>
      </w:pPr>
      <w:r w:rsidRPr="00DA3E88">
        <w:rPr>
          <w:rFonts w:ascii="Times New Roman" w:hAnsi="Times New Roman" w:cs="Times New Roman"/>
          <w:b/>
          <w:bCs/>
          <w:i/>
          <w:color w:val="000000" w:themeColor="text1"/>
          <w:sz w:val="24"/>
          <w:szCs w:val="24"/>
          <w:shd w:val="clear" w:color="auto" w:fill="FFFFFF"/>
          <w:vertAlign w:val="superscript"/>
        </w:rPr>
        <w:t>3</w:t>
      </w:r>
      <w:r w:rsidR="00552A04" w:rsidRPr="00DA3E88">
        <w:rPr>
          <w:rFonts w:ascii="Times New Roman" w:hAnsi="Times New Roman" w:cs="Times New Roman"/>
          <w:b/>
          <w:bCs/>
          <w:i/>
          <w:color w:val="000000" w:themeColor="text1"/>
          <w:sz w:val="24"/>
          <w:szCs w:val="24"/>
          <w:shd w:val="clear" w:color="auto" w:fill="FFFFFF"/>
        </w:rPr>
        <w:t>«Пензенский государственный университет</w:t>
      </w:r>
    </w:p>
    <w:p w:rsidR="00552A04" w:rsidRPr="00DA3E88" w:rsidRDefault="00552A04" w:rsidP="00606124">
      <w:pPr>
        <w:spacing w:after="0" w:line="240" w:lineRule="auto"/>
        <w:jc w:val="center"/>
        <w:rPr>
          <w:rFonts w:ascii="Times New Roman" w:hAnsi="Times New Roman" w:cs="Times New Roman"/>
          <w:b/>
          <w:bCs/>
          <w:i/>
          <w:color w:val="000000" w:themeColor="text1"/>
          <w:sz w:val="24"/>
          <w:szCs w:val="24"/>
          <w:shd w:val="clear" w:color="auto" w:fill="FFFFFF"/>
        </w:rPr>
      </w:pPr>
      <w:r w:rsidRPr="00DA3E88">
        <w:rPr>
          <w:rFonts w:ascii="Times New Roman" w:hAnsi="Times New Roman" w:cs="Times New Roman"/>
          <w:b/>
          <w:bCs/>
          <w:i/>
          <w:color w:val="000000" w:themeColor="text1"/>
          <w:sz w:val="24"/>
          <w:szCs w:val="24"/>
          <w:shd w:val="clear" w:color="auto" w:fill="FFFFFF"/>
        </w:rPr>
        <w:t>архитектуры и строительства»</w:t>
      </w:r>
      <w:r w:rsidR="00606124" w:rsidRPr="00DA3E88">
        <w:rPr>
          <w:rFonts w:ascii="Times New Roman" w:hAnsi="Times New Roman"/>
          <w:b/>
          <w:bCs/>
          <w:i/>
          <w:color w:val="000000" w:themeColor="text1"/>
          <w:sz w:val="24"/>
          <w:szCs w:val="24"/>
        </w:rPr>
        <w:t xml:space="preserve"> </w:t>
      </w:r>
      <w:r w:rsidRPr="00DA3E88">
        <w:rPr>
          <w:rFonts w:ascii="Times New Roman" w:hAnsi="Times New Roman"/>
          <w:b/>
          <w:bCs/>
          <w:i/>
          <w:color w:val="000000" w:themeColor="text1"/>
          <w:sz w:val="24"/>
          <w:szCs w:val="24"/>
        </w:rPr>
        <w:t>Россия, Пенза</w:t>
      </w:r>
    </w:p>
    <w:p w:rsidR="00552A04" w:rsidRPr="00DA3E88" w:rsidRDefault="00552A04" w:rsidP="00606124">
      <w:pPr>
        <w:pStyle w:val="a3"/>
        <w:ind w:firstLine="0"/>
        <w:jc w:val="center"/>
        <w:rPr>
          <w:b/>
          <w:i/>
          <w:color w:val="000000" w:themeColor="text1"/>
          <w:sz w:val="22"/>
        </w:rPr>
      </w:pPr>
    </w:p>
    <w:p w:rsidR="00552A04" w:rsidRPr="00DA3E88" w:rsidRDefault="00654A58" w:rsidP="00552A04">
      <w:pPr>
        <w:pStyle w:val="a3"/>
        <w:rPr>
          <w:i/>
          <w:color w:val="000000" w:themeColor="text1"/>
          <w:sz w:val="22"/>
        </w:rPr>
      </w:pPr>
      <w:r w:rsidRPr="00DA3E88">
        <w:rPr>
          <w:b/>
          <w:i/>
          <w:color w:val="000000" w:themeColor="text1"/>
          <w:sz w:val="22"/>
        </w:rPr>
        <w:t>А</w:t>
      </w:r>
      <w:r w:rsidR="00552A04" w:rsidRPr="00DA3E88">
        <w:rPr>
          <w:b/>
          <w:i/>
          <w:color w:val="000000" w:themeColor="text1"/>
          <w:sz w:val="22"/>
        </w:rPr>
        <w:t>ннотация</w:t>
      </w:r>
      <w:r w:rsidRPr="00DA3E88">
        <w:rPr>
          <w:b/>
          <w:i/>
          <w:color w:val="000000" w:themeColor="text1"/>
          <w:sz w:val="22"/>
        </w:rPr>
        <w:t>.</w:t>
      </w:r>
      <w:r w:rsidR="00552A04" w:rsidRPr="00DA3E88">
        <w:rPr>
          <w:i/>
          <w:color w:val="000000" w:themeColor="text1"/>
          <w:sz w:val="22"/>
        </w:rPr>
        <w:t xml:space="preserve"> Исследование нацелено на повышение эксплуатационной надежности водопропускных труб на автомобильных дорогах. Приведен анализ материалов водопропускных труб, описаны их виды, определены их достоинства и недостатки. </w:t>
      </w:r>
    </w:p>
    <w:p w:rsidR="00552A04" w:rsidRPr="00DA3E88" w:rsidRDefault="00552A04" w:rsidP="00552A04">
      <w:pPr>
        <w:pStyle w:val="a3"/>
        <w:tabs>
          <w:tab w:val="left" w:pos="720"/>
        </w:tabs>
        <w:rPr>
          <w:i/>
          <w:color w:val="000000" w:themeColor="text1"/>
          <w:sz w:val="22"/>
        </w:rPr>
      </w:pPr>
      <w:r w:rsidRPr="00DA3E88">
        <w:rPr>
          <w:b/>
          <w:i/>
          <w:color w:val="000000" w:themeColor="text1"/>
          <w:sz w:val="22"/>
        </w:rPr>
        <w:t>Ключевые слова:</w:t>
      </w:r>
      <w:r w:rsidRPr="00DA3E88">
        <w:rPr>
          <w:i/>
          <w:color w:val="000000" w:themeColor="text1"/>
          <w:sz w:val="22"/>
        </w:rPr>
        <w:t xml:space="preserve"> водопропускная труба; автомобильная дорога; насыпь, искусственное сооружение</w:t>
      </w:r>
    </w:p>
    <w:p w:rsidR="00552A04" w:rsidRPr="00DA3E88" w:rsidRDefault="00552A04" w:rsidP="00654A58">
      <w:pPr>
        <w:pStyle w:val="a3"/>
        <w:ind w:firstLine="0"/>
        <w:jc w:val="center"/>
        <w:rPr>
          <w:color w:val="000000" w:themeColor="text1"/>
          <w:sz w:val="24"/>
        </w:rPr>
      </w:pPr>
    </w:p>
    <w:p w:rsidR="00552A04" w:rsidRPr="00DA3E88" w:rsidRDefault="00552A04" w:rsidP="00654A58">
      <w:pPr>
        <w:pStyle w:val="a3"/>
        <w:ind w:firstLine="0"/>
        <w:jc w:val="center"/>
        <w:rPr>
          <w:rFonts w:eastAsiaTheme="minorEastAsia"/>
          <w:b/>
          <w:caps/>
          <w:color w:val="000000" w:themeColor="text1"/>
          <w:sz w:val="24"/>
          <w:lang w:val="en-US"/>
        </w:rPr>
      </w:pPr>
      <w:r w:rsidRPr="00DA3E88">
        <w:rPr>
          <w:rFonts w:eastAsiaTheme="minorEastAsia"/>
          <w:b/>
          <w:caps/>
          <w:color w:val="000000" w:themeColor="text1"/>
          <w:sz w:val="24"/>
          <w:lang w:val="en-US"/>
        </w:rPr>
        <w:t>ABOUT CULVERTS ON HIGHWAY</w:t>
      </w:r>
    </w:p>
    <w:p w:rsidR="00EA1BA7" w:rsidRPr="00DA3E88" w:rsidRDefault="00EA1BA7" w:rsidP="00654A58">
      <w:pPr>
        <w:pStyle w:val="a3"/>
        <w:ind w:firstLine="0"/>
        <w:jc w:val="center"/>
        <w:rPr>
          <w:b/>
          <w:color w:val="000000" w:themeColor="text1"/>
          <w:sz w:val="24"/>
          <w:lang w:val="en-US"/>
        </w:rPr>
      </w:pPr>
    </w:p>
    <w:p w:rsidR="00552A04" w:rsidRPr="00DA3E88" w:rsidRDefault="00552A04" w:rsidP="00654A58">
      <w:pPr>
        <w:pStyle w:val="a3"/>
        <w:ind w:firstLine="0"/>
        <w:jc w:val="center"/>
        <w:rPr>
          <w:b/>
          <w:color w:val="000000" w:themeColor="text1"/>
          <w:sz w:val="24"/>
          <w:vertAlign w:val="superscript"/>
          <w:lang w:val="en-US"/>
        </w:rPr>
      </w:pPr>
      <w:r w:rsidRPr="00DA3E88">
        <w:rPr>
          <w:b/>
          <w:color w:val="000000" w:themeColor="text1"/>
          <w:sz w:val="24"/>
          <w:lang w:val="en-US"/>
        </w:rPr>
        <w:t>T.V. Osipova</w:t>
      </w:r>
      <w:r w:rsidRPr="00DA3E88">
        <w:rPr>
          <w:b/>
          <w:color w:val="000000" w:themeColor="text1"/>
          <w:sz w:val="24"/>
          <w:vertAlign w:val="superscript"/>
          <w:lang w:val="en-US"/>
        </w:rPr>
        <w:t>1</w:t>
      </w:r>
      <w:r w:rsidRPr="00DA3E88">
        <w:rPr>
          <w:b/>
          <w:color w:val="000000" w:themeColor="text1"/>
          <w:sz w:val="24"/>
          <w:lang w:val="en-US"/>
        </w:rPr>
        <w:t>, D.E.</w:t>
      </w:r>
      <w:r w:rsidR="00654A58" w:rsidRPr="00DA3E88">
        <w:rPr>
          <w:b/>
          <w:color w:val="000000" w:themeColor="text1"/>
          <w:sz w:val="24"/>
          <w:lang w:val="en-US"/>
        </w:rPr>
        <w:t xml:space="preserve"> </w:t>
      </w:r>
      <w:r w:rsidRPr="00DA3E88">
        <w:rPr>
          <w:b/>
          <w:color w:val="000000" w:themeColor="text1"/>
          <w:sz w:val="24"/>
          <w:lang w:val="en-US"/>
        </w:rPr>
        <w:t>Osipov</w:t>
      </w:r>
      <w:r w:rsidRPr="00DA3E88">
        <w:rPr>
          <w:b/>
          <w:color w:val="000000" w:themeColor="text1"/>
          <w:sz w:val="24"/>
          <w:vertAlign w:val="superscript"/>
          <w:lang w:val="en-US"/>
        </w:rPr>
        <w:t>2</w:t>
      </w:r>
      <w:r w:rsidRPr="00DA3E88">
        <w:rPr>
          <w:b/>
          <w:color w:val="000000" w:themeColor="text1"/>
          <w:sz w:val="24"/>
          <w:lang w:val="en-US"/>
        </w:rPr>
        <w:t>, N.</w:t>
      </w:r>
      <w:r w:rsidR="00654A58" w:rsidRPr="00DA3E88">
        <w:rPr>
          <w:b/>
          <w:color w:val="000000" w:themeColor="text1"/>
          <w:sz w:val="24"/>
          <w:lang w:val="en-US"/>
        </w:rPr>
        <w:t xml:space="preserve">I. </w:t>
      </w:r>
      <w:r w:rsidRPr="00DA3E88">
        <w:rPr>
          <w:b/>
          <w:color w:val="000000" w:themeColor="text1"/>
          <w:sz w:val="24"/>
          <w:lang w:val="en-US"/>
        </w:rPr>
        <w:t>Zhilin</w:t>
      </w:r>
      <w:r w:rsidRPr="00DA3E88">
        <w:rPr>
          <w:b/>
          <w:color w:val="000000" w:themeColor="text1"/>
          <w:sz w:val="24"/>
          <w:vertAlign w:val="superscript"/>
          <w:lang w:val="en-US"/>
        </w:rPr>
        <w:t>3</w:t>
      </w:r>
    </w:p>
    <w:p w:rsidR="00654A58" w:rsidRPr="00DA3E88" w:rsidRDefault="00265084" w:rsidP="002271F1">
      <w:pPr>
        <w:pStyle w:val="a3"/>
        <w:ind w:firstLine="0"/>
        <w:jc w:val="center"/>
        <w:rPr>
          <w:b/>
          <w:i/>
          <w:color w:val="000000" w:themeColor="text1"/>
          <w:sz w:val="24"/>
          <w:lang w:val="en-US"/>
        </w:rPr>
      </w:pPr>
      <w:r w:rsidRPr="00DA3E88">
        <w:rPr>
          <w:rStyle w:val="ezkurwreuab5ozgtqnkl"/>
          <w:b/>
          <w:i/>
          <w:color w:val="000000" w:themeColor="text1"/>
          <w:sz w:val="24"/>
          <w:vertAlign w:val="superscript"/>
          <w:lang w:val="en-US"/>
        </w:rPr>
        <w:t>1</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Yuri</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Gagarin State</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Technical</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University</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of</w:t>
      </w:r>
      <w:r w:rsidR="002271F1" w:rsidRPr="00DA3E88">
        <w:rPr>
          <w:b/>
          <w:i/>
          <w:color w:val="000000" w:themeColor="text1"/>
          <w:sz w:val="24"/>
          <w:lang w:val="en-US"/>
        </w:rPr>
        <w:t xml:space="preserve"> </w:t>
      </w:r>
      <w:r w:rsidR="002271F1" w:rsidRPr="00DA3E88">
        <w:rPr>
          <w:rStyle w:val="ezkurwreuab5ozgtqnkl"/>
          <w:b/>
          <w:i/>
          <w:color w:val="000000" w:themeColor="text1"/>
          <w:sz w:val="24"/>
          <w:lang w:val="en-US"/>
        </w:rPr>
        <w:t>Saratov</w:t>
      </w:r>
      <w:r w:rsidR="00654A58" w:rsidRPr="00DA3E88">
        <w:rPr>
          <w:rStyle w:val="ezkurwreuab5ozgtqnkl"/>
          <w:b/>
          <w:i/>
          <w:color w:val="000000" w:themeColor="text1"/>
          <w:sz w:val="24"/>
          <w:lang w:val="en-US"/>
        </w:rPr>
        <w:t>,</w:t>
      </w:r>
      <w:r w:rsidR="00654A58" w:rsidRPr="00DA3E88">
        <w:rPr>
          <w:b/>
          <w:i/>
          <w:color w:val="000000" w:themeColor="text1"/>
          <w:sz w:val="24"/>
          <w:lang w:val="en-US"/>
        </w:rPr>
        <w:br/>
      </w:r>
      <w:r w:rsidRPr="00DA3E88">
        <w:rPr>
          <w:rStyle w:val="ezkurwreuab5ozgtqnkl"/>
          <w:b/>
          <w:i/>
          <w:color w:val="000000" w:themeColor="text1"/>
          <w:sz w:val="24"/>
          <w:vertAlign w:val="superscript"/>
          <w:lang w:val="en-US"/>
        </w:rPr>
        <w:t>2</w:t>
      </w:r>
      <w:r w:rsidR="00654A58" w:rsidRPr="00DA3E88">
        <w:rPr>
          <w:rStyle w:val="ezkurwreuab5ozgtqnkl"/>
          <w:b/>
          <w:i/>
          <w:color w:val="000000" w:themeColor="text1"/>
          <w:sz w:val="24"/>
          <w:lang w:val="en-US"/>
        </w:rPr>
        <w:t>Russia</w:t>
      </w:r>
      <w:r w:rsidR="00654A58" w:rsidRPr="00DA3E88">
        <w:rPr>
          <w:b/>
          <w:i/>
          <w:color w:val="000000" w:themeColor="text1"/>
          <w:sz w:val="24"/>
          <w:lang w:val="en-US"/>
        </w:rPr>
        <w:t xml:space="preserve"> </w:t>
      </w:r>
      <w:r w:rsidR="00654A58" w:rsidRPr="00DA3E88">
        <w:rPr>
          <w:rStyle w:val="ezkurwreuab5ozgtqnkl"/>
          <w:b/>
          <w:i/>
          <w:color w:val="000000" w:themeColor="text1"/>
          <w:sz w:val="24"/>
          <w:lang w:val="en-US"/>
        </w:rPr>
        <w:t>Ogarev</w:t>
      </w:r>
      <w:r w:rsidR="00654A58" w:rsidRPr="00DA3E88">
        <w:rPr>
          <w:b/>
          <w:i/>
          <w:color w:val="000000" w:themeColor="text1"/>
          <w:sz w:val="24"/>
          <w:lang w:val="en-US"/>
        </w:rPr>
        <w:t xml:space="preserve"> </w:t>
      </w:r>
      <w:r w:rsidR="00654A58" w:rsidRPr="00DA3E88">
        <w:rPr>
          <w:rStyle w:val="ezkurwreuab5ozgtqnkl"/>
          <w:b/>
          <w:i/>
          <w:color w:val="000000" w:themeColor="text1"/>
          <w:sz w:val="24"/>
          <w:lang w:val="en-US"/>
        </w:rPr>
        <w:t>National</w:t>
      </w:r>
      <w:r w:rsidR="00654A58" w:rsidRPr="00DA3E88">
        <w:rPr>
          <w:b/>
          <w:i/>
          <w:color w:val="000000" w:themeColor="text1"/>
          <w:sz w:val="24"/>
          <w:lang w:val="en-US"/>
        </w:rPr>
        <w:t xml:space="preserve"> </w:t>
      </w:r>
      <w:r w:rsidR="00654A58" w:rsidRPr="00DA3E88">
        <w:rPr>
          <w:rStyle w:val="ezkurwreuab5ozgtqnkl"/>
          <w:b/>
          <w:i/>
          <w:color w:val="000000" w:themeColor="text1"/>
          <w:sz w:val="24"/>
          <w:lang w:val="en-US"/>
        </w:rPr>
        <w:t>Research</w:t>
      </w:r>
      <w:r w:rsidR="00654A58" w:rsidRPr="00DA3E88">
        <w:rPr>
          <w:b/>
          <w:i/>
          <w:color w:val="000000" w:themeColor="text1"/>
          <w:sz w:val="24"/>
          <w:lang w:val="en-US"/>
        </w:rPr>
        <w:t xml:space="preserve"> </w:t>
      </w:r>
      <w:r w:rsidR="00654A58" w:rsidRPr="00DA3E88">
        <w:rPr>
          <w:rStyle w:val="ezkurwreuab5ozgtqnkl"/>
          <w:b/>
          <w:i/>
          <w:color w:val="000000" w:themeColor="text1"/>
          <w:sz w:val="24"/>
          <w:lang w:val="en-US"/>
        </w:rPr>
        <w:t>Mordovian</w:t>
      </w:r>
    </w:p>
    <w:p w:rsidR="00654A58" w:rsidRPr="00DA3E88" w:rsidRDefault="00654A58" w:rsidP="00654A58">
      <w:pPr>
        <w:pStyle w:val="a3"/>
        <w:ind w:firstLine="0"/>
        <w:jc w:val="center"/>
        <w:rPr>
          <w:b/>
          <w:i/>
          <w:color w:val="000000" w:themeColor="text1"/>
          <w:sz w:val="24"/>
          <w:lang w:val="en-US"/>
        </w:rPr>
      </w:pPr>
      <w:r w:rsidRPr="00DA3E88">
        <w:rPr>
          <w:rStyle w:val="ezkurwreuab5ozgtqnkl"/>
          <w:b/>
          <w:i/>
          <w:color w:val="000000" w:themeColor="text1"/>
          <w:sz w:val="24"/>
          <w:lang w:val="en-US"/>
        </w:rPr>
        <w:t>State</w:t>
      </w:r>
      <w:r w:rsidRPr="00DA3E88">
        <w:rPr>
          <w:b/>
          <w:i/>
          <w:color w:val="000000" w:themeColor="text1"/>
          <w:sz w:val="24"/>
          <w:lang w:val="en-US"/>
        </w:rPr>
        <w:t xml:space="preserve"> </w:t>
      </w:r>
      <w:r w:rsidRPr="00DA3E88">
        <w:rPr>
          <w:rStyle w:val="ezkurwreuab5ozgtqnkl"/>
          <w:b/>
          <w:i/>
          <w:color w:val="000000" w:themeColor="text1"/>
          <w:sz w:val="24"/>
          <w:lang w:val="en-US"/>
        </w:rPr>
        <w:t>University,</w:t>
      </w:r>
      <w:r w:rsidRPr="00DA3E88">
        <w:rPr>
          <w:b/>
          <w:i/>
          <w:color w:val="000000" w:themeColor="text1"/>
          <w:sz w:val="24"/>
          <w:lang w:val="en-US"/>
        </w:rPr>
        <w:t xml:space="preserve"> </w:t>
      </w:r>
      <w:r w:rsidRPr="00DA3E88">
        <w:rPr>
          <w:rStyle w:val="ezkurwreuab5ozgtqnkl"/>
          <w:b/>
          <w:i/>
          <w:color w:val="000000" w:themeColor="text1"/>
          <w:sz w:val="24"/>
          <w:lang w:val="en-US"/>
        </w:rPr>
        <w:t>Saransk,</w:t>
      </w:r>
      <w:r w:rsidRPr="00DA3E88">
        <w:rPr>
          <w:b/>
          <w:i/>
          <w:color w:val="000000" w:themeColor="text1"/>
          <w:sz w:val="24"/>
          <w:lang w:val="en-US"/>
        </w:rPr>
        <w:t xml:space="preserve"> </w:t>
      </w:r>
      <w:r w:rsidRPr="00DA3E88">
        <w:rPr>
          <w:rStyle w:val="ezkurwreuab5ozgtqnkl"/>
          <w:b/>
          <w:i/>
          <w:color w:val="000000" w:themeColor="text1"/>
          <w:sz w:val="24"/>
          <w:lang w:val="en-US"/>
        </w:rPr>
        <w:t>Russia</w:t>
      </w:r>
    </w:p>
    <w:p w:rsidR="00654A58" w:rsidRPr="00DA3E88" w:rsidRDefault="00265084" w:rsidP="00654A58">
      <w:pPr>
        <w:pStyle w:val="a3"/>
        <w:ind w:firstLine="0"/>
        <w:jc w:val="center"/>
        <w:rPr>
          <w:b/>
          <w:i/>
          <w:color w:val="000000" w:themeColor="text1"/>
          <w:sz w:val="24"/>
          <w:lang w:val="en-US"/>
        </w:rPr>
      </w:pPr>
      <w:r w:rsidRPr="00DA3E88">
        <w:rPr>
          <w:b/>
          <w:i/>
          <w:color w:val="000000" w:themeColor="text1"/>
          <w:sz w:val="24"/>
          <w:vertAlign w:val="superscript"/>
          <w:lang w:val="en-US"/>
        </w:rPr>
        <w:t>3</w:t>
      </w:r>
      <w:r w:rsidR="00654A58" w:rsidRPr="00DA3E88">
        <w:rPr>
          <w:b/>
          <w:i/>
          <w:color w:val="000000" w:themeColor="text1"/>
          <w:sz w:val="24"/>
          <w:lang w:val="en-US"/>
        </w:rPr>
        <w:t xml:space="preserve">Penza </w:t>
      </w:r>
      <w:r w:rsidR="00654A58" w:rsidRPr="00DA3E88">
        <w:rPr>
          <w:rStyle w:val="ezkurwreuab5ozgtqnkl"/>
          <w:b/>
          <w:i/>
          <w:color w:val="000000" w:themeColor="text1"/>
          <w:sz w:val="24"/>
          <w:lang w:val="en-US"/>
        </w:rPr>
        <w:t>State</w:t>
      </w:r>
      <w:r w:rsidR="00654A58" w:rsidRPr="00DA3E88">
        <w:rPr>
          <w:b/>
          <w:i/>
          <w:color w:val="000000" w:themeColor="text1"/>
          <w:sz w:val="24"/>
          <w:lang w:val="en-US"/>
        </w:rPr>
        <w:t xml:space="preserve"> </w:t>
      </w:r>
      <w:r w:rsidR="00654A58" w:rsidRPr="00DA3E88">
        <w:rPr>
          <w:rStyle w:val="ezkurwreuab5ozgtqnkl"/>
          <w:b/>
          <w:i/>
          <w:color w:val="000000" w:themeColor="text1"/>
          <w:sz w:val="24"/>
          <w:lang w:val="en-US"/>
        </w:rPr>
        <w:t>University</w:t>
      </w:r>
      <w:r w:rsidR="00654A58" w:rsidRPr="00DA3E88">
        <w:rPr>
          <w:b/>
          <w:i/>
          <w:color w:val="000000" w:themeColor="text1"/>
          <w:sz w:val="24"/>
          <w:lang w:val="en-US"/>
        </w:rPr>
        <w:t xml:space="preserve"> of </w:t>
      </w:r>
      <w:r w:rsidR="00654A58" w:rsidRPr="00DA3E88">
        <w:rPr>
          <w:rStyle w:val="ezkurwreuab5ozgtqnkl"/>
          <w:b/>
          <w:i/>
          <w:color w:val="000000" w:themeColor="text1"/>
          <w:sz w:val="24"/>
          <w:lang w:val="en-US"/>
        </w:rPr>
        <w:t>Architecture</w:t>
      </w:r>
    </w:p>
    <w:p w:rsidR="00654A58" w:rsidRPr="00DA3E88" w:rsidRDefault="00654A58" w:rsidP="00654A58">
      <w:pPr>
        <w:pStyle w:val="a3"/>
        <w:ind w:firstLine="0"/>
        <w:jc w:val="center"/>
        <w:rPr>
          <w:b/>
          <w:i/>
          <w:color w:val="000000" w:themeColor="text1"/>
          <w:sz w:val="22"/>
          <w:lang w:val="en-US"/>
        </w:rPr>
      </w:pPr>
      <w:r w:rsidRPr="00DA3E88">
        <w:rPr>
          <w:rStyle w:val="ezkurwreuab5ozgtqnkl"/>
          <w:b/>
          <w:i/>
          <w:color w:val="000000" w:themeColor="text1"/>
          <w:sz w:val="24"/>
          <w:lang w:val="en-US"/>
        </w:rPr>
        <w:t>and</w:t>
      </w:r>
      <w:r w:rsidRPr="00DA3E88">
        <w:rPr>
          <w:b/>
          <w:i/>
          <w:color w:val="000000" w:themeColor="text1"/>
          <w:sz w:val="24"/>
          <w:lang w:val="en-US"/>
        </w:rPr>
        <w:t xml:space="preserve"> </w:t>
      </w:r>
      <w:r w:rsidRPr="00DA3E88">
        <w:rPr>
          <w:rStyle w:val="ezkurwreuab5ozgtqnkl"/>
          <w:b/>
          <w:i/>
          <w:color w:val="000000" w:themeColor="text1"/>
          <w:sz w:val="24"/>
          <w:lang w:val="en-US"/>
        </w:rPr>
        <w:t>Construction,</w:t>
      </w:r>
      <w:r w:rsidRPr="00DA3E88">
        <w:rPr>
          <w:b/>
          <w:i/>
          <w:color w:val="000000" w:themeColor="text1"/>
          <w:sz w:val="24"/>
          <w:lang w:val="en-US"/>
        </w:rPr>
        <w:t xml:space="preserve"> </w:t>
      </w:r>
      <w:r w:rsidRPr="00DA3E88">
        <w:rPr>
          <w:rStyle w:val="ezkurwreuab5ozgtqnkl"/>
          <w:b/>
          <w:i/>
          <w:color w:val="000000" w:themeColor="text1"/>
          <w:sz w:val="24"/>
          <w:lang w:val="en-US"/>
        </w:rPr>
        <w:t>Penza</w:t>
      </w:r>
      <w:r w:rsidRPr="00DA3E88">
        <w:rPr>
          <w:b/>
          <w:i/>
          <w:color w:val="000000" w:themeColor="text1"/>
          <w:sz w:val="24"/>
          <w:lang w:val="en-US"/>
        </w:rPr>
        <w:t xml:space="preserve">, </w:t>
      </w:r>
      <w:r w:rsidRPr="00DA3E88">
        <w:rPr>
          <w:rStyle w:val="ezkurwreuab5ozgtqnkl"/>
          <w:b/>
          <w:i/>
          <w:color w:val="000000" w:themeColor="text1"/>
          <w:sz w:val="24"/>
          <w:lang w:val="en-US"/>
        </w:rPr>
        <w:t>Russia</w:t>
      </w:r>
    </w:p>
    <w:p w:rsidR="00552A04" w:rsidRPr="00DA3E88" w:rsidRDefault="00552A04" w:rsidP="00654A58">
      <w:pPr>
        <w:pStyle w:val="a3"/>
        <w:ind w:firstLine="0"/>
        <w:jc w:val="center"/>
        <w:rPr>
          <w:b/>
          <w:color w:val="000000" w:themeColor="text1"/>
          <w:sz w:val="22"/>
          <w:lang w:val="en-US"/>
        </w:rPr>
      </w:pPr>
    </w:p>
    <w:p w:rsidR="00552A04" w:rsidRPr="00DA3E88" w:rsidRDefault="00552A04" w:rsidP="00552A04">
      <w:pPr>
        <w:pStyle w:val="a3"/>
        <w:rPr>
          <w:i/>
          <w:color w:val="000000" w:themeColor="text1"/>
          <w:sz w:val="22"/>
          <w:lang w:val="en-US"/>
        </w:rPr>
      </w:pPr>
      <w:r w:rsidRPr="00DA3E88">
        <w:rPr>
          <w:b/>
          <w:i/>
          <w:color w:val="000000" w:themeColor="text1"/>
          <w:sz w:val="22"/>
          <w:lang w:val="en-US"/>
        </w:rPr>
        <w:t>Abstract</w:t>
      </w:r>
      <w:r w:rsidR="00654A58" w:rsidRPr="00DA3E88">
        <w:rPr>
          <w:b/>
          <w:i/>
          <w:color w:val="000000" w:themeColor="text1"/>
          <w:sz w:val="22"/>
          <w:lang w:val="en-US"/>
        </w:rPr>
        <w:t>.</w:t>
      </w:r>
      <w:r w:rsidRPr="00DA3E88">
        <w:rPr>
          <w:i/>
          <w:color w:val="000000" w:themeColor="text1"/>
          <w:sz w:val="22"/>
          <w:lang w:val="en-US"/>
        </w:rPr>
        <w:t xml:space="preserve"> The study is aimed at increasing the operational reliability of culverts on highways. The analysis of culvert materials is provided, their types are described, their advantages and disadvantages are determined.</w:t>
      </w:r>
    </w:p>
    <w:p w:rsidR="00552A04" w:rsidRPr="00DA3E88" w:rsidRDefault="00552A04" w:rsidP="00552A04">
      <w:pPr>
        <w:pStyle w:val="ae"/>
        <w:rPr>
          <w:rFonts w:ascii="Times New Roman" w:eastAsia="Times New Roman" w:hAnsi="Times New Roman" w:cs="Times New Roman"/>
          <w:i/>
          <w:color w:val="000000" w:themeColor="text1"/>
          <w:sz w:val="22"/>
          <w:szCs w:val="24"/>
          <w:lang w:val="en-US"/>
        </w:rPr>
      </w:pPr>
      <w:r w:rsidRPr="00DA3E88">
        <w:rPr>
          <w:rFonts w:ascii="Times New Roman" w:eastAsia="Times New Roman" w:hAnsi="Times New Roman" w:cs="Times New Roman"/>
          <w:b/>
          <w:i/>
          <w:color w:val="000000" w:themeColor="text1"/>
          <w:sz w:val="22"/>
          <w:szCs w:val="24"/>
          <w:lang w:val="en-US"/>
        </w:rPr>
        <w:t>Keywords:</w:t>
      </w:r>
      <w:r w:rsidRPr="00DA3E88">
        <w:rPr>
          <w:rFonts w:ascii="Times New Roman" w:eastAsia="Times New Roman" w:hAnsi="Times New Roman" w:cs="Times New Roman"/>
          <w:i/>
          <w:color w:val="000000" w:themeColor="text1"/>
          <w:sz w:val="22"/>
          <w:szCs w:val="24"/>
          <w:lang w:val="en-US"/>
        </w:rPr>
        <w:t xml:space="preserve"> culvert; road; embankment, artificial structure</w:t>
      </w:r>
    </w:p>
    <w:p w:rsidR="00552A04" w:rsidRPr="00DA3E88" w:rsidRDefault="00552A04" w:rsidP="00552A04">
      <w:pPr>
        <w:pStyle w:val="ae"/>
        <w:rPr>
          <w:rFonts w:ascii="Times New Roman" w:eastAsia="Times New Roman" w:hAnsi="Times New Roman" w:cs="Times New Roman"/>
          <w:color w:val="000000" w:themeColor="text1"/>
          <w:sz w:val="22"/>
          <w:szCs w:val="24"/>
          <w:lang w:val="en-US"/>
        </w:rPr>
      </w:pP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Водопропускные трубы являются самыми распространенными сооружениями искусственными сооружениями на автомобильных дорогах. Их сооружение входят в</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комплекс работ по строительству или реконструкции автомобильных дорог. Трубы под насыпями автомобильных дорог можно располагать при любых сочетаниях продольного профиля и плана дороги, предусмотренных нормами проектирования.</w:t>
      </w:r>
    </w:p>
    <w:p w:rsidR="00DE5AB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Водопропускные трубы предназначены для пропуска под насыпями дорог небольших постоянных или периодически действующих водотоков во избежание подтопления земляного полотна поверхностными водами. </w:t>
      </w:r>
    </w:p>
    <w:p w:rsidR="00552A04" w:rsidRPr="00DA3E88" w:rsidRDefault="00552A04" w:rsidP="00552A04">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Водопропускные трубы необходимы для: перепуска поверхностных вод под дорогой с верховой стороны косогора на низовую; вывода воды с бессточных площадей, замкнутых регуляционными сооружениями, криволинейными съездами дорог на развязках движения; отвода воды с территорий, ограниченных кольцевыми автомобильными треками и полигонами; перепуска воды, стекающей вдоль дорог, под съездами и переездами; пропуска воды под дорогами, пересекающими водоотводные канавы различного назначения и др. Дорожные трубы могут выполнять и</w:t>
      </w:r>
      <w:r w:rsidR="00654A58"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 xml:space="preserve">иную роль </w:t>
      </w:r>
      <w:r w:rsidR="00654A58"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например, скотопрогонов или пешеходных тоннелей. Водопропускные трубы устраивают, как правило, капитального типа. Место их расположения назначают с учетом экономически обоснованных расстояний сброса воды с верховой стороны дороги на низовую, строительных и эксплуатационных показателей, </w:t>
      </w:r>
      <w:r w:rsidRPr="00DA3E88">
        <w:rPr>
          <w:rFonts w:ascii="Times New Roman" w:hAnsi="Times New Roman" w:cs="Times New Roman"/>
          <w:color w:val="000000" w:themeColor="text1"/>
          <w:spacing w:val="4"/>
          <w:sz w:val="24"/>
          <w:szCs w:val="24"/>
        </w:rPr>
        <w:lastRenderedPageBreak/>
        <w:t>инженерно-геологических и других условий, определяющих оптимальное решение водоотвода на соответствующем участке дороги.</w:t>
      </w:r>
    </w:p>
    <w:p w:rsidR="00DE5AB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автомобильных дорогах с различным рельефом местности на 1 км трассы приходится 1</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2 малых искусственных сооружения, в большинстве из них водопропускные трубы [1]. Так, на автомобильных дорогах Европейской части СССР, построенных до 1900 г., трубы составляли 46,3</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от общего количества труб и малых мостов длиной до 30 м, а на дорогах, построенных в 1930-1980 гг. 88-93</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С течением времени менялось соотношение между количеством труб из разных материалов: до 1900 г. трубы были, в основном, каменные и чугунные; в 1930 г.: каменные и бетонные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42,2</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железобетонные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39,4</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металлические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16,8</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деревянные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1,6</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(с 1985 г., в соответствии с нормативными документами, запрещено строительство деревянных труб). К</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1980 г. доля железобетонных труб составляла 95</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из других материалов (в том числе металлических)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5</w:t>
      </w:r>
      <w:r w:rsidR="00654A58" w:rsidRPr="00DA3E88">
        <w:rPr>
          <w:rFonts w:ascii="Times New Roman" w:hAnsi="Times New Roman" w:cs="Times New Roman"/>
          <w:color w:val="000000" w:themeColor="text1"/>
          <w:sz w:val="24"/>
          <w:szCs w:val="24"/>
        </w:rPr>
        <w:t> %.</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Наибольшее распространение получили круглые железобетонные трубы диаметром до 1,5 м (78-80</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В настоящее время на дорогах эксплуатируются: круглые трубы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87</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прямоугольные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9</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прочие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4</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одноочковые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82</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двух очковые</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16</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трех очковые и более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2</w:t>
      </w:r>
      <w:r w:rsidR="00654A58" w:rsidRPr="00DA3E88">
        <w:rPr>
          <w:rFonts w:ascii="Times New Roman" w:hAnsi="Times New Roman" w:cs="Times New Roman"/>
          <w:color w:val="000000" w:themeColor="text1"/>
          <w:sz w:val="24"/>
          <w:szCs w:val="24"/>
        </w:rPr>
        <w:t> %.</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Стоимость водопропускных сооружений нередко достигает 15</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[2] стоимости от общих затрат на постройку автомобильной дороги. При сравнении с малыми мостами водопропускные трубы имеют существенные преимущества. Во-первых, при применении труб сохраняется непрерывность земельного полотна, что способствуют обеспечению комфортабельного и безопасного движения. Во-вторых, стоимость и трудоемкость водопропускной трубы гораздо меньше, чем малого моста. Однако имеются некоторые ограничения применения этих сооружений. Нельзя применять трубы в местах возможного образования ледохода. Также, как правило, трубы не применяются в местах возможного возникновения селей и образования наледи, поскольку отверстие трубы при воздействии данных факторов будет загромождено. В таких случаях в проект закладывается размещение мостового сооружения.</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Вопрос применения водопропускной трубы того или другого вида решается технико-экономическими обоснованиями на основании природных условий и геологии района строительства, учитываются транспортные условия и т.</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д. До 20-х годов прошлого столетия трубы строились по индивидуальным проектам. Однако на протяжении уже 100 лет трубы строят в основном по типовым проектам и преимущественно по унифицированным размерам, из сборных железобетонных и металлических гофрированных элементов, заранее изготовленных на заводах. </w:t>
      </w:r>
    </w:p>
    <w:p w:rsidR="00552A04" w:rsidRPr="00DA3E88" w:rsidRDefault="00552A04" w:rsidP="00552A04">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Гофрированные трубы весьма удобны в строительстве благодаря своей малой массе, транспортабельности, быстроте монтажа и ввода в эксплуатацию. Для устройства металлических гофрированных труб на заводе или полигоне собираются секции длиной несколько метров из оцинкованных стальных гофрированных листов, соединяемых между собой болтами. Поперечное сечение секции может быть круглым или овальным. Металлические гофрированные трубы можно проектировать как с оголовками так без устройства оголовков. Из гофрированных труб устраивают также арочные конструкции больших пролетов, способные заме</w:t>
      </w:r>
      <w:r w:rsidR="00654A58" w:rsidRPr="00DA3E88">
        <w:rPr>
          <w:rFonts w:ascii="Times New Roman" w:hAnsi="Times New Roman" w:cs="Times New Roman"/>
          <w:color w:val="000000" w:themeColor="text1"/>
          <w:spacing w:val="4"/>
          <w:sz w:val="24"/>
          <w:szCs w:val="24"/>
        </w:rPr>
        <w:t>нить малый мост или путепровод.</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Наибольшее распространение получили железобетонные трубы, как конструкции обладающими отличными показателями прочности и герметичности.</w:t>
      </w:r>
      <w:r w:rsidRPr="00DA3E88">
        <w:rPr>
          <w:rFonts w:ascii="Helvetica" w:eastAsia="Times New Roman" w:hAnsi="Helvetica" w:cs="Helvetica"/>
          <w:color w:val="000000" w:themeColor="text1"/>
          <w:sz w:val="24"/>
          <w:szCs w:val="24"/>
        </w:rPr>
        <w:t xml:space="preserve"> </w:t>
      </w:r>
      <w:r w:rsidRPr="00DA3E88">
        <w:rPr>
          <w:rFonts w:ascii="Times New Roman" w:hAnsi="Times New Roman" w:cs="Times New Roman"/>
          <w:color w:val="000000" w:themeColor="text1"/>
          <w:sz w:val="24"/>
          <w:szCs w:val="24"/>
        </w:rPr>
        <w:t>Главным их преимуществом считается возможность организации их монтажа около участка автомобильной дороги. Железобетонные трубы требуют сравнительно небольшого количества металла, трудоемки по их изготовлению и монтажу, но более долговечны и самые надежные в эксплуатации.</w:t>
      </w:r>
    </w:p>
    <w:p w:rsidR="00552A04" w:rsidRPr="00DA3E88" w:rsidRDefault="00552A04" w:rsidP="00552A04">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Ведутся исследования и осуществляется строительство труб из полимеров. На сегодняшний день изделия из полимеров становятся всё более популярными. Кроме этого, возможности современных производств позволяют выпускать полимерные трубы, которые обладают высокими прочностными характеристиками и могут заменить трубы из железобетона или металла. Вместе с тем вес полимерных изделий гораздо ниже в сравнении с другими материалами, что облегчает транспортировку и установочные работы. Однако, несмотря на высокие прочностные характеристики, водопропускные трубопроводы из пластика монтируются в железные арки. Металлические конструкции позволяют обезопасить сооружение от обвала.</w:t>
      </w:r>
      <w:r w:rsidRPr="00DA3E88">
        <w:rPr>
          <w:rFonts w:ascii="Helvetica" w:eastAsia="Times New Roman" w:hAnsi="Helvetica" w:cs="Helvetica"/>
          <w:color w:val="000000" w:themeColor="text1"/>
          <w:sz w:val="24"/>
          <w:szCs w:val="24"/>
        </w:rPr>
        <w:t xml:space="preserve"> </w:t>
      </w:r>
      <w:r w:rsidRPr="00DA3E88">
        <w:rPr>
          <w:rFonts w:ascii="Times New Roman" w:hAnsi="Times New Roman" w:cs="Times New Roman"/>
          <w:color w:val="000000" w:themeColor="text1"/>
          <w:sz w:val="24"/>
          <w:szCs w:val="24"/>
        </w:rPr>
        <w:t xml:space="preserve">В некоторых случаях вокруг пластикового водопропускного сооружения создают специальную каменную арку или короб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габион. В результате получается прочная конструкция, которая способна выдерживать большие нагрузки и обладающая устойчивой к коррозийным сердцевиной. Эксплуатационный срок такой конструкции в нормальных условиях может достигать не один десяток лет.</w:t>
      </w:r>
    </w:p>
    <w:p w:rsidR="00552A04" w:rsidRPr="00DA3E88" w:rsidRDefault="00552A04" w:rsidP="00552A04">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Металлические трубы тоже могут обладать гладким или гофрированным корпусом, гофрированным являются наиболее прочными и способны выдерживать более высокие нагрузки по сравнению с гладкими. Однако, такие трубы обладают одним большим недостатком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они подвержены коррозии и долговечность сравнительно не велика. Поэтому практическое применение нашли не только стальные трубы, но и из нержавеющей стали. Конечно, отдельные разновидности труб уже сегодня не производятся, но их по-прежнему можно ув</w:t>
      </w:r>
      <w:r w:rsidR="00B33440" w:rsidRPr="00DA3E88">
        <w:rPr>
          <w:rFonts w:ascii="Times New Roman" w:hAnsi="Times New Roman" w:cs="Times New Roman"/>
          <w:color w:val="000000" w:themeColor="text1"/>
          <w:sz w:val="24"/>
          <w:szCs w:val="24"/>
        </w:rPr>
        <w:t>идеть на автомобильных дорогах.</w:t>
      </w:r>
    </w:p>
    <w:p w:rsidR="00552A04" w:rsidRPr="00DA3E88" w:rsidRDefault="00552A04" w:rsidP="00552A04">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Разработка типовых проектов на трубы с учетом особенностей их гидравлической работы и внедрение в</w:t>
      </w:r>
      <w:r w:rsidRPr="00DA3E88">
        <w:rPr>
          <w:rFonts w:ascii="Times New Roman" w:hAnsi="Times New Roman" w:cs="Times New Roman"/>
          <w:smallCaps/>
          <w:color w:val="000000" w:themeColor="text1"/>
          <w:sz w:val="24"/>
          <w:szCs w:val="24"/>
        </w:rPr>
        <w:t xml:space="preserve"> </w:t>
      </w:r>
      <w:r w:rsidRPr="00DA3E88">
        <w:rPr>
          <w:rFonts w:ascii="Times New Roman" w:hAnsi="Times New Roman" w:cs="Times New Roman"/>
          <w:color w:val="000000" w:themeColor="text1"/>
          <w:sz w:val="24"/>
          <w:szCs w:val="24"/>
        </w:rPr>
        <w:t xml:space="preserve">производство оптимальных конструкций водопропускных труб позволит изменить технический уровень строительства и повысить эксплуатационную надежность самого массового вида искусственных сооружений на автомобильных дорогах </w:t>
      </w:r>
      <w:r w:rsidR="00654A5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водопропускных труб. </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552A04" w:rsidRPr="00DA3E88" w:rsidRDefault="00552A04" w:rsidP="0060612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Немчинов М.В. Дорожная одежда автомобильных дорог. Расчет и проектирование</w:t>
      </w:r>
      <w:r w:rsidR="002271F1"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М.: Изд-во АСВ, 2016. 108 c</w:t>
      </w:r>
      <w:r w:rsidR="00654A58" w:rsidRPr="00DA3E88">
        <w:rPr>
          <w:rFonts w:ascii="Times New Roman" w:hAnsi="Times New Roman" w:cs="Times New Roman"/>
          <w:color w:val="000000" w:themeColor="text1"/>
          <w:sz w:val="24"/>
          <w:szCs w:val="24"/>
        </w:rPr>
        <w:t>.</w:t>
      </w:r>
    </w:p>
    <w:p w:rsidR="00552A04" w:rsidRPr="00DA3E88" w:rsidRDefault="00552A04" w:rsidP="0060612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Саксонова Е.С. Проектирование и строительство водопропускной трубы: учеб. пособие</w:t>
      </w:r>
      <w:r w:rsidR="002271F1"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Пенза: ПГУАС, 2013. 104 с.</w:t>
      </w:r>
    </w:p>
    <w:p w:rsidR="00552A04" w:rsidRPr="00DA3E88" w:rsidRDefault="00552A04" w:rsidP="0060612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654A5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ОДМ 218.6.039-2018</w:t>
      </w:r>
      <w:r w:rsidR="002271F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Рекомендации по диагностике и оценке технического состояния автомобильных дорог</w:t>
      </w:r>
      <w:r w:rsidR="00654A58" w:rsidRPr="00DA3E88">
        <w:rPr>
          <w:rFonts w:ascii="Times New Roman" w:hAnsi="Times New Roman" w:cs="Times New Roman"/>
          <w:color w:val="000000" w:themeColor="text1"/>
          <w:sz w:val="24"/>
          <w:szCs w:val="24"/>
        </w:rPr>
        <w:t>.</w:t>
      </w:r>
    </w:p>
    <w:p w:rsidR="00552A04" w:rsidRPr="00DA3E88" w:rsidRDefault="00552A04" w:rsidP="00552A04">
      <w:pPr>
        <w:spacing w:after="0" w:line="240" w:lineRule="auto"/>
        <w:ind w:firstLine="709"/>
        <w:rPr>
          <w:rFonts w:ascii="Times New Roman" w:hAnsi="Times New Roman" w:cs="Times New Roman"/>
          <w:color w:val="000000" w:themeColor="text1"/>
          <w:sz w:val="28"/>
          <w:szCs w:val="24"/>
        </w:rPr>
      </w:pP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p>
    <w:p w:rsidR="00905A98" w:rsidRPr="00EA6DE1" w:rsidRDefault="00552A04" w:rsidP="00CC23FD">
      <w:pPr>
        <w:spacing w:after="0" w:line="240" w:lineRule="auto"/>
        <w:jc w:val="center"/>
        <w:rPr>
          <w:rFonts w:cs="Times New Roman"/>
          <w:color w:val="000000" w:themeColor="text1"/>
          <w:sz w:val="24"/>
          <w:szCs w:val="24"/>
          <w:lang w:val="en-US"/>
        </w:rPr>
      </w:pPr>
      <w:bookmarkStart w:id="0" w:name="_GoBack"/>
      <w:bookmarkEnd w:id="0"/>
      <w:r w:rsidRPr="00DA3E88">
        <w:rPr>
          <w:rFonts w:ascii="Times New Roman" w:hAnsi="Times New Roman"/>
          <w:b/>
          <w:color w:val="000000" w:themeColor="text1"/>
          <w:sz w:val="24"/>
          <w:szCs w:val="24"/>
        </w:rPr>
        <w:t xml:space="preserve"> </w:t>
      </w:r>
    </w:p>
    <w:sectPr w:rsidR="00905A98" w:rsidRPr="00EA6DE1"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71C" w:rsidRDefault="00FD671C">
      <w:pPr>
        <w:spacing w:after="0" w:line="240" w:lineRule="auto"/>
      </w:pPr>
      <w:r>
        <w:separator/>
      </w:r>
    </w:p>
  </w:endnote>
  <w:endnote w:type="continuationSeparator" w:id="0">
    <w:p w:rsidR="00FD671C" w:rsidRDefault="00FD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F0FCB">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F0FCB">
          <w:rPr>
            <w:rFonts w:ascii="Times New Roman" w:hAnsi="Times New Roman"/>
            <w:noProof/>
          </w:rPr>
          <w:t>3</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71C" w:rsidRDefault="00FD671C">
      <w:pPr>
        <w:spacing w:after="0" w:line="240" w:lineRule="auto"/>
      </w:pPr>
      <w:r>
        <w:separator/>
      </w:r>
    </w:p>
  </w:footnote>
  <w:footnote w:type="continuationSeparator" w:id="0">
    <w:p w:rsidR="00FD671C" w:rsidRDefault="00FD6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0FCB"/>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516C"/>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A2797"/>
    <w:rsid w:val="00BA533A"/>
    <w:rsid w:val="00BB2F51"/>
    <w:rsid w:val="00BB375B"/>
    <w:rsid w:val="00BB4799"/>
    <w:rsid w:val="00BB4BA6"/>
    <w:rsid w:val="00BC1F0F"/>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23FD"/>
    <w:rsid w:val="00CC4E1B"/>
    <w:rsid w:val="00CD2773"/>
    <w:rsid w:val="00CD37C6"/>
    <w:rsid w:val="00CD7211"/>
    <w:rsid w:val="00CE3C59"/>
    <w:rsid w:val="00CF2D0F"/>
    <w:rsid w:val="00CF69B2"/>
    <w:rsid w:val="00D04F1E"/>
    <w:rsid w:val="00D05820"/>
    <w:rsid w:val="00D07C3D"/>
    <w:rsid w:val="00D11D03"/>
    <w:rsid w:val="00D12E8E"/>
    <w:rsid w:val="00D17101"/>
    <w:rsid w:val="00D216F9"/>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A2E46"/>
    <w:rsid w:val="00FB4BDE"/>
    <w:rsid w:val="00FC37B7"/>
    <w:rsid w:val="00FD0345"/>
    <w:rsid w:val="00FD4643"/>
    <w:rsid w:val="00FD6348"/>
    <w:rsid w:val="00FD671C"/>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B6A5-B6F3-4C62-AAD2-7F540483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3</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149</cp:revision>
  <cp:lastPrinted>2025-04-16T10:23:00Z</cp:lastPrinted>
  <dcterms:created xsi:type="dcterms:W3CDTF">2025-03-14T11:10:00Z</dcterms:created>
  <dcterms:modified xsi:type="dcterms:W3CDTF">2026-01-18T06:46:00Z</dcterms:modified>
</cp:coreProperties>
</file>