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8D1" w:rsidRPr="00DA3E88" w:rsidRDefault="00E448D1" w:rsidP="00E448D1">
      <w:pPr>
        <w:spacing w:after="0" w:line="240" w:lineRule="auto"/>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УДК 691.168</w:t>
      </w:r>
    </w:p>
    <w:p w:rsidR="00E448D1" w:rsidRPr="00DA3E88" w:rsidRDefault="00E448D1" w:rsidP="00E448D1">
      <w:pPr>
        <w:spacing w:after="0" w:line="240" w:lineRule="auto"/>
        <w:jc w:val="center"/>
        <w:rPr>
          <w:rFonts w:ascii="Times New Roman" w:hAnsi="Times New Roman" w:cs="Times New Roman"/>
          <w:b/>
          <w:bCs/>
          <w:color w:val="000000" w:themeColor="text1"/>
          <w:sz w:val="28"/>
          <w:szCs w:val="24"/>
        </w:rPr>
      </w:pPr>
    </w:p>
    <w:p w:rsidR="00E448D1" w:rsidRPr="00DA3E88" w:rsidRDefault="00E448D1" w:rsidP="00E448D1">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 xml:space="preserve">ОСНОВЫ ПРИМЕНЕНИЯ </w:t>
      </w:r>
    </w:p>
    <w:p w:rsidR="00E448D1" w:rsidRPr="00DA3E88" w:rsidRDefault="00E448D1" w:rsidP="00E448D1">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lang w:val="en-US"/>
        </w:rPr>
        <w:t>BIM</w:t>
      </w:r>
      <w:r w:rsidRPr="00DA3E88">
        <w:rPr>
          <w:rFonts w:ascii="Times New Roman" w:hAnsi="Times New Roman" w:cs="Times New Roman"/>
          <w:b/>
          <w:bCs/>
          <w:color w:val="000000" w:themeColor="text1"/>
          <w:sz w:val="24"/>
          <w:szCs w:val="24"/>
        </w:rPr>
        <w:t>-ТЕХНОЛОГИЙ</w:t>
      </w:r>
    </w:p>
    <w:p w:rsidR="00E448D1" w:rsidRPr="00DA3E88" w:rsidRDefault="00E448D1" w:rsidP="00E448D1">
      <w:pPr>
        <w:spacing w:after="0" w:line="240" w:lineRule="auto"/>
        <w:jc w:val="center"/>
        <w:rPr>
          <w:rFonts w:ascii="Times New Roman" w:hAnsi="Times New Roman" w:cs="Times New Roman"/>
          <w:b/>
          <w:bCs/>
          <w:color w:val="000000" w:themeColor="text1"/>
          <w:sz w:val="28"/>
          <w:szCs w:val="24"/>
        </w:rPr>
      </w:pPr>
    </w:p>
    <w:p w:rsidR="00E448D1" w:rsidRPr="00DA3E88" w:rsidRDefault="00E448D1" w:rsidP="00E448D1">
      <w:pPr>
        <w:pStyle w:val="Default"/>
        <w:jc w:val="center"/>
        <w:rPr>
          <w:rFonts w:ascii="Times New Roman" w:hAnsi="Times New Roman" w:cs="Times New Roman"/>
          <w:b/>
          <w:bCs/>
          <w:color w:val="000000" w:themeColor="text1"/>
        </w:rPr>
      </w:pPr>
      <w:r w:rsidRPr="00DA3E88">
        <w:rPr>
          <w:rFonts w:ascii="Times New Roman" w:hAnsi="Times New Roman" w:cs="Times New Roman"/>
          <w:b/>
          <w:bCs/>
          <w:color w:val="000000" w:themeColor="text1"/>
        </w:rPr>
        <w:t>Н.В. Щеголева</w:t>
      </w:r>
      <w:r w:rsidRPr="00DA3E88">
        <w:rPr>
          <w:rFonts w:ascii="Times New Roman" w:hAnsi="Times New Roman" w:cs="Times New Roman"/>
          <w:b/>
          <w:bCs/>
          <w:color w:val="000000" w:themeColor="text1"/>
          <w:vertAlign w:val="superscript"/>
        </w:rPr>
        <w:t>1</w:t>
      </w:r>
      <w:r w:rsidRPr="00DA3E88">
        <w:rPr>
          <w:rFonts w:ascii="Times New Roman" w:hAnsi="Times New Roman" w:cs="Times New Roman"/>
          <w:b/>
          <w:bCs/>
          <w:color w:val="000000" w:themeColor="text1"/>
        </w:rPr>
        <w:t>, И.Д. Филиппов</w:t>
      </w:r>
      <w:r w:rsidRPr="00DA3E88">
        <w:rPr>
          <w:rFonts w:ascii="Times New Roman" w:hAnsi="Times New Roman" w:cs="Times New Roman"/>
          <w:b/>
          <w:bCs/>
          <w:color w:val="000000" w:themeColor="text1"/>
          <w:vertAlign w:val="superscript"/>
        </w:rPr>
        <w:t>2</w:t>
      </w:r>
    </w:p>
    <w:p w:rsidR="00E448D1" w:rsidRPr="00DA3E88" w:rsidRDefault="00E448D1" w:rsidP="00E448D1">
      <w:pPr>
        <w:pStyle w:val="Default"/>
        <w:jc w:val="center"/>
        <w:rPr>
          <w:rFonts w:ascii="Times New Roman" w:hAnsi="Times New Roman" w:cs="Times New Roman"/>
          <w:b/>
          <w:i/>
          <w:iCs/>
          <w:color w:val="000000" w:themeColor="text1"/>
        </w:rPr>
      </w:pPr>
      <w:r w:rsidRPr="00DA3E88">
        <w:rPr>
          <w:rFonts w:ascii="Times New Roman" w:hAnsi="Times New Roman" w:cs="Times New Roman"/>
          <w:b/>
          <w:i/>
          <w:iCs/>
          <w:color w:val="000000" w:themeColor="text1"/>
          <w:vertAlign w:val="superscript"/>
        </w:rPr>
        <w:t>1</w:t>
      </w:r>
      <w:r w:rsidRPr="00DA3E88">
        <w:rPr>
          <w:rFonts w:ascii="Times New Roman" w:hAnsi="Times New Roman" w:cs="Times New Roman"/>
          <w:b/>
          <w:i/>
          <w:iCs/>
          <w:color w:val="000000" w:themeColor="text1"/>
        </w:rPr>
        <w:t xml:space="preserve">к.т.н., доцент кафедры «Транспортное строительство», </w:t>
      </w:r>
      <w:r w:rsidRPr="00DA3E88">
        <w:rPr>
          <w:rFonts w:ascii="Times New Roman" w:hAnsi="Times New Roman" w:cs="Times New Roman"/>
          <w:b/>
          <w:i/>
          <w:iCs/>
          <w:color w:val="000000" w:themeColor="text1"/>
        </w:rPr>
        <w:br/>
        <w:t xml:space="preserve">Саратовский государственный технический университет имени Гагарина Ю.А. </w:t>
      </w:r>
    </w:p>
    <w:p w:rsidR="00E448D1" w:rsidRPr="00DA3E88" w:rsidRDefault="00E448D1" w:rsidP="00E448D1">
      <w:pPr>
        <w:pStyle w:val="Default"/>
        <w:jc w:val="center"/>
        <w:rPr>
          <w:rFonts w:ascii="Times New Roman" w:hAnsi="Times New Roman" w:cs="Times New Roman"/>
          <w:b/>
          <w:i/>
          <w:iCs/>
          <w:color w:val="000000" w:themeColor="text1"/>
        </w:rPr>
      </w:pPr>
      <w:r w:rsidRPr="00DA3E88">
        <w:rPr>
          <w:rFonts w:ascii="Times New Roman" w:hAnsi="Times New Roman" w:cs="Times New Roman"/>
          <w:b/>
          <w:i/>
          <w:iCs/>
          <w:color w:val="000000" w:themeColor="text1"/>
          <w:vertAlign w:val="superscript"/>
        </w:rPr>
        <w:t>2</w:t>
      </w:r>
      <w:r w:rsidRPr="00DA3E88">
        <w:rPr>
          <w:rFonts w:ascii="Times New Roman" w:hAnsi="Times New Roman" w:cs="Times New Roman"/>
          <w:b/>
          <w:i/>
          <w:iCs/>
          <w:color w:val="000000" w:themeColor="text1"/>
        </w:rPr>
        <w:t xml:space="preserve">аспирант кафедры «Транспортное строительство», Саратовский </w:t>
      </w:r>
      <w:r w:rsidRPr="00DA3E88">
        <w:rPr>
          <w:rFonts w:ascii="Times New Roman" w:hAnsi="Times New Roman" w:cs="Times New Roman"/>
          <w:b/>
          <w:i/>
          <w:iCs/>
          <w:color w:val="000000" w:themeColor="text1"/>
        </w:rPr>
        <w:br/>
        <w:t xml:space="preserve">государственный технический университет имени Гагарина Ю.А. </w:t>
      </w:r>
    </w:p>
    <w:p w:rsidR="00E448D1" w:rsidRPr="00DA3E88" w:rsidRDefault="00E448D1" w:rsidP="00E448D1">
      <w:pPr>
        <w:pStyle w:val="Default"/>
        <w:jc w:val="center"/>
        <w:rPr>
          <w:rFonts w:ascii="Times New Roman" w:hAnsi="Times New Roman" w:cs="Times New Roman"/>
          <w:b/>
          <w:bCs/>
          <w:color w:val="000000" w:themeColor="text1"/>
        </w:rPr>
      </w:pPr>
    </w:p>
    <w:p w:rsidR="00E448D1" w:rsidRPr="00DA3E88" w:rsidRDefault="00E448D1" w:rsidP="00E448D1">
      <w:pPr>
        <w:spacing w:after="0" w:line="240" w:lineRule="auto"/>
        <w:ind w:firstLine="709"/>
        <w:jc w:val="both"/>
        <w:rPr>
          <w:rFonts w:ascii="Times New Roman" w:hAnsi="Times New Roman" w:cs="Times New Roman"/>
          <w:i/>
          <w:color w:val="000000" w:themeColor="text1"/>
          <w:spacing w:val="2"/>
          <w:szCs w:val="24"/>
        </w:rPr>
      </w:pPr>
      <w:r w:rsidRPr="00DA3E88">
        <w:rPr>
          <w:rFonts w:ascii="Times New Roman" w:hAnsi="Times New Roman" w:cs="Times New Roman"/>
          <w:b/>
          <w:i/>
          <w:color w:val="000000" w:themeColor="text1"/>
          <w:spacing w:val="2"/>
          <w:szCs w:val="24"/>
        </w:rPr>
        <w:t>Аннотация.</w:t>
      </w:r>
      <w:r w:rsidRPr="00DA3E88">
        <w:rPr>
          <w:rFonts w:ascii="Times New Roman" w:hAnsi="Times New Roman" w:cs="Times New Roman"/>
          <w:b/>
          <w:bCs/>
          <w:i/>
          <w:iCs/>
          <w:color w:val="000000" w:themeColor="text1"/>
          <w:spacing w:val="2"/>
          <w:szCs w:val="24"/>
        </w:rPr>
        <w:t xml:space="preserve"> </w:t>
      </w:r>
      <w:r w:rsidRPr="00DA3E88">
        <w:rPr>
          <w:rFonts w:ascii="Times New Roman" w:hAnsi="Times New Roman" w:cs="Times New Roman"/>
          <w:i/>
          <w:color w:val="000000" w:themeColor="text1"/>
          <w:spacing w:val="2"/>
          <w:szCs w:val="24"/>
        </w:rPr>
        <w:t>Рассмотрены основы применения BIM-технологий (Building Information Modeling) в строительной отрасли. Проанализированы ключевые преимущества BIM, включая повышение точности проектных решений, снижение издержек, улучшение взаимодействия участников проекта и обеспечение прозрачности процессов. Также обозначены основные проблемы внедрения BIM в российской практике, такие как недостаток квалифицированных кадров, высокая стоимость технологий и разрозненность нормативной базы. В заключение представлены рекомендации по успешной адаптации BIM в условиях российской строительной отрасли.</w:t>
      </w:r>
    </w:p>
    <w:p w:rsidR="00E448D1" w:rsidRPr="00DA3E88" w:rsidRDefault="00E448D1" w:rsidP="00E448D1">
      <w:pPr>
        <w:spacing w:after="0" w:line="240" w:lineRule="auto"/>
        <w:ind w:firstLine="709"/>
        <w:jc w:val="both"/>
        <w:rPr>
          <w:rFonts w:ascii="Times New Roman" w:hAnsi="Times New Roman" w:cs="Times New Roman"/>
          <w:i/>
          <w:iCs/>
          <w:color w:val="000000" w:themeColor="text1"/>
          <w:spacing w:val="4"/>
          <w:szCs w:val="24"/>
        </w:rPr>
      </w:pPr>
      <w:r w:rsidRPr="00DA3E88">
        <w:rPr>
          <w:rFonts w:ascii="Times New Roman" w:hAnsi="Times New Roman" w:cs="Times New Roman"/>
          <w:b/>
          <w:i/>
          <w:color w:val="000000" w:themeColor="text1"/>
          <w:spacing w:val="4"/>
          <w:szCs w:val="24"/>
        </w:rPr>
        <w:t>Ключевые слова:</w:t>
      </w:r>
      <w:r w:rsidRPr="00DA3E88">
        <w:rPr>
          <w:rFonts w:ascii="Times New Roman" w:hAnsi="Times New Roman" w:cs="Times New Roman"/>
          <w:i/>
          <w:iCs/>
          <w:color w:val="000000" w:themeColor="text1"/>
          <w:spacing w:val="4"/>
          <w:szCs w:val="24"/>
        </w:rPr>
        <w:t xml:space="preserve"> BIM-технологии, информационное моделирование, проектирование, строительство, эксплуатация, цифровизация, оптимизация </w:t>
      </w:r>
      <w:r w:rsidR="001610D4" w:rsidRPr="00DA3E88">
        <w:rPr>
          <w:rFonts w:ascii="Times New Roman" w:hAnsi="Times New Roman" w:cs="Times New Roman"/>
          <w:i/>
          <w:iCs/>
          <w:color w:val="000000" w:themeColor="text1"/>
          <w:spacing w:val="4"/>
          <w:szCs w:val="24"/>
        </w:rPr>
        <w:t>процессов, строительная отрасль</w:t>
      </w:r>
    </w:p>
    <w:p w:rsidR="00E448D1" w:rsidRPr="00DA3E88" w:rsidRDefault="00E448D1" w:rsidP="001610D4">
      <w:pPr>
        <w:spacing w:after="0" w:line="240" w:lineRule="auto"/>
        <w:jc w:val="center"/>
        <w:rPr>
          <w:rFonts w:ascii="Times New Roman" w:hAnsi="Times New Roman" w:cs="Times New Roman"/>
          <w:color w:val="000000" w:themeColor="text1"/>
          <w:sz w:val="28"/>
          <w:szCs w:val="24"/>
        </w:rPr>
      </w:pPr>
    </w:p>
    <w:p w:rsidR="00E448D1" w:rsidRPr="00DA3E88" w:rsidRDefault="00E448D1" w:rsidP="001610D4">
      <w:pPr>
        <w:spacing w:after="0" w:line="24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 xml:space="preserve">FUNDAMENTALS OF APPLYING </w:t>
      </w:r>
      <w:r w:rsidRPr="00DA3E88">
        <w:rPr>
          <w:rFonts w:ascii="Times New Roman" w:hAnsi="Times New Roman" w:cs="Times New Roman"/>
          <w:b/>
          <w:bCs/>
          <w:color w:val="000000" w:themeColor="text1"/>
          <w:sz w:val="24"/>
          <w:szCs w:val="24"/>
          <w:lang w:val="en-US"/>
        </w:rPr>
        <w:br/>
        <w:t>BIM TECHNOLOGIES</w:t>
      </w:r>
    </w:p>
    <w:p w:rsidR="00E448D1" w:rsidRPr="00DA3E88" w:rsidRDefault="00E448D1" w:rsidP="001610D4">
      <w:pPr>
        <w:spacing w:after="0" w:line="240" w:lineRule="auto"/>
        <w:jc w:val="center"/>
        <w:rPr>
          <w:rFonts w:ascii="Times New Roman" w:hAnsi="Times New Roman" w:cs="Times New Roman"/>
          <w:b/>
          <w:color w:val="000000" w:themeColor="text1"/>
          <w:sz w:val="28"/>
          <w:szCs w:val="24"/>
          <w:lang w:val="en-US"/>
        </w:rPr>
      </w:pPr>
    </w:p>
    <w:p w:rsidR="00E448D1" w:rsidRPr="00DA3E88" w:rsidRDefault="00E448D1" w:rsidP="001610D4">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t>N.V. Shchegoleva</w:t>
      </w:r>
      <w:r w:rsidRPr="00DA3E88">
        <w:rPr>
          <w:rFonts w:ascii="Times New Roman" w:hAnsi="Times New Roman" w:cs="Times New Roman"/>
          <w:b/>
          <w:color w:val="000000" w:themeColor="text1"/>
          <w:sz w:val="24"/>
          <w:szCs w:val="24"/>
          <w:vertAlign w:val="superscript"/>
          <w:lang w:val="en-US"/>
        </w:rPr>
        <w:t>1</w:t>
      </w:r>
      <w:r w:rsidRPr="00DA3E88">
        <w:rPr>
          <w:rFonts w:ascii="Times New Roman" w:hAnsi="Times New Roman" w:cs="Times New Roman"/>
          <w:b/>
          <w:color w:val="000000" w:themeColor="text1"/>
          <w:sz w:val="24"/>
          <w:szCs w:val="24"/>
          <w:lang w:val="en-US"/>
        </w:rPr>
        <w:t>, I.D. Filippov</w:t>
      </w:r>
      <w:r w:rsidRPr="00DA3E88">
        <w:rPr>
          <w:rFonts w:ascii="Times New Roman" w:hAnsi="Times New Roman" w:cs="Times New Roman"/>
          <w:b/>
          <w:color w:val="000000" w:themeColor="text1"/>
          <w:sz w:val="24"/>
          <w:szCs w:val="24"/>
          <w:vertAlign w:val="superscript"/>
          <w:lang w:val="en-US"/>
        </w:rPr>
        <w:t>2</w:t>
      </w:r>
    </w:p>
    <w:p w:rsidR="00E448D1" w:rsidRPr="00DA3E88" w:rsidRDefault="00E448D1" w:rsidP="001610D4">
      <w:pPr>
        <w:pStyle w:val="Default"/>
        <w:jc w:val="center"/>
        <w:rPr>
          <w:rFonts w:ascii="Times New Roman" w:hAnsi="Times New Roman" w:cs="Times New Roman"/>
          <w:b/>
          <w:i/>
          <w:iCs/>
          <w:color w:val="000000" w:themeColor="text1"/>
          <w:lang w:val="en-US"/>
        </w:rPr>
      </w:pPr>
      <w:r w:rsidRPr="00DA3E88">
        <w:rPr>
          <w:rFonts w:ascii="Times New Roman" w:hAnsi="Times New Roman" w:cs="Times New Roman"/>
          <w:b/>
          <w:i/>
          <w:iCs/>
          <w:color w:val="000000" w:themeColor="text1"/>
          <w:vertAlign w:val="superscript"/>
          <w:lang w:val="en-US"/>
        </w:rPr>
        <w:t>1</w:t>
      </w:r>
      <w:r w:rsidRPr="00DA3E88">
        <w:rPr>
          <w:rFonts w:ascii="Times New Roman" w:hAnsi="Times New Roman" w:cs="Times New Roman"/>
          <w:b/>
          <w:i/>
          <w:iCs/>
          <w:color w:val="000000" w:themeColor="text1"/>
          <w:lang w:val="en-US"/>
        </w:rPr>
        <w:t>PhD of Technical Sciences, Associate Professor, Department of Transport</w:t>
      </w:r>
    </w:p>
    <w:p w:rsidR="00E448D1" w:rsidRPr="00DA3E88" w:rsidRDefault="00E448D1" w:rsidP="001610D4">
      <w:pPr>
        <w:pStyle w:val="Default"/>
        <w:jc w:val="center"/>
        <w:rPr>
          <w:rFonts w:ascii="Times New Roman" w:hAnsi="Times New Roman" w:cs="Times New Roman"/>
          <w:b/>
          <w:bCs/>
          <w:color w:val="000000" w:themeColor="text1"/>
          <w:lang w:val="en-US"/>
        </w:rPr>
      </w:pPr>
      <w:r w:rsidRPr="00DA3E88">
        <w:rPr>
          <w:rFonts w:ascii="Times New Roman" w:hAnsi="Times New Roman" w:cs="Times New Roman"/>
          <w:b/>
          <w:i/>
          <w:iCs/>
          <w:color w:val="000000" w:themeColor="text1"/>
          <w:lang w:val="en-US"/>
        </w:rPr>
        <w:t xml:space="preserve">Construction, Yuri Gagarin </w:t>
      </w:r>
      <w:r w:rsidR="00DC216B" w:rsidRPr="00DA3E88">
        <w:rPr>
          <w:rFonts w:ascii="Times New Roman" w:hAnsi="Times New Roman" w:cs="Times New Roman"/>
          <w:b/>
          <w:i/>
          <w:iCs/>
          <w:color w:val="000000" w:themeColor="text1"/>
          <w:lang w:val="en-US"/>
        </w:rPr>
        <w:t xml:space="preserve">State Technical University </w:t>
      </w:r>
      <w:r w:rsidRPr="00DA3E88">
        <w:rPr>
          <w:rFonts w:ascii="Times New Roman" w:hAnsi="Times New Roman" w:cs="Times New Roman"/>
          <w:b/>
          <w:i/>
          <w:iCs/>
          <w:color w:val="000000" w:themeColor="text1"/>
          <w:lang w:val="en-US"/>
        </w:rPr>
        <w:t>of Saratov, Saratov, Russia</w:t>
      </w:r>
    </w:p>
    <w:p w:rsidR="00E448D1" w:rsidRPr="00DA3E88" w:rsidRDefault="00E448D1" w:rsidP="001610D4">
      <w:pPr>
        <w:pStyle w:val="Default"/>
        <w:jc w:val="center"/>
        <w:rPr>
          <w:rFonts w:ascii="Times New Roman" w:hAnsi="Times New Roman" w:cs="Times New Roman"/>
          <w:b/>
          <w:i/>
          <w:iCs/>
          <w:color w:val="000000" w:themeColor="text1"/>
          <w:lang w:val="en-US"/>
        </w:rPr>
      </w:pPr>
      <w:r w:rsidRPr="00DA3E88">
        <w:rPr>
          <w:rFonts w:ascii="Times New Roman" w:hAnsi="Times New Roman" w:cs="Times New Roman"/>
          <w:b/>
          <w:i/>
          <w:iCs/>
          <w:color w:val="000000" w:themeColor="text1"/>
          <w:vertAlign w:val="superscript"/>
          <w:lang w:val="en-US"/>
        </w:rPr>
        <w:t>2</w:t>
      </w:r>
      <w:r w:rsidRPr="00DA3E88">
        <w:rPr>
          <w:rFonts w:ascii="Times New Roman" w:hAnsi="Times New Roman" w:cs="Times New Roman"/>
          <w:b/>
          <w:i/>
          <w:iCs/>
          <w:color w:val="000000" w:themeColor="text1"/>
          <w:lang w:val="en-US"/>
        </w:rPr>
        <w:t>Postgraduate student, Department of Transport</w:t>
      </w:r>
    </w:p>
    <w:p w:rsidR="00E448D1" w:rsidRPr="00DA3E88" w:rsidRDefault="00E448D1" w:rsidP="001610D4">
      <w:pPr>
        <w:pStyle w:val="Default"/>
        <w:jc w:val="center"/>
        <w:rPr>
          <w:rFonts w:ascii="Times New Roman" w:hAnsi="Times New Roman" w:cs="Times New Roman"/>
          <w:b/>
          <w:bCs/>
          <w:color w:val="000000" w:themeColor="text1"/>
          <w:lang w:val="en-US"/>
        </w:rPr>
      </w:pPr>
      <w:r w:rsidRPr="00DA3E88">
        <w:rPr>
          <w:rFonts w:ascii="Times New Roman" w:hAnsi="Times New Roman" w:cs="Times New Roman"/>
          <w:b/>
          <w:i/>
          <w:iCs/>
          <w:color w:val="000000" w:themeColor="text1"/>
          <w:lang w:val="en-US"/>
        </w:rPr>
        <w:t xml:space="preserve">Construction, Yuri Gagarin </w:t>
      </w:r>
      <w:r w:rsidR="00DC216B" w:rsidRPr="00DA3E88">
        <w:rPr>
          <w:rFonts w:ascii="Times New Roman" w:hAnsi="Times New Roman" w:cs="Times New Roman"/>
          <w:b/>
          <w:i/>
          <w:iCs/>
          <w:color w:val="000000" w:themeColor="text1"/>
          <w:lang w:val="en-US"/>
        </w:rPr>
        <w:t xml:space="preserve">State Technical University </w:t>
      </w:r>
      <w:r w:rsidRPr="00DA3E88">
        <w:rPr>
          <w:rFonts w:ascii="Times New Roman" w:hAnsi="Times New Roman" w:cs="Times New Roman"/>
          <w:b/>
          <w:i/>
          <w:iCs/>
          <w:color w:val="000000" w:themeColor="text1"/>
          <w:lang w:val="en-US"/>
        </w:rPr>
        <w:t>of Saratov, Saratov, Russia</w:t>
      </w:r>
    </w:p>
    <w:p w:rsidR="00E448D1" w:rsidRPr="00DA3E88" w:rsidRDefault="00E448D1" w:rsidP="001610D4">
      <w:pPr>
        <w:spacing w:after="0" w:line="240" w:lineRule="auto"/>
        <w:jc w:val="center"/>
        <w:rPr>
          <w:rFonts w:ascii="Times New Roman" w:hAnsi="Times New Roman" w:cs="Times New Roman"/>
          <w:i/>
          <w:iCs/>
          <w:color w:val="000000" w:themeColor="text1"/>
          <w:sz w:val="24"/>
          <w:szCs w:val="24"/>
          <w:lang w:val="en-US"/>
        </w:rPr>
      </w:pPr>
    </w:p>
    <w:p w:rsidR="00E448D1" w:rsidRPr="00DA3E88" w:rsidRDefault="00E448D1" w:rsidP="00E448D1">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Abstract.</w:t>
      </w:r>
      <w:r w:rsidRPr="00DA3E88">
        <w:rPr>
          <w:rFonts w:ascii="Times New Roman" w:hAnsi="Times New Roman" w:cs="Times New Roman"/>
          <w:b/>
          <w:bCs/>
          <w:i/>
          <w:iCs/>
          <w:color w:val="000000" w:themeColor="text1"/>
          <w:szCs w:val="24"/>
          <w:lang w:val="en-US"/>
        </w:rPr>
        <w:t xml:space="preserve"> </w:t>
      </w:r>
      <w:r w:rsidRPr="00DA3E88">
        <w:rPr>
          <w:rFonts w:ascii="Times New Roman" w:hAnsi="Times New Roman" w:cs="Times New Roman"/>
          <w:i/>
          <w:color w:val="000000" w:themeColor="text1"/>
          <w:szCs w:val="24"/>
          <w:lang w:val="en-US"/>
        </w:rPr>
        <w:t>The article examines the fundamentals of applying Building Information Modeling (BIM) technologies in the construction industry. Key advantages of BIM are analyzed, including improved design accuracy, cost reduction, enhanced collaboration among project participants, and increased process transparency. The primary challenges of implementing BIM in Russian practice are also highlighted, such as a shortage of qualified personnel, high technology costs, and fragmented regulatory frameworks. Finally, recommendations for the successful adaptation of BIM under the conditions of the Russian construction industry are provided.</w:t>
      </w:r>
    </w:p>
    <w:p w:rsidR="00E448D1" w:rsidRPr="00DA3E88" w:rsidRDefault="00E448D1" w:rsidP="00E448D1">
      <w:pPr>
        <w:spacing w:after="0" w:line="240" w:lineRule="auto"/>
        <w:ind w:firstLine="709"/>
        <w:jc w:val="both"/>
        <w:rPr>
          <w:rFonts w:ascii="Times New Roman" w:hAnsi="Times New Roman" w:cs="Times New Roman"/>
          <w:i/>
          <w:iCs/>
          <w:color w:val="000000" w:themeColor="text1"/>
          <w:szCs w:val="24"/>
          <w:lang w:val="en-US"/>
        </w:rPr>
      </w:pPr>
      <w:r w:rsidRPr="00DA3E88">
        <w:rPr>
          <w:rFonts w:ascii="Times New Roman" w:hAnsi="Times New Roman" w:cs="Times New Roman"/>
          <w:b/>
          <w:i/>
          <w:iCs/>
          <w:color w:val="000000" w:themeColor="text1"/>
          <w:szCs w:val="24"/>
          <w:lang w:val="en-US"/>
        </w:rPr>
        <w:t>Keywords:</w:t>
      </w:r>
      <w:r w:rsidRPr="00DA3E88">
        <w:rPr>
          <w:rFonts w:ascii="Times New Roman" w:hAnsi="Times New Roman" w:cs="Times New Roman"/>
          <w:i/>
          <w:iCs/>
          <w:color w:val="000000" w:themeColor="text1"/>
          <w:szCs w:val="24"/>
          <w:lang w:val="en-US"/>
        </w:rPr>
        <w:t xml:space="preserve"> BIM technologies, building information modeling, design, construction, operation, digitalization, process opti</w:t>
      </w:r>
      <w:r w:rsidR="002D0C4F" w:rsidRPr="00DA3E88">
        <w:rPr>
          <w:rFonts w:ascii="Times New Roman" w:hAnsi="Times New Roman" w:cs="Times New Roman"/>
          <w:i/>
          <w:iCs/>
          <w:color w:val="000000" w:themeColor="text1"/>
          <w:szCs w:val="24"/>
          <w:lang w:val="en-US"/>
        </w:rPr>
        <w:t>mization, construction industry</w:t>
      </w:r>
    </w:p>
    <w:p w:rsidR="00E448D1" w:rsidRPr="00DA3E88" w:rsidRDefault="00E448D1" w:rsidP="00E448D1">
      <w:pPr>
        <w:spacing w:after="0" w:line="240" w:lineRule="auto"/>
        <w:ind w:firstLine="709"/>
        <w:rPr>
          <w:rFonts w:ascii="Times New Roman" w:hAnsi="Times New Roman" w:cs="Times New Roman"/>
          <w:color w:val="000000" w:themeColor="text1"/>
          <w:sz w:val="24"/>
          <w:szCs w:val="24"/>
          <w:lang w:val="en-US"/>
        </w:rPr>
      </w:pPr>
    </w:p>
    <w:p w:rsidR="00E448D1" w:rsidRPr="00DA3E88" w:rsidRDefault="00E448D1" w:rsidP="00E448D1">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В современных условиях строительная отрасль сталкивается с растущими требованиями к качеству проектирования, управлению строительными процессами и</w:t>
      </w:r>
      <w:r w:rsidR="001610D4" w:rsidRPr="00DA3E88">
        <w:rPr>
          <w:rFonts w:ascii="Times New Roman" w:hAnsi="Times New Roman" w:cs="Times New Roman"/>
          <w:color w:val="000000" w:themeColor="text1"/>
          <w:spacing w:val="4"/>
          <w:sz w:val="24"/>
          <w:szCs w:val="24"/>
          <w:lang w:val="en-US"/>
        </w:rPr>
        <w:t> </w:t>
      </w:r>
      <w:r w:rsidRPr="00DA3E88">
        <w:rPr>
          <w:rFonts w:ascii="Times New Roman" w:hAnsi="Times New Roman" w:cs="Times New Roman"/>
          <w:color w:val="000000" w:themeColor="text1"/>
          <w:spacing w:val="4"/>
          <w:sz w:val="24"/>
          <w:szCs w:val="24"/>
        </w:rPr>
        <w:t>последующей эксплуатацией объектов. Информационное моделирование зданий (Building Information Modeling, BIM) становится ключевым инструментом цифровизации строительства. BIM-технологии обеспечивают интеграцию всех этапов жизненного цикла объекта, повышая точность проектирования, сокращая издержки и</w:t>
      </w:r>
      <w:r w:rsidR="001610D4" w:rsidRPr="00DA3E88">
        <w:rPr>
          <w:rFonts w:ascii="Times New Roman" w:hAnsi="Times New Roman" w:cs="Times New Roman"/>
          <w:color w:val="000000" w:themeColor="text1"/>
          <w:spacing w:val="4"/>
          <w:sz w:val="24"/>
          <w:szCs w:val="24"/>
          <w:lang w:val="en-US"/>
        </w:rPr>
        <w:t> </w:t>
      </w:r>
      <w:r w:rsidRPr="00DA3E88">
        <w:rPr>
          <w:rFonts w:ascii="Times New Roman" w:hAnsi="Times New Roman" w:cs="Times New Roman"/>
          <w:color w:val="000000" w:themeColor="text1"/>
          <w:spacing w:val="4"/>
          <w:sz w:val="24"/>
          <w:szCs w:val="24"/>
        </w:rPr>
        <w:t>минимизируя риски.</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Цель данной статьи </w:t>
      </w:r>
      <w:r w:rsidR="001610D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проанализировать основы применения BIM-технологий в</w:t>
      </w:r>
      <w:r w:rsidR="001610D4" w:rsidRPr="00DA3E88">
        <w:rPr>
          <w:rFonts w:ascii="Times New Roman" w:hAnsi="Times New Roman" w:cs="Times New Roman"/>
          <w:color w:val="000000" w:themeColor="text1"/>
          <w:sz w:val="24"/>
          <w:szCs w:val="24"/>
          <w:lang w:val="en-US"/>
        </w:rPr>
        <w:t> </w:t>
      </w:r>
      <w:r w:rsidRPr="00DA3E88">
        <w:rPr>
          <w:rFonts w:ascii="Times New Roman" w:hAnsi="Times New Roman" w:cs="Times New Roman"/>
          <w:color w:val="000000" w:themeColor="text1"/>
          <w:sz w:val="24"/>
          <w:szCs w:val="24"/>
        </w:rPr>
        <w:t>строительной отрасли, их потенциал, ключевые проблемы внедрения и предложить возможные направления для их адаптации в российских реалиях.</w:t>
      </w:r>
    </w:p>
    <w:p w:rsidR="00E448D1" w:rsidRPr="00DA3E88" w:rsidRDefault="00E448D1"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Современная строительная отрасль характеризуется значительными вызовами, такими как снижение затрат, минимизация ошибок на всех стадиях реализации проектов, соблюдение сроков и повышение экологичности объектов. Эти задачи обостряются из-за несовершенства традиционных методов управления проектами и разобщенности данных между участниками процесса.</w:t>
      </w:r>
    </w:p>
    <w:p w:rsidR="00E448D1" w:rsidRPr="00DA3E88" w:rsidRDefault="00E448D1"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Задача заключается в анализе возможностей BIM как интеграционной платформы, способствующей повышению эффективности управления проектами. Также рассматривается влияние BIM на оптимизацию жизненного цикла объекта, включая проектирование, строительство и эксплуатацию.</w:t>
      </w:r>
    </w:p>
    <w:p w:rsidR="00E448D1" w:rsidRPr="00DA3E88" w:rsidRDefault="00E448D1"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Традиционные методы проектирования, базирующиеся преимущественно на двухмерной документации (2D-чертежах), сопровождаются рядом значительных недостатков, которые сказываются на всех этапах жизненного цикла строительного объекта. Эти проблемы можно классифицировать следующим образом:</w:t>
      </w:r>
    </w:p>
    <w:p w:rsidR="00E448D1" w:rsidRPr="00DA3E88" w:rsidRDefault="001610D4"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E448D1" w:rsidRPr="00DA3E88">
        <w:rPr>
          <w:rFonts w:ascii="Times New Roman" w:hAnsi="Times New Roman" w:cs="Times New Roman"/>
          <w:color w:val="000000" w:themeColor="text1"/>
          <w:sz w:val="24"/>
          <w:szCs w:val="24"/>
        </w:rPr>
        <w:t xml:space="preserve">Низкая согласованность проектных решений </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процессе проектирования задействовано множество участников: архитекторы, инженеры, специалисты по внутренним системам и подрядчики. При использовании 2D-чертежей возникают сложности в координации между ними. Различные разделы проектной документации нередко противоречат друг другу, что приводит к:</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Ошибкам и коллизиям при разработке проектных решений. Например, пересечение инженерных сетей с несущими конструкциями.</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Необходимости внесения изменений уже на этапе строительства, что увеличивает сроки выполнения работ.</w:t>
      </w:r>
    </w:p>
    <w:p w:rsidR="00E448D1" w:rsidRPr="00DA3E88" w:rsidRDefault="001610D4"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E448D1" w:rsidRPr="00DA3E88">
        <w:rPr>
          <w:rFonts w:ascii="Times New Roman" w:hAnsi="Times New Roman" w:cs="Times New Roman"/>
          <w:color w:val="000000" w:themeColor="text1"/>
          <w:sz w:val="24"/>
          <w:szCs w:val="24"/>
        </w:rPr>
        <w:t>Ограниченная визуализация проекта</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Традиционные методы не позволяют в полной мере визуализировать конечный результат. Это вызывает трудности:</w:t>
      </w:r>
    </w:p>
    <w:p w:rsidR="00E448D1" w:rsidRPr="00DA3E88" w:rsidRDefault="001610D4"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w:t>
      </w:r>
      <w:r w:rsidR="00E448D1" w:rsidRPr="00DA3E88">
        <w:rPr>
          <w:rFonts w:ascii="Times New Roman" w:hAnsi="Times New Roman" w:cs="Times New Roman"/>
          <w:color w:val="000000" w:themeColor="text1"/>
          <w:sz w:val="24"/>
          <w:szCs w:val="24"/>
        </w:rPr>
        <w:t>Для заказчиков, которые не всегда способны правильно интерпретировать техническую документацию.</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Для подрядчиков, которые сталкиваются с неясностями в чертежах, что приводит к неправильной интерпретации проектных решений.</w:t>
      </w:r>
    </w:p>
    <w:p w:rsidR="00E448D1" w:rsidRPr="00DA3E88" w:rsidRDefault="001610D4"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E448D1" w:rsidRPr="00DA3E88">
        <w:rPr>
          <w:rFonts w:ascii="Times New Roman" w:hAnsi="Times New Roman" w:cs="Times New Roman"/>
          <w:color w:val="000000" w:themeColor="text1"/>
          <w:sz w:val="24"/>
          <w:szCs w:val="24"/>
        </w:rPr>
        <w:t xml:space="preserve">Высокая вероятность человеческих ошибок </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Создание 2D-чертежей требует значительных усилий по ручной проверке соответствия элементов проектной документации. При этом:</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Ошибки могут не быть обнаружены до начала строительства.</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Дублирование данных и некорректный обмен информацией увеличивают риск пропуска важных деталей.</w:t>
      </w:r>
    </w:p>
    <w:p w:rsidR="00E448D1" w:rsidRPr="00DA3E88" w:rsidRDefault="001610D4"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E448D1" w:rsidRPr="00DA3E88">
        <w:rPr>
          <w:rFonts w:ascii="Times New Roman" w:hAnsi="Times New Roman" w:cs="Times New Roman"/>
          <w:color w:val="000000" w:themeColor="text1"/>
          <w:sz w:val="24"/>
          <w:szCs w:val="24"/>
        </w:rPr>
        <w:t>Разрозненность данных</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Данные, используемые на разных этапах проектирования и строительства, часто хранятся в разных форматах и системах. Это приводит к:</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Потере информации при передаче данных от одного участника проекта к другому.</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Затруднению отслеживания актуальной версии документации.</w:t>
      </w:r>
    </w:p>
    <w:p w:rsidR="00E448D1" w:rsidRPr="00DA3E88" w:rsidRDefault="001610D4"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5. </w:t>
      </w:r>
      <w:r w:rsidR="00E448D1" w:rsidRPr="00DA3E88">
        <w:rPr>
          <w:rFonts w:ascii="Times New Roman" w:hAnsi="Times New Roman" w:cs="Times New Roman"/>
          <w:color w:val="000000" w:themeColor="text1"/>
          <w:sz w:val="24"/>
          <w:szCs w:val="24"/>
        </w:rPr>
        <w:t>Длительные сроки согласования изменений</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Любое изменение, вносимое в проект, требует обновления всей документации, что при 2D-проектировании занимает значительное время. Это может привести к:</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Задержкам в строительстве.</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Увеличению стоимости из-за необходимости пересогласования.</w:t>
      </w:r>
    </w:p>
    <w:p w:rsidR="00E448D1" w:rsidRPr="00DA3E88" w:rsidRDefault="001610D4"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6. </w:t>
      </w:r>
      <w:r w:rsidR="00E448D1" w:rsidRPr="00DA3E88">
        <w:rPr>
          <w:rFonts w:ascii="Times New Roman" w:hAnsi="Times New Roman" w:cs="Times New Roman"/>
          <w:color w:val="000000" w:themeColor="text1"/>
          <w:sz w:val="24"/>
          <w:szCs w:val="24"/>
        </w:rPr>
        <w:t>Отсутствие интеграции данных для эксплуатации В традиционных методах нет возможности эффективно использовать проектную документацию для последующего управления объектом. Информация о встроенных инженерных системах, материалах и характеристиках конструкций часто теряется после завершения строительства. Это затрудняет:</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Техническое обслуживание здания.</w:t>
      </w:r>
    </w:p>
    <w:p w:rsidR="00E448D1" w:rsidRPr="00DA3E88" w:rsidRDefault="00E448D1" w:rsidP="001610D4">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Планирование ремонта и модернизации.</w:t>
      </w:r>
    </w:p>
    <w:p w:rsidR="00E448D1" w:rsidRPr="00DA3E88" w:rsidRDefault="00E448D1" w:rsidP="001610D4">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Традиционные методы проектирования, несмотря на их длительное использование, не соответствуют современным требованиям к эффективности, скорости и качеству выполнения строительных проектов. Эти проблемы усиливаются по мере роста сложности проектов, что делает внедрение цифровых технологий, таких как BIM, необходимым условием для успешного развития строительной отрасли. BIM-технологии предлагают решение этих проблем за счет использования цифровых моделей, которые объединяют геометрические, физические и эксплуатационные характеристики объектов. Однако внедрение BIM сталкивается с рядом ограничений: высокая стоимость программного обеспечения, необходимость переподготовки кадров и отсутствие единой нормативной базы.</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Применение BIM позволяет существенно оптимизировать процессы:</w:t>
      </w:r>
    </w:p>
    <w:p w:rsidR="00E448D1" w:rsidRPr="00DA3E88" w:rsidRDefault="001610D4" w:rsidP="001610D4">
      <w:pPr>
        <w:pStyle w:val="a6"/>
        <w:spacing w:after="0" w:line="240" w:lineRule="auto"/>
        <w:ind w:left="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E448D1" w:rsidRPr="00DA3E88">
        <w:rPr>
          <w:rFonts w:ascii="Times New Roman" w:hAnsi="Times New Roman" w:cs="Times New Roman"/>
          <w:color w:val="000000" w:themeColor="text1"/>
          <w:sz w:val="24"/>
          <w:szCs w:val="24"/>
        </w:rPr>
        <w:t>На этапе проектирования:</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Повышается точность проектных решений за счет интеграции всех данных в</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единую модель. </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Выявляются коллизии на ранних этапах, минимизируя риски ошибок.</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Ускоряется обновление документации при внесении изменений.</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Обеспечивается визуализация проекта, упрощая согласование с заказчиками.</w:t>
      </w:r>
    </w:p>
    <w:p w:rsidR="00E448D1" w:rsidRPr="00DA3E88" w:rsidRDefault="001610D4" w:rsidP="001610D4">
      <w:pPr>
        <w:pStyle w:val="a6"/>
        <w:spacing w:after="0" w:line="240" w:lineRule="auto"/>
        <w:ind w:left="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E448D1" w:rsidRPr="00DA3E88">
        <w:rPr>
          <w:rFonts w:ascii="Times New Roman" w:hAnsi="Times New Roman" w:cs="Times New Roman"/>
          <w:color w:val="000000" w:themeColor="text1"/>
          <w:sz w:val="24"/>
          <w:szCs w:val="24"/>
        </w:rPr>
        <w:t>На этапе строительства:</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Улучшается управление ресурсами благодаря детализированным графикам (4D-модели).</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Сокращаются ошибки и затраты за счет четких проектных данных.</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Планируется логистика поставок материалов.</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Упрощается контроль качества работ.</w:t>
      </w:r>
    </w:p>
    <w:p w:rsidR="00E448D1" w:rsidRPr="00DA3E88" w:rsidRDefault="001610D4" w:rsidP="001610D4">
      <w:pPr>
        <w:pStyle w:val="a6"/>
        <w:spacing w:after="0" w:line="240" w:lineRule="auto"/>
        <w:ind w:left="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E448D1" w:rsidRPr="00DA3E88">
        <w:rPr>
          <w:rFonts w:ascii="Times New Roman" w:hAnsi="Times New Roman" w:cs="Times New Roman"/>
          <w:color w:val="000000" w:themeColor="text1"/>
          <w:sz w:val="24"/>
          <w:szCs w:val="24"/>
        </w:rPr>
        <w:t>На этапе эксплуатации:</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Хранится информация для технического обслуживания и модернизации. </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Прогнозируются эксплуатационные и ремонтные расходы.</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Облегчается планирование реконструкции.</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Среди преимуществ BIM выделяются:</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Уменьшаются затраты и сроки выполнения проектов.</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Повышается экологичность решений за счет оптимального выбора материалов.</w:t>
      </w:r>
    </w:p>
    <w:p w:rsidR="00E448D1" w:rsidRPr="00DA3E88" w:rsidRDefault="00E448D1" w:rsidP="00E448D1">
      <w:pPr>
        <w:pStyle w:val="a6"/>
        <w:spacing w:after="0" w:line="240" w:lineRule="auto"/>
        <w:ind w:left="0"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w:t>
      </w:r>
      <w:r w:rsidR="001610D4"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Улучшается взаимодействие участников через единую информационную среду.</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Однако остаются и проблемы: недостаток квалифицированных специалистов, отсутствие стандартов для обмена данными между программными решениями, высокая стоимость внедрения технологий.</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BIM-технологии обладают огромным потенциалом для повышения эффективности строительной отрасли. Их применение позволяет не только снизить стоимость проектов, но и улучшить качество проектных решений, повысить прозрачность процессов и сократить временные затраты.</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успешного внедрения BIM в российскую практику необходимо:</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Усилить государственную поддержку, в том числе за счет субсидирования обучения специалистов.</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Разработать единую нормативную базу, обеспечивающую совместимость данных между различными программными продуктами.</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Стимулировать использование BIM через обязательное включение требований к информационному моделированию в государственные контракты.</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Дальнейшие исследования в этой области должны быть направлены на изучение успешных кейсов внедрения BIM и адаптацию международного опыта к российским условиям.</w:t>
      </w:r>
    </w:p>
    <w:p w:rsidR="00E448D1" w:rsidRPr="00DA3E88" w:rsidRDefault="00E448D1" w:rsidP="00E448D1">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lastRenderedPageBreak/>
        <w:t>СПИСОК ИСТОЧНИКОВ</w:t>
      </w:r>
    </w:p>
    <w:p w:rsidR="00E448D1" w:rsidRPr="00DA3E88" w:rsidRDefault="00E448D1" w:rsidP="00E448D1">
      <w:pPr>
        <w:autoSpaceDE w:val="0"/>
        <w:spacing w:after="0" w:line="240" w:lineRule="auto"/>
        <w:jc w:val="center"/>
        <w:rPr>
          <w:rFonts w:ascii="Times New Roman" w:eastAsia="Times New Roman" w:hAnsi="Times New Roman" w:cs="Times New Roman"/>
          <w:b/>
          <w:color w:val="000000" w:themeColor="text1"/>
          <w:sz w:val="18"/>
          <w:szCs w:val="24"/>
          <w:lang w:eastAsia="ru-RU"/>
        </w:rPr>
      </w:pP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Агафонов И.В. Цифровизация строительной отрасли</w:t>
      </w:r>
      <w:r w:rsidR="001610D4" w:rsidRPr="00DA3E88">
        <w:rPr>
          <w:rFonts w:ascii="Times New Roman" w:hAnsi="Times New Roman" w:cs="Times New Roman"/>
          <w:color w:val="000000" w:themeColor="text1"/>
          <w:sz w:val="24"/>
          <w:szCs w:val="24"/>
        </w:rPr>
        <w:t>: внедрение BIM-технологий</w:t>
      </w:r>
      <w:r w:rsidRPr="00DA3E88">
        <w:rPr>
          <w:rFonts w:ascii="Times New Roman" w:hAnsi="Times New Roman" w:cs="Times New Roman"/>
          <w:color w:val="000000" w:themeColor="text1"/>
          <w:sz w:val="24"/>
          <w:szCs w:val="24"/>
        </w:rPr>
        <w:t xml:space="preserve">. – М.: </w:t>
      </w:r>
      <w:r w:rsidR="00DC216B" w:rsidRPr="00DA3E88">
        <w:rPr>
          <w:rFonts w:ascii="Times New Roman" w:hAnsi="Times New Roman" w:cs="Times New Roman"/>
          <w:color w:val="000000" w:themeColor="text1"/>
          <w:sz w:val="24"/>
          <w:szCs w:val="24"/>
        </w:rPr>
        <w:t>Стройиздат</w:t>
      </w:r>
      <w:r w:rsidRPr="00DA3E88">
        <w:rPr>
          <w:rFonts w:ascii="Times New Roman" w:hAnsi="Times New Roman" w:cs="Times New Roman"/>
          <w:color w:val="000000" w:themeColor="text1"/>
          <w:sz w:val="24"/>
          <w:szCs w:val="24"/>
        </w:rPr>
        <w:t>, 2020. – 240</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Борисов П.К.</w:t>
      </w:r>
      <w:r w:rsidR="00DC216B"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w:t>
      </w:r>
      <w:r w:rsidR="00DC216B" w:rsidRPr="00DA3E88">
        <w:rPr>
          <w:rFonts w:ascii="Times New Roman" w:hAnsi="Times New Roman" w:cs="Times New Roman"/>
          <w:color w:val="000000" w:themeColor="text1"/>
          <w:sz w:val="24"/>
          <w:szCs w:val="24"/>
        </w:rPr>
        <w:t xml:space="preserve">Зайцева Н.С. </w:t>
      </w:r>
      <w:r w:rsidRPr="00DA3E88">
        <w:rPr>
          <w:rFonts w:ascii="Times New Roman" w:hAnsi="Times New Roman" w:cs="Times New Roman"/>
          <w:color w:val="000000" w:themeColor="text1"/>
          <w:sz w:val="24"/>
          <w:szCs w:val="24"/>
        </w:rPr>
        <w:t>Информационное моделирование в строительстве: учеб</w:t>
      </w:r>
      <w:r w:rsidR="00DC216B"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пособие. – СПб.: Политехпресс, 2018. – 328 с.</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Горшков А.В. Проблемы внедрения BIM-технологий в строительной практи</w:t>
      </w:r>
      <w:r w:rsidR="001610D4" w:rsidRPr="00DA3E88">
        <w:rPr>
          <w:rFonts w:ascii="Times New Roman" w:hAnsi="Times New Roman" w:cs="Times New Roman"/>
          <w:color w:val="000000" w:themeColor="text1"/>
          <w:sz w:val="24"/>
          <w:szCs w:val="24"/>
        </w:rPr>
        <w:t xml:space="preserve">ке России </w:t>
      </w:r>
      <w:r w:rsidRPr="00DA3E88">
        <w:rPr>
          <w:rFonts w:ascii="Times New Roman" w:hAnsi="Times New Roman" w:cs="Times New Roman"/>
          <w:color w:val="000000" w:themeColor="text1"/>
          <w:sz w:val="24"/>
          <w:szCs w:val="24"/>
        </w:rPr>
        <w:t>// Вестник строительных технологий. – 2021. – № 3. – С. 15</w:t>
      </w:r>
      <w:r w:rsidR="001610D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20.</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Дроздов Ю.А. Экономическая эффективность применения BIM на этапе проектирования // Экономика и управление в строительстве. – 2020. – №</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5.</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С. 45–50.</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Иванов К.А. BIM-технологии: основные принципы и перспективы применения. – М.: Техносфера, 2019. – 198 с.</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6.</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Кузнецов О.Л. Интеграция BIM с другими цифровыми технологиями в строительстве // Научно-технический журнал строительных наук. – 2022. – № 2. – С. 30</w:t>
      </w:r>
      <w:r w:rsidR="001610D4"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36.</w:t>
      </w:r>
    </w:p>
    <w:p w:rsidR="00E448D1" w:rsidRPr="00DA3E88" w:rsidRDefault="00E448D1" w:rsidP="00E448D1">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7.</w:t>
      </w:r>
      <w:r w:rsidR="001610D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Романов Д.Н. Введение в BIM: практическое руководство. – Екатеринбург: Изд</w:t>
      </w:r>
      <w:r w:rsidR="00DC216B"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во УрФУ, 2017. – 176 с.</w:t>
      </w:r>
    </w:p>
    <w:p w:rsidR="009E1F7F" w:rsidRPr="00DA3E88" w:rsidRDefault="001610D4" w:rsidP="00333948">
      <w:pPr>
        <w:spacing w:after="0" w:line="240" w:lineRule="auto"/>
        <w:rPr>
          <w:rFonts w:ascii="Times New Roman" w:hAnsi="Times New Roman" w:cs="Times New Roman"/>
          <w:b/>
          <w:color w:val="000000" w:themeColor="text1"/>
          <w:sz w:val="24"/>
          <w:szCs w:val="24"/>
          <w:shd w:val="clear" w:color="auto" w:fill="FFFFFF"/>
        </w:rPr>
      </w:pPr>
      <w:r w:rsidRPr="00DA3E88">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87936" behindDoc="0" locked="0" layoutInCell="1" allowOverlap="1" wp14:anchorId="503891F8" wp14:editId="2544B5F4">
                <wp:simplePos x="0" y="0"/>
                <wp:positionH relativeFrom="column">
                  <wp:posOffset>5384165</wp:posOffset>
                </wp:positionH>
                <wp:positionV relativeFrom="paragraph">
                  <wp:posOffset>6048375</wp:posOffset>
                </wp:positionV>
                <wp:extent cx="614149" cy="593678"/>
                <wp:effectExtent l="0" t="0" r="0" b="0"/>
                <wp:wrapNone/>
                <wp:docPr id="1951973157" name="Прямоугольник 1951973157"/>
                <wp:cNvGraphicFramePr/>
                <a:graphic xmlns:a="http://schemas.openxmlformats.org/drawingml/2006/main">
                  <a:graphicData uri="http://schemas.microsoft.com/office/word/2010/wordprocessingShape">
                    <wps:wsp>
                      <wps:cNvSpPr/>
                      <wps:spPr>
                        <a:xfrm>
                          <a:off x="0" y="0"/>
                          <a:ext cx="614149" cy="5936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05CFB" id="Прямоугольник 1951973157" o:spid="_x0000_s1026" style="position:absolute;margin-left:423.95pt;margin-top:476.25pt;width:48.35pt;height:46.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" fillcolor="white [3212]" stroked="f" strokeweight="1pt"/>
            </w:pict>
          </mc:Fallback>
        </mc:AlternateContent>
      </w:r>
      <w:r w:rsidR="00636F9A" w:rsidRPr="00DA3E88">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75648" behindDoc="0" locked="0" layoutInCell="1" allowOverlap="1" wp14:anchorId="580529D5" wp14:editId="5922A233">
                <wp:simplePos x="0" y="0"/>
                <wp:positionH relativeFrom="column">
                  <wp:posOffset>-243204</wp:posOffset>
                </wp:positionH>
                <wp:positionV relativeFrom="paragraph">
                  <wp:posOffset>6450329</wp:posOffset>
                </wp:positionV>
                <wp:extent cx="661670" cy="561975"/>
                <wp:effectExtent l="0" t="0" r="5080" b="9525"/>
                <wp:wrapNone/>
                <wp:docPr id="1552070466" name="Прямоугольник 1552070466"/>
                <wp:cNvGraphicFramePr/>
                <a:graphic xmlns:a="http://schemas.openxmlformats.org/drawingml/2006/main">
                  <a:graphicData uri="http://schemas.microsoft.com/office/word/2010/wordprocessingShape">
                    <wps:wsp>
                      <wps:cNvSpPr/>
                      <wps:spPr>
                        <a:xfrm>
                          <a:off x="0" y="0"/>
                          <a:ext cx="661670"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5F5F3" id="Прямоугольник 1552070466" o:spid="_x0000_s1026" style="position:absolute;margin-left:-19.15pt;margin-top:507.9pt;width:52.1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" fillcolor="white [3212]" stroked="f" strokeweight="1pt"/>
            </w:pict>
          </mc:Fallback>
        </mc:AlternateContent>
      </w:r>
      <w:bookmarkStart w:id="0" w:name="_GoBack"/>
      <w:bookmarkEnd w:id="0"/>
    </w:p>
    <w:sectPr w:rsidR="009E1F7F" w:rsidRPr="00DA3E88" w:rsidSect="009853E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A69" w:rsidRDefault="00A15A69">
      <w:pPr>
        <w:spacing w:after="0" w:line="240" w:lineRule="auto"/>
      </w:pPr>
      <w:r>
        <w:separator/>
      </w:r>
    </w:p>
  </w:endnote>
  <w:endnote w:type="continuationSeparator" w:id="0">
    <w:p w:rsidR="00A15A69" w:rsidRDefault="00A1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A69" w:rsidRDefault="00A15A69">
      <w:pPr>
        <w:spacing w:after="0" w:line="240" w:lineRule="auto"/>
      </w:pPr>
      <w:r>
        <w:separator/>
      </w:r>
    </w:p>
  </w:footnote>
  <w:footnote w:type="continuationSeparator" w:id="0">
    <w:p w:rsidR="00A15A69" w:rsidRDefault="00A15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0E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396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0D12"/>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15A69"/>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4145"/>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40D59"/>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63E7-4766-492F-AA90-3A707E45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4</Pages>
  <Words>1459</Words>
  <Characters>8319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152</cp:revision>
  <cp:lastPrinted>2025-04-16T10:23:00Z</cp:lastPrinted>
  <dcterms:created xsi:type="dcterms:W3CDTF">2025-03-14T11:10:00Z</dcterms:created>
  <dcterms:modified xsi:type="dcterms:W3CDTF">2026-01-18T10:36:00Z</dcterms:modified>
</cp:coreProperties>
</file>