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4DF" w:rsidRPr="00DA3E88" w:rsidRDefault="004544DF" w:rsidP="004544DF">
      <w:pPr>
        <w:spacing w:after="0" w:line="240" w:lineRule="auto"/>
        <w:rPr>
          <w:rFonts w:ascii="Times New Roman" w:hAnsi="Times New Roman" w:cs="Times New Roman"/>
          <w:b/>
          <w:color w:val="000000" w:themeColor="text1"/>
          <w:sz w:val="24"/>
          <w:szCs w:val="24"/>
        </w:rPr>
      </w:pPr>
      <w:r w:rsidRPr="00DA3E88">
        <w:rPr>
          <w:rFonts w:ascii="Times New Roman" w:hAnsi="Times New Roman" w:cs="Times New Roman"/>
          <w:b/>
          <w:color w:val="000000" w:themeColor="text1"/>
          <w:sz w:val="24"/>
          <w:szCs w:val="24"/>
        </w:rPr>
        <w:t>УДК</w:t>
      </w:r>
      <w:r w:rsidRPr="00C7409C">
        <w:rPr>
          <w:rFonts w:ascii="Times New Roman" w:hAnsi="Times New Roman" w:cs="Times New Roman"/>
          <w:b/>
          <w:color w:val="000000" w:themeColor="text1"/>
          <w:sz w:val="24"/>
          <w:szCs w:val="24"/>
        </w:rPr>
        <w:t xml:space="preserve"> </w:t>
      </w:r>
      <w:r w:rsidRPr="00DA3E88">
        <w:rPr>
          <w:rFonts w:ascii="Times New Roman" w:hAnsi="Times New Roman" w:cs="Times New Roman"/>
          <w:b/>
          <w:color w:val="000000" w:themeColor="text1"/>
          <w:sz w:val="24"/>
          <w:szCs w:val="24"/>
        </w:rPr>
        <w:t>624.04</w:t>
      </w:r>
    </w:p>
    <w:p w:rsidR="00905A98" w:rsidRPr="00DA3E88" w:rsidRDefault="00905A98" w:rsidP="00905A98">
      <w:pPr>
        <w:spacing w:after="0" w:line="240" w:lineRule="auto"/>
        <w:jc w:val="center"/>
        <w:rPr>
          <w:rFonts w:ascii="Times New Roman" w:hAnsi="Times New Roman" w:cs="Times New Roman"/>
          <w:b/>
          <w:color w:val="000000" w:themeColor="text1"/>
          <w:sz w:val="24"/>
          <w:szCs w:val="24"/>
        </w:rPr>
      </w:pPr>
    </w:p>
    <w:p w:rsidR="004544DF" w:rsidRPr="00DA3E88" w:rsidRDefault="004544DF" w:rsidP="00905A98">
      <w:pPr>
        <w:spacing w:after="0" w:line="240" w:lineRule="auto"/>
        <w:jc w:val="center"/>
        <w:rPr>
          <w:rFonts w:ascii="Times New Roman" w:hAnsi="Times New Roman" w:cs="Times New Roman"/>
          <w:b/>
          <w:color w:val="000000" w:themeColor="text1"/>
          <w:sz w:val="24"/>
          <w:szCs w:val="24"/>
        </w:rPr>
      </w:pPr>
      <w:r w:rsidRPr="00DA3E88">
        <w:rPr>
          <w:rFonts w:ascii="Times New Roman" w:hAnsi="Times New Roman" w:cs="Times New Roman"/>
          <w:b/>
          <w:color w:val="000000" w:themeColor="text1"/>
          <w:sz w:val="24"/>
          <w:szCs w:val="24"/>
        </w:rPr>
        <w:t xml:space="preserve">БЫСТРОВОЗВОДИМОЕ ЛИНЗООБРАЗНОЕ </w:t>
      </w:r>
      <w:r w:rsidR="00B00A68">
        <w:rPr>
          <w:rFonts w:ascii="Times New Roman" w:hAnsi="Times New Roman" w:cs="Times New Roman"/>
          <w:b/>
          <w:color w:val="000000" w:themeColor="text1"/>
          <w:sz w:val="24"/>
          <w:szCs w:val="24"/>
        </w:rPr>
        <w:br/>
      </w:r>
      <w:r w:rsidRPr="00DA3E88">
        <w:rPr>
          <w:rFonts w:ascii="Times New Roman" w:hAnsi="Times New Roman" w:cs="Times New Roman"/>
          <w:b/>
          <w:color w:val="000000" w:themeColor="text1"/>
          <w:sz w:val="24"/>
          <w:szCs w:val="24"/>
        </w:rPr>
        <w:t xml:space="preserve">МЕМБРАННО-ПНЕВМАТИЧЕСКОЕ СООРУЖЕНИЕ </w:t>
      </w:r>
    </w:p>
    <w:p w:rsidR="004544DF" w:rsidRPr="00DA3E88" w:rsidRDefault="004544DF" w:rsidP="00905A98">
      <w:pPr>
        <w:spacing w:after="0" w:line="240" w:lineRule="auto"/>
        <w:jc w:val="center"/>
        <w:rPr>
          <w:rFonts w:ascii="Times New Roman" w:hAnsi="Times New Roman" w:cs="Times New Roman"/>
          <w:b/>
          <w:color w:val="000000" w:themeColor="text1"/>
          <w:sz w:val="24"/>
          <w:szCs w:val="24"/>
        </w:rPr>
      </w:pPr>
    </w:p>
    <w:p w:rsidR="004544DF" w:rsidRPr="00DA3E88" w:rsidRDefault="00CD37C6" w:rsidP="00905A98">
      <w:pPr>
        <w:spacing w:after="0" w:line="240" w:lineRule="auto"/>
        <w:jc w:val="center"/>
        <w:rPr>
          <w:rFonts w:ascii="Times New Roman" w:hAnsi="Times New Roman" w:cs="Times New Roman"/>
          <w:b/>
          <w:color w:val="000000" w:themeColor="text1"/>
          <w:sz w:val="24"/>
          <w:szCs w:val="24"/>
        </w:rPr>
      </w:pPr>
      <w:r w:rsidRPr="00DA3E88">
        <w:rPr>
          <w:rFonts w:ascii="Times New Roman" w:hAnsi="Times New Roman" w:cs="Times New Roman"/>
          <w:b/>
          <w:color w:val="000000" w:themeColor="text1"/>
          <w:sz w:val="24"/>
          <w:szCs w:val="24"/>
        </w:rPr>
        <w:t xml:space="preserve">А.Ю. </w:t>
      </w:r>
      <w:r w:rsidR="004544DF" w:rsidRPr="00DA3E88">
        <w:rPr>
          <w:rFonts w:ascii="Times New Roman" w:hAnsi="Times New Roman" w:cs="Times New Roman"/>
          <w:b/>
          <w:color w:val="000000" w:themeColor="text1"/>
          <w:sz w:val="24"/>
          <w:szCs w:val="24"/>
        </w:rPr>
        <w:t xml:space="preserve">Ким, </w:t>
      </w:r>
      <w:r w:rsidRPr="00DA3E88">
        <w:rPr>
          <w:rFonts w:ascii="Times New Roman" w:hAnsi="Times New Roman" w:cs="Times New Roman"/>
          <w:b/>
          <w:color w:val="000000" w:themeColor="text1"/>
          <w:sz w:val="24"/>
          <w:szCs w:val="24"/>
        </w:rPr>
        <w:t xml:space="preserve">С.В. </w:t>
      </w:r>
      <w:r w:rsidR="004544DF" w:rsidRPr="00DA3E88">
        <w:rPr>
          <w:rFonts w:ascii="Times New Roman" w:hAnsi="Times New Roman" w:cs="Times New Roman"/>
          <w:b/>
          <w:color w:val="000000" w:themeColor="text1"/>
          <w:sz w:val="24"/>
          <w:szCs w:val="24"/>
        </w:rPr>
        <w:t xml:space="preserve">Полников </w:t>
      </w:r>
    </w:p>
    <w:p w:rsidR="004544DF" w:rsidRPr="00DA3E88" w:rsidRDefault="00DE5AB4" w:rsidP="00905A98">
      <w:pPr>
        <w:spacing w:after="0" w:line="240" w:lineRule="auto"/>
        <w:jc w:val="center"/>
        <w:rPr>
          <w:rFonts w:ascii="Times New Roman" w:hAnsi="Times New Roman" w:cs="Times New Roman"/>
          <w:b/>
          <w:i/>
          <w:color w:val="000000" w:themeColor="text1"/>
          <w:sz w:val="24"/>
          <w:szCs w:val="24"/>
        </w:rPr>
      </w:pPr>
      <w:r w:rsidRPr="00DA3E88">
        <w:rPr>
          <w:rFonts w:ascii="Times New Roman" w:hAnsi="Times New Roman" w:cs="Times New Roman"/>
          <w:b/>
          <w:i/>
          <w:color w:val="000000" w:themeColor="text1"/>
          <w:sz w:val="24"/>
          <w:szCs w:val="24"/>
        </w:rPr>
        <w:t xml:space="preserve">Саратовский государственный технический </w:t>
      </w:r>
      <w:r w:rsidRPr="00DA3E88">
        <w:rPr>
          <w:rFonts w:ascii="Times New Roman" w:hAnsi="Times New Roman" w:cs="Times New Roman"/>
          <w:b/>
          <w:i/>
          <w:color w:val="000000" w:themeColor="text1"/>
          <w:sz w:val="24"/>
          <w:szCs w:val="24"/>
        </w:rPr>
        <w:br/>
        <w:t>университет имени Гагарина Ю.А.</w:t>
      </w:r>
      <w:r w:rsidR="004977B5">
        <w:rPr>
          <w:rFonts w:ascii="Times New Roman" w:hAnsi="Times New Roman" w:cs="Times New Roman"/>
          <w:b/>
          <w:i/>
          <w:color w:val="000000" w:themeColor="text1"/>
          <w:sz w:val="24"/>
          <w:szCs w:val="24"/>
        </w:rPr>
        <w:t>, Саратов, Россия</w:t>
      </w:r>
      <w:r w:rsidRPr="00DA3E88">
        <w:rPr>
          <w:rFonts w:ascii="Times New Roman" w:hAnsi="Times New Roman" w:cs="Times New Roman"/>
          <w:b/>
          <w:i/>
          <w:color w:val="000000" w:themeColor="text1"/>
          <w:sz w:val="24"/>
          <w:szCs w:val="24"/>
        </w:rPr>
        <w:t xml:space="preserve"> </w:t>
      </w:r>
      <w:r w:rsidRPr="00DA3E88">
        <w:rPr>
          <w:rFonts w:ascii="Times New Roman" w:hAnsi="Times New Roman" w:cs="Times New Roman"/>
          <w:b/>
          <w:i/>
          <w:color w:val="000000" w:themeColor="text1"/>
          <w:sz w:val="24"/>
          <w:szCs w:val="24"/>
        </w:rPr>
        <w:br/>
      </w:r>
    </w:p>
    <w:p w:rsidR="004544DF" w:rsidRPr="00DA3E88" w:rsidRDefault="004544DF" w:rsidP="004544DF">
      <w:pPr>
        <w:spacing w:after="0" w:line="240" w:lineRule="auto"/>
        <w:ind w:firstLine="709"/>
        <w:jc w:val="both"/>
        <w:rPr>
          <w:rFonts w:ascii="Times New Roman" w:hAnsi="Times New Roman" w:cs="Times New Roman"/>
          <w:i/>
          <w:color w:val="000000" w:themeColor="text1"/>
          <w:spacing w:val="4"/>
          <w:szCs w:val="24"/>
        </w:rPr>
      </w:pPr>
      <w:r w:rsidRPr="00DA3E88">
        <w:rPr>
          <w:rFonts w:ascii="Times New Roman" w:hAnsi="Times New Roman" w:cs="Times New Roman"/>
          <w:b/>
          <w:i/>
          <w:color w:val="000000" w:themeColor="text1"/>
          <w:spacing w:val="4"/>
          <w:szCs w:val="24"/>
        </w:rPr>
        <w:t xml:space="preserve">Аннотация. </w:t>
      </w:r>
      <w:r w:rsidRPr="00DA3E88">
        <w:rPr>
          <w:rFonts w:ascii="Times New Roman" w:hAnsi="Times New Roman" w:cs="Times New Roman"/>
          <w:i/>
          <w:color w:val="000000" w:themeColor="text1"/>
          <w:spacing w:val="4"/>
          <w:szCs w:val="24"/>
        </w:rPr>
        <w:t>В статье рассказывается о большепролетном мембранно-пневмати</w:t>
      </w:r>
      <w:r w:rsidR="00CD37C6" w:rsidRPr="00DA3E88">
        <w:rPr>
          <w:rFonts w:ascii="Times New Roman" w:hAnsi="Times New Roman" w:cs="Times New Roman"/>
          <w:i/>
          <w:color w:val="000000" w:themeColor="text1"/>
          <w:spacing w:val="4"/>
          <w:szCs w:val="24"/>
        </w:rPr>
        <w:t>-</w:t>
      </w:r>
      <w:r w:rsidRPr="00DA3E88">
        <w:rPr>
          <w:rFonts w:ascii="Times New Roman" w:hAnsi="Times New Roman" w:cs="Times New Roman"/>
          <w:i/>
          <w:color w:val="000000" w:themeColor="text1"/>
          <w:spacing w:val="4"/>
          <w:szCs w:val="24"/>
        </w:rPr>
        <w:t>ческом сооружении с линзообразным покрытием. В таких сооружениях можно разместить спортивные объекты, использовать для культурно развлекательных целей. Данные сооружения можно возвести за несколько месяцев, так как они изготовлены из конструкций заводского изготовления, что позволяет смонтировать данное сооружение на строительной площадке. Такие сооружения являются сейсмостойкими, выдерживают сильный ветер и снеговые нагрузки.</w:t>
      </w:r>
    </w:p>
    <w:p w:rsidR="004544DF" w:rsidRPr="00DA3E88" w:rsidRDefault="004544DF" w:rsidP="004544DF">
      <w:pPr>
        <w:spacing w:after="0" w:line="240" w:lineRule="auto"/>
        <w:ind w:firstLine="709"/>
        <w:jc w:val="both"/>
        <w:rPr>
          <w:rFonts w:ascii="Times New Roman" w:hAnsi="Times New Roman" w:cs="Times New Roman"/>
          <w:i/>
          <w:color w:val="000000" w:themeColor="text1"/>
          <w:szCs w:val="24"/>
        </w:rPr>
      </w:pPr>
      <w:r w:rsidRPr="00DA3E88">
        <w:rPr>
          <w:rFonts w:ascii="Times New Roman" w:hAnsi="Times New Roman" w:cs="Times New Roman"/>
          <w:b/>
          <w:i/>
          <w:color w:val="000000" w:themeColor="text1"/>
          <w:szCs w:val="24"/>
        </w:rPr>
        <w:t>Ключевые слова</w:t>
      </w:r>
      <w:r w:rsidR="00CD37C6" w:rsidRPr="00DA3E88">
        <w:rPr>
          <w:rFonts w:ascii="Times New Roman" w:hAnsi="Times New Roman" w:cs="Times New Roman"/>
          <w:b/>
          <w:i/>
          <w:color w:val="000000" w:themeColor="text1"/>
          <w:szCs w:val="24"/>
        </w:rPr>
        <w:t>:</w:t>
      </w:r>
      <w:r w:rsidRPr="00DA3E88">
        <w:rPr>
          <w:rFonts w:ascii="Times New Roman" w:hAnsi="Times New Roman" w:cs="Times New Roman"/>
          <w:b/>
          <w:i/>
          <w:color w:val="000000" w:themeColor="text1"/>
          <w:szCs w:val="24"/>
        </w:rPr>
        <w:t xml:space="preserve"> </w:t>
      </w:r>
      <w:r w:rsidR="00CD37C6" w:rsidRPr="00DA3E88">
        <w:rPr>
          <w:rFonts w:ascii="Times New Roman" w:hAnsi="Times New Roman" w:cs="Times New Roman"/>
          <w:i/>
          <w:color w:val="000000" w:themeColor="text1"/>
          <w:szCs w:val="24"/>
        </w:rPr>
        <w:t>б</w:t>
      </w:r>
      <w:r w:rsidRPr="00DA3E88">
        <w:rPr>
          <w:rFonts w:ascii="Times New Roman" w:hAnsi="Times New Roman" w:cs="Times New Roman"/>
          <w:i/>
          <w:color w:val="000000" w:themeColor="text1"/>
          <w:szCs w:val="24"/>
        </w:rPr>
        <w:t>ыстровозводимое мембранно-пневматическое сооружение, линзообразное покрытие состоящее из двух мембран, монтаж на строительной площад</w:t>
      </w:r>
      <w:r w:rsidR="00CD37C6" w:rsidRPr="00DA3E88">
        <w:rPr>
          <w:rFonts w:ascii="Times New Roman" w:hAnsi="Times New Roman" w:cs="Times New Roman"/>
          <w:i/>
          <w:color w:val="000000" w:themeColor="text1"/>
          <w:szCs w:val="24"/>
        </w:rPr>
        <w:t>ке методом «отверточной» сборки</w:t>
      </w:r>
    </w:p>
    <w:p w:rsidR="004544DF" w:rsidRPr="00DA3E88" w:rsidRDefault="004544DF" w:rsidP="00CD37C6">
      <w:pPr>
        <w:spacing w:after="0" w:line="240" w:lineRule="auto"/>
        <w:jc w:val="center"/>
        <w:rPr>
          <w:rFonts w:ascii="Times New Roman" w:hAnsi="Times New Roman" w:cs="Times New Roman"/>
          <w:i/>
          <w:color w:val="000000" w:themeColor="text1"/>
          <w:sz w:val="24"/>
          <w:szCs w:val="24"/>
        </w:rPr>
      </w:pPr>
    </w:p>
    <w:p w:rsidR="004544DF" w:rsidRPr="00DA3E88" w:rsidRDefault="004544DF" w:rsidP="00CD37C6">
      <w:pPr>
        <w:spacing w:after="0" w:line="240" w:lineRule="auto"/>
        <w:jc w:val="center"/>
        <w:rPr>
          <w:rFonts w:ascii="Times New Roman" w:hAnsi="Times New Roman" w:cs="Times New Roman"/>
          <w:b/>
          <w:color w:val="000000" w:themeColor="text1"/>
          <w:sz w:val="24"/>
          <w:szCs w:val="24"/>
          <w:lang w:val="en-US"/>
        </w:rPr>
      </w:pPr>
      <w:r w:rsidRPr="00DA3E88">
        <w:rPr>
          <w:rFonts w:ascii="Times New Roman" w:hAnsi="Times New Roman" w:cs="Times New Roman"/>
          <w:b/>
          <w:color w:val="000000" w:themeColor="text1"/>
          <w:sz w:val="24"/>
          <w:szCs w:val="24"/>
          <w:lang w:val="en-US"/>
        </w:rPr>
        <w:t xml:space="preserve">QUICKLY EMPLOYED LENS-SHAPED </w:t>
      </w:r>
      <w:r w:rsidR="00960D0E" w:rsidRPr="00DA3E88">
        <w:rPr>
          <w:rFonts w:ascii="Times New Roman" w:hAnsi="Times New Roman" w:cs="Times New Roman"/>
          <w:b/>
          <w:color w:val="000000" w:themeColor="text1"/>
          <w:sz w:val="24"/>
          <w:szCs w:val="24"/>
          <w:lang w:val="en-US"/>
        </w:rPr>
        <w:br/>
      </w:r>
      <w:r w:rsidRPr="00DA3E88">
        <w:rPr>
          <w:rFonts w:ascii="Times New Roman" w:hAnsi="Times New Roman" w:cs="Times New Roman"/>
          <w:b/>
          <w:color w:val="000000" w:themeColor="text1"/>
          <w:sz w:val="24"/>
          <w:szCs w:val="24"/>
          <w:lang w:val="en-US"/>
        </w:rPr>
        <w:t>MEMBRANE-PNEUMATIC STRUCTURE</w:t>
      </w:r>
    </w:p>
    <w:p w:rsidR="004544DF" w:rsidRPr="00DA3E88" w:rsidRDefault="004544DF" w:rsidP="00CD37C6">
      <w:pPr>
        <w:spacing w:after="0" w:line="240" w:lineRule="auto"/>
        <w:jc w:val="center"/>
        <w:rPr>
          <w:rFonts w:ascii="Times New Roman" w:hAnsi="Times New Roman" w:cs="Times New Roman"/>
          <w:b/>
          <w:color w:val="000000" w:themeColor="text1"/>
          <w:sz w:val="24"/>
          <w:szCs w:val="24"/>
          <w:lang w:val="en-US"/>
        </w:rPr>
      </w:pPr>
    </w:p>
    <w:p w:rsidR="004544DF" w:rsidRPr="00DA3E88" w:rsidRDefault="00CD37C6" w:rsidP="00CD37C6">
      <w:pPr>
        <w:spacing w:after="0" w:line="240" w:lineRule="auto"/>
        <w:jc w:val="center"/>
        <w:rPr>
          <w:rFonts w:ascii="Times New Roman" w:hAnsi="Times New Roman" w:cs="Times New Roman"/>
          <w:b/>
          <w:color w:val="000000" w:themeColor="text1"/>
          <w:sz w:val="24"/>
          <w:szCs w:val="24"/>
          <w:lang w:val="en-US"/>
        </w:rPr>
      </w:pPr>
      <w:r w:rsidRPr="00DA3E88">
        <w:rPr>
          <w:rFonts w:ascii="Times New Roman" w:hAnsi="Times New Roman" w:cs="Times New Roman"/>
          <w:b/>
          <w:color w:val="000000" w:themeColor="text1"/>
          <w:sz w:val="24"/>
          <w:szCs w:val="24"/>
          <w:lang w:val="en-US"/>
        </w:rPr>
        <w:t>A.Y</w:t>
      </w:r>
      <w:r w:rsidR="00F662CB">
        <w:rPr>
          <w:rFonts w:ascii="Times New Roman" w:hAnsi="Times New Roman" w:cs="Times New Roman"/>
          <w:b/>
          <w:color w:val="000000" w:themeColor="text1"/>
          <w:sz w:val="24"/>
          <w:szCs w:val="24"/>
          <w:lang w:val="en-US"/>
        </w:rPr>
        <w:t>u</w:t>
      </w:r>
      <w:r w:rsidRPr="00DA3E88">
        <w:rPr>
          <w:rFonts w:ascii="Times New Roman" w:hAnsi="Times New Roman" w:cs="Times New Roman"/>
          <w:b/>
          <w:color w:val="000000" w:themeColor="text1"/>
          <w:sz w:val="24"/>
          <w:szCs w:val="24"/>
          <w:lang w:val="en-US"/>
        </w:rPr>
        <w:t xml:space="preserve">. </w:t>
      </w:r>
      <w:r w:rsidR="004544DF" w:rsidRPr="00DA3E88">
        <w:rPr>
          <w:rFonts w:ascii="Times New Roman" w:hAnsi="Times New Roman" w:cs="Times New Roman"/>
          <w:b/>
          <w:color w:val="000000" w:themeColor="text1"/>
          <w:sz w:val="24"/>
          <w:szCs w:val="24"/>
          <w:lang w:val="en-US"/>
        </w:rPr>
        <w:t xml:space="preserve">Kim, </w:t>
      </w:r>
      <w:r w:rsidRPr="00DA3E88">
        <w:rPr>
          <w:rFonts w:ascii="Times New Roman" w:hAnsi="Times New Roman" w:cs="Times New Roman"/>
          <w:b/>
          <w:color w:val="000000" w:themeColor="text1"/>
          <w:sz w:val="24"/>
          <w:szCs w:val="24"/>
          <w:lang w:val="en-US"/>
        </w:rPr>
        <w:t>S.V. Polnikov</w:t>
      </w:r>
    </w:p>
    <w:p w:rsidR="004544DF" w:rsidRPr="00DA3E88" w:rsidRDefault="00F662CB" w:rsidP="00CD37C6">
      <w:pPr>
        <w:spacing w:after="0" w:line="240" w:lineRule="auto"/>
        <w:jc w:val="center"/>
        <w:rPr>
          <w:rFonts w:ascii="Times New Roman" w:hAnsi="Times New Roman" w:cs="Times New Roman"/>
          <w:b/>
          <w:i/>
          <w:color w:val="000000" w:themeColor="text1"/>
          <w:sz w:val="24"/>
          <w:szCs w:val="24"/>
          <w:lang w:val="en-US"/>
        </w:rPr>
      </w:pPr>
      <w:r w:rsidRPr="00DA3E88">
        <w:rPr>
          <w:rStyle w:val="ezkurwreuab5ozgtqnkl"/>
          <w:rFonts w:ascii="Times New Roman" w:hAnsi="Times New Roman" w:cs="Times New Roman"/>
          <w:b/>
          <w:i/>
          <w:color w:val="000000" w:themeColor="text1"/>
          <w:sz w:val="24"/>
          <w:szCs w:val="24"/>
          <w:lang w:val="en-US"/>
        </w:rPr>
        <w:t>Yuri</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Gagarin State</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Technical</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University</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of</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Saratov, Saratov,</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Russia</w:t>
      </w:r>
    </w:p>
    <w:p w:rsidR="004544DF" w:rsidRPr="00DA3E88" w:rsidRDefault="004544DF" w:rsidP="00CD37C6">
      <w:pPr>
        <w:spacing w:after="0" w:line="240" w:lineRule="auto"/>
        <w:jc w:val="center"/>
        <w:rPr>
          <w:rFonts w:ascii="Times New Roman" w:hAnsi="Times New Roman" w:cs="Times New Roman"/>
          <w:b/>
          <w:i/>
          <w:color w:val="000000" w:themeColor="text1"/>
          <w:sz w:val="24"/>
          <w:szCs w:val="24"/>
          <w:lang w:val="en-US"/>
        </w:rPr>
      </w:pPr>
    </w:p>
    <w:p w:rsidR="004544DF" w:rsidRPr="00DA3E88" w:rsidRDefault="004544DF" w:rsidP="004544DF">
      <w:pPr>
        <w:spacing w:after="0" w:line="240" w:lineRule="auto"/>
        <w:ind w:firstLine="709"/>
        <w:jc w:val="both"/>
        <w:rPr>
          <w:rFonts w:ascii="Times New Roman" w:hAnsi="Times New Roman" w:cs="Times New Roman"/>
          <w:i/>
          <w:color w:val="000000" w:themeColor="text1"/>
          <w:szCs w:val="24"/>
          <w:lang w:val="en-US"/>
        </w:rPr>
      </w:pPr>
      <w:r w:rsidRPr="00DA3E88">
        <w:rPr>
          <w:rFonts w:ascii="Times New Roman" w:hAnsi="Times New Roman" w:cs="Times New Roman"/>
          <w:b/>
          <w:i/>
          <w:color w:val="000000" w:themeColor="text1"/>
          <w:szCs w:val="24"/>
          <w:lang w:val="en-US"/>
        </w:rPr>
        <w:t>A</w:t>
      </w:r>
      <w:r w:rsidR="00CD37C6" w:rsidRPr="00DA3E88">
        <w:rPr>
          <w:rFonts w:ascii="Times New Roman" w:hAnsi="Times New Roman" w:cs="Times New Roman"/>
          <w:b/>
          <w:i/>
          <w:color w:val="000000" w:themeColor="text1"/>
          <w:szCs w:val="24"/>
          <w:lang w:val="en-US"/>
        </w:rPr>
        <w:t>bstract</w:t>
      </w:r>
      <w:r w:rsidRPr="00DA3E88">
        <w:rPr>
          <w:rFonts w:ascii="Times New Roman" w:hAnsi="Times New Roman" w:cs="Times New Roman"/>
          <w:b/>
          <w:i/>
          <w:color w:val="000000" w:themeColor="text1"/>
          <w:szCs w:val="24"/>
          <w:lang w:val="en-US"/>
        </w:rPr>
        <w:t xml:space="preserve">. </w:t>
      </w:r>
      <w:r w:rsidRPr="00DA3E88">
        <w:rPr>
          <w:rFonts w:ascii="Times New Roman" w:hAnsi="Times New Roman" w:cs="Times New Roman"/>
          <w:i/>
          <w:color w:val="000000" w:themeColor="text1"/>
          <w:szCs w:val="24"/>
          <w:lang w:val="en-US"/>
        </w:rPr>
        <w:t>The article describes a large-span membrane-pneumatic structure with a lenticular coating. Such facilities can accommodate sports facilities and be used for cultural and entertainment purposes. These structures can be erected in a few months, as they are made of factory-made structures, which allows you to mount this structure on a construction site. Such structures are earthquake-resistant, withstand strong wind and snow loads.</w:t>
      </w:r>
    </w:p>
    <w:p w:rsidR="004544DF" w:rsidRPr="00DA3E88" w:rsidRDefault="004544DF" w:rsidP="004544DF">
      <w:pPr>
        <w:spacing w:after="0" w:line="240" w:lineRule="auto"/>
        <w:ind w:firstLine="709"/>
        <w:jc w:val="both"/>
        <w:rPr>
          <w:rFonts w:ascii="Times New Roman" w:hAnsi="Times New Roman" w:cs="Times New Roman"/>
          <w:i/>
          <w:color w:val="000000" w:themeColor="text1"/>
          <w:szCs w:val="24"/>
          <w:lang w:val="en-US"/>
        </w:rPr>
      </w:pPr>
      <w:r w:rsidRPr="00DA3E88">
        <w:rPr>
          <w:rFonts w:ascii="Times New Roman" w:hAnsi="Times New Roman" w:cs="Times New Roman"/>
          <w:b/>
          <w:i/>
          <w:color w:val="000000" w:themeColor="text1"/>
          <w:szCs w:val="24"/>
          <w:lang w:val="en-US"/>
        </w:rPr>
        <w:t>Keywords</w:t>
      </w:r>
      <w:r w:rsidR="00CD37C6" w:rsidRPr="00DA3E88">
        <w:rPr>
          <w:rFonts w:ascii="Times New Roman" w:hAnsi="Times New Roman" w:cs="Times New Roman"/>
          <w:b/>
          <w:i/>
          <w:color w:val="000000" w:themeColor="text1"/>
          <w:szCs w:val="24"/>
          <w:lang w:val="en-US"/>
        </w:rPr>
        <w:t>:</w:t>
      </w:r>
      <w:r w:rsidRPr="00DA3E88">
        <w:rPr>
          <w:rFonts w:ascii="Times New Roman" w:hAnsi="Times New Roman" w:cs="Times New Roman"/>
          <w:i/>
          <w:color w:val="000000" w:themeColor="text1"/>
          <w:szCs w:val="24"/>
          <w:lang w:val="en-US"/>
        </w:rPr>
        <w:t xml:space="preserve"> </w:t>
      </w:r>
      <w:r w:rsidR="00CD37C6" w:rsidRPr="00DA3E88">
        <w:rPr>
          <w:rFonts w:ascii="Times New Roman" w:hAnsi="Times New Roman" w:cs="Times New Roman"/>
          <w:i/>
          <w:color w:val="000000" w:themeColor="text1"/>
          <w:szCs w:val="24"/>
          <w:lang w:val="en-US"/>
        </w:rPr>
        <w:t>a</w:t>
      </w:r>
      <w:r w:rsidRPr="00DA3E88">
        <w:rPr>
          <w:rFonts w:ascii="Times New Roman" w:hAnsi="Times New Roman" w:cs="Times New Roman"/>
          <w:i/>
          <w:color w:val="000000" w:themeColor="text1"/>
          <w:szCs w:val="24"/>
          <w:lang w:val="en-US"/>
        </w:rPr>
        <w:t xml:space="preserve"> pre-fabricated membrane-pneumatic structure, a lens-shaped coating consisting of two membranes, installation on a construction site using th</w:t>
      </w:r>
      <w:r w:rsidR="00CD37C6" w:rsidRPr="00DA3E88">
        <w:rPr>
          <w:rFonts w:ascii="Times New Roman" w:hAnsi="Times New Roman" w:cs="Times New Roman"/>
          <w:i/>
          <w:color w:val="000000" w:themeColor="text1"/>
          <w:szCs w:val="24"/>
          <w:lang w:val="en-US"/>
        </w:rPr>
        <w:t>e «screwdriver» assembly method</w:t>
      </w:r>
    </w:p>
    <w:p w:rsidR="004544DF" w:rsidRPr="00DA3E88" w:rsidRDefault="004544DF" w:rsidP="004544DF">
      <w:pPr>
        <w:spacing w:after="0" w:line="240" w:lineRule="auto"/>
        <w:ind w:firstLine="709"/>
        <w:jc w:val="both"/>
        <w:rPr>
          <w:rFonts w:ascii="Times New Roman" w:hAnsi="Times New Roman" w:cs="Times New Roman"/>
          <w:i/>
          <w:color w:val="000000" w:themeColor="text1"/>
          <w:sz w:val="24"/>
          <w:szCs w:val="24"/>
          <w:lang w:val="en-US"/>
        </w:rPr>
      </w:pPr>
    </w:p>
    <w:p w:rsidR="004544DF" w:rsidRPr="00DA3E88" w:rsidRDefault="004544DF" w:rsidP="004544DF">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Быстровозводимые сооружения пролетом 60 метров очень универсальны и</w:t>
      </w:r>
      <w:r w:rsidR="00CD37C6" w:rsidRPr="00DA3E88">
        <w:rPr>
          <w:rFonts w:ascii="Times New Roman" w:hAnsi="Times New Roman" w:cs="Times New Roman"/>
          <w:color w:val="000000" w:themeColor="text1"/>
          <w:sz w:val="24"/>
          <w:szCs w:val="24"/>
          <w:lang w:val="en-US"/>
        </w:rPr>
        <w:t> </w:t>
      </w:r>
      <w:r w:rsidRPr="00DA3E88">
        <w:rPr>
          <w:rFonts w:ascii="Times New Roman" w:hAnsi="Times New Roman" w:cs="Times New Roman"/>
          <w:color w:val="000000" w:themeColor="text1"/>
          <w:sz w:val="24"/>
          <w:szCs w:val="24"/>
        </w:rPr>
        <w:t>удобны, в них можно размещать различные объекты в зависимости от того, что требуется в данной местности, например, спортивный комплекс или кинотеатр с библиотекой. Возможно это будет Дворец творчества молодежи или другой объект. Такие сооружения относительно недорогие в два-три раза дешевле, чем сооружения пролетом свыше 100 метров. Срок возведения ориентировочно несколько месяцев, что немного для такого объекта. Стоимость такого сооружения не превысит на конец 2024 года несколько сот миллионов рублей. Сооружение, которое разрабатывается в данной статье изображено на рис</w:t>
      </w:r>
      <w:r w:rsidR="00B53A08"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1. Основные характеристики здания: размеры 60 на 60 м., площадь 3600 м. кв., строительный объем здания 36000 м. куб.</w:t>
      </w:r>
    </w:p>
    <w:p w:rsidR="004544DF" w:rsidRPr="00DA3E88" w:rsidRDefault="004544DF" w:rsidP="004544DF">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Удачное техническое решение данного сооружения получилось за счет того, что сооружение с мембранно-пневматическим перекрытием, прямоугольное по плану перекрыто пневматическим линзообразным покрытием. Между боковыми стенами монтируется мембранно-пневматическое покрытие сооружения, состоящее из ряда алюминиевых рулонов, соединенных в одно целое посредством сварки. Линзообразное покрытие образованно нижней и верхней мембранами, закрепленными на боковых стенках данного объекта. См. рис</w:t>
      </w:r>
      <w:r w:rsidR="00B53A08"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2.</w:t>
      </w:r>
    </w:p>
    <w:p w:rsidR="00960D0E" w:rsidRPr="00DA3E88" w:rsidRDefault="00960D0E" w:rsidP="00960D0E">
      <w:pPr>
        <w:spacing w:after="0" w:line="240" w:lineRule="auto"/>
        <w:jc w:val="center"/>
        <w:rPr>
          <w:rFonts w:ascii="Times New Roman" w:hAnsi="Times New Roman" w:cs="Times New Roman"/>
          <w:color w:val="000000" w:themeColor="text1"/>
          <w:szCs w:val="24"/>
        </w:rPr>
      </w:pPr>
    </w:p>
    <w:p w:rsidR="004544DF" w:rsidRPr="00DA3E88" w:rsidRDefault="00CD37C6" w:rsidP="00960D0E">
      <w:pPr>
        <w:spacing w:after="0" w:line="240" w:lineRule="auto"/>
        <w:jc w:val="center"/>
        <w:rPr>
          <w:rFonts w:ascii="Times New Roman" w:hAnsi="Times New Roman" w:cs="Times New Roman"/>
          <w:color w:val="000000" w:themeColor="text1"/>
          <w:szCs w:val="24"/>
        </w:rPr>
      </w:pPr>
      <w:r w:rsidRPr="00DA3E88">
        <w:rPr>
          <w:rFonts w:ascii="Times New Roman" w:hAnsi="Times New Roman" w:cs="Times New Roman"/>
          <w:noProof/>
          <w:color w:val="000000" w:themeColor="text1"/>
          <w:szCs w:val="24"/>
          <w:lang w:eastAsia="ru-RU"/>
        </w:rPr>
        <w:lastRenderedPageBreak/>
        <w:drawing>
          <wp:inline distT="0" distB="0" distL="0" distR="0" wp14:anchorId="3DFB6D54" wp14:editId="719E00BC">
            <wp:extent cx="4283964" cy="1819656"/>
            <wp:effectExtent l="0" t="0" r="2540" b="9525"/>
            <wp:docPr id="50186" name="Рисунок 50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jpg"/>
                    <pic:cNvPicPr/>
                  </pic:nvPicPr>
                  <pic:blipFill>
                    <a:blip r:embed="rId8">
                      <a:extLst>
                        <a:ext uri="{28A0092B-C50C-407E-A947-70E740481C1C}">
                          <a14:useLocalDpi xmlns:a14="http://schemas.microsoft.com/office/drawing/2010/main" val="0"/>
                        </a:ext>
                      </a:extLst>
                    </a:blip>
                    <a:stretch>
                      <a:fillRect/>
                    </a:stretch>
                  </pic:blipFill>
                  <pic:spPr>
                    <a:xfrm>
                      <a:off x="0" y="0"/>
                      <a:ext cx="4283964" cy="1819656"/>
                    </a:xfrm>
                    <a:prstGeom prst="rect">
                      <a:avLst/>
                    </a:prstGeom>
                  </pic:spPr>
                </pic:pic>
              </a:graphicData>
            </a:graphic>
          </wp:inline>
        </w:drawing>
      </w:r>
    </w:p>
    <w:p w:rsidR="00960D0E" w:rsidRPr="00DA3E88" w:rsidRDefault="00960D0E" w:rsidP="00960D0E">
      <w:pPr>
        <w:spacing w:after="0" w:line="240" w:lineRule="auto"/>
        <w:jc w:val="center"/>
        <w:rPr>
          <w:rFonts w:ascii="Times New Roman" w:hAnsi="Times New Roman" w:cs="Times New Roman"/>
          <w:color w:val="000000" w:themeColor="text1"/>
          <w:szCs w:val="24"/>
        </w:rPr>
      </w:pPr>
    </w:p>
    <w:p w:rsidR="004544DF" w:rsidRPr="00DA3E88" w:rsidRDefault="004544DF" w:rsidP="00960D0E">
      <w:pPr>
        <w:spacing w:after="0" w:line="240" w:lineRule="auto"/>
        <w:jc w:val="center"/>
        <w:rPr>
          <w:rFonts w:ascii="Times New Roman" w:hAnsi="Times New Roman" w:cs="Times New Roman"/>
          <w:color w:val="000000" w:themeColor="text1"/>
          <w:szCs w:val="24"/>
        </w:rPr>
      </w:pPr>
      <w:r w:rsidRPr="00DA3E88">
        <w:rPr>
          <w:rFonts w:ascii="Times New Roman" w:hAnsi="Times New Roman" w:cs="Times New Roman"/>
          <w:color w:val="000000" w:themeColor="text1"/>
          <w:szCs w:val="24"/>
        </w:rPr>
        <w:t>Рис</w:t>
      </w:r>
      <w:r w:rsidR="00CD37C6" w:rsidRPr="00DA3E88">
        <w:rPr>
          <w:rFonts w:ascii="Times New Roman" w:hAnsi="Times New Roman" w:cs="Times New Roman"/>
          <w:color w:val="000000" w:themeColor="text1"/>
          <w:szCs w:val="24"/>
        </w:rPr>
        <w:t xml:space="preserve">. </w:t>
      </w:r>
      <w:r w:rsidRPr="00DA3E88">
        <w:rPr>
          <w:rFonts w:ascii="Times New Roman" w:hAnsi="Times New Roman" w:cs="Times New Roman"/>
          <w:color w:val="000000" w:themeColor="text1"/>
          <w:szCs w:val="24"/>
        </w:rPr>
        <w:t>1</w:t>
      </w:r>
      <w:r w:rsidR="00CD37C6" w:rsidRPr="00DA3E88">
        <w:rPr>
          <w:rFonts w:ascii="Times New Roman" w:hAnsi="Times New Roman" w:cs="Times New Roman"/>
          <w:color w:val="000000" w:themeColor="text1"/>
          <w:szCs w:val="24"/>
        </w:rPr>
        <w:t>.</w:t>
      </w:r>
      <w:r w:rsidRPr="00DA3E88">
        <w:rPr>
          <w:rFonts w:ascii="Times New Roman" w:hAnsi="Times New Roman" w:cs="Times New Roman"/>
          <w:color w:val="000000" w:themeColor="text1"/>
          <w:szCs w:val="24"/>
        </w:rPr>
        <w:t xml:space="preserve"> Мембранно-пневматическое </w:t>
      </w:r>
      <w:r w:rsidR="00CD37C6" w:rsidRPr="00DA3E88">
        <w:rPr>
          <w:rFonts w:ascii="Times New Roman" w:hAnsi="Times New Roman" w:cs="Times New Roman"/>
          <w:color w:val="000000" w:themeColor="text1"/>
          <w:szCs w:val="24"/>
        </w:rPr>
        <w:t>здание пролетом 60 метров</w:t>
      </w:r>
    </w:p>
    <w:p w:rsidR="004544DF" w:rsidRPr="00DA3E88" w:rsidRDefault="004544DF" w:rsidP="00960D0E">
      <w:pPr>
        <w:spacing w:after="0" w:line="240" w:lineRule="auto"/>
        <w:jc w:val="center"/>
        <w:rPr>
          <w:rFonts w:ascii="Times New Roman" w:hAnsi="Times New Roman" w:cs="Times New Roman"/>
          <w:color w:val="000000" w:themeColor="text1"/>
          <w:szCs w:val="24"/>
        </w:rPr>
      </w:pPr>
    </w:p>
    <w:p w:rsidR="004544DF" w:rsidRPr="00DA3E88" w:rsidRDefault="004544DF" w:rsidP="004544DF">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Для снижения деформируемости и увеличения эксплуатационной надежности данного сооружения внешнее опорное устройство создано в виде двух внешних строений, каждое из которых содержит два монолитных железобетонных здания. В свою очередь, нижняя и верхняя мембраны покрытия соединены друг с другом по всей протяженности сооружения, гарантируя полную непроницаемость и независимое функционирование при воздействиях каждого отсека линзообразного покрытия мембранно-пневматического сооружения. В двух административных зданиях располагается персонал, который обслуживает данное сооружение. Внутреннее пространство здания, находящееся между перекрытием и основанием здания, не обладает избыточным воздушным давлением, сжатый воздух под давлением около 106 000 Па находится в герметичной линзе сооружения и не создает каких-либо неудобств для людей, находящихся в</w:t>
      </w:r>
      <w:r w:rsidR="00CD37C6" w:rsidRPr="00DA3E88">
        <w:rPr>
          <w:rFonts w:ascii="Times New Roman" w:hAnsi="Times New Roman" w:cs="Times New Roman"/>
          <w:color w:val="000000" w:themeColor="text1"/>
          <w:sz w:val="24"/>
          <w:szCs w:val="24"/>
        </w:rPr>
        <w:t> данном помещении.</w:t>
      </w:r>
    </w:p>
    <w:p w:rsidR="004544DF" w:rsidRPr="00DA3E88" w:rsidRDefault="004544DF" w:rsidP="004544DF">
      <w:pPr>
        <w:spacing w:after="0" w:line="24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В середине XX века началось активное исследование линзообразных мембранно-пневматических сооружений, что стало возможным благодаря применению различных методов расчета, позволяющих детально рассчитать дальнейшее функционирование этих объектов. В сооружениях линзообразные покрытия сооружений разделяются на несущие и напрягающие мембраны, между ними находится сжатый воздух непосредственно используется для создания давления на гибкие мембраны. См. рис</w:t>
      </w:r>
      <w:r w:rsidR="00B53A08" w:rsidRPr="00DA3E88">
        <w:rPr>
          <w:rFonts w:ascii="Times New Roman" w:hAnsi="Times New Roman" w:cs="Times New Roman"/>
          <w:color w:val="000000" w:themeColor="text1"/>
          <w:spacing w:val="4"/>
          <w:sz w:val="24"/>
          <w:szCs w:val="24"/>
        </w:rPr>
        <w:t>.</w:t>
      </w:r>
      <w:r w:rsidRPr="00DA3E88">
        <w:rPr>
          <w:rFonts w:ascii="Times New Roman" w:hAnsi="Times New Roman" w:cs="Times New Roman"/>
          <w:color w:val="000000" w:themeColor="text1"/>
          <w:spacing w:val="4"/>
          <w:sz w:val="24"/>
          <w:szCs w:val="24"/>
        </w:rPr>
        <w:t xml:space="preserve"> 2.</w:t>
      </w:r>
    </w:p>
    <w:p w:rsidR="004544DF" w:rsidRPr="00DA3E88" w:rsidRDefault="004544DF" w:rsidP="004544DF">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Западные и отечественные проектировщики устанавливали значения избыточного давления в замкнутых полостях пневматических линз в диапазоне от 500 до 1500 Па. Первые массовые пневматические сооружения пролетом до восемнадцати метров были построены в США и Японии в конце 1960-х годов. В 1970-х и 1980-х годах началось более активное возведение линзообразных мембранно-пневматических систем, что стало темой обсуждения на многих международных конференциях, посвященных массовому строительству пневматических сооружений.</w:t>
      </w:r>
    </w:p>
    <w:p w:rsidR="00960D0E" w:rsidRPr="00DA3E88" w:rsidRDefault="004544DF" w:rsidP="004544DF">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Одной из основных особенностей таких пневматических систем является их нелинейность, что значительно усложняет процесс их расчета и проектирования. Увеличение пролета пневматических линзообразных сооружений в ходе двадцатого века было затруднительным, особенно для воздухоопорных систем с низким давлением. В</w:t>
      </w:r>
      <w:r w:rsidR="00CD37C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xml:space="preserve">настоящее время расчет с учетом нелинейности стал обычным явлением, явление нелинейности присуще многим строительным конструкциям, но особенно явление нелинейности присуще гибким конструкциям. </w:t>
      </w:r>
    </w:p>
    <w:p w:rsidR="004544DF" w:rsidRPr="00DA3E88" w:rsidRDefault="004544DF" w:rsidP="004544DF">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Чаще всего учитывалась геометрическая нелинейность, т.</w:t>
      </w:r>
      <w:r w:rsidR="00CD37C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е. нелинейная зависимость между перемещениями и деформациями. Реже учитывается конструктивная нелинейность, т.</w:t>
      </w:r>
      <w:r w:rsidR="00CD37C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е. изменение конструктивной схемы сооружения в процессе нагружения и разгружения от различного вида нагрузок.</w:t>
      </w:r>
    </w:p>
    <w:p w:rsidR="00960D0E" w:rsidRPr="00DA3E88" w:rsidRDefault="004544DF" w:rsidP="004544DF">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lastRenderedPageBreak/>
        <w:t>Отдельным видом стоит физическая нелинейность, т.</w:t>
      </w:r>
      <w:r w:rsidR="00CD37C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е. нелинейная зависимость между деформациями и напряжением. Очень мало публикаций в отечественных журналах о явлении физическая нелинейность.</w:t>
      </w:r>
    </w:p>
    <w:p w:rsidR="004544DF" w:rsidRPr="00DA3E88" w:rsidRDefault="004544DF" w:rsidP="004544DF">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При попытках увеличить пролет пневматических сооружений с низким давлением под мембраной сразу сталкивались с резким снижением несущей способности таких сооружений, что говорит о важности учета как геометрических, так и физико-механических характеристик в проектировании таких сооружений. Это подчеркивает значимость использования современных численных методов и программных комплексов при расчете таких объектов.</w:t>
      </w:r>
    </w:p>
    <w:p w:rsidR="004544DF" w:rsidRPr="00DA3E88" w:rsidRDefault="004544DF" w:rsidP="00960D0E">
      <w:pPr>
        <w:spacing w:after="0" w:line="240" w:lineRule="auto"/>
        <w:jc w:val="center"/>
        <w:rPr>
          <w:rFonts w:ascii="Times New Roman" w:hAnsi="Times New Roman" w:cs="Times New Roman"/>
          <w:color w:val="000000" w:themeColor="text1"/>
          <w:szCs w:val="24"/>
        </w:rPr>
      </w:pPr>
    </w:p>
    <w:p w:rsidR="004544DF" w:rsidRPr="00DA3E88" w:rsidRDefault="00CD37C6" w:rsidP="00960D0E">
      <w:pPr>
        <w:spacing w:after="0" w:line="240" w:lineRule="auto"/>
        <w:jc w:val="center"/>
        <w:rPr>
          <w:rFonts w:ascii="Times New Roman" w:hAnsi="Times New Roman" w:cs="Times New Roman"/>
          <w:color w:val="000000" w:themeColor="text1"/>
          <w:szCs w:val="24"/>
        </w:rPr>
      </w:pPr>
      <w:r w:rsidRPr="00DA3E88">
        <w:rPr>
          <w:rFonts w:ascii="Times New Roman" w:hAnsi="Times New Roman" w:cs="Times New Roman"/>
          <w:noProof/>
          <w:color w:val="000000" w:themeColor="text1"/>
          <w:szCs w:val="24"/>
          <w:lang w:eastAsia="ru-RU"/>
        </w:rPr>
        <w:drawing>
          <wp:inline distT="0" distB="0" distL="0" distR="0" wp14:anchorId="558F289A" wp14:editId="701582F8">
            <wp:extent cx="4411980" cy="2125980"/>
            <wp:effectExtent l="0" t="0" r="7620" b="7620"/>
            <wp:docPr id="50187" name="Рисунок 50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jpg"/>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4411980" cy="2125980"/>
                    </a:xfrm>
                    <a:prstGeom prst="rect">
                      <a:avLst/>
                    </a:prstGeom>
                  </pic:spPr>
                </pic:pic>
              </a:graphicData>
            </a:graphic>
          </wp:inline>
        </w:drawing>
      </w:r>
    </w:p>
    <w:p w:rsidR="00960D0E" w:rsidRPr="00DA3E88" w:rsidRDefault="00960D0E" w:rsidP="00960D0E">
      <w:pPr>
        <w:spacing w:after="0" w:line="240" w:lineRule="auto"/>
        <w:jc w:val="center"/>
        <w:rPr>
          <w:rFonts w:ascii="Times New Roman" w:hAnsi="Times New Roman" w:cs="Times New Roman"/>
          <w:color w:val="000000" w:themeColor="text1"/>
          <w:szCs w:val="24"/>
        </w:rPr>
      </w:pPr>
    </w:p>
    <w:p w:rsidR="004544DF" w:rsidRPr="00DA3E88" w:rsidRDefault="004544DF" w:rsidP="00960D0E">
      <w:pPr>
        <w:spacing w:after="0" w:line="240" w:lineRule="auto"/>
        <w:jc w:val="center"/>
        <w:rPr>
          <w:rFonts w:ascii="Times New Roman" w:hAnsi="Times New Roman" w:cs="Times New Roman"/>
          <w:color w:val="000000" w:themeColor="text1"/>
          <w:szCs w:val="24"/>
        </w:rPr>
      </w:pPr>
      <w:r w:rsidRPr="00DA3E88">
        <w:rPr>
          <w:rFonts w:ascii="Times New Roman" w:hAnsi="Times New Roman" w:cs="Times New Roman"/>
          <w:color w:val="000000" w:themeColor="text1"/>
          <w:szCs w:val="24"/>
        </w:rPr>
        <w:t>Рис</w:t>
      </w:r>
      <w:r w:rsidR="00CD37C6" w:rsidRPr="00DA3E88">
        <w:rPr>
          <w:rFonts w:ascii="Times New Roman" w:hAnsi="Times New Roman" w:cs="Times New Roman"/>
          <w:color w:val="000000" w:themeColor="text1"/>
          <w:szCs w:val="24"/>
        </w:rPr>
        <w:t>.</w:t>
      </w:r>
      <w:r w:rsidRPr="00DA3E88">
        <w:rPr>
          <w:rFonts w:ascii="Times New Roman" w:hAnsi="Times New Roman" w:cs="Times New Roman"/>
          <w:color w:val="000000" w:themeColor="text1"/>
          <w:szCs w:val="24"/>
        </w:rPr>
        <w:t xml:space="preserve"> 2. Линзообразное мембранно-пневматическое сооружение</w:t>
      </w:r>
    </w:p>
    <w:p w:rsidR="004544DF" w:rsidRPr="00DA3E88" w:rsidRDefault="004544DF" w:rsidP="00960D0E">
      <w:pPr>
        <w:spacing w:after="0" w:line="240" w:lineRule="auto"/>
        <w:jc w:val="center"/>
        <w:rPr>
          <w:rFonts w:ascii="Times New Roman" w:hAnsi="Times New Roman" w:cs="Times New Roman"/>
          <w:color w:val="000000" w:themeColor="text1"/>
          <w:szCs w:val="24"/>
        </w:rPr>
      </w:pPr>
    </w:p>
    <w:p w:rsidR="004544DF" w:rsidRPr="00DA3E88" w:rsidRDefault="004544DF" w:rsidP="004544DF">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 конце двадцатого века практически все пневматические сооружения были рассчитаны на различные нагрузки с учетом нелинейных факторов.</w:t>
      </w:r>
    </w:p>
    <w:p w:rsidR="004544DF" w:rsidRPr="00DA3E88" w:rsidRDefault="004544DF" w:rsidP="004544DF">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После проведения численного исследования с помощью программных комплексов на ЭВМ можно сделать вывод, что геометрическую нелинейность таких сооружений удавалось учесть, за счет незначительного увеличения итераций (10-15 итераций), но часто невозможно было достаточно точно учесть физическую нелинейность сжатого воздуха между гибких поясов покрытия сооружения, обусловленную нелинейно упругими свойствами воздуха, так как для этого требуется увеличить число ит</w:t>
      </w:r>
      <w:r w:rsidR="00CD37C6" w:rsidRPr="00DA3E88">
        <w:rPr>
          <w:rFonts w:ascii="Times New Roman" w:hAnsi="Times New Roman" w:cs="Times New Roman"/>
          <w:color w:val="000000" w:themeColor="text1"/>
          <w:sz w:val="24"/>
          <w:szCs w:val="24"/>
        </w:rPr>
        <w:t>ераций до двадцати пяти и выше.</w:t>
      </w:r>
    </w:p>
    <w:p w:rsidR="004544DF" w:rsidRPr="00DA3E88" w:rsidRDefault="004544DF" w:rsidP="004544DF">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Чтобы учесть физическую нелинейность воздуха в таких сооружениях, необходимо проводить более сложные расчеты, используя шаговые методы с различными численными процедурами, а так же универсальное уравнение состояния газа. Для более точного учета всех видов нелинейности, которые присущи данным пневматическим системам применена система уравнений, как хорошо известных, таких как численная процедура Эйлера-Коши и универсальное уравнение состояния газа, так и разработанная авторами данной статьи формула учета приращения давление, с помощью которой и рассчитывается геометрическая и физическая нелинейность таких сооружений.</w:t>
      </w:r>
    </w:p>
    <w:p w:rsidR="004544DF" w:rsidRPr="00DA3E88" w:rsidRDefault="004544DF" w:rsidP="00960D0E">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Такие сооружения пригодятся для создания инфраструктуры наших городов и</w:t>
      </w:r>
      <w:r w:rsidR="00CD37C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поселков.</w:t>
      </w:r>
    </w:p>
    <w:p w:rsidR="00905A98" w:rsidRPr="00DA3E88" w:rsidRDefault="00905A98" w:rsidP="00905A98">
      <w:pPr>
        <w:autoSpaceDE w:val="0"/>
        <w:spacing w:after="0" w:line="240" w:lineRule="auto"/>
        <w:jc w:val="center"/>
        <w:rPr>
          <w:rFonts w:ascii="Times New Roman" w:eastAsia="Times New Roman" w:hAnsi="Times New Roman" w:cs="Times New Roman"/>
          <w:b/>
          <w:color w:val="000000" w:themeColor="text1"/>
          <w:sz w:val="24"/>
          <w:szCs w:val="24"/>
          <w:lang w:eastAsia="ru-RU"/>
        </w:rPr>
      </w:pPr>
      <w:r w:rsidRPr="00DA3E88">
        <w:rPr>
          <w:rFonts w:ascii="Times New Roman" w:eastAsia="Times New Roman" w:hAnsi="Times New Roman" w:cs="Times New Roman"/>
          <w:b/>
          <w:color w:val="000000" w:themeColor="text1"/>
          <w:sz w:val="24"/>
          <w:szCs w:val="24"/>
          <w:lang w:eastAsia="ru-RU"/>
        </w:rPr>
        <w:t>СПИСОК ИСТОЧНИКОВ</w:t>
      </w:r>
    </w:p>
    <w:p w:rsidR="00905A98" w:rsidRPr="00DA3E88" w:rsidRDefault="00905A98" w:rsidP="00905A98">
      <w:pPr>
        <w:autoSpaceDE w:val="0"/>
        <w:spacing w:after="0" w:line="240" w:lineRule="auto"/>
        <w:jc w:val="center"/>
        <w:rPr>
          <w:rFonts w:ascii="Times New Roman" w:eastAsia="Times New Roman" w:hAnsi="Times New Roman" w:cs="Times New Roman"/>
          <w:b/>
          <w:color w:val="000000" w:themeColor="text1"/>
          <w:sz w:val="24"/>
          <w:szCs w:val="24"/>
          <w:lang w:eastAsia="ru-RU"/>
        </w:rPr>
      </w:pPr>
    </w:p>
    <w:p w:rsidR="004544DF" w:rsidRPr="00DA3E88" w:rsidRDefault="004544DF" w:rsidP="004544DF">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1.</w:t>
      </w:r>
      <w:r w:rsidR="00CD37C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Алявдин П.В. Статический расчет вантовых и вантово-стержневых систем с</w:t>
      </w:r>
      <w:r w:rsidR="00CD37C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xml:space="preserve">учетом геометрической, физической и конструктивной нелинейности: </w:t>
      </w:r>
      <w:r w:rsidR="00F662CB">
        <w:rPr>
          <w:rFonts w:ascii="Times New Roman" w:hAnsi="Times New Roman" w:cs="Times New Roman"/>
          <w:color w:val="000000" w:themeColor="text1"/>
          <w:sz w:val="24"/>
          <w:szCs w:val="24"/>
        </w:rPr>
        <w:t>а</w:t>
      </w:r>
      <w:r w:rsidRPr="00DA3E88">
        <w:rPr>
          <w:rFonts w:ascii="Times New Roman" w:hAnsi="Times New Roman" w:cs="Times New Roman"/>
          <w:color w:val="000000" w:themeColor="text1"/>
          <w:sz w:val="24"/>
          <w:szCs w:val="24"/>
        </w:rPr>
        <w:t>втореф. дис.</w:t>
      </w:r>
      <w:r w:rsidR="00CD37C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xml:space="preserve">... канд. техн. наук. </w:t>
      </w:r>
      <w:r w:rsidR="00CD37C6"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Минск, 1969.</w:t>
      </w:r>
      <w:r w:rsidR="00CD37C6"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 xml:space="preserve"> 20 с.</w:t>
      </w:r>
    </w:p>
    <w:p w:rsidR="004544DF" w:rsidRPr="00DA3E88" w:rsidRDefault="004544DF" w:rsidP="004544DF">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2.</w:t>
      </w:r>
      <w:r w:rsidR="00CD37C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Карпов В.В.</w:t>
      </w:r>
      <w:r w:rsidR="00F662CB">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w:t>
      </w:r>
      <w:r w:rsidR="00F662CB" w:rsidRPr="00DA3E88">
        <w:rPr>
          <w:rFonts w:ascii="Times New Roman" w:hAnsi="Times New Roman" w:cs="Times New Roman"/>
          <w:color w:val="000000" w:themeColor="text1"/>
          <w:sz w:val="24"/>
          <w:szCs w:val="24"/>
        </w:rPr>
        <w:t xml:space="preserve">Филатов В.Н. </w:t>
      </w:r>
      <w:r w:rsidRPr="00DA3E88">
        <w:rPr>
          <w:rFonts w:ascii="Times New Roman" w:hAnsi="Times New Roman" w:cs="Times New Roman"/>
          <w:color w:val="000000" w:themeColor="text1"/>
          <w:sz w:val="24"/>
          <w:szCs w:val="24"/>
        </w:rPr>
        <w:t>Расчет гибких пластин в температурном поле при учете изменения модуля упругости и коэффиц</w:t>
      </w:r>
      <w:r w:rsidR="00CD37C6" w:rsidRPr="00DA3E88">
        <w:rPr>
          <w:rFonts w:ascii="Times New Roman" w:hAnsi="Times New Roman" w:cs="Times New Roman"/>
          <w:color w:val="000000" w:themeColor="text1"/>
          <w:sz w:val="24"/>
          <w:szCs w:val="24"/>
        </w:rPr>
        <w:t>иента теплового расширения мате</w:t>
      </w:r>
      <w:r w:rsidRPr="00DA3E88">
        <w:rPr>
          <w:rFonts w:ascii="Times New Roman" w:hAnsi="Times New Roman" w:cs="Times New Roman"/>
          <w:color w:val="000000" w:themeColor="text1"/>
          <w:sz w:val="24"/>
          <w:szCs w:val="24"/>
        </w:rPr>
        <w:t xml:space="preserve">риала </w:t>
      </w:r>
      <w:r w:rsidRPr="00DA3E88">
        <w:rPr>
          <w:rFonts w:ascii="Times New Roman" w:hAnsi="Times New Roman" w:cs="Times New Roman"/>
          <w:color w:val="000000" w:themeColor="text1"/>
          <w:sz w:val="24"/>
          <w:szCs w:val="24"/>
        </w:rPr>
        <w:lastRenderedPageBreak/>
        <w:t xml:space="preserve">от температуры // </w:t>
      </w:r>
      <w:r w:rsidR="00F662CB" w:rsidRPr="00DA3E88">
        <w:rPr>
          <w:rFonts w:ascii="Times New Roman" w:hAnsi="Times New Roman" w:cs="Times New Roman"/>
          <w:color w:val="000000" w:themeColor="text1"/>
          <w:sz w:val="24"/>
          <w:szCs w:val="24"/>
        </w:rPr>
        <w:t>Строительство и теория сооружений</w:t>
      </w:r>
      <w:r w:rsidR="00F662CB">
        <w:rPr>
          <w:rFonts w:ascii="Times New Roman" w:hAnsi="Times New Roman" w:cs="Times New Roman"/>
          <w:color w:val="000000" w:themeColor="text1"/>
          <w:sz w:val="24"/>
          <w:szCs w:val="24"/>
        </w:rPr>
        <w:t>:</w:t>
      </w:r>
      <w:r w:rsidR="00F662CB" w:rsidRPr="00F662CB">
        <w:rPr>
          <w:rFonts w:ascii="Times New Roman" w:hAnsi="Times New Roman" w:cs="Times New Roman"/>
          <w:color w:val="000000" w:themeColor="text1"/>
          <w:sz w:val="24"/>
          <w:szCs w:val="24"/>
        </w:rPr>
        <w:t xml:space="preserve"> </w:t>
      </w:r>
      <w:r w:rsidR="00F662CB">
        <w:rPr>
          <w:rFonts w:ascii="Times New Roman" w:hAnsi="Times New Roman" w:cs="Times New Roman"/>
          <w:color w:val="000000" w:themeColor="text1"/>
          <w:sz w:val="24"/>
          <w:szCs w:val="24"/>
        </w:rPr>
        <w:t>м</w:t>
      </w:r>
      <w:r w:rsidRPr="00DA3E88">
        <w:rPr>
          <w:rFonts w:ascii="Times New Roman" w:hAnsi="Times New Roman" w:cs="Times New Roman"/>
          <w:color w:val="000000" w:themeColor="text1"/>
          <w:sz w:val="24"/>
          <w:szCs w:val="24"/>
        </w:rPr>
        <w:t>атериалы III научно-технической конференции молодых ученых..</w:t>
      </w:r>
      <w:r w:rsidR="00CD37C6"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 xml:space="preserve"> Саратов: СПИ, 1970.</w:t>
      </w:r>
      <w:r w:rsidR="00CD37C6"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 xml:space="preserve"> С. 80-84.</w:t>
      </w:r>
    </w:p>
    <w:p w:rsidR="004544DF" w:rsidRPr="00DA3E88" w:rsidRDefault="004544DF" w:rsidP="004544DF">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3.</w:t>
      </w:r>
      <w:r w:rsidR="00CD37C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Ким А.Ю. Итерационный метод при</w:t>
      </w:r>
      <w:r w:rsidR="00CD37C6" w:rsidRPr="00DA3E88">
        <w:rPr>
          <w:rFonts w:ascii="Times New Roman" w:hAnsi="Times New Roman" w:cs="Times New Roman"/>
          <w:color w:val="000000" w:themeColor="text1"/>
          <w:sz w:val="24"/>
          <w:szCs w:val="24"/>
        </w:rPr>
        <w:t>ращений параметров в теории рас</w:t>
      </w:r>
      <w:r w:rsidRPr="00DA3E88">
        <w:rPr>
          <w:rFonts w:ascii="Times New Roman" w:hAnsi="Times New Roman" w:cs="Times New Roman"/>
          <w:color w:val="000000" w:themeColor="text1"/>
          <w:sz w:val="24"/>
          <w:szCs w:val="24"/>
        </w:rPr>
        <w:t>чета нелинейных мембранно-пневматических систем.</w:t>
      </w:r>
      <w:r w:rsidR="00CD37C6"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 xml:space="preserve"> Саратов: Изд-во СГТУ, 2005. </w:t>
      </w:r>
      <w:r w:rsidR="00CD37C6"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188 с.</w:t>
      </w:r>
    </w:p>
    <w:p w:rsidR="004544DF" w:rsidRPr="00DA3E88" w:rsidRDefault="004544DF" w:rsidP="004544DF">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4.</w:t>
      </w:r>
      <w:r w:rsidR="00CD37C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Ким А.Ю. Численное исследование нелинейных мембранно-пневматических систем / Сарат. гос. аграр. ун-т.</w:t>
      </w:r>
      <w:r w:rsidR="00CD37C6"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 xml:space="preserve"> Саратов.</w:t>
      </w:r>
      <w:r w:rsidR="00CD37C6"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 xml:space="preserve"> 2001. </w:t>
      </w:r>
      <w:r w:rsidR="00CD37C6"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201 с.</w:t>
      </w:r>
      <w:r w:rsidR="00CD37C6"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 xml:space="preserve"> Деп. в ВИНИТИ 28.04.01.</w:t>
      </w:r>
      <w:r w:rsidR="00CD37C6"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 xml:space="preserve"> № 1916-В2001.</w:t>
      </w:r>
    </w:p>
    <w:p w:rsidR="004544DF" w:rsidRPr="00DA3E88" w:rsidRDefault="004544DF" w:rsidP="004544DF">
      <w:pPr>
        <w:spacing w:after="0" w:line="240" w:lineRule="auto"/>
        <w:ind w:firstLine="709"/>
        <w:rPr>
          <w:rFonts w:ascii="Times New Roman" w:hAnsi="Times New Roman" w:cs="Times New Roman"/>
          <w:color w:val="000000" w:themeColor="text1"/>
          <w:sz w:val="24"/>
          <w:szCs w:val="24"/>
        </w:rPr>
      </w:pPr>
    </w:p>
    <w:p w:rsidR="00905A98" w:rsidRPr="00DA3E88" w:rsidRDefault="00905A98" w:rsidP="004544DF">
      <w:pPr>
        <w:spacing w:after="0" w:line="240" w:lineRule="auto"/>
        <w:ind w:firstLine="709"/>
        <w:rPr>
          <w:rFonts w:ascii="Times New Roman" w:hAnsi="Times New Roman" w:cs="Times New Roman"/>
          <w:color w:val="000000" w:themeColor="text1"/>
          <w:sz w:val="24"/>
          <w:szCs w:val="24"/>
        </w:rPr>
      </w:pPr>
      <w:bookmarkStart w:id="0" w:name="_GoBack"/>
      <w:bookmarkEnd w:id="0"/>
    </w:p>
    <w:sectPr w:rsidR="00905A98" w:rsidRPr="00DA3E88" w:rsidSect="009853E3">
      <w:footerReference w:type="even" r:id="rId11"/>
      <w:footerReference w:type="default" r:id="rId12"/>
      <w:footerReference w:type="first" r:id="rId13"/>
      <w:pgSz w:w="11906" w:h="16838" w:code="9"/>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BC6" w:rsidRDefault="00127BC6">
      <w:pPr>
        <w:spacing w:after="0" w:line="240" w:lineRule="auto"/>
      </w:pPr>
      <w:r>
        <w:separator/>
      </w:r>
    </w:p>
  </w:endnote>
  <w:endnote w:type="continuationSeparator" w:id="0">
    <w:p w:rsidR="00127BC6" w:rsidRDefault="00127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C7409C" w:rsidRPr="007D184C" w:rsidRDefault="00C7409C" w:rsidP="007D184C">
        <w:pPr>
          <w:pStyle w:val="af"/>
          <w:ind w:firstLine="0"/>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2A0C90">
          <w:rPr>
            <w:rFonts w:ascii="Times New Roman" w:hAnsi="Times New Roman"/>
            <w:noProof/>
          </w:rPr>
          <w:t>4</w:t>
        </w:r>
        <w:r w:rsidRPr="00406277">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C7409C" w:rsidRPr="007D184C" w:rsidRDefault="00C7409C" w:rsidP="007D184C">
        <w:pPr>
          <w:pStyle w:val="af"/>
          <w:jc w:val="right"/>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2A0C90">
          <w:rPr>
            <w:rFonts w:ascii="Times New Roman" w:hAnsi="Times New Roman"/>
            <w:noProof/>
          </w:rPr>
          <w:t>3</w:t>
        </w:r>
        <w:r w:rsidRPr="00406277">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C7409C" w:rsidRDefault="00C7409C">
        <w:pPr>
          <w:pStyle w:val="af"/>
          <w:jc w:val="right"/>
        </w:pPr>
        <w:r>
          <w:fldChar w:fldCharType="begin"/>
        </w:r>
        <w:r>
          <w:instrText>PAGE   \* MERGEFORMAT</w:instrText>
        </w:r>
        <w:r>
          <w:fldChar w:fldCharType="separate"/>
        </w:r>
        <w:r>
          <w:rPr>
            <w:noProof/>
          </w:rPr>
          <w:t>46</w:t>
        </w:r>
        <w:r>
          <w:rPr>
            <w:noProof/>
          </w:rPr>
          <w:fldChar w:fldCharType="end"/>
        </w:r>
      </w:p>
    </w:sdtContent>
  </w:sdt>
  <w:p w:rsidR="00C7409C" w:rsidRDefault="00C7409C">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BC6" w:rsidRDefault="00127BC6">
      <w:pPr>
        <w:spacing w:after="0" w:line="240" w:lineRule="auto"/>
      </w:pPr>
      <w:r>
        <w:separator/>
      </w:r>
    </w:p>
  </w:footnote>
  <w:footnote w:type="continuationSeparator" w:id="0">
    <w:p w:rsidR="00127BC6" w:rsidRDefault="00127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5307"/>
    <w:multiLevelType w:val="hybridMultilevel"/>
    <w:tmpl w:val="06289F2E"/>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123556D"/>
    <w:multiLevelType w:val="hybridMultilevel"/>
    <w:tmpl w:val="22BA8F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8B2663"/>
    <w:multiLevelType w:val="hybridMultilevel"/>
    <w:tmpl w:val="A664D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8206026"/>
    <w:multiLevelType w:val="hybridMultilevel"/>
    <w:tmpl w:val="CC8CA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FE102F"/>
    <w:multiLevelType w:val="hybridMultilevel"/>
    <w:tmpl w:val="08FA9E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E602ABD"/>
    <w:multiLevelType w:val="hybridMultilevel"/>
    <w:tmpl w:val="2DA69586"/>
    <w:lvl w:ilvl="0" w:tplc="472012D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0E75425D"/>
    <w:multiLevelType w:val="hybridMultilevel"/>
    <w:tmpl w:val="3530C66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15:restartNumberingAfterBreak="0">
    <w:nsid w:val="132B04F9"/>
    <w:multiLevelType w:val="hybridMultilevel"/>
    <w:tmpl w:val="DCAC3974"/>
    <w:lvl w:ilvl="0" w:tplc="0419000F">
      <w:start w:val="1"/>
      <w:numFmt w:val="decimal"/>
      <w:lvlText w:val="%1."/>
      <w:lvlJc w:val="left"/>
      <w:pPr>
        <w:ind w:left="8866"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141358B0"/>
    <w:multiLevelType w:val="hybridMultilevel"/>
    <w:tmpl w:val="44A4D5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7A019C7"/>
    <w:multiLevelType w:val="hybridMultilevel"/>
    <w:tmpl w:val="21787A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CD96FA3"/>
    <w:multiLevelType w:val="hybridMultilevel"/>
    <w:tmpl w:val="02B2B8B6"/>
    <w:lvl w:ilvl="0" w:tplc="C85E66A8">
      <w:start w:val="1"/>
      <w:numFmt w:val="decimal"/>
      <w:lvlText w:val="%1."/>
      <w:lvlJc w:val="left"/>
      <w:pPr>
        <w:ind w:left="360" w:hanging="360"/>
      </w:pPr>
      <w:rPr>
        <w:rFonts w:cs="Arial" w:hint="default"/>
        <w:color w:val="auto"/>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201D251C"/>
    <w:multiLevelType w:val="hybridMultilevel"/>
    <w:tmpl w:val="E6BC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B83EA4"/>
    <w:multiLevelType w:val="singleLevel"/>
    <w:tmpl w:val="97C25FD6"/>
    <w:lvl w:ilvl="0">
      <w:start w:val="1"/>
      <w:numFmt w:val="decimal"/>
      <w:lvlText w:val="%1)"/>
      <w:lvlJc w:val="left"/>
      <w:pPr>
        <w:tabs>
          <w:tab w:val="num" w:pos="1140"/>
        </w:tabs>
        <w:ind w:left="1140" w:hanging="420"/>
      </w:pPr>
      <w:rPr>
        <w:rFonts w:hint="default"/>
      </w:rPr>
    </w:lvl>
  </w:abstractNum>
  <w:abstractNum w:abstractNumId="18" w15:restartNumberingAfterBreak="0">
    <w:nsid w:val="26914F15"/>
    <w:multiLevelType w:val="singleLevel"/>
    <w:tmpl w:val="105E4A18"/>
    <w:lvl w:ilvl="0">
      <w:start w:val="3150"/>
      <w:numFmt w:val="bullet"/>
      <w:lvlText w:val="-"/>
      <w:lvlJc w:val="left"/>
      <w:pPr>
        <w:tabs>
          <w:tab w:val="num" w:pos="360"/>
        </w:tabs>
        <w:ind w:left="360" w:hanging="360"/>
      </w:pPr>
      <w:rPr>
        <w:rFonts w:hint="default"/>
      </w:rPr>
    </w:lvl>
  </w:abstractNum>
  <w:abstractNum w:abstractNumId="19" w15:restartNumberingAfterBreak="0">
    <w:nsid w:val="27870F83"/>
    <w:multiLevelType w:val="hybridMultilevel"/>
    <w:tmpl w:val="CB0C2BDE"/>
    <w:lvl w:ilvl="0" w:tplc="6BB0B55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200529"/>
    <w:multiLevelType w:val="hybridMultilevel"/>
    <w:tmpl w:val="BAD87C94"/>
    <w:lvl w:ilvl="0" w:tplc="204C6A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E4829BB"/>
    <w:multiLevelType w:val="hybridMultilevel"/>
    <w:tmpl w:val="A1F23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114BBA"/>
    <w:multiLevelType w:val="hybridMultilevel"/>
    <w:tmpl w:val="223807A8"/>
    <w:lvl w:ilvl="0" w:tplc="9C60B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F4B13AC"/>
    <w:multiLevelType w:val="hybridMultilevel"/>
    <w:tmpl w:val="E67480B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15:restartNumberingAfterBreak="0">
    <w:nsid w:val="31177C3D"/>
    <w:multiLevelType w:val="hybridMultilevel"/>
    <w:tmpl w:val="567AFFC8"/>
    <w:lvl w:ilvl="0" w:tplc="E278D80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2B0EB8"/>
    <w:multiLevelType w:val="multilevel"/>
    <w:tmpl w:val="BA20040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31FA7323"/>
    <w:multiLevelType w:val="hybridMultilevel"/>
    <w:tmpl w:val="2A9E73D0"/>
    <w:lvl w:ilvl="0" w:tplc="90C8EF40">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20107E4"/>
    <w:multiLevelType w:val="hybridMultilevel"/>
    <w:tmpl w:val="9370C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E83375"/>
    <w:multiLevelType w:val="hybridMultilevel"/>
    <w:tmpl w:val="A9BC1498"/>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15:restartNumberingAfterBreak="0">
    <w:nsid w:val="454C2DA2"/>
    <w:multiLevelType w:val="hybridMultilevel"/>
    <w:tmpl w:val="36301C7E"/>
    <w:lvl w:ilvl="0" w:tplc="716A5D0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AF96EE1"/>
    <w:multiLevelType w:val="hybridMultilevel"/>
    <w:tmpl w:val="2A042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2C1FBF"/>
    <w:multiLevelType w:val="hybridMultilevel"/>
    <w:tmpl w:val="43FC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D16FE"/>
    <w:multiLevelType w:val="hybridMultilevel"/>
    <w:tmpl w:val="7FB2625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631F6009"/>
    <w:multiLevelType w:val="hybridMultilevel"/>
    <w:tmpl w:val="83B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B538DF"/>
    <w:multiLevelType w:val="hybridMultilevel"/>
    <w:tmpl w:val="DEE463EC"/>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5"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36" w15:restartNumberingAfterBreak="0">
    <w:nsid w:val="6FAD0A9C"/>
    <w:multiLevelType w:val="hybridMultilevel"/>
    <w:tmpl w:val="FCA4E010"/>
    <w:lvl w:ilvl="0" w:tplc="FFFFFFFF">
      <w:start w:val="1"/>
      <w:numFmt w:val="decimal"/>
      <w:lvlText w:val="%1)"/>
      <w:lvlJc w:val="left"/>
      <w:pPr>
        <w:tabs>
          <w:tab w:val="num" w:pos="1710"/>
        </w:tabs>
        <w:ind w:left="1710" w:hanging="360"/>
      </w:pPr>
      <w:rPr>
        <w:rFonts w:hint="default"/>
      </w:rPr>
    </w:lvl>
    <w:lvl w:ilvl="1" w:tplc="FFFFFFFF" w:tentative="1">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7"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314EEB"/>
    <w:multiLevelType w:val="hybridMultilevel"/>
    <w:tmpl w:val="36D6F850"/>
    <w:lvl w:ilvl="0" w:tplc="D2FA6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9"/>
  </w:num>
  <w:num w:numId="3">
    <w:abstractNumId w:val="3"/>
  </w:num>
  <w:num w:numId="4">
    <w:abstractNumId w:val="12"/>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35"/>
  </w:num>
  <w:num w:numId="7">
    <w:abstractNumId w:val="5"/>
  </w:num>
  <w:num w:numId="8">
    <w:abstractNumId w:val="37"/>
  </w:num>
  <w:num w:numId="9">
    <w:abstractNumId w:val="10"/>
  </w:num>
  <w:num w:numId="10">
    <w:abstractNumId w:val="21"/>
  </w:num>
  <w:num w:numId="11">
    <w:abstractNumId w:val="38"/>
  </w:num>
  <w:num w:numId="12">
    <w:abstractNumId w:val="30"/>
  </w:num>
  <w:num w:numId="13">
    <w:abstractNumId w:val="26"/>
  </w:num>
  <w:num w:numId="14">
    <w:abstractNumId w:val="36"/>
  </w:num>
  <w:num w:numId="15">
    <w:abstractNumId w:val="17"/>
  </w:num>
  <w:num w:numId="16">
    <w:abstractNumId w:val="8"/>
  </w:num>
  <w:num w:numId="17">
    <w:abstractNumId w:val="4"/>
  </w:num>
  <w:num w:numId="18">
    <w:abstractNumId w:val="24"/>
  </w:num>
  <w:num w:numId="19">
    <w:abstractNumId w:val="22"/>
  </w:num>
  <w:num w:numId="20">
    <w:abstractNumId w:val="18"/>
  </w:num>
  <w:num w:numId="21">
    <w:abstractNumId w:val="20"/>
  </w:num>
  <w:num w:numId="22">
    <w:abstractNumId w:val="27"/>
  </w:num>
  <w:num w:numId="23">
    <w:abstractNumId w:val="3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1"/>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
  </w:num>
  <w:num w:numId="35">
    <w:abstractNumId w:val="15"/>
  </w:num>
  <w:num w:numId="36">
    <w:abstractNumId w:val="31"/>
  </w:num>
  <w:num w:numId="37">
    <w:abstractNumId w:val="19"/>
  </w:num>
  <w:num w:numId="38">
    <w:abstractNumId w:val="6"/>
  </w:num>
  <w:num w:numId="39">
    <w:abstractNumId w:val="13"/>
  </w:num>
  <w:num w:numId="40">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16E3"/>
    <w:rsid w:val="00013EB1"/>
    <w:rsid w:val="000147FE"/>
    <w:rsid w:val="00026D9B"/>
    <w:rsid w:val="00031571"/>
    <w:rsid w:val="00040B9B"/>
    <w:rsid w:val="00043BF2"/>
    <w:rsid w:val="0005720E"/>
    <w:rsid w:val="00061E82"/>
    <w:rsid w:val="000736B0"/>
    <w:rsid w:val="00073DF2"/>
    <w:rsid w:val="0007774B"/>
    <w:rsid w:val="000817D8"/>
    <w:rsid w:val="00082E7F"/>
    <w:rsid w:val="0008412C"/>
    <w:rsid w:val="00085F6C"/>
    <w:rsid w:val="0008714E"/>
    <w:rsid w:val="00090855"/>
    <w:rsid w:val="000912E0"/>
    <w:rsid w:val="000A6F48"/>
    <w:rsid w:val="000C0E77"/>
    <w:rsid w:val="000C5F1C"/>
    <w:rsid w:val="000D1413"/>
    <w:rsid w:val="000E057E"/>
    <w:rsid w:val="000E1793"/>
    <w:rsid w:val="000E1886"/>
    <w:rsid w:val="000E3BD0"/>
    <w:rsid w:val="000F41D1"/>
    <w:rsid w:val="000F5C52"/>
    <w:rsid w:val="00103418"/>
    <w:rsid w:val="00114128"/>
    <w:rsid w:val="00117CCF"/>
    <w:rsid w:val="00122E25"/>
    <w:rsid w:val="00125C02"/>
    <w:rsid w:val="00127114"/>
    <w:rsid w:val="00127BC6"/>
    <w:rsid w:val="0013223E"/>
    <w:rsid w:val="001347AE"/>
    <w:rsid w:val="00135463"/>
    <w:rsid w:val="00140745"/>
    <w:rsid w:val="00141480"/>
    <w:rsid w:val="00141BB3"/>
    <w:rsid w:val="00143521"/>
    <w:rsid w:val="001518EE"/>
    <w:rsid w:val="00156DA0"/>
    <w:rsid w:val="00156F4B"/>
    <w:rsid w:val="001610D4"/>
    <w:rsid w:val="00175104"/>
    <w:rsid w:val="001808B9"/>
    <w:rsid w:val="001846C7"/>
    <w:rsid w:val="00190E83"/>
    <w:rsid w:val="00193D62"/>
    <w:rsid w:val="0019526C"/>
    <w:rsid w:val="00196448"/>
    <w:rsid w:val="00197C02"/>
    <w:rsid w:val="001A62E2"/>
    <w:rsid w:val="001B404B"/>
    <w:rsid w:val="001C13E5"/>
    <w:rsid w:val="001C3553"/>
    <w:rsid w:val="001D1B58"/>
    <w:rsid w:val="001D72DA"/>
    <w:rsid w:val="001E36EC"/>
    <w:rsid w:val="001E76D2"/>
    <w:rsid w:val="001F3383"/>
    <w:rsid w:val="00202EFF"/>
    <w:rsid w:val="00206FE6"/>
    <w:rsid w:val="00210540"/>
    <w:rsid w:val="00210635"/>
    <w:rsid w:val="002219AF"/>
    <w:rsid w:val="002271F1"/>
    <w:rsid w:val="002317E6"/>
    <w:rsid w:val="00241EE9"/>
    <w:rsid w:val="00242166"/>
    <w:rsid w:val="00243221"/>
    <w:rsid w:val="00244708"/>
    <w:rsid w:val="002469A6"/>
    <w:rsid w:val="002469F6"/>
    <w:rsid w:val="00260F76"/>
    <w:rsid w:val="00262978"/>
    <w:rsid w:val="0026418F"/>
    <w:rsid w:val="00265084"/>
    <w:rsid w:val="0026530C"/>
    <w:rsid w:val="00277546"/>
    <w:rsid w:val="00281661"/>
    <w:rsid w:val="002820DA"/>
    <w:rsid w:val="00285A40"/>
    <w:rsid w:val="00294D15"/>
    <w:rsid w:val="002A0C90"/>
    <w:rsid w:val="002A7BB3"/>
    <w:rsid w:val="002A7C1C"/>
    <w:rsid w:val="002B12B7"/>
    <w:rsid w:val="002B3C70"/>
    <w:rsid w:val="002C0391"/>
    <w:rsid w:val="002C2ADF"/>
    <w:rsid w:val="002C4FB9"/>
    <w:rsid w:val="002C55DC"/>
    <w:rsid w:val="002D0C4F"/>
    <w:rsid w:val="002D397E"/>
    <w:rsid w:val="002D437C"/>
    <w:rsid w:val="002E2855"/>
    <w:rsid w:val="002F2337"/>
    <w:rsid w:val="003046FF"/>
    <w:rsid w:val="003106AE"/>
    <w:rsid w:val="00312420"/>
    <w:rsid w:val="003175A0"/>
    <w:rsid w:val="003203B8"/>
    <w:rsid w:val="00323183"/>
    <w:rsid w:val="003242C1"/>
    <w:rsid w:val="00325856"/>
    <w:rsid w:val="00333948"/>
    <w:rsid w:val="00340AFD"/>
    <w:rsid w:val="0034167B"/>
    <w:rsid w:val="00345C14"/>
    <w:rsid w:val="00352169"/>
    <w:rsid w:val="00363C39"/>
    <w:rsid w:val="00364A62"/>
    <w:rsid w:val="0037167F"/>
    <w:rsid w:val="00373B1E"/>
    <w:rsid w:val="0037589E"/>
    <w:rsid w:val="00385708"/>
    <w:rsid w:val="00387C8D"/>
    <w:rsid w:val="0039250C"/>
    <w:rsid w:val="00392A59"/>
    <w:rsid w:val="003968C0"/>
    <w:rsid w:val="003A0FE8"/>
    <w:rsid w:val="003A3955"/>
    <w:rsid w:val="003A3F6E"/>
    <w:rsid w:val="003A5DCF"/>
    <w:rsid w:val="003A6EB6"/>
    <w:rsid w:val="003B59A5"/>
    <w:rsid w:val="003C449F"/>
    <w:rsid w:val="003D45FF"/>
    <w:rsid w:val="003D4B29"/>
    <w:rsid w:val="003D4E27"/>
    <w:rsid w:val="003D58A8"/>
    <w:rsid w:val="003D5F55"/>
    <w:rsid w:val="003D5FBC"/>
    <w:rsid w:val="003E029B"/>
    <w:rsid w:val="003E5733"/>
    <w:rsid w:val="003E5793"/>
    <w:rsid w:val="003F07A3"/>
    <w:rsid w:val="003F2337"/>
    <w:rsid w:val="003F73A1"/>
    <w:rsid w:val="00403B9F"/>
    <w:rsid w:val="00405386"/>
    <w:rsid w:val="00406277"/>
    <w:rsid w:val="00407D34"/>
    <w:rsid w:val="00415288"/>
    <w:rsid w:val="00422BE7"/>
    <w:rsid w:val="00422F9F"/>
    <w:rsid w:val="0042525F"/>
    <w:rsid w:val="00427A05"/>
    <w:rsid w:val="004369F6"/>
    <w:rsid w:val="00441F56"/>
    <w:rsid w:val="004427A1"/>
    <w:rsid w:val="004453B5"/>
    <w:rsid w:val="00447FCB"/>
    <w:rsid w:val="0045070B"/>
    <w:rsid w:val="00452BBE"/>
    <w:rsid w:val="004544DF"/>
    <w:rsid w:val="00461F0F"/>
    <w:rsid w:val="004657FB"/>
    <w:rsid w:val="00473142"/>
    <w:rsid w:val="004748BD"/>
    <w:rsid w:val="00480E78"/>
    <w:rsid w:val="00483726"/>
    <w:rsid w:val="004914CF"/>
    <w:rsid w:val="0049164A"/>
    <w:rsid w:val="0049399A"/>
    <w:rsid w:val="00495E5A"/>
    <w:rsid w:val="0049768E"/>
    <w:rsid w:val="004977B5"/>
    <w:rsid w:val="004A07E9"/>
    <w:rsid w:val="004B32FE"/>
    <w:rsid w:val="004B3A56"/>
    <w:rsid w:val="004D1ADC"/>
    <w:rsid w:val="004D64EF"/>
    <w:rsid w:val="004E054C"/>
    <w:rsid w:val="00500AA4"/>
    <w:rsid w:val="00504D0F"/>
    <w:rsid w:val="00506431"/>
    <w:rsid w:val="005073FA"/>
    <w:rsid w:val="00511259"/>
    <w:rsid w:val="00515EDA"/>
    <w:rsid w:val="005231D7"/>
    <w:rsid w:val="00523793"/>
    <w:rsid w:val="005276A3"/>
    <w:rsid w:val="00541CCE"/>
    <w:rsid w:val="00542D98"/>
    <w:rsid w:val="00552A04"/>
    <w:rsid w:val="00556197"/>
    <w:rsid w:val="005603AA"/>
    <w:rsid w:val="00565663"/>
    <w:rsid w:val="00570126"/>
    <w:rsid w:val="005705DA"/>
    <w:rsid w:val="005722F0"/>
    <w:rsid w:val="00577B55"/>
    <w:rsid w:val="00585115"/>
    <w:rsid w:val="005934B5"/>
    <w:rsid w:val="00597F68"/>
    <w:rsid w:val="005A0264"/>
    <w:rsid w:val="005A21AA"/>
    <w:rsid w:val="005A5773"/>
    <w:rsid w:val="005A71A6"/>
    <w:rsid w:val="005C1AFB"/>
    <w:rsid w:val="005D2791"/>
    <w:rsid w:val="005D5537"/>
    <w:rsid w:val="005E615D"/>
    <w:rsid w:val="006038FC"/>
    <w:rsid w:val="00606124"/>
    <w:rsid w:val="006061D1"/>
    <w:rsid w:val="00614B62"/>
    <w:rsid w:val="0061714F"/>
    <w:rsid w:val="0062094F"/>
    <w:rsid w:val="00621E9F"/>
    <w:rsid w:val="00631C64"/>
    <w:rsid w:val="00633464"/>
    <w:rsid w:val="006343D8"/>
    <w:rsid w:val="00636F9A"/>
    <w:rsid w:val="0064013C"/>
    <w:rsid w:val="00642026"/>
    <w:rsid w:val="00644C40"/>
    <w:rsid w:val="00647B12"/>
    <w:rsid w:val="006535EE"/>
    <w:rsid w:val="00654A58"/>
    <w:rsid w:val="00660851"/>
    <w:rsid w:val="00661266"/>
    <w:rsid w:val="006617C1"/>
    <w:rsid w:val="0066516C"/>
    <w:rsid w:val="00677230"/>
    <w:rsid w:val="0068582C"/>
    <w:rsid w:val="006900DD"/>
    <w:rsid w:val="00690B5A"/>
    <w:rsid w:val="00690BED"/>
    <w:rsid w:val="00693107"/>
    <w:rsid w:val="006940D0"/>
    <w:rsid w:val="0069545E"/>
    <w:rsid w:val="006A0925"/>
    <w:rsid w:val="006A0D7A"/>
    <w:rsid w:val="006B0B36"/>
    <w:rsid w:val="006B1A7E"/>
    <w:rsid w:val="006B4B1A"/>
    <w:rsid w:val="006C4560"/>
    <w:rsid w:val="006D056A"/>
    <w:rsid w:val="006D2866"/>
    <w:rsid w:val="006D622C"/>
    <w:rsid w:val="006D668C"/>
    <w:rsid w:val="006E4A4F"/>
    <w:rsid w:val="006F056B"/>
    <w:rsid w:val="006F239E"/>
    <w:rsid w:val="006F24C3"/>
    <w:rsid w:val="006F3C5C"/>
    <w:rsid w:val="00717484"/>
    <w:rsid w:val="00721B5C"/>
    <w:rsid w:val="00722C70"/>
    <w:rsid w:val="00730052"/>
    <w:rsid w:val="00736370"/>
    <w:rsid w:val="007379CE"/>
    <w:rsid w:val="00746E44"/>
    <w:rsid w:val="0075363E"/>
    <w:rsid w:val="00755CDD"/>
    <w:rsid w:val="00757110"/>
    <w:rsid w:val="00766855"/>
    <w:rsid w:val="00767E8F"/>
    <w:rsid w:val="007773C6"/>
    <w:rsid w:val="00794BEF"/>
    <w:rsid w:val="00796B1C"/>
    <w:rsid w:val="007A0487"/>
    <w:rsid w:val="007A42D2"/>
    <w:rsid w:val="007B0264"/>
    <w:rsid w:val="007B27D0"/>
    <w:rsid w:val="007B3692"/>
    <w:rsid w:val="007C0529"/>
    <w:rsid w:val="007C7718"/>
    <w:rsid w:val="007D003D"/>
    <w:rsid w:val="007D184C"/>
    <w:rsid w:val="007E48EA"/>
    <w:rsid w:val="007F3EA7"/>
    <w:rsid w:val="007F4003"/>
    <w:rsid w:val="007F63AD"/>
    <w:rsid w:val="008042CE"/>
    <w:rsid w:val="00804303"/>
    <w:rsid w:val="00804FB6"/>
    <w:rsid w:val="00804FD2"/>
    <w:rsid w:val="00805C0C"/>
    <w:rsid w:val="00807A0E"/>
    <w:rsid w:val="008125FB"/>
    <w:rsid w:val="00820802"/>
    <w:rsid w:val="00825751"/>
    <w:rsid w:val="00831E62"/>
    <w:rsid w:val="00834096"/>
    <w:rsid w:val="008419C5"/>
    <w:rsid w:val="00843821"/>
    <w:rsid w:val="00843BDF"/>
    <w:rsid w:val="00847621"/>
    <w:rsid w:val="00850C03"/>
    <w:rsid w:val="00860A34"/>
    <w:rsid w:val="00861588"/>
    <w:rsid w:val="0086371B"/>
    <w:rsid w:val="00865788"/>
    <w:rsid w:val="008733B4"/>
    <w:rsid w:val="00875631"/>
    <w:rsid w:val="0088285A"/>
    <w:rsid w:val="00890588"/>
    <w:rsid w:val="008B095D"/>
    <w:rsid w:val="008B3FA9"/>
    <w:rsid w:val="008C212D"/>
    <w:rsid w:val="008D4634"/>
    <w:rsid w:val="008D6631"/>
    <w:rsid w:val="008E271D"/>
    <w:rsid w:val="008E4493"/>
    <w:rsid w:val="008E537D"/>
    <w:rsid w:val="008F13FE"/>
    <w:rsid w:val="008F4E14"/>
    <w:rsid w:val="00900063"/>
    <w:rsid w:val="00902836"/>
    <w:rsid w:val="00903880"/>
    <w:rsid w:val="00903C34"/>
    <w:rsid w:val="00905956"/>
    <w:rsid w:val="00905A98"/>
    <w:rsid w:val="00912DCE"/>
    <w:rsid w:val="0093129D"/>
    <w:rsid w:val="009314DF"/>
    <w:rsid w:val="00960D0E"/>
    <w:rsid w:val="00960EC2"/>
    <w:rsid w:val="009629A0"/>
    <w:rsid w:val="00962FFF"/>
    <w:rsid w:val="00983601"/>
    <w:rsid w:val="009853E3"/>
    <w:rsid w:val="0098747C"/>
    <w:rsid w:val="00995703"/>
    <w:rsid w:val="009A0BB2"/>
    <w:rsid w:val="009A13C7"/>
    <w:rsid w:val="009A1E81"/>
    <w:rsid w:val="009A20A2"/>
    <w:rsid w:val="009A3994"/>
    <w:rsid w:val="009B27E3"/>
    <w:rsid w:val="009B3CA3"/>
    <w:rsid w:val="009D1904"/>
    <w:rsid w:val="009D23E5"/>
    <w:rsid w:val="009D2725"/>
    <w:rsid w:val="009D43C7"/>
    <w:rsid w:val="009D5D91"/>
    <w:rsid w:val="009E1F7F"/>
    <w:rsid w:val="009E7AE8"/>
    <w:rsid w:val="009F312D"/>
    <w:rsid w:val="009F4950"/>
    <w:rsid w:val="009F5A0E"/>
    <w:rsid w:val="00A02527"/>
    <w:rsid w:val="00A10D63"/>
    <w:rsid w:val="00A11B17"/>
    <w:rsid w:val="00A146B7"/>
    <w:rsid w:val="00A33F9D"/>
    <w:rsid w:val="00A40EC5"/>
    <w:rsid w:val="00A6042D"/>
    <w:rsid w:val="00A6499C"/>
    <w:rsid w:val="00A64D55"/>
    <w:rsid w:val="00A719F5"/>
    <w:rsid w:val="00A90FED"/>
    <w:rsid w:val="00A9169C"/>
    <w:rsid w:val="00A91D5D"/>
    <w:rsid w:val="00A92FB2"/>
    <w:rsid w:val="00A93CE9"/>
    <w:rsid w:val="00AA0103"/>
    <w:rsid w:val="00AA3DD1"/>
    <w:rsid w:val="00AA4545"/>
    <w:rsid w:val="00AB47E8"/>
    <w:rsid w:val="00AD4D61"/>
    <w:rsid w:val="00AD51BD"/>
    <w:rsid w:val="00AE4183"/>
    <w:rsid w:val="00AF3001"/>
    <w:rsid w:val="00AF3B15"/>
    <w:rsid w:val="00AF4B2D"/>
    <w:rsid w:val="00AF5F99"/>
    <w:rsid w:val="00B00A68"/>
    <w:rsid w:val="00B01A9D"/>
    <w:rsid w:val="00B0270A"/>
    <w:rsid w:val="00B04D48"/>
    <w:rsid w:val="00B04F4A"/>
    <w:rsid w:val="00B0684F"/>
    <w:rsid w:val="00B15AD6"/>
    <w:rsid w:val="00B203E8"/>
    <w:rsid w:val="00B242FA"/>
    <w:rsid w:val="00B24C06"/>
    <w:rsid w:val="00B26618"/>
    <w:rsid w:val="00B306EB"/>
    <w:rsid w:val="00B30EF6"/>
    <w:rsid w:val="00B33440"/>
    <w:rsid w:val="00B442FF"/>
    <w:rsid w:val="00B52980"/>
    <w:rsid w:val="00B5313C"/>
    <w:rsid w:val="00B53A08"/>
    <w:rsid w:val="00B65521"/>
    <w:rsid w:val="00B6750A"/>
    <w:rsid w:val="00B73F5E"/>
    <w:rsid w:val="00B74596"/>
    <w:rsid w:val="00B7585E"/>
    <w:rsid w:val="00B778BF"/>
    <w:rsid w:val="00B83F43"/>
    <w:rsid w:val="00B85DDC"/>
    <w:rsid w:val="00B95CDE"/>
    <w:rsid w:val="00BA044F"/>
    <w:rsid w:val="00BA2797"/>
    <w:rsid w:val="00BA533A"/>
    <w:rsid w:val="00BB2F51"/>
    <w:rsid w:val="00BB375B"/>
    <w:rsid w:val="00BB4799"/>
    <w:rsid w:val="00BB4BA6"/>
    <w:rsid w:val="00BC1F0F"/>
    <w:rsid w:val="00BD106C"/>
    <w:rsid w:val="00BD6A42"/>
    <w:rsid w:val="00BE5753"/>
    <w:rsid w:val="00BE7949"/>
    <w:rsid w:val="00BF6A7F"/>
    <w:rsid w:val="00C12980"/>
    <w:rsid w:val="00C1547C"/>
    <w:rsid w:val="00C230DD"/>
    <w:rsid w:val="00C25FFF"/>
    <w:rsid w:val="00C30038"/>
    <w:rsid w:val="00C33522"/>
    <w:rsid w:val="00C34BE9"/>
    <w:rsid w:val="00C4513B"/>
    <w:rsid w:val="00C45CAD"/>
    <w:rsid w:val="00C5548E"/>
    <w:rsid w:val="00C61B58"/>
    <w:rsid w:val="00C62067"/>
    <w:rsid w:val="00C6259F"/>
    <w:rsid w:val="00C636B7"/>
    <w:rsid w:val="00C656B7"/>
    <w:rsid w:val="00C7409C"/>
    <w:rsid w:val="00C74151"/>
    <w:rsid w:val="00C74362"/>
    <w:rsid w:val="00C85420"/>
    <w:rsid w:val="00C86999"/>
    <w:rsid w:val="00CA0543"/>
    <w:rsid w:val="00CA137B"/>
    <w:rsid w:val="00CA2935"/>
    <w:rsid w:val="00CB14F0"/>
    <w:rsid w:val="00CC4E1B"/>
    <w:rsid w:val="00CD2773"/>
    <w:rsid w:val="00CD37C6"/>
    <w:rsid w:val="00CD7211"/>
    <w:rsid w:val="00CE3C59"/>
    <w:rsid w:val="00CF2D0F"/>
    <w:rsid w:val="00CF69B2"/>
    <w:rsid w:val="00D04F1E"/>
    <w:rsid w:val="00D05820"/>
    <w:rsid w:val="00D07C3D"/>
    <w:rsid w:val="00D11D03"/>
    <w:rsid w:val="00D12E8E"/>
    <w:rsid w:val="00D17101"/>
    <w:rsid w:val="00D21D05"/>
    <w:rsid w:val="00D22BFD"/>
    <w:rsid w:val="00D25812"/>
    <w:rsid w:val="00D3260C"/>
    <w:rsid w:val="00D441C2"/>
    <w:rsid w:val="00D4505C"/>
    <w:rsid w:val="00D55816"/>
    <w:rsid w:val="00D55A77"/>
    <w:rsid w:val="00D7190B"/>
    <w:rsid w:val="00D7271A"/>
    <w:rsid w:val="00D8428A"/>
    <w:rsid w:val="00D86CF5"/>
    <w:rsid w:val="00D930BF"/>
    <w:rsid w:val="00D96AF5"/>
    <w:rsid w:val="00DA2468"/>
    <w:rsid w:val="00DA3D98"/>
    <w:rsid w:val="00DA3E88"/>
    <w:rsid w:val="00DA401A"/>
    <w:rsid w:val="00DA69A9"/>
    <w:rsid w:val="00DB0211"/>
    <w:rsid w:val="00DB0505"/>
    <w:rsid w:val="00DB3ADF"/>
    <w:rsid w:val="00DB49EB"/>
    <w:rsid w:val="00DC216B"/>
    <w:rsid w:val="00DC5242"/>
    <w:rsid w:val="00DD6020"/>
    <w:rsid w:val="00DE0790"/>
    <w:rsid w:val="00DE5AB4"/>
    <w:rsid w:val="00DE695B"/>
    <w:rsid w:val="00DF4C4D"/>
    <w:rsid w:val="00E01C1D"/>
    <w:rsid w:val="00E072B4"/>
    <w:rsid w:val="00E11DAD"/>
    <w:rsid w:val="00E13124"/>
    <w:rsid w:val="00E13A03"/>
    <w:rsid w:val="00E27BCF"/>
    <w:rsid w:val="00E448D1"/>
    <w:rsid w:val="00E45F2C"/>
    <w:rsid w:val="00E54D2E"/>
    <w:rsid w:val="00E57B0A"/>
    <w:rsid w:val="00E71CDB"/>
    <w:rsid w:val="00E7683F"/>
    <w:rsid w:val="00E7727D"/>
    <w:rsid w:val="00E77ED1"/>
    <w:rsid w:val="00E81C16"/>
    <w:rsid w:val="00E84D2F"/>
    <w:rsid w:val="00E84D70"/>
    <w:rsid w:val="00E937AC"/>
    <w:rsid w:val="00E942CD"/>
    <w:rsid w:val="00E9665B"/>
    <w:rsid w:val="00EA1BA7"/>
    <w:rsid w:val="00EA25DB"/>
    <w:rsid w:val="00EA3865"/>
    <w:rsid w:val="00EA664B"/>
    <w:rsid w:val="00EA6DE1"/>
    <w:rsid w:val="00EA79A9"/>
    <w:rsid w:val="00EB152B"/>
    <w:rsid w:val="00EB40CC"/>
    <w:rsid w:val="00EB6B5A"/>
    <w:rsid w:val="00EC19DA"/>
    <w:rsid w:val="00ED108E"/>
    <w:rsid w:val="00ED3B87"/>
    <w:rsid w:val="00ED52D3"/>
    <w:rsid w:val="00EE2E4D"/>
    <w:rsid w:val="00EE3821"/>
    <w:rsid w:val="00EE3CED"/>
    <w:rsid w:val="00EE6D98"/>
    <w:rsid w:val="00EF2EC1"/>
    <w:rsid w:val="00F014FD"/>
    <w:rsid w:val="00F01D77"/>
    <w:rsid w:val="00F01F70"/>
    <w:rsid w:val="00F043C7"/>
    <w:rsid w:val="00F102FE"/>
    <w:rsid w:val="00F12C5A"/>
    <w:rsid w:val="00F16E86"/>
    <w:rsid w:val="00F207D8"/>
    <w:rsid w:val="00F21419"/>
    <w:rsid w:val="00F26C68"/>
    <w:rsid w:val="00F31E28"/>
    <w:rsid w:val="00F52E94"/>
    <w:rsid w:val="00F55EF3"/>
    <w:rsid w:val="00F56680"/>
    <w:rsid w:val="00F64A40"/>
    <w:rsid w:val="00F662CB"/>
    <w:rsid w:val="00F668F7"/>
    <w:rsid w:val="00F67FE7"/>
    <w:rsid w:val="00F831CE"/>
    <w:rsid w:val="00F83FBA"/>
    <w:rsid w:val="00F90562"/>
    <w:rsid w:val="00F91A74"/>
    <w:rsid w:val="00F96378"/>
    <w:rsid w:val="00F96883"/>
    <w:rsid w:val="00FB4BDE"/>
    <w:rsid w:val="00FC37B7"/>
    <w:rsid w:val="00FC6E45"/>
    <w:rsid w:val="00FD0345"/>
    <w:rsid w:val="00FD4643"/>
    <w:rsid w:val="00FD6348"/>
    <w:rsid w:val="00FE75F1"/>
    <w:rsid w:val="00FF5206"/>
    <w:rsid w:val="00FF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DB9351-CC2B-4B83-B5A6-37BFD182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D1"/>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rsid w:val="00B65521"/>
    <w:rPr>
      <w:rFonts w:ascii="Tahoma" w:hAnsi="Tahoma" w:cs="Tahoma"/>
      <w:sz w:val="16"/>
      <w:szCs w:val="16"/>
    </w:rPr>
  </w:style>
  <w:style w:type="paragraph" w:styleId="ae">
    <w:name w:val="Balloon Text"/>
    <w:basedOn w:val="a"/>
    <w:link w:val="ad"/>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rsid w:val="00B65521"/>
    <w:rPr>
      <w:rFonts w:ascii="Times New Roman" w:eastAsiaTheme="minorEastAsia" w:hAnsi="Times New Roman"/>
      <w:sz w:val="16"/>
      <w:szCs w:val="16"/>
      <w:lang w:eastAsia="ru-RU"/>
    </w:rPr>
  </w:style>
  <w:style w:type="paragraph" w:styleId="32">
    <w:name w:val="Body Text Indent 3"/>
    <w:basedOn w:val="a"/>
    <w:link w:val="31"/>
    <w:uiPriority w:val="99"/>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uiPriority w:val="35"/>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uiPriority w:val="1"/>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 w:type="character" w:styleId="aff6">
    <w:name w:val="FollowedHyperlink"/>
    <w:basedOn w:val="a0"/>
    <w:uiPriority w:val="99"/>
    <w:semiHidden/>
    <w:unhideWhenUsed/>
    <w:rsid w:val="00552A04"/>
    <w:rPr>
      <w:color w:val="954F72" w:themeColor="followedHyperlink"/>
      <w:u w:val="single"/>
    </w:rPr>
  </w:style>
  <w:style w:type="character" w:customStyle="1" w:styleId="y2iqfc">
    <w:name w:val="y2iqfc"/>
    <w:basedOn w:val="a0"/>
    <w:rsid w:val="00552A04"/>
  </w:style>
  <w:style w:type="character" w:customStyle="1" w:styleId="help">
    <w:name w:val="help"/>
    <w:basedOn w:val="a0"/>
    <w:rsid w:val="00552A04"/>
  </w:style>
  <w:style w:type="character" w:customStyle="1" w:styleId="1b">
    <w:name w:val="Неразрешенное упоминание1"/>
    <w:basedOn w:val="a0"/>
    <w:uiPriority w:val="99"/>
    <w:semiHidden/>
    <w:unhideWhenUsed/>
    <w:rsid w:val="00552A04"/>
    <w:rPr>
      <w:color w:val="605E5C"/>
      <w:shd w:val="clear" w:color="auto" w:fill="E1DFDD"/>
    </w:rPr>
  </w:style>
  <w:style w:type="paragraph" w:styleId="aff7">
    <w:name w:val="footnote text"/>
    <w:basedOn w:val="a"/>
    <w:link w:val="aff8"/>
    <w:uiPriority w:val="99"/>
    <w:semiHidden/>
    <w:unhideWhenUsed/>
    <w:rsid w:val="00552A04"/>
    <w:pPr>
      <w:spacing w:after="0" w:line="240" w:lineRule="auto"/>
    </w:pPr>
    <w:rPr>
      <w:sz w:val="20"/>
      <w:szCs w:val="20"/>
      <w:lang w:val="en-US"/>
    </w:rPr>
  </w:style>
  <w:style w:type="character" w:customStyle="1" w:styleId="aff8">
    <w:name w:val="Текст сноски Знак"/>
    <w:basedOn w:val="a0"/>
    <w:link w:val="aff7"/>
    <w:uiPriority w:val="99"/>
    <w:semiHidden/>
    <w:rsid w:val="00552A04"/>
    <w:rPr>
      <w:sz w:val="20"/>
      <w:szCs w:val="20"/>
      <w:lang w:val="en-US"/>
    </w:rPr>
  </w:style>
  <w:style w:type="character" w:styleId="aff9">
    <w:name w:val="footnote reference"/>
    <w:basedOn w:val="a0"/>
    <w:uiPriority w:val="99"/>
    <w:semiHidden/>
    <w:unhideWhenUsed/>
    <w:rsid w:val="00552A04"/>
    <w:rPr>
      <w:vertAlign w:val="superscript"/>
    </w:rPr>
  </w:style>
  <w:style w:type="paragraph" w:styleId="affa">
    <w:name w:val="endnote text"/>
    <w:basedOn w:val="a"/>
    <w:link w:val="affb"/>
    <w:uiPriority w:val="99"/>
    <w:semiHidden/>
    <w:unhideWhenUsed/>
    <w:rsid w:val="00552A04"/>
    <w:pPr>
      <w:spacing w:after="0" w:line="240" w:lineRule="auto"/>
    </w:pPr>
    <w:rPr>
      <w:sz w:val="20"/>
      <w:szCs w:val="20"/>
      <w:lang w:val="en-US"/>
    </w:rPr>
  </w:style>
  <w:style w:type="character" w:customStyle="1" w:styleId="affb">
    <w:name w:val="Текст концевой сноски Знак"/>
    <w:basedOn w:val="a0"/>
    <w:link w:val="affa"/>
    <w:uiPriority w:val="99"/>
    <w:semiHidden/>
    <w:rsid w:val="00552A04"/>
    <w:rPr>
      <w:sz w:val="20"/>
      <w:szCs w:val="20"/>
      <w:lang w:val="en-US"/>
    </w:rPr>
  </w:style>
  <w:style w:type="character" w:styleId="affc">
    <w:name w:val="endnote reference"/>
    <w:basedOn w:val="a0"/>
    <w:uiPriority w:val="99"/>
    <w:semiHidden/>
    <w:unhideWhenUsed/>
    <w:rsid w:val="00552A04"/>
    <w:rPr>
      <w:vertAlign w:val="superscript"/>
    </w:rPr>
  </w:style>
  <w:style w:type="character" w:customStyle="1" w:styleId="value">
    <w:name w:val="value"/>
    <w:basedOn w:val="a0"/>
    <w:rsid w:val="00552A04"/>
  </w:style>
  <w:style w:type="character" w:customStyle="1" w:styleId="nlmstring-name">
    <w:name w:val="nlm_string-name"/>
    <w:basedOn w:val="a0"/>
    <w:rsid w:val="00552A04"/>
  </w:style>
  <w:style w:type="character" w:styleId="affd">
    <w:name w:val="Emphasis"/>
    <w:basedOn w:val="a0"/>
    <w:uiPriority w:val="20"/>
    <w:qFormat/>
    <w:rsid w:val="00552A04"/>
    <w:rPr>
      <w:i/>
      <w:iCs/>
    </w:rPr>
  </w:style>
  <w:style w:type="character" w:customStyle="1" w:styleId="ezkurwreuab5ozgtqnkl">
    <w:name w:val="ezkurwreuab5ozgtqnkl"/>
    <w:basedOn w:val="a0"/>
    <w:rsid w:val="00552A04"/>
  </w:style>
  <w:style w:type="character" w:customStyle="1" w:styleId="1c">
    <w:name w:val="Нижний колонтитул Знак1"/>
    <w:basedOn w:val="a0"/>
    <w:semiHidden/>
    <w:rsid w:val="00552A04"/>
  </w:style>
  <w:style w:type="paragraph" w:customStyle="1" w:styleId="Style3">
    <w:name w:val="Style3"/>
    <w:basedOn w:val="a"/>
    <w:rsid w:val="00552A04"/>
    <w:pPr>
      <w:widowControl w:val="0"/>
      <w:autoSpaceDE w:val="0"/>
      <w:autoSpaceDN w:val="0"/>
      <w:adjustRightInd w:val="0"/>
      <w:spacing w:after="0" w:line="365" w:lineRule="exact"/>
      <w:ind w:firstLine="557"/>
    </w:pPr>
    <w:rPr>
      <w:rFonts w:ascii="Times New Roman" w:eastAsia="Times New Roman" w:hAnsi="Times New Roman" w:cs="Times New Roman"/>
      <w:sz w:val="24"/>
      <w:szCs w:val="24"/>
      <w:lang w:eastAsia="ru-RU"/>
    </w:rPr>
  </w:style>
  <w:style w:type="paragraph" w:styleId="26">
    <w:name w:val="List 2"/>
    <w:basedOn w:val="a"/>
    <w:rsid w:val="00193D62"/>
    <w:pPr>
      <w:spacing w:after="0" w:line="240" w:lineRule="auto"/>
      <w:ind w:left="566" w:hanging="283"/>
    </w:pPr>
    <w:rPr>
      <w:rFonts w:ascii="Times New Roman" w:eastAsia="Times New Roman" w:hAnsi="Times New Roman" w:cs="Times New Roman"/>
      <w:bCs/>
      <w:iCs/>
      <w:sz w:val="28"/>
      <w:szCs w:val="24"/>
      <w:lang w:eastAsia="ru-RU"/>
    </w:rPr>
  </w:style>
  <w:style w:type="character" w:customStyle="1" w:styleId="hps">
    <w:name w:val="hps"/>
    <w:basedOn w:val="a0"/>
    <w:rsid w:val="00193D62"/>
  </w:style>
  <w:style w:type="paragraph" w:customStyle="1" w:styleId="TTPReference">
    <w:name w:val="TTP Reference"/>
    <w:basedOn w:val="a"/>
    <w:uiPriority w:val="99"/>
    <w:rsid w:val="00193D62"/>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Paragraphothers">
    <w:name w:val="TTP Paragraph (others)"/>
    <w:basedOn w:val="a"/>
    <w:uiPriority w:val="99"/>
    <w:rsid w:val="00193D62"/>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paragraph" w:customStyle="1" w:styleId="TTPSectionHeading">
    <w:name w:val="TTP Section Heading"/>
    <w:basedOn w:val="a"/>
    <w:next w:val="a"/>
    <w:uiPriority w:val="99"/>
    <w:rsid w:val="00193D62"/>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character" w:customStyle="1" w:styleId="rynqvb">
    <w:name w:val="rynqvb"/>
    <w:basedOn w:val="a0"/>
    <w:rsid w:val="00193D62"/>
  </w:style>
  <w:style w:type="character" w:customStyle="1" w:styleId="affe">
    <w:name w:val="Основной текст + Полужирный"/>
    <w:rsid w:val="00193D6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text-primary">
    <w:name w:val="text-primary"/>
    <w:basedOn w:val="a0"/>
    <w:rsid w:val="00193D62"/>
  </w:style>
  <w:style w:type="paragraph" w:customStyle="1" w:styleId="Aaoi">
    <w:name w:val="Aaoi?"/>
    <w:basedOn w:val="a8"/>
    <w:rsid w:val="004544DF"/>
    <w:pPr>
      <w:tabs>
        <w:tab w:val="right" w:pos="9072"/>
      </w:tabs>
      <w:spacing w:before="960" w:after="160" w:line="480" w:lineRule="auto"/>
      <w:jc w:val="center"/>
    </w:pPr>
    <w:rPr>
      <w:rFonts w:ascii="Times New Roman" w:eastAsia="Times New Roman" w:hAnsi="Times New Roman" w:cs="Times New Roman"/>
      <w:b/>
      <w:sz w:val="28"/>
      <w:szCs w:val="20"/>
      <w:lang w:eastAsia="ru-RU"/>
    </w:rPr>
  </w:style>
  <w:style w:type="paragraph" w:customStyle="1" w:styleId="afff">
    <w:name w:val="рис"/>
    <w:basedOn w:val="a"/>
    <w:rsid w:val="004544DF"/>
    <w:pPr>
      <w:spacing w:before="100" w:after="100" w:line="240" w:lineRule="auto"/>
      <w:jc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51372-CAA7-4836-BE15-A1879A3DE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2149</TotalTime>
  <Pages>4</Pages>
  <Words>1262</Words>
  <Characters>7199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155</cp:revision>
  <cp:lastPrinted>2025-04-16T10:23:00Z</cp:lastPrinted>
  <dcterms:created xsi:type="dcterms:W3CDTF">2025-03-14T11:10:00Z</dcterms:created>
  <dcterms:modified xsi:type="dcterms:W3CDTF">2026-01-18T17:11:00Z</dcterms:modified>
</cp:coreProperties>
</file>