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4DF" w:rsidRPr="00DA3E88" w:rsidRDefault="004544DF" w:rsidP="00141BB3">
      <w:pPr>
        <w:pStyle w:val="afd"/>
        <w:ind w:firstLine="0"/>
        <w:rPr>
          <w:rFonts w:cs="Times New Roman"/>
          <w:b/>
          <w:color w:val="000000" w:themeColor="text1"/>
          <w:sz w:val="24"/>
          <w:szCs w:val="24"/>
        </w:rPr>
      </w:pPr>
      <w:r w:rsidRPr="00DA3E88">
        <w:rPr>
          <w:rFonts w:cs="Times New Roman"/>
          <w:b/>
          <w:color w:val="000000" w:themeColor="text1"/>
          <w:sz w:val="24"/>
          <w:szCs w:val="24"/>
        </w:rPr>
        <w:t>УДК 624.15</w:t>
      </w:r>
    </w:p>
    <w:p w:rsidR="00905A98" w:rsidRPr="00DA3E88" w:rsidRDefault="00905A98" w:rsidP="00141BB3">
      <w:pPr>
        <w:pStyle w:val="afd"/>
        <w:ind w:firstLine="0"/>
        <w:jc w:val="center"/>
        <w:rPr>
          <w:rFonts w:cs="Times New Roman"/>
          <w:b/>
          <w:color w:val="000000" w:themeColor="text1"/>
          <w:sz w:val="24"/>
          <w:szCs w:val="24"/>
        </w:rPr>
      </w:pPr>
    </w:p>
    <w:p w:rsidR="004544DF" w:rsidRPr="00DA3E88" w:rsidRDefault="004544DF" w:rsidP="00141BB3">
      <w:pPr>
        <w:pStyle w:val="afd"/>
        <w:ind w:firstLine="0"/>
        <w:jc w:val="center"/>
        <w:rPr>
          <w:rFonts w:cs="Times New Roman"/>
          <w:b/>
          <w:color w:val="000000" w:themeColor="text1"/>
          <w:sz w:val="24"/>
          <w:szCs w:val="24"/>
        </w:rPr>
      </w:pPr>
      <w:r w:rsidRPr="00DA3E88">
        <w:rPr>
          <w:rFonts w:cs="Times New Roman"/>
          <w:b/>
          <w:color w:val="000000" w:themeColor="text1"/>
          <w:sz w:val="24"/>
          <w:szCs w:val="24"/>
        </w:rPr>
        <w:t xml:space="preserve">ОБЕСПЕЧЕНИЕ НАДЕЖНОСТИ СУЩЕСТВУЮЩИХ ЗДАНИЙ </w:t>
      </w:r>
      <w:r w:rsidR="00141BB3" w:rsidRPr="00DA3E88">
        <w:rPr>
          <w:rFonts w:cs="Times New Roman"/>
          <w:b/>
          <w:color w:val="000000" w:themeColor="text1"/>
          <w:sz w:val="24"/>
          <w:szCs w:val="24"/>
        </w:rPr>
        <w:br/>
      </w:r>
      <w:r w:rsidRPr="00DA3E88">
        <w:rPr>
          <w:rFonts w:cs="Times New Roman"/>
          <w:b/>
          <w:color w:val="000000" w:themeColor="text1"/>
          <w:sz w:val="24"/>
          <w:szCs w:val="24"/>
        </w:rPr>
        <w:t>ПРИ УСТРОЙСТВЕ ИЛИ УГЛУБЛЕНИИ ПОДВАЛОВ</w:t>
      </w:r>
    </w:p>
    <w:p w:rsidR="004544DF" w:rsidRPr="00DA3E88" w:rsidRDefault="004544DF" w:rsidP="00141BB3">
      <w:pPr>
        <w:pStyle w:val="afd"/>
        <w:ind w:firstLine="0"/>
        <w:jc w:val="center"/>
        <w:rPr>
          <w:rFonts w:cs="Times New Roman"/>
          <w:b/>
          <w:color w:val="000000" w:themeColor="text1"/>
          <w:sz w:val="24"/>
          <w:szCs w:val="24"/>
        </w:rPr>
      </w:pPr>
    </w:p>
    <w:p w:rsidR="004544DF" w:rsidRPr="00DA3E88" w:rsidRDefault="00141BB3" w:rsidP="00141BB3">
      <w:pPr>
        <w:pStyle w:val="afd"/>
        <w:ind w:firstLine="0"/>
        <w:jc w:val="center"/>
        <w:rPr>
          <w:rFonts w:cs="Times New Roman"/>
          <w:b/>
          <w:color w:val="000000" w:themeColor="text1"/>
          <w:sz w:val="24"/>
          <w:szCs w:val="24"/>
          <w:vertAlign w:val="superscript"/>
        </w:rPr>
      </w:pPr>
      <w:r w:rsidRPr="00DA3E88">
        <w:rPr>
          <w:rFonts w:cs="Times New Roman"/>
          <w:b/>
          <w:color w:val="000000" w:themeColor="text1"/>
          <w:sz w:val="24"/>
          <w:szCs w:val="24"/>
        </w:rPr>
        <w:t>О.И. Гусева</w:t>
      </w:r>
      <w:r w:rsidR="004544DF" w:rsidRPr="00DA3E88">
        <w:rPr>
          <w:rFonts w:cs="Times New Roman"/>
          <w:b/>
          <w:color w:val="000000" w:themeColor="text1"/>
          <w:sz w:val="24"/>
          <w:szCs w:val="24"/>
        </w:rPr>
        <w:t xml:space="preserve">, </w:t>
      </w:r>
      <w:r w:rsidRPr="00DA3E88">
        <w:rPr>
          <w:rFonts w:cs="Times New Roman"/>
          <w:b/>
          <w:color w:val="000000" w:themeColor="text1"/>
          <w:sz w:val="24"/>
          <w:szCs w:val="24"/>
        </w:rPr>
        <w:t xml:space="preserve">Т.В. </w:t>
      </w:r>
      <w:r w:rsidR="004544DF" w:rsidRPr="00DA3E88">
        <w:rPr>
          <w:rFonts w:cs="Times New Roman"/>
          <w:b/>
          <w:color w:val="000000" w:themeColor="text1"/>
          <w:sz w:val="24"/>
          <w:szCs w:val="24"/>
        </w:rPr>
        <w:t xml:space="preserve">Варламова </w:t>
      </w:r>
    </w:p>
    <w:p w:rsidR="004544DF" w:rsidRPr="00DA3E88" w:rsidRDefault="00DE5AB4" w:rsidP="00141BB3">
      <w:pPr>
        <w:pStyle w:val="afd"/>
        <w:ind w:firstLine="0"/>
        <w:jc w:val="center"/>
        <w:rPr>
          <w:rFonts w:cs="Times New Roman"/>
          <w:b/>
          <w:i/>
          <w:color w:val="000000" w:themeColor="text1"/>
          <w:sz w:val="24"/>
          <w:szCs w:val="24"/>
        </w:rPr>
      </w:pPr>
      <w:r w:rsidRPr="00DA3E88">
        <w:rPr>
          <w:rFonts w:cs="Times New Roman"/>
          <w:b/>
          <w:i/>
          <w:color w:val="000000" w:themeColor="text1"/>
          <w:sz w:val="24"/>
          <w:szCs w:val="24"/>
        </w:rPr>
        <w:t xml:space="preserve">Саратовский государственный технический </w:t>
      </w:r>
      <w:r w:rsidRPr="00DA3E88">
        <w:rPr>
          <w:rFonts w:cs="Times New Roman"/>
          <w:b/>
          <w:i/>
          <w:color w:val="000000" w:themeColor="text1"/>
          <w:sz w:val="24"/>
          <w:szCs w:val="24"/>
        </w:rPr>
        <w:br/>
        <w:t>универ</w:t>
      </w:r>
      <w:r w:rsidR="00141BB3" w:rsidRPr="00DA3E88">
        <w:rPr>
          <w:rFonts w:cs="Times New Roman"/>
          <w:b/>
          <w:i/>
          <w:color w:val="000000" w:themeColor="text1"/>
          <w:sz w:val="24"/>
          <w:szCs w:val="24"/>
        </w:rPr>
        <w:t>ситет имени Гагарина Ю.А.</w:t>
      </w:r>
      <w:r w:rsidRPr="00DA3E88">
        <w:rPr>
          <w:rFonts w:cs="Times New Roman"/>
          <w:b/>
          <w:i/>
          <w:color w:val="000000" w:themeColor="text1"/>
          <w:sz w:val="24"/>
          <w:szCs w:val="24"/>
        </w:rPr>
        <w:br/>
      </w:r>
    </w:p>
    <w:p w:rsidR="004544DF" w:rsidRPr="00DA3E88" w:rsidRDefault="004544DF" w:rsidP="004544DF">
      <w:pPr>
        <w:pStyle w:val="afd"/>
        <w:rPr>
          <w:rFonts w:cs="Times New Roman"/>
          <w:i/>
          <w:color w:val="000000" w:themeColor="text1"/>
          <w:sz w:val="22"/>
          <w:szCs w:val="24"/>
        </w:rPr>
      </w:pPr>
      <w:r w:rsidRPr="00DA3E88">
        <w:rPr>
          <w:rFonts w:cs="Times New Roman"/>
          <w:b/>
          <w:i/>
          <w:color w:val="000000" w:themeColor="text1"/>
          <w:sz w:val="22"/>
          <w:szCs w:val="24"/>
        </w:rPr>
        <w:t>Аннотация.</w:t>
      </w:r>
      <w:r w:rsidRPr="00DA3E88">
        <w:rPr>
          <w:rFonts w:cs="Times New Roman"/>
          <w:i/>
          <w:color w:val="000000" w:themeColor="text1"/>
          <w:sz w:val="22"/>
          <w:szCs w:val="24"/>
        </w:rPr>
        <w:t xml:space="preserve"> Статья посвящена актуальной проблеме устройства и углубления подвалов в существующих зданиях. Выполнен аналитический обзор отечественных исследований</w:t>
      </w:r>
      <w:r w:rsidR="00141BB3" w:rsidRPr="00DA3E88">
        <w:rPr>
          <w:rFonts w:cs="Times New Roman"/>
          <w:i/>
          <w:color w:val="000000" w:themeColor="text1"/>
          <w:sz w:val="22"/>
          <w:szCs w:val="24"/>
        </w:rPr>
        <w:t xml:space="preserve">, посвященных данной проблеме. </w:t>
      </w:r>
      <w:r w:rsidRPr="00DA3E88">
        <w:rPr>
          <w:rFonts w:cs="Times New Roman"/>
          <w:i/>
          <w:color w:val="000000" w:themeColor="text1"/>
          <w:sz w:val="22"/>
          <w:szCs w:val="24"/>
        </w:rPr>
        <w:t>Проанализированы методы обеспечения сохранности и надежности фундаментов и надфундаментных конструкций существующих зданий, в том числе исторической застройки, при разработке грунта ниже подошвы фундаментов. Сделаны выводы о принципах выбора рациональных методов устройства или углубления подвалов.</w:t>
      </w:r>
    </w:p>
    <w:p w:rsidR="004544DF" w:rsidRPr="00DA3E88" w:rsidRDefault="004544DF" w:rsidP="004544DF">
      <w:pPr>
        <w:pStyle w:val="afd"/>
        <w:rPr>
          <w:rFonts w:cs="Times New Roman"/>
          <w:i/>
          <w:color w:val="000000" w:themeColor="text1"/>
          <w:sz w:val="22"/>
          <w:szCs w:val="24"/>
        </w:rPr>
      </w:pPr>
      <w:r w:rsidRPr="00DA3E88">
        <w:rPr>
          <w:rFonts w:cs="Times New Roman"/>
          <w:b/>
          <w:i/>
          <w:color w:val="000000" w:themeColor="text1"/>
          <w:sz w:val="22"/>
          <w:szCs w:val="24"/>
        </w:rPr>
        <w:t>Ключевые слова:</w:t>
      </w:r>
      <w:r w:rsidRPr="00DA3E88">
        <w:rPr>
          <w:rFonts w:cs="Times New Roman"/>
          <w:i/>
          <w:color w:val="000000" w:themeColor="text1"/>
          <w:sz w:val="22"/>
          <w:szCs w:val="24"/>
        </w:rPr>
        <w:t xml:space="preserve"> </w:t>
      </w:r>
      <w:r w:rsidR="00141BB3" w:rsidRPr="00DA3E88">
        <w:rPr>
          <w:rFonts w:cs="Times New Roman"/>
          <w:i/>
          <w:color w:val="000000" w:themeColor="text1"/>
          <w:sz w:val="22"/>
          <w:szCs w:val="24"/>
        </w:rPr>
        <w:t>п</w:t>
      </w:r>
      <w:r w:rsidRPr="00DA3E88">
        <w:rPr>
          <w:rFonts w:cs="Times New Roman"/>
          <w:i/>
          <w:color w:val="000000" w:themeColor="text1"/>
          <w:sz w:val="22"/>
          <w:szCs w:val="24"/>
        </w:rPr>
        <w:t>одвал, фундамент, грунтовое основание, надежность, устойчи</w:t>
      </w:r>
      <w:r w:rsidR="00141BB3" w:rsidRPr="00DA3E88">
        <w:rPr>
          <w:rFonts w:cs="Times New Roman"/>
          <w:i/>
          <w:color w:val="000000" w:themeColor="text1"/>
          <w:sz w:val="22"/>
          <w:szCs w:val="24"/>
        </w:rPr>
        <w:t>вость</w:t>
      </w:r>
    </w:p>
    <w:p w:rsidR="004544DF" w:rsidRPr="00DA3E88" w:rsidRDefault="004544DF" w:rsidP="00141BB3">
      <w:pPr>
        <w:pStyle w:val="afd"/>
        <w:ind w:firstLine="0"/>
        <w:jc w:val="center"/>
        <w:rPr>
          <w:rFonts w:cs="Times New Roman"/>
          <w:b/>
          <w:color w:val="000000" w:themeColor="text1"/>
          <w:szCs w:val="24"/>
        </w:rPr>
      </w:pPr>
    </w:p>
    <w:p w:rsidR="004544DF" w:rsidRPr="00DA3E88" w:rsidRDefault="004544DF" w:rsidP="00141BB3">
      <w:pPr>
        <w:pStyle w:val="afd"/>
        <w:ind w:firstLine="0"/>
        <w:jc w:val="center"/>
        <w:rPr>
          <w:rFonts w:cs="Times New Roman"/>
          <w:b/>
          <w:color w:val="000000" w:themeColor="text1"/>
          <w:sz w:val="24"/>
          <w:szCs w:val="24"/>
          <w:lang w:val="en-US"/>
        </w:rPr>
      </w:pPr>
      <w:r w:rsidRPr="00DA3E88">
        <w:rPr>
          <w:rFonts w:cs="Times New Roman"/>
          <w:b/>
          <w:color w:val="000000" w:themeColor="text1"/>
          <w:sz w:val="24"/>
          <w:szCs w:val="24"/>
          <w:lang w:val="en-US"/>
        </w:rPr>
        <w:t xml:space="preserve">ENSURING THE RELIABILITY OF EXISTING </w:t>
      </w:r>
      <w:r w:rsidR="00141BB3" w:rsidRPr="00DA3E88">
        <w:rPr>
          <w:rFonts w:cs="Times New Roman"/>
          <w:b/>
          <w:color w:val="000000" w:themeColor="text1"/>
          <w:sz w:val="24"/>
          <w:szCs w:val="24"/>
          <w:lang w:val="en-US"/>
        </w:rPr>
        <w:br/>
      </w:r>
      <w:r w:rsidRPr="00DA3E88">
        <w:rPr>
          <w:rFonts w:cs="Times New Roman"/>
          <w:b/>
          <w:color w:val="000000" w:themeColor="text1"/>
          <w:sz w:val="24"/>
          <w:szCs w:val="24"/>
          <w:lang w:val="en-US"/>
        </w:rPr>
        <w:t>BUILDINGS WHEN INSTALLING OR DEEPENING BASEMENTS</w:t>
      </w:r>
    </w:p>
    <w:p w:rsidR="004544DF" w:rsidRPr="00DA3E88" w:rsidRDefault="004544DF" w:rsidP="00141BB3">
      <w:pPr>
        <w:pStyle w:val="afd"/>
        <w:ind w:firstLine="0"/>
        <w:jc w:val="center"/>
        <w:rPr>
          <w:rFonts w:cs="Times New Roman"/>
          <w:b/>
          <w:color w:val="000000" w:themeColor="text1"/>
          <w:sz w:val="24"/>
          <w:szCs w:val="24"/>
          <w:lang w:val="en-US"/>
        </w:rPr>
      </w:pPr>
    </w:p>
    <w:p w:rsidR="004544DF" w:rsidRPr="00DA3E88" w:rsidRDefault="004544DF" w:rsidP="00141BB3">
      <w:pPr>
        <w:pStyle w:val="afd"/>
        <w:ind w:firstLine="0"/>
        <w:jc w:val="center"/>
        <w:rPr>
          <w:rFonts w:cs="Times New Roman"/>
          <w:b/>
          <w:color w:val="000000" w:themeColor="text1"/>
          <w:sz w:val="24"/>
          <w:szCs w:val="24"/>
          <w:lang w:val="en-US"/>
        </w:rPr>
      </w:pPr>
      <w:r w:rsidRPr="00DA3E88">
        <w:rPr>
          <w:rFonts w:cs="Times New Roman"/>
          <w:b/>
          <w:color w:val="000000" w:themeColor="text1"/>
          <w:sz w:val="24"/>
          <w:szCs w:val="24"/>
          <w:lang w:val="en-US"/>
        </w:rPr>
        <w:t>O.I.</w:t>
      </w:r>
      <w:r w:rsidR="00F662CB" w:rsidRPr="00F662CB">
        <w:rPr>
          <w:rFonts w:cs="Times New Roman"/>
          <w:b/>
          <w:color w:val="000000" w:themeColor="text1"/>
          <w:sz w:val="24"/>
          <w:szCs w:val="24"/>
          <w:lang w:val="en-US"/>
        </w:rPr>
        <w:t xml:space="preserve"> </w:t>
      </w:r>
      <w:r w:rsidR="00F662CB" w:rsidRPr="00DA3E88">
        <w:rPr>
          <w:rFonts w:cs="Times New Roman"/>
          <w:b/>
          <w:color w:val="000000" w:themeColor="text1"/>
          <w:sz w:val="24"/>
          <w:szCs w:val="24"/>
          <w:lang w:val="en-US"/>
        </w:rPr>
        <w:t>Guseva</w:t>
      </w:r>
      <w:r w:rsidR="00141BB3" w:rsidRPr="00DA3E88">
        <w:rPr>
          <w:rFonts w:cs="Times New Roman"/>
          <w:b/>
          <w:color w:val="000000" w:themeColor="text1"/>
          <w:sz w:val="24"/>
          <w:szCs w:val="24"/>
          <w:lang w:val="en-US"/>
        </w:rPr>
        <w:t>, T.V.</w:t>
      </w:r>
      <w:r w:rsidR="00F662CB" w:rsidRPr="00F662CB">
        <w:rPr>
          <w:rFonts w:cs="Times New Roman"/>
          <w:b/>
          <w:color w:val="000000" w:themeColor="text1"/>
          <w:sz w:val="24"/>
          <w:szCs w:val="24"/>
          <w:lang w:val="en-US"/>
        </w:rPr>
        <w:t xml:space="preserve"> </w:t>
      </w:r>
      <w:r w:rsidR="00F662CB" w:rsidRPr="00DA3E88">
        <w:rPr>
          <w:rFonts w:cs="Times New Roman"/>
          <w:b/>
          <w:color w:val="000000" w:themeColor="text1"/>
          <w:sz w:val="24"/>
          <w:szCs w:val="24"/>
          <w:lang w:val="en-US"/>
        </w:rPr>
        <w:t>Varlamova</w:t>
      </w:r>
    </w:p>
    <w:p w:rsidR="004544DF" w:rsidRPr="00DA3E88" w:rsidRDefault="00F662CB" w:rsidP="00141BB3">
      <w:pPr>
        <w:pStyle w:val="afd"/>
        <w:ind w:firstLine="0"/>
        <w:jc w:val="center"/>
        <w:rPr>
          <w:rFonts w:cs="Times New Roman"/>
          <w:b/>
          <w:i/>
          <w:color w:val="000000" w:themeColor="text1"/>
          <w:szCs w:val="24"/>
          <w:lang w:val="en-US"/>
        </w:rPr>
      </w:pPr>
      <w:r w:rsidRPr="00DA3E88">
        <w:rPr>
          <w:rStyle w:val="ezkurwreuab5ozgtqnkl"/>
          <w:rFonts w:cs="Times New Roman"/>
          <w:b/>
          <w:i/>
          <w:color w:val="000000" w:themeColor="text1"/>
          <w:sz w:val="24"/>
          <w:szCs w:val="24"/>
          <w:lang w:val="en-US"/>
        </w:rPr>
        <w:t>Yuri</w:t>
      </w:r>
      <w:r w:rsidRPr="00DA3E88">
        <w:rPr>
          <w:rFonts w:cs="Times New Roman"/>
          <w:b/>
          <w:i/>
          <w:color w:val="000000" w:themeColor="text1"/>
          <w:sz w:val="24"/>
          <w:szCs w:val="24"/>
          <w:lang w:val="en-US"/>
        </w:rPr>
        <w:t xml:space="preserve"> </w:t>
      </w:r>
      <w:r w:rsidRPr="00DA3E88">
        <w:rPr>
          <w:rStyle w:val="ezkurwreuab5ozgtqnkl"/>
          <w:rFonts w:cs="Times New Roman"/>
          <w:b/>
          <w:i/>
          <w:color w:val="000000" w:themeColor="text1"/>
          <w:sz w:val="24"/>
          <w:szCs w:val="24"/>
          <w:lang w:val="en-US"/>
        </w:rPr>
        <w:t>Gagarin State</w:t>
      </w:r>
      <w:r w:rsidRPr="00DA3E88">
        <w:rPr>
          <w:rFonts w:cs="Times New Roman"/>
          <w:b/>
          <w:i/>
          <w:color w:val="000000" w:themeColor="text1"/>
          <w:sz w:val="24"/>
          <w:szCs w:val="24"/>
          <w:lang w:val="en-US"/>
        </w:rPr>
        <w:t xml:space="preserve"> </w:t>
      </w:r>
      <w:r w:rsidRPr="00DA3E88">
        <w:rPr>
          <w:rStyle w:val="ezkurwreuab5ozgtqnkl"/>
          <w:rFonts w:cs="Times New Roman"/>
          <w:b/>
          <w:i/>
          <w:color w:val="000000" w:themeColor="text1"/>
          <w:sz w:val="24"/>
          <w:szCs w:val="24"/>
          <w:lang w:val="en-US"/>
        </w:rPr>
        <w:t>Technical</w:t>
      </w:r>
      <w:r w:rsidRPr="00DA3E88">
        <w:rPr>
          <w:rFonts w:cs="Times New Roman"/>
          <w:b/>
          <w:i/>
          <w:color w:val="000000" w:themeColor="text1"/>
          <w:sz w:val="24"/>
          <w:szCs w:val="24"/>
          <w:lang w:val="en-US"/>
        </w:rPr>
        <w:t xml:space="preserve"> </w:t>
      </w:r>
      <w:r w:rsidRPr="00DA3E88">
        <w:rPr>
          <w:rStyle w:val="ezkurwreuab5ozgtqnkl"/>
          <w:rFonts w:cs="Times New Roman"/>
          <w:b/>
          <w:i/>
          <w:color w:val="000000" w:themeColor="text1"/>
          <w:sz w:val="24"/>
          <w:szCs w:val="24"/>
          <w:lang w:val="en-US"/>
        </w:rPr>
        <w:t>University</w:t>
      </w:r>
      <w:r w:rsidRPr="00DA3E88">
        <w:rPr>
          <w:rFonts w:cs="Times New Roman"/>
          <w:b/>
          <w:i/>
          <w:color w:val="000000" w:themeColor="text1"/>
          <w:sz w:val="24"/>
          <w:szCs w:val="24"/>
          <w:lang w:val="en-US"/>
        </w:rPr>
        <w:t xml:space="preserve"> </w:t>
      </w:r>
      <w:r w:rsidRPr="00DA3E88">
        <w:rPr>
          <w:rStyle w:val="ezkurwreuab5ozgtqnkl"/>
          <w:rFonts w:cs="Times New Roman"/>
          <w:b/>
          <w:i/>
          <w:color w:val="000000" w:themeColor="text1"/>
          <w:sz w:val="24"/>
          <w:szCs w:val="24"/>
          <w:lang w:val="en-US"/>
        </w:rPr>
        <w:t>of</w:t>
      </w:r>
      <w:r w:rsidRPr="00DA3E88">
        <w:rPr>
          <w:rFonts w:cs="Times New Roman"/>
          <w:b/>
          <w:i/>
          <w:color w:val="000000" w:themeColor="text1"/>
          <w:sz w:val="24"/>
          <w:szCs w:val="24"/>
          <w:lang w:val="en-US"/>
        </w:rPr>
        <w:t xml:space="preserve"> </w:t>
      </w:r>
      <w:r w:rsidRPr="00DA3E88">
        <w:rPr>
          <w:rStyle w:val="ezkurwreuab5ozgtqnkl"/>
          <w:rFonts w:cs="Times New Roman"/>
          <w:b/>
          <w:i/>
          <w:color w:val="000000" w:themeColor="text1"/>
          <w:sz w:val="24"/>
          <w:szCs w:val="24"/>
          <w:lang w:val="en-US"/>
        </w:rPr>
        <w:t>Saratov, Saratov,</w:t>
      </w:r>
      <w:r w:rsidRPr="00DA3E88">
        <w:rPr>
          <w:rFonts w:cs="Times New Roman"/>
          <w:b/>
          <w:i/>
          <w:color w:val="000000" w:themeColor="text1"/>
          <w:sz w:val="24"/>
          <w:szCs w:val="24"/>
          <w:lang w:val="en-US"/>
        </w:rPr>
        <w:t xml:space="preserve"> </w:t>
      </w:r>
      <w:r w:rsidRPr="00DA3E88">
        <w:rPr>
          <w:rStyle w:val="ezkurwreuab5ozgtqnkl"/>
          <w:rFonts w:cs="Times New Roman"/>
          <w:b/>
          <w:i/>
          <w:color w:val="000000" w:themeColor="text1"/>
          <w:sz w:val="24"/>
          <w:szCs w:val="24"/>
          <w:lang w:val="en-US"/>
        </w:rPr>
        <w:t>Russia</w:t>
      </w:r>
    </w:p>
    <w:p w:rsidR="00F662CB" w:rsidRPr="00F662CB" w:rsidRDefault="00F662CB" w:rsidP="004544DF">
      <w:pPr>
        <w:pStyle w:val="afd"/>
        <w:rPr>
          <w:rFonts w:cs="Times New Roman"/>
          <w:b/>
          <w:i/>
          <w:color w:val="000000" w:themeColor="text1"/>
          <w:sz w:val="22"/>
          <w:szCs w:val="24"/>
          <w:lang w:val="en-US"/>
        </w:rPr>
      </w:pPr>
    </w:p>
    <w:p w:rsidR="004544DF" w:rsidRPr="00DA3E88" w:rsidRDefault="004544DF" w:rsidP="004544DF">
      <w:pPr>
        <w:pStyle w:val="afd"/>
        <w:rPr>
          <w:rFonts w:cs="Times New Roman"/>
          <w:i/>
          <w:color w:val="000000" w:themeColor="text1"/>
          <w:sz w:val="22"/>
          <w:szCs w:val="24"/>
          <w:lang w:val="en-US"/>
        </w:rPr>
      </w:pPr>
      <w:r w:rsidRPr="00DA3E88">
        <w:rPr>
          <w:rFonts w:cs="Times New Roman"/>
          <w:b/>
          <w:i/>
          <w:color w:val="000000" w:themeColor="text1"/>
          <w:sz w:val="22"/>
          <w:szCs w:val="24"/>
          <w:lang w:val="en-US"/>
        </w:rPr>
        <w:t>A</w:t>
      </w:r>
      <w:r w:rsidR="00141BB3" w:rsidRPr="00DA3E88">
        <w:rPr>
          <w:rFonts w:cs="Times New Roman"/>
          <w:b/>
          <w:i/>
          <w:color w:val="000000" w:themeColor="text1"/>
          <w:sz w:val="22"/>
          <w:szCs w:val="24"/>
          <w:lang w:val="en-US"/>
        </w:rPr>
        <w:t>b</w:t>
      </w:r>
      <w:r w:rsidR="00F662CB">
        <w:rPr>
          <w:rFonts w:cs="Times New Roman"/>
          <w:b/>
          <w:i/>
          <w:color w:val="000000" w:themeColor="text1"/>
          <w:sz w:val="22"/>
          <w:szCs w:val="24"/>
          <w:lang w:val="en-US"/>
        </w:rPr>
        <w:t>s</w:t>
      </w:r>
      <w:r w:rsidR="00141BB3" w:rsidRPr="00DA3E88">
        <w:rPr>
          <w:rFonts w:cs="Times New Roman"/>
          <w:b/>
          <w:i/>
          <w:color w:val="000000" w:themeColor="text1"/>
          <w:sz w:val="22"/>
          <w:szCs w:val="24"/>
          <w:lang w:val="en-US"/>
        </w:rPr>
        <w:t>tract.</w:t>
      </w:r>
      <w:r w:rsidRPr="00DA3E88">
        <w:rPr>
          <w:rFonts w:cs="Times New Roman"/>
          <w:i/>
          <w:color w:val="000000" w:themeColor="text1"/>
          <w:sz w:val="22"/>
          <w:szCs w:val="24"/>
          <w:lang w:val="en-US"/>
        </w:rPr>
        <w:t xml:space="preserve"> The article is devoted to the actual problem of installing and deepening basements in existing buildings. An analytical review of domestic studies devoted to this problem has been carried out. The methods of ensuring the safety and reliability of foundations and above-foundation structures of existing buildings, including historical buildings, during the development of the soil below the base of the foundations are analyzed. Conclusions are drawn about the principles of choosing rational methods of arranging or deepening basements. </w:t>
      </w:r>
    </w:p>
    <w:p w:rsidR="004544DF" w:rsidRPr="00DA3E88" w:rsidRDefault="004544DF" w:rsidP="004544DF">
      <w:pPr>
        <w:pStyle w:val="afd"/>
        <w:rPr>
          <w:rFonts w:cs="Times New Roman"/>
          <w:i/>
          <w:color w:val="000000" w:themeColor="text1"/>
          <w:sz w:val="22"/>
          <w:szCs w:val="24"/>
          <w:lang w:val="en-US"/>
        </w:rPr>
      </w:pPr>
      <w:r w:rsidRPr="00DA3E88">
        <w:rPr>
          <w:rFonts w:cs="Times New Roman"/>
          <w:b/>
          <w:i/>
          <w:color w:val="000000" w:themeColor="text1"/>
          <w:sz w:val="22"/>
          <w:szCs w:val="24"/>
          <w:lang w:val="en-US"/>
        </w:rPr>
        <w:t>Keywords.</w:t>
      </w:r>
      <w:r w:rsidRPr="00DA3E88">
        <w:rPr>
          <w:rFonts w:cs="Times New Roman"/>
          <w:i/>
          <w:color w:val="000000" w:themeColor="text1"/>
          <w:sz w:val="22"/>
          <w:szCs w:val="24"/>
          <w:lang w:val="en-US"/>
        </w:rPr>
        <w:t xml:space="preserve"> </w:t>
      </w:r>
      <w:r w:rsidR="00141BB3" w:rsidRPr="00DA3E88">
        <w:rPr>
          <w:rFonts w:cs="Times New Roman"/>
          <w:i/>
          <w:color w:val="000000" w:themeColor="text1"/>
          <w:sz w:val="22"/>
          <w:szCs w:val="24"/>
          <w:lang w:val="en-US"/>
        </w:rPr>
        <w:t>b</w:t>
      </w:r>
      <w:r w:rsidRPr="00DA3E88">
        <w:rPr>
          <w:rFonts w:cs="Times New Roman"/>
          <w:i/>
          <w:color w:val="000000" w:themeColor="text1"/>
          <w:sz w:val="22"/>
          <w:szCs w:val="24"/>
          <w:lang w:val="en-US"/>
        </w:rPr>
        <w:t>asement, foundation, soil foundation,</w:t>
      </w:r>
      <w:r w:rsidR="00141BB3" w:rsidRPr="00DA3E88">
        <w:rPr>
          <w:rFonts w:cs="Times New Roman"/>
          <w:i/>
          <w:color w:val="000000" w:themeColor="text1"/>
          <w:sz w:val="22"/>
          <w:szCs w:val="24"/>
          <w:lang w:val="en-US"/>
        </w:rPr>
        <w:t xml:space="preserve"> reliability, stability</w:t>
      </w:r>
    </w:p>
    <w:p w:rsidR="004544DF" w:rsidRPr="00DA3E88" w:rsidRDefault="004544DF" w:rsidP="004544DF">
      <w:pPr>
        <w:pStyle w:val="afd"/>
        <w:rPr>
          <w:rFonts w:cs="Times New Roman"/>
          <w:color w:val="000000" w:themeColor="text1"/>
          <w:szCs w:val="24"/>
          <w:lang w:val="en-US"/>
        </w:rPr>
      </w:pPr>
    </w:p>
    <w:p w:rsidR="004544DF" w:rsidRPr="00DA3E88" w:rsidRDefault="004544DF" w:rsidP="004544DF">
      <w:pPr>
        <w:pStyle w:val="afd"/>
        <w:rPr>
          <w:rFonts w:cs="Times New Roman"/>
          <w:color w:val="000000" w:themeColor="text1"/>
          <w:sz w:val="24"/>
          <w:szCs w:val="24"/>
        </w:rPr>
      </w:pPr>
      <w:r w:rsidRPr="00DA3E88">
        <w:rPr>
          <w:rFonts w:cs="Times New Roman"/>
          <w:color w:val="000000" w:themeColor="text1"/>
          <w:sz w:val="24"/>
          <w:szCs w:val="24"/>
        </w:rPr>
        <w:t>Приспособление исторических зданий для современного использования зачастую требует устройства новых или увеличения объема существующих подвальных помещений. Согласно СП 22.13330 [1], проведение работ по устройству или углублению подвалов в существующих зданиях требует тщательной предварительной оценки несущей способности фундаментов и надфундаментных конструкций с учетом их совместной работы с грунтовым основанием. При этом необходимо учитывать грунтовые условия и их изменение при устройстве котлована, а также изменение нагрузок на существующие фундаменты и стены подвала, в том числе в процессе производства работ. Кроме того, необходимо обеспечивать сохранность не только реконструируемого здания, но и близко расположенных объектов.</w:t>
      </w:r>
    </w:p>
    <w:p w:rsidR="004544DF" w:rsidRPr="00DA3E88" w:rsidRDefault="004544DF" w:rsidP="004544DF">
      <w:pPr>
        <w:pStyle w:val="afd"/>
        <w:rPr>
          <w:rFonts w:cs="Times New Roman"/>
          <w:color w:val="000000" w:themeColor="text1"/>
          <w:sz w:val="24"/>
          <w:szCs w:val="24"/>
        </w:rPr>
      </w:pPr>
      <w:r w:rsidRPr="00DA3E88">
        <w:rPr>
          <w:rFonts w:cs="Times New Roman"/>
          <w:color w:val="000000" w:themeColor="text1"/>
          <w:sz w:val="24"/>
          <w:szCs w:val="24"/>
        </w:rPr>
        <w:t>Распространенными способами обеспечения устойчивости фундаментов и грунтов основания при устройстве или углублении подвалов в существующих зданиях являются:</w:t>
      </w:r>
    </w:p>
    <w:p w:rsidR="004544DF" w:rsidRPr="00DA3E88" w:rsidRDefault="00141BB3" w:rsidP="004544DF">
      <w:pPr>
        <w:pStyle w:val="afd"/>
        <w:rPr>
          <w:rFonts w:cs="Times New Roman"/>
          <w:color w:val="000000" w:themeColor="text1"/>
          <w:sz w:val="24"/>
          <w:szCs w:val="24"/>
        </w:rPr>
      </w:pPr>
      <w:r w:rsidRPr="00DA3E88">
        <w:rPr>
          <w:rFonts w:cs="Times New Roman"/>
          <w:color w:val="000000" w:themeColor="text1"/>
          <w:sz w:val="24"/>
          <w:szCs w:val="24"/>
        </w:rPr>
        <w:t>–</w:t>
      </w:r>
      <w:r w:rsidRPr="00DA3E88">
        <w:rPr>
          <w:rFonts w:cs="Times New Roman"/>
          <w:color w:val="000000" w:themeColor="text1"/>
          <w:sz w:val="24"/>
          <w:szCs w:val="24"/>
          <w:lang w:val="en-US"/>
        </w:rPr>
        <w:t> </w:t>
      </w:r>
      <w:r w:rsidR="004544DF" w:rsidRPr="00DA3E88">
        <w:rPr>
          <w:rFonts w:cs="Times New Roman"/>
          <w:color w:val="000000" w:themeColor="text1"/>
          <w:sz w:val="24"/>
          <w:szCs w:val="24"/>
        </w:rPr>
        <w:t>устройство стен подвальной части по типу опускного колодца, кессона или «стен в грунте».</w:t>
      </w:r>
    </w:p>
    <w:p w:rsidR="004544DF" w:rsidRPr="00DA3E88" w:rsidRDefault="00141BB3" w:rsidP="004544DF">
      <w:pPr>
        <w:pStyle w:val="afd"/>
        <w:rPr>
          <w:rFonts w:cs="Times New Roman"/>
          <w:color w:val="000000" w:themeColor="text1"/>
          <w:spacing w:val="4"/>
          <w:sz w:val="24"/>
          <w:szCs w:val="24"/>
        </w:rPr>
      </w:pPr>
      <w:r w:rsidRPr="00DA3E88">
        <w:rPr>
          <w:rFonts w:cs="Times New Roman"/>
          <w:color w:val="000000" w:themeColor="text1"/>
          <w:spacing w:val="4"/>
          <w:sz w:val="24"/>
          <w:szCs w:val="24"/>
        </w:rPr>
        <w:t>–</w:t>
      </w:r>
      <w:r w:rsidRPr="00DA3E88">
        <w:rPr>
          <w:rFonts w:cs="Times New Roman"/>
          <w:color w:val="000000" w:themeColor="text1"/>
          <w:spacing w:val="4"/>
          <w:sz w:val="24"/>
          <w:szCs w:val="24"/>
          <w:lang w:val="en-US"/>
        </w:rPr>
        <w:t> </w:t>
      </w:r>
      <w:r w:rsidR="004544DF" w:rsidRPr="00DA3E88">
        <w:rPr>
          <w:rFonts w:cs="Times New Roman"/>
          <w:color w:val="000000" w:themeColor="text1"/>
          <w:spacing w:val="4"/>
          <w:sz w:val="24"/>
          <w:szCs w:val="24"/>
        </w:rPr>
        <w:t>укрепление грунтового основания системой буровых или буроинъекционных свай;</w:t>
      </w:r>
    </w:p>
    <w:p w:rsidR="004544DF" w:rsidRPr="00DA3E88" w:rsidRDefault="00141BB3" w:rsidP="004544DF">
      <w:pPr>
        <w:pStyle w:val="afd"/>
        <w:rPr>
          <w:rFonts w:cs="Times New Roman"/>
          <w:color w:val="000000" w:themeColor="text1"/>
          <w:sz w:val="24"/>
          <w:szCs w:val="24"/>
        </w:rPr>
      </w:pPr>
      <w:r w:rsidRPr="00DA3E88">
        <w:rPr>
          <w:rFonts w:cs="Times New Roman"/>
          <w:color w:val="000000" w:themeColor="text1"/>
          <w:sz w:val="24"/>
          <w:szCs w:val="24"/>
        </w:rPr>
        <w:t>–</w:t>
      </w:r>
      <w:r w:rsidRPr="00DA3E88">
        <w:rPr>
          <w:rFonts w:cs="Times New Roman"/>
          <w:color w:val="000000" w:themeColor="text1"/>
          <w:sz w:val="24"/>
          <w:szCs w:val="24"/>
          <w:lang w:val="en-US"/>
        </w:rPr>
        <w:t> </w:t>
      </w:r>
      <w:r w:rsidR="004544DF" w:rsidRPr="00DA3E88">
        <w:rPr>
          <w:rFonts w:cs="Times New Roman"/>
          <w:color w:val="000000" w:themeColor="text1"/>
          <w:sz w:val="24"/>
          <w:szCs w:val="24"/>
        </w:rPr>
        <w:t xml:space="preserve">закрепление грунтов основания инъекционными методами </w:t>
      </w:r>
      <w:r w:rsidRPr="00DA3E88">
        <w:rPr>
          <w:rFonts w:cs="Times New Roman"/>
          <w:color w:val="000000" w:themeColor="text1"/>
          <w:sz w:val="24"/>
          <w:szCs w:val="24"/>
        </w:rPr>
        <w:t>–</w:t>
      </w:r>
      <w:r w:rsidR="004544DF" w:rsidRPr="00DA3E88">
        <w:rPr>
          <w:rFonts w:cs="Times New Roman"/>
          <w:color w:val="000000" w:themeColor="text1"/>
          <w:sz w:val="24"/>
          <w:szCs w:val="24"/>
        </w:rPr>
        <w:t xml:space="preserve"> силикатизация, цементация, смолизация;</w:t>
      </w:r>
    </w:p>
    <w:p w:rsidR="004544DF" w:rsidRPr="00DA3E88" w:rsidRDefault="00141BB3" w:rsidP="004544DF">
      <w:pPr>
        <w:pStyle w:val="afd"/>
        <w:rPr>
          <w:rFonts w:cs="Times New Roman"/>
          <w:color w:val="000000" w:themeColor="text1"/>
          <w:sz w:val="24"/>
          <w:szCs w:val="24"/>
        </w:rPr>
      </w:pPr>
      <w:r w:rsidRPr="00DA3E88">
        <w:rPr>
          <w:rFonts w:cs="Times New Roman"/>
          <w:color w:val="000000" w:themeColor="text1"/>
          <w:sz w:val="24"/>
          <w:szCs w:val="24"/>
        </w:rPr>
        <w:lastRenderedPageBreak/>
        <w:t>–</w:t>
      </w:r>
      <w:r w:rsidRPr="00DA3E88">
        <w:rPr>
          <w:rFonts w:cs="Times New Roman"/>
          <w:color w:val="000000" w:themeColor="text1"/>
          <w:sz w:val="24"/>
          <w:szCs w:val="24"/>
          <w:lang w:val="en-US"/>
        </w:rPr>
        <w:t> </w:t>
      </w:r>
      <w:r w:rsidR="004544DF" w:rsidRPr="00DA3E88">
        <w:rPr>
          <w:rFonts w:cs="Times New Roman"/>
          <w:color w:val="000000" w:themeColor="text1"/>
          <w:sz w:val="24"/>
          <w:szCs w:val="24"/>
        </w:rPr>
        <w:t>устройство шпунтовых ограждений, отделяющих подвальное пространство от существующих фундаментов;</w:t>
      </w:r>
    </w:p>
    <w:p w:rsidR="004544DF" w:rsidRPr="00DA3E88" w:rsidRDefault="00141BB3" w:rsidP="004544DF">
      <w:pPr>
        <w:pStyle w:val="afd"/>
        <w:rPr>
          <w:rFonts w:cs="Times New Roman"/>
          <w:color w:val="000000" w:themeColor="text1"/>
          <w:sz w:val="24"/>
          <w:szCs w:val="24"/>
        </w:rPr>
      </w:pPr>
      <w:r w:rsidRPr="00DA3E88">
        <w:rPr>
          <w:rFonts w:cs="Times New Roman"/>
          <w:color w:val="000000" w:themeColor="text1"/>
          <w:sz w:val="24"/>
          <w:szCs w:val="24"/>
        </w:rPr>
        <w:t>–</w:t>
      </w:r>
      <w:r w:rsidRPr="00DA3E88">
        <w:rPr>
          <w:rFonts w:cs="Times New Roman"/>
          <w:color w:val="000000" w:themeColor="text1"/>
          <w:sz w:val="24"/>
          <w:szCs w:val="24"/>
          <w:lang w:val="en-US"/>
        </w:rPr>
        <w:t> </w:t>
      </w:r>
      <w:r w:rsidR="004544DF" w:rsidRPr="00DA3E88">
        <w:rPr>
          <w:rFonts w:cs="Times New Roman"/>
          <w:color w:val="000000" w:themeColor="text1"/>
          <w:sz w:val="24"/>
          <w:szCs w:val="24"/>
        </w:rPr>
        <w:t>увеличение глубины заложения фундаментов подведением под них фундаментных блоков, плит, столбов или стен с одновременным усилением существующих фундаментов при помощи обойм, инъектирования и пр.</w:t>
      </w:r>
    </w:p>
    <w:p w:rsidR="004544DF" w:rsidRPr="00DA3E88" w:rsidRDefault="004544DF" w:rsidP="004544DF">
      <w:pPr>
        <w:pStyle w:val="afd"/>
        <w:rPr>
          <w:rFonts w:cs="Times New Roman"/>
          <w:color w:val="000000" w:themeColor="text1"/>
          <w:sz w:val="24"/>
          <w:szCs w:val="24"/>
        </w:rPr>
      </w:pPr>
      <w:r w:rsidRPr="00DA3E88">
        <w:rPr>
          <w:rFonts w:cs="Times New Roman"/>
          <w:color w:val="000000" w:themeColor="text1"/>
          <w:sz w:val="24"/>
          <w:szCs w:val="24"/>
        </w:rPr>
        <w:t>На выбор способа обеспечения устойчивости фундаментов влияют в основном такие факторы, как:</w:t>
      </w:r>
    </w:p>
    <w:p w:rsidR="004544DF" w:rsidRPr="00DA3E88" w:rsidRDefault="00141BB3" w:rsidP="004544DF">
      <w:pPr>
        <w:pStyle w:val="afd"/>
        <w:rPr>
          <w:rFonts w:cs="Times New Roman"/>
          <w:color w:val="000000" w:themeColor="text1"/>
          <w:sz w:val="24"/>
          <w:szCs w:val="24"/>
        </w:rPr>
      </w:pPr>
      <w:r w:rsidRPr="00DA3E88">
        <w:rPr>
          <w:rFonts w:cs="Times New Roman"/>
          <w:color w:val="000000" w:themeColor="text1"/>
          <w:sz w:val="24"/>
          <w:szCs w:val="24"/>
        </w:rPr>
        <w:t>–</w:t>
      </w:r>
      <w:r w:rsidRPr="00DA3E88">
        <w:rPr>
          <w:rFonts w:cs="Times New Roman"/>
          <w:color w:val="000000" w:themeColor="text1"/>
          <w:sz w:val="24"/>
          <w:szCs w:val="24"/>
          <w:lang w:val="en-US"/>
        </w:rPr>
        <w:t> </w:t>
      </w:r>
      <w:r w:rsidR="004544DF" w:rsidRPr="00DA3E88">
        <w:rPr>
          <w:rFonts w:cs="Times New Roman"/>
          <w:color w:val="000000" w:themeColor="text1"/>
          <w:sz w:val="24"/>
          <w:szCs w:val="24"/>
        </w:rPr>
        <w:t xml:space="preserve">конструктивные решения и техническое состояние фундаментов и несущих стен здания, </w:t>
      </w:r>
    </w:p>
    <w:p w:rsidR="004544DF" w:rsidRPr="00DA3E88" w:rsidRDefault="00141BB3" w:rsidP="004544DF">
      <w:pPr>
        <w:pStyle w:val="afd"/>
        <w:rPr>
          <w:rFonts w:cs="Times New Roman"/>
          <w:color w:val="000000" w:themeColor="text1"/>
          <w:sz w:val="24"/>
          <w:szCs w:val="24"/>
        </w:rPr>
      </w:pPr>
      <w:r w:rsidRPr="00DA3E88">
        <w:rPr>
          <w:rFonts w:cs="Times New Roman"/>
          <w:color w:val="000000" w:themeColor="text1"/>
          <w:sz w:val="24"/>
          <w:szCs w:val="24"/>
        </w:rPr>
        <w:t>–</w:t>
      </w:r>
      <w:r w:rsidRPr="00DA3E88">
        <w:rPr>
          <w:rFonts w:cs="Times New Roman"/>
          <w:color w:val="000000" w:themeColor="text1"/>
          <w:sz w:val="24"/>
          <w:szCs w:val="24"/>
          <w:lang w:val="en-US"/>
        </w:rPr>
        <w:t> </w:t>
      </w:r>
      <w:r w:rsidR="004544DF" w:rsidRPr="00DA3E88">
        <w:rPr>
          <w:rFonts w:cs="Times New Roman"/>
          <w:color w:val="000000" w:themeColor="text1"/>
          <w:sz w:val="24"/>
          <w:szCs w:val="24"/>
        </w:rPr>
        <w:t>нагрузки на фундаменты и надфундаментные конструкции,</w:t>
      </w:r>
    </w:p>
    <w:p w:rsidR="004544DF" w:rsidRPr="00DA3E88" w:rsidRDefault="00141BB3" w:rsidP="004544DF">
      <w:pPr>
        <w:pStyle w:val="afd"/>
        <w:rPr>
          <w:rFonts w:cs="Times New Roman"/>
          <w:color w:val="000000" w:themeColor="text1"/>
          <w:sz w:val="24"/>
          <w:szCs w:val="24"/>
        </w:rPr>
      </w:pPr>
      <w:r w:rsidRPr="00DA3E88">
        <w:rPr>
          <w:rFonts w:cs="Times New Roman"/>
          <w:color w:val="000000" w:themeColor="text1"/>
          <w:sz w:val="24"/>
          <w:szCs w:val="24"/>
        </w:rPr>
        <w:t>–</w:t>
      </w:r>
      <w:r w:rsidRPr="00DA3E88">
        <w:rPr>
          <w:rFonts w:cs="Times New Roman"/>
          <w:color w:val="000000" w:themeColor="text1"/>
          <w:sz w:val="24"/>
          <w:szCs w:val="24"/>
          <w:lang w:val="en-US"/>
        </w:rPr>
        <w:t> </w:t>
      </w:r>
      <w:r w:rsidRPr="00DA3E88">
        <w:rPr>
          <w:rFonts w:cs="Times New Roman"/>
          <w:color w:val="000000" w:themeColor="text1"/>
          <w:sz w:val="24"/>
          <w:szCs w:val="24"/>
        </w:rPr>
        <w:t>грунтовые условия,</w:t>
      </w:r>
    </w:p>
    <w:p w:rsidR="004544DF" w:rsidRPr="00DA3E88" w:rsidRDefault="00141BB3" w:rsidP="004544DF">
      <w:pPr>
        <w:pStyle w:val="afd"/>
        <w:rPr>
          <w:rFonts w:cs="Times New Roman"/>
          <w:color w:val="000000" w:themeColor="text1"/>
          <w:sz w:val="24"/>
          <w:szCs w:val="24"/>
        </w:rPr>
      </w:pPr>
      <w:r w:rsidRPr="00DA3E88">
        <w:rPr>
          <w:rFonts w:cs="Times New Roman"/>
          <w:color w:val="000000" w:themeColor="text1"/>
          <w:sz w:val="24"/>
          <w:szCs w:val="24"/>
        </w:rPr>
        <w:t>–</w:t>
      </w:r>
      <w:r w:rsidRPr="00DA3E88">
        <w:rPr>
          <w:rFonts w:cs="Times New Roman"/>
          <w:color w:val="000000" w:themeColor="text1"/>
          <w:sz w:val="24"/>
          <w:szCs w:val="24"/>
          <w:lang w:val="en-US"/>
        </w:rPr>
        <w:t> </w:t>
      </w:r>
      <w:r w:rsidR="004544DF" w:rsidRPr="00DA3E88">
        <w:rPr>
          <w:rFonts w:cs="Times New Roman"/>
          <w:color w:val="000000" w:themeColor="text1"/>
          <w:sz w:val="24"/>
          <w:szCs w:val="24"/>
        </w:rPr>
        <w:t>планируемая величина заглубления подвала ниже подошвы существующих фундаментов,</w:t>
      </w:r>
    </w:p>
    <w:p w:rsidR="004544DF" w:rsidRPr="00DA3E88" w:rsidRDefault="00141BB3" w:rsidP="004544DF">
      <w:pPr>
        <w:pStyle w:val="afd"/>
        <w:rPr>
          <w:rFonts w:cs="Times New Roman"/>
          <w:color w:val="000000" w:themeColor="text1"/>
          <w:sz w:val="24"/>
          <w:szCs w:val="24"/>
        </w:rPr>
      </w:pPr>
      <w:r w:rsidRPr="00DA3E88">
        <w:rPr>
          <w:rFonts w:cs="Times New Roman"/>
          <w:color w:val="000000" w:themeColor="text1"/>
          <w:sz w:val="24"/>
          <w:szCs w:val="24"/>
        </w:rPr>
        <w:t>–</w:t>
      </w:r>
      <w:r w:rsidRPr="00DA3E88">
        <w:rPr>
          <w:rFonts w:cs="Times New Roman"/>
          <w:color w:val="000000" w:themeColor="text1"/>
          <w:sz w:val="24"/>
          <w:szCs w:val="24"/>
          <w:lang w:val="en-US"/>
        </w:rPr>
        <w:t> </w:t>
      </w:r>
      <w:r w:rsidR="004544DF" w:rsidRPr="00DA3E88">
        <w:rPr>
          <w:rFonts w:cs="Times New Roman"/>
          <w:color w:val="000000" w:themeColor="text1"/>
          <w:sz w:val="24"/>
          <w:szCs w:val="24"/>
        </w:rPr>
        <w:t>наличие и состояние близко расположенных сооружений.</w:t>
      </w:r>
    </w:p>
    <w:p w:rsidR="004544DF" w:rsidRPr="00DA3E88" w:rsidRDefault="004544DF" w:rsidP="004544DF">
      <w:pPr>
        <w:pStyle w:val="afd"/>
        <w:rPr>
          <w:rFonts w:cs="Times New Roman"/>
          <w:color w:val="000000" w:themeColor="text1"/>
          <w:sz w:val="24"/>
          <w:szCs w:val="24"/>
        </w:rPr>
      </w:pPr>
      <w:r w:rsidRPr="00DA3E88">
        <w:rPr>
          <w:rFonts w:cs="Times New Roman"/>
          <w:color w:val="000000" w:themeColor="text1"/>
          <w:sz w:val="24"/>
          <w:szCs w:val="24"/>
        </w:rPr>
        <w:t>Исследованию способов устройства подвалов в существующих зданиях посвящены работы В.М. Улицкого, Я.А. Пронозина, С.И. Алексее</w:t>
      </w:r>
      <w:r w:rsidR="00141BB3" w:rsidRPr="00DA3E88">
        <w:rPr>
          <w:rFonts w:cs="Times New Roman"/>
          <w:color w:val="000000" w:themeColor="text1"/>
          <w:sz w:val="24"/>
          <w:szCs w:val="24"/>
        </w:rPr>
        <w:t>ва и других ученых</w:t>
      </w:r>
      <w:r w:rsidR="00141BB3" w:rsidRPr="00DA3E88">
        <w:rPr>
          <w:rFonts w:cs="Times New Roman"/>
          <w:color w:val="000000" w:themeColor="text1"/>
          <w:sz w:val="24"/>
          <w:szCs w:val="24"/>
        </w:rPr>
        <w:br/>
        <w:t>[2-9, 11].</w:t>
      </w:r>
    </w:p>
    <w:p w:rsidR="004544DF" w:rsidRPr="00DA3E88" w:rsidRDefault="004544DF" w:rsidP="004544DF">
      <w:pPr>
        <w:pStyle w:val="afd"/>
        <w:rPr>
          <w:rFonts w:cs="Times New Roman"/>
          <w:color w:val="000000" w:themeColor="text1"/>
          <w:sz w:val="24"/>
          <w:szCs w:val="24"/>
        </w:rPr>
      </w:pPr>
      <w:r w:rsidRPr="00DA3E88">
        <w:rPr>
          <w:rFonts w:cs="Times New Roman"/>
          <w:color w:val="000000" w:themeColor="text1"/>
          <w:sz w:val="24"/>
          <w:szCs w:val="24"/>
        </w:rPr>
        <w:t>В результате исследований реальных зданий, расположенных в городах Тобольске и Тюмени, авторами работ [2-4] были выявлены основные принципы совместного применения буроинъекционных свай и кессона при устройстве подземных этажей в</w:t>
      </w:r>
      <w:r w:rsidR="00141BB3" w:rsidRPr="00DA3E88">
        <w:rPr>
          <w:rFonts w:cs="Times New Roman"/>
          <w:color w:val="000000" w:themeColor="text1"/>
          <w:sz w:val="24"/>
          <w:szCs w:val="24"/>
          <w:lang w:val="en-US"/>
        </w:rPr>
        <w:t> </w:t>
      </w:r>
      <w:r w:rsidRPr="00DA3E88">
        <w:rPr>
          <w:rFonts w:cs="Times New Roman"/>
          <w:color w:val="000000" w:themeColor="text1"/>
          <w:sz w:val="24"/>
          <w:szCs w:val="24"/>
        </w:rPr>
        <w:t>условиях реставрации. Исследования проводились для зданий с бескаркасной конструктивной схемой, с продольными и поперечными несущими стенами из кирпича и</w:t>
      </w:r>
      <w:r w:rsidR="00141BB3" w:rsidRPr="00DA3E88">
        <w:rPr>
          <w:rFonts w:cs="Times New Roman"/>
          <w:color w:val="000000" w:themeColor="text1"/>
          <w:sz w:val="24"/>
          <w:szCs w:val="24"/>
          <w:lang w:val="en-US"/>
        </w:rPr>
        <w:t> </w:t>
      </w:r>
      <w:r w:rsidRPr="00DA3E88">
        <w:rPr>
          <w:rFonts w:cs="Times New Roman"/>
          <w:color w:val="000000" w:themeColor="text1"/>
          <w:sz w:val="24"/>
          <w:szCs w:val="24"/>
        </w:rPr>
        <w:t>с</w:t>
      </w:r>
      <w:r w:rsidR="00141BB3" w:rsidRPr="00DA3E88">
        <w:rPr>
          <w:rFonts w:cs="Times New Roman"/>
          <w:color w:val="000000" w:themeColor="text1"/>
          <w:sz w:val="24"/>
          <w:szCs w:val="24"/>
          <w:lang w:val="en-US"/>
        </w:rPr>
        <w:t> </w:t>
      </w:r>
      <w:r w:rsidRPr="00DA3E88">
        <w:rPr>
          <w:rFonts w:cs="Times New Roman"/>
          <w:color w:val="000000" w:themeColor="text1"/>
          <w:sz w:val="24"/>
          <w:szCs w:val="24"/>
        </w:rPr>
        <w:t>деревянными перекрытиями. На первом этапе исследования была выполнена оценка физического износа несущих конструкций здания, а также определены физико-механические характеристики грунтов основания.</w:t>
      </w:r>
    </w:p>
    <w:p w:rsidR="004544DF" w:rsidRPr="00DA3E88" w:rsidRDefault="004544DF" w:rsidP="004544DF">
      <w:pPr>
        <w:pStyle w:val="afd"/>
        <w:rPr>
          <w:rFonts w:cs="Times New Roman"/>
          <w:color w:val="000000" w:themeColor="text1"/>
          <w:sz w:val="24"/>
          <w:szCs w:val="24"/>
        </w:rPr>
      </w:pPr>
      <w:r w:rsidRPr="00DA3E88">
        <w:rPr>
          <w:rFonts w:cs="Times New Roman"/>
          <w:color w:val="000000" w:themeColor="text1"/>
          <w:sz w:val="24"/>
          <w:szCs w:val="24"/>
        </w:rPr>
        <w:t>Для обеспечения надежности и устойчивости фундаментов, проводились работы по закреплению основания фундаментов наружных и внутренних стен при помощи устройства буроинъекционных свай. Заглубление инъекционных свай было принято по результатам расчета требуемой несущей способности свай и численного моделирования в программе Plaxis 2</w:t>
      </w:r>
      <w:r w:rsidRPr="00DA3E88">
        <w:rPr>
          <w:rFonts w:cs="Times New Roman"/>
          <w:color w:val="000000" w:themeColor="text1"/>
          <w:sz w:val="24"/>
          <w:szCs w:val="24"/>
          <w:lang w:val="en-US"/>
        </w:rPr>
        <w:t>D</w:t>
      </w:r>
      <w:r w:rsidRPr="00DA3E88">
        <w:rPr>
          <w:rFonts w:cs="Times New Roman"/>
          <w:color w:val="000000" w:themeColor="text1"/>
          <w:sz w:val="24"/>
          <w:szCs w:val="24"/>
        </w:rPr>
        <w:t xml:space="preserve"> с учетом обеспечения устойчивости фундамента здания и</w:t>
      </w:r>
      <w:r w:rsidR="00141BB3" w:rsidRPr="00DA3E88">
        <w:rPr>
          <w:rFonts w:cs="Times New Roman"/>
          <w:color w:val="000000" w:themeColor="text1"/>
          <w:sz w:val="24"/>
          <w:szCs w:val="24"/>
          <w:lang w:val="en-US"/>
        </w:rPr>
        <w:t> </w:t>
      </w:r>
      <w:r w:rsidRPr="00DA3E88">
        <w:rPr>
          <w:rFonts w:cs="Times New Roman"/>
          <w:color w:val="000000" w:themeColor="text1"/>
          <w:sz w:val="24"/>
          <w:szCs w:val="24"/>
        </w:rPr>
        <w:t>его основания [2, 3]. По данным стандартных геологических изысканий была принята модель Кулона-Мора, несмотря на ее недостатки при моделировании откопки грунта. В</w:t>
      </w:r>
      <w:r w:rsidR="00141BB3" w:rsidRPr="00DA3E88">
        <w:rPr>
          <w:rFonts w:cs="Times New Roman"/>
          <w:color w:val="000000" w:themeColor="text1"/>
          <w:sz w:val="24"/>
          <w:szCs w:val="24"/>
          <w:lang w:val="en-US"/>
        </w:rPr>
        <w:t> </w:t>
      </w:r>
      <w:r w:rsidRPr="00DA3E88">
        <w:rPr>
          <w:rFonts w:cs="Times New Roman"/>
          <w:color w:val="000000" w:themeColor="text1"/>
          <w:sz w:val="24"/>
          <w:szCs w:val="24"/>
        </w:rPr>
        <w:t>процессе численного моделирования были определены диаметр и длина буроинъекционных свай, толщина и жесткость конструкции кессона.</w:t>
      </w:r>
    </w:p>
    <w:p w:rsidR="004544DF" w:rsidRPr="00DA3E88" w:rsidRDefault="004544DF" w:rsidP="004544DF">
      <w:pPr>
        <w:pStyle w:val="afd"/>
        <w:rPr>
          <w:rFonts w:cs="Times New Roman"/>
          <w:color w:val="000000" w:themeColor="text1"/>
          <w:sz w:val="24"/>
          <w:szCs w:val="24"/>
        </w:rPr>
      </w:pPr>
      <w:r w:rsidRPr="00DA3E88">
        <w:rPr>
          <w:rFonts w:cs="Times New Roman"/>
          <w:color w:val="000000" w:themeColor="text1"/>
          <w:sz w:val="24"/>
          <w:szCs w:val="24"/>
        </w:rPr>
        <w:t>После закрепления основания производилась экскавация грунта до необходимой отметки пола будущего подвала. На месте удаленного грунта устраивались плиты кессона с выпусками арматуры. Устанавливались сварные сетки стен кессона с последующим креплением их с выпусками арматуры и с арматурой, проходящей через существующий фундамент. Выполнялось устройство стен кессона, доходящих до балок перекрытия, и устраивались плиты перекрытия подвала.</w:t>
      </w:r>
    </w:p>
    <w:p w:rsidR="004544DF" w:rsidRPr="00DA3E88" w:rsidRDefault="004544DF" w:rsidP="004544DF">
      <w:pPr>
        <w:pStyle w:val="afd"/>
        <w:rPr>
          <w:rFonts w:cs="Times New Roman"/>
          <w:color w:val="000000" w:themeColor="text1"/>
          <w:sz w:val="24"/>
          <w:szCs w:val="24"/>
        </w:rPr>
      </w:pPr>
      <w:r w:rsidRPr="00DA3E88">
        <w:rPr>
          <w:rFonts w:cs="Times New Roman"/>
          <w:color w:val="000000" w:themeColor="text1"/>
          <w:sz w:val="24"/>
          <w:szCs w:val="24"/>
        </w:rPr>
        <w:t>По результатам численных экспериментов с использованием конечно-элементных моделей в работах [2, 3] было установлено следующее:</w:t>
      </w:r>
    </w:p>
    <w:p w:rsidR="004544DF" w:rsidRPr="00DA3E88" w:rsidRDefault="00141BB3" w:rsidP="004544DF">
      <w:pPr>
        <w:pStyle w:val="afd"/>
        <w:rPr>
          <w:rFonts w:cs="Times New Roman"/>
          <w:color w:val="000000" w:themeColor="text1"/>
          <w:sz w:val="24"/>
          <w:szCs w:val="24"/>
        </w:rPr>
      </w:pPr>
      <w:r w:rsidRPr="00DA3E88">
        <w:rPr>
          <w:rFonts w:cs="Times New Roman"/>
          <w:color w:val="000000" w:themeColor="text1"/>
          <w:sz w:val="24"/>
          <w:szCs w:val="24"/>
        </w:rPr>
        <w:t>–</w:t>
      </w:r>
      <w:r w:rsidRPr="00DA3E88">
        <w:rPr>
          <w:rFonts w:cs="Times New Roman"/>
          <w:color w:val="000000" w:themeColor="text1"/>
          <w:sz w:val="24"/>
          <w:szCs w:val="24"/>
          <w:lang w:val="en-US"/>
        </w:rPr>
        <w:t> </w:t>
      </w:r>
      <w:r w:rsidR="004544DF" w:rsidRPr="00DA3E88">
        <w:rPr>
          <w:rFonts w:cs="Times New Roman"/>
          <w:color w:val="000000" w:themeColor="text1"/>
          <w:sz w:val="24"/>
          <w:szCs w:val="24"/>
        </w:rPr>
        <w:t>на равномерность осадок существенно влияет устройство кессона, включающее в совместную работу фундамент и стены подвала, увеличивая жесткость всей подземной части здания;</w:t>
      </w:r>
    </w:p>
    <w:p w:rsidR="004544DF" w:rsidRPr="00DA3E88" w:rsidRDefault="00141BB3" w:rsidP="004544DF">
      <w:pPr>
        <w:pStyle w:val="afd"/>
        <w:rPr>
          <w:rFonts w:cs="Times New Roman"/>
          <w:color w:val="000000" w:themeColor="text1"/>
          <w:sz w:val="24"/>
          <w:szCs w:val="24"/>
        </w:rPr>
      </w:pPr>
      <w:r w:rsidRPr="00DA3E88">
        <w:rPr>
          <w:rFonts w:cs="Times New Roman"/>
          <w:color w:val="000000" w:themeColor="text1"/>
          <w:sz w:val="24"/>
          <w:szCs w:val="24"/>
        </w:rPr>
        <w:t>–</w:t>
      </w:r>
      <w:r w:rsidRPr="00DA3E88">
        <w:rPr>
          <w:rFonts w:cs="Times New Roman"/>
          <w:color w:val="000000" w:themeColor="text1"/>
          <w:sz w:val="24"/>
          <w:szCs w:val="24"/>
          <w:lang w:val="en-US"/>
        </w:rPr>
        <w:t> </w:t>
      </w:r>
      <w:r w:rsidR="004544DF" w:rsidRPr="00DA3E88">
        <w:rPr>
          <w:rFonts w:cs="Times New Roman"/>
          <w:color w:val="000000" w:themeColor="text1"/>
          <w:sz w:val="24"/>
          <w:szCs w:val="24"/>
        </w:rPr>
        <w:t>подъем грунта не соответствует реальному поведению грунтов и вызван несовершенством модели Кулона-Мора;</w:t>
      </w:r>
    </w:p>
    <w:p w:rsidR="004544DF" w:rsidRPr="00DA3E88" w:rsidRDefault="00141BB3" w:rsidP="004544DF">
      <w:pPr>
        <w:pStyle w:val="afd"/>
        <w:rPr>
          <w:rFonts w:cs="Times New Roman"/>
          <w:color w:val="000000" w:themeColor="text1"/>
          <w:sz w:val="24"/>
          <w:szCs w:val="24"/>
        </w:rPr>
      </w:pPr>
      <w:r w:rsidRPr="00DA3E88">
        <w:rPr>
          <w:rFonts w:cs="Times New Roman"/>
          <w:color w:val="000000" w:themeColor="text1"/>
          <w:sz w:val="24"/>
          <w:szCs w:val="24"/>
        </w:rPr>
        <w:t>–</w:t>
      </w:r>
      <w:r w:rsidRPr="00DA3E88">
        <w:rPr>
          <w:rFonts w:cs="Times New Roman"/>
          <w:color w:val="000000" w:themeColor="text1"/>
          <w:sz w:val="24"/>
          <w:szCs w:val="24"/>
          <w:lang w:val="en-US"/>
        </w:rPr>
        <w:t> </w:t>
      </w:r>
      <w:r w:rsidR="004544DF" w:rsidRPr="00DA3E88">
        <w:rPr>
          <w:rFonts w:cs="Times New Roman"/>
          <w:color w:val="000000" w:themeColor="text1"/>
          <w:sz w:val="24"/>
          <w:szCs w:val="24"/>
        </w:rPr>
        <w:t>за счет устройства кессона происходит выравнивание осадок для всего здания.</w:t>
      </w:r>
    </w:p>
    <w:p w:rsidR="004544DF" w:rsidRPr="00DA3E88" w:rsidRDefault="004544DF" w:rsidP="004544DF">
      <w:pPr>
        <w:pStyle w:val="afd"/>
        <w:rPr>
          <w:rFonts w:cs="Times New Roman"/>
          <w:color w:val="000000" w:themeColor="text1"/>
          <w:sz w:val="24"/>
          <w:szCs w:val="24"/>
        </w:rPr>
      </w:pPr>
      <w:r w:rsidRPr="00DA3E88">
        <w:rPr>
          <w:rFonts w:cs="Times New Roman"/>
          <w:color w:val="000000" w:themeColor="text1"/>
          <w:sz w:val="24"/>
          <w:szCs w:val="24"/>
        </w:rPr>
        <w:t>Метод укрепления оснований при помощи буронабивных и буроинъекционных свай может применяться для ленточных, столбчатых, плитных и свайно-ростверковых фундаментов. К достоинствам данного метода можно отнести возможность выполне</w:t>
      </w:r>
      <w:r w:rsidRPr="00DA3E88">
        <w:rPr>
          <w:rFonts w:cs="Times New Roman"/>
          <w:color w:val="000000" w:themeColor="text1"/>
          <w:sz w:val="24"/>
          <w:szCs w:val="24"/>
        </w:rPr>
        <w:lastRenderedPageBreak/>
        <w:t>ния строительных работ в стесненных условиях городской застройки, при сложных инженерно-геологических условиях, в том числе на слабых грунтах.</w:t>
      </w:r>
    </w:p>
    <w:p w:rsidR="004544DF" w:rsidRPr="00DA3E88" w:rsidRDefault="004544DF" w:rsidP="004544DF">
      <w:pPr>
        <w:spacing w:after="0" w:line="240" w:lineRule="auto"/>
        <w:ind w:firstLine="709"/>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В исследовании [4] отмечено, что буроинъекционные сваи способны не только укреплять фундаменты, но и фиксировать их, разгружать от основной несущей нагрузки от здания, не вызывая критических дополнительных деформаций, перенапряжений и</w:t>
      </w:r>
      <w:r w:rsidR="00141BB3" w:rsidRPr="00DA3E88">
        <w:rPr>
          <w:rFonts w:ascii="Times New Roman" w:hAnsi="Times New Roman" w:cs="Times New Roman"/>
          <w:color w:val="000000" w:themeColor="text1"/>
          <w:spacing w:val="4"/>
          <w:sz w:val="24"/>
          <w:szCs w:val="24"/>
          <w:lang w:val="en-US"/>
        </w:rPr>
        <w:t> </w:t>
      </w:r>
      <w:r w:rsidRPr="00DA3E88">
        <w:rPr>
          <w:rFonts w:ascii="Times New Roman" w:hAnsi="Times New Roman" w:cs="Times New Roman"/>
          <w:color w:val="000000" w:themeColor="text1"/>
          <w:spacing w:val="4"/>
          <w:sz w:val="24"/>
          <w:szCs w:val="24"/>
        </w:rPr>
        <w:t>трещин в несущих конструкциях существующего здания. При реконструкции зданий с кирпичными стенами и ленточными фундаментами рационально выполнять одновременно инъектирование цементным раствором фундаментов и</w:t>
      </w:r>
      <w:r w:rsidR="00141BB3" w:rsidRPr="00DA3E88">
        <w:rPr>
          <w:rFonts w:ascii="Times New Roman" w:hAnsi="Times New Roman" w:cs="Times New Roman"/>
          <w:color w:val="000000" w:themeColor="text1"/>
          <w:spacing w:val="4"/>
          <w:sz w:val="24"/>
          <w:szCs w:val="24"/>
          <w:lang w:val="en-US"/>
        </w:rPr>
        <w:t> </w:t>
      </w:r>
      <w:r w:rsidRPr="00DA3E88">
        <w:rPr>
          <w:rFonts w:ascii="Times New Roman" w:hAnsi="Times New Roman" w:cs="Times New Roman"/>
          <w:color w:val="000000" w:themeColor="text1"/>
          <w:spacing w:val="4"/>
          <w:sz w:val="24"/>
          <w:szCs w:val="24"/>
        </w:rPr>
        <w:t>кладки стен. Между тем, специалисты [5] нередко отмечают изменение гидрогеологического режима при укреплении оснований существующих зданий буронабивными сваями с использованием струйной технологии, что может привести к снижению устойчивости зданий.</w:t>
      </w:r>
    </w:p>
    <w:p w:rsidR="004544DF" w:rsidRPr="00DA3E88" w:rsidRDefault="004544DF" w:rsidP="004544DF">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Как было отмечено ранее, при проектировании подземных сооружений вблизи существующих зданий необходимо учитывать, что строительные работы могут привести к изменению напряженно-деформированного состояния грунтового массива с последующими деформациями зданий. Для предотвращения этого зачастую необходимы ограждения котлованов. В современном строительстве в качестве таких ограждений чаще всего применяют шпунтовые стенки, конструкцию «стена в грунте», а также секущиеся и касательные буровые сваи.</w:t>
      </w:r>
    </w:p>
    <w:p w:rsidR="004544DF" w:rsidRPr="00DA3E88" w:rsidRDefault="004544DF" w:rsidP="004544DF">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Ограждения котлованов из секущихся и касательных буровых свай в инженерной практике стали применять с 1990-х гг. Такие сваи целесообразно использовать, когда уровень грунтовых вод находится выше уровня дна котлована и фундаментов зданий. Секущиеся и касательные буровые сваи обладают повышенной жесткостью и</w:t>
      </w:r>
      <w:r w:rsidR="00141BB3" w:rsidRPr="00DA3E88">
        <w:rPr>
          <w:rFonts w:ascii="Times New Roman" w:hAnsi="Times New Roman" w:cs="Times New Roman"/>
          <w:color w:val="000000" w:themeColor="text1"/>
          <w:sz w:val="24"/>
          <w:szCs w:val="24"/>
          <w:lang w:val="en-US"/>
        </w:rPr>
        <w:t> </w:t>
      </w:r>
      <w:r w:rsidRPr="00DA3E88">
        <w:rPr>
          <w:rFonts w:ascii="Times New Roman" w:hAnsi="Times New Roman" w:cs="Times New Roman"/>
          <w:color w:val="000000" w:themeColor="text1"/>
          <w:sz w:val="24"/>
          <w:szCs w:val="24"/>
        </w:rPr>
        <w:t>прочностью. Однако, согласно исследованиям [2], жесткость ограждения из секущихся буровых свай в несколько раз ниже жесткости монолитной стены в грунте той же толщины. Преимуществом ограждения котлована из секущихся и касательных буровых свай перед технологией «стена в грунте» является уменьшение расстояния от котлована до существующих построек, а также выполнение работ практически в любом грунте без установки д</w:t>
      </w:r>
      <w:r w:rsidR="00141BB3" w:rsidRPr="00DA3E88">
        <w:rPr>
          <w:rFonts w:ascii="Times New Roman" w:hAnsi="Times New Roman" w:cs="Times New Roman"/>
          <w:color w:val="000000" w:themeColor="text1"/>
          <w:sz w:val="24"/>
          <w:szCs w:val="24"/>
        </w:rPr>
        <w:t>ополнительных креплений [6, 7].</w:t>
      </w:r>
    </w:p>
    <w:p w:rsidR="004544DF" w:rsidRPr="00DA3E88" w:rsidRDefault="004544DF" w:rsidP="004544DF">
      <w:pPr>
        <w:pStyle w:val="afd"/>
        <w:rPr>
          <w:rFonts w:cs="Times New Roman"/>
          <w:color w:val="000000" w:themeColor="text1"/>
          <w:sz w:val="24"/>
          <w:szCs w:val="24"/>
        </w:rPr>
      </w:pPr>
      <w:r w:rsidRPr="00DA3E88">
        <w:rPr>
          <w:rFonts w:cs="Times New Roman"/>
          <w:color w:val="000000" w:themeColor="text1"/>
          <w:sz w:val="24"/>
          <w:szCs w:val="24"/>
        </w:rPr>
        <w:t>Следует отметить, что с экономической точки зрения метод «стена в грунте» считается самым дорогим. В то же время, данный метод широко применяется при полузакрытом («top down») способе производства работ. Применение технологии «top down» позволяет сократить до минимума деформации ограждающих конструкций за счет монтажа распорных перекрытий. При этом сама конструкция способна воспринимать вертикальные нагрузки от веса подземных перекрытий, одновременно защищая подземное со</w:t>
      </w:r>
      <w:r w:rsidR="00141BB3" w:rsidRPr="00DA3E88">
        <w:rPr>
          <w:rFonts w:cs="Times New Roman"/>
          <w:color w:val="000000" w:themeColor="text1"/>
          <w:sz w:val="24"/>
          <w:szCs w:val="24"/>
        </w:rPr>
        <w:t>оружение от грунтовых вод [8].</w:t>
      </w:r>
    </w:p>
    <w:p w:rsidR="004544DF" w:rsidRPr="00DA3E88" w:rsidRDefault="004544DF" w:rsidP="004544DF">
      <w:pPr>
        <w:pStyle w:val="afd"/>
        <w:rPr>
          <w:rFonts w:cs="Times New Roman"/>
          <w:color w:val="000000" w:themeColor="text1"/>
          <w:spacing w:val="4"/>
          <w:sz w:val="24"/>
          <w:szCs w:val="24"/>
        </w:rPr>
      </w:pPr>
      <w:r w:rsidRPr="00DA3E88">
        <w:rPr>
          <w:rFonts w:cs="Times New Roman"/>
          <w:color w:val="000000" w:themeColor="text1"/>
          <w:spacing w:val="4"/>
          <w:sz w:val="24"/>
          <w:szCs w:val="24"/>
        </w:rPr>
        <w:t>Для сохранения исторических зданий при их реконструкции, а также при проведении в непосредственной близости земляных работ также широко применяются методы химического закрепления грунтов под существующими фундаментами</w:t>
      </w:r>
      <w:r w:rsidR="00141BB3" w:rsidRPr="00DA3E88">
        <w:rPr>
          <w:rFonts w:cs="Times New Roman"/>
          <w:color w:val="000000" w:themeColor="text1"/>
          <w:spacing w:val="4"/>
          <w:sz w:val="24"/>
          <w:szCs w:val="24"/>
          <w:lang w:val="en-US"/>
        </w:rPr>
        <w:t> </w:t>
      </w:r>
      <w:r w:rsidRPr="00DA3E88">
        <w:rPr>
          <w:rFonts w:cs="Times New Roman"/>
          <w:color w:val="000000" w:themeColor="text1"/>
          <w:spacing w:val="4"/>
          <w:sz w:val="24"/>
          <w:szCs w:val="24"/>
        </w:rPr>
        <w:t>– цементация, силикатизация, смолизация [9]. Так, химическое закрепление грунтов было применено для предотвращения осадок здания Большого театра в</w:t>
      </w:r>
      <w:r w:rsidR="00CA0543" w:rsidRPr="00DA3E88">
        <w:rPr>
          <w:rFonts w:cs="Times New Roman"/>
          <w:color w:val="000000" w:themeColor="text1"/>
          <w:spacing w:val="4"/>
          <w:sz w:val="24"/>
          <w:szCs w:val="24"/>
        </w:rPr>
        <w:t> </w:t>
      </w:r>
      <w:r w:rsidRPr="00DA3E88">
        <w:rPr>
          <w:rFonts w:cs="Times New Roman"/>
          <w:color w:val="000000" w:themeColor="text1"/>
          <w:spacing w:val="4"/>
          <w:sz w:val="24"/>
          <w:szCs w:val="24"/>
        </w:rPr>
        <w:t>Москве от выноса грунта при строительстве метрополитена. При реконструкции Новолипецкого металлургического завода с устройством опускных колодцев для доменных печей химическое закрепление грунтов было использовано также для устройства подпорных стен [10].</w:t>
      </w:r>
    </w:p>
    <w:p w:rsidR="004544DF" w:rsidRPr="00DA3E88" w:rsidRDefault="004544DF" w:rsidP="004544DF">
      <w:pPr>
        <w:pStyle w:val="afd"/>
        <w:rPr>
          <w:rFonts w:cs="Times New Roman"/>
          <w:color w:val="000000" w:themeColor="text1"/>
          <w:spacing w:val="-4"/>
          <w:sz w:val="24"/>
          <w:szCs w:val="24"/>
        </w:rPr>
      </w:pPr>
      <w:r w:rsidRPr="00DA3E88">
        <w:rPr>
          <w:rFonts w:cs="Times New Roman"/>
          <w:color w:val="000000" w:themeColor="text1"/>
          <w:spacing w:val="-4"/>
          <w:sz w:val="24"/>
          <w:szCs w:val="24"/>
        </w:rPr>
        <w:t xml:space="preserve">Проблемы использования методов цементации и силикатизации для повышения устойчивости грунта под подошвой ленточных фундаментов при заглублении подвалов рассмотрены в работах [9, 11]. В монографии [9], отмечено, что в условиях Санкт-Петербурга при углублении подвала в пределах глубины заложения существующих фундаментов возникает необходимость закрепления основания под ленточными фундаментами для предотвращения возможного выпора грунта. При заглублении пола подвала ниже </w:t>
      </w:r>
      <w:r w:rsidRPr="00DA3E88">
        <w:rPr>
          <w:rFonts w:cs="Times New Roman"/>
          <w:color w:val="000000" w:themeColor="text1"/>
          <w:spacing w:val="-4"/>
          <w:sz w:val="24"/>
          <w:szCs w:val="24"/>
        </w:rPr>
        <w:lastRenderedPageBreak/>
        <w:t>подошвы существующих фундаментов перед началом работ по углублению подвала рекомендуется устройство разделительной шпунтовой стенки. Шпунт погружается вдавливанием с внутренней стороны стен подвала, верх шпунтового ограждения закрепляется к</w:t>
      </w:r>
      <w:r w:rsidR="00CA0543" w:rsidRPr="00DA3E88">
        <w:rPr>
          <w:rFonts w:cs="Times New Roman"/>
          <w:color w:val="000000" w:themeColor="text1"/>
          <w:spacing w:val="-4"/>
          <w:sz w:val="24"/>
          <w:szCs w:val="24"/>
        </w:rPr>
        <w:t> </w:t>
      </w:r>
      <w:r w:rsidRPr="00DA3E88">
        <w:rPr>
          <w:rFonts w:cs="Times New Roman"/>
          <w:color w:val="000000" w:themeColor="text1"/>
          <w:spacing w:val="-4"/>
          <w:sz w:val="24"/>
          <w:szCs w:val="24"/>
        </w:rPr>
        <w:t>существующим фундаментам при помощи анкеров. Если же заглубление пола подвала составляет более 0,5 м, то помимо устройства разделительного шпунтового ограждения и</w:t>
      </w:r>
      <w:r w:rsidR="00CA0543" w:rsidRPr="00DA3E88">
        <w:rPr>
          <w:rFonts w:cs="Times New Roman"/>
          <w:color w:val="000000" w:themeColor="text1"/>
          <w:spacing w:val="-4"/>
          <w:sz w:val="24"/>
          <w:szCs w:val="24"/>
        </w:rPr>
        <w:t> </w:t>
      </w:r>
      <w:r w:rsidRPr="00DA3E88">
        <w:rPr>
          <w:rFonts w:cs="Times New Roman"/>
          <w:color w:val="000000" w:themeColor="text1"/>
          <w:spacing w:val="-4"/>
          <w:sz w:val="24"/>
          <w:szCs w:val="24"/>
        </w:rPr>
        <w:t>закрепления грунтов под ленточными фундаментами, рекомендовано устройство закреплѐнного грунтового экрана под полом подвала. В этом случает возможно использование наклонных буроиъекционных свай усиления (сваи-«шпоры») [11].</w:t>
      </w:r>
    </w:p>
    <w:p w:rsidR="004544DF" w:rsidRPr="00DA3E88" w:rsidRDefault="004544DF" w:rsidP="004544DF">
      <w:pPr>
        <w:pStyle w:val="afd"/>
        <w:rPr>
          <w:rFonts w:cs="Times New Roman"/>
          <w:color w:val="000000" w:themeColor="text1"/>
          <w:sz w:val="24"/>
          <w:szCs w:val="24"/>
        </w:rPr>
      </w:pPr>
      <w:r w:rsidRPr="00DA3E88">
        <w:rPr>
          <w:rFonts w:cs="Times New Roman"/>
          <w:color w:val="000000" w:themeColor="text1"/>
          <w:sz w:val="24"/>
          <w:szCs w:val="24"/>
        </w:rPr>
        <w:t>На основании проанализированных исследований можно сделать вывод о том, что при устройстве или углублении подвала в существующем здании в условиях реконструкции целесообразно сочетать разные способы повышения устойчивости грунтового основания для наиболее эффективного обеспечения надежности и долговечности надфундаментных конструкций, а также близко расположенных зданий и сооружений. Ввиду высокой трудоемкости и стоимости рассмотренных способов следует проводить сравнительный анализ различных вариантов укрепления оснований и фундаментов, применимых в условиях конкретного объекта.</w:t>
      </w:r>
    </w:p>
    <w:p w:rsidR="00905A98" w:rsidRPr="00DA3E88" w:rsidRDefault="00905A98" w:rsidP="00905A98">
      <w:pPr>
        <w:autoSpaceDE w:val="0"/>
        <w:spacing w:after="0" w:line="240" w:lineRule="auto"/>
        <w:jc w:val="center"/>
        <w:rPr>
          <w:rFonts w:ascii="Times New Roman" w:eastAsia="Times New Roman" w:hAnsi="Times New Roman" w:cs="Times New Roman"/>
          <w:color w:val="000000" w:themeColor="text1"/>
          <w:sz w:val="24"/>
          <w:szCs w:val="24"/>
          <w:lang w:eastAsia="ru-RU"/>
        </w:rPr>
      </w:pPr>
    </w:p>
    <w:p w:rsidR="00905A98" w:rsidRPr="00DA3E88" w:rsidRDefault="00905A98" w:rsidP="00905A98">
      <w:pPr>
        <w:autoSpaceDE w:val="0"/>
        <w:spacing w:after="0" w:line="240" w:lineRule="auto"/>
        <w:jc w:val="center"/>
        <w:rPr>
          <w:rFonts w:ascii="Times New Roman" w:eastAsia="Times New Roman" w:hAnsi="Times New Roman" w:cs="Times New Roman"/>
          <w:b/>
          <w:color w:val="000000" w:themeColor="text1"/>
          <w:sz w:val="24"/>
          <w:szCs w:val="24"/>
          <w:lang w:eastAsia="ru-RU"/>
        </w:rPr>
      </w:pPr>
      <w:r w:rsidRPr="00DA3E88">
        <w:rPr>
          <w:rFonts w:ascii="Times New Roman" w:eastAsia="Times New Roman" w:hAnsi="Times New Roman" w:cs="Times New Roman"/>
          <w:b/>
          <w:color w:val="000000" w:themeColor="text1"/>
          <w:sz w:val="24"/>
          <w:szCs w:val="24"/>
          <w:lang w:eastAsia="ru-RU"/>
        </w:rPr>
        <w:t>СПИСОК ИСТОЧНИКОВ</w:t>
      </w:r>
    </w:p>
    <w:p w:rsidR="00905A98" w:rsidRPr="00DA3E88" w:rsidRDefault="00905A98" w:rsidP="00905A98">
      <w:pPr>
        <w:autoSpaceDE w:val="0"/>
        <w:spacing w:after="0" w:line="240" w:lineRule="auto"/>
        <w:jc w:val="center"/>
        <w:rPr>
          <w:rFonts w:ascii="Times New Roman" w:eastAsia="Times New Roman" w:hAnsi="Times New Roman" w:cs="Times New Roman"/>
          <w:b/>
          <w:color w:val="000000" w:themeColor="text1"/>
          <w:sz w:val="24"/>
          <w:szCs w:val="24"/>
          <w:lang w:eastAsia="ru-RU"/>
        </w:rPr>
      </w:pPr>
    </w:p>
    <w:p w:rsidR="004544DF" w:rsidRPr="00DA3E88" w:rsidRDefault="00141BB3" w:rsidP="00CA0543">
      <w:pPr>
        <w:pStyle w:val="afd"/>
        <w:tabs>
          <w:tab w:val="left" w:pos="993"/>
        </w:tabs>
        <w:rPr>
          <w:rFonts w:cs="Times New Roman"/>
          <w:color w:val="000000" w:themeColor="text1"/>
          <w:sz w:val="24"/>
          <w:szCs w:val="24"/>
        </w:rPr>
      </w:pPr>
      <w:r w:rsidRPr="00DA3E88">
        <w:rPr>
          <w:rFonts w:cs="Times New Roman"/>
          <w:color w:val="000000" w:themeColor="text1"/>
          <w:sz w:val="24"/>
          <w:szCs w:val="24"/>
        </w:rPr>
        <w:t>1.</w:t>
      </w:r>
      <w:r w:rsidRPr="00DA3E88">
        <w:rPr>
          <w:rFonts w:cs="Times New Roman"/>
          <w:color w:val="000000" w:themeColor="text1"/>
          <w:sz w:val="24"/>
          <w:szCs w:val="24"/>
          <w:lang w:val="en-US"/>
        </w:rPr>
        <w:t> </w:t>
      </w:r>
      <w:r w:rsidR="004544DF" w:rsidRPr="00DA3E88">
        <w:rPr>
          <w:rFonts w:cs="Times New Roman"/>
          <w:color w:val="000000" w:themeColor="text1"/>
          <w:sz w:val="24"/>
          <w:szCs w:val="24"/>
        </w:rPr>
        <w:t>СП 22.13330.2016. Свод правил. Основания зданий и сооружений. Актуализированная редакция СНиП 2.02.01-83* (Утв. приказом Минстроя РФ от 16.12.2016 г. №</w:t>
      </w:r>
      <w:r w:rsidR="00CA0543" w:rsidRPr="00DA3E88">
        <w:rPr>
          <w:rFonts w:cs="Times New Roman"/>
          <w:color w:val="000000" w:themeColor="text1"/>
          <w:sz w:val="24"/>
          <w:szCs w:val="24"/>
        </w:rPr>
        <w:t> </w:t>
      </w:r>
      <w:r w:rsidR="004544DF" w:rsidRPr="00DA3E88">
        <w:rPr>
          <w:rFonts w:cs="Times New Roman"/>
          <w:color w:val="000000" w:themeColor="text1"/>
          <w:sz w:val="24"/>
          <w:szCs w:val="24"/>
        </w:rPr>
        <w:t>970</w:t>
      </w:r>
      <w:r w:rsidR="00241EE9" w:rsidRPr="00DA3E88">
        <w:rPr>
          <w:rFonts w:cs="Times New Roman"/>
          <w:color w:val="000000" w:themeColor="text1"/>
          <w:sz w:val="24"/>
          <w:szCs w:val="24"/>
        </w:rPr>
        <w:t xml:space="preserve"> </w:t>
      </w:r>
      <w:r w:rsidR="004544DF" w:rsidRPr="00DA3E88">
        <w:rPr>
          <w:rFonts w:cs="Times New Roman"/>
          <w:color w:val="000000" w:themeColor="text1"/>
          <w:sz w:val="24"/>
          <w:szCs w:val="24"/>
        </w:rPr>
        <w:t>/</w:t>
      </w:r>
      <w:r w:rsidR="00241EE9" w:rsidRPr="00DA3E88">
        <w:rPr>
          <w:rFonts w:cs="Times New Roman"/>
          <w:color w:val="000000" w:themeColor="text1"/>
          <w:sz w:val="24"/>
          <w:szCs w:val="24"/>
        </w:rPr>
        <w:t xml:space="preserve"> </w:t>
      </w:r>
      <w:r w:rsidR="004544DF" w:rsidRPr="00DA3E88">
        <w:rPr>
          <w:rFonts w:cs="Times New Roman"/>
          <w:color w:val="000000" w:themeColor="text1"/>
          <w:sz w:val="24"/>
          <w:szCs w:val="24"/>
        </w:rPr>
        <w:t>приведен в действие с 17.06.2017 г.)</w:t>
      </w:r>
    </w:p>
    <w:p w:rsidR="004544DF" w:rsidRPr="00DA3E88" w:rsidRDefault="00CA0543" w:rsidP="00CA0543">
      <w:pPr>
        <w:pStyle w:val="afd"/>
        <w:tabs>
          <w:tab w:val="left" w:pos="993"/>
        </w:tabs>
        <w:rPr>
          <w:rFonts w:cs="Times New Roman"/>
          <w:color w:val="000000" w:themeColor="text1"/>
          <w:sz w:val="24"/>
          <w:szCs w:val="24"/>
        </w:rPr>
      </w:pPr>
      <w:r w:rsidRPr="00DA3E88">
        <w:rPr>
          <w:rFonts w:cs="Times New Roman"/>
          <w:color w:val="000000" w:themeColor="text1"/>
          <w:sz w:val="24"/>
          <w:szCs w:val="24"/>
        </w:rPr>
        <w:t>2. </w:t>
      </w:r>
      <w:r w:rsidR="004544DF" w:rsidRPr="00DA3E88">
        <w:rPr>
          <w:rFonts w:cs="Times New Roman"/>
          <w:color w:val="000000" w:themeColor="text1"/>
          <w:sz w:val="24"/>
          <w:szCs w:val="24"/>
        </w:rPr>
        <w:t xml:space="preserve"> Опыт совместного применения инъекционных свай и кессона при устройстве подземного этажа здания историко-культурного наследия в г. Тобольске </w:t>
      </w:r>
      <w:r w:rsidR="00F662CB">
        <w:rPr>
          <w:rFonts w:cs="Times New Roman"/>
          <w:color w:val="000000" w:themeColor="text1"/>
          <w:sz w:val="24"/>
          <w:szCs w:val="24"/>
        </w:rPr>
        <w:t xml:space="preserve">/ </w:t>
      </w:r>
      <w:r w:rsidR="00F662CB" w:rsidRPr="00DA3E88">
        <w:rPr>
          <w:rFonts w:cs="Times New Roman"/>
          <w:color w:val="000000" w:themeColor="text1"/>
          <w:sz w:val="24"/>
          <w:szCs w:val="24"/>
        </w:rPr>
        <w:t xml:space="preserve">Пронозин Я.А., Зазуля Ю.В., Мельников Р.В., Степанов М.А. </w:t>
      </w:r>
      <w:r w:rsidR="004544DF" w:rsidRPr="00DA3E88">
        <w:rPr>
          <w:rFonts w:cs="Times New Roman"/>
          <w:color w:val="000000" w:themeColor="text1"/>
          <w:sz w:val="24"/>
          <w:szCs w:val="24"/>
        </w:rPr>
        <w:t>// Современные проблемы науки и</w:t>
      </w:r>
      <w:r w:rsidRPr="00DA3E88">
        <w:rPr>
          <w:rFonts w:cs="Times New Roman"/>
          <w:color w:val="000000" w:themeColor="text1"/>
          <w:sz w:val="24"/>
          <w:szCs w:val="24"/>
        </w:rPr>
        <w:t> </w:t>
      </w:r>
      <w:r w:rsidR="004544DF" w:rsidRPr="00DA3E88">
        <w:rPr>
          <w:rFonts w:cs="Times New Roman"/>
          <w:color w:val="000000" w:themeColor="text1"/>
          <w:sz w:val="24"/>
          <w:szCs w:val="24"/>
        </w:rPr>
        <w:t>образования. 2013. №</w:t>
      </w:r>
      <w:r w:rsidRPr="00DA3E88">
        <w:rPr>
          <w:rFonts w:cs="Times New Roman"/>
          <w:color w:val="000000" w:themeColor="text1"/>
          <w:sz w:val="24"/>
          <w:szCs w:val="24"/>
        </w:rPr>
        <w:t> 3</w:t>
      </w:r>
      <w:r w:rsidR="004544DF" w:rsidRPr="00DA3E88">
        <w:rPr>
          <w:rFonts w:cs="Times New Roman"/>
          <w:color w:val="000000" w:themeColor="text1"/>
          <w:sz w:val="24"/>
          <w:szCs w:val="24"/>
        </w:rPr>
        <w:t>. URL: www.science-education.ru/1099206 (дата обращения: 23.05.2013).</w:t>
      </w:r>
    </w:p>
    <w:p w:rsidR="004544DF" w:rsidRPr="00DA3E88" w:rsidRDefault="00CA0543" w:rsidP="00CA0543">
      <w:pPr>
        <w:pStyle w:val="afd"/>
        <w:tabs>
          <w:tab w:val="left" w:pos="993"/>
        </w:tabs>
        <w:rPr>
          <w:rFonts w:cs="Times New Roman"/>
          <w:color w:val="000000" w:themeColor="text1"/>
          <w:sz w:val="24"/>
          <w:szCs w:val="24"/>
        </w:rPr>
      </w:pPr>
      <w:r w:rsidRPr="00DA3E88">
        <w:rPr>
          <w:rFonts w:cs="Times New Roman"/>
          <w:color w:val="000000" w:themeColor="text1"/>
          <w:sz w:val="24"/>
          <w:szCs w:val="24"/>
        </w:rPr>
        <w:t>3. </w:t>
      </w:r>
      <w:r w:rsidR="004544DF" w:rsidRPr="00DA3E88">
        <w:rPr>
          <w:rFonts w:cs="Times New Roman"/>
          <w:color w:val="000000" w:themeColor="text1"/>
          <w:sz w:val="24"/>
          <w:szCs w:val="24"/>
        </w:rPr>
        <w:t xml:space="preserve">Решение геотехнических вопросов при устройстве эксплуатируемых подвальных этажей в условиях реставрации </w:t>
      </w:r>
      <w:r w:rsidR="00F662CB">
        <w:rPr>
          <w:rFonts w:cs="Times New Roman"/>
          <w:color w:val="000000" w:themeColor="text1"/>
          <w:sz w:val="24"/>
          <w:szCs w:val="24"/>
        </w:rPr>
        <w:t xml:space="preserve">/ </w:t>
      </w:r>
      <w:r w:rsidR="004544DF" w:rsidRPr="00DA3E88">
        <w:rPr>
          <w:rFonts w:cs="Times New Roman"/>
          <w:color w:val="000000" w:themeColor="text1"/>
          <w:sz w:val="24"/>
          <w:szCs w:val="24"/>
        </w:rPr>
        <w:t>Я.А. Пронозин, М.А. Степанов, Л.Р. Епифанцева, Ю.В. Наумкина, А.А. Шпакович / ФГБОУ ВО ТИУ, г. Тюмень // Вестник гражданских инженеров</w:t>
      </w:r>
      <w:r w:rsidR="00F662CB">
        <w:rPr>
          <w:rFonts w:cs="Times New Roman"/>
          <w:color w:val="000000" w:themeColor="text1"/>
          <w:sz w:val="24"/>
          <w:szCs w:val="24"/>
        </w:rPr>
        <w:t>.</w:t>
      </w:r>
      <w:r w:rsidR="004544DF" w:rsidRPr="00DA3E88">
        <w:rPr>
          <w:rFonts w:cs="Times New Roman"/>
          <w:color w:val="000000" w:themeColor="text1"/>
          <w:sz w:val="24"/>
          <w:szCs w:val="24"/>
        </w:rPr>
        <w:t xml:space="preserve"> 2017</w:t>
      </w:r>
      <w:r w:rsidR="00F662CB">
        <w:rPr>
          <w:rFonts w:cs="Times New Roman"/>
          <w:color w:val="000000" w:themeColor="text1"/>
          <w:sz w:val="24"/>
          <w:szCs w:val="24"/>
        </w:rPr>
        <w:t>.</w:t>
      </w:r>
      <w:r w:rsidR="004544DF" w:rsidRPr="00DA3E88">
        <w:rPr>
          <w:rFonts w:cs="Times New Roman"/>
          <w:color w:val="000000" w:themeColor="text1"/>
          <w:sz w:val="24"/>
          <w:szCs w:val="24"/>
        </w:rPr>
        <w:t xml:space="preserve"> № 3 (62)</w:t>
      </w:r>
      <w:r w:rsidR="00F662CB">
        <w:rPr>
          <w:rFonts w:cs="Times New Roman"/>
          <w:color w:val="000000" w:themeColor="text1"/>
          <w:sz w:val="24"/>
          <w:szCs w:val="24"/>
        </w:rPr>
        <w:t>. С</w:t>
      </w:r>
      <w:r w:rsidR="004544DF" w:rsidRPr="00DA3E88">
        <w:rPr>
          <w:rFonts w:cs="Times New Roman"/>
          <w:color w:val="000000" w:themeColor="text1"/>
          <w:sz w:val="24"/>
          <w:szCs w:val="24"/>
        </w:rPr>
        <w:t>. 77-83.</w:t>
      </w:r>
    </w:p>
    <w:p w:rsidR="004544DF" w:rsidRPr="00DA3E88" w:rsidRDefault="00CA0543" w:rsidP="00CA0543">
      <w:pPr>
        <w:pStyle w:val="afd"/>
        <w:tabs>
          <w:tab w:val="left" w:pos="993"/>
        </w:tabs>
        <w:rPr>
          <w:rFonts w:cs="Times New Roman"/>
          <w:color w:val="000000" w:themeColor="text1"/>
          <w:sz w:val="24"/>
          <w:szCs w:val="24"/>
        </w:rPr>
      </w:pPr>
      <w:r w:rsidRPr="00DA3E88">
        <w:rPr>
          <w:rFonts w:cs="Times New Roman"/>
          <w:color w:val="000000" w:themeColor="text1"/>
          <w:sz w:val="24"/>
          <w:szCs w:val="24"/>
        </w:rPr>
        <w:t>4. </w:t>
      </w:r>
      <w:r w:rsidR="004544DF" w:rsidRPr="00DA3E88">
        <w:rPr>
          <w:rFonts w:cs="Times New Roman"/>
          <w:color w:val="000000" w:themeColor="text1"/>
          <w:sz w:val="24"/>
          <w:szCs w:val="24"/>
        </w:rPr>
        <w:t>Метод укрепления фундамента при помощи буроинъекционных свай / М.С.</w:t>
      </w:r>
      <w:r w:rsidRPr="00DA3E88">
        <w:rPr>
          <w:rFonts w:cs="Times New Roman"/>
          <w:color w:val="000000" w:themeColor="text1"/>
          <w:sz w:val="24"/>
          <w:szCs w:val="24"/>
        </w:rPr>
        <w:t> </w:t>
      </w:r>
      <w:r w:rsidR="004544DF" w:rsidRPr="00DA3E88">
        <w:rPr>
          <w:rFonts w:cs="Times New Roman"/>
          <w:color w:val="000000" w:themeColor="text1"/>
          <w:sz w:val="24"/>
          <w:szCs w:val="24"/>
        </w:rPr>
        <w:t xml:space="preserve">Магарамов. </w:t>
      </w:r>
      <w:r w:rsidRPr="00DA3E88">
        <w:rPr>
          <w:rFonts w:cs="Times New Roman"/>
          <w:color w:val="000000" w:themeColor="text1"/>
          <w:sz w:val="24"/>
          <w:szCs w:val="24"/>
        </w:rPr>
        <w:t>–</w:t>
      </w:r>
      <w:r w:rsidR="004544DF" w:rsidRPr="00DA3E88">
        <w:rPr>
          <w:rFonts w:cs="Times New Roman"/>
          <w:color w:val="000000" w:themeColor="text1"/>
          <w:sz w:val="24"/>
          <w:szCs w:val="24"/>
        </w:rPr>
        <w:t xml:space="preserve"> Текст: непосредственный // Молодой ученый. </w:t>
      </w:r>
      <w:r w:rsidRPr="00DA3E88">
        <w:rPr>
          <w:rFonts w:cs="Times New Roman"/>
          <w:color w:val="000000" w:themeColor="text1"/>
          <w:sz w:val="24"/>
          <w:szCs w:val="24"/>
        </w:rPr>
        <w:t>–</w:t>
      </w:r>
      <w:r w:rsidR="004544DF" w:rsidRPr="00DA3E88">
        <w:rPr>
          <w:rFonts w:cs="Times New Roman"/>
          <w:color w:val="000000" w:themeColor="text1"/>
          <w:sz w:val="24"/>
          <w:szCs w:val="24"/>
        </w:rPr>
        <w:t xml:space="preserve"> 2020. </w:t>
      </w:r>
      <w:r w:rsidRPr="00DA3E88">
        <w:rPr>
          <w:rFonts w:cs="Times New Roman"/>
          <w:color w:val="000000" w:themeColor="text1"/>
          <w:sz w:val="24"/>
          <w:szCs w:val="24"/>
        </w:rPr>
        <w:t>–</w:t>
      </w:r>
      <w:r w:rsidR="004544DF" w:rsidRPr="00DA3E88">
        <w:rPr>
          <w:rFonts w:cs="Times New Roman"/>
          <w:color w:val="000000" w:themeColor="text1"/>
          <w:sz w:val="24"/>
          <w:szCs w:val="24"/>
        </w:rPr>
        <w:t xml:space="preserve"> № 1 (291). </w:t>
      </w:r>
      <w:r w:rsidRPr="00DA3E88">
        <w:rPr>
          <w:rFonts w:cs="Times New Roman"/>
          <w:color w:val="000000" w:themeColor="text1"/>
          <w:sz w:val="24"/>
          <w:szCs w:val="24"/>
        </w:rPr>
        <w:t>–</w:t>
      </w:r>
      <w:r w:rsidR="004544DF" w:rsidRPr="00DA3E88">
        <w:rPr>
          <w:rFonts w:cs="Times New Roman"/>
          <w:color w:val="000000" w:themeColor="text1"/>
          <w:sz w:val="24"/>
          <w:szCs w:val="24"/>
        </w:rPr>
        <w:t xml:space="preserve"> С. 38-41. </w:t>
      </w:r>
      <w:r w:rsidRPr="00DA3E88">
        <w:rPr>
          <w:rFonts w:cs="Times New Roman"/>
          <w:color w:val="000000" w:themeColor="text1"/>
          <w:sz w:val="24"/>
          <w:szCs w:val="24"/>
        </w:rPr>
        <w:t>–</w:t>
      </w:r>
      <w:r w:rsidR="004544DF" w:rsidRPr="00DA3E88">
        <w:rPr>
          <w:rFonts w:cs="Times New Roman"/>
          <w:color w:val="000000" w:themeColor="text1"/>
          <w:sz w:val="24"/>
          <w:szCs w:val="24"/>
        </w:rPr>
        <w:t xml:space="preserve"> URL: https://moluch.ru/archive/291/66036/ (дата обращения: 26.10.2024).</w:t>
      </w:r>
    </w:p>
    <w:p w:rsidR="004544DF" w:rsidRPr="00DA3E88" w:rsidRDefault="00CA0543" w:rsidP="00CA0543">
      <w:pPr>
        <w:shd w:val="clear" w:color="auto" w:fill="FFFFFF"/>
        <w:tabs>
          <w:tab w:val="left" w:pos="993"/>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5. </w:t>
      </w:r>
      <w:r w:rsidR="004544DF" w:rsidRPr="00DA3E88">
        <w:rPr>
          <w:rFonts w:ascii="Times New Roman" w:eastAsia="Times New Roman" w:hAnsi="Times New Roman" w:cs="Times New Roman"/>
          <w:color w:val="000000" w:themeColor="text1"/>
          <w:sz w:val="24"/>
          <w:szCs w:val="24"/>
          <w:lang w:eastAsia="ru-RU"/>
        </w:rPr>
        <w:t xml:space="preserve">Шароватов В.И., Жаворонко Н.С. Геотехническая проблема реконструкции Государственного Академического Большого Театра (ГАБТ РФ) / В.И. Шароватов, Н.С. Жаворонко. ФГУП «Фундаментпроект», г. Москва, РФ. </w:t>
      </w:r>
      <w:r w:rsidR="004544DF" w:rsidRPr="00DA3E88">
        <w:rPr>
          <w:rFonts w:ascii="Times New Roman" w:eastAsia="Times New Roman" w:hAnsi="Times New Roman" w:cs="Times New Roman"/>
          <w:color w:val="000000" w:themeColor="text1"/>
          <w:sz w:val="24"/>
          <w:szCs w:val="24"/>
          <w:lang w:val="en-US" w:eastAsia="ru-RU"/>
        </w:rPr>
        <w:t>URL</w:t>
      </w:r>
      <w:r w:rsidR="004544DF" w:rsidRPr="00DA3E88">
        <w:rPr>
          <w:rFonts w:ascii="Times New Roman" w:eastAsia="Times New Roman" w:hAnsi="Times New Roman" w:cs="Times New Roman"/>
          <w:color w:val="000000" w:themeColor="text1"/>
          <w:sz w:val="24"/>
          <w:szCs w:val="24"/>
          <w:lang w:eastAsia="ru-RU"/>
        </w:rPr>
        <w:t>: https://www.funda</w:t>
      </w:r>
      <w:r w:rsidRPr="00DA3E88">
        <w:rPr>
          <w:rFonts w:ascii="Times New Roman" w:eastAsia="Times New Roman" w:hAnsi="Times New Roman" w:cs="Times New Roman"/>
          <w:color w:val="000000" w:themeColor="text1"/>
          <w:sz w:val="24"/>
          <w:szCs w:val="24"/>
          <w:lang w:eastAsia="ru-RU"/>
        </w:rPr>
        <w:t>-</w:t>
      </w:r>
      <w:r w:rsidR="004544DF" w:rsidRPr="00DA3E88">
        <w:rPr>
          <w:rFonts w:ascii="Times New Roman" w:eastAsia="Times New Roman" w:hAnsi="Times New Roman" w:cs="Times New Roman"/>
          <w:color w:val="000000" w:themeColor="text1"/>
          <w:sz w:val="24"/>
          <w:szCs w:val="24"/>
          <w:lang w:eastAsia="ru-RU"/>
        </w:rPr>
        <w:t>mentproekt.ru/publications/pub008.html</w:t>
      </w:r>
      <w:r w:rsidR="00241EE9" w:rsidRPr="00DA3E88">
        <w:rPr>
          <w:rFonts w:ascii="Times New Roman" w:eastAsia="Times New Roman" w:hAnsi="Times New Roman" w:cs="Times New Roman"/>
          <w:color w:val="000000" w:themeColor="text1"/>
          <w:sz w:val="24"/>
          <w:szCs w:val="24"/>
          <w:lang w:eastAsia="ru-RU"/>
        </w:rPr>
        <w:t>.</w:t>
      </w:r>
    </w:p>
    <w:p w:rsidR="004544DF" w:rsidRPr="00DA3E88" w:rsidRDefault="00CA0543" w:rsidP="00CA0543">
      <w:pPr>
        <w:shd w:val="clear" w:color="auto" w:fill="FFFFFF"/>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6. </w:t>
      </w:r>
      <w:r w:rsidR="004544DF" w:rsidRPr="00DA3E88">
        <w:rPr>
          <w:rFonts w:ascii="Times New Roman" w:hAnsi="Times New Roman" w:cs="Times New Roman"/>
          <w:color w:val="000000" w:themeColor="text1"/>
          <w:sz w:val="24"/>
          <w:szCs w:val="24"/>
        </w:rPr>
        <w:t>Мангушев Р.А., Осокин А.И., Левинская П.Г. Перспективы устройства подземных паркингов в условиях стесненной застройки исторического центра Санкт-Петербурга // Жил</w:t>
      </w:r>
      <w:r w:rsidRPr="00DA3E88">
        <w:rPr>
          <w:rFonts w:ascii="Times New Roman" w:hAnsi="Times New Roman" w:cs="Times New Roman"/>
          <w:color w:val="000000" w:themeColor="text1"/>
          <w:sz w:val="24"/>
          <w:szCs w:val="24"/>
        </w:rPr>
        <w:t>ищное строительство. 2019. № 4.</w:t>
      </w:r>
    </w:p>
    <w:p w:rsidR="004544DF" w:rsidRPr="00DA3E88" w:rsidRDefault="00CA0543" w:rsidP="00CA0543">
      <w:pPr>
        <w:shd w:val="clear" w:color="auto" w:fill="FFFFFF"/>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7. </w:t>
      </w:r>
      <w:r w:rsidR="004544DF" w:rsidRPr="00DA3E88">
        <w:rPr>
          <w:rFonts w:ascii="Times New Roman" w:hAnsi="Times New Roman" w:cs="Times New Roman"/>
          <w:color w:val="000000" w:themeColor="text1"/>
          <w:sz w:val="24"/>
          <w:szCs w:val="24"/>
        </w:rPr>
        <w:t>Тилинин Ю.И., Казанбаева В.С., Климова А.В. Устройство глубоких котлованов в слабых грунтах с применением технологии «стена в грунте» и стены из буросекущих свай на примере объектов Санкт-Петербурга // The Scientific Heritage. 2018. №</w:t>
      </w:r>
      <w:r w:rsidRPr="00DA3E88">
        <w:rPr>
          <w:rFonts w:ascii="Times New Roman" w:hAnsi="Times New Roman" w:cs="Times New Roman"/>
          <w:color w:val="000000" w:themeColor="text1"/>
          <w:sz w:val="24"/>
          <w:szCs w:val="24"/>
        </w:rPr>
        <w:t> 28-1 (28).</w:t>
      </w:r>
    </w:p>
    <w:p w:rsidR="004544DF" w:rsidRPr="00DA3E88" w:rsidRDefault="00CA0543" w:rsidP="00CA0543">
      <w:pPr>
        <w:shd w:val="clear" w:color="auto" w:fill="FFFFFF"/>
        <w:tabs>
          <w:tab w:val="left" w:pos="993"/>
        </w:tabs>
        <w:spacing w:after="0" w:line="250" w:lineRule="auto"/>
        <w:ind w:firstLine="709"/>
        <w:jc w:val="both"/>
        <w:rPr>
          <w:rFonts w:ascii="Times New Roman" w:hAnsi="Times New Roman" w:cs="Times New Roman"/>
          <w:color w:val="000000" w:themeColor="text1"/>
          <w:sz w:val="24"/>
          <w:szCs w:val="24"/>
          <w:lang w:val="en-US"/>
        </w:rPr>
      </w:pPr>
      <w:bookmarkStart w:id="0" w:name="_Hlk182862479"/>
      <w:r w:rsidRPr="00DA3E88">
        <w:rPr>
          <w:rFonts w:ascii="Times New Roman" w:hAnsi="Times New Roman" w:cs="Times New Roman"/>
          <w:color w:val="000000" w:themeColor="text1"/>
          <w:sz w:val="24"/>
          <w:szCs w:val="24"/>
        </w:rPr>
        <w:t>8. </w:t>
      </w:r>
      <w:r w:rsidR="004544DF" w:rsidRPr="00DA3E88">
        <w:rPr>
          <w:rFonts w:ascii="Times New Roman" w:hAnsi="Times New Roman" w:cs="Times New Roman"/>
          <w:color w:val="000000" w:themeColor="text1"/>
          <w:sz w:val="24"/>
          <w:szCs w:val="24"/>
        </w:rPr>
        <w:t xml:space="preserve">Сук В.В. Возведение гражданских зданий по полузакрытой технологии // ИВД. 2019. </w:t>
      </w:r>
      <w:r w:rsidR="004544DF" w:rsidRPr="00DA3E88">
        <w:rPr>
          <w:rFonts w:ascii="Times New Roman" w:hAnsi="Times New Roman" w:cs="Times New Roman"/>
          <w:color w:val="000000" w:themeColor="text1"/>
          <w:sz w:val="24"/>
          <w:szCs w:val="24"/>
          <w:lang w:val="en-US"/>
        </w:rPr>
        <w:t>№</w:t>
      </w:r>
      <w:r w:rsidRPr="00DA3E88">
        <w:rPr>
          <w:rFonts w:ascii="Times New Roman" w:hAnsi="Times New Roman" w:cs="Times New Roman"/>
          <w:color w:val="000000" w:themeColor="text1"/>
          <w:sz w:val="24"/>
          <w:szCs w:val="24"/>
          <w:lang w:val="en-US"/>
        </w:rPr>
        <w:t> </w:t>
      </w:r>
      <w:r w:rsidR="004544DF" w:rsidRPr="00DA3E88">
        <w:rPr>
          <w:rFonts w:ascii="Times New Roman" w:hAnsi="Times New Roman" w:cs="Times New Roman"/>
          <w:color w:val="000000" w:themeColor="text1"/>
          <w:sz w:val="24"/>
          <w:szCs w:val="24"/>
          <w:lang w:val="en-US"/>
        </w:rPr>
        <w:t>5</w:t>
      </w:r>
      <w:r w:rsidRPr="00DA3E88">
        <w:rPr>
          <w:rFonts w:ascii="Times New Roman" w:hAnsi="Times New Roman" w:cs="Times New Roman"/>
          <w:color w:val="000000" w:themeColor="text1"/>
          <w:sz w:val="24"/>
          <w:szCs w:val="24"/>
          <w:lang w:val="en-US"/>
        </w:rPr>
        <w:t> </w:t>
      </w:r>
      <w:r w:rsidR="004544DF" w:rsidRPr="00DA3E88">
        <w:rPr>
          <w:rFonts w:ascii="Times New Roman" w:hAnsi="Times New Roman" w:cs="Times New Roman"/>
          <w:color w:val="000000" w:themeColor="text1"/>
          <w:sz w:val="24"/>
          <w:szCs w:val="24"/>
          <w:lang w:val="en-US"/>
        </w:rPr>
        <w:t>(56). URL: https://cyberleninka.ru/article/n/vozvedenie-grazhdanskih-zdaniy-po-poluzakrytoy-tehnologii.</w:t>
      </w:r>
    </w:p>
    <w:bookmarkEnd w:id="0"/>
    <w:p w:rsidR="004544DF" w:rsidRPr="00DA3E88" w:rsidRDefault="00CA0543" w:rsidP="00CA0543">
      <w:pPr>
        <w:pStyle w:val="afd"/>
        <w:tabs>
          <w:tab w:val="left" w:pos="993"/>
        </w:tabs>
        <w:spacing w:line="250" w:lineRule="auto"/>
        <w:rPr>
          <w:rFonts w:cs="Times New Roman"/>
          <w:color w:val="000000" w:themeColor="text1"/>
          <w:sz w:val="24"/>
          <w:szCs w:val="24"/>
        </w:rPr>
      </w:pPr>
      <w:r w:rsidRPr="00DA3E88">
        <w:rPr>
          <w:rFonts w:cs="Times New Roman"/>
          <w:color w:val="000000" w:themeColor="text1"/>
          <w:sz w:val="24"/>
          <w:szCs w:val="24"/>
        </w:rPr>
        <w:t>9. </w:t>
      </w:r>
      <w:r w:rsidR="004544DF" w:rsidRPr="00DA3E88">
        <w:rPr>
          <w:rFonts w:cs="Times New Roman"/>
          <w:color w:val="000000" w:themeColor="text1"/>
          <w:sz w:val="24"/>
          <w:szCs w:val="24"/>
        </w:rPr>
        <w:t xml:space="preserve">Алексеев С.И. Геотехническое обоснование мансардных надстроек и углублений подвалов существующих зданий. </w:t>
      </w:r>
      <w:r w:rsidR="0026418F">
        <w:rPr>
          <w:rFonts w:cs="Times New Roman"/>
          <w:color w:val="000000" w:themeColor="text1"/>
          <w:sz w:val="24"/>
          <w:szCs w:val="24"/>
        </w:rPr>
        <w:t xml:space="preserve">– </w:t>
      </w:r>
      <w:r w:rsidR="004544DF" w:rsidRPr="00DA3E88">
        <w:rPr>
          <w:rFonts w:cs="Times New Roman"/>
          <w:color w:val="000000" w:themeColor="text1"/>
          <w:sz w:val="24"/>
          <w:szCs w:val="24"/>
        </w:rPr>
        <w:t>СПб.: М.: Изд-во АСВ, 2005. – 76 с.</w:t>
      </w:r>
    </w:p>
    <w:p w:rsidR="004544DF" w:rsidRPr="00DA3E88" w:rsidRDefault="00CA0543" w:rsidP="00CA0543">
      <w:pPr>
        <w:shd w:val="clear" w:color="auto" w:fill="FFFFFF"/>
        <w:tabs>
          <w:tab w:val="left" w:pos="993"/>
        </w:tabs>
        <w:spacing w:after="0" w:line="250" w:lineRule="auto"/>
        <w:ind w:firstLine="709"/>
        <w:jc w:val="both"/>
        <w:rPr>
          <w:rFonts w:ascii="Times New Roman" w:hAnsi="Times New Roman" w:cs="Times New Roman"/>
          <w:color w:val="000000" w:themeColor="text1"/>
          <w:sz w:val="24"/>
          <w:szCs w:val="24"/>
        </w:rPr>
      </w:pPr>
      <w:r w:rsidRPr="00DA3E88">
        <w:rPr>
          <w:rFonts w:ascii="Times New Roman" w:eastAsia="Times New Roman" w:hAnsi="Times New Roman" w:cs="Times New Roman"/>
          <w:color w:val="000000" w:themeColor="text1"/>
          <w:sz w:val="24"/>
          <w:szCs w:val="24"/>
          <w:lang w:eastAsia="ru-RU"/>
        </w:rPr>
        <w:lastRenderedPageBreak/>
        <w:t>10. </w:t>
      </w:r>
      <w:r w:rsidR="004544DF" w:rsidRPr="00DA3E88">
        <w:rPr>
          <w:rFonts w:ascii="Times New Roman" w:eastAsia="Times New Roman" w:hAnsi="Times New Roman" w:cs="Times New Roman"/>
          <w:color w:val="000000" w:themeColor="text1"/>
          <w:sz w:val="24"/>
          <w:szCs w:val="24"/>
          <w:lang w:eastAsia="ru-RU"/>
        </w:rPr>
        <w:t>Пособие по химическому закреплению грунтов инъекцией в промышленном и гражданском строительстве (к СНиП 3.02.01-83)</w:t>
      </w:r>
      <w:r w:rsidR="00F26C68" w:rsidRPr="00DA3E88">
        <w:rPr>
          <w:rFonts w:ascii="Times New Roman" w:eastAsia="Times New Roman" w:hAnsi="Times New Roman" w:cs="Times New Roman"/>
          <w:color w:val="000000" w:themeColor="text1"/>
          <w:sz w:val="24"/>
          <w:szCs w:val="24"/>
          <w:lang w:eastAsia="ru-RU"/>
        </w:rPr>
        <w:t xml:space="preserve"> </w:t>
      </w:r>
      <w:r w:rsidR="004544DF" w:rsidRPr="00DA3E88">
        <w:rPr>
          <w:rFonts w:ascii="Times New Roman" w:eastAsia="Times New Roman" w:hAnsi="Times New Roman" w:cs="Times New Roman"/>
          <w:color w:val="000000" w:themeColor="text1"/>
          <w:sz w:val="24"/>
          <w:szCs w:val="24"/>
          <w:lang w:eastAsia="ru-RU"/>
        </w:rPr>
        <w:t>/</w:t>
      </w:r>
      <w:r w:rsidR="00F26C68" w:rsidRPr="00DA3E88">
        <w:rPr>
          <w:rFonts w:ascii="Times New Roman" w:eastAsia="Times New Roman" w:hAnsi="Times New Roman" w:cs="Times New Roman"/>
          <w:color w:val="000000" w:themeColor="text1"/>
          <w:sz w:val="24"/>
          <w:szCs w:val="24"/>
          <w:lang w:eastAsia="ru-RU"/>
        </w:rPr>
        <w:t xml:space="preserve"> </w:t>
      </w:r>
      <w:r w:rsidR="004544DF" w:rsidRPr="00DA3E88">
        <w:rPr>
          <w:rFonts w:ascii="Times New Roman" w:eastAsia="Times New Roman" w:hAnsi="Times New Roman" w:cs="Times New Roman"/>
          <w:color w:val="000000" w:themeColor="text1"/>
          <w:sz w:val="24"/>
          <w:szCs w:val="24"/>
          <w:lang w:eastAsia="ru-RU"/>
        </w:rPr>
        <w:t xml:space="preserve">НИИОСП им. Герсеванова. </w:t>
      </w:r>
      <w:r w:rsidRPr="00DA3E88">
        <w:rPr>
          <w:rFonts w:ascii="Times New Roman" w:eastAsia="Times New Roman" w:hAnsi="Times New Roman" w:cs="Times New Roman"/>
          <w:color w:val="000000" w:themeColor="text1"/>
          <w:sz w:val="24"/>
          <w:szCs w:val="24"/>
          <w:lang w:eastAsia="ru-RU"/>
        </w:rPr>
        <w:t>–</w:t>
      </w:r>
      <w:r w:rsidR="004544DF" w:rsidRPr="00DA3E88">
        <w:rPr>
          <w:rFonts w:ascii="Times New Roman" w:eastAsia="Times New Roman" w:hAnsi="Times New Roman" w:cs="Times New Roman"/>
          <w:color w:val="000000" w:themeColor="text1"/>
          <w:sz w:val="24"/>
          <w:szCs w:val="24"/>
          <w:lang w:eastAsia="ru-RU"/>
        </w:rPr>
        <w:t xml:space="preserve"> М.:</w:t>
      </w:r>
      <w:r w:rsidR="00241EE9" w:rsidRPr="00DA3E88">
        <w:rPr>
          <w:rFonts w:ascii="Times New Roman" w:eastAsia="Times New Roman" w:hAnsi="Times New Roman" w:cs="Times New Roman"/>
          <w:color w:val="000000" w:themeColor="text1"/>
          <w:sz w:val="24"/>
          <w:szCs w:val="24"/>
          <w:lang w:eastAsia="ru-RU"/>
        </w:rPr>
        <w:t> </w:t>
      </w:r>
      <w:r w:rsidR="004544DF" w:rsidRPr="00DA3E88">
        <w:rPr>
          <w:rFonts w:ascii="Times New Roman" w:eastAsia="Times New Roman" w:hAnsi="Times New Roman" w:cs="Times New Roman"/>
          <w:color w:val="000000" w:themeColor="text1"/>
          <w:sz w:val="24"/>
          <w:szCs w:val="24"/>
          <w:lang w:eastAsia="ru-RU"/>
        </w:rPr>
        <w:t xml:space="preserve">Стройиздат, 1986. </w:t>
      </w:r>
      <w:r w:rsidRPr="00DA3E88">
        <w:rPr>
          <w:rFonts w:ascii="Times New Roman" w:eastAsia="Times New Roman" w:hAnsi="Times New Roman" w:cs="Times New Roman"/>
          <w:color w:val="000000" w:themeColor="text1"/>
          <w:sz w:val="24"/>
          <w:szCs w:val="24"/>
          <w:lang w:eastAsia="ru-RU"/>
        </w:rPr>
        <w:t>–</w:t>
      </w:r>
      <w:r w:rsidR="004544DF" w:rsidRPr="00DA3E88">
        <w:rPr>
          <w:rFonts w:ascii="Times New Roman" w:eastAsia="Times New Roman" w:hAnsi="Times New Roman" w:cs="Times New Roman"/>
          <w:color w:val="000000" w:themeColor="text1"/>
          <w:sz w:val="24"/>
          <w:szCs w:val="24"/>
          <w:lang w:eastAsia="ru-RU"/>
        </w:rPr>
        <w:t xml:space="preserve"> 128 с.</w:t>
      </w:r>
    </w:p>
    <w:p w:rsidR="004544DF" w:rsidRPr="00DA3E88" w:rsidRDefault="00CA0543" w:rsidP="00CA0543">
      <w:pPr>
        <w:pStyle w:val="afd"/>
        <w:tabs>
          <w:tab w:val="left" w:pos="993"/>
        </w:tabs>
        <w:spacing w:line="250" w:lineRule="auto"/>
        <w:rPr>
          <w:rFonts w:cs="Times New Roman"/>
          <w:color w:val="000000" w:themeColor="text1"/>
          <w:sz w:val="24"/>
          <w:szCs w:val="24"/>
        </w:rPr>
      </w:pPr>
      <w:r w:rsidRPr="00DA3E88">
        <w:rPr>
          <w:rFonts w:cs="Times New Roman"/>
          <w:color w:val="000000" w:themeColor="text1"/>
          <w:sz w:val="24"/>
          <w:szCs w:val="24"/>
        </w:rPr>
        <w:t>11. </w:t>
      </w:r>
      <w:r w:rsidR="004544DF" w:rsidRPr="00DA3E88">
        <w:rPr>
          <w:rFonts w:cs="Times New Roman"/>
          <w:color w:val="000000" w:themeColor="text1"/>
          <w:sz w:val="24"/>
          <w:szCs w:val="24"/>
        </w:rPr>
        <w:t>Улицкий В.М., Шашкин А.Г., Шашкин К.Г. Гид по геотехнике (путеводитель по основаниям, фундаментам и подземным сооружениям)</w:t>
      </w:r>
      <w:r w:rsidRPr="00DA3E88">
        <w:rPr>
          <w:rFonts w:cs="Times New Roman"/>
          <w:color w:val="000000" w:themeColor="text1"/>
          <w:sz w:val="24"/>
          <w:szCs w:val="24"/>
        </w:rPr>
        <w:t xml:space="preserve"> </w:t>
      </w:r>
      <w:r w:rsidR="004544DF" w:rsidRPr="00DA3E88">
        <w:rPr>
          <w:rFonts w:cs="Times New Roman"/>
          <w:color w:val="000000" w:themeColor="text1"/>
          <w:sz w:val="24"/>
          <w:szCs w:val="24"/>
        </w:rPr>
        <w:t>/ ПИ «Геореконструкция»</w:t>
      </w:r>
      <w:r w:rsidR="000F41D1">
        <w:rPr>
          <w:rFonts w:cs="Times New Roman"/>
          <w:color w:val="000000" w:themeColor="text1"/>
          <w:sz w:val="24"/>
          <w:szCs w:val="24"/>
        </w:rPr>
        <w:t>.</w:t>
      </w:r>
      <w:r w:rsidR="004544DF" w:rsidRPr="00DA3E88">
        <w:rPr>
          <w:rFonts w:cs="Times New Roman"/>
          <w:color w:val="000000" w:themeColor="text1"/>
          <w:sz w:val="24"/>
          <w:szCs w:val="24"/>
        </w:rPr>
        <w:t xml:space="preserve"> – СПб.</w:t>
      </w:r>
      <w:r w:rsidR="000F41D1">
        <w:rPr>
          <w:rFonts w:cs="Times New Roman"/>
          <w:color w:val="000000" w:themeColor="text1"/>
          <w:sz w:val="24"/>
          <w:szCs w:val="24"/>
        </w:rPr>
        <w:t>,</w:t>
      </w:r>
      <w:r w:rsidR="004544DF" w:rsidRPr="00DA3E88">
        <w:rPr>
          <w:rFonts w:cs="Times New Roman"/>
          <w:color w:val="000000" w:themeColor="text1"/>
          <w:sz w:val="24"/>
          <w:szCs w:val="24"/>
        </w:rPr>
        <w:t xml:space="preserve"> 2012. – 288 с.</w:t>
      </w:r>
    </w:p>
    <w:p w:rsidR="004544DF" w:rsidRPr="00DA3E88" w:rsidRDefault="004544DF" w:rsidP="00960D0E">
      <w:pPr>
        <w:pStyle w:val="afd"/>
        <w:spacing w:line="250" w:lineRule="auto"/>
        <w:rPr>
          <w:rFonts w:cs="Times New Roman"/>
          <w:color w:val="000000" w:themeColor="text1"/>
          <w:sz w:val="24"/>
          <w:szCs w:val="24"/>
        </w:rPr>
      </w:pPr>
    </w:p>
    <w:p w:rsidR="00EE3821" w:rsidRPr="00DA3E88" w:rsidRDefault="00EE3821" w:rsidP="00960D0E">
      <w:pPr>
        <w:pStyle w:val="afd"/>
        <w:spacing w:line="250" w:lineRule="auto"/>
        <w:rPr>
          <w:rFonts w:cs="Times New Roman"/>
          <w:color w:val="000000" w:themeColor="text1"/>
          <w:sz w:val="24"/>
          <w:szCs w:val="24"/>
        </w:rPr>
      </w:pPr>
      <w:bookmarkStart w:id="1" w:name="_GoBack"/>
      <w:bookmarkEnd w:id="1"/>
    </w:p>
    <w:sectPr w:rsidR="00EE3821" w:rsidRPr="00DA3E88" w:rsidSect="009853E3">
      <w:footerReference w:type="even" r:id="rId8"/>
      <w:footerReference w:type="default" r:id="rId9"/>
      <w:footerReference w:type="first" r:id="rId10"/>
      <w:pgSz w:w="11906" w:h="16838" w:code="9"/>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B11" w:rsidRDefault="00FB6B11">
      <w:pPr>
        <w:spacing w:after="0" w:line="240" w:lineRule="auto"/>
      </w:pPr>
      <w:r>
        <w:separator/>
      </w:r>
    </w:p>
  </w:endnote>
  <w:endnote w:type="continuationSeparator" w:id="0">
    <w:p w:rsidR="00FB6B11" w:rsidRDefault="00FB6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C7409C" w:rsidRPr="007D184C" w:rsidRDefault="00C7409C" w:rsidP="007D184C">
        <w:pPr>
          <w:pStyle w:val="af"/>
          <w:ind w:firstLine="0"/>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063F07">
          <w:rPr>
            <w:rFonts w:ascii="Times New Roman" w:hAnsi="Times New Roman"/>
            <w:noProof/>
          </w:rPr>
          <w:t>4</w:t>
        </w:r>
        <w:r w:rsidRPr="00406277">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C7409C" w:rsidRPr="007D184C" w:rsidRDefault="00C7409C" w:rsidP="007D184C">
        <w:pPr>
          <w:pStyle w:val="af"/>
          <w:jc w:val="right"/>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063F07">
          <w:rPr>
            <w:rFonts w:ascii="Times New Roman" w:hAnsi="Times New Roman"/>
            <w:noProof/>
          </w:rPr>
          <w:t>5</w:t>
        </w:r>
        <w:r w:rsidRPr="00406277">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C7409C" w:rsidRDefault="00C7409C">
        <w:pPr>
          <w:pStyle w:val="af"/>
          <w:jc w:val="right"/>
        </w:pPr>
        <w:r>
          <w:fldChar w:fldCharType="begin"/>
        </w:r>
        <w:r>
          <w:instrText>PAGE   \* MERGEFORMAT</w:instrText>
        </w:r>
        <w:r>
          <w:fldChar w:fldCharType="separate"/>
        </w:r>
        <w:r>
          <w:rPr>
            <w:noProof/>
          </w:rPr>
          <w:t>46</w:t>
        </w:r>
        <w:r>
          <w:rPr>
            <w:noProof/>
          </w:rPr>
          <w:fldChar w:fldCharType="end"/>
        </w:r>
      </w:p>
    </w:sdtContent>
  </w:sdt>
  <w:p w:rsidR="00C7409C" w:rsidRDefault="00C7409C">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B11" w:rsidRDefault="00FB6B11">
      <w:pPr>
        <w:spacing w:after="0" w:line="240" w:lineRule="auto"/>
      </w:pPr>
      <w:r>
        <w:separator/>
      </w:r>
    </w:p>
  </w:footnote>
  <w:footnote w:type="continuationSeparator" w:id="0">
    <w:p w:rsidR="00FB6B11" w:rsidRDefault="00FB6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05307"/>
    <w:multiLevelType w:val="hybridMultilevel"/>
    <w:tmpl w:val="06289F2E"/>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0123556D"/>
    <w:multiLevelType w:val="hybridMultilevel"/>
    <w:tmpl w:val="22BA8F0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8B2663"/>
    <w:multiLevelType w:val="hybridMultilevel"/>
    <w:tmpl w:val="A664D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8206026"/>
    <w:multiLevelType w:val="hybridMultilevel"/>
    <w:tmpl w:val="CC8CA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FE102F"/>
    <w:multiLevelType w:val="hybridMultilevel"/>
    <w:tmpl w:val="08FA9E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E602ABD"/>
    <w:multiLevelType w:val="hybridMultilevel"/>
    <w:tmpl w:val="2DA69586"/>
    <w:lvl w:ilvl="0" w:tplc="472012D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0E75425D"/>
    <w:multiLevelType w:val="hybridMultilevel"/>
    <w:tmpl w:val="3530C66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0" w15:restartNumberingAfterBreak="0">
    <w:nsid w:val="132B04F9"/>
    <w:multiLevelType w:val="hybridMultilevel"/>
    <w:tmpl w:val="DCAC3974"/>
    <w:lvl w:ilvl="0" w:tplc="0419000F">
      <w:start w:val="1"/>
      <w:numFmt w:val="decimal"/>
      <w:lvlText w:val="%1."/>
      <w:lvlJc w:val="left"/>
      <w:pPr>
        <w:ind w:left="8866"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1" w15:restartNumberingAfterBreak="0">
    <w:nsid w:val="141358B0"/>
    <w:multiLevelType w:val="hybridMultilevel"/>
    <w:tmpl w:val="44A4D5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7A019C7"/>
    <w:multiLevelType w:val="hybridMultilevel"/>
    <w:tmpl w:val="21787A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CD96FA3"/>
    <w:multiLevelType w:val="hybridMultilevel"/>
    <w:tmpl w:val="02B2B8B6"/>
    <w:lvl w:ilvl="0" w:tplc="C85E66A8">
      <w:start w:val="1"/>
      <w:numFmt w:val="decimal"/>
      <w:lvlText w:val="%1."/>
      <w:lvlJc w:val="left"/>
      <w:pPr>
        <w:ind w:left="360" w:hanging="360"/>
      </w:pPr>
      <w:rPr>
        <w:rFonts w:cs="Arial" w:hint="default"/>
        <w:color w:val="auto"/>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15:restartNumberingAfterBreak="0">
    <w:nsid w:val="201D251C"/>
    <w:multiLevelType w:val="hybridMultilevel"/>
    <w:tmpl w:val="E6BC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B83EA4"/>
    <w:multiLevelType w:val="singleLevel"/>
    <w:tmpl w:val="97C25FD6"/>
    <w:lvl w:ilvl="0">
      <w:start w:val="1"/>
      <w:numFmt w:val="decimal"/>
      <w:lvlText w:val="%1)"/>
      <w:lvlJc w:val="left"/>
      <w:pPr>
        <w:tabs>
          <w:tab w:val="num" w:pos="1140"/>
        </w:tabs>
        <w:ind w:left="1140" w:hanging="420"/>
      </w:pPr>
      <w:rPr>
        <w:rFonts w:hint="default"/>
      </w:rPr>
    </w:lvl>
  </w:abstractNum>
  <w:abstractNum w:abstractNumId="18" w15:restartNumberingAfterBreak="0">
    <w:nsid w:val="26914F15"/>
    <w:multiLevelType w:val="singleLevel"/>
    <w:tmpl w:val="105E4A18"/>
    <w:lvl w:ilvl="0">
      <w:start w:val="3150"/>
      <w:numFmt w:val="bullet"/>
      <w:lvlText w:val="-"/>
      <w:lvlJc w:val="left"/>
      <w:pPr>
        <w:tabs>
          <w:tab w:val="num" w:pos="360"/>
        </w:tabs>
        <w:ind w:left="360" w:hanging="360"/>
      </w:pPr>
      <w:rPr>
        <w:rFonts w:hint="default"/>
      </w:rPr>
    </w:lvl>
  </w:abstractNum>
  <w:abstractNum w:abstractNumId="19" w15:restartNumberingAfterBreak="0">
    <w:nsid w:val="27870F83"/>
    <w:multiLevelType w:val="hybridMultilevel"/>
    <w:tmpl w:val="CB0C2BDE"/>
    <w:lvl w:ilvl="0" w:tplc="6BB0B55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200529"/>
    <w:multiLevelType w:val="hybridMultilevel"/>
    <w:tmpl w:val="BAD87C94"/>
    <w:lvl w:ilvl="0" w:tplc="204C6A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E4829BB"/>
    <w:multiLevelType w:val="hybridMultilevel"/>
    <w:tmpl w:val="A1F23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114BBA"/>
    <w:multiLevelType w:val="hybridMultilevel"/>
    <w:tmpl w:val="223807A8"/>
    <w:lvl w:ilvl="0" w:tplc="9C60B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F4B13AC"/>
    <w:multiLevelType w:val="hybridMultilevel"/>
    <w:tmpl w:val="E67480B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4" w15:restartNumberingAfterBreak="0">
    <w:nsid w:val="31177C3D"/>
    <w:multiLevelType w:val="hybridMultilevel"/>
    <w:tmpl w:val="567AFFC8"/>
    <w:lvl w:ilvl="0" w:tplc="E278D80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2B0EB8"/>
    <w:multiLevelType w:val="multilevel"/>
    <w:tmpl w:val="BA20040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31FA7323"/>
    <w:multiLevelType w:val="hybridMultilevel"/>
    <w:tmpl w:val="2A9E73D0"/>
    <w:lvl w:ilvl="0" w:tplc="90C8EF40">
      <w:start w:val="1"/>
      <w:numFmt w:val="decimal"/>
      <w:lvlText w:val="%1."/>
      <w:lvlJc w:val="left"/>
      <w:pPr>
        <w:ind w:left="1068" w:hanging="360"/>
      </w:pPr>
      <w:rPr>
        <w:rFonts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20107E4"/>
    <w:multiLevelType w:val="hybridMultilevel"/>
    <w:tmpl w:val="9370C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E83375"/>
    <w:multiLevelType w:val="hybridMultilevel"/>
    <w:tmpl w:val="A9BC1498"/>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15:restartNumberingAfterBreak="0">
    <w:nsid w:val="454C2DA2"/>
    <w:multiLevelType w:val="hybridMultilevel"/>
    <w:tmpl w:val="36301C7E"/>
    <w:lvl w:ilvl="0" w:tplc="716A5D0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AF96EE1"/>
    <w:multiLevelType w:val="hybridMultilevel"/>
    <w:tmpl w:val="2A042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2C1FBF"/>
    <w:multiLevelType w:val="hybridMultilevel"/>
    <w:tmpl w:val="43FC7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1D16FE"/>
    <w:multiLevelType w:val="hybridMultilevel"/>
    <w:tmpl w:val="7FB2625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3" w15:restartNumberingAfterBreak="0">
    <w:nsid w:val="631F6009"/>
    <w:multiLevelType w:val="hybridMultilevel"/>
    <w:tmpl w:val="83B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B538DF"/>
    <w:multiLevelType w:val="hybridMultilevel"/>
    <w:tmpl w:val="DEE463EC"/>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5"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36" w15:restartNumberingAfterBreak="0">
    <w:nsid w:val="6FAD0A9C"/>
    <w:multiLevelType w:val="hybridMultilevel"/>
    <w:tmpl w:val="FCA4E010"/>
    <w:lvl w:ilvl="0" w:tplc="FFFFFFFF">
      <w:start w:val="1"/>
      <w:numFmt w:val="decimal"/>
      <w:lvlText w:val="%1)"/>
      <w:lvlJc w:val="left"/>
      <w:pPr>
        <w:tabs>
          <w:tab w:val="num" w:pos="1710"/>
        </w:tabs>
        <w:ind w:left="1710" w:hanging="360"/>
      </w:pPr>
      <w:rPr>
        <w:rFonts w:hint="default"/>
      </w:rPr>
    </w:lvl>
    <w:lvl w:ilvl="1" w:tplc="FFFFFFFF" w:tentative="1">
      <w:start w:val="1"/>
      <w:numFmt w:val="lowerLetter"/>
      <w:lvlText w:val="%2."/>
      <w:lvlJc w:val="left"/>
      <w:pPr>
        <w:tabs>
          <w:tab w:val="num" w:pos="2430"/>
        </w:tabs>
        <w:ind w:left="2430" w:hanging="360"/>
      </w:p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7"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B314EEB"/>
    <w:multiLevelType w:val="hybridMultilevel"/>
    <w:tmpl w:val="36D6F850"/>
    <w:lvl w:ilvl="0" w:tplc="D2FA6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9"/>
  </w:num>
  <w:num w:numId="3">
    <w:abstractNumId w:val="3"/>
  </w:num>
  <w:num w:numId="4">
    <w:abstractNumId w:val="12"/>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35"/>
  </w:num>
  <w:num w:numId="7">
    <w:abstractNumId w:val="5"/>
  </w:num>
  <w:num w:numId="8">
    <w:abstractNumId w:val="37"/>
  </w:num>
  <w:num w:numId="9">
    <w:abstractNumId w:val="10"/>
  </w:num>
  <w:num w:numId="10">
    <w:abstractNumId w:val="21"/>
  </w:num>
  <w:num w:numId="11">
    <w:abstractNumId w:val="38"/>
  </w:num>
  <w:num w:numId="12">
    <w:abstractNumId w:val="30"/>
  </w:num>
  <w:num w:numId="13">
    <w:abstractNumId w:val="26"/>
  </w:num>
  <w:num w:numId="14">
    <w:abstractNumId w:val="36"/>
  </w:num>
  <w:num w:numId="15">
    <w:abstractNumId w:val="17"/>
  </w:num>
  <w:num w:numId="16">
    <w:abstractNumId w:val="8"/>
  </w:num>
  <w:num w:numId="17">
    <w:abstractNumId w:val="4"/>
  </w:num>
  <w:num w:numId="18">
    <w:abstractNumId w:val="24"/>
  </w:num>
  <w:num w:numId="19">
    <w:abstractNumId w:val="22"/>
  </w:num>
  <w:num w:numId="20">
    <w:abstractNumId w:val="18"/>
  </w:num>
  <w:num w:numId="21">
    <w:abstractNumId w:val="20"/>
  </w:num>
  <w:num w:numId="22">
    <w:abstractNumId w:val="27"/>
  </w:num>
  <w:num w:numId="23">
    <w:abstractNumId w:val="3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1"/>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
  </w:num>
  <w:num w:numId="35">
    <w:abstractNumId w:val="15"/>
  </w:num>
  <w:num w:numId="36">
    <w:abstractNumId w:val="31"/>
  </w:num>
  <w:num w:numId="37">
    <w:abstractNumId w:val="19"/>
  </w:num>
  <w:num w:numId="38">
    <w:abstractNumId w:val="6"/>
  </w:num>
  <w:num w:numId="39">
    <w:abstractNumId w:val="13"/>
  </w:num>
  <w:num w:numId="40">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9"/>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16E3"/>
    <w:rsid w:val="00013EB1"/>
    <w:rsid w:val="000147FE"/>
    <w:rsid w:val="00026D9B"/>
    <w:rsid w:val="00031571"/>
    <w:rsid w:val="00040B9B"/>
    <w:rsid w:val="00043BF2"/>
    <w:rsid w:val="0005720E"/>
    <w:rsid w:val="00061E82"/>
    <w:rsid w:val="00063F07"/>
    <w:rsid w:val="000736B0"/>
    <w:rsid w:val="00073DF2"/>
    <w:rsid w:val="0007774B"/>
    <w:rsid w:val="000817D8"/>
    <w:rsid w:val="00082E7F"/>
    <w:rsid w:val="0008412C"/>
    <w:rsid w:val="00085F6C"/>
    <w:rsid w:val="0008714E"/>
    <w:rsid w:val="00090855"/>
    <w:rsid w:val="000912E0"/>
    <w:rsid w:val="000A6F48"/>
    <w:rsid w:val="000C0E77"/>
    <w:rsid w:val="000C5F1C"/>
    <w:rsid w:val="000D1413"/>
    <w:rsid w:val="000E057E"/>
    <w:rsid w:val="000E1793"/>
    <w:rsid w:val="000E1886"/>
    <w:rsid w:val="000E3BD0"/>
    <w:rsid w:val="000F41D1"/>
    <w:rsid w:val="000F5C52"/>
    <w:rsid w:val="00103418"/>
    <w:rsid w:val="00117CCF"/>
    <w:rsid w:val="00122E25"/>
    <w:rsid w:val="00125C02"/>
    <w:rsid w:val="00127114"/>
    <w:rsid w:val="0013223E"/>
    <w:rsid w:val="001347AE"/>
    <w:rsid w:val="00135463"/>
    <w:rsid w:val="00140745"/>
    <w:rsid w:val="00141480"/>
    <w:rsid w:val="00141BB3"/>
    <w:rsid w:val="00143521"/>
    <w:rsid w:val="001518EE"/>
    <w:rsid w:val="00156DA0"/>
    <w:rsid w:val="00156F4B"/>
    <w:rsid w:val="001610D4"/>
    <w:rsid w:val="00175104"/>
    <w:rsid w:val="001808B9"/>
    <w:rsid w:val="001846C7"/>
    <w:rsid w:val="00190E83"/>
    <w:rsid w:val="00193D62"/>
    <w:rsid w:val="0019526C"/>
    <w:rsid w:val="00196448"/>
    <w:rsid w:val="00197C02"/>
    <w:rsid w:val="001A62E2"/>
    <w:rsid w:val="001B404B"/>
    <w:rsid w:val="001C13E5"/>
    <w:rsid w:val="001C3553"/>
    <w:rsid w:val="001D1B58"/>
    <w:rsid w:val="001D72DA"/>
    <w:rsid w:val="001E36EC"/>
    <w:rsid w:val="001E76D2"/>
    <w:rsid w:val="001F3383"/>
    <w:rsid w:val="00202EFF"/>
    <w:rsid w:val="00206FE6"/>
    <w:rsid w:val="00210540"/>
    <w:rsid w:val="00210635"/>
    <w:rsid w:val="002219AF"/>
    <w:rsid w:val="002271F1"/>
    <w:rsid w:val="002317E6"/>
    <w:rsid w:val="00241EE9"/>
    <w:rsid w:val="00242166"/>
    <w:rsid w:val="00243221"/>
    <w:rsid w:val="00244708"/>
    <w:rsid w:val="002469A6"/>
    <w:rsid w:val="002469F6"/>
    <w:rsid w:val="00260F76"/>
    <w:rsid w:val="00262978"/>
    <w:rsid w:val="0026418F"/>
    <w:rsid w:val="00265084"/>
    <w:rsid w:val="0026530C"/>
    <w:rsid w:val="00277546"/>
    <w:rsid w:val="00281661"/>
    <w:rsid w:val="002820DA"/>
    <w:rsid w:val="00285A40"/>
    <w:rsid w:val="00294D15"/>
    <w:rsid w:val="002A7BB3"/>
    <w:rsid w:val="002A7C1C"/>
    <w:rsid w:val="002B12B7"/>
    <w:rsid w:val="002B3C70"/>
    <w:rsid w:val="002C0391"/>
    <w:rsid w:val="002C2ADF"/>
    <w:rsid w:val="002C4FB9"/>
    <w:rsid w:val="002C55DC"/>
    <w:rsid w:val="002D0C4F"/>
    <w:rsid w:val="002D397E"/>
    <w:rsid w:val="002D437C"/>
    <w:rsid w:val="002E2855"/>
    <w:rsid w:val="002F2337"/>
    <w:rsid w:val="003046FF"/>
    <w:rsid w:val="003106AE"/>
    <w:rsid w:val="00312420"/>
    <w:rsid w:val="003175A0"/>
    <w:rsid w:val="003203B8"/>
    <w:rsid w:val="00323183"/>
    <w:rsid w:val="003242C1"/>
    <w:rsid w:val="00325856"/>
    <w:rsid w:val="00333948"/>
    <w:rsid w:val="00340AFD"/>
    <w:rsid w:val="0034167B"/>
    <w:rsid w:val="00345C14"/>
    <w:rsid w:val="00352169"/>
    <w:rsid w:val="00363C39"/>
    <w:rsid w:val="00364A62"/>
    <w:rsid w:val="0037167F"/>
    <w:rsid w:val="00373B1E"/>
    <w:rsid w:val="0037589E"/>
    <w:rsid w:val="00385708"/>
    <w:rsid w:val="00387C8D"/>
    <w:rsid w:val="0039250C"/>
    <w:rsid w:val="00392A59"/>
    <w:rsid w:val="003968C0"/>
    <w:rsid w:val="003A0FE8"/>
    <w:rsid w:val="003A3955"/>
    <w:rsid w:val="003A3F6E"/>
    <w:rsid w:val="003A5DCF"/>
    <w:rsid w:val="003A6EB6"/>
    <w:rsid w:val="003B59A5"/>
    <w:rsid w:val="003C449F"/>
    <w:rsid w:val="003D45FF"/>
    <w:rsid w:val="003D4B29"/>
    <w:rsid w:val="003D4E27"/>
    <w:rsid w:val="003D58A8"/>
    <w:rsid w:val="003D5F55"/>
    <w:rsid w:val="003D5FBC"/>
    <w:rsid w:val="003E029B"/>
    <w:rsid w:val="003E5733"/>
    <w:rsid w:val="003E5793"/>
    <w:rsid w:val="003F07A3"/>
    <w:rsid w:val="003F2337"/>
    <w:rsid w:val="003F73A1"/>
    <w:rsid w:val="00403B9F"/>
    <w:rsid w:val="00405386"/>
    <w:rsid w:val="00406277"/>
    <w:rsid w:val="00407D34"/>
    <w:rsid w:val="00415288"/>
    <w:rsid w:val="00422BE7"/>
    <w:rsid w:val="00422F9F"/>
    <w:rsid w:val="0042525F"/>
    <w:rsid w:val="00427A05"/>
    <w:rsid w:val="004369F6"/>
    <w:rsid w:val="00441F56"/>
    <w:rsid w:val="004427A1"/>
    <w:rsid w:val="004453B5"/>
    <w:rsid w:val="00447FCB"/>
    <w:rsid w:val="0045070B"/>
    <w:rsid w:val="00452BBE"/>
    <w:rsid w:val="004544DF"/>
    <w:rsid w:val="00461F0F"/>
    <w:rsid w:val="004657FB"/>
    <w:rsid w:val="00473142"/>
    <w:rsid w:val="004748BD"/>
    <w:rsid w:val="00480E78"/>
    <w:rsid w:val="00483726"/>
    <w:rsid w:val="004914CF"/>
    <w:rsid w:val="0049164A"/>
    <w:rsid w:val="0049399A"/>
    <w:rsid w:val="00495E5A"/>
    <w:rsid w:val="0049768E"/>
    <w:rsid w:val="004977B5"/>
    <w:rsid w:val="004A07E9"/>
    <w:rsid w:val="004B32FE"/>
    <w:rsid w:val="004B3A56"/>
    <w:rsid w:val="004D1ADC"/>
    <w:rsid w:val="004D64EF"/>
    <w:rsid w:val="004E054C"/>
    <w:rsid w:val="00500AA4"/>
    <w:rsid w:val="00504D0F"/>
    <w:rsid w:val="00506431"/>
    <w:rsid w:val="005073FA"/>
    <w:rsid w:val="00511259"/>
    <w:rsid w:val="00515EDA"/>
    <w:rsid w:val="005231D7"/>
    <w:rsid w:val="00523793"/>
    <w:rsid w:val="005276A3"/>
    <w:rsid w:val="00541CCE"/>
    <w:rsid w:val="00542D98"/>
    <w:rsid w:val="00552A04"/>
    <w:rsid w:val="00556197"/>
    <w:rsid w:val="005603AA"/>
    <w:rsid w:val="00565663"/>
    <w:rsid w:val="00570126"/>
    <w:rsid w:val="005705DA"/>
    <w:rsid w:val="005722F0"/>
    <w:rsid w:val="00577B55"/>
    <w:rsid w:val="005934B5"/>
    <w:rsid w:val="00597F68"/>
    <w:rsid w:val="005A0264"/>
    <w:rsid w:val="005A21AA"/>
    <w:rsid w:val="005A5773"/>
    <w:rsid w:val="005A71A6"/>
    <w:rsid w:val="005C1AFB"/>
    <w:rsid w:val="005D2791"/>
    <w:rsid w:val="005D5537"/>
    <w:rsid w:val="005E615D"/>
    <w:rsid w:val="006038FC"/>
    <w:rsid w:val="00606124"/>
    <w:rsid w:val="006061D1"/>
    <w:rsid w:val="00614B62"/>
    <w:rsid w:val="0061714F"/>
    <w:rsid w:val="0062094F"/>
    <w:rsid w:val="00621E9F"/>
    <w:rsid w:val="00631C64"/>
    <w:rsid w:val="00633464"/>
    <w:rsid w:val="006343D8"/>
    <w:rsid w:val="00636F9A"/>
    <w:rsid w:val="0064013C"/>
    <w:rsid w:val="00642026"/>
    <w:rsid w:val="00644C40"/>
    <w:rsid w:val="00647B12"/>
    <w:rsid w:val="006535EE"/>
    <w:rsid w:val="00654A58"/>
    <w:rsid w:val="00660851"/>
    <w:rsid w:val="00661266"/>
    <w:rsid w:val="006617C1"/>
    <w:rsid w:val="0066516C"/>
    <w:rsid w:val="00677230"/>
    <w:rsid w:val="0068582C"/>
    <w:rsid w:val="006900DD"/>
    <w:rsid w:val="00690B5A"/>
    <w:rsid w:val="00690BED"/>
    <w:rsid w:val="00693107"/>
    <w:rsid w:val="006940D0"/>
    <w:rsid w:val="0069545E"/>
    <w:rsid w:val="006A0925"/>
    <w:rsid w:val="006A0D7A"/>
    <w:rsid w:val="006B0B36"/>
    <w:rsid w:val="006B1A7E"/>
    <w:rsid w:val="006B4B1A"/>
    <w:rsid w:val="006C4560"/>
    <w:rsid w:val="006D056A"/>
    <w:rsid w:val="006D2866"/>
    <w:rsid w:val="006D668C"/>
    <w:rsid w:val="006E4A4F"/>
    <w:rsid w:val="006F056B"/>
    <w:rsid w:val="006F0BC2"/>
    <w:rsid w:val="006F239E"/>
    <w:rsid w:val="006F24C3"/>
    <w:rsid w:val="006F3C5C"/>
    <w:rsid w:val="00717484"/>
    <w:rsid w:val="00721B5C"/>
    <w:rsid w:val="00722C70"/>
    <w:rsid w:val="00730052"/>
    <w:rsid w:val="00736370"/>
    <w:rsid w:val="007379CE"/>
    <w:rsid w:val="00746E44"/>
    <w:rsid w:val="0075363E"/>
    <w:rsid w:val="00755CDD"/>
    <w:rsid w:val="00757110"/>
    <w:rsid w:val="00766855"/>
    <w:rsid w:val="00767E8F"/>
    <w:rsid w:val="007773C6"/>
    <w:rsid w:val="00794BEF"/>
    <w:rsid w:val="00796B1C"/>
    <w:rsid w:val="007A0487"/>
    <w:rsid w:val="007A34A6"/>
    <w:rsid w:val="007A42D2"/>
    <w:rsid w:val="007B0264"/>
    <w:rsid w:val="007B27D0"/>
    <w:rsid w:val="007B3692"/>
    <w:rsid w:val="007C0529"/>
    <w:rsid w:val="007C7718"/>
    <w:rsid w:val="007D003D"/>
    <w:rsid w:val="007D184C"/>
    <w:rsid w:val="007E48EA"/>
    <w:rsid w:val="007F3EA7"/>
    <w:rsid w:val="007F4003"/>
    <w:rsid w:val="007F63AD"/>
    <w:rsid w:val="008042CE"/>
    <w:rsid w:val="00804303"/>
    <w:rsid w:val="00804FB6"/>
    <w:rsid w:val="00804FD2"/>
    <w:rsid w:val="00805C0C"/>
    <w:rsid w:val="00807A0E"/>
    <w:rsid w:val="008125FB"/>
    <w:rsid w:val="00820802"/>
    <w:rsid w:val="00825751"/>
    <w:rsid w:val="00831E62"/>
    <w:rsid w:val="00834096"/>
    <w:rsid w:val="008419C5"/>
    <w:rsid w:val="00843821"/>
    <w:rsid w:val="00843BDF"/>
    <w:rsid w:val="00847621"/>
    <w:rsid w:val="00850C03"/>
    <w:rsid w:val="00860A34"/>
    <w:rsid w:val="00861588"/>
    <w:rsid w:val="00865788"/>
    <w:rsid w:val="008733B4"/>
    <w:rsid w:val="00875631"/>
    <w:rsid w:val="0088285A"/>
    <w:rsid w:val="00890588"/>
    <w:rsid w:val="008B095D"/>
    <w:rsid w:val="008B3FA9"/>
    <w:rsid w:val="008C212D"/>
    <w:rsid w:val="008D4634"/>
    <w:rsid w:val="008D6631"/>
    <w:rsid w:val="008E271D"/>
    <w:rsid w:val="008E4493"/>
    <w:rsid w:val="008E537D"/>
    <w:rsid w:val="008F13FE"/>
    <w:rsid w:val="008F4E14"/>
    <w:rsid w:val="00900063"/>
    <w:rsid w:val="00902836"/>
    <w:rsid w:val="00903880"/>
    <w:rsid w:val="00903C34"/>
    <w:rsid w:val="00905956"/>
    <w:rsid w:val="00905A98"/>
    <w:rsid w:val="00912DCE"/>
    <w:rsid w:val="0093129D"/>
    <w:rsid w:val="009314DF"/>
    <w:rsid w:val="00960D0E"/>
    <w:rsid w:val="00960EC2"/>
    <w:rsid w:val="009629A0"/>
    <w:rsid w:val="00962FFF"/>
    <w:rsid w:val="00983601"/>
    <w:rsid w:val="009853E3"/>
    <w:rsid w:val="0098747C"/>
    <w:rsid w:val="00995703"/>
    <w:rsid w:val="009A0BB2"/>
    <w:rsid w:val="009A13C7"/>
    <w:rsid w:val="009A1E81"/>
    <w:rsid w:val="009A20A2"/>
    <w:rsid w:val="009A3994"/>
    <w:rsid w:val="009B27E3"/>
    <w:rsid w:val="009B3CA3"/>
    <w:rsid w:val="009D1904"/>
    <w:rsid w:val="009D23E5"/>
    <w:rsid w:val="009D2725"/>
    <w:rsid w:val="009D43C7"/>
    <w:rsid w:val="009D5D91"/>
    <w:rsid w:val="009E1F7F"/>
    <w:rsid w:val="009E7AE8"/>
    <w:rsid w:val="009F312D"/>
    <w:rsid w:val="009F4950"/>
    <w:rsid w:val="009F5A0E"/>
    <w:rsid w:val="00A02527"/>
    <w:rsid w:val="00A10D63"/>
    <w:rsid w:val="00A11B17"/>
    <w:rsid w:val="00A146B7"/>
    <w:rsid w:val="00A33F9D"/>
    <w:rsid w:val="00A40EC5"/>
    <w:rsid w:val="00A6042D"/>
    <w:rsid w:val="00A6499C"/>
    <w:rsid w:val="00A64D55"/>
    <w:rsid w:val="00A719F5"/>
    <w:rsid w:val="00A90FED"/>
    <w:rsid w:val="00A9169C"/>
    <w:rsid w:val="00A91D5D"/>
    <w:rsid w:val="00A92FB2"/>
    <w:rsid w:val="00A93CE9"/>
    <w:rsid w:val="00AA0103"/>
    <w:rsid w:val="00AA3DD1"/>
    <w:rsid w:val="00AA4545"/>
    <w:rsid w:val="00AB47E8"/>
    <w:rsid w:val="00AD4D61"/>
    <w:rsid w:val="00AD51BD"/>
    <w:rsid w:val="00AE4183"/>
    <w:rsid w:val="00AF3001"/>
    <w:rsid w:val="00AF3B15"/>
    <w:rsid w:val="00AF4B2D"/>
    <w:rsid w:val="00AF5F99"/>
    <w:rsid w:val="00B00A68"/>
    <w:rsid w:val="00B01A9D"/>
    <w:rsid w:val="00B0270A"/>
    <w:rsid w:val="00B04D48"/>
    <w:rsid w:val="00B04F4A"/>
    <w:rsid w:val="00B0684F"/>
    <w:rsid w:val="00B15AD6"/>
    <w:rsid w:val="00B203E8"/>
    <w:rsid w:val="00B242FA"/>
    <w:rsid w:val="00B24C06"/>
    <w:rsid w:val="00B26618"/>
    <w:rsid w:val="00B306EB"/>
    <w:rsid w:val="00B30EF6"/>
    <w:rsid w:val="00B33440"/>
    <w:rsid w:val="00B442FF"/>
    <w:rsid w:val="00B52980"/>
    <w:rsid w:val="00B5313C"/>
    <w:rsid w:val="00B53A08"/>
    <w:rsid w:val="00B65521"/>
    <w:rsid w:val="00B6750A"/>
    <w:rsid w:val="00B73F5E"/>
    <w:rsid w:val="00B74596"/>
    <w:rsid w:val="00B7585E"/>
    <w:rsid w:val="00B778BF"/>
    <w:rsid w:val="00B83F43"/>
    <w:rsid w:val="00B85DDC"/>
    <w:rsid w:val="00B95CDE"/>
    <w:rsid w:val="00BA044F"/>
    <w:rsid w:val="00BA2797"/>
    <w:rsid w:val="00BA533A"/>
    <w:rsid w:val="00BB2F51"/>
    <w:rsid w:val="00BB375B"/>
    <w:rsid w:val="00BB4799"/>
    <w:rsid w:val="00BB4BA6"/>
    <w:rsid w:val="00BC1F0F"/>
    <w:rsid w:val="00BD106C"/>
    <w:rsid w:val="00BD6A42"/>
    <w:rsid w:val="00BE5753"/>
    <w:rsid w:val="00BE7949"/>
    <w:rsid w:val="00BF6A7F"/>
    <w:rsid w:val="00C12980"/>
    <w:rsid w:val="00C1547C"/>
    <w:rsid w:val="00C230DD"/>
    <w:rsid w:val="00C25FFF"/>
    <w:rsid w:val="00C30038"/>
    <w:rsid w:val="00C33522"/>
    <w:rsid w:val="00C34BE9"/>
    <w:rsid w:val="00C4513B"/>
    <w:rsid w:val="00C45CAD"/>
    <w:rsid w:val="00C5548E"/>
    <w:rsid w:val="00C61B58"/>
    <w:rsid w:val="00C62067"/>
    <w:rsid w:val="00C6259F"/>
    <w:rsid w:val="00C636B7"/>
    <w:rsid w:val="00C656B7"/>
    <w:rsid w:val="00C7409C"/>
    <w:rsid w:val="00C74151"/>
    <w:rsid w:val="00C74362"/>
    <w:rsid w:val="00C85420"/>
    <w:rsid w:val="00C86999"/>
    <w:rsid w:val="00CA0543"/>
    <w:rsid w:val="00CA137B"/>
    <w:rsid w:val="00CA2935"/>
    <w:rsid w:val="00CB14F0"/>
    <w:rsid w:val="00CC4E1B"/>
    <w:rsid w:val="00CD2773"/>
    <w:rsid w:val="00CD37C6"/>
    <w:rsid w:val="00CD7211"/>
    <w:rsid w:val="00CE3C59"/>
    <w:rsid w:val="00CF2D0F"/>
    <w:rsid w:val="00CF69B2"/>
    <w:rsid w:val="00D04F1E"/>
    <w:rsid w:val="00D05820"/>
    <w:rsid w:val="00D07C3D"/>
    <w:rsid w:val="00D11D03"/>
    <w:rsid w:val="00D12E8E"/>
    <w:rsid w:val="00D17101"/>
    <w:rsid w:val="00D21D05"/>
    <w:rsid w:val="00D22BFD"/>
    <w:rsid w:val="00D25812"/>
    <w:rsid w:val="00D3260C"/>
    <w:rsid w:val="00D441C2"/>
    <w:rsid w:val="00D4505C"/>
    <w:rsid w:val="00D55816"/>
    <w:rsid w:val="00D55A77"/>
    <w:rsid w:val="00D7190B"/>
    <w:rsid w:val="00D7271A"/>
    <w:rsid w:val="00D8428A"/>
    <w:rsid w:val="00D86CF5"/>
    <w:rsid w:val="00D930BF"/>
    <w:rsid w:val="00D96AF5"/>
    <w:rsid w:val="00DA2468"/>
    <w:rsid w:val="00DA3D98"/>
    <w:rsid w:val="00DA3E88"/>
    <w:rsid w:val="00DA401A"/>
    <w:rsid w:val="00DA69A9"/>
    <w:rsid w:val="00DB0211"/>
    <w:rsid w:val="00DB0505"/>
    <w:rsid w:val="00DB3ADF"/>
    <w:rsid w:val="00DB49EB"/>
    <w:rsid w:val="00DC216B"/>
    <w:rsid w:val="00DC5242"/>
    <w:rsid w:val="00DD6020"/>
    <w:rsid w:val="00DE0790"/>
    <w:rsid w:val="00DE5AB4"/>
    <w:rsid w:val="00DE695B"/>
    <w:rsid w:val="00DF4C4D"/>
    <w:rsid w:val="00E01C1D"/>
    <w:rsid w:val="00E072B4"/>
    <w:rsid w:val="00E11DAD"/>
    <w:rsid w:val="00E13124"/>
    <w:rsid w:val="00E13A03"/>
    <w:rsid w:val="00E27BCF"/>
    <w:rsid w:val="00E448D1"/>
    <w:rsid w:val="00E45F2C"/>
    <w:rsid w:val="00E54D2E"/>
    <w:rsid w:val="00E57B0A"/>
    <w:rsid w:val="00E71CDB"/>
    <w:rsid w:val="00E7683F"/>
    <w:rsid w:val="00E7727D"/>
    <w:rsid w:val="00E77ED1"/>
    <w:rsid w:val="00E81C16"/>
    <w:rsid w:val="00E84D2F"/>
    <w:rsid w:val="00E84D70"/>
    <w:rsid w:val="00E937AC"/>
    <w:rsid w:val="00E942CD"/>
    <w:rsid w:val="00E9665B"/>
    <w:rsid w:val="00EA1BA7"/>
    <w:rsid w:val="00EA25DB"/>
    <w:rsid w:val="00EA3865"/>
    <w:rsid w:val="00EA6DE1"/>
    <w:rsid w:val="00EA79A9"/>
    <w:rsid w:val="00EB152B"/>
    <w:rsid w:val="00EB40CC"/>
    <w:rsid w:val="00EB6B5A"/>
    <w:rsid w:val="00EC19DA"/>
    <w:rsid w:val="00ED108E"/>
    <w:rsid w:val="00ED3B87"/>
    <w:rsid w:val="00ED52D3"/>
    <w:rsid w:val="00EE2E4D"/>
    <w:rsid w:val="00EE3821"/>
    <w:rsid w:val="00EE3CED"/>
    <w:rsid w:val="00EE6D98"/>
    <w:rsid w:val="00EF2EC1"/>
    <w:rsid w:val="00F014FD"/>
    <w:rsid w:val="00F01D77"/>
    <w:rsid w:val="00F01F70"/>
    <w:rsid w:val="00F043C7"/>
    <w:rsid w:val="00F102FE"/>
    <w:rsid w:val="00F12C5A"/>
    <w:rsid w:val="00F16E86"/>
    <w:rsid w:val="00F207D8"/>
    <w:rsid w:val="00F21419"/>
    <w:rsid w:val="00F26C68"/>
    <w:rsid w:val="00F31E28"/>
    <w:rsid w:val="00F52E94"/>
    <w:rsid w:val="00F55EF3"/>
    <w:rsid w:val="00F56680"/>
    <w:rsid w:val="00F64A40"/>
    <w:rsid w:val="00F662CB"/>
    <w:rsid w:val="00F668F7"/>
    <w:rsid w:val="00F67FE7"/>
    <w:rsid w:val="00F831CE"/>
    <w:rsid w:val="00F83FBA"/>
    <w:rsid w:val="00F90562"/>
    <w:rsid w:val="00F91A74"/>
    <w:rsid w:val="00F96378"/>
    <w:rsid w:val="00F96883"/>
    <w:rsid w:val="00FB4BDE"/>
    <w:rsid w:val="00FB6B11"/>
    <w:rsid w:val="00FC37B7"/>
    <w:rsid w:val="00FC6E45"/>
    <w:rsid w:val="00FD0345"/>
    <w:rsid w:val="00FD4643"/>
    <w:rsid w:val="00FD6348"/>
    <w:rsid w:val="00FE75F1"/>
    <w:rsid w:val="00FF5206"/>
    <w:rsid w:val="00FF6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DB9351-CC2B-4B83-B5A6-37BFD182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8D1"/>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rsid w:val="00B65521"/>
    <w:rPr>
      <w:rFonts w:ascii="Tahoma" w:hAnsi="Tahoma" w:cs="Tahoma"/>
      <w:sz w:val="16"/>
      <w:szCs w:val="16"/>
    </w:rPr>
  </w:style>
  <w:style w:type="paragraph" w:styleId="ae">
    <w:name w:val="Balloon Text"/>
    <w:basedOn w:val="a"/>
    <w:link w:val="ad"/>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rsid w:val="00B65521"/>
    <w:rPr>
      <w:rFonts w:ascii="Times New Roman" w:eastAsiaTheme="minorEastAsia" w:hAnsi="Times New Roman"/>
      <w:sz w:val="16"/>
      <w:szCs w:val="16"/>
      <w:lang w:eastAsia="ru-RU"/>
    </w:rPr>
  </w:style>
  <w:style w:type="paragraph" w:styleId="32">
    <w:name w:val="Body Text Indent 3"/>
    <w:basedOn w:val="a"/>
    <w:link w:val="31"/>
    <w:uiPriority w:val="99"/>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uiPriority w:val="35"/>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uiPriority w:val="1"/>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 w:type="character" w:styleId="aff6">
    <w:name w:val="FollowedHyperlink"/>
    <w:basedOn w:val="a0"/>
    <w:uiPriority w:val="99"/>
    <w:semiHidden/>
    <w:unhideWhenUsed/>
    <w:rsid w:val="00552A04"/>
    <w:rPr>
      <w:color w:val="954F72" w:themeColor="followedHyperlink"/>
      <w:u w:val="single"/>
    </w:rPr>
  </w:style>
  <w:style w:type="character" w:customStyle="1" w:styleId="y2iqfc">
    <w:name w:val="y2iqfc"/>
    <w:basedOn w:val="a0"/>
    <w:rsid w:val="00552A04"/>
  </w:style>
  <w:style w:type="character" w:customStyle="1" w:styleId="help">
    <w:name w:val="help"/>
    <w:basedOn w:val="a0"/>
    <w:rsid w:val="00552A04"/>
  </w:style>
  <w:style w:type="character" w:customStyle="1" w:styleId="1b">
    <w:name w:val="Неразрешенное упоминание1"/>
    <w:basedOn w:val="a0"/>
    <w:uiPriority w:val="99"/>
    <w:semiHidden/>
    <w:unhideWhenUsed/>
    <w:rsid w:val="00552A04"/>
    <w:rPr>
      <w:color w:val="605E5C"/>
      <w:shd w:val="clear" w:color="auto" w:fill="E1DFDD"/>
    </w:rPr>
  </w:style>
  <w:style w:type="paragraph" w:styleId="aff7">
    <w:name w:val="footnote text"/>
    <w:basedOn w:val="a"/>
    <w:link w:val="aff8"/>
    <w:uiPriority w:val="99"/>
    <w:semiHidden/>
    <w:unhideWhenUsed/>
    <w:rsid w:val="00552A04"/>
    <w:pPr>
      <w:spacing w:after="0" w:line="240" w:lineRule="auto"/>
    </w:pPr>
    <w:rPr>
      <w:sz w:val="20"/>
      <w:szCs w:val="20"/>
      <w:lang w:val="en-US"/>
    </w:rPr>
  </w:style>
  <w:style w:type="character" w:customStyle="1" w:styleId="aff8">
    <w:name w:val="Текст сноски Знак"/>
    <w:basedOn w:val="a0"/>
    <w:link w:val="aff7"/>
    <w:uiPriority w:val="99"/>
    <w:semiHidden/>
    <w:rsid w:val="00552A04"/>
    <w:rPr>
      <w:sz w:val="20"/>
      <w:szCs w:val="20"/>
      <w:lang w:val="en-US"/>
    </w:rPr>
  </w:style>
  <w:style w:type="character" w:styleId="aff9">
    <w:name w:val="footnote reference"/>
    <w:basedOn w:val="a0"/>
    <w:uiPriority w:val="99"/>
    <w:semiHidden/>
    <w:unhideWhenUsed/>
    <w:rsid w:val="00552A04"/>
    <w:rPr>
      <w:vertAlign w:val="superscript"/>
    </w:rPr>
  </w:style>
  <w:style w:type="paragraph" w:styleId="affa">
    <w:name w:val="endnote text"/>
    <w:basedOn w:val="a"/>
    <w:link w:val="affb"/>
    <w:uiPriority w:val="99"/>
    <w:semiHidden/>
    <w:unhideWhenUsed/>
    <w:rsid w:val="00552A04"/>
    <w:pPr>
      <w:spacing w:after="0" w:line="240" w:lineRule="auto"/>
    </w:pPr>
    <w:rPr>
      <w:sz w:val="20"/>
      <w:szCs w:val="20"/>
      <w:lang w:val="en-US"/>
    </w:rPr>
  </w:style>
  <w:style w:type="character" w:customStyle="1" w:styleId="affb">
    <w:name w:val="Текст концевой сноски Знак"/>
    <w:basedOn w:val="a0"/>
    <w:link w:val="affa"/>
    <w:uiPriority w:val="99"/>
    <w:semiHidden/>
    <w:rsid w:val="00552A04"/>
    <w:rPr>
      <w:sz w:val="20"/>
      <w:szCs w:val="20"/>
      <w:lang w:val="en-US"/>
    </w:rPr>
  </w:style>
  <w:style w:type="character" w:styleId="affc">
    <w:name w:val="endnote reference"/>
    <w:basedOn w:val="a0"/>
    <w:uiPriority w:val="99"/>
    <w:semiHidden/>
    <w:unhideWhenUsed/>
    <w:rsid w:val="00552A04"/>
    <w:rPr>
      <w:vertAlign w:val="superscript"/>
    </w:rPr>
  </w:style>
  <w:style w:type="character" w:customStyle="1" w:styleId="value">
    <w:name w:val="value"/>
    <w:basedOn w:val="a0"/>
    <w:rsid w:val="00552A04"/>
  </w:style>
  <w:style w:type="character" w:customStyle="1" w:styleId="nlmstring-name">
    <w:name w:val="nlm_string-name"/>
    <w:basedOn w:val="a0"/>
    <w:rsid w:val="00552A04"/>
  </w:style>
  <w:style w:type="character" w:styleId="affd">
    <w:name w:val="Emphasis"/>
    <w:basedOn w:val="a0"/>
    <w:uiPriority w:val="20"/>
    <w:qFormat/>
    <w:rsid w:val="00552A04"/>
    <w:rPr>
      <w:i/>
      <w:iCs/>
    </w:rPr>
  </w:style>
  <w:style w:type="character" w:customStyle="1" w:styleId="ezkurwreuab5ozgtqnkl">
    <w:name w:val="ezkurwreuab5ozgtqnkl"/>
    <w:basedOn w:val="a0"/>
    <w:rsid w:val="00552A04"/>
  </w:style>
  <w:style w:type="character" w:customStyle="1" w:styleId="1c">
    <w:name w:val="Нижний колонтитул Знак1"/>
    <w:basedOn w:val="a0"/>
    <w:semiHidden/>
    <w:rsid w:val="00552A04"/>
  </w:style>
  <w:style w:type="paragraph" w:customStyle="1" w:styleId="Style3">
    <w:name w:val="Style3"/>
    <w:basedOn w:val="a"/>
    <w:rsid w:val="00552A04"/>
    <w:pPr>
      <w:widowControl w:val="0"/>
      <w:autoSpaceDE w:val="0"/>
      <w:autoSpaceDN w:val="0"/>
      <w:adjustRightInd w:val="0"/>
      <w:spacing w:after="0" w:line="365" w:lineRule="exact"/>
      <w:ind w:firstLine="557"/>
    </w:pPr>
    <w:rPr>
      <w:rFonts w:ascii="Times New Roman" w:eastAsia="Times New Roman" w:hAnsi="Times New Roman" w:cs="Times New Roman"/>
      <w:sz w:val="24"/>
      <w:szCs w:val="24"/>
      <w:lang w:eastAsia="ru-RU"/>
    </w:rPr>
  </w:style>
  <w:style w:type="paragraph" w:styleId="26">
    <w:name w:val="List 2"/>
    <w:basedOn w:val="a"/>
    <w:rsid w:val="00193D62"/>
    <w:pPr>
      <w:spacing w:after="0" w:line="240" w:lineRule="auto"/>
      <w:ind w:left="566" w:hanging="283"/>
    </w:pPr>
    <w:rPr>
      <w:rFonts w:ascii="Times New Roman" w:eastAsia="Times New Roman" w:hAnsi="Times New Roman" w:cs="Times New Roman"/>
      <w:bCs/>
      <w:iCs/>
      <w:sz w:val="28"/>
      <w:szCs w:val="24"/>
      <w:lang w:eastAsia="ru-RU"/>
    </w:rPr>
  </w:style>
  <w:style w:type="character" w:customStyle="1" w:styleId="hps">
    <w:name w:val="hps"/>
    <w:basedOn w:val="a0"/>
    <w:rsid w:val="00193D62"/>
  </w:style>
  <w:style w:type="paragraph" w:customStyle="1" w:styleId="TTPReference">
    <w:name w:val="TTP Reference"/>
    <w:basedOn w:val="a"/>
    <w:uiPriority w:val="99"/>
    <w:rsid w:val="00193D62"/>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Paragraphothers">
    <w:name w:val="TTP Paragraph (others)"/>
    <w:basedOn w:val="a"/>
    <w:uiPriority w:val="99"/>
    <w:rsid w:val="00193D62"/>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paragraph" w:customStyle="1" w:styleId="TTPSectionHeading">
    <w:name w:val="TTP Section Heading"/>
    <w:basedOn w:val="a"/>
    <w:next w:val="a"/>
    <w:uiPriority w:val="99"/>
    <w:rsid w:val="00193D62"/>
    <w:pPr>
      <w:autoSpaceDE w:val="0"/>
      <w:autoSpaceDN w:val="0"/>
      <w:spacing w:before="360" w:after="120" w:line="240" w:lineRule="auto"/>
      <w:jc w:val="both"/>
    </w:pPr>
    <w:rPr>
      <w:rFonts w:ascii="Times New Roman" w:eastAsia="Times New Roman" w:hAnsi="Times New Roman" w:cs="Times New Roman"/>
      <w:b/>
      <w:bCs/>
      <w:sz w:val="24"/>
      <w:szCs w:val="24"/>
      <w:lang w:val="en-US"/>
    </w:rPr>
  </w:style>
  <w:style w:type="character" w:customStyle="1" w:styleId="rynqvb">
    <w:name w:val="rynqvb"/>
    <w:basedOn w:val="a0"/>
    <w:rsid w:val="00193D62"/>
  </w:style>
  <w:style w:type="character" w:customStyle="1" w:styleId="affe">
    <w:name w:val="Основной текст + Полужирный"/>
    <w:rsid w:val="00193D62"/>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character" w:customStyle="1" w:styleId="text-primary">
    <w:name w:val="text-primary"/>
    <w:basedOn w:val="a0"/>
    <w:rsid w:val="00193D62"/>
  </w:style>
  <w:style w:type="paragraph" w:customStyle="1" w:styleId="Aaoi">
    <w:name w:val="Aaoi?"/>
    <w:basedOn w:val="a8"/>
    <w:rsid w:val="004544DF"/>
    <w:pPr>
      <w:tabs>
        <w:tab w:val="right" w:pos="9072"/>
      </w:tabs>
      <w:spacing w:before="960" w:after="160" w:line="480" w:lineRule="auto"/>
      <w:jc w:val="center"/>
    </w:pPr>
    <w:rPr>
      <w:rFonts w:ascii="Times New Roman" w:eastAsia="Times New Roman" w:hAnsi="Times New Roman" w:cs="Times New Roman"/>
      <w:b/>
      <w:sz w:val="28"/>
      <w:szCs w:val="20"/>
      <w:lang w:eastAsia="ru-RU"/>
    </w:rPr>
  </w:style>
  <w:style w:type="paragraph" w:customStyle="1" w:styleId="afff">
    <w:name w:val="рис"/>
    <w:basedOn w:val="a"/>
    <w:rsid w:val="004544DF"/>
    <w:pPr>
      <w:spacing w:before="100" w:after="100" w:line="240" w:lineRule="auto"/>
      <w:jc w:val="center"/>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CBFC8-B05C-4566-95A2-4E68AFFC9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2147</TotalTime>
  <Pages>5</Pages>
  <Words>1993</Words>
  <Characters>11361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153</cp:revision>
  <cp:lastPrinted>2025-04-16T10:23:00Z</cp:lastPrinted>
  <dcterms:created xsi:type="dcterms:W3CDTF">2025-03-14T11:10:00Z</dcterms:created>
  <dcterms:modified xsi:type="dcterms:W3CDTF">2026-01-19T06:11:00Z</dcterms:modified>
</cp:coreProperties>
</file>