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C9A" w:rsidRPr="00E41394" w:rsidRDefault="00731C9A" w:rsidP="00072EB2">
      <w:pPr>
        <w:spacing w:after="0" w:line="240" w:lineRule="auto"/>
        <w:jc w:val="both"/>
        <w:rPr>
          <w:rFonts w:ascii="Times New Roman" w:hAnsi="Times New Roman"/>
          <w:sz w:val="24"/>
          <w:szCs w:val="24"/>
        </w:rPr>
      </w:pPr>
      <w:r w:rsidRPr="00E41394">
        <w:rPr>
          <w:rFonts w:ascii="Times New Roman" w:hAnsi="Times New Roman"/>
          <w:sz w:val="24"/>
          <w:szCs w:val="24"/>
        </w:rPr>
        <w:t xml:space="preserve">УДК </w:t>
      </w:r>
      <w:r w:rsidRPr="00E41394">
        <w:rPr>
          <w:rStyle w:val="520pt1"/>
          <w:rFonts w:ascii="Times New Roman" w:hAnsi="Times New Roman"/>
          <w:sz w:val="24"/>
          <w:szCs w:val="24"/>
        </w:rPr>
        <w:t>355:378</w:t>
      </w:r>
    </w:p>
    <w:p w:rsidR="00731C9A" w:rsidRDefault="00731C9A" w:rsidP="00072EB2">
      <w:pPr>
        <w:spacing w:after="0" w:line="240" w:lineRule="auto"/>
        <w:jc w:val="both"/>
        <w:rPr>
          <w:rFonts w:ascii="Times New Roman" w:hAnsi="Times New Roman" w:cs="Times New Roman"/>
          <w:b/>
          <w:bCs/>
        </w:rPr>
      </w:pPr>
    </w:p>
    <w:p w:rsidR="0044300C" w:rsidRDefault="00731C9A" w:rsidP="00072EB2">
      <w:pPr>
        <w:spacing w:after="0" w:line="240" w:lineRule="auto"/>
        <w:jc w:val="both"/>
        <w:rPr>
          <w:rFonts w:ascii="Times New Roman" w:eastAsia="Times New Roman" w:hAnsi="Times New Roman" w:cs="Times New Roman"/>
          <w:b/>
          <w:sz w:val="24"/>
          <w:szCs w:val="24"/>
        </w:rPr>
      </w:pPr>
      <w:r w:rsidRPr="00731C9A">
        <w:rPr>
          <w:rFonts w:ascii="Times New Roman" w:eastAsia="Times New Roman" w:hAnsi="Times New Roman" w:cs="Times New Roman"/>
          <w:b/>
          <w:sz w:val="24"/>
          <w:szCs w:val="24"/>
        </w:rPr>
        <w:t xml:space="preserve">РЕАЛИЗАЦИЯ ПОТЕНЦИАЛА РЕЛИГИИ В ВОСПИТАНИИ </w:t>
      </w:r>
    </w:p>
    <w:p w:rsidR="00731C9A" w:rsidRPr="00731C9A" w:rsidRDefault="00731C9A" w:rsidP="00072EB2">
      <w:pPr>
        <w:spacing w:after="0" w:line="240" w:lineRule="auto"/>
        <w:jc w:val="both"/>
        <w:rPr>
          <w:rFonts w:ascii="Times New Roman" w:eastAsia="Times New Roman" w:hAnsi="Times New Roman" w:cs="Times New Roman"/>
          <w:b/>
          <w:sz w:val="24"/>
          <w:szCs w:val="24"/>
          <w:shd w:val="clear" w:color="auto" w:fill="FFFFFF"/>
        </w:rPr>
      </w:pPr>
      <w:r w:rsidRPr="00731C9A">
        <w:rPr>
          <w:rFonts w:ascii="Times New Roman" w:eastAsia="Times New Roman" w:hAnsi="Times New Roman" w:cs="Times New Roman"/>
          <w:b/>
          <w:sz w:val="24"/>
          <w:szCs w:val="24"/>
        </w:rPr>
        <w:t>ВОЕННОСЛУЖАЩИХ</w:t>
      </w:r>
    </w:p>
    <w:p w:rsidR="00731C9A" w:rsidRPr="00731C9A" w:rsidRDefault="00731C9A" w:rsidP="00072EB2">
      <w:pPr>
        <w:spacing w:after="0" w:line="240" w:lineRule="auto"/>
        <w:jc w:val="both"/>
        <w:rPr>
          <w:rFonts w:ascii="Times New Roman" w:eastAsia="Times New Roman" w:hAnsi="Times New Roman" w:cs="Times New Roman"/>
          <w:b/>
          <w:bCs/>
          <w:color w:val="000000"/>
          <w:sz w:val="24"/>
          <w:szCs w:val="24"/>
        </w:rPr>
      </w:pPr>
    </w:p>
    <w:p w:rsidR="00731C9A" w:rsidRPr="009D34D1" w:rsidRDefault="00731C9A" w:rsidP="00072E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Можаев М.Н.</w:t>
      </w:r>
    </w:p>
    <w:p w:rsidR="00731C9A" w:rsidRPr="001D04FD" w:rsidRDefault="00731C9A" w:rsidP="00072EB2">
      <w:pPr>
        <w:widowControl w:val="0"/>
        <w:spacing w:after="0" w:line="240" w:lineRule="auto"/>
        <w:jc w:val="both"/>
        <w:rPr>
          <w:rFonts w:ascii="Times New Roman" w:eastAsia="Times New Roman" w:hAnsi="Times New Roman" w:cs="Times New Roman"/>
          <w:i/>
          <w:sz w:val="24"/>
          <w:szCs w:val="24"/>
        </w:rPr>
      </w:pPr>
      <w:r w:rsidRPr="006F62E6">
        <w:rPr>
          <w:rFonts w:ascii="Times New Roman" w:eastAsia="Times New Roman" w:hAnsi="Times New Roman" w:cs="Times New Roman"/>
          <w:i/>
          <w:sz w:val="24"/>
          <w:szCs w:val="24"/>
        </w:rPr>
        <w:t>Военн</w:t>
      </w:r>
      <w:r w:rsidR="00072EB2">
        <w:rPr>
          <w:rFonts w:ascii="Times New Roman" w:eastAsia="Times New Roman" w:hAnsi="Times New Roman" w:cs="Times New Roman"/>
          <w:i/>
          <w:sz w:val="24"/>
          <w:szCs w:val="24"/>
        </w:rPr>
        <w:t xml:space="preserve">ая академия. </w:t>
      </w:r>
      <w:r w:rsidR="00072EB2" w:rsidRPr="00072EB2">
        <w:rPr>
          <w:rFonts w:ascii="Times New Roman" w:eastAsia="Times New Roman" w:hAnsi="Times New Roman" w:cs="Times New Roman"/>
          <w:i/>
          <w:sz w:val="24"/>
          <w:szCs w:val="24"/>
        </w:rPr>
        <w:t>safalla23@gmail.com</w:t>
      </w:r>
    </w:p>
    <w:p w:rsidR="00072EB2" w:rsidRDefault="00072EB2" w:rsidP="00072EB2">
      <w:pPr>
        <w:spacing w:after="0" w:line="240" w:lineRule="auto"/>
        <w:jc w:val="both"/>
        <w:rPr>
          <w:rFonts w:ascii="Times New Roman" w:eastAsia="Times New Roman" w:hAnsi="Times New Roman" w:cs="Times New Roman"/>
          <w:b/>
          <w:sz w:val="24"/>
          <w:szCs w:val="24"/>
        </w:rPr>
      </w:pPr>
    </w:p>
    <w:p w:rsidR="00731C9A" w:rsidRPr="00072EB2" w:rsidRDefault="00731C9A" w:rsidP="00072EB2">
      <w:pPr>
        <w:spacing w:after="0" w:line="240" w:lineRule="auto"/>
        <w:jc w:val="both"/>
        <w:rPr>
          <w:rFonts w:ascii="Times New Roman" w:hAnsi="Times New Roman" w:cs="Times New Roman"/>
          <w:b/>
          <w:color w:val="333333"/>
          <w:sz w:val="20"/>
          <w:szCs w:val="20"/>
          <w:shd w:val="clear" w:color="auto" w:fill="FFFFFF"/>
        </w:rPr>
      </w:pPr>
      <w:r w:rsidRPr="00072EB2">
        <w:rPr>
          <w:rFonts w:ascii="Times New Roman" w:eastAsia="Times New Roman" w:hAnsi="Times New Roman" w:cs="Times New Roman"/>
          <w:b/>
          <w:sz w:val="20"/>
          <w:szCs w:val="20"/>
        </w:rPr>
        <w:t xml:space="preserve">В статье раскрыта роль реализации потенциала религии в воспитании военнослужащих, обобщение теоретических и практических аспектов </w:t>
      </w:r>
      <w:r w:rsidR="001D04FD" w:rsidRPr="00072EB2">
        <w:rPr>
          <w:rFonts w:ascii="Times New Roman" w:eastAsia="Times New Roman" w:hAnsi="Times New Roman" w:cs="Times New Roman"/>
          <w:b/>
          <w:sz w:val="20"/>
          <w:szCs w:val="20"/>
        </w:rPr>
        <w:t>духовно-просветительской деятельности</w:t>
      </w:r>
      <w:r w:rsidRPr="00072EB2">
        <w:rPr>
          <w:rFonts w:ascii="Times New Roman" w:eastAsia="Times New Roman" w:hAnsi="Times New Roman" w:cs="Times New Roman"/>
          <w:b/>
          <w:sz w:val="20"/>
          <w:szCs w:val="20"/>
        </w:rPr>
        <w:t xml:space="preserve"> позволило определить </w:t>
      </w:r>
      <w:r w:rsidR="00E41394" w:rsidRPr="00072EB2">
        <w:rPr>
          <w:rFonts w:ascii="Times New Roman" w:eastAsia="Times New Roman" w:hAnsi="Times New Roman" w:cs="Times New Roman"/>
          <w:b/>
          <w:sz w:val="20"/>
          <w:szCs w:val="20"/>
        </w:rPr>
        <w:t>влияние</w:t>
      </w:r>
      <w:r w:rsidRPr="00072EB2">
        <w:rPr>
          <w:rFonts w:ascii="Times New Roman" w:eastAsia="Times New Roman" w:hAnsi="Times New Roman" w:cs="Times New Roman"/>
          <w:b/>
          <w:sz w:val="20"/>
          <w:szCs w:val="20"/>
        </w:rPr>
        <w:t xml:space="preserve"> </w:t>
      </w:r>
      <w:r w:rsidR="008A426F" w:rsidRPr="00072EB2">
        <w:rPr>
          <w:rFonts w:ascii="Times New Roman" w:eastAsia="Times New Roman" w:hAnsi="Times New Roman" w:cs="Times New Roman"/>
          <w:b/>
          <w:sz w:val="20"/>
          <w:szCs w:val="20"/>
        </w:rPr>
        <w:t>религиозных идеалов</w:t>
      </w:r>
      <w:r w:rsidRPr="00072EB2">
        <w:rPr>
          <w:rFonts w:ascii="Times New Roman" w:eastAsia="Times New Roman" w:hAnsi="Times New Roman" w:cs="Times New Roman"/>
          <w:b/>
          <w:sz w:val="20"/>
          <w:szCs w:val="20"/>
        </w:rPr>
        <w:t xml:space="preserve">, а также выделить </w:t>
      </w:r>
      <w:r w:rsidR="001D04FD" w:rsidRPr="00072EB2">
        <w:rPr>
          <w:rFonts w:ascii="Times New Roman" w:eastAsia="Times New Roman" w:hAnsi="Times New Roman" w:cs="Times New Roman"/>
          <w:b/>
          <w:sz w:val="20"/>
          <w:szCs w:val="20"/>
        </w:rPr>
        <w:t>факторы е</w:t>
      </w:r>
      <w:r w:rsidR="008A426F" w:rsidRPr="00072EB2">
        <w:rPr>
          <w:rFonts w:ascii="Times New Roman" w:eastAsia="Times New Roman" w:hAnsi="Times New Roman" w:cs="Times New Roman"/>
          <w:b/>
          <w:sz w:val="20"/>
          <w:szCs w:val="20"/>
        </w:rPr>
        <w:t>е</w:t>
      </w:r>
      <w:r w:rsidR="001D04FD" w:rsidRPr="00072EB2">
        <w:rPr>
          <w:rFonts w:ascii="Times New Roman" w:eastAsia="Times New Roman" w:hAnsi="Times New Roman" w:cs="Times New Roman"/>
          <w:b/>
          <w:sz w:val="20"/>
          <w:szCs w:val="20"/>
        </w:rPr>
        <w:t xml:space="preserve"> эффективности</w:t>
      </w:r>
      <w:r w:rsidRPr="00072EB2">
        <w:rPr>
          <w:rFonts w:ascii="Times New Roman" w:eastAsia="Times New Roman" w:hAnsi="Times New Roman" w:cs="Times New Roman"/>
          <w:b/>
          <w:sz w:val="20"/>
          <w:szCs w:val="20"/>
        </w:rPr>
        <w:t xml:space="preserve">. </w:t>
      </w:r>
      <w:r w:rsidR="004E56A7" w:rsidRPr="00072EB2">
        <w:rPr>
          <w:rFonts w:ascii="Times New Roman" w:hAnsi="Times New Roman" w:cs="Times New Roman"/>
          <w:b/>
          <w:color w:val="333333"/>
          <w:sz w:val="20"/>
          <w:szCs w:val="20"/>
          <w:shd w:val="clear" w:color="auto" w:fill="FFFFFF"/>
        </w:rPr>
        <w:t xml:space="preserve">Исследование отечественной философской и психолого-педагической научной литературы позволило раскрыть смысл понятия «духовность». </w:t>
      </w:r>
      <w:r w:rsidR="004E56A7" w:rsidRPr="00072EB2">
        <w:rPr>
          <w:rFonts w:ascii="Times New Roman" w:hAnsi="Times New Roman" w:cs="Times New Roman"/>
          <w:b/>
          <w:color w:val="000000"/>
          <w:sz w:val="20"/>
          <w:szCs w:val="20"/>
        </w:rPr>
        <w:t>Усиливающееся влияние религии на сознание военнослужащих вызвало необходимость изучения мировоззренческих ориентаций военнослужащих.</w:t>
      </w:r>
      <w:r w:rsidR="004E56A7" w:rsidRPr="00072EB2">
        <w:rPr>
          <w:rFonts w:ascii="Times New Roman" w:hAnsi="Times New Roman" w:cs="Times New Roman"/>
          <w:b/>
          <w:color w:val="333333"/>
          <w:sz w:val="20"/>
          <w:szCs w:val="20"/>
          <w:shd w:val="clear" w:color="auto" w:fill="FFFFFF"/>
        </w:rPr>
        <w:t xml:space="preserve"> </w:t>
      </w:r>
      <w:r w:rsidR="00D83B61" w:rsidRPr="00072EB2">
        <w:rPr>
          <w:rFonts w:ascii="Times New Roman" w:hAnsi="Times New Roman" w:cs="Times New Roman"/>
          <w:b/>
          <w:color w:val="000000"/>
          <w:sz w:val="20"/>
          <w:szCs w:val="20"/>
        </w:rPr>
        <w:t xml:space="preserve">Констатируется, что потенциал религии в воспитании военнослужащих направлен на повышение эффективности формирования и развития у них профессионально важных качеств, позволяющих гарантированно, качественно и эффективно выполнять задачи </w:t>
      </w:r>
      <w:r w:rsidR="00D83B61" w:rsidRPr="00072EB2">
        <w:rPr>
          <w:rStyle w:val="a7"/>
          <w:rFonts w:ascii="Times New Roman" w:hAnsi="Times New Roman" w:cs="Times New Roman"/>
          <w:i w:val="0"/>
          <w:color w:val="auto"/>
          <w:sz w:val="20"/>
          <w:szCs w:val="20"/>
        </w:rPr>
        <w:t>военной службы</w:t>
      </w:r>
      <w:r w:rsidR="00D83B61" w:rsidRPr="00072EB2">
        <w:rPr>
          <w:rFonts w:ascii="Times New Roman" w:hAnsi="Times New Roman" w:cs="Times New Roman"/>
          <w:b/>
          <w:color w:val="000000"/>
          <w:sz w:val="20"/>
          <w:szCs w:val="20"/>
        </w:rPr>
        <w:t xml:space="preserve"> по профессиональному предназначению; формирование способности выдерживать высокие морально-психологические нагрузки, осуществлять профессиональное самосовершенствование на основе религиозного мировоззрения.</w:t>
      </w:r>
    </w:p>
    <w:p w:rsidR="00731C9A" w:rsidRPr="001D04FD" w:rsidRDefault="00731C9A" w:rsidP="00072EB2">
      <w:pPr>
        <w:spacing w:after="0" w:line="240" w:lineRule="auto"/>
        <w:jc w:val="both"/>
        <w:rPr>
          <w:rFonts w:ascii="Times New Roman" w:hAnsi="Times New Roman" w:cs="Times New Roman"/>
          <w:sz w:val="24"/>
          <w:szCs w:val="24"/>
        </w:rPr>
      </w:pPr>
      <w:r w:rsidRPr="00731C9A">
        <w:rPr>
          <w:rFonts w:ascii="Times New Roman" w:eastAsia="Times New Roman" w:hAnsi="Times New Roman" w:cs="Times New Roman"/>
          <w:b/>
          <w:sz w:val="24"/>
          <w:szCs w:val="24"/>
        </w:rPr>
        <w:t xml:space="preserve">Ключевые </w:t>
      </w:r>
      <w:r w:rsidRPr="001D04FD">
        <w:rPr>
          <w:rFonts w:ascii="Times New Roman" w:eastAsia="Times New Roman" w:hAnsi="Times New Roman" w:cs="Times New Roman"/>
          <w:b/>
          <w:sz w:val="24"/>
          <w:szCs w:val="24"/>
        </w:rPr>
        <w:t xml:space="preserve">слова: </w:t>
      </w:r>
      <w:r w:rsidR="001D04FD" w:rsidRPr="001D04FD">
        <w:rPr>
          <w:rFonts w:ascii="Times New Roman" w:eastAsia="Times New Roman" w:hAnsi="Times New Roman" w:cs="Times New Roman"/>
          <w:sz w:val="24"/>
          <w:szCs w:val="24"/>
        </w:rPr>
        <w:t>духовность</w:t>
      </w:r>
      <w:r w:rsidRPr="001D04FD">
        <w:rPr>
          <w:rFonts w:ascii="Times New Roman" w:eastAsia="Times New Roman" w:hAnsi="Times New Roman" w:cs="Times New Roman"/>
          <w:sz w:val="24"/>
          <w:szCs w:val="24"/>
        </w:rPr>
        <w:t xml:space="preserve">, </w:t>
      </w:r>
      <w:r w:rsidR="001D04FD" w:rsidRPr="001D04FD">
        <w:rPr>
          <w:rFonts w:ascii="Times New Roman" w:eastAsia="Times New Roman" w:hAnsi="Times New Roman" w:cs="Times New Roman"/>
          <w:sz w:val="24"/>
          <w:szCs w:val="24"/>
        </w:rPr>
        <w:t>мораль</w:t>
      </w:r>
      <w:r w:rsidRPr="001D04FD">
        <w:rPr>
          <w:rFonts w:ascii="Times New Roman" w:eastAsia="Times New Roman" w:hAnsi="Times New Roman" w:cs="Times New Roman"/>
          <w:sz w:val="24"/>
          <w:szCs w:val="24"/>
        </w:rPr>
        <w:t xml:space="preserve">, </w:t>
      </w:r>
      <w:r w:rsidR="001D04FD" w:rsidRPr="001D04FD">
        <w:rPr>
          <w:rFonts w:ascii="Times New Roman" w:eastAsia="Times New Roman" w:hAnsi="Times New Roman" w:cs="Times New Roman"/>
          <w:sz w:val="24"/>
          <w:szCs w:val="24"/>
        </w:rPr>
        <w:t>воспитание военнослужащих</w:t>
      </w:r>
      <w:r w:rsidRPr="001D04FD">
        <w:rPr>
          <w:rFonts w:ascii="Times New Roman" w:eastAsia="Times New Roman" w:hAnsi="Times New Roman" w:cs="Times New Roman"/>
          <w:sz w:val="24"/>
          <w:szCs w:val="24"/>
        </w:rPr>
        <w:t xml:space="preserve">, </w:t>
      </w:r>
      <w:r w:rsidR="001D04FD" w:rsidRPr="001D04FD">
        <w:rPr>
          <w:rFonts w:ascii="Times New Roman" w:hAnsi="Times New Roman" w:cs="Times New Roman"/>
          <w:sz w:val="24"/>
          <w:szCs w:val="24"/>
        </w:rPr>
        <w:t>потенциал религии</w:t>
      </w:r>
      <w:r w:rsidRPr="001D04FD">
        <w:rPr>
          <w:rFonts w:ascii="Times New Roman" w:hAnsi="Times New Roman" w:cs="Times New Roman"/>
          <w:sz w:val="24"/>
          <w:szCs w:val="24"/>
        </w:rPr>
        <w:t>.</w:t>
      </w:r>
    </w:p>
    <w:p w:rsidR="001D04FD" w:rsidRDefault="001D04FD" w:rsidP="00731C9A">
      <w:pPr>
        <w:spacing w:after="0" w:line="240" w:lineRule="auto"/>
        <w:ind w:firstLine="709"/>
        <w:jc w:val="both"/>
        <w:rPr>
          <w:rFonts w:ascii="Times New Roman" w:hAnsi="Times New Roman" w:cs="Times New Roman"/>
          <w:b/>
          <w:sz w:val="24"/>
          <w:szCs w:val="24"/>
        </w:rPr>
      </w:pPr>
    </w:p>
    <w:p w:rsidR="00731C9A" w:rsidRPr="00731C9A" w:rsidRDefault="00731C9A" w:rsidP="00072EB2">
      <w:pPr>
        <w:spacing w:after="0" w:line="240" w:lineRule="auto"/>
        <w:jc w:val="both"/>
        <w:rPr>
          <w:rFonts w:ascii="Times New Roman" w:hAnsi="Times New Roman" w:cs="Times New Roman"/>
          <w:b/>
          <w:sz w:val="24"/>
          <w:szCs w:val="24"/>
          <w:lang w:val="en-US"/>
        </w:rPr>
      </w:pPr>
      <w:r w:rsidRPr="00731C9A">
        <w:rPr>
          <w:rFonts w:ascii="Times New Roman" w:hAnsi="Times New Roman" w:cs="Times New Roman"/>
          <w:b/>
          <w:sz w:val="24"/>
          <w:szCs w:val="24"/>
          <w:lang w:val="en-US"/>
        </w:rPr>
        <w:t>REALIZATION OF THE POTENTIAL OF RELIGION IN EDUCATION</w:t>
      </w:r>
    </w:p>
    <w:p w:rsidR="00731C9A" w:rsidRPr="0077325E" w:rsidRDefault="00731C9A" w:rsidP="00072EB2">
      <w:pPr>
        <w:spacing w:after="0" w:line="240" w:lineRule="auto"/>
        <w:jc w:val="both"/>
        <w:rPr>
          <w:rFonts w:ascii="Times New Roman" w:hAnsi="Times New Roman" w:cs="Times New Roman"/>
          <w:sz w:val="24"/>
          <w:szCs w:val="24"/>
          <w:lang w:val="en-US"/>
        </w:rPr>
      </w:pPr>
      <w:r w:rsidRPr="00731C9A">
        <w:rPr>
          <w:rFonts w:ascii="Times New Roman" w:hAnsi="Times New Roman" w:cs="Times New Roman"/>
          <w:b/>
          <w:sz w:val="24"/>
          <w:szCs w:val="24"/>
          <w:lang w:val="en-US"/>
        </w:rPr>
        <w:t>MILITARY SERVANTS</w:t>
      </w:r>
    </w:p>
    <w:p w:rsidR="00731C9A" w:rsidRDefault="00731C9A" w:rsidP="00072EB2">
      <w:pPr>
        <w:pStyle w:val="a3"/>
        <w:spacing w:before="0" w:beforeAutospacing="0" w:after="0" w:afterAutospacing="0"/>
        <w:jc w:val="both"/>
        <w:rPr>
          <w:b/>
          <w:lang w:val="en-US"/>
        </w:rPr>
      </w:pPr>
    </w:p>
    <w:p w:rsidR="00731C9A" w:rsidRPr="0077325E" w:rsidRDefault="00731C9A" w:rsidP="00072EB2">
      <w:pPr>
        <w:pStyle w:val="a3"/>
        <w:spacing w:before="0" w:beforeAutospacing="0" w:after="0" w:afterAutospacing="0"/>
        <w:jc w:val="both"/>
        <w:rPr>
          <w:b/>
          <w:lang w:val="en-US"/>
        </w:rPr>
      </w:pPr>
      <w:proofErr w:type="spellStart"/>
      <w:r w:rsidRPr="00731C9A">
        <w:rPr>
          <w:b/>
          <w:lang w:val="en-US"/>
        </w:rPr>
        <w:t>Mozhaev</w:t>
      </w:r>
      <w:proofErr w:type="spellEnd"/>
      <w:r w:rsidR="001D04FD" w:rsidRPr="001D04FD">
        <w:rPr>
          <w:b/>
          <w:lang w:val="en-US"/>
        </w:rPr>
        <w:t xml:space="preserve"> </w:t>
      </w:r>
      <w:r>
        <w:rPr>
          <w:b/>
          <w:lang w:val="en-US"/>
        </w:rPr>
        <w:t>M</w:t>
      </w:r>
      <w:r w:rsidRPr="0077325E">
        <w:rPr>
          <w:b/>
          <w:lang w:val="en-US"/>
        </w:rPr>
        <w:t>.</w:t>
      </w:r>
      <w:r>
        <w:rPr>
          <w:b/>
          <w:lang w:val="en-US"/>
        </w:rPr>
        <w:t>N</w:t>
      </w:r>
      <w:r w:rsidRPr="0077325E">
        <w:rPr>
          <w:b/>
          <w:lang w:val="en-US"/>
        </w:rPr>
        <w:t>.</w:t>
      </w:r>
    </w:p>
    <w:p w:rsidR="00072EB2" w:rsidRPr="00072EB2" w:rsidRDefault="00731C9A" w:rsidP="00072EB2">
      <w:pPr>
        <w:widowControl w:val="0"/>
        <w:tabs>
          <w:tab w:val="left" w:pos="426"/>
        </w:tabs>
        <w:spacing w:after="0" w:line="240" w:lineRule="auto"/>
        <w:jc w:val="both"/>
        <w:rPr>
          <w:rFonts w:ascii="Times New Roman" w:hAnsi="Times New Roman" w:cs="Times New Roman"/>
          <w:i/>
          <w:sz w:val="24"/>
          <w:szCs w:val="24"/>
          <w:lang w:val="en-US"/>
        </w:rPr>
      </w:pPr>
      <w:r w:rsidRPr="0061767B">
        <w:rPr>
          <w:rFonts w:ascii="Times New Roman" w:hAnsi="Times New Roman" w:cs="Times New Roman"/>
          <w:i/>
          <w:sz w:val="24"/>
          <w:szCs w:val="24"/>
          <w:lang w:val="en-US"/>
        </w:rPr>
        <w:t xml:space="preserve">Military </w:t>
      </w:r>
      <w:r w:rsidR="00072EB2">
        <w:rPr>
          <w:rFonts w:ascii="Times New Roman" w:hAnsi="Times New Roman" w:cs="Times New Roman"/>
          <w:i/>
          <w:sz w:val="24"/>
          <w:szCs w:val="24"/>
          <w:lang w:val="en-US"/>
        </w:rPr>
        <w:t>academy</w:t>
      </w:r>
      <w:r w:rsidR="00072EB2" w:rsidRPr="00072EB2">
        <w:rPr>
          <w:rFonts w:ascii="Times New Roman" w:hAnsi="Times New Roman" w:cs="Times New Roman"/>
          <w:i/>
          <w:sz w:val="24"/>
          <w:szCs w:val="24"/>
          <w:lang w:val="en-US"/>
        </w:rPr>
        <w:t>,</w:t>
      </w:r>
      <w:r w:rsidR="00072EB2" w:rsidRPr="00072EB2">
        <w:rPr>
          <w:lang w:val="en-US"/>
        </w:rPr>
        <w:t xml:space="preserve"> </w:t>
      </w:r>
      <w:r w:rsidR="00072EB2" w:rsidRPr="00072EB2">
        <w:rPr>
          <w:rFonts w:ascii="Times New Roman" w:hAnsi="Times New Roman" w:cs="Times New Roman"/>
          <w:i/>
          <w:sz w:val="24"/>
          <w:szCs w:val="24"/>
          <w:lang w:val="en-US"/>
        </w:rPr>
        <w:t>safalla23@gmail.com</w:t>
      </w:r>
    </w:p>
    <w:p w:rsidR="00072EB2" w:rsidRPr="00072EB2" w:rsidRDefault="00072EB2" w:rsidP="00072EB2">
      <w:pPr>
        <w:widowControl w:val="0"/>
        <w:tabs>
          <w:tab w:val="left" w:pos="426"/>
        </w:tabs>
        <w:spacing w:after="0" w:line="240" w:lineRule="auto"/>
        <w:jc w:val="both"/>
        <w:rPr>
          <w:rFonts w:ascii="Times New Roman" w:hAnsi="Times New Roman" w:cs="Times New Roman"/>
          <w:i/>
          <w:sz w:val="24"/>
          <w:szCs w:val="24"/>
          <w:lang w:val="en-US"/>
        </w:rPr>
      </w:pPr>
    </w:p>
    <w:p w:rsidR="004E56A7" w:rsidRPr="00072EB2" w:rsidRDefault="004E56A7" w:rsidP="00072EB2">
      <w:pPr>
        <w:widowControl w:val="0"/>
        <w:tabs>
          <w:tab w:val="left" w:pos="426"/>
        </w:tabs>
        <w:spacing w:after="0" w:line="240" w:lineRule="auto"/>
        <w:jc w:val="both"/>
        <w:rPr>
          <w:rStyle w:val="a7"/>
          <w:rFonts w:ascii="Times New Roman" w:hAnsi="Times New Roman" w:cs="Times New Roman"/>
          <w:i w:val="0"/>
          <w:color w:val="auto"/>
          <w:sz w:val="20"/>
          <w:szCs w:val="20"/>
          <w:lang w:val="en-US"/>
        </w:rPr>
      </w:pPr>
      <w:r w:rsidRPr="00072EB2">
        <w:rPr>
          <w:rStyle w:val="a7"/>
          <w:rFonts w:ascii="Times New Roman" w:hAnsi="Times New Roman" w:cs="Times New Roman"/>
          <w:i w:val="0"/>
          <w:color w:val="auto"/>
          <w:sz w:val="20"/>
          <w:szCs w:val="20"/>
          <w:lang w:val="en-US"/>
        </w:rPr>
        <w:t>The article reveals the role of realizing the potential of religion in the education of military personnel; generalization of the theoretical and practical aspects of spiritual and educational activities made it possible to determine the influence of religious ideals, as well as to identify factors of its effectiveness. The study of domestic philosophical and psychological-pedagogical scientific literature made it possible to reveal the meaning of the concept of «spirituality». The increasing influence of religion on the consciousness of military personnel has necessitated the study of the ideological orientations of military personnel. It is stated that the potential of religion in the education of military personnel is aimed at increasing the efficiency of the formation and development of professionally important qualities in them, allowing them to reliably, efficiently and effectively fulfill the tasks of military service for their professional purpose; formation of the ability to withstand high moral and psychological stress, to carry out professional self-improvement on the basis of a religious worldview.</w:t>
      </w:r>
    </w:p>
    <w:p w:rsidR="00731C9A" w:rsidRPr="00072EB2" w:rsidRDefault="00731C9A" w:rsidP="00072EB2">
      <w:pPr>
        <w:spacing w:after="0" w:line="360" w:lineRule="auto"/>
        <w:jc w:val="both"/>
        <w:rPr>
          <w:rFonts w:ascii="Times New Roman" w:hAnsi="Times New Roman" w:cs="Times New Roman"/>
          <w:color w:val="000000" w:themeColor="text1"/>
          <w:sz w:val="24"/>
          <w:szCs w:val="24"/>
          <w:lang w:val="en-US"/>
        </w:rPr>
      </w:pPr>
      <w:r w:rsidRPr="00072EB2">
        <w:rPr>
          <w:rFonts w:ascii="Times New Roman" w:hAnsi="Times New Roman" w:cs="Times New Roman"/>
          <w:b/>
          <w:bCs/>
          <w:color w:val="000000" w:themeColor="text1"/>
          <w:sz w:val="24"/>
          <w:szCs w:val="24"/>
          <w:lang w:val="en-US"/>
        </w:rPr>
        <w:t>Keywords</w:t>
      </w:r>
      <w:r w:rsidRPr="00072EB2">
        <w:rPr>
          <w:rFonts w:ascii="Times New Roman" w:hAnsi="Times New Roman" w:cs="Times New Roman"/>
          <w:color w:val="000000" w:themeColor="text1"/>
          <w:sz w:val="24"/>
          <w:szCs w:val="24"/>
          <w:lang w:val="en-US"/>
        </w:rPr>
        <w:t>:</w:t>
      </w:r>
      <w:r w:rsidRPr="00072EB2">
        <w:rPr>
          <w:color w:val="000000" w:themeColor="text1"/>
          <w:sz w:val="24"/>
          <w:szCs w:val="24"/>
          <w:lang w:val="en-US"/>
        </w:rPr>
        <w:t xml:space="preserve"> </w:t>
      </w:r>
      <w:r w:rsidR="001D04FD" w:rsidRPr="00072EB2">
        <w:rPr>
          <w:rFonts w:ascii="Times New Roman" w:hAnsi="Times New Roman" w:cs="Times New Roman"/>
          <w:color w:val="000000" w:themeColor="text1"/>
          <w:sz w:val="24"/>
          <w:szCs w:val="24"/>
          <w:lang w:val="en-US"/>
        </w:rPr>
        <w:t>spirituality, morality, education of military personnel, potential of religion.</w:t>
      </w:r>
    </w:p>
    <w:p w:rsidR="001D04FD" w:rsidRPr="00072EB2" w:rsidRDefault="001D04FD" w:rsidP="00072EB2">
      <w:pPr>
        <w:spacing w:after="0" w:line="360" w:lineRule="auto"/>
        <w:ind w:firstLine="720"/>
        <w:jc w:val="both"/>
        <w:rPr>
          <w:rFonts w:ascii="Times New Roman" w:eastAsia="Times New Roman" w:hAnsi="Times New Roman" w:cs="Times New Roman"/>
          <w:color w:val="000000" w:themeColor="text1"/>
          <w:sz w:val="24"/>
          <w:szCs w:val="24"/>
          <w:shd w:val="clear" w:color="auto" w:fill="FFFFFF"/>
          <w:lang w:val="en-US"/>
        </w:rPr>
      </w:pPr>
    </w:p>
    <w:p w:rsidR="00971139" w:rsidRPr="00072EB2" w:rsidRDefault="00971139" w:rsidP="00072EB2">
      <w:pPr>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shd w:val="clear" w:color="auto" w:fill="FFFFFF"/>
        </w:rPr>
        <w:t xml:space="preserve">Воспитание военнослужащих всегда являлось определяющим фактором в обеспечении их самоотверженного и компетентного выполнения воинского долга. </w:t>
      </w:r>
      <w:r w:rsidRPr="00072EB2">
        <w:rPr>
          <w:rFonts w:ascii="Times New Roman" w:eastAsia="Times New Roman" w:hAnsi="Times New Roman" w:cs="Times New Roman"/>
          <w:color w:val="000000" w:themeColor="text1"/>
          <w:sz w:val="24"/>
          <w:szCs w:val="24"/>
        </w:rPr>
        <w:t xml:space="preserve">В основе воспитания военнослужащих заложена идея, отражающая государственные интересы, военно-патриотические традиции, веками проверенные на Руси религиозные идеалы, национальную психологию и культуру, исторический опыт Вооруженных Сил. </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Сегодня одним из главных условий развития российской армии выступает духовно-нравственный фактор военной службы. Духовная жизнь армии – это тот внутренний критерий, с помощью которого определяется положительная или отрицательная направленность социальных процессов в Вооруженных Силах.</w:t>
      </w:r>
    </w:p>
    <w:p w:rsidR="008443E1"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lastRenderedPageBreak/>
        <w:t>В педагогическом словаре понятие «духовность» имеет следующие значения: 1) высший уровень развития и саморегуляции зрелой личности, когда основными ориентирами е</w:t>
      </w:r>
      <w:r w:rsidR="00D83B61" w:rsidRPr="00072EB2">
        <w:rPr>
          <w:rFonts w:ascii="Times New Roman" w:eastAsia="Times New Roman" w:hAnsi="Times New Roman" w:cs="Times New Roman"/>
          <w:color w:val="000000" w:themeColor="text1"/>
          <w:sz w:val="24"/>
          <w:szCs w:val="24"/>
        </w:rPr>
        <w:t>е</w:t>
      </w:r>
      <w:r w:rsidRPr="00072EB2">
        <w:rPr>
          <w:rFonts w:ascii="Times New Roman" w:eastAsia="Times New Roman" w:hAnsi="Times New Roman" w:cs="Times New Roman"/>
          <w:color w:val="000000" w:themeColor="text1"/>
          <w:sz w:val="24"/>
          <w:szCs w:val="24"/>
        </w:rPr>
        <w:t xml:space="preserve"> жизнедеятельности становятся непреходящие человеческие ценности; 2) ориентированность личности на благо ок</w:t>
      </w:r>
      <w:r w:rsidR="00A041B6" w:rsidRPr="00072EB2">
        <w:rPr>
          <w:rFonts w:ascii="Times New Roman" w:eastAsia="Times New Roman" w:hAnsi="Times New Roman" w:cs="Times New Roman"/>
          <w:color w:val="000000" w:themeColor="text1"/>
          <w:sz w:val="24"/>
          <w:szCs w:val="24"/>
        </w:rPr>
        <w:t>ружающих</w:t>
      </w:r>
      <w:r w:rsidRPr="00072EB2">
        <w:rPr>
          <w:rFonts w:ascii="Times New Roman" w:eastAsia="Times New Roman" w:hAnsi="Times New Roman" w:cs="Times New Roman"/>
          <w:color w:val="000000" w:themeColor="text1"/>
          <w:sz w:val="24"/>
          <w:szCs w:val="24"/>
        </w:rPr>
        <w:t>; 3) с христианской точки зрения – сопряжённость человека в своих стремлениях с Богом [</w:t>
      </w:r>
      <w:r w:rsidR="008443E1" w:rsidRPr="00072EB2">
        <w:rPr>
          <w:rFonts w:ascii="Times New Roman" w:eastAsia="Times New Roman" w:hAnsi="Times New Roman" w:cs="Times New Roman"/>
          <w:color w:val="000000" w:themeColor="text1"/>
          <w:sz w:val="24"/>
          <w:szCs w:val="24"/>
        </w:rPr>
        <w:t>1</w:t>
      </w:r>
      <w:r w:rsidRPr="00072EB2">
        <w:rPr>
          <w:rFonts w:ascii="Times New Roman" w:eastAsia="Times New Roman" w:hAnsi="Times New Roman" w:cs="Times New Roman"/>
          <w:color w:val="000000" w:themeColor="text1"/>
          <w:sz w:val="24"/>
          <w:szCs w:val="24"/>
        </w:rPr>
        <w:t>].</w:t>
      </w:r>
      <w:r w:rsidR="008443E1" w:rsidRPr="00072EB2">
        <w:rPr>
          <w:rFonts w:ascii="Times New Roman" w:eastAsia="Times New Roman" w:hAnsi="Times New Roman" w:cs="Times New Roman"/>
          <w:color w:val="000000" w:themeColor="text1"/>
          <w:sz w:val="24"/>
          <w:szCs w:val="24"/>
        </w:rPr>
        <w:t xml:space="preserve"> </w:t>
      </w:r>
    </w:p>
    <w:p w:rsidR="00971139" w:rsidRPr="00072EB2" w:rsidRDefault="00072EB2"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Отечественные исследователи А.</w:t>
      </w:r>
      <w:r w:rsidR="008443E1" w:rsidRPr="00072EB2">
        <w:rPr>
          <w:rFonts w:ascii="Times New Roman" w:eastAsia="Times New Roman" w:hAnsi="Times New Roman" w:cs="Times New Roman"/>
          <w:color w:val="000000" w:themeColor="text1"/>
          <w:sz w:val="24"/>
          <w:szCs w:val="24"/>
        </w:rPr>
        <w:t>И.</w:t>
      </w:r>
      <w:r w:rsidR="0044300C">
        <w:rPr>
          <w:rFonts w:ascii="Times New Roman" w:eastAsia="Times New Roman" w:hAnsi="Times New Roman" w:cs="Times New Roman"/>
          <w:color w:val="000000" w:themeColor="text1"/>
          <w:sz w:val="24"/>
          <w:szCs w:val="24"/>
        </w:rPr>
        <w:t> </w:t>
      </w:r>
      <w:bookmarkStart w:id="0" w:name="_GoBack"/>
      <w:bookmarkEnd w:id="0"/>
      <w:r w:rsidR="008443E1" w:rsidRPr="00072EB2">
        <w:rPr>
          <w:rFonts w:ascii="Times New Roman" w:eastAsia="Times New Roman" w:hAnsi="Times New Roman" w:cs="Times New Roman"/>
          <w:color w:val="000000" w:themeColor="text1"/>
          <w:sz w:val="24"/>
          <w:szCs w:val="24"/>
        </w:rPr>
        <w:t>Соловцова рассматривает понятие «духовность», как часть менталитета народа, «дух народа», «национальный характер». И.В. Силуянова отмечает, что «духовность» – это нравственно-сориентиров</w:t>
      </w:r>
      <w:r>
        <w:rPr>
          <w:rFonts w:ascii="Times New Roman" w:eastAsia="Times New Roman" w:hAnsi="Times New Roman" w:cs="Times New Roman"/>
          <w:color w:val="000000" w:themeColor="text1"/>
          <w:sz w:val="24"/>
          <w:szCs w:val="24"/>
        </w:rPr>
        <w:t>анная воля и разум человека. С.</w:t>
      </w:r>
      <w:r w:rsidR="008443E1" w:rsidRPr="00072EB2">
        <w:rPr>
          <w:rFonts w:ascii="Times New Roman" w:eastAsia="Times New Roman" w:hAnsi="Times New Roman" w:cs="Times New Roman"/>
          <w:color w:val="000000" w:themeColor="text1"/>
          <w:sz w:val="24"/>
          <w:szCs w:val="24"/>
        </w:rPr>
        <w:t>Б. Крымский да</w:t>
      </w:r>
      <w:r w:rsidR="00731C9A" w:rsidRPr="00072EB2">
        <w:rPr>
          <w:rFonts w:ascii="Times New Roman" w:eastAsia="Times New Roman" w:hAnsi="Times New Roman" w:cs="Times New Roman"/>
          <w:color w:val="000000" w:themeColor="text1"/>
          <w:sz w:val="24"/>
          <w:szCs w:val="24"/>
        </w:rPr>
        <w:t>е</w:t>
      </w:r>
      <w:r w:rsidR="008443E1" w:rsidRPr="00072EB2">
        <w:rPr>
          <w:rFonts w:ascii="Times New Roman" w:eastAsia="Times New Roman" w:hAnsi="Times New Roman" w:cs="Times New Roman"/>
          <w:color w:val="000000" w:themeColor="text1"/>
          <w:sz w:val="24"/>
          <w:szCs w:val="24"/>
        </w:rPr>
        <w:t>т следующую трактовку: «духовность» – это способ самостроительства личности, что связывает е</w:t>
      </w:r>
      <w:r w:rsidR="00731C9A" w:rsidRPr="00072EB2">
        <w:rPr>
          <w:rFonts w:ascii="Times New Roman" w:eastAsia="Times New Roman" w:hAnsi="Times New Roman" w:cs="Times New Roman"/>
          <w:color w:val="000000" w:themeColor="text1"/>
          <w:sz w:val="24"/>
          <w:szCs w:val="24"/>
        </w:rPr>
        <w:t>е</w:t>
      </w:r>
      <w:r w:rsidR="008443E1" w:rsidRPr="00072EB2">
        <w:rPr>
          <w:rFonts w:ascii="Times New Roman" w:eastAsia="Times New Roman" w:hAnsi="Times New Roman" w:cs="Times New Roman"/>
          <w:color w:val="000000" w:themeColor="text1"/>
          <w:sz w:val="24"/>
          <w:szCs w:val="24"/>
        </w:rPr>
        <w:t xml:space="preserve"> с выбором человека своего собственного о</w:t>
      </w:r>
      <w:r>
        <w:rPr>
          <w:rFonts w:ascii="Times New Roman" w:eastAsia="Times New Roman" w:hAnsi="Times New Roman" w:cs="Times New Roman"/>
          <w:color w:val="000000" w:themeColor="text1"/>
          <w:sz w:val="24"/>
          <w:szCs w:val="24"/>
        </w:rPr>
        <w:t>браза, своей свободы и роли. Н.</w:t>
      </w:r>
      <w:r w:rsidR="008443E1" w:rsidRPr="00072EB2">
        <w:rPr>
          <w:rFonts w:ascii="Times New Roman" w:eastAsia="Times New Roman" w:hAnsi="Times New Roman" w:cs="Times New Roman"/>
          <w:color w:val="000000" w:themeColor="text1"/>
          <w:sz w:val="24"/>
          <w:szCs w:val="24"/>
        </w:rPr>
        <w:t>Н. Никитина подч</w:t>
      </w:r>
      <w:r w:rsidR="00731C9A" w:rsidRPr="00072EB2">
        <w:rPr>
          <w:rFonts w:ascii="Times New Roman" w:eastAsia="Times New Roman" w:hAnsi="Times New Roman" w:cs="Times New Roman"/>
          <w:color w:val="000000" w:themeColor="text1"/>
          <w:sz w:val="24"/>
          <w:szCs w:val="24"/>
        </w:rPr>
        <w:t>е</w:t>
      </w:r>
      <w:r w:rsidR="008443E1" w:rsidRPr="00072EB2">
        <w:rPr>
          <w:rFonts w:ascii="Times New Roman" w:eastAsia="Times New Roman" w:hAnsi="Times New Roman" w:cs="Times New Roman"/>
          <w:color w:val="000000" w:themeColor="text1"/>
          <w:sz w:val="24"/>
          <w:szCs w:val="24"/>
        </w:rPr>
        <w:t xml:space="preserve">ркивает, что «духовность» </w:t>
      </w:r>
      <w:r w:rsidR="00731C9A" w:rsidRPr="00072EB2">
        <w:rPr>
          <w:rFonts w:ascii="Times New Roman" w:eastAsia="Times New Roman" w:hAnsi="Times New Roman" w:cs="Times New Roman"/>
          <w:color w:val="000000" w:themeColor="text1"/>
          <w:sz w:val="24"/>
          <w:szCs w:val="24"/>
        </w:rPr>
        <w:t>‒</w:t>
      </w:r>
      <w:r w:rsidR="008443E1" w:rsidRPr="00072EB2">
        <w:rPr>
          <w:rFonts w:ascii="Times New Roman" w:eastAsia="Times New Roman" w:hAnsi="Times New Roman" w:cs="Times New Roman"/>
          <w:color w:val="000000" w:themeColor="text1"/>
          <w:sz w:val="24"/>
          <w:szCs w:val="24"/>
        </w:rPr>
        <w:t xml:space="preserve"> сложное образование, качественная характеристика сознания и самосознания личности, отражающая целостность и гармонию е</w:t>
      </w:r>
      <w:r w:rsidR="001D04FD" w:rsidRPr="00072EB2">
        <w:rPr>
          <w:rFonts w:ascii="Times New Roman" w:eastAsia="Times New Roman" w:hAnsi="Times New Roman" w:cs="Times New Roman"/>
          <w:color w:val="000000" w:themeColor="text1"/>
          <w:sz w:val="24"/>
          <w:szCs w:val="24"/>
        </w:rPr>
        <w:t>е</w:t>
      </w:r>
      <w:r w:rsidR="008443E1" w:rsidRPr="00072EB2">
        <w:rPr>
          <w:rFonts w:ascii="Times New Roman" w:eastAsia="Times New Roman" w:hAnsi="Times New Roman" w:cs="Times New Roman"/>
          <w:color w:val="000000" w:themeColor="text1"/>
          <w:sz w:val="24"/>
          <w:szCs w:val="24"/>
        </w:rPr>
        <w:t xml:space="preserve"> внутреннего мира, способность выходить за пределы себя и гармонизировать свои отношения с окружающим миром [2].</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Таким образом, понятие духовности связано в первую очередь со смыслообразующими компонентами человеческого существования, что дает возможность личности преодолеть себя в процессе обновления и совершенствования, восхождения к своим идеалам и реализовать их в процессе жизненного пути.</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Существуют различия в понимании духовности в религиозно-православной и светской педагогике. Если в светской педагогике термин «духовность» и производные от него понятия окрашены, как правило, положительно и противопоставление ид</w:t>
      </w:r>
      <w:r w:rsidR="001D04FD" w:rsidRPr="00072EB2">
        <w:rPr>
          <w:rFonts w:ascii="Times New Roman" w:eastAsia="Times New Roman" w:hAnsi="Times New Roman" w:cs="Times New Roman"/>
          <w:color w:val="000000" w:themeColor="text1"/>
          <w:sz w:val="24"/>
          <w:szCs w:val="24"/>
        </w:rPr>
        <w:t>е</w:t>
      </w:r>
      <w:r w:rsidRPr="00072EB2">
        <w:rPr>
          <w:rFonts w:ascii="Times New Roman" w:eastAsia="Times New Roman" w:hAnsi="Times New Roman" w:cs="Times New Roman"/>
          <w:color w:val="000000" w:themeColor="text1"/>
          <w:sz w:val="24"/>
          <w:szCs w:val="24"/>
        </w:rPr>
        <w:t>т чаще всего по линии «духовность – бездуховность», то в православной педагогике духовность человека рассматривается как имеющая двойственный характер, в связи с чем</w:t>
      </w:r>
      <w:r w:rsidR="008443E1" w:rsidRPr="00072EB2">
        <w:rPr>
          <w:rFonts w:ascii="Times New Roman" w:eastAsia="Times New Roman" w:hAnsi="Times New Roman" w:cs="Times New Roman"/>
          <w:color w:val="000000" w:themeColor="text1"/>
          <w:sz w:val="24"/>
          <w:szCs w:val="24"/>
        </w:rPr>
        <w:t>,</w:t>
      </w:r>
      <w:r w:rsidRPr="00072EB2">
        <w:rPr>
          <w:rFonts w:ascii="Times New Roman" w:eastAsia="Times New Roman" w:hAnsi="Times New Roman" w:cs="Times New Roman"/>
          <w:color w:val="000000" w:themeColor="text1"/>
          <w:sz w:val="24"/>
          <w:szCs w:val="24"/>
        </w:rPr>
        <w:t xml:space="preserve"> используется антиномия «т</w:t>
      </w:r>
      <w:r w:rsidR="001D04FD" w:rsidRPr="00072EB2">
        <w:rPr>
          <w:rFonts w:ascii="Times New Roman" w:eastAsia="Times New Roman" w:hAnsi="Times New Roman" w:cs="Times New Roman"/>
          <w:color w:val="000000" w:themeColor="text1"/>
          <w:sz w:val="24"/>
          <w:szCs w:val="24"/>
        </w:rPr>
        <w:t>е</w:t>
      </w:r>
      <w:r w:rsidRPr="00072EB2">
        <w:rPr>
          <w:rFonts w:ascii="Times New Roman" w:eastAsia="Times New Roman" w:hAnsi="Times New Roman" w:cs="Times New Roman"/>
          <w:color w:val="000000" w:themeColor="text1"/>
          <w:sz w:val="24"/>
          <w:szCs w:val="24"/>
        </w:rPr>
        <w:t>мная духо</w:t>
      </w:r>
      <w:r w:rsidR="00DB6257" w:rsidRPr="00072EB2">
        <w:rPr>
          <w:rFonts w:ascii="Times New Roman" w:eastAsia="Times New Roman" w:hAnsi="Times New Roman" w:cs="Times New Roman"/>
          <w:color w:val="000000" w:themeColor="text1"/>
          <w:sz w:val="24"/>
          <w:szCs w:val="24"/>
        </w:rPr>
        <w:t>вность – светлая духовность»</w:t>
      </w:r>
      <w:r w:rsidRPr="00072EB2">
        <w:rPr>
          <w:rFonts w:ascii="Times New Roman" w:eastAsia="Times New Roman" w:hAnsi="Times New Roman" w:cs="Times New Roman"/>
          <w:color w:val="000000" w:themeColor="text1"/>
          <w:sz w:val="24"/>
          <w:szCs w:val="24"/>
        </w:rPr>
        <w:t>. Тем не менее, о необходимости создания условий для позитивных проявлений духовности говорится как в религиозно-православной, так и в светской педагогике.</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Психологические основания духовного воспитания в православной и светской педагогике также имеют различия. В православной психологии вместо учения о потребностях глубоко разработано учение о страстях. Страсти рассматриваются как предпосылка греха (нарушение божественных установлений), а борьба с ними как механизм и необходимое условие духовного становления человека [</w:t>
      </w:r>
      <w:r w:rsidR="00B4000B" w:rsidRPr="00072EB2">
        <w:rPr>
          <w:rFonts w:ascii="Times New Roman" w:eastAsia="Times New Roman" w:hAnsi="Times New Roman" w:cs="Times New Roman"/>
          <w:color w:val="000000" w:themeColor="text1"/>
          <w:sz w:val="24"/>
          <w:szCs w:val="24"/>
        </w:rPr>
        <w:t>4</w:t>
      </w:r>
      <w:r w:rsidRPr="00072EB2">
        <w:rPr>
          <w:rFonts w:ascii="Times New Roman" w:eastAsia="Times New Roman" w:hAnsi="Times New Roman" w:cs="Times New Roman"/>
          <w:color w:val="000000" w:themeColor="text1"/>
          <w:sz w:val="24"/>
          <w:szCs w:val="24"/>
        </w:rPr>
        <w:t xml:space="preserve">]. В связи с этим в отличие от светской педагогики, формулирующей позитивные цели становления положительных человеческих качеств, православная педагогика утверждает, </w:t>
      </w:r>
      <w:r w:rsidR="00731C9A" w:rsidRPr="00072EB2">
        <w:rPr>
          <w:rFonts w:ascii="Times New Roman" w:eastAsia="Times New Roman" w:hAnsi="Times New Roman" w:cs="Times New Roman"/>
          <w:color w:val="000000" w:themeColor="text1"/>
          <w:sz w:val="24"/>
          <w:szCs w:val="24"/>
        </w:rPr>
        <w:t xml:space="preserve">что цель духовного воспитания – </w:t>
      </w:r>
      <w:r w:rsidRPr="00072EB2">
        <w:rPr>
          <w:rFonts w:ascii="Times New Roman" w:eastAsia="Times New Roman" w:hAnsi="Times New Roman" w:cs="Times New Roman"/>
          <w:color w:val="000000" w:themeColor="text1"/>
          <w:sz w:val="24"/>
          <w:szCs w:val="24"/>
        </w:rPr>
        <w:t>это, прежде всего, «освобождение человека от несовершенства и тем – от зла, помра</w:t>
      </w:r>
      <w:r w:rsidR="00731C9A" w:rsidRPr="00072EB2">
        <w:rPr>
          <w:rFonts w:ascii="Times New Roman" w:eastAsia="Times New Roman" w:hAnsi="Times New Roman" w:cs="Times New Roman"/>
          <w:color w:val="000000" w:themeColor="text1"/>
          <w:sz w:val="24"/>
          <w:szCs w:val="24"/>
        </w:rPr>
        <w:t>чающего его» (митро</w:t>
      </w:r>
      <w:r w:rsidRPr="00072EB2">
        <w:rPr>
          <w:rFonts w:ascii="Times New Roman" w:eastAsia="Times New Roman" w:hAnsi="Times New Roman" w:cs="Times New Roman"/>
          <w:color w:val="000000" w:themeColor="text1"/>
          <w:sz w:val="24"/>
          <w:szCs w:val="24"/>
        </w:rPr>
        <w:t>полит Амфилохий Радович).</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lastRenderedPageBreak/>
        <w:t xml:space="preserve">Для современной педагогической реальности характерна тенденция к поиску «точек соприкосновения» между светской и религиозно-православной педагогикой. </w:t>
      </w:r>
      <w:r w:rsidR="00B4000B" w:rsidRPr="00072EB2">
        <w:rPr>
          <w:rFonts w:ascii="Times New Roman" w:eastAsia="Times New Roman" w:hAnsi="Times New Roman" w:cs="Times New Roman"/>
          <w:color w:val="000000" w:themeColor="text1"/>
          <w:sz w:val="24"/>
          <w:szCs w:val="24"/>
        </w:rPr>
        <w:t>Е</w:t>
      </w:r>
      <w:r w:rsidRPr="00072EB2">
        <w:rPr>
          <w:rFonts w:ascii="Times New Roman" w:eastAsia="Times New Roman" w:hAnsi="Times New Roman" w:cs="Times New Roman"/>
          <w:color w:val="000000" w:themeColor="text1"/>
          <w:sz w:val="24"/>
          <w:szCs w:val="24"/>
        </w:rPr>
        <w:t>динственной областью, где разрабатываются теоретические основы диалога между православной и светской педагогикой, является область нравственного воспитания, чем обусловлено и применение термина «ду</w:t>
      </w:r>
      <w:r w:rsidR="00731C9A" w:rsidRPr="00072EB2">
        <w:rPr>
          <w:rFonts w:ascii="Times New Roman" w:eastAsia="Times New Roman" w:hAnsi="Times New Roman" w:cs="Times New Roman"/>
          <w:color w:val="000000" w:themeColor="text1"/>
          <w:sz w:val="24"/>
          <w:szCs w:val="24"/>
        </w:rPr>
        <w:t>ховно-нравственное воспитание».</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Военнослужащие, как никто, нуждаются в сохранении высоких нравственных идеалов и глубокой внутренней целостности. Подрыв этих идеалов лишает их моральной убежденности, нравственной мотивации труда. Поэтому в формировании и развитии воинского духа, укреплении морально-нравственных сил русских воинов особое внимание отводилось не только светскому воспитанию, но и религиозно-нравственному просвещению, в котором доминирующую роль играло православие.</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Вопросы духовно-нравственных основ военной службы всегда находились в центре внимания Русской Православной Церкви, как в прошлом, так и в настоящее время. На протяжении многих веков Церковь и Армия тесно взаимодействовали, воспитывая храбрых и сильных духом защитников Отечества.</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Имена Александра Невского, Дмитрия Донского, монахов Троице-Сергиева монастыря Родиона Осляби и Александра Пересвета и многих других православных воинов, церковь глубоко чтит за их ратные подвиги. Святыми на Руси назывались орден</w:t>
      </w:r>
      <w:r w:rsidR="00731C9A" w:rsidRPr="00072EB2">
        <w:rPr>
          <w:rFonts w:ascii="Times New Roman" w:eastAsia="Times New Roman" w:hAnsi="Times New Roman" w:cs="Times New Roman"/>
          <w:color w:val="000000" w:themeColor="text1"/>
          <w:sz w:val="24"/>
          <w:szCs w:val="24"/>
        </w:rPr>
        <w:t>а Андрея Первозван</w:t>
      </w:r>
      <w:r w:rsidRPr="00072EB2">
        <w:rPr>
          <w:rFonts w:ascii="Times New Roman" w:eastAsia="Times New Roman" w:hAnsi="Times New Roman" w:cs="Times New Roman"/>
          <w:color w:val="000000" w:themeColor="text1"/>
          <w:sz w:val="24"/>
          <w:szCs w:val="24"/>
        </w:rPr>
        <w:t>ного, Георгия, Владимира, Александра Невского. Средневековая летопись показывает немало примеров, когда в трудный для Родины час священники с оружием в руках защищали Отечество, а монахи становились воинами.</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Религиозные объединения в последние годы все чаще выступают как субъект воспитания военнослужащих, что объясняется возрастанием в обществе интереса к религии, усилением е</w:t>
      </w:r>
      <w:r w:rsidR="00731C9A" w:rsidRPr="00072EB2">
        <w:rPr>
          <w:rFonts w:ascii="Times New Roman" w:eastAsia="Times New Roman" w:hAnsi="Times New Roman" w:cs="Times New Roman"/>
          <w:color w:val="000000" w:themeColor="text1"/>
          <w:sz w:val="24"/>
          <w:szCs w:val="24"/>
        </w:rPr>
        <w:t>е</w:t>
      </w:r>
      <w:r w:rsidRPr="00072EB2">
        <w:rPr>
          <w:rFonts w:ascii="Times New Roman" w:eastAsia="Times New Roman" w:hAnsi="Times New Roman" w:cs="Times New Roman"/>
          <w:color w:val="000000" w:themeColor="text1"/>
          <w:sz w:val="24"/>
          <w:szCs w:val="24"/>
        </w:rPr>
        <w:t xml:space="preserve"> влияния на массовое сознание людей. Следует признать, что религия воздействует, прежде всего, на духовный мир верующих военнослужащих, их нравственные ориентации и жизненные установки, они ощущают моральную поддержку с е</w:t>
      </w:r>
      <w:r w:rsidR="00731C9A" w:rsidRPr="00072EB2">
        <w:rPr>
          <w:rFonts w:ascii="Times New Roman" w:eastAsia="Times New Roman" w:hAnsi="Times New Roman" w:cs="Times New Roman"/>
          <w:color w:val="000000" w:themeColor="text1"/>
          <w:sz w:val="24"/>
          <w:szCs w:val="24"/>
        </w:rPr>
        <w:t>е</w:t>
      </w:r>
      <w:r w:rsidRPr="00072EB2">
        <w:rPr>
          <w:rFonts w:ascii="Times New Roman" w:eastAsia="Times New Roman" w:hAnsi="Times New Roman" w:cs="Times New Roman"/>
          <w:color w:val="000000" w:themeColor="text1"/>
          <w:sz w:val="24"/>
          <w:szCs w:val="24"/>
        </w:rPr>
        <w:t xml:space="preserve"> стороны.</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 xml:space="preserve">Своей сложностью и эмоциональной напряженностью воинская служба отличается от любого вида гражданской деятельности не только в военное, но и в мирное время. Военный человек обязан вести строго регламентированный образ жизни, беспрекословно подчиняться командованию, большую часть времени и сил посвящая подготовке к защите Отечества. Такая подготовка проводится в условиях, максимально приближенных к </w:t>
      </w:r>
      <w:proofErr w:type="gramStart"/>
      <w:r w:rsidRPr="00072EB2">
        <w:rPr>
          <w:rFonts w:ascii="Times New Roman" w:eastAsia="Times New Roman" w:hAnsi="Times New Roman" w:cs="Times New Roman"/>
          <w:color w:val="000000" w:themeColor="text1"/>
          <w:sz w:val="24"/>
          <w:szCs w:val="24"/>
        </w:rPr>
        <w:t>боевым</w:t>
      </w:r>
      <w:proofErr w:type="gramEnd"/>
      <w:r w:rsidRPr="00072EB2">
        <w:rPr>
          <w:rFonts w:ascii="Times New Roman" w:eastAsia="Times New Roman" w:hAnsi="Times New Roman" w:cs="Times New Roman"/>
          <w:color w:val="000000" w:themeColor="text1"/>
          <w:sz w:val="24"/>
          <w:szCs w:val="24"/>
        </w:rPr>
        <w:t>, часто вдали от исторических и культурных центров.</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 xml:space="preserve">Таким образом, в ряде случаев религия выполняет компенсаторную функцию, успокаивая и умиротворяя человека, в чем проявляется психотерапевтический эффект </w:t>
      </w:r>
      <w:r w:rsidRPr="00072EB2">
        <w:rPr>
          <w:rFonts w:ascii="Times New Roman" w:eastAsia="Times New Roman" w:hAnsi="Times New Roman" w:cs="Times New Roman"/>
          <w:color w:val="000000" w:themeColor="text1"/>
          <w:sz w:val="24"/>
          <w:szCs w:val="24"/>
        </w:rPr>
        <w:lastRenderedPageBreak/>
        <w:t>религиозного воздействия. Религия, в целом, способствует верующим военнослужащим в личном духовном развитии и совершенствовании.</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Именно религиозная составляющая в воспитании нижних чинов до революции служила «преимущественно задач</w:t>
      </w:r>
      <w:r w:rsidR="00B4000B" w:rsidRPr="00072EB2">
        <w:rPr>
          <w:rFonts w:ascii="Times New Roman" w:eastAsia="Times New Roman" w:hAnsi="Times New Roman" w:cs="Times New Roman"/>
          <w:color w:val="000000" w:themeColor="text1"/>
          <w:sz w:val="24"/>
          <w:szCs w:val="24"/>
        </w:rPr>
        <w:t>ам дисциплинирования войска»</w:t>
      </w:r>
      <w:r w:rsidRPr="00072EB2">
        <w:rPr>
          <w:rFonts w:ascii="Times New Roman" w:eastAsia="Times New Roman" w:hAnsi="Times New Roman" w:cs="Times New Roman"/>
          <w:color w:val="000000" w:themeColor="text1"/>
          <w:sz w:val="24"/>
          <w:szCs w:val="24"/>
        </w:rPr>
        <w:t>. Сложности воинского служения, надел</w:t>
      </w:r>
      <w:r w:rsidR="001D04FD" w:rsidRPr="00072EB2">
        <w:rPr>
          <w:rFonts w:ascii="Times New Roman" w:eastAsia="Times New Roman" w:hAnsi="Times New Roman" w:cs="Times New Roman"/>
          <w:color w:val="000000" w:themeColor="text1"/>
          <w:sz w:val="24"/>
          <w:szCs w:val="24"/>
        </w:rPr>
        <w:t>е</w:t>
      </w:r>
      <w:r w:rsidRPr="00072EB2">
        <w:rPr>
          <w:rFonts w:ascii="Times New Roman" w:eastAsia="Times New Roman" w:hAnsi="Times New Roman" w:cs="Times New Roman"/>
          <w:color w:val="000000" w:themeColor="text1"/>
          <w:sz w:val="24"/>
          <w:szCs w:val="24"/>
        </w:rPr>
        <w:t>нность военнослужащих правом применения оружия требуют от них стойкости духа и накладывают высокую нрав</w:t>
      </w:r>
      <w:r w:rsidR="00731C9A" w:rsidRPr="00072EB2">
        <w:rPr>
          <w:rFonts w:ascii="Times New Roman" w:eastAsia="Times New Roman" w:hAnsi="Times New Roman" w:cs="Times New Roman"/>
          <w:color w:val="000000" w:themeColor="text1"/>
          <w:sz w:val="24"/>
          <w:szCs w:val="24"/>
        </w:rPr>
        <w:t>ственную ответственность.</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Эффективность воспитания военнослужащих в сфере религии обусловлена целым рядом факторов. Во-первых, важнейшее значение имеет абсолютность моральных предписаний. Мораль по своей природе нуждается в прочной основе (абсолюте), которая должна возвысить ее над сиюминутной житейской обыденностью. Этим абсолютом в нравственной жизни для верующих</w:t>
      </w:r>
      <w:r w:rsidR="00E41394" w:rsidRPr="00072EB2">
        <w:rPr>
          <w:rFonts w:ascii="Times New Roman" w:eastAsia="Times New Roman" w:hAnsi="Times New Roman" w:cs="Times New Roman"/>
          <w:color w:val="000000" w:themeColor="text1"/>
          <w:sz w:val="24"/>
          <w:szCs w:val="24"/>
        </w:rPr>
        <w:t xml:space="preserve"> людей есть Бог и его заповеди.</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Во-вторых, в религии всегда есть идеальный пример, призванный служить для человека в качестве цели его собственной жизни.</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В-третьих, в религии есть постоянный «контроль» за качеством исполнения требований, предъявляемых к человеку. Богом контролируются не только все поступки человека, но и его мысли. Это, безусловно, существенно влияет на поведение человека.</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В-четвертых, в религии до самой высшей степени возможного воздействия на человека доведены, пользуясь военным языком, «меры наказания и меры поощрения». Так, например, каждый христианин постоянно помнит, что после смерти ему предстоит предстать перед Богом, держать ответ за свою земную жизнь и по результатам этого ответа отправиться в рай или ад.</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В-пятых, религия никогда не отказывает оступившемуся человеку в надежде на исправление, на возвращение к праведной жизни, давая тем самым ему исправить свое поведение.</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Все вышеизложенное позволяет нам сделать вывод о несомненном позитивном потенциале религии и о необходимости включения религиозного просвещения в практику воинского воспита</w:t>
      </w:r>
      <w:r w:rsidR="001D04FD" w:rsidRPr="00072EB2">
        <w:rPr>
          <w:rFonts w:ascii="Times New Roman" w:eastAsia="Times New Roman" w:hAnsi="Times New Roman" w:cs="Times New Roman"/>
          <w:color w:val="000000" w:themeColor="text1"/>
          <w:sz w:val="24"/>
          <w:szCs w:val="24"/>
        </w:rPr>
        <w:t>ния.</w:t>
      </w:r>
    </w:p>
    <w:p w:rsidR="00971139" w:rsidRPr="00072EB2" w:rsidRDefault="00971139" w:rsidP="00072EB2">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072EB2">
        <w:rPr>
          <w:rFonts w:ascii="Times New Roman" w:eastAsia="Times New Roman" w:hAnsi="Times New Roman" w:cs="Times New Roman"/>
          <w:color w:val="000000" w:themeColor="text1"/>
          <w:sz w:val="24"/>
          <w:szCs w:val="24"/>
        </w:rPr>
        <w:t>Для обеспечения результативности целесообразно использовать в воспитательных целях духовный потенциал религий, различных религиозных конфессий. В интересах духовно-нравственного развития военнослужащих, следует организовывать проведение соответствующей информационно-разъяснительной работы о сущности религии, видах верований и религиозных обрядов, защите Отечества как священном долге и т.д. Верующим военнослужащим необходимо предоставлять возможность осуществлять религиозные обряды в соответствии с их правом на свободу вероисповедания совести и религиозные убеждения.</w:t>
      </w:r>
    </w:p>
    <w:p w:rsidR="00A041B6" w:rsidRPr="00072EB2" w:rsidRDefault="008443E1" w:rsidP="00072EB2">
      <w:pPr>
        <w:spacing w:after="0" w:line="240" w:lineRule="auto"/>
        <w:jc w:val="center"/>
        <w:rPr>
          <w:rFonts w:ascii="Times New Roman" w:hAnsi="Times New Roman" w:cs="Times New Roman"/>
          <w:b/>
          <w:color w:val="000000" w:themeColor="text1"/>
          <w:sz w:val="24"/>
          <w:szCs w:val="24"/>
        </w:rPr>
      </w:pPr>
      <w:r w:rsidRPr="00072EB2">
        <w:rPr>
          <w:rFonts w:ascii="Times New Roman" w:hAnsi="Times New Roman" w:cs="Times New Roman"/>
          <w:b/>
          <w:color w:val="000000" w:themeColor="text1"/>
          <w:sz w:val="24"/>
          <w:szCs w:val="24"/>
        </w:rPr>
        <w:lastRenderedPageBreak/>
        <w:t xml:space="preserve">Список </w:t>
      </w:r>
      <w:r w:rsidR="00E41394" w:rsidRPr="00072EB2">
        <w:rPr>
          <w:rFonts w:ascii="Times New Roman" w:hAnsi="Times New Roman" w:cs="Times New Roman"/>
          <w:b/>
          <w:color w:val="000000" w:themeColor="text1"/>
          <w:sz w:val="24"/>
          <w:szCs w:val="24"/>
        </w:rPr>
        <w:t>литературы</w:t>
      </w:r>
    </w:p>
    <w:p w:rsidR="00A041B6" w:rsidRPr="00072EB2" w:rsidRDefault="003402AA" w:rsidP="00072EB2">
      <w:pPr>
        <w:pStyle w:val="a5"/>
        <w:numPr>
          <w:ilvl w:val="0"/>
          <w:numId w:val="1"/>
        </w:numPr>
        <w:tabs>
          <w:tab w:val="left" w:pos="993"/>
        </w:tabs>
        <w:spacing w:after="0" w:line="240" w:lineRule="auto"/>
        <w:ind w:left="0"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Коджаспирова Г.</w:t>
      </w:r>
      <w:r w:rsidR="00A041B6" w:rsidRPr="00072EB2">
        <w:rPr>
          <w:rFonts w:ascii="Times New Roman" w:eastAsia="Times New Roman" w:hAnsi="Times New Roman" w:cs="Times New Roman"/>
          <w:iCs/>
          <w:color w:val="000000" w:themeColor="text1"/>
          <w:sz w:val="24"/>
          <w:szCs w:val="24"/>
        </w:rPr>
        <w:t>М. Педагогический словарь: для студ. высш. и сред</w:t>
      </w:r>
      <w:proofErr w:type="gramStart"/>
      <w:r w:rsidR="00A041B6" w:rsidRPr="00072EB2">
        <w:rPr>
          <w:rFonts w:ascii="Times New Roman" w:eastAsia="Times New Roman" w:hAnsi="Times New Roman" w:cs="Times New Roman"/>
          <w:iCs/>
          <w:color w:val="000000" w:themeColor="text1"/>
          <w:sz w:val="24"/>
          <w:szCs w:val="24"/>
        </w:rPr>
        <w:t>.</w:t>
      </w:r>
      <w:proofErr w:type="gramEnd"/>
      <w:r w:rsidR="00A041B6" w:rsidRPr="00072EB2">
        <w:rPr>
          <w:rFonts w:ascii="Times New Roman" w:eastAsia="Times New Roman" w:hAnsi="Times New Roman" w:cs="Times New Roman"/>
          <w:iCs/>
          <w:color w:val="000000" w:themeColor="text1"/>
          <w:sz w:val="24"/>
          <w:szCs w:val="24"/>
        </w:rPr>
        <w:t xml:space="preserve"> </w:t>
      </w:r>
      <w:proofErr w:type="gramStart"/>
      <w:r w:rsidR="00A041B6" w:rsidRPr="00072EB2">
        <w:rPr>
          <w:rFonts w:ascii="Times New Roman" w:eastAsia="Times New Roman" w:hAnsi="Times New Roman" w:cs="Times New Roman"/>
          <w:iCs/>
          <w:color w:val="000000" w:themeColor="text1"/>
          <w:sz w:val="24"/>
          <w:szCs w:val="24"/>
        </w:rPr>
        <w:t>п</w:t>
      </w:r>
      <w:proofErr w:type="gramEnd"/>
      <w:r w:rsidR="00A041B6" w:rsidRPr="00072EB2">
        <w:rPr>
          <w:rFonts w:ascii="Times New Roman" w:eastAsia="Times New Roman" w:hAnsi="Times New Roman" w:cs="Times New Roman"/>
          <w:iCs/>
          <w:color w:val="000000" w:themeColor="text1"/>
          <w:sz w:val="24"/>
          <w:szCs w:val="24"/>
        </w:rPr>
        <w:t>ед. учеб. заведений</w:t>
      </w:r>
      <w:r w:rsidR="008443E1" w:rsidRPr="00072EB2">
        <w:rPr>
          <w:rFonts w:ascii="Times New Roman" w:eastAsia="Times New Roman" w:hAnsi="Times New Roman" w:cs="Times New Roman"/>
          <w:iCs/>
          <w:color w:val="000000" w:themeColor="text1"/>
          <w:sz w:val="24"/>
          <w:szCs w:val="24"/>
        </w:rPr>
        <w:t>.</w:t>
      </w:r>
      <w:r w:rsidR="00A041B6" w:rsidRPr="00072EB2">
        <w:rPr>
          <w:rFonts w:ascii="Times New Roman" w:eastAsia="Times New Roman" w:hAnsi="Times New Roman" w:cs="Times New Roman"/>
          <w:iCs/>
          <w:color w:val="000000" w:themeColor="text1"/>
          <w:sz w:val="24"/>
          <w:szCs w:val="24"/>
        </w:rPr>
        <w:t xml:space="preserve"> </w:t>
      </w:r>
      <w:r w:rsidR="00E41394" w:rsidRPr="00072EB2">
        <w:rPr>
          <w:rFonts w:ascii="Times New Roman" w:eastAsia="Times New Roman" w:hAnsi="Times New Roman" w:cs="Times New Roman"/>
          <w:iCs/>
          <w:color w:val="000000" w:themeColor="text1"/>
          <w:sz w:val="24"/>
          <w:szCs w:val="24"/>
        </w:rPr>
        <w:t xml:space="preserve">‒ </w:t>
      </w:r>
      <w:r w:rsidR="00A041B6" w:rsidRPr="00072EB2">
        <w:rPr>
          <w:rFonts w:ascii="Times New Roman" w:eastAsia="Times New Roman" w:hAnsi="Times New Roman" w:cs="Times New Roman"/>
          <w:iCs/>
          <w:color w:val="000000" w:themeColor="text1"/>
          <w:sz w:val="24"/>
          <w:szCs w:val="24"/>
        </w:rPr>
        <w:t xml:space="preserve">М.: Издательский центр «Академия», 2005. </w:t>
      </w:r>
      <w:r w:rsidR="00E41394" w:rsidRPr="00072EB2">
        <w:rPr>
          <w:rFonts w:ascii="Times New Roman" w:eastAsia="Times New Roman" w:hAnsi="Times New Roman" w:cs="Times New Roman"/>
          <w:iCs/>
          <w:color w:val="000000" w:themeColor="text1"/>
          <w:sz w:val="24"/>
          <w:szCs w:val="24"/>
        </w:rPr>
        <w:t xml:space="preserve">‒ </w:t>
      </w:r>
      <w:r w:rsidR="00A041B6" w:rsidRPr="00072EB2">
        <w:rPr>
          <w:rFonts w:ascii="Times New Roman" w:eastAsia="Times New Roman" w:hAnsi="Times New Roman" w:cs="Times New Roman"/>
          <w:iCs/>
          <w:color w:val="000000" w:themeColor="text1"/>
          <w:sz w:val="24"/>
          <w:szCs w:val="24"/>
        </w:rPr>
        <w:t>176 с.</w:t>
      </w:r>
    </w:p>
    <w:p w:rsidR="00A041B6" w:rsidRPr="00072EB2" w:rsidRDefault="003402AA" w:rsidP="00072EB2">
      <w:pPr>
        <w:pStyle w:val="a5"/>
        <w:numPr>
          <w:ilvl w:val="0"/>
          <w:numId w:val="1"/>
        </w:numPr>
        <w:tabs>
          <w:tab w:val="left" w:pos="993"/>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Никитин В.</w:t>
      </w:r>
      <w:r w:rsidR="008443E1" w:rsidRPr="00072EB2">
        <w:rPr>
          <w:rFonts w:ascii="Times New Roman" w:hAnsi="Times New Roman" w:cs="Times New Roman"/>
          <w:color w:val="000000" w:themeColor="text1"/>
          <w:sz w:val="24"/>
          <w:szCs w:val="24"/>
        </w:rPr>
        <w:t>А. Социальная работа: проблемы теории и подготовки специалистов: учеб</w:t>
      </w:r>
      <w:proofErr w:type="gramStart"/>
      <w:r w:rsidR="008443E1" w:rsidRPr="00072EB2">
        <w:rPr>
          <w:rFonts w:ascii="Times New Roman" w:hAnsi="Times New Roman" w:cs="Times New Roman"/>
          <w:color w:val="000000" w:themeColor="text1"/>
          <w:sz w:val="24"/>
          <w:szCs w:val="24"/>
        </w:rPr>
        <w:t>.</w:t>
      </w:r>
      <w:proofErr w:type="gramEnd"/>
      <w:r w:rsidR="008443E1" w:rsidRPr="00072EB2">
        <w:rPr>
          <w:rFonts w:ascii="Times New Roman" w:hAnsi="Times New Roman" w:cs="Times New Roman"/>
          <w:color w:val="000000" w:themeColor="text1"/>
          <w:sz w:val="24"/>
          <w:szCs w:val="24"/>
        </w:rPr>
        <w:t xml:space="preserve"> </w:t>
      </w:r>
      <w:proofErr w:type="gramStart"/>
      <w:r w:rsidR="008443E1" w:rsidRPr="00072EB2">
        <w:rPr>
          <w:rFonts w:ascii="Times New Roman" w:hAnsi="Times New Roman" w:cs="Times New Roman"/>
          <w:color w:val="000000" w:themeColor="text1"/>
          <w:sz w:val="24"/>
          <w:szCs w:val="24"/>
        </w:rPr>
        <w:t>п</w:t>
      </w:r>
      <w:proofErr w:type="gramEnd"/>
      <w:r w:rsidR="008443E1" w:rsidRPr="00072EB2">
        <w:rPr>
          <w:rFonts w:ascii="Times New Roman" w:hAnsi="Times New Roman" w:cs="Times New Roman"/>
          <w:color w:val="000000" w:themeColor="text1"/>
          <w:sz w:val="24"/>
          <w:szCs w:val="24"/>
        </w:rPr>
        <w:t>осо</w:t>
      </w:r>
      <w:r w:rsidR="00DB6257" w:rsidRPr="00072EB2">
        <w:rPr>
          <w:rFonts w:ascii="Times New Roman" w:hAnsi="Times New Roman" w:cs="Times New Roman"/>
          <w:color w:val="000000" w:themeColor="text1"/>
          <w:sz w:val="24"/>
          <w:szCs w:val="24"/>
        </w:rPr>
        <w:t>бие.</w:t>
      </w:r>
      <w:r w:rsidR="008443E1" w:rsidRPr="00072EB2">
        <w:rPr>
          <w:rFonts w:ascii="Times New Roman" w:hAnsi="Times New Roman" w:cs="Times New Roman"/>
          <w:color w:val="000000" w:themeColor="text1"/>
          <w:sz w:val="24"/>
          <w:szCs w:val="24"/>
        </w:rPr>
        <w:t xml:space="preserve"> </w:t>
      </w:r>
      <w:r w:rsidR="00E41394" w:rsidRPr="00072EB2">
        <w:rPr>
          <w:rFonts w:ascii="Times New Roman" w:hAnsi="Times New Roman" w:cs="Times New Roman"/>
          <w:color w:val="000000" w:themeColor="text1"/>
          <w:sz w:val="24"/>
          <w:szCs w:val="24"/>
        </w:rPr>
        <w:t xml:space="preserve">‒ </w:t>
      </w:r>
      <w:r w:rsidR="008443E1" w:rsidRPr="00072EB2">
        <w:rPr>
          <w:rFonts w:ascii="Times New Roman" w:hAnsi="Times New Roman" w:cs="Times New Roman"/>
          <w:color w:val="000000" w:themeColor="text1"/>
          <w:sz w:val="24"/>
          <w:szCs w:val="24"/>
        </w:rPr>
        <w:t xml:space="preserve">М.: Московский психолого-социальный институт, 2002. </w:t>
      </w:r>
      <w:r w:rsidR="00E41394" w:rsidRPr="00072EB2">
        <w:rPr>
          <w:rFonts w:ascii="Times New Roman" w:hAnsi="Times New Roman" w:cs="Times New Roman"/>
          <w:color w:val="000000" w:themeColor="text1"/>
          <w:sz w:val="24"/>
          <w:szCs w:val="24"/>
        </w:rPr>
        <w:t xml:space="preserve">‒ </w:t>
      </w:r>
      <w:r w:rsidR="008443E1" w:rsidRPr="00072EB2">
        <w:rPr>
          <w:rFonts w:ascii="Times New Roman" w:hAnsi="Times New Roman" w:cs="Times New Roman"/>
          <w:color w:val="000000" w:themeColor="text1"/>
          <w:sz w:val="24"/>
          <w:szCs w:val="24"/>
        </w:rPr>
        <w:t>236 с.</w:t>
      </w:r>
    </w:p>
    <w:p w:rsidR="00DB6257" w:rsidRPr="00072EB2" w:rsidRDefault="00DB6257" w:rsidP="00072EB2">
      <w:pPr>
        <w:pStyle w:val="a5"/>
        <w:numPr>
          <w:ilvl w:val="0"/>
          <w:numId w:val="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072EB2">
        <w:rPr>
          <w:rFonts w:ascii="Times New Roman" w:eastAsia="Calibri" w:hAnsi="Times New Roman" w:cs="Times New Roman"/>
          <w:bCs/>
          <w:color w:val="000000" w:themeColor="text1"/>
          <w:sz w:val="24"/>
          <w:szCs w:val="24"/>
          <w:shd w:val="clear" w:color="auto" w:fill="FFFFFF"/>
        </w:rPr>
        <w:t>Выжлецов Г.П.</w:t>
      </w:r>
      <w:r w:rsidRPr="00072EB2">
        <w:rPr>
          <w:rFonts w:ascii="Times New Roman" w:eastAsia="Calibri" w:hAnsi="Times New Roman" w:cs="Times New Roman"/>
          <w:color w:val="000000" w:themeColor="text1"/>
          <w:sz w:val="24"/>
          <w:szCs w:val="24"/>
          <w:shd w:val="clear" w:color="auto" w:fill="FFFFFF"/>
        </w:rPr>
        <w:t xml:space="preserve"> Аксиология культуры. </w:t>
      </w:r>
      <w:r w:rsidR="00E41394" w:rsidRPr="00072EB2">
        <w:rPr>
          <w:rFonts w:ascii="Times New Roman" w:eastAsia="Calibri" w:hAnsi="Times New Roman" w:cs="Times New Roman"/>
          <w:color w:val="000000" w:themeColor="text1"/>
          <w:sz w:val="24"/>
          <w:szCs w:val="24"/>
          <w:shd w:val="clear" w:color="auto" w:fill="FFFFFF"/>
        </w:rPr>
        <w:t xml:space="preserve">‒ </w:t>
      </w:r>
      <w:r w:rsidRPr="00072EB2">
        <w:rPr>
          <w:rFonts w:ascii="Times New Roman" w:eastAsia="Calibri" w:hAnsi="Times New Roman" w:cs="Times New Roman"/>
          <w:color w:val="000000" w:themeColor="text1"/>
          <w:sz w:val="24"/>
          <w:szCs w:val="24"/>
          <w:shd w:val="clear" w:color="auto" w:fill="FFFFFF"/>
        </w:rPr>
        <w:t>СПб</w:t>
      </w:r>
      <w:proofErr w:type="gramStart"/>
      <w:r w:rsidRPr="00072EB2">
        <w:rPr>
          <w:rFonts w:ascii="Times New Roman" w:eastAsia="Calibri" w:hAnsi="Times New Roman" w:cs="Times New Roman"/>
          <w:color w:val="000000" w:themeColor="text1"/>
          <w:sz w:val="24"/>
          <w:szCs w:val="24"/>
          <w:shd w:val="clear" w:color="auto" w:fill="FFFFFF"/>
        </w:rPr>
        <w:t xml:space="preserve">.: </w:t>
      </w:r>
      <w:proofErr w:type="gramEnd"/>
      <w:r w:rsidRPr="00072EB2">
        <w:rPr>
          <w:rFonts w:ascii="Times New Roman" w:eastAsia="Calibri" w:hAnsi="Times New Roman" w:cs="Times New Roman"/>
          <w:color w:val="000000" w:themeColor="text1"/>
          <w:sz w:val="24"/>
          <w:szCs w:val="24"/>
          <w:shd w:val="clear" w:color="auto" w:fill="FFFFFF"/>
        </w:rPr>
        <w:t xml:space="preserve">Изд-во С.-Петерб. ун-та, 1996. </w:t>
      </w:r>
      <w:r w:rsidR="00E41394" w:rsidRPr="00072EB2">
        <w:rPr>
          <w:rFonts w:ascii="Times New Roman" w:eastAsia="Calibri" w:hAnsi="Times New Roman" w:cs="Times New Roman"/>
          <w:color w:val="000000" w:themeColor="text1"/>
          <w:sz w:val="24"/>
          <w:szCs w:val="24"/>
          <w:shd w:val="clear" w:color="auto" w:fill="FFFFFF"/>
        </w:rPr>
        <w:t xml:space="preserve">‒ </w:t>
      </w:r>
      <w:r w:rsidRPr="00072EB2">
        <w:rPr>
          <w:rFonts w:ascii="Times New Roman" w:eastAsia="Calibri" w:hAnsi="Times New Roman" w:cs="Times New Roman"/>
          <w:color w:val="000000" w:themeColor="text1"/>
          <w:sz w:val="24"/>
          <w:szCs w:val="24"/>
          <w:shd w:val="clear" w:color="auto" w:fill="FFFFFF"/>
        </w:rPr>
        <w:t>148 с.</w:t>
      </w:r>
    </w:p>
    <w:p w:rsidR="00B4000B" w:rsidRPr="00072EB2" w:rsidRDefault="00B4000B" w:rsidP="00072EB2">
      <w:pPr>
        <w:pStyle w:val="a5"/>
        <w:numPr>
          <w:ilvl w:val="0"/>
          <w:numId w:val="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072EB2">
        <w:rPr>
          <w:rFonts w:ascii="Times New Roman" w:eastAsia="Calibri" w:hAnsi="Times New Roman" w:cs="Times New Roman"/>
          <w:color w:val="000000" w:themeColor="text1"/>
          <w:sz w:val="24"/>
          <w:szCs w:val="24"/>
        </w:rPr>
        <w:t>Д</w:t>
      </w:r>
      <w:r w:rsidRPr="00072EB2">
        <w:rPr>
          <w:rFonts w:ascii="Times New Roman" w:eastAsia="Calibri" w:hAnsi="Times New Roman" w:cs="Times New Roman"/>
          <w:color w:val="000000" w:themeColor="text1"/>
          <w:sz w:val="24"/>
          <w:szCs w:val="24"/>
          <w:shd w:val="clear" w:color="auto" w:fill="FFFFFF"/>
        </w:rPr>
        <w:t xml:space="preserve">ементьева В.В. «Свобода от совести» и духовность в эпоху постмодерна // Наука. Релтя. </w:t>
      </w:r>
      <w:r w:rsidR="00E41394" w:rsidRPr="00072EB2">
        <w:rPr>
          <w:rFonts w:ascii="Times New Roman" w:eastAsia="Calibri" w:hAnsi="Times New Roman" w:cs="Times New Roman"/>
          <w:color w:val="000000" w:themeColor="text1"/>
          <w:sz w:val="24"/>
          <w:szCs w:val="24"/>
          <w:shd w:val="clear" w:color="auto" w:fill="FFFFFF"/>
        </w:rPr>
        <w:t xml:space="preserve">‒ </w:t>
      </w:r>
      <w:r w:rsidRPr="00072EB2">
        <w:rPr>
          <w:rFonts w:ascii="Times New Roman" w:eastAsia="Calibri" w:hAnsi="Times New Roman" w:cs="Times New Roman"/>
          <w:color w:val="000000" w:themeColor="text1"/>
          <w:sz w:val="24"/>
          <w:szCs w:val="24"/>
          <w:shd w:val="clear" w:color="auto" w:fill="FFFFFF"/>
        </w:rPr>
        <w:t xml:space="preserve">2004. </w:t>
      </w:r>
      <w:r w:rsidR="00E41394" w:rsidRPr="00072EB2">
        <w:rPr>
          <w:rFonts w:ascii="Times New Roman" w:eastAsia="Calibri" w:hAnsi="Times New Roman" w:cs="Times New Roman"/>
          <w:color w:val="000000" w:themeColor="text1"/>
          <w:sz w:val="24"/>
          <w:szCs w:val="24"/>
          <w:shd w:val="clear" w:color="auto" w:fill="FFFFFF"/>
        </w:rPr>
        <w:t xml:space="preserve">‒ </w:t>
      </w:r>
      <w:r w:rsidRPr="00072EB2">
        <w:rPr>
          <w:rFonts w:ascii="Times New Roman" w:eastAsia="Calibri" w:hAnsi="Times New Roman" w:cs="Times New Roman"/>
          <w:color w:val="000000" w:themeColor="text1"/>
          <w:sz w:val="24"/>
          <w:szCs w:val="24"/>
          <w:shd w:val="clear" w:color="auto" w:fill="FFFFFF"/>
        </w:rPr>
        <w:t xml:space="preserve">№ 4. </w:t>
      </w:r>
      <w:r w:rsidR="00E41394" w:rsidRPr="00072EB2">
        <w:rPr>
          <w:rFonts w:ascii="Times New Roman" w:eastAsia="Calibri" w:hAnsi="Times New Roman" w:cs="Times New Roman"/>
          <w:color w:val="000000" w:themeColor="text1"/>
          <w:sz w:val="24"/>
          <w:szCs w:val="24"/>
          <w:shd w:val="clear" w:color="auto" w:fill="FFFFFF"/>
        </w:rPr>
        <w:t xml:space="preserve">‒ </w:t>
      </w:r>
      <w:r w:rsidRPr="00072EB2">
        <w:rPr>
          <w:rFonts w:ascii="Times New Roman" w:eastAsia="Calibri" w:hAnsi="Times New Roman" w:cs="Times New Roman"/>
          <w:color w:val="000000" w:themeColor="text1"/>
          <w:sz w:val="24"/>
          <w:szCs w:val="24"/>
          <w:shd w:val="clear" w:color="auto" w:fill="FFFFFF"/>
        </w:rPr>
        <w:t>С.88-91.</w:t>
      </w:r>
    </w:p>
    <w:p w:rsidR="00D83B61" w:rsidRPr="00072EB2" w:rsidRDefault="00D83B61" w:rsidP="00072EB2">
      <w:pPr>
        <w:tabs>
          <w:tab w:val="left" w:pos="993"/>
        </w:tabs>
        <w:spacing w:after="0" w:line="240" w:lineRule="auto"/>
        <w:jc w:val="both"/>
        <w:rPr>
          <w:rFonts w:ascii="Times New Roman" w:hAnsi="Times New Roman" w:cs="Times New Roman"/>
          <w:color w:val="000000" w:themeColor="text1"/>
          <w:sz w:val="24"/>
          <w:szCs w:val="24"/>
        </w:rPr>
      </w:pPr>
    </w:p>
    <w:p w:rsidR="004E56A7" w:rsidRPr="00072EB2" w:rsidRDefault="004E56A7" w:rsidP="00072EB2">
      <w:pPr>
        <w:spacing w:after="0" w:line="240" w:lineRule="auto"/>
        <w:jc w:val="center"/>
        <w:rPr>
          <w:rFonts w:ascii="Times New Roman" w:hAnsi="Times New Roman" w:cs="Times New Roman"/>
          <w:b/>
          <w:color w:val="000000" w:themeColor="text1"/>
          <w:sz w:val="24"/>
          <w:szCs w:val="24"/>
        </w:rPr>
      </w:pPr>
      <w:r w:rsidRPr="00072EB2">
        <w:rPr>
          <w:rFonts w:ascii="Times New Roman" w:hAnsi="Times New Roman" w:cs="Times New Roman"/>
          <w:b/>
          <w:color w:val="000000" w:themeColor="text1"/>
          <w:sz w:val="24"/>
          <w:szCs w:val="24"/>
          <w:lang w:val="en-US"/>
        </w:rPr>
        <w:t>References</w:t>
      </w:r>
    </w:p>
    <w:p w:rsidR="00D83B61" w:rsidRPr="00072EB2" w:rsidRDefault="003402AA" w:rsidP="00072EB2">
      <w:pPr>
        <w:tabs>
          <w:tab w:val="left" w:pos="993"/>
        </w:tabs>
        <w:spacing w:after="0" w:line="24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lang w:val="en-US"/>
        </w:rPr>
        <w:tab/>
      </w:r>
      <w:proofErr w:type="spellStart"/>
      <w:r>
        <w:rPr>
          <w:rFonts w:ascii="Times New Roman" w:hAnsi="Times New Roman" w:cs="Times New Roman"/>
          <w:color w:val="000000" w:themeColor="text1"/>
          <w:sz w:val="24"/>
          <w:szCs w:val="24"/>
          <w:lang w:val="en-US"/>
        </w:rPr>
        <w:t>Kodzhaspirova</w:t>
      </w:r>
      <w:proofErr w:type="spellEnd"/>
      <w:r>
        <w:rPr>
          <w:rFonts w:ascii="Times New Roman" w:hAnsi="Times New Roman" w:cs="Times New Roman"/>
          <w:color w:val="000000" w:themeColor="text1"/>
          <w:sz w:val="24"/>
          <w:szCs w:val="24"/>
          <w:lang w:val="en-US"/>
        </w:rPr>
        <w:t xml:space="preserve"> G.</w:t>
      </w:r>
      <w:r w:rsidR="00D83B61" w:rsidRPr="00072EB2">
        <w:rPr>
          <w:rFonts w:ascii="Times New Roman" w:hAnsi="Times New Roman" w:cs="Times New Roman"/>
          <w:color w:val="000000" w:themeColor="text1"/>
          <w:sz w:val="24"/>
          <w:szCs w:val="24"/>
          <w:lang w:val="en-US"/>
        </w:rPr>
        <w:t xml:space="preserve">M. </w:t>
      </w:r>
      <w:proofErr w:type="spellStart"/>
      <w:r w:rsidR="00D83B61" w:rsidRPr="00072EB2">
        <w:rPr>
          <w:rFonts w:ascii="Times New Roman" w:hAnsi="Times New Roman" w:cs="Times New Roman"/>
          <w:color w:val="000000" w:themeColor="text1"/>
          <w:sz w:val="24"/>
          <w:szCs w:val="24"/>
          <w:lang w:val="en-US"/>
        </w:rPr>
        <w:t>Pedagogicheskij</w:t>
      </w:r>
      <w:proofErr w:type="spellEnd"/>
      <w:r w:rsidR="00D83B61" w:rsidRPr="00072EB2">
        <w:rPr>
          <w:rFonts w:ascii="Times New Roman" w:hAnsi="Times New Roman" w:cs="Times New Roman"/>
          <w:color w:val="000000" w:themeColor="text1"/>
          <w:sz w:val="24"/>
          <w:szCs w:val="24"/>
          <w:lang w:val="en-US"/>
        </w:rPr>
        <w:t xml:space="preserve"> </w:t>
      </w:r>
      <w:proofErr w:type="spellStart"/>
      <w:r w:rsidR="00D83B61" w:rsidRPr="00072EB2">
        <w:rPr>
          <w:rFonts w:ascii="Times New Roman" w:hAnsi="Times New Roman" w:cs="Times New Roman"/>
          <w:color w:val="000000" w:themeColor="text1"/>
          <w:sz w:val="24"/>
          <w:szCs w:val="24"/>
          <w:lang w:val="en-US"/>
        </w:rPr>
        <w:t>slovar</w:t>
      </w:r>
      <w:proofErr w:type="spellEnd"/>
      <w:r w:rsidR="00D83B61" w:rsidRPr="00072EB2">
        <w:rPr>
          <w:rFonts w:ascii="Times New Roman" w:hAnsi="Times New Roman" w:cs="Times New Roman"/>
          <w:color w:val="000000" w:themeColor="text1"/>
          <w:sz w:val="24"/>
          <w:szCs w:val="24"/>
          <w:lang w:val="en-US"/>
        </w:rPr>
        <w:t xml:space="preserve">: </w:t>
      </w:r>
      <w:proofErr w:type="spellStart"/>
      <w:r w:rsidR="00D83B61" w:rsidRPr="00072EB2">
        <w:rPr>
          <w:rFonts w:ascii="Times New Roman" w:hAnsi="Times New Roman" w:cs="Times New Roman"/>
          <w:color w:val="000000" w:themeColor="text1"/>
          <w:sz w:val="24"/>
          <w:szCs w:val="24"/>
          <w:lang w:val="en-US"/>
        </w:rPr>
        <w:t>dlya</w:t>
      </w:r>
      <w:proofErr w:type="spellEnd"/>
      <w:r w:rsidR="00D83B61" w:rsidRPr="00072EB2">
        <w:rPr>
          <w:rFonts w:ascii="Times New Roman" w:hAnsi="Times New Roman" w:cs="Times New Roman"/>
          <w:color w:val="000000" w:themeColor="text1"/>
          <w:sz w:val="24"/>
          <w:szCs w:val="24"/>
          <w:lang w:val="en-US"/>
        </w:rPr>
        <w:t xml:space="preserve"> stud. </w:t>
      </w:r>
      <w:proofErr w:type="spellStart"/>
      <w:proofErr w:type="gramStart"/>
      <w:r w:rsidR="00D83B61" w:rsidRPr="00072EB2">
        <w:rPr>
          <w:rFonts w:ascii="Times New Roman" w:hAnsi="Times New Roman" w:cs="Times New Roman"/>
          <w:color w:val="000000" w:themeColor="text1"/>
          <w:sz w:val="24"/>
          <w:szCs w:val="24"/>
          <w:lang w:val="en-US"/>
        </w:rPr>
        <w:t>vyssh</w:t>
      </w:r>
      <w:proofErr w:type="spellEnd"/>
      <w:proofErr w:type="gramEnd"/>
      <w:r w:rsidR="00D83B61" w:rsidRPr="00072EB2">
        <w:rPr>
          <w:rFonts w:ascii="Times New Roman" w:hAnsi="Times New Roman" w:cs="Times New Roman"/>
          <w:color w:val="000000" w:themeColor="text1"/>
          <w:sz w:val="24"/>
          <w:szCs w:val="24"/>
          <w:lang w:val="en-US"/>
        </w:rPr>
        <w:t xml:space="preserve">. </w:t>
      </w:r>
      <w:proofErr w:type="gramStart"/>
      <w:r w:rsidR="00D83B61" w:rsidRPr="00072EB2">
        <w:rPr>
          <w:rFonts w:ascii="Times New Roman" w:hAnsi="Times New Roman" w:cs="Times New Roman"/>
          <w:color w:val="000000" w:themeColor="text1"/>
          <w:sz w:val="24"/>
          <w:szCs w:val="24"/>
          <w:lang w:val="en-US"/>
        </w:rPr>
        <w:t>i</w:t>
      </w:r>
      <w:proofErr w:type="gramEnd"/>
      <w:r w:rsidR="00D83B61" w:rsidRPr="00072EB2">
        <w:rPr>
          <w:rFonts w:ascii="Times New Roman" w:hAnsi="Times New Roman" w:cs="Times New Roman"/>
          <w:color w:val="000000" w:themeColor="text1"/>
          <w:sz w:val="24"/>
          <w:szCs w:val="24"/>
          <w:lang w:val="en-US"/>
        </w:rPr>
        <w:t xml:space="preserve"> </w:t>
      </w:r>
      <w:proofErr w:type="spellStart"/>
      <w:r w:rsidR="00D83B61" w:rsidRPr="00072EB2">
        <w:rPr>
          <w:rFonts w:ascii="Times New Roman" w:hAnsi="Times New Roman" w:cs="Times New Roman"/>
          <w:color w:val="000000" w:themeColor="text1"/>
          <w:sz w:val="24"/>
          <w:szCs w:val="24"/>
          <w:lang w:val="en-US"/>
        </w:rPr>
        <w:t>sred</w:t>
      </w:r>
      <w:proofErr w:type="spellEnd"/>
      <w:r w:rsidR="00D83B61" w:rsidRPr="00072EB2">
        <w:rPr>
          <w:rFonts w:ascii="Times New Roman" w:hAnsi="Times New Roman" w:cs="Times New Roman"/>
          <w:color w:val="000000" w:themeColor="text1"/>
          <w:sz w:val="24"/>
          <w:szCs w:val="24"/>
          <w:lang w:val="en-US"/>
        </w:rPr>
        <w:t xml:space="preserve">. </w:t>
      </w:r>
      <w:proofErr w:type="spellStart"/>
      <w:proofErr w:type="gramStart"/>
      <w:r w:rsidR="00D83B61" w:rsidRPr="00072EB2">
        <w:rPr>
          <w:rFonts w:ascii="Times New Roman" w:hAnsi="Times New Roman" w:cs="Times New Roman"/>
          <w:color w:val="000000" w:themeColor="text1"/>
          <w:sz w:val="24"/>
          <w:szCs w:val="24"/>
          <w:lang w:val="en-US"/>
        </w:rPr>
        <w:t>ped</w:t>
      </w:r>
      <w:proofErr w:type="spellEnd"/>
      <w:proofErr w:type="gramEnd"/>
      <w:r w:rsidR="00D83B61" w:rsidRPr="00072EB2">
        <w:rPr>
          <w:rFonts w:ascii="Times New Roman" w:hAnsi="Times New Roman" w:cs="Times New Roman"/>
          <w:color w:val="000000" w:themeColor="text1"/>
          <w:sz w:val="24"/>
          <w:szCs w:val="24"/>
          <w:lang w:val="en-US"/>
        </w:rPr>
        <w:t xml:space="preserve">. </w:t>
      </w:r>
      <w:proofErr w:type="spellStart"/>
      <w:proofErr w:type="gramStart"/>
      <w:r w:rsidR="00D83B61" w:rsidRPr="00072EB2">
        <w:rPr>
          <w:rFonts w:ascii="Times New Roman" w:hAnsi="Times New Roman" w:cs="Times New Roman"/>
          <w:color w:val="000000" w:themeColor="text1"/>
          <w:sz w:val="24"/>
          <w:szCs w:val="24"/>
          <w:lang w:val="en-US"/>
        </w:rPr>
        <w:t>ucheb</w:t>
      </w:r>
      <w:proofErr w:type="spellEnd"/>
      <w:proofErr w:type="gramEnd"/>
      <w:r w:rsidR="00D83B61" w:rsidRPr="00072EB2">
        <w:rPr>
          <w:rFonts w:ascii="Times New Roman" w:hAnsi="Times New Roman" w:cs="Times New Roman"/>
          <w:color w:val="000000" w:themeColor="text1"/>
          <w:sz w:val="24"/>
          <w:szCs w:val="24"/>
          <w:lang w:val="en-US"/>
        </w:rPr>
        <w:t xml:space="preserve">. </w:t>
      </w:r>
      <w:proofErr w:type="spellStart"/>
      <w:proofErr w:type="gramStart"/>
      <w:r w:rsidR="00D83B61" w:rsidRPr="00072EB2">
        <w:rPr>
          <w:rFonts w:ascii="Times New Roman" w:hAnsi="Times New Roman" w:cs="Times New Roman"/>
          <w:color w:val="000000" w:themeColor="text1"/>
          <w:sz w:val="24"/>
          <w:szCs w:val="24"/>
          <w:lang w:val="en-US"/>
        </w:rPr>
        <w:t>zavedenij</w:t>
      </w:r>
      <w:proofErr w:type="spellEnd"/>
      <w:proofErr w:type="gramEnd"/>
      <w:r w:rsidR="00D83B61" w:rsidRPr="00072EB2">
        <w:rPr>
          <w:rFonts w:ascii="Times New Roman" w:hAnsi="Times New Roman" w:cs="Times New Roman"/>
          <w:color w:val="000000" w:themeColor="text1"/>
          <w:sz w:val="24"/>
          <w:szCs w:val="24"/>
          <w:lang w:val="en-US"/>
        </w:rPr>
        <w:t xml:space="preserve">. ‒ M.: </w:t>
      </w:r>
      <w:proofErr w:type="spellStart"/>
      <w:r w:rsidR="00D83B61" w:rsidRPr="00072EB2">
        <w:rPr>
          <w:rFonts w:ascii="Times New Roman" w:hAnsi="Times New Roman" w:cs="Times New Roman"/>
          <w:color w:val="000000" w:themeColor="text1"/>
          <w:sz w:val="24"/>
          <w:szCs w:val="24"/>
          <w:lang w:val="en-US"/>
        </w:rPr>
        <w:t>Izdatelskij</w:t>
      </w:r>
      <w:proofErr w:type="spellEnd"/>
      <w:r w:rsidR="00D83B61" w:rsidRPr="00072EB2">
        <w:rPr>
          <w:rFonts w:ascii="Times New Roman" w:hAnsi="Times New Roman" w:cs="Times New Roman"/>
          <w:color w:val="000000" w:themeColor="text1"/>
          <w:sz w:val="24"/>
          <w:szCs w:val="24"/>
          <w:lang w:val="en-US"/>
        </w:rPr>
        <w:t xml:space="preserve"> </w:t>
      </w:r>
      <w:proofErr w:type="spellStart"/>
      <w:r w:rsidR="00D83B61" w:rsidRPr="00072EB2">
        <w:rPr>
          <w:rFonts w:ascii="Times New Roman" w:hAnsi="Times New Roman" w:cs="Times New Roman"/>
          <w:color w:val="000000" w:themeColor="text1"/>
          <w:sz w:val="24"/>
          <w:szCs w:val="24"/>
          <w:lang w:val="en-US"/>
        </w:rPr>
        <w:t>tsentr</w:t>
      </w:r>
      <w:proofErr w:type="spellEnd"/>
      <w:r w:rsidR="00D83B61" w:rsidRPr="00072EB2">
        <w:rPr>
          <w:rFonts w:ascii="Times New Roman" w:hAnsi="Times New Roman" w:cs="Times New Roman"/>
          <w:color w:val="000000" w:themeColor="text1"/>
          <w:sz w:val="24"/>
          <w:szCs w:val="24"/>
          <w:lang w:val="en-US"/>
        </w:rPr>
        <w:t xml:space="preserve"> «</w:t>
      </w:r>
      <w:proofErr w:type="spellStart"/>
      <w:r w:rsidR="00D83B61" w:rsidRPr="00072EB2">
        <w:rPr>
          <w:rFonts w:ascii="Times New Roman" w:hAnsi="Times New Roman" w:cs="Times New Roman"/>
          <w:color w:val="000000" w:themeColor="text1"/>
          <w:sz w:val="24"/>
          <w:szCs w:val="24"/>
          <w:lang w:val="en-US"/>
        </w:rPr>
        <w:t>AkademiYA</w:t>
      </w:r>
      <w:proofErr w:type="spellEnd"/>
      <w:r w:rsidR="00D83B61" w:rsidRPr="00072EB2">
        <w:rPr>
          <w:rFonts w:ascii="Times New Roman" w:hAnsi="Times New Roman" w:cs="Times New Roman"/>
          <w:color w:val="000000" w:themeColor="text1"/>
          <w:sz w:val="24"/>
          <w:szCs w:val="24"/>
          <w:lang w:val="en-US"/>
        </w:rPr>
        <w:t>», 2005. ‒ 176 s.</w:t>
      </w:r>
    </w:p>
    <w:p w:rsidR="00D83B61" w:rsidRPr="00072EB2" w:rsidRDefault="003402AA" w:rsidP="00072EB2">
      <w:pPr>
        <w:tabs>
          <w:tab w:val="left" w:pos="993"/>
        </w:tabs>
        <w:spacing w:after="0" w:line="24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r>
        <w:rPr>
          <w:rFonts w:ascii="Times New Roman" w:hAnsi="Times New Roman" w:cs="Times New Roman"/>
          <w:color w:val="000000" w:themeColor="text1"/>
          <w:sz w:val="24"/>
          <w:szCs w:val="24"/>
          <w:lang w:val="en-US"/>
        </w:rPr>
        <w:tab/>
      </w:r>
      <w:proofErr w:type="spellStart"/>
      <w:r>
        <w:rPr>
          <w:rFonts w:ascii="Times New Roman" w:hAnsi="Times New Roman" w:cs="Times New Roman"/>
          <w:color w:val="000000" w:themeColor="text1"/>
          <w:sz w:val="24"/>
          <w:szCs w:val="24"/>
          <w:lang w:val="en-US"/>
        </w:rPr>
        <w:t>Nikitin</w:t>
      </w:r>
      <w:proofErr w:type="spellEnd"/>
      <w:r>
        <w:rPr>
          <w:rFonts w:ascii="Times New Roman" w:hAnsi="Times New Roman" w:cs="Times New Roman"/>
          <w:color w:val="000000" w:themeColor="text1"/>
          <w:sz w:val="24"/>
          <w:szCs w:val="24"/>
          <w:lang w:val="en-US"/>
        </w:rPr>
        <w:t xml:space="preserve"> V.</w:t>
      </w:r>
      <w:r w:rsidR="00D83B61" w:rsidRPr="00072EB2">
        <w:rPr>
          <w:rFonts w:ascii="Times New Roman" w:hAnsi="Times New Roman" w:cs="Times New Roman"/>
          <w:color w:val="000000" w:themeColor="text1"/>
          <w:sz w:val="24"/>
          <w:szCs w:val="24"/>
          <w:lang w:val="en-US"/>
        </w:rPr>
        <w:t xml:space="preserve">A. </w:t>
      </w:r>
      <w:proofErr w:type="spellStart"/>
      <w:r w:rsidR="00D83B61" w:rsidRPr="00072EB2">
        <w:rPr>
          <w:rFonts w:ascii="Times New Roman" w:hAnsi="Times New Roman" w:cs="Times New Roman"/>
          <w:color w:val="000000" w:themeColor="text1"/>
          <w:sz w:val="24"/>
          <w:szCs w:val="24"/>
          <w:lang w:val="en-US"/>
        </w:rPr>
        <w:t>Sotsialnaya</w:t>
      </w:r>
      <w:proofErr w:type="spellEnd"/>
      <w:r w:rsidR="00D83B61" w:rsidRPr="00072EB2">
        <w:rPr>
          <w:rFonts w:ascii="Times New Roman" w:hAnsi="Times New Roman" w:cs="Times New Roman"/>
          <w:color w:val="000000" w:themeColor="text1"/>
          <w:sz w:val="24"/>
          <w:szCs w:val="24"/>
          <w:lang w:val="en-US"/>
        </w:rPr>
        <w:t xml:space="preserve"> </w:t>
      </w:r>
      <w:proofErr w:type="spellStart"/>
      <w:r w:rsidR="00D83B61" w:rsidRPr="00072EB2">
        <w:rPr>
          <w:rFonts w:ascii="Times New Roman" w:hAnsi="Times New Roman" w:cs="Times New Roman"/>
          <w:color w:val="000000" w:themeColor="text1"/>
          <w:sz w:val="24"/>
          <w:szCs w:val="24"/>
          <w:lang w:val="en-US"/>
        </w:rPr>
        <w:t>rabota</w:t>
      </w:r>
      <w:proofErr w:type="spellEnd"/>
      <w:r w:rsidR="00D83B61" w:rsidRPr="00072EB2">
        <w:rPr>
          <w:rFonts w:ascii="Times New Roman" w:hAnsi="Times New Roman" w:cs="Times New Roman"/>
          <w:color w:val="000000" w:themeColor="text1"/>
          <w:sz w:val="24"/>
          <w:szCs w:val="24"/>
          <w:lang w:val="en-US"/>
        </w:rPr>
        <w:t xml:space="preserve">: </w:t>
      </w:r>
      <w:proofErr w:type="spellStart"/>
      <w:r w:rsidR="00D83B61" w:rsidRPr="00072EB2">
        <w:rPr>
          <w:rFonts w:ascii="Times New Roman" w:hAnsi="Times New Roman" w:cs="Times New Roman"/>
          <w:color w:val="000000" w:themeColor="text1"/>
          <w:sz w:val="24"/>
          <w:szCs w:val="24"/>
          <w:lang w:val="en-US"/>
        </w:rPr>
        <w:t>problemy</w:t>
      </w:r>
      <w:proofErr w:type="spellEnd"/>
      <w:r w:rsidR="00D83B61" w:rsidRPr="00072EB2">
        <w:rPr>
          <w:rFonts w:ascii="Times New Roman" w:hAnsi="Times New Roman" w:cs="Times New Roman"/>
          <w:color w:val="000000" w:themeColor="text1"/>
          <w:sz w:val="24"/>
          <w:szCs w:val="24"/>
          <w:lang w:val="en-US"/>
        </w:rPr>
        <w:t xml:space="preserve"> </w:t>
      </w:r>
      <w:proofErr w:type="spellStart"/>
      <w:r w:rsidR="00D83B61" w:rsidRPr="00072EB2">
        <w:rPr>
          <w:rFonts w:ascii="Times New Roman" w:hAnsi="Times New Roman" w:cs="Times New Roman"/>
          <w:color w:val="000000" w:themeColor="text1"/>
          <w:sz w:val="24"/>
          <w:szCs w:val="24"/>
          <w:lang w:val="en-US"/>
        </w:rPr>
        <w:t>teorii</w:t>
      </w:r>
      <w:proofErr w:type="spellEnd"/>
      <w:r w:rsidR="00D83B61" w:rsidRPr="00072EB2">
        <w:rPr>
          <w:rFonts w:ascii="Times New Roman" w:hAnsi="Times New Roman" w:cs="Times New Roman"/>
          <w:color w:val="000000" w:themeColor="text1"/>
          <w:sz w:val="24"/>
          <w:szCs w:val="24"/>
          <w:lang w:val="en-US"/>
        </w:rPr>
        <w:t xml:space="preserve"> i </w:t>
      </w:r>
      <w:proofErr w:type="spellStart"/>
      <w:r w:rsidR="00D83B61" w:rsidRPr="00072EB2">
        <w:rPr>
          <w:rFonts w:ascii="Times New Roman" w:hAnsi="Times New Roman" w:cs="Times New Roman"/>
          <w:color w:val="000000" w:themeColor="text1"/>
          <w:sz w:val="24"/>
          <w:szCs w:val="24"/>
          <w:lang w:val="en-US"/>
        </w:rPr>
        <w:t>podgotovki</w:t>
      </w:r>
      <w:proofErr w:type="spellEnd"/>
      <w:r w:rsidR="00D83B61" w:rsidRPr="00072EB2">
        <w:rPr>
          <w:rFonts w:ascii="Times New Roman" w:hAnsi="Times New Roman" w:cs="Times New Roman"/>
          <w:color w:val="000000" w:themeColor="text1"/>
          <w:sz w:val="24"/>
          <w:szCs w:val="24"/>
          <w:lang w:val="en-US"/>
        </w:rPr>
        <w:t xml:space="preserve"> </w:t>
      </w:r>
      <w:proofErr w:type="spellStart"/>
      <w:r w:rsidR="00D83B61" w:rsidRPr="00072EB2">
        <w:rPr>
          <w:rFonts w:ascii="Times New Roman" w:hAnsi="Times New Roman" w:cs="Times New Roman"/>
          <w:color w:val="000000" w:themeColor="text1"/>
          <w:sz w:val="24"/>
          <w:szCs w:val="24"/>
          <w:lang w:val="en-US"/>
        </w:rPr>
        <w:t>spetsialistov</w:t>
      </w:r>
      <w:proofErr w:type="spellEnd"/>
      <w:r w:rsidR="00D83B61" w:rsidRPr="00072EB2">
        <w:rPr>
          <w:rFonts w:ascii="Times New Roman" w:hAnsi="Times New Roman" w:cs="Times New Roman"/>
          <w:color w:val="000000" w:themeColor="text1"/>
          <w:sz w:val="24"/>
          <w:szCs w:val="24"/>
          <w:lang w:val="en-US"/>
        </w:rPr>
        <w:t xml:space="preserve">: </w:t>
      </w:r>
      <w:proofErr w:type="spellStart"/>
      <w:r w:rsidR="00D83B61" w:rsidRPr="00072EB2">
        <w:rPr>
          <w:rFonts w:ascii="Times New Roman" w:hAnsi="Times New Roman" w:cs="Times New Roman"/>
          <w:color w:val="000000" w:themeColor="text1"/>
          <w:sz w:val="24"/>
          <w:szCs w:val="24"/>
          <w:lang w:val="en-US"/>
        </w:rPr>
        <w:t>ucheb</w:t>
      </w:r>
      <w:proofErr w:type="spellEnd"/>
      <w:r w:rsidR="00D83B61" w:rsidRPr="00072EB2">
        <w:rPr>
          <w:rFonts w:ascii="Times New Roman" w:hAnsi="Times New Roman" w:cs="Times New Roman"/>
          <w:color w:val="000000" w:themeColor="text1"/>
          <w:sz w:val="24"/>
          <w:szCs w:val="24"/>
          <w:lang w:val="en-US"/>
        </w:rPr>
        <w:t xml:space="preserve">. </w:t>
      </w:r>
      <w:proofErr w:type="spellStart"/>
      <w:proofErr w:type="gramStart"/>
      <w:r w:rsidR="00D83B61" w:rsidRPr="00072EB2">
        <w:rPr>
          <w:rFonts w:ascii="Times New Roman" w:hAnsi="Times New Roman" w:cs="Times New Roman"/>
          <w:color w:val="000000" w:themeColor="text1"/>
          <w:sz w:val="24"/>
          <w:szCs w:val="24"/>
          <w:lang w:val="en-US"/>
        </w:rPr>
        <w:t>posobie</w:t>
      </w:r>
      <w:proofErr w:type="spellEnd"/>
      <w:proofErr w:type="gramEnd"/>
      <w:r w:rsidR="00D83B61" w:rsidRPr="00072EB2">
        <w:rPr>
          <w:rFonts w:ascii="Times New Roman" w:hAnsi="Times New Roman" w:cs="Times New Roman"/>
          <w:color w:val="000000" w:themeColor="text1"/>
          <w:sz w:val="24"/>
          <w:szCs w:val="24"/>
          <w:lang w:val="en-US"/>
        </w:rPr>
        <w:t xml:space="preserve">. ‒ M.: </w:t>
      </w:r>
      <w:proofErr w:type="spellStart"/>
      <w:r w:rsidR="00D83B61" w:rsidRPr="00072EB2">
        <w:rPr>
          <w:rFonts w:ascii="Times New Roman" w:hAnsi="Times New Roman" w:cs="Times New Roman"/>
          <w:color w:val="000000" w:themeColor="text1"/>
          <w:sz w:val="24"/>
          <w:szCs w:val="24"/>
          <w:lang w:val="en-US"/>
        </w:rPr>
        <w:t>Moskovskij</w:t>
      </w:r>
      <w:proofErr w:type="spellEnd"/>
      <w:r w:rsidR="00D83B61" w:rsidRPr="00072EB2">
        <w:rPr>
          <w:rFonts w:ascii="Times New Roman" w:hAnsi="Times New Roman" w:cs="Times New Roman"/>
          <w:color w:val="000000" w:themeColor="text1"/>
          <w:sz w:val="24"/>
          <w:szCs w:val="24"/>
          <w:lang w:val="en-US"/>
        </w:rPr>
        <w:t xml:space="preserve"> </w:t>
      </w:r>
      <w:proofErr w:type="spellStart"/>
      <w:r w:rsidR="00D83B61" w:rsidRPr="00072EB2">
        <w:rPr>
          <w:rFonts w:ascii="Times New Roman" w:hAnsi="Times New Roman" w:cs="Times New Roman"/>
          <w:color w:val="000000" w:themeColor="text1"/>
          <w:sz w:val="24"/>
          <w:szCs w:val="24"/>
          <w:lang w:val="en-US"/>
        </w:rPr>
        <w:t>psikhologo-sotsialnyj</w:t>
      </w:r>
      <w:proofErr w:type="spellEnd"/>
      <w:r w:rsidR="00D83B61" w:rsidRPr="00072EB2">
        <w:rPr>
          <w:rFonts w:ascii="Times New Roman" w:hAnsi="Times New Roman" w:cs="Times New Roman"/>
          <w:color w:val="000000" w:themeColor="text1"/>
          <w:sz w:val="24"/>
          <w:szCs w:val="24"/>
          <w:lang w:val="en-US"/>
        </w:rPr>
        <w:t xml:space="preserve"> </w:t>
      </w:r>
      <w:proofErr w:type="spellStart"/>
      <w:r w:rsidR="00D83B61" w:rsidRPr="00072EB2">
        <w:rPr>
          <w:rFonts w:ascii="Times New Roman" w:hAnsi="Times New Roman" w:cs="Times New Roman"/>
          <w:color w:val="000000" w:themeColor="text1"/>
          <w:sz w:val="24"/>
          <w:szCs w:val="24"/>
          <w:lang w:val="en-US"/>
        </w:rPr>
        <w:t>institut</w:t>
      </w:r>
      <w:proofErr w:type="spellEnd"/>
      <w:r w:rsidR="00D83B61" w:rsidRPr="00072EB2">
        <w:rPr>
          <w:rFonts w:ascii="Times New Roman" w:hAnsi="Times New Roman" w:cs="Times New Roman"/>
          <w:color w:val="000000" w:themeColor="text1"/>
          <w:sz w:val="24"/>
          <w:szCs w:val="24"/>
          <w:lang w:val="en-US"/>
        </w:rPr>
        <w:t>, 2002. ‒ 236 s.</w:t>
      </w:r>
    </w:p>
    <w:p w:rsidR="00D83B61" w:rsidRPr="00072EB2" w:rsidRDefault="00D83B61" w:rsidP="00072EB2">
      <w:pPr>
        <w:tabs>
          <w:tab w:val="left" w:pos="993"/>
        </w:tabs>
        <w:spacing w:after="0" w:line="240" w:lineRule="auto"/>
        <w:ind w:firstLine="709"/>
        <w:jc w:val="both"/>
        <w:rPr>
          <w:rFonts w:ascii="Times New Roman" w:hAnsi="Times New Roman" w:cs="Times New Roman"/>
          <w:color w:val="000000" w:themeColor="text1"/>
          <w:sz w:val="24"/>
          <w:szCs w:val="24"/>
          <w:lang w:val="en-US"/>
        </w:rPr>
      </w:pPr>
      <w:r w:rsidRPr="00072EB2">
        <w:rPr>
          <w:rFonts w:ascii="Times New Roman" w:hAnsi="Times New Roman" w:cs="Times New Roman"/>
          <w:color w:val="000000" w:themeColor="text1"/>
          <w:sz w:val="24"/>
          <w:szCs w:val="24"/>
          <w:lang w:val="en-US"/>
        </w:rPr>
        <w:t>3.</w:t>
      </w:r>
      <w:r w:rsidRPr="00072EB2">
        <w:rPr>
          <w:rFonts w:ascii="Times New Roman" w:hAnsi="Times New Roman" w:cs="Times New Roman"/>
          <w:color w:val="000000" w:themeColor="text1"/>
          <w:sz w:val="24"/>
          <w:szCs w:val="24"/>
          <w:lang w:val="en-US"/>
        </w:rPr>
        <w:tab/>
      </w:r>
      <w:proofErr w:type="spellStart"/>
      <w:r w:rsidRPr="00072EB2">
        <w:rPr>
          <w:rFonts w:ascii="Times New Roman" w:hAnsi="Times New Roman" w:cs="Times New Roman"/>
          <w:color w:val="000000" w:themeColor="text1"/>
          <w:sz w:val="24"/>
          <w:szCs w:val="24"/>
          <w:lang w:val="en-US"/>
        </w:rPr>
        <w:t>Vyzhletsov</w:t>
      </w:r>
      <w:proofErr w:type="spellEnd"/>
      <w:r w:rsidRPr="00072EB2">
        <w:rPr>
          <w:rFonts w:ascii="Times New Roman" w:hAnsi="Times New Roman" w:cs="Times New Roman"/>
          <w:color w:val="000000" w:themeColor="text1"/>
          <w:sz w:val="24"/>
          <w:szCs w:val="24"/>
          <w:lang w:val="en-US"/>
        </w:rPr>
        <w:t xml:space="preserve"> G.P. </w:t>
      </w:r>
      <w:proofErr w:type="spellStart"/>
      <w:r w:rsidRPr="00072EB2">
        <w:rPr>
          <w:rFonts w:ascii="Times New Roman" w:hAnsi="Times New Roman" w:cs="Times New Roman"/>
          <w:color w:val="000000" w:themeColor="text1"/>
          <w:sz w:val="24"/>
          <w:szCs w:val="24"/>
          <w:lang w:val="en-US"/>
        </w:rPr>
        <w:t>Aksiologiya</w:t>
      </w:r>
      <w:proofErr w:type="spellEnd"/>
      <w:r w:rsidRPr="00072EB2">
        <w:rPr>
          <w:rFonts w:ascii="Times New Roman" w:hAnsi="Times New Roman" w:cs="Times New Roman"/>
          <w:color w:val="000000" w:themeColor="text1"/>
          <w:sz w:val="24"/>
          <w:szCs w:val="24"/>
          <w:lang w:val="en-US"/>
        </w:rPr>
        <w:t xml:space="preserve"> </w:t>
      </w:r>
      <w:proofErr w:type="spellStart"/>
      <w:r w:rsidRPr="00072EB2">
        <w:rPr>
          <w:rFonts w:ascii="Times New Roman" w:hAnsi="Times New Roman" w:cs="Times New Roman"/>
          <w:color w:val="000000" w:themeColor="text1"/>
          <w:sz w:val="24"/>
          <w:szCs w:val="24"/>
          <w:lang w:val="en-US"/>
        </w:rPr>
        <w:t>kultury</w:t>
      </w:r>
      <w:proofErr w:type="spellEnd"/>
      <w:r w:rsidRPr="00072EB2">
        <w:rPr>
          <w:rFonts w:ascii="Times New Roman" w:hAnsi="Times New Roman" w:cs="Times New Roman"/>
          <w:color w:val="000000" w:themeColor="text1"/>
          <w:sz w:val="24"/>
          <w:szCs w:val="24"/>
          <w:lang w:val="en-US"/>
        </w:rPr>
        <w:t xml:space="preserve">. ‒ </w:t>
      </w:r>
      <w:proofErr w:type="spellStart"/>
      <w:r w:rsidRPr="00072EB2">
        <w:rPr>
          <w:rFonts w:ascii="Times New Roman" w:hAnsi="Times New Roman" w:cs="Times New Roman"/>
          <w:color w:val="000000" w:themeColor="text1"/>
          <w:sz w:val="24"/>
          <w:szCs w:val="24"/>
          <w:lang w:val="en-US"/>
        </w:rPr>
        <w:t>SPb</w:t>
      </w:r>
      <w:proofErr w:type="spellEnd"/>
      <w:r w:rsidRPr="00072EB2">
        <w:rPr>
          <w:rFonts w:ascii="Times New Roman" w:hAnsi="Times New Roman" w:cs="Times New Roman"/>
          <w:color w:val="000000" w:themeColor="text1"/>
          <w:sz w:val="24"/>
          <w:szCs w:val="24"/>
          <w:lang w:val="en-US"/>
        </w:rPr>
        <w:t xml:space="preserve">.: </w:t>
      </w:r>
      <w:proofErr w:type="spellStart"/>
      <w:r w:rsidRPr="00072EB2">
        <w:rPr>
          <w:rFonts w:ascii="Times New Roman" w:hAnsi="Times New Roman" w:cs="Times New Roman"/>
          <w:color w:val="000000" w:themeColor="text1"/>
          <w:sz w:val="24"/>
          <w:szCs w:val="24"/>
          <w:lang w:val="en-US"/>
        </w:rPr>
        <w:t>Izd-vo</w:t>
      </w:r>
      <w:proofErr w:type="spellEnd"/>
      <w:r w:rsidRPr="00072EB2">
        <w:rPr>
          <w:rFonts w:ascii="Times New Roman" w:hAnsi="Times New Roman" w:cs="Times New Roman"/>
          <w:color w:val="000000" w:themeColor="text1"/>
          <w:sz w:val="24"/>
          <w:szCs w:val="24"/>
          <w:lang w:val="en-US"/>
        </w:rPr>
        <w:t xml:space="preserve"> S.-</w:t>
      </w:r>
      <w:proofErr w:type="spellStart"/>
      <w:r w:rsidRPr="00072EB2">
        <w:rPr>
          <w:rFonts w:ascii="Times New Roman" w:hAnsi="Times New Roman" w:cs="Times New Roman"/>
          <w:color w:val="000000" w:themeColor="text1"/>
          <w:sz w:val="24"/>
          <w:szCs w:val="24"/>
          <w:lang w:val="en-US"/>
        </w:rPr>
        <w:t>Peterb</w:t>
      </w:r>
      <w:proofErr w:type="spellEnd"/>
      <w:r w:rsidRPr="00072EB2">
        <w:rPr>
          <w:rFonts w:ascii="Times New Roman" w:hAnsi="Times New Roman" w:cs="Times New Roman"/>
          <w:color w:val="000000" w:themeColor="text1"/>
          <w:sz w:val="24"/>
          <w:szCs w:val="24"/>
          <w:lang w:val="en-US"/>
        </w:rPr>
        <w:t xml:space="preserve">. </w:t>
      </w:r>
      <w:proofErr w:type="gramStart"/>
      <w:r w:rsidRPr="00072EB2">
        <w:rPr>
          <w:rFonts w:ascii="Times New Roman" w:hAnsi="Times New Roman" w:cs="Times New Roman"/>
          <w:color w:val="000000" w:themeColor="text1"/>
          <w:sz w:val="24"/>
          <w:szCs w:val="24"/>
          <w:lang w:val="en-US"/>
        </w:rPr>
        <w:t>un-</w:t>
      </w:r>
      <w:proofErr w:type="gramEnd"/>
      <w:r w:rsidRPr="00072EB2">
        <w:rPr>
          <w:rFonts w:ascii="Times New Roman" w:hAnsi="Times New Roman" w:cs="Times New Roman"/>
          <w:color w:val="000000" w:themeColor="text1"/>
          <w:sz w:val="24"/>
          <w:szCs w:val="24"/>
          <w:lang w:val="en-US"/>
        </w:rPr>
        <w:t>ta, 1996. ‒ 148 s.</w:t>
      </w:r>
    </w:p>
    <w:p w:rsidR="00D83B61" w:rsidRPr="003402AA" w:rsidRDefault="00D83B61" w:rsidP="00072EB2">
      <w:pPr>
        <w:tabs>
          <w:tab w:val="left" w:pos="993"/>
        </w:tabs>
        <w:spacing w:after="0" w:line="240" w:lineRule="auto"/>
        <w:ind w:firstLine="709"/>
        <w:jc w:val="both"/>
        <w:rPr>
          <w:rFonts w:ascii="Times New Roman" w:hAnsi="Times New Roman" w:cs="Times New Roman"/>
          <w:color w:val="000000" w:themeColor="text1"/>
          <w:sz w:val="24"/>
          <w:szCs w:val="24"/>
          <w:lang w:val="en-US"/>
        </w:rPr>
      </w:pPr>
      <w:r w:rsidRPr="00072EB2">
        <w:rPr>
          <w:rFonts w:ascii="Times New Roman" w:hAnsi="Times New Roman" w:cs="Times New Roman"/>
          <w:color w:val="000000" w:themeColor="text1"/>
          <w:sz w:val="24"/>
          <w:szCs w:val="24"/>
          <w:lang w:val="en-US"/>
        </w:rPr>
        <w:t>4.</w:t>
      </w:r>
      <w:r w:rsidRPr="00072EB2">
        <w:rPr>
          <w:rFonts w:ascii="Times New Roman" w:hAnsi="Times New Roman" w:cs="Times New Roman"/>
          <w:color w:val="000000" w:themeColor="text1"/>
          <w:sz w:val="24"/>
          <w:szCs w:val="24"/>
          <w:lang w:val="en-US"/>
        </w:rPr>
        <w:tab/>
      </w:r>
      <w:proofErr w:type="spellStart"/>
      <w:r w:rsidRPr="00072EB2">
        <w:rPr>
          <w:rFonts w:ascii="Times New Roman" w:hAnsi="Times New Roman" w:cs="Times New Roman"/>
          <w:color w:val="000000" w:themeColor="text1"/>
          <w:sz w:val="24"/>
          <w:szCs w:val="24"/>
          <w:lang w:val="en-US"/>
        </w:rPr>
        <w:t>Dementeva</w:t>
      </w:r>
      <w:proofErr w:type="spellEnd"/>
      <w:r w:rsidRPr="00072EB2">
        <w:rPr>
          <w:rFonts w:ascii="Times New Roman" w:hAnsi="Times New Roman" w:cs="Times New Roman"/>
          <w:color w:val="000000" w:themeColor="text1"/>
          <w:sz w:val="24"/>
          <w:szCs w:val="24"/>
          <w:lang w:val="en-US"/>
        </w:rPr>
        <w:t xml:space="preserve"> V.V. «Svoboda ot </w:t>
      </w:r>
      <w:proofErr w:type="spellStart"/>
      <w:r w:rsidRPr="00072EB2">
        <w:rPr>
          <w:rFonts w:ascii="Times New Roman" w:hAnsi="Times New Roman" w:cs="Times New Roman"/>
          <w:color w:val="000000" w:themeColor="text1"/>
          <w:sz w:val="24"/>
          <w:szCs w:val="24"/>
          <w:lang w:val="en-US"/>
        </w:rPr>
        <w:t>sovestI</w:t>
      </w:r>
      <w:proofErr w:type="spellEnd"/>
      <w:r w:rsidRPr="00072EB2">
        <w:rPr>
          <w:rFonts w:ascii="Times New Roman" w:hAnsi="Times New Roman" w:cs="Times New Roman"/>
          <w:color w:val="000000" w:themeColor="text1"/>
          <w:sz w:val="24"/>
          <w:szCs w:val="24"/>
          <w:lang w:val="en-US"/>
        </w:rPr>
        <w:t xml:space="preserve">» i </w:t>
      </w:r>
      <w:proofErr w:type="spellStart"/>
      <w:r w:rsidRPr="00072EB2">
        <w:rPr>
          <w:rFonts w:ascii="Times New Roman" w:hAnsi="Times New Roman" w:cs="Times New Roman"/>
          <w:color w:val="000000" w:themeColor="text1"/>
          <w:sz w:val="24"/>
          <w:szCs w:val="24"/>
          <w:lang w:val="en-US"/>
        </w:rPr>
        <w:t>dukhovnost</w:t>
      </w:r>
      <w:proofErr w:type="spellEnd"/>
      <w:r w:rsidRPr="00072EB2">
        <w:rPr>
          <w:rFonts w:ascii="Times New Roman" w:hAnsi="Times New Roman" w:cs="Times New Roman"/>
          <w:color w:val="000000" w:themeColor="text1"/>
          <w:sz w:val="24"/>
          <w:szCs w:val="24"/>
          <w:lang w:val="en-US"/>
        </w:rPr>
        <w:t xml:space="preserve"> v </w:t>
      </w:r>
      <w:proofErr w:type="spellStart"/>
      <w:r w:rsidRPr="00072EB2">
        <w:rPr>
          <w:rFonts w:ascii="Times New Roman" w:hAnsi="Times New Roman" w:cs="Times New Roman"/>
          <w:color w:val="000000" w:themeColor="text1"/>
          <w:sz w:val="24"/>
          <w:szCs w:val="24"/>
          <w:lang w:val="en-US"/>
        </w:rPr>
        <w:t>epokhu</w:t>
      </w:r>
      <w:proofErr w:type="spellEnd"/>
      <w:r w:rsidRPr="00072EB2">
        <w:rPr>
          <w:rFonts w:ascii="Times New Roman" w:hAnsi="Times New Roman" w:cs="Times New Roman"/>
          <w:color w:val="000000" w:themeColor="text1"/>
          <w:sz w:val="24"/>
          <w:szCs w:val="24"/>
          <w:lang w:val="en-US"/>
        </w:rPr>
        <w:t xml:space="preserve"> </w:t>
      </w:r>
      <w:proofErr w:type="spellStart"/>
      <w:r w:rsidRPr="00072EB2">
        <w:rPr>
          <w:rFonts w:ascii="Times New Roman" w:hAnsi="Times New Roman" w:cs="Times New Roman"/>
          <w:color w:val="000000" w:themeColor="text1"/>
          <w:sz w:val="24"/>
          <w:szCs w:val="24"/>
          <w:lang w:val="en-US"/>
        </w:rPr>
        <w:t>postmoderna</w:t>
      </w:r>
      <w:proofErr w:type="spellEnd"/>
      <w:r w:rsidRPr="00072EB2">
        <w:rPr>
          <w:rFonts w:ascii="Times New Roman" w:hAnsi="Times New Roman" w:cs="Times New Roman"/>
          <w:color w:val="000000" w:themeColor="text1"/>
          <w:sz w:val="24"/>
          <w:szCs w:val="24"/>
          <w:lang w:val="en-US"/>
        </w:rPr>
        <w:t xml:space="preserve"> // </w:t>
      </w:r>
      <w:proofErr w:type="spellStart"/>
      <w:r w:rsidRPr="00072EB2">
        <w:rPr>
          <w:rFonts w:ascii="Times New Roman" w:hAnsi="Times New Roman" w:cs="Times New Roman"/>
          <w:color w:val="000000" w:themeColor="text1"/>
          <w:sz w:val="24"/>
          <w:szCs w:val="24"/>
          <w:lang w:val="en-US"/>
        </w:rPr>
        <w:t>Nauka</w:t>
      </w:r>
      <w:proofErr w:type="spellEnd"/>
      <w:r w:rsidRPr="00072EB2">
        <w:rPr>
          <w:rFonts w:ascii="Times New Roman" w:hAnsi="Times New Roman" w:cs="Times New Roman"/>
          <w:color w:val="000000" w:themeColor="text1"/>
          <w:sz w:val="24"/>
          <w:szCs w:val="24"/>
          <w:lang w:val="en-US"/>
        </w:rPr>
        <w:t xml:space="preserve">. </w:t>
      </w:r>
      <w:proofErr w:type="spellStart"/>
      <w:proofErr w:type="gramStart"/>
      <w:r w:rsidRPr="003402AA">
        <w:rPr>
          <w:rFonts w:ascii="Times New Roman" w:hAnsi="Times New Roman" w:cs="Times New Roman"/>
          <w:color w:val="000000" w:themeColor="text1"/>
          <w:sz w:val="24"/>
          <w:szCs w:val="24"/>
          <w:lang w:val="en-US"/>
        </w:rPr>
        <w:t>Reltya</w:t>
      </w:r>
      <w:proofErr w:type="spellEnd"/>
      <w:r w:rsidRPr="003402AA">
        <w:rPr>
          <w:rFonts w:ascii="Times New Roman" w:hAnsi="Times New Roman" w:cs="Times New Roman"/>
          <w:color w:val="000000" w:themeColor="text1"/>
          <w:sz w:val="24"/>
          <w:szCs w:val="24"/>
          <w:lang w:val="en-US"/>
        </w:rPr>
        <w:t>.</w:t>
      </w:r>
      <w:proofErr w:type="gramEnd"/>
      <w:r w:rsidRPr="003402AA">
        <w:rPr>
          <w:rFonts w:ascii="Times New Roman" w:hAnsi="Times New Roman" w:cs="Times New Roman"/>
          <w:color w:val="000000" w:themeColor="text1"/>
          <w:sz w:val="24"/>
          <w:szCs w:val="24"/>
          <w:lang w:val="en-US"/>
        </w:rPr>
        <w:t xml:space="preserve"> ‒ 2004. </w:t>
      </w:r>
      <w:proofErr w:type="gramStart"/>
      <w:r w:rsidRPr="003402AA">
        <w:rPr>
          <w:rFonts w:ascii="Times New Roman" w:hAnsi="Times New Roman" w:cs="Times New Roman"/>
          <w:color w:val="000000" w:themeColor="text1"/>
          <w:sz w:val="24"/>
          <w:szCs w:val="24"/>
          <w:lang w:val="en-US"/>
        </w:rPr>
        <w:t>‒ № 4.</w:t>
      </w:r>
      <w:proofErr w:type="gramEnd"/>
      <w:r w:rsidRPr="003402AA">
        <w:rPr>
          <w:rFonts w:ascii="Times New Roman" w:hAnsi="Times New Roman" w:cs="Times New Roman"/>
          <w:color w:val="000000" w:themeColor="text1"/>
          <w:sz w:val="24"/>
          <w:szCs w:val="24"/>
          <w:lang w:val="en-US"/>
        </w:rPr>
        <w:t xml:space="preserve"> ‒ S.88-91.</w:t>
      </w:r>
    </w:p>
    <w:sectPr w:rsidR="00D83B61" w:rsidRPr="003402AA" w:rsidSect="00731C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B1324"/>
    <w:multiLevelType w:val="hybridMultilevel"/>
    <w:tmpl w:val="EE340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39"/>
    <w:rsid w:val="00072EB2"/>
    <w:rsid w:val="001D04FD"/>
    <w:rsid w:val="003402AA"/>
    <w:rsid w:val="00360EA0"/>
    <w:rsid w:val="0038191B"/>
    <w:rsid w:val="0044300C"/>
    <w:rsid w:val="004E02FA"/>
    <w:rsid w:val="004E56A7"/>
    <w:rsid w:val="005E72D4"/>
    <w:rsid w:val="00731C9A"/>
    <w:rsid w:val="00740CFC"/>
    <w:rsid w:val="00776881"/>
    <w:rsid w:val="008443E1"/>
    <w:rsid w:val="008A426F"/>
    <w:rsid w:val="009624B6"/>
    <w:rsid w:val="00971139"/>
    <w:rsid w:val="00A041B6"/>
    <w:rsid w:val="00B4000B"/>
    <w:rsid w:val="00C46981"/>
    <w:rsid w:val="00C51C27"/>
    <w:rsid w:val="00D83B61"/>
    <w:rsid w:val="00DA41FB"/>
    <w:rsid w:val="00DB6257"/>
    <w:rsid w:val="00E22457"/>
    <w:rsid w:val="00E41394"/>
    <w:rsid w:val="00EA4F14"/>
    <w:rsid w:val="00F03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11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1139"/>
    <w:rPr>
      <w:b/>
      <w:bCs/>
    </w:rPr>
  </w:style>
  <w:style w:type="paragraph" w:styleId="a5">
    <w:name w:val="List Paragraph"/>
    <w:basedOn w:val="a"/>
    <w:uiPriority w:val="34"/>
    <w:qFormat/>
    <w:rsid w:val="00A041B6"/>
    <w:pPr>
      <w:ind w:left="720"/>
      <w:contextualSpacing/>
    </w:pPr>
  </w:style>
  <w:style w:type="character" w:customStyle="1" w:styleId="520pt1">
    <w:name w:val="Заголовок №5 (2) + Интервал 0 pt1"/>
    <w:basedOn w:val="a0"/>
    <w:uiPriority w:val="99"/>
    <w:rsid w:val="00731C9A"/>
    <w:rPr>
      <w:rFonts w:ascii="Franklin Gothic Heavy" w:hAnsi="Franklin Gothic Heavy" w:cs="Franklin Gothic Heavy"/>
      <w:spacing w:val="10"/>
      <w:sz w:val="21"/>
      <w:szCs w:val="21"/>
    </w:rPr>
  </w:style>
  <w:style w:type="character" w:styleId="a6">
    <w:name w:val="Hyperlink"/>
    <w:basedOn w:val="a0"/>
    <w:uiPriority w:val="99"/>
    <w:unhideWhenUsed/>
    <w:rsid w:val="00731C9A"/>
    <w:rPr>
      <w:color w:val="0000FF"/>
      <w:u w:val="single"/>
    </w:rPr>
  </w:style>
  <w:style w:type="character" w:customStyle="1" w:styleId="hl">
    <w:name w:val="hl"/>
    <w:basedOn w:val="a0"/>
    <w:rsid w:val="00D83B61"/>
  </w:style>
  <w:style w:type="character" w:styleId="a7">
    <w:name w:val="Intense Emphasis"/>
    <w:basedOn w:val="a0"/>
    <w:uiPriority w:val="21"/>
    <w:qFormat/>
    <w:rsid w:val="00D83B61"/>
    <w:rPr>
      <w:b/>
      <w:bCs/>
      <w:i/>
      <w:iCs/>
      <w:color w:val="4F81BD" w:themeColor="accent1"/>
    </w:rPr>
  </w:style>
  <w:style w:type="character" w:customStyle="1" w:styleId="rynqvb">
    <w:name w:val="rynqvb"/>
    <w:basedOn w:val="a0"/>
    <w:rsid w:val="004E5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11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1139"/>
    <w:rPr>
      <w:b/>
      <w:bCs/>
    </w:rPr>
  </w:style>
  <w:style w:type="paragraph" w:styleId="a5">
    <w:name w:val="List Paragraph"/>
    <w:basedOn w:val="a"/>
    <w:uiPriority w:val="34"/>
    <w:qFormat/>
    <w:rsid w:val="00A041B6"/>
    <w:pPr>
      <w:ind w:left="720"/>
      <w:contextualSpacing/>
    </w:pPr>
  </w:style>
  <w:style w:type="character" w:customStyle="1" w:styleId="520pt1">
    <w:name w:val="Заголовок №5 (2) + Интервал 0 pt1"/>
    <w:basedOn w:val="a0"/>
    <w:uiPriority w:val="99"/>
    <w:rsid w:val="00731C9A"/>
    <w:rPr>
      <w:rFonts w:ascii="Franklin Gothic Heavy" w:hAnsi="Franklin Gothic Heavy" w:cs="Franklin Gothic Heavy"/>
      <w:spacing w:val="10"/>
      <w:sz w:val="21"/>
      <w:szCs w:val="21"/>
    </w:rPr>
  </w:style>
  <w:style w:type="character" w:styleId="a6">
    <w:name w:val="Hyperlink"/>
    <w:basedOn w:val="a0"/>
    <w:uiPriority w:val="99"/>
    <w:unhideWhenUsed/>
    <w:rsid w:val="00731C9A"/>
    <w:rPr>
      <w:color w:val="0000FF"/>
      <w:u w:val="single"/>
    </w:rPr>
  </w:style>
  <w:style w:type="character" w:customStyle="1" w:styleId="hl">
    <w:name w:val="hl"/>
    <w:basedOn w:val="a0"/>
    <w:rsid w:val="00D83B61"/>
  </w:style>
  <w:style w:type="character" w:styleId="a7">
    <w:name w:val="Intense Emphasis"/>
    <w:basedOn w:val="a0"/>
    <w:uiPriority w:val="21"/>
    <w:qFormat/>
    <w:rsid w:val="00D83B61"/>
    <w:rPr>
      <w:b/>
      <w:bCs/>
      <w:i/>
      <w:iCs/>
      <w:color w:val="4F81BD" w:themeColor="accent1"/>
    </w:rPr>
  </w:style>
  <w:style w:type="character" w:customStyle="1" w:styleId="rynqvb">
    <w:name w:val="rynqvb"/>
    <w:basedOn w:val="a0"/>
    <w:rsid w:val="004E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2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1732</Words>
  <Characters>10172</Characters>
  <Application>Microsoft Office Word</Application>
  <DocSecurity>0</DocSecurity>
  <Lines>191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Мария</cp:lastModifiedBy>
  <cp:revision>4</cp:revision>
  <dcterms:created xsi:type="dcterms:W3CDTF">2024-04-16T17:00:00Z</dcterms:created>
  <dcterms:modified xsi:type="dcterms:W3CDTF">2024-04-16T17:02:00Z</dcterms:modified>
</cp:coreProperties>
</file>