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9F28E4" w:rsidRDefault="00005849" w:rsidP="009F28E4">
      <w:pPr>
        <w:spacing w:after="0" w:line="240" w:lineRule="auto"/>
        <w:rPr>
          <w:rFonts w:ascii="Times New Roman" w:hAnsi="Times New Roman" w:cs="Times New Roman"/>
          <w:sz w:val="24"/>
          <w:szCs w:val="24"/>
        </w:rPr>
      </w:pPr>
      <w:r w:rsidRPr="009F28E4">
        <w:rPr>
          <w:rFonts w:ascii="Times New Roman" w:hAnsi="Times New Roman" w:cs="Times New Roman"/>
          <w:sz w:val="24"/>
          <w:szCs w:val="24"/>
        </w:rPr>
        <w:t xml:space="preserve">УДК </w:t>
      </w:r>
      <w:r w:rsidR="003C65FA" w:rsidRPr="003C65FA">
        <w:rPr>
          <w:rFonts w:ascii="Times New Roman" w:hAnsi="Times New Roman" w:cs="Times New Roman"/>
          <w:sz w:val="24"/>
          <w:szCs w:val="24"/>
        </w:rPr>
        <w:t>159.9</w:t>
      </w:r>
    </w:p>
    <w:p w:rsidR="00412082" w:rsidRDefault="00412082" w:rsidP="00F66636">
      <w:pPr>
        <w:spacing w:after="0" w:line="240" w:lineRule="auto"/>
        <w:rPr>
          <w:rFonts w:ascii="Times New Roman" w:eastAsia="Times New Roman" w:hAnsi="Times New Roman" w:cs="Times New Roman"/>
          <w:b/>
          <w:sz w:val="24"/>
          <w:szCs w:val="24"/>
          <w:lang w:eastAsia="ru-RU"/>
        </w:rPr>
      </w:pPr>
    </w:p>
    <w:p w:rsidR="003C65FA" w:rsidRDefault="003C65FA" w:rsidP="003C65FA">
      <w:pPr>
        <w:spacing w:after="0" w:line="240" w:lineRule="auto"/>
        <w:rPr>
          <w:rFonts w:ascii="Times New Roman" w:eastAsia="Times New Roman" w:hAnsi="Times New Roman" w:cs="Times New Roman"/>
          <w:b/>
          <w:sz w:val="24"/>
          <w:szCs w:val="24"/>
          <w:lang w:eastAsia="ru-RU"/>
        </w:rPr>
      </w:pPr>
      <w:r w:rsidRPr="003C65FA">
        <w:rPr>
          <w:rFonts w:ascii="Times New Roman" w:eastAsia="Times New Roman" w:hAnsi="Times New Roman" w:cs="Times New Roman"/>
          <w:b/>
          <w:sz w:val="24"/>
          <w:szCs w:val="24"/>
          <w:lang w:eastAsia="ru-RU"/>
        </w:rPr>
        <w:t xml:space="preserve">РОЛЬ СТАНОВЛЕНИЯ ОТЕЧЕСТВЕННОГО </w:t>
      </w:r>
      <w:r>
        <w:rPr>
          <w:rFonts w:ascii="Times New Roman" w:eastAsia="Times New Roman" w:hAnsi="Times New Roman" w:cs="Times New Roman"/>
          <w:b/>
          <w:sz w:val="24"/>
          <w:szCs w:val="24"/>
          <w:lang w:eastAsia="ru-RU"/>
        </w:rPr>
        <w:t xml:space="preserve">ВОЕННО-ПСИХОЛОГИЧЕСКОГО ЗНАНИЯ </w:t>
      </w:r>
      <w:r w:rsidRPr="003C65FA">
        <w:rPr>
          <w:rFonts w:ascii="Times New Roman" w:eastAsia="Times New Roman" w:hAnsi="Times New Roman" w:cs="Times New Roman"/>
          <w:b/>
          <w:sz w:val="24"/>
          <w:szCs w:val="24"/>
          <w:lang w:eastAsia="ru-RU"/>
        </w:rPr>
        <w:t>В РАЗВИТИИ БОЕСПО</w:t>
      </w:r>
      <w:r>
        <w:rPr>
          <w:rFonts w:ascii="Times New Roman" w:eastAsia="Times New Roman" w:hAnsi="Times New Roman" w:cs="Times New Roman"/>
          <w:b/>
          <w:sz w:val="24"/>
          <w:szCs w:val="24"/>
          <w:lang w:eastAsia="ru-RU"/>
        </w:rPr>
        <w:t xml:space="preserve">СОБНОСТИ АРМИИ: </w:t>
      </w:r>
    </w:p>
    <w:p w:rsidR="006F2BB8" w:rsidRDefault="003C65FA" w:rsidP="003C65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РЕТРОСПЕКТИВНЫЙ </w:t>
      </w:r>
      <w:r w:rsidRPr="003C65FA">
        <w:rPr>
          <w:rFonts w:ascii="Times New Roman" w:eastAsia="Times New Roman" w:hAnsi="Times New Roman" w:cs="Times New Roman"/>
          <w:b/>
          <w:sz w:val="24"/>
          <w:szCs w:val="24"/>
          <w:lang w:eastAsia="ru-RU"/>
        </w:rPr>
        <w:t>АНАЛИЗ</w:t>
      </w:r>
    </w:p>
    <w:p w:rsidR="003C65FA" w:rsidRPr="003C65FA" w:rsidRDefault="003C65FA" w:rsidP="003C65FA">
      <w:pPr>
        <w:spacing w:after="0" w:line="240" w:lineRule="auto"/>
        <w:rPr>
          <w:rFonts w:ascii="Times New Roman" w:eastAsia="Times New Roman" w:hAnsi="Times New Roman" w:cs="Times New Roman"/>
          <w:b/>
          <w:sz w:val="24"/>
          <w:szCs w:val="24"/>
          <w:lang w:eastAsia="ru-RU"/>
        </w:rPr>
      </w:pPr>
    </w:p>
    <w:p w:rsidR="00005849" w:rsidRPr="00D3479A" w:rsidRDefault="003C65FA" w:rsidP="009974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Юрченко И.Д</w:t>
      </w:r>
      <w:r w:rsidR="009B794E">
        <w:rPr>
          <w:rFonts w:ascii="Times New Roman" w:eastAsia="Times New Roman" w:hAnsi="Times New Roman" w:cs="Times New Roman"/>
          <w:b/>
          <w:lang w:eastAsia="ru-RU"/>
        </w:rPr>
        <w:t>.</w:t>
      </w:r>
      <w:r w:rsidR="00D437E7">
        <w:rPr>
          <w:rFonts w:ascii="Times New Roman" w:eastAsia="Times New Roman" w:hAnsi="Times New Roman" w:cs="Times New Roman"/>
          <w:b/>
          <w:lang w:eastAsia="ru-RU"/>
        </w:rPr>
        <w:t>,</w:t>
      </w:r>
      <w:r w:rsidR="00F66636" w:rsidRPr="00F66636">
        <w:rPr>
          <w:rFonts w:ascii="Times New Roman" w:eastAsia="Times New Roman" w:hAnsi="Times New Roman" w:cs="Times New Roman"/>
          <w:b/>
          <w:lang w:eastAsia="ru-RU"/>
        </w:rPr>
        <w:t xml:space="preserve"> </w:t>
      </w:r>
      <w:proofErr w:type="spellStart"/>
      <w:r w:rsidR="00D437E7">
        <w:rPr>
          <w:rFonts w:ascii="Times New Roman" w:eastAsia="Times New Roman" w:hAnsi="Times New Roman" w:cs="Times New Roman"/>
          <w:b/>
          <w:lang w:eastAsia="ru-RU"/>
        </w:rPr>
        <w:t>Самедова</w:t>
      </w:r>
      <w:proofErr w:type="spellEnd"/>
      <w:r w:rsidR="00D437E7" w:rsidRPr="009974AC">
        <w:rPr>
          <w:rFonts w:ascii="Times New Roman" w:eastAsia="Times New Roman" w:hAnsi="Times New Roman" w:cs="Times New Roman"/>
          <w:b/>
          <w:lang w:eastAsia="ru-RU"/>
        </w:rPr>
        <w:t xml:space="preserve"> </w:t>
      </w:r>
      <w:r w:rsidR="00D437E7">
        <w:rPr>
          <w:rFonts w:ascii="Times New Roman" w:eastAsia="Times New Roman" w:hAnsi="Times New Roman" w:cs="Times New Roman"/>
          <w:b/>
          <w:lang w:eastAsia="ru-RU"/>
        </w:rPr>
        <w:t>Ю.А.</w:t>
      </w:r>
    </w:p>
    <w:p w:rsidR="009974AC" w:rsidRPr="009974AC" w:rsidRDefault="009974AC" w:rsidP="009974AC">
      <w:pPr>
        <w:autoSpaceDE w:val="0"/>
        <w:autoSpaceDN w:val="0"/>
        <w:adjustRightInd w:val="0"/>
        <w:spacing w:after="0" w:line="240" w:lineRule="auto"/>
        <w:rPr>
          <w:rFonts w:ascii="Times New Roman" w:eastAsia="Calibri" w:hAnsi="Times New Roman" w:cs="Times New Roman"/>
          <w:i/>
          <w:iCs/>
          <w:color w:val="000000"/>
          <w:sz w:val="24"/>
          <w:szCs w:val="24"/>
        </w:rPr>
      </w:pPr>
      <w:r w:rsidRPr="009974AC">
        <w:rPr>
          <w:rFonts w:ascii="Times New Roman" w:eastAsia="TimesNewRomanPS-ItalicMT" w:hAnsi="Times New Roman" w:cs="Times New Roman"/>
          <w:i/>
          <w:iCs/>
          <w:sz w:val="24"/>
          <w:szCs w:val="24"/>
        </w:rPr>
        <w:t>Военная академия</w:t>
      </w:r>
      <w:r w:rsidR="00902B6F">
        <w:rPr>
          <w:rFonts w:ascii="Times New Roman" w:eastAsia="TimesNewRomanPS-ItalicMT" w:hAnsi="Times New Roman" w:cs="Times New Roman"/>
          <w:i/>
          <w:iCs/>
          <w:sz w:val="24"/>
          <w:szCs w:val="24"/>
        </w:rPr>
        <w:t xml:space="preserve">, </w:t>
      </w:r>
      <w:hyperlink r:id="rId7" w:history="1">
        <w:r w:rsidRPr="009974AC">
          <w:rPr>
            <w:rFonts w:ascii="Times New Roman" w:eastAsia="Calibri" w:hAnsi="Times New Roman" w:cs="Times New Roman"/>
            <w:i/>
            <w:iCs/>
            <w:color w:val="000000"/>
            <w:sz w:val="24"/>
            <w:szCs w:val="24"/>
          </w:rPr>
          <w:t>2010</w:t>
        </w:r>
        <w:r w:rsidRPr="009974AC">
          <w:rPr>
            <w:rFonts w:ascii="Times New Roman" w:eastAsia="Calibri" w:hAnsi="Times New Roman" w:cs="Times New Roman"/>
            <w:i/>
            <w:iCs/>
            <w:color w:val="000000"/>
            <w:sz w:val="24"/>
            <w:szCs w:val="24"/>
            <w:lang w:val="en-US"/>
          </w:rPr>
          <w:t>sham</w:t>
        </w:r>
        <w:r w:rsidRPr="009974AC">
          <w:rPr>
            <w:rFonts w:ascii="Times New Roman" w:eastAsia="Calibri" w:hAnsi="Times New Roman" w:cs="Times New Roman"/>
            <w:i/>
            <w:iCs/>
            <w:color w:val="000000"/>
            <w:sz w:val="24"/>
            <w:szCs w:val="24"/>
          </w:rPr>
          <w:t>@</w:t>
        </w:r>
        <w:r w:rsidRPr="009974AC">
          <w:rPr>
            <w:rFonts w:ascii="Times New Roman" w:eastAsia="Calibri" w:hAnsi="Times New Roman" w:cs="Times New Roman"/>
            <w:i/>
            <w:iCs/>
            <w:color w:val="000000"/>
            <w:sz w:val="24"/>
            <w:szCs w:val="24"/>
            <w:lang w:val="en-US"/>
          </w:rPr>
          <w:t>rambler</w:t>
        </w:r>
        <w:r w:rsidRPr="009974AC">
          <w:rPr>
            <w:rFonts w:ascii="Times New Roman" w:eastAsia="Calibri" w:hAnsi="Times New Roman" w:cs="Times New Roman"/>
            <w:i/>
            <w:iCs/>
            <w:color w:val="000000"/>
            <w:sz w:val="24"/>
            <w:szCs w:val="24"/>
          </w:rPr>
          <w:t>.</w:t>
        </w:r>
        <w:proofErr w:type="spellStart"/>
        <w:r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9250F3" w:rsidRDefault="003C65FA" w:rsidP="00DF5EAC">
      <w:pPr>
        <w:spacing w:after="0" w:line="240" w:lineRule="auto"/>
        <w:jc w:val="both"/>
        <w:rPr>
          <w:rFonts w:ascii="Times New Roman" w:eastAsia="Times New Roman" w:hAnsi="Times New Roman" w:cs="Times New Roman"/>
          <w:b/>
          <w:sz w:val="20"/>
          <w:szCs w:val="20"/>
          <w:lang w:eastAsia="ru-RU"/>
        </w:rPr>
      </w:pPr>
      <w:r w:rsidRPr="003C65FA">
        <w:rPr>
          <w:rFonts w:ascii="Times New Roman" w:eastAsia="Times New Roman" w:hAnsi="Times New Roman" w:cs="Times New Roman"/>
          <w:b/>
          <w:sz w:val="20"/>
          <w:szCs w:val="20"/>
          <w:lang w:eastAsia="ru-RU"/>
        </w:rPr>
        <w:t>В современных условиях особую актуальность приобретают военные науки, особенно те направления, которые связаны с «человеческими измерениями». Практика ведения боевых действий в совершенно новых условиях показала, что серьезным испытаниям подвергаются не только духовная и физическая сферы личности, но и ее психологическая  устойчивость в процессе выполнения сложных задач</w:t>
      </w:r>
      <w:r w:rsidR="00E67B0D">
        <w:rPr>
          <w:rFonts w:ascii="Times New Roman" w:eastAsia="Times New Roman" w:hAnsi="Times New Roman" w:cs="Times New Roman"/>
          <w:b/>
          <w:sz w:val="20"/>
          <w:szCs w:val="20"/>
          <w:lang w:eastAsia="ru-RU"/>
        </w:rPr>
        <w:t>, связанных с риском для жизни.</w:t>
      </w:r>
      <w:r w:rsidRPr="003C65FA">
        <w:rPr>
          <w:rFonts w:ascii="Times New Roman" w:eastAsia="Times New Roman" w:hAnsi="Times New Roman" w:cs="Times New Roman"/>
          <w:b/>
          <w:sz w:val="20"/>
          <w:szCs w:val="20"/>
          <w:lang w:eastAsia="ru-RU"/>
        </w:rPr>
        <w:t xml:space="preserve"> </w:t>
      </w:r>
      <w:r w:rsidR="00E67B0D">
        <w:rPr>
          <w:rFonts w:ascii="Times New Roman" w:eastAsia="Times New Roman" w:hAnsi="Times New Roman" w:cs="Times New Roman"/>
          <w:b/>
          <w:sz w:val="20"/>
          <w:szCs w:val="20"/>
          <w:lang w:eastAsia="ru-RU"/>
        </w:rPr>
        <w:t xml:space="preserve">Новые виды вооружения, требующие высокой концентрации сил, актуализировали проблему организации психологической помощи военнослужащим, формирования и поддержания у них не только моральной, но и психологической устойчивости. </w:t>
      </w:r>
      <w:r w:rsidRPr="003C65FA">
        <w:rPr>
          <w:rFonts w:ascii="Times New Roman" w:eastAsia="Times New Roman" w:hAnsi="Times New Roman" w:cs="Times New Roman"/>
          <w:b/>
          <w:sz w:val="20"/>
          <w:szCs w:val="20"/>
          <w:lang w:eastAsia="ru-RU"/>
        </w:rPr>
        <w:t>В этой связи военно-психологическое знание</w:t>
      </w:r>
      <w:r w:rsidR="00E67B0D">
        <w:rPr>
          <w:rFonts w:ascii="Times New Roman" w:eastAsia="Times New Roman" w:hAnsi="Times New Roman" w:cs="Times New Roman"/>
          <w:b/>
          <w:sz w:val="20"/>
          <w:szCs w:val="20"/>
          <w:lang w:eastAsia="ru-RU"/>
        </w:rPr>
        <w:t>, как одно из важнейших отраслей современной психологии,</w:t>
      </w:r>
      <w:r w:rsidRPr="003C65FA">
        <w:rPr>
          <w:rFonts w:ascii="Times New Roman" w:eastAsia="Times New Roman" w:hAnsi="Times New Roman" w:cs="Times New Roman"/>
          <w:b/>
          <w:sz w:val="20"/>
          <w:szCs w:val="20"/>
          <w:lang w:eastAsia="ru-RU"/>
        </w:rPr>
        <w:t xml:space="preserve"> играет ключевую роль в обеспечении боеспособности армии. В данной статье мы проведем ретроспективный анализ становления отечественного военно-психологического знания и его влияния на развитие боеспособности вооруженных сил России.</w:t>
      </w:r>
    </w:p>
    <w:p w:rsidR="00B9508F" w:rsidRPr="005717F6" w:rsidRDefault="00B9508F" w:rsidP="00902B6F">
      <w:pPr>
        <w:spacing w:after="0" w:line="240" w:lineRule="auto"/>
        <w:jc w:val="both"/>
        <w:rPr>
          <w:rFonts w:ascii="Times New Roman" w:eastAsia="Calibri" w:hAnsi="Times New Roman" w:cs="Times New Roman"/>
          <w:bCs/>
          <w:sz w:val="24"/>
          <w:szCs w:val="24"/>
          <w:highlight w:val="yellow"/>
        </w:rPr>
      </w:pPr>
      <w:r w:rsidRPr="00902B6F">
        <w:rPr>
          <w:rFonts w:ascii="Times New Roman" w:eastAsia="Calibri" w:hAnsi="Times New Roman" w:cs="Times New Roman"/>
          <w:b/>
          <w:bCs/>
          <w:sz w:val="24"/>
          <w:szCs w:val="24"/>
        </w:rPr>
        <w:t>Ключевые слова</w:t>
      </w:r>
      <w:r w:rsidRPr="009136AF">
        <w:rPr>
          <w:rFonts w:ascii="Times New Roman" w:eastAsia="Calibri" w:hAnsi="Times New Roman" w:cs="Times New Roman"/>
          <w:bCs/>
          <w:sz w:val="24"/>
          <w:szCs w:val="24"/>
        </w:rPr>
        <w:t>:</w:t>
      </w:r>
      <w:r w:rsidR="00D437E7">
        <w:rPr>
          <w:rFonts w:ascii="Times New Roman" w:eastAsia="Calibri" w:hAnsi="Times New Roman" w:cs="Times New Roman"/>
          <w:bCs/>
          <w:sz w:val="24"/>
          <w:szCs w:val="24"/>
        </w:rPr>
        <w:t xml:space="preserve"> </w:t>
      </w:r>
      <w:r w:rsidR="00E67B0D">
        <w:rPr>
          <w:rFonts w:ascii="Times New Roman" w:eastAsia="Calibri" w:hAnsi="Times New Roman" w:cs="Times New Roman"/>
          <w:bCs/>
          <w:sz w:val="24"/>
          <w:szCs w:val="24"/>
        </w:rPr>
        <w:t>военная психология</w:t>
      </w:r>
      <w:r w:rsidR="003E50F9">
        <w:rPr>
          <w:rFonts w:ascii="Times New Roman" w:eastAsia="Calibri" w:hAnsi="Times New Roman" w:cs="Times New Roman"/>
          <w:bCs/>
          <w:sz w:val="24"/>
          <w:szCs w:val="24"/>
        </w:rPr>
        <w:t xml:space="preserve">, </w:t>
      </w:r>
      <w:r w:rsidR="00E67B0D">
        <w:rPr>
          <w:rFonts w:ascii="Times New Roman" w:eastAsia="Calibri" w:hAnsi="Times New Roman" w:cs="Times New Roman"/>
          <w:bCs/>
          <w:sz w:val="24"/>
          <w:szCs w:val="24"/>
        </w:rPr>
        <w:t>военная наука</w:t>
      </w:r>
      <w:r w:rsidR="003E50F9">
        <w:rPr>
          <w:rFonts w:ascii="Times New Roman" w:eastAsia="Calibri" w:hAnsi="Times New Roman" w:cs="Times New Roman"/>
          <w:bCs/>
          <w:sz w:val="24"/>
          <w:szCs w:val="24"/>
        </w:rPr>
        <w:t xml:space="preserve">, </w:t>
      </w:r>
      <w:r w:rsidR="00E67B0D">
        <w:rPr>
          <w:rFonts w:ascii="Times New Roman" w:eastAsia="Calibri" w:hAnsi="Times New Roman" w:cs="Times New Roman"/>
          <w:bCs/>
          <w:sz w:val="24"/>
          <w:szCs w:val="24"/>
        </w:rPr>
        <w:t>этапы развития</w:t>
      </w:r>
      <w:r w:rsidR="003E50F9">
        <w:rPr>
          <w:rFonts w:ascii="Times New Roman" w:eastAsia="Calibri" w:hAnsi="Times New Roman" w:cs="Times New Roman"/>
          <w:bCs/>
          <w:sz w:val="24"/>
          <w:szCs w:val="24"/>
        </w:rPr>
        <w:t xml:space="preserve">, </w:t>
      </w:r>
      <w:r w:rsidR="00E67B0D">
        <w:rPr>
          <w:rFonts w:ascii="Times New Roman" w:eastAsia="Calibri" w:hAnsi="Times New Roman" w:cs="Times New Roman"/>
          <w:bCs/>
          <w:sz w:val="24"/>
          <w:szCs w:val="24"/>
        </w:rPr>
        <w:t>военно-психологические исследования</w:t>
      </w:r>
      <w:r w:rsidR="003E50F9">
        <w:rPr>
          <w:rFonts w:ascii="Times New Roman" w:eastAsia="Calibri" w:hAnsi="Times New Roman" w:cs="Times New Roman"/>
          <w:bCs/>
          <w:sz w:val="24"/>
          <w:szCs w:val="24"/>
        </w:rPr>
        <w:t xml:space="preserve">, </w:t>
      </w:r>
      <w:r w:rsidR="00E67B0D">
        <w:rPr>
          <w:rFonts w:ascii="Times New Roman" w:eastAsia="Calibri" w:hAnsi="Times New Roman" w:cs="Times New Roman"/>
          <w:bCs/>
          <w:sz w:val="24"/>
          <w:szCs w:val="24"/>
        </w:rPr>
        <w:t>направления военно-психологических исследований.</w:t>
      </w:r>
    </w:p>
    <w:p w:rsidR="00B9508F" w:rsidRPr="009B794E" w:rsidRDefault="00B9508F" w:rsidP="00B9508F">
      <w:pPr>
        <w:spacing w:after="0" w:line="240" w:lineRule="auto"/>
        <w:ind w:firstLine="709"/>
        <w:jc w:val="both"/>
        <w:rPr>
          <w:rFonts w:ascii="Times New Roman" w:eastAsia="Times New Roman" w:hAnsi="Times New Roman" w:cs="Times New Roman"/>
          <w:sz w:val="20"/>
          <w:szCs w:val="20"/>
          <w:highlight w:val="yellow"/>
          <w:lang w:eastAsia="ru-RU"/>
        </w:rPr>
      </w:pPr>
    </w:p>
    <w:p w:rsidR="00EA4D92" w:rsidRPr="00EA4D92" w:rsidRDefault="00EA4D92" w:rsidP="00EA4D92">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EA4D92">
        <w:rPr>
          <w:rFonts w:ascii="Times New Roman" w:eastAsia="Times New Roman" w:hAnsi="Times New Roman" w:cs="Times New Roman"/>
          <w:b/>
          <w:spacing w:val="-6"/>
          <w:sz w:val="24"/>
          <w:szCs w:val="24"/>
          <w:lang w:val="en-US" w:eastAsia="ru-RU"/>
        </w:rPr>
        <w:t>THE ROLE OF THE FORMATION OF DOMESTIC MILITARY-PSYCHOLOGICAL KNOWLEDGE IN THE DEVELOPMENT OF THE COMBAT CAPABILITY OF THE ARMY:</w:t>
      </w:r>
    </w:p>
    <w:p w:rsidR="00052795" w:rsidRPr="00902B6F" w:rsidRDefault="00EA4D92" w:rsidP="00EA4D92">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EA4D92">
        <w:rPr>
          <w:rFonts w:ascii="Times New Roman" w:eastAsia="Times New Roman" w:hAnsi="Times New Roman" w:cs="Times New Roman"/>
          <w:b/>
          <w:spacing w:val="-6"/>
          <w:sz w:val="24"/>
          <w:szCs w:val="24"/>
          <w:lang w:val="en-US" w:eastAsia="ru-RU"/>
        </w:rPr>
        <w:t>RETROSPECTIVE ANALYSIS</w:t>
      </w:r>
    </w:p>
    <w:p w:rsidR="00EA4D92" w:rsidRPr="00902B6F" w:rsidRDefault="00EA4D92" w:rsidP="00EA4D92">
      <w:pPr>
        <w:shd w:val="clear" w:color="auto" w:fill="FFFFFF"/>
        <w:spacing w:after="0" w:line="240" w:lineRule="auto"/>
        <w:jc w:val="both"/>
        <w:rPr>
          <w:rFonts w:ascii="Times New Roman" w:eastAsia="Times New Roman" w:hAnsi="Times New Roman" w:cs="Times New Roman"/>
          <w:b/>
          <w:spacing w:val="-6"/>
          <w:sz w:val="24"/>
          <w:szCs w:val="24"/>
          <w:highlight w:val="yellow"/>
          <w:lang w:val="en-US" w:eastAsia="ru-RU"/>
        </w:rPr>
      </w:pPr>
    </w:p>
    <w:p w:rsidR="00B9508F" w:rsidRPr="002C52DB" w:rsidRDefault="00EA4D92" w:rsidP="00B9508F">
      <w:pPr>
        <w:spacing w:after="0" w:line="240" w:lineRule="auto"/>
        <w:jc w:val="both"/>
        <w:rPr>
          <w:rFonts w:ascii="Times New Roman" w:eastAsia="TimesNewRomanPS-BoldMT" w:hAnsi="Times New Roman" w:cs="Times New Roman"/>
          <w:b/>
          <w:bCs/>
          <w:sz w:val="24"/>
          <w:szCs w:val="24"/>
          <w:lang w:val="en-US"/>
        </w:rPr>
      </w:pPr>
      <w:proofErr w:type="spellStart"/>
      <w:r w:rsidRPr="00EA4D92">
        <w:rPr>
          <w:rFonts w:ascii="Times New Roman" w:eastAsia="TimesNewRomanPS-BoldMT" w:hAnsi="Times New Roman" w:cs="Times New Roman"/>
          <w:b/>
          <w:bCs/>
          <w:sz w:val="24"/>
          <w:szCs w:val="24"/>
          <w:lang w:val="en-US"/>
        </w:rPr>
        <w:t>Yurchenko</w:t>
      </w:r>
      <w:proofErr w:type="spellEnd"/>
      <w:r w:rsidRPr="00EA4D92">
        <w:rPr>
          <w:rFonts w:ascii="Times New Roman" w:eastAsia="TimesNewRomanPS-BoldMT" w:hAnsi="Times New Roman" w:cs="Times New Roman"/>
          <w:b/>
          <w:bCs/>
          <w:sz w:val="24"/>
          <w:szCs w:val="24"/>
          <w:lang w:val="en-US"/>
        </w:rPr>
        <w:t xml:space="preserve"> </w:t>
      </w:r>
      <w:r>
        <w:rPr>
          <w:rFonts w:ascii="Times New Roman" w:eastAsia="TimesNewRomanPS-BoldMT" w:hAnsi="Times New Roman" w:cs="Times New Roman"/>
          <w:b/>
          <w:bCs/>
          <w:sz w:val="24"/>
          <w:szCs w:val="24"/>
          <w:lang w:val="en-US"/>
        </w:rPr>
        <w:t>I</w:t>
      </w:r>
      <w:r w:rsidRPr="00EA4D92">
        <w:rPr>
          <w:rFonts w:ascii="Times New Roman" w:eastAsia="TimesNewRomanPS-BoldMT" w:hAnsi="Times New Roman" w:cs="Times New Roman"/>
          <w:b/>
          <w:bCs/>
          <w:sz w:val="24"/>
          <w:szCs w:val="24"/>
          <w:lang w:val="en-US"/>
        </w:rPr>
        <w:t>.</w:t>
      </w:r>
      <w:r w:rsidR="00052795">
        <w:rPr>
          <w:rFonts w:ascii="Times New Roman" w:eastAsia="TimesNewRomanPS-BoldMT" w:hAnsi="Times New Roman" w:cs="Times New Roman"/>
          <w:b/>
          <w:bCs/>
          <w:sz w:val="24"/>
          <w:szCs w:val="24"/>
          <w:lang w:val="en-US"/>
        </w:rPr>
        <w:t>D.</w:t>
      </w:r>
      <w:r w:rsidR="002C52DB" w:rsidRPr="002C52DB">
        <w:rPr>
          <w:rFonts w:ascii="Times New Roman" w:eastAsia="TimesNewRomanPS-BoldMT" w:hAnsi="Times New Roman" w:cs="Times New Roman"/>
          <w:b/>
          <w:bCs/>
          <w:sz w:val="24"/>
          <w:szCs w:val="24"/>
          <w:lang w:val="en-US"/>
        </w:rPr>
        <w:t>,</w:t>
      </w:r>
      <w:r w:rsidR="00F66636" w:rsidRPr="00F66636">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Samedova</w:t>
      </w:r>
      <w:proofErr w:type="spellEnd"/>
      <w:r w:rsidR="002C52DB" w:rsidRPr="00F07DF5">
        <w:rPr>
          <w:rFonts w:ascii="Times New Roman" w:eastAsia="TimesNewRomanPS-BoldMT" w:hAnsi="Times New Roman" w:cs="Times New Roman"/>
          <w:b/>
          <w:bCs/>
          <w:sz w:val="24"/>
          <w:szCs w:val="24"/>
          <w:lang w:val="en-US"/>
        </w:rPr>
        <w:t xml:space="preserve"> </w:t>
      </w:r>
      <w:proofErr w:type="spellStart"/>
      <w:r w:rsidR="002C52DB" w:rsidRPr="00F07DF5">
        <w:rPr>
          <w:rFonts w:ascii="Times New Roman" w:eastAsia="TimesNewRomanPS-BoldMT" w:hAnsi="Times New Roman" w:cs="Times New Roman"/>
          <w:b/>
          <w:bCs/>
          <w:sz w:val="24"/>
          <w:szCs w:val="24"/>
          <w:lang w:val="en-US"/>
        </w:rPr>
        <w:t>Ya.A</w:t>
      </w:r>
      <w:proofErr w:type="spellEnd"/>
      <w:r w:rsidR="002C52DB" w:rsidRPr="00F07DF5">
        <w:rPr>
          <w:rFonts w:ascii="Times New Roman" w:eastAsia="TimesNewRomanPS-BoldMT" w:hAnsi="Times New Roman" w:cs="Times New Roman"/>
          <w:b/>
          <w:bCs/>
          <w:sz w:val="24"/>
          <w:szCs w:val="24"/>
          <w:lang w:val="en-US"/>
        </w:rPr>
        <w:t>.</w:t>
      </w:r>
    </w:p>
    <w:p w:rsidR="00B9508F" w:rsidRPr="00F07DF5"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7DF5">
        <w:rPr>
          <w:rFonts w:ascii="Times New Roman" w:eastAsia="TimesNewRomanPS-ItalicMT" w:hAnsi="Times New Roman" w:cs="Times New Roman"/>
          <w:i/>
          <w:iCs/>
          <w:sz w:val="24"/>
          <w:szCs w:val="24"/>
          <w:lang w:val="en-US"/>
        </w:rPr>
        <w:t xml:space="preserve">Military Academy, </w:t>
      </w:r>
      <w:r w:rsidRPr="00F07DF5">
        <w:rPr>
          <w:rFonts w:ascii="Times New Roman" w:eastAsia="Calibri" w:hAnsi="Times New Roman" w:cs="Times New Roman"/>
          <w:i/>
          <w:iCs/>
          <w:color w:val="000000"/>
          <w:sz w:val="24"/>
          <w:szCs w:val="24"/>
          <w:lang w:val="en-US"/>
        </w:rPr>
        <w:t>2010sham@rambler.ru</w:t>
      </w:r>
    </w:p>
    <w:p w:rsidR="009974AC" w:rsidRPr="009B794E" w:rsidRDefault="009974AC" w:rsidP="009974AC">
      <w:pPr>
        <w:spacing w:after="0" w:line="240" w:lineRule="auto"/>
        <w:rPr>
          <w:rFonts w:ascii="Times New Roman" w:eastAsia="Times New Roman" w:hAnsi="Times New Roman" w:cs="Times New Roman"/>
          <w:spacing w:val="36"/>
          <w:highlight w:val="yellow"/>
          <w:lang w:val="en-US" w:eastAsia="ru-RU"/>
        </w:rPr>
      </w:pPr>
    </w:p>
    <w:p w:rsidR="00052795" w:rsidRPr="00902B6F" w:rsidRDefault="00EA4D92" w:rsidP="00902B6F">
      <w:pPr>
        <w:shd w:val="clear" w:color="auto" w:fill="FFFFFF"/>
        <w:spacing w:after="0" w:line="240" w:lineRule="auto"/>
        <w:jc w:val="both"/>
        <w:rPr>
          <w:rFonts w:ascii="Times New Roman" w:eastAsia="Times New Roman" w:hAnsi="Times New Roman" w:cs="Times New Roman"/>
          <w:b/>
          <w:sz w:val="20"/>
          <w:szCs w:val="20"/>
          <w:lang w:val="en-US" w:eastAsia="ru-RU"/>
        </w:rPr>
      </w:pPr>
      <w:r w:rsidRPr="00EA4D92">
        <w:rPr>
          <w:rFonts w:ascii="Times New Roman" w:eastAsia="Times New Roman" w:hAnsi="Times New Roman" w:cs="Times New Roman"/>
          <w:b/>
          <w:sz w:val="20"/>
          <w:szCs w:val="20"/>
          <w:lang w:val="en-US" w:eastAsia="ru-RU"/>
        </w:rPr>
        <w:t>In modern conditions, military sciences are especially relevant, especially those areas related to "human dimensions." The practice of warfare in completely new conditions has shown that not only the spiritual and physical spheres of the personality, but also its psychological stability in the process of performing complex tasks associated with a risk to life are subjected to serious tests. New types of weapons that require a high concentration of forces have actualized the problem of organizing psychological assistance to servicemen, forming and maintaining not only moral, but also psychological stability. In this regard, military psychological knowledge, as one of the most important branches of modern psychology, plays a key role in ensuring the combat effectiveness of the army. In this article, we will conduct a retrospective analysis of the formation of domestic military-psychological knowledge and its impact on the development of the combat effectiveness of the Russian armed forces.</w:t>
      </w:r>
    </w:p>
    <w:p w:rsidR="00DA5228" w:rsidRPr="00F70658" w:rsidRDefault="005D297C" w:rsidP="00902B6F">
      <w:pPr>
        <w:shd w:val="clear" w:color="auto" w:fill="FFFFFF"/>
        <w:spacing w:after="0" w:line="240" w:lineRule="auto"/>
        <w:jc w:val="both"/>
        <w:rPr>
          <w:rFonts w:ascii="Times New Roman" w:eastAsia="Times New Roman" w:hAnsi="Times New Roman" w:cs="Times New Roman"/>
          <w:sz w:val="24"/>
          <w:szCs w:val="24"/>
          <w:lang w:val="en-US" w:eastAsia="ru-RU"/>
        </w:rPr>
      </w:pPr>
      <w:r w:rsidRPr="00902B6F">
        <w:rPr>
          <w:rFonts w:ascii="Times New Roman" w:eastAsia="Times New Roman" w:hAnsi="Times New Roman" w:cs="Times New Roman"/>
          <w:b/>
          <w:spacing w:val="-6"/>
          <w:sz w:val="24"/>
          <w:szCs w:val="24"/>
          <w:lang w:val="en-US" w:eastAsia="ru-RU"/>
        </w:rPr>
        <w:t>Keywords</w:t>
      </w:r>
      <w:r w:rsidRPr="00F07DF5">
        <w:rPr>
          <w:rFonts w:ascii="Times New Roman" w:eastAsia="Times New Roman" w:hAnsi="Times New Roman" w:cs="Times New Roman"/>
          <w:spacing w:val="-6"/>
          <w:sz w:val="24"/>
          <w:szCs w:val="24"/>
          <w:lang w:val="en-US" w:eastAsia="ru-RU"/>
        </w:rPr>
        <w:t xml:space="preserve">: </w:t>
      </w:r>
      <w:r w:rsidR="00EA4D92" w:rsidRPr="00EA4D92">
        <w:rPr>
          <w:rFonts w:ascii="Times New Roman" w:eastAsia="Times New Roman" w:hAnsi="Times New Roman" w:cs="Times New Roman"/>
          <w:sz w:val="24"/>
          <w:szCs w:val="24"/>
          <w:lang w:val="en-US" w:eastAsia="ru-RU"/>
        </w:rPr>
        <w:t xml:space="preserve">military psychology, military science, stages of development, military psychological research, directions of </w:t>
      </w:r>
      <w:r w:rsidR="00EA4D92">
        <w:rPr>
          <w:rFonts w:ascii="Times New Roman" w:eastAsia="Times New Roman" w:hAnsi="Times New Roman" w:cs="Times New Roman"/>
          <w:sz w:val="24"/>
          <w:szCs w:val="24"/>
          <w:lang w:val="en-US" w:eastAsia="ru-RU"/>
        </w:rPr>
        <w:t>military psychological research</w:t>
      </w:r>
      <w:r w:rsidR="00CE788E" w:rsidRPr="00CE788E">
        <w:rPr>
          <w:rFonts w:ascii="Times New Roman" w:eastAsia="Times New Roman" w:hAnsi="Times New Roman" w:cs="Times New Roman"/>
          <w:sz w:val="24"/>
          <w:szCs w:val="24"/>
          <w:lang w:val="en-US" w:eastAsia="ru-RU"/>
        </w:rPr>
        <w:t>.</w:t>
      </w:r>
    </w:p>
    <w:p w:rsidR="00CE788E" w:rsidRPr="00F70658" w:rsidRDefault="00CE788E" w:rsidP="00CE788E">
      <w:pPr>
        <w:shd w:val="clear" w:color="auto" w:fill="FFFFFF"/>
        <w:spacing w:after="0" w:line="240" w:lineRule="auto"/>
        <w:ind w:firstLine="709"/>
        <w:jc w:val="both"/>
        <w:rPr>
          <w:rFonts w:ascii="Times New Roman" w:eastAsia="Times New Roman" w:hAnsi="Times New Roman" w:cs="Times New Roman"/>
          <w:spacing w:val="36"/>
          <w:lang w:val="en-US" w:eastAsia="ru-RU"/>
        </w:rPr>
      </w:pPr>
    </w:p>
    <w:p w:rsidR="00EA4D92" w:rsidRPr="00EA4D92" w:rsidRDefault="00EA4D92" w:rsidP="00EA4D92">
      <w:pPr>
        <w:spacing w:after="0" w:line="360" w:lineRule="auto"/>
        <w:ind w:firstLine="720"/>
        <w:jc w:val="both"/>
        <w:rPr>
          <w:rFonts w:ascii="Times New Roman" w:hAnsi="Times New Roman" w:cs="Times New Roman"/>
          <w:sz w:val="24"/>
          <w:szCs w:val="24"/>
        </w:rPr>
      </w:pPr>
      <w:r w:rsidRPr="00EA4D92">
        <w:rPr>
          <w:rFonts w:ascii="Times New Roman" w:hAnsi="Times New Roman" w:cs="Times New Roman"/>
          <w:sz w:val="24"/>
          <w:szCs w:val="24"/>
        </w:rPr>
        <w:t xml:space="preserve">Военная психология является прикладной отраслью военной науки, решающая практические задачи, связанные с исследованием психологических особенностей совместной боевой деятельности </w:t>
      </w:r>
      <w:r w:rsidRPr="00EA4D92">
        <w:rPr>
          <w:rFonts w:ascii="Times New Roman" w:hAnsi="Times New Roman" w:cs="Times New Roman"/>
          <w:spacing w:val="-2"/>
          <w:sz w:val="24"/>
          <w:szCs w:val="24"/>
        </w:rPr>
        <w:t>военнослужащих и обо</w:t>
      </w:r>
      <w:bookmarkStart w:id="0" w:name="_GoBack"/>
      <w:bookmarkEnd w:id="0"/>
      <w:r w:rsidRPr="00EA4D92">
        <w:rPr>
          <w:rFonts w:ascii="Times New Roman" w:hAnsi="Times New Roman" w:cs="Times New Roman"/>
          <w:spacing w:val="-2"/>
          <w:sz w:val="24"/>
          <w:szCs w:val="24"/>
        </w:rPr>
        <w:t>снованием методов обеспечения ее эффективности [</w:t>
      </w:r>
      <w:r w:rsidR="00036A7C">
        <w:rPr>
          <w:rFonts w:ascii="Times New Roman" w:hAnsi="Times New Roman" w:cs="Times New Roman"/>
          <w:spacing w:val="-2"/>
          <w:sz w:val="24"/>
          <w:szCs w:val="24"/>
        </w:rPr>
        <w:t>4</w:t>
      </w:r>
      <w:r w:rsidRPr="00EA4D92">
        <w:rPr>
          <w:rFonts w:ascii="Times New Roman" w:hAnsi="Times New Roman" w:cs="Times New Roman"/>
          <w:spacing w:val="-2"/>
          <w:sz w:val="24"/>
          <w:szCs w:val="24"/>
        </w:rPr>
        <w:t>]. В истории развития отечественного военного психологического знания с начала ХХ века можно выделить несколько этапов:</w:t>
      </w:r>
    </w:p>
    <w:p w:rsidR="00EA4D92" w:rsidRPr="00EA4D92" w:rsidRDefault="00EA4D92" w:rsidP="00EA4D92">
      <w:pPr>
        <w:pStyle w:val="a9"/>
        <w:numPr>
          <w:ilvl w:val="0"/>
          <w:numId w:val="28"/>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с начала века до революции 1917 года;</w:t>
      </w:r>
    </w:p>
    <w:p w:rsidR="00EA4D92" w:rsidRPr="00EA4D92" w:rsidRDefault="00EA4D92" w:rsidP="00EA4D92">
      <w:pPr>
        <w:pStyle w:val="a9"/>
        <w:numPr>
          <w:ilvl w:val="0"/>
          <w:numId w:val="28"/>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период Гражданской войны и до начала 40-х годов ХХ века;</w:t>
      </w:r>
    </w:p>
    <w:p w:rsidR="00EA4D92" w:rsidRPr="00EA4D92" w:rsidRDefault="00EA4D92" w:rsidP="00EA4D92">
      <w:pPr>
        <w:pStyle w:val="a9"/>
        <w:numPr>
          <w:ilvl w:val="0"/>
          <w:numId w:val="28"/>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годы Великой Отечественной войны;</w:t>
      </w:r>
    </w:p>
    <w:p w:rsidR="00EA4D92" w:rsidRPr="00EA4D92" w:rsidRDefault="00EA4D92" w:rsidP="00EA4D92">
      <w:pPr>
        <w:pStyle w:val="a9"/>
        <w:numPr>
          <w:ilvl w:val="0"/>
          <w:numId w:val="28"/>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период с 1945 года по настоящее время.</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lastRenderedPageBreak/>
        <w:t>Основанием для подобной периодизации явились выделенные нами факторы:</w:t>
      </w:r>
    </w:p>
    <w:p w:rsidR="00EA4D92" w:rsidRPr="00EA4D92" w:rsidRDefault="00EA4D92" w:rsidP="00EA4D92">
      <w:pPr>
        <w:pStyle w:val="a9"/>
        <w:numPr>
          <w:ilvl w:val="0"/>
          <w:numId w:val="29"/>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изменение роли психологического знания в общественной жизни;</w:t>
      </w:r>
    </w:p>
    <w:p w:rsidR="00EA4D92" w:rsidRPr="00EA4D92" w:rsidRDefault="00EA4D92" w:rsidP="00EA4D92">
      <w:pPr>
        <w:pStyle w:val="a9"/>
        <w:numPr>
          <w:ilvl w:val="0"/>
          <w:numId w:val="29"/>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социальный заказ в развитии военной психологии со стороны государства;</w:t>
      </w:r>
    </w:p>
    <w:p w:rsidR="00EA4D92" w:rsidRPr="00EA4D92" w:rsidRDefault="00EA4D92" w:rsidP="00EA4D92">
      <w:pPr>
        <w:pStyle w:val="a9"/>
        <w:numPr>
          <w:ilvl w:val="0"/>
          <w:numId w:val="29"/>
        </w:numPr>
        <w:spacing w:after="0" w:line="360" w:lineRule="auto"/>
        <w:jc w:val="both"/>
        <w:rPr>
          <w:rFonts w:ascii="Times New Roman" w:hAnsi="Times New Roman" w:cs="Times New Roman"/>
          <w:sz w:val="24"/>
          <w:szCs w:val="24"/>
        </w:rPr>
      </w:pPr>
      <w:r w:rsidRPr="00EA4D92">
        <w:rPr>
          <w:rFonts w:ascii="Times New Roman" w:hAnsi="Times New Roman" w:cs="Times New Roman"/>
          <w:sz w:val="24"/>
          <w:szCs w:val="24"/>
        </w:rPr>
        <w:t>развитие методологических подходов в изучении моральных и психологических качеств военнослужащих.</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Если говорить о практическом применении опыта и знаний в области военной психологии, то можно с уверенностью утверждать о том, что Российская Империя была одной из первых в мире страной, в которой был создан специальный орган – Отдел военной психологии.  Он входил в состав Общества ревнителей военных знаний в 1908 году [</w:t>
      </w:r>
      <w:r>
        <w:rPr>
          <w:rFonts w:ascii="Times New Roman" w:hAnsi="Times New Roman" w:cs="Times New Roman"/>
          <w:sz w:val="24"/>
          <w:szCs w:val="24"/>
        </w:rPr>
        <w:t>3</w:t>
      </w:r>
      <w:r w:rsidRPr="00EA4D92">
        <w:rPr>
          <w:rFonts w:ascii="Times New Roman" w:hAnsi="Times New Roman" w:cs="Times New Roman"/>
          <w:sz w:val="24"/>
          <w:szCs w:val="24"/>
        </w:rPr>
        <w:t xml:space="preserve">, с. 12]. Председателем отдела стал известный </w:t>
      </w:r>
      <w:proofErr w:type="spellStart"/>
      <w:r w:rsidRPr="00EA4D92">
        <w:rPr>
          <w:rFonts w:ascii="Times New Roman" w:hAnsi="Times New Roman" w:cs="Times New Roman"/>
          <w:sz w:val="24"/>
          <w:szCs w:val="24"/>
        </w:rPr>
        <w:t>психофизиолог</w:t>
      </w:r>
      <w:proofErr w:type="spellEnd"/>
      <w:r w:rsidRPr="00EA4D92">
        <w:rPr>
          <w:rFonts w:ascii="Times New Roman" w:hAnsi="Times New Roman" w:cs="Times New Roman"/>
          <w:sz w:val="24"/>
          <w:szCs w:val="24"/>
        </w:rPr>
        <w:t xml:space="preserve"> и военный врач-психиатр Герасим Егорович Шумков, который считается основателем отечественной военной психологии.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Данный отдел имел свой Устав, где указывалась его цель – исследовать духовную сторону ведения войны и обеспечить наилучшую подготовку сил, средств и методов вооруженной борьбы [</w:t>
      </w:r>
      <w:r w:rsidRPr="00EA4D92">
        <w:rPr>
          <w:rFonts w:ascii="Times New Roman" w:hAnsi="Times New Roman" w:cs="Times New Roman"/>
          <w:sz w:val="24"/>
          <w:szCs w:val="24"/>
          <w:shd w:val="clear" w:color="auto" w:fill="FFFFFF" w:themeFill="background1"/>
        </w:rPr>
        <w:t>3,</w:t>
      </w:r>
      <w:r w:rsidRPr="00EA4D92">
        <w:rPr>
          <w:rFonts w:ascii="Times New Roman" w:hAnsi="Times New Roman" w:cs="Times New Roman"/>
          <w:sz w:val="24"/>
          <w:szCs w:val="24"/>
        </w:rPr>
        <w:t xml:space="preserve"> с. 14]. Члены общества печатали свои работы в газетах «Военный сборник» и «Военный инвалид», где к началу Первой мировой войны было выпущено более 500 статей и монографий, касающихся военно-психологической проблематики.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Динамика интереса ученых, командиров, военных врачей к рассматриваемым вопросам подтверждается следующими фактами. После 1861 года в среднем печаталась одна военно-психологическая публикация в год, после 1896 года — две-три, в период 1900—1904 гг. – четыре-пять, в 1905—1909 гг. — 10-12 работ, а после 1910 г. — двадцать пять и более публикаций в год [</w:t>
      </w:r>
      <w:r w:rsidR="00036A7C">
        <w:rPr>
          <w:rFonts w:ascii="Times New Roman" w:hAnsi="Times New Roman" w:cs="Times New Roman"/>
          <w:sz w:val="24"/>
          <w:szCs w:val="24"/>
        </w:rPr>
        <w:t>6</w:t>
      </w:r>
      <w:r w:rsidRPr="00EA4D92">
        <w:rPr>
          <w:rFonts w:ascii="Times New Roman" w:hAnsi="Times New Roman" w:cs="Times New Roman"/>
          <w:sz w:val="24"/>
          <w:szCs w:val="24"/>
        </w:rPr>
        <w:t>]. Это даёт основания полагать, что уже в начале 20-го века в России ученые умы пришли к пониманию того, что успешность ведения боевых действий зависит не только от оснащения войск и таланта полководцев, но и от уровня морального состояния и психического здоровья бойцов и командиров.</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Следующим толчком для развития военно-психологических исследований в нашей стране стали Гражданская война и становление молодого Советского государства, в котором подход ко всем областям гуманитарных знаний базировался на классовой основе. В начале 20-ых годов известный Красный командир М.В. Фрунзе обратился к психологической проблематике и способствовал созданию сети лабораторий, занимавшихся изучением психологии бойцов и влиянию боевых действий на сознание человека. В эти же годы в Красной Армии проводят масштабные эмпирические социально-статистические исследования, которые, однако, нельзя назвать объективными, ссылаясь на классовый подход ученых</w:t>
      </w:r>
      <w:r>
        <w:rPr>
          <w:rFonts w:ascii="Times New Roman" w:hAnsi="Times New Roman" w:cs="Times New Roman"/>
          <w:sz w:val="24"/>
          <w:szCs w:val="24"/>
        </w:rPr>
        <w:t xml:space="preserve"> </w:t>
      </w:r>
      <w:r w:rsidRPr="00EA4D92">
        <w:rPr>
          <w:rFonts w:ascii="Times New Roman" w:hAnsi="Times New Roman" w:cs="Times New Roman"/>
          <w:sz w:val="24"/>
          <w:szCs w:val="24"/>
        </w:rPr>
        <w:t>[</w:t>
      </w:r>
      <w:r w:rsidR="00036A7C" w:rsidRPr="00036A7C">
        <w:rPr>
          <w:rFonts w:ascii="Times New Roman" w:hAnsi="Times New Roman" w:cs="Times New Roman"/>
          <w:sz w:val="24"/>
          <w:szCs w:val="24"/>
          <w:shd w:val="clear" w:color="auto" w:fill="FFFFFF" w:themeFill="background1"/>
        </w:rPr>
        <w:t>7</w:t>
      </w:r>
      <w:r w:rsidRPr="00EA4D92">
        <w:rPr>
          <w:rFonts w:ascii="Times New Roman" w:hAnsi="Times New Roman" w:cs="Times New Roman"/>
          <w:sz w:val="24"/>
          <w:szCs w:val="24"/>
        </w:rPr>
        <w:t xml:space="preserve">]. В 30-е годы число исследований начинает сокращаться, а после и полностью прекращаются из-за политики в государстве, которая призывала помнить о Гражданской войне как о сакральной битве, а не как о конфликте, оставившем стране </w:t>
      </w:r>
      <w:r w:rsidRPr="00EA4D92">
        <w:rPr>
          <w:rFonts w:ascii="Times New Roman" w:hAnsi="Times New Roman" w:cs="Times New Roman"/>
          <w:sz w:val="24"/>
          <w:szCs w:val="24"/>
        </w:rPr>
        <w:lastRenderedPageBreak/>
        <w:t xml:space="preserve">множество калек, в том числе людей с психическими проблемами. </w:t>
      </w:r>
      <w:proofErr w:type="gramStart"/>
      <w:r w:rsidRPr="00EA4D92">
        <w:rPr>
          <w:rFonts w:ascii="Times New Roman" w:hAnsi="Times New Roman" w:cs="Times New Roman"/>
          <w:sz w:val="24"/>
          <w:szCs w:val="24"/>
        </w:rPr>
        <w:t xml:space="preserve">Началась программа по политической подготовке бойцов к предстоящему противостоянию с империалистическими странами. 1 октября 1928 года был принят приказ Политического Управления РККА №49 «О двухлетний программе политзанятия с красноармейцами», в котором акцент ставился не на проблеме психологической подготовки личного состава, а на партийно-политической работе с бойцами. </w:t>
      </w:r>
      <w:proofErr w:type="gramEnd"/>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Такая организация проведения морально-политической подготовки личного состава отрицательно сказалась на готовности частей к боевым действиям. Так, в боях у о. Хасан в 1938 году части 40-й стрелковой дивизии, которая была введена в бой с плохо организованным взаимодействием и неточной оценкой боевой подготовки противника, были обращены в панику и отступили [</w:t>
      </w:r>
      <w:r w:rsidRPr="00EA4D92">
        <w:rPr>
          <w:rFonts w:ascii="Times New Roman" w:hAnsi="Times New Roman" w:cs="Times New Roman"/>
          <w:sz w:val="24"/>
          <w:szCs w:val="24"/>
          <w:shd w:val="clear" w:color="auto" w:fill="FFFFFF" w:themeFill="background1"/>
        </w:rPr>
        <w:t>2</w:t>
      </w:r>
      <w:r w:rsidRPr="00EA4D92">
        <w:rPr>
          <w:rFonts w:ascii="Times New Roman" w:hAnsi="Times New Roman" w:cs="Times New Roman"/>
          <w:sz w:val="24"/>
          <w:szCs w:val="24"/>
        </w:rPr>
        <w:t xml:space="preserve">, с. 63]. </w:t>
      </w:r>
      <w:proofErr w:type="gramStart"/>
      <w:r w:rsidRPr="00EA4D92">
        <w:rPr>
          <w:rFonts w:ascii="Times New Roman" w:hAnsi="Times New Roman" w:cs="Times New Roman"/>
          <w:sz w:val="24"/>
          <w:szCs w:val="24"/>
        </w:rPr>
        <w:t>Этот пример показал советском руководству несостоятельность классового подхода в военно-психологическом исследовании.</w:t>
      </w:r>
      <w:proofErr w:type="gramEnd"/>
      <w:r w:rsidRPr="00EA4D92">
        <w:rPr>
          <w:rFonts w:ascii="Times New Roman" w:hAnsi="Times New Roman" w:cs="Times New Roman"/>
          <w:sz w:val="24"/>
          <w:szCs w:val="24"/>
        </w:rPr>
        <w:t xml:space="preserve"> Это еще раз подтвердило тот факт, что данный подход не является определяющим в формировании моральных и психологических качеств бойцов.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 xml:space="preserve">Начавшаяся 22 июня 1941 года Великая Отечественная Война стала точкой возврата к применению практических знаний военной психологии и разработке новых методик психологической подготовки личного состава. Одним из наиболее важных направлений научно-практической работы становится участие психологов в восстановлении здоровья и психологической реабилитации бойцов, получивших ранения. Вместе с врачами психологи решали задачи проведения диагностики больных, выявления показаний к оперативному вмешательству, определения способов профилактики и лечения раневых осложнений.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Заслуга состояла в том, что при лечении черепно-мозговых травм, наряду с традиционными способами восстановления утраченных функций, практиковавшимися в медицине, они предложили еще один – внутрисистемную и межсистемную перестройку функциональных систем путем компенсационного включения в осуществление нарушенной деятельности новых сохранных структур мозга [</w:t>
      </w:r>
      <w:r>
        <w:rPr>
          <w:rFonts w:ascii="Times New Roman" w:hAnsi="Times New Roman" w:cs="Times New Roman"/>
          <w:sz w:val="24"/>
          <w:szCs w:val="24"/>
        </w:rPr>
        <w:t>1</w:t>
      </w:r>
      <w:r w:rsidRPr="00EA4D92">
        <w:rPr>
          <w:rFonts w:ascii="Times New Roman" w:hAnsi="Times New Roman" w:cs="Times New Roman"/>
          <w:sz w:val="24"/>
          <w:szCs w:val="24"/>
        </w:rPr>
        <w:t xml:space="preserve">, с. 65]. Это позволило сохранить значительному количеству бойцов зрение, слух, речь и восприятие, а также вернуть в строй тех, кого до войны признали бы негодными к строевой службе. Одной из приоритетных в психологической тематике военного времени была проблема исследования и формирования личностных качеств бойцов и командиров, что объяснялось первостепенной ролью человеческого фактора в обеспечении эффективности военной деятельности. Б.М. Теплов представил цикл статей о психологических качествах полководца, а Н. </w:t>
      </w:r>
      <w:proofErr w:type="spellStart"/>
      <w:r w:rsidRPr="00EA4D92">
        <w:rPr>
          <w:rFonts w:ascii="Times New Roman" w:hAnsi="Times New Roman" w:cs="Times New Roman"/>
          <w:sz w:val="24"/>
          <w:szCs w:val="24"/>
        </w:rPr>
        <w:t>Сальманов</w:t>
      </w:r>
      <w:proofErr w:type="spellEnd"/>
      <w:r w:rsidRPr="00EA4D92">
        <w:rPr>
          <w:rFonts w:ascii="Times New Roman" w:hAnsi="Times New Roman" w:cs="Times New Roman"/>
          <w:sz w:val="24"/>
          <w:szCs w:val="24"/>
        </w:rPr>
        <w:t xml:space="preserve"> – командиров подразделений Красной Армии</w:t>
      </w:r>
      <w:r>
        <w:rPr>
          <w:rFonts w:ascii="Times New Roman" w:hAnsi="Times New Roman" w:cs="Times New Roman"/>
          <w:sz w:val="24"/>
          <w:szCs w:val="24"/>
        </w:rPr>
        <w:t xml:space="preserve"> </w:t>
      </w:r>
      <w:r w:rsidRPr="00EA4D92">
        <w:rPr>
          <w:rFonts w:ascii="Times New Roman" w:hAnsi="Times New Roman" w:cs="Times New Roman"/>
          <w:sz w:val="24"/>
          <w:szCs w:val="24"/>
        </w:rPr>
        <w:t>[</w:t>
      </w:r>
      <w:r>
        <w:rPr>
          <w:rFonts w:ascii="Times New Roman" w:hAnsi="Times New Roman" w:cs="Times New Roman"/>
          <w:sz w:val="24"/>
          <w:szCs w:val="24"/>
        </w:rPr>
        <w:t>1</w:t>
      </w:r>
      <w:r w:rsidRPr="00EA4D92">
        <w:rPr>
          <w:rFonts w:ascii="Times New Roman" w:hAnsi="Times New Roman" w:cs="Times New Roman"/>
          <w:sz w:val="24"/>
          <w:szCs w:val="24"/>
        </w:rPr>
        <w:t>, с. 67]. Это позволило выстраивать программу морально-политического воспитания военнослужащих всех степеней исходя из их положения в армейской структуре.</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lastRenderedPageBreak/>
        <w:t xml:space="preserve">Многие ученые в годы Великой Отечественной войны работали над проблемой восприятия человека. Полученные ими результаты активно применялись в борьбе с захватчиками. Так, группа психологов под руководством Б.Г. Ананьева трудилась в отделе психологии Ленинградского института мозга. Перед ними была поставлена задача подготовки рекомендаций по </w:t>
      </w:r>
      <w:proofErr w:type="spellStart"/>
      <w:r w:rsidRPr="00EA4D92">
        <w:rPr>
          <w:rFonts w:ascii="Times New Roman" w:hAnsi="Times New Roman" w:cs="Times New Roman"/>
          <w:sz w:val="24"/>
          <w:szCs w:val="24"/>
        </w:rPr>
        <w:t>цветомаскировке</w:t>
      </w:r>
      <w:proofErr w:type="spellEnd"/>
      <w:r w:rsidRPr="00EA4D92">
        <w:rPr>
          <w:rFonts w:ascii="Times New Roman" w:hAnsi="Times New Roman" w:cs="Times New Roman"/>
          <w:sz w:val="24"/>
          <w:szCs w:val="24"/>
        </w:rPr>
        <w:t xml:space="preserve"> ряда зданий Ленинграда с целью их сохранения при массированных артобстрелах города. Несмотря на трудоемкость и сложность эксперимента, исследование было завершено в кратчайшие сроки, и уже зимой 1942 г. его результаты использовались в практике маскировки высотных строений города – Исаакиевского собора, Адмиралтейства и других архитектурных шедевров [</w:t>
      </w:r>
      <w:r>
        <w:rPr>
          <w:rFonts w:ascii="Times New Roman" w:hAnsi="Times New Roman" w:cs="Times New Roman"/>
          <w:sz w:val="24"/>
          <w:szCs w:val="24"/>
        </w:rPr>
        <w:t>1</w:t>
      </w:r>
      <w:r w:rsidRPr="00EA4D92">
        <w:rPr>
          <w:rFonts w:ascii="Times New Roman" w:hAnsi="Times New Roman" w:cs="Times New Roman"/>
          <w:sz w:val="24"/>
          <w:szCs w:val="24"/>
        </w:rPr>
        <w:t>, с. 69].</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Весомым видом научных разработок явились квалификационные научные исследования, в которых разрабатывались вопросы оборонной тематики, подготовки кадров для тыла и армии, восстановления здоровья раненых бойцов и другие. Только с 1942 по 1943 год было защищено по психологии 9 докторских и 7 кандидатских диссертаций.</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 xml:space="preserve">   После окончания Великой Отечественной войны политические и военные деятели начали осознавать значимость военной психологии, и она начала активно развиваться. Особое внимание уделялось подготовке офицерского состава. Стали создаваться кафедры военной психологии и педагогики, на которых отводилось значительное количество часов на профильные дисциплины при подготовке командных кадров. В 1946 году создана кафедра военной педагогики и психологии в Высшем военно-педагогическом институте имени М.И.</w:t>
      </w:r>
      <w:r w:rsidR="00036A7C">
        <w:rPr>
          <w:rFonts w:ascii="Times New Roman" w:hAnsi="Times New Roman" w:cs="Times New Roman"/>
          <w:sz w:val="24"/>
          <w:szCs w:val="24"/>
        </w:rPr>
        <w:t> </w:t>
      </w:r>
      <w:r w:rsidRPr="00EA4D92">
        <w:rPr>
          <w:rFonts w:ascii="Times New Roman" w:hAnsi="Times New Roman" w:cs="Times New Roman"/>
          <w:sz w:val="24"/>
          <w:szCs w:val="24"/>
        </w:rPr>
        <w:t xml:space="preserve">Калинина, </w:t>
      </w:r>
      <w:proofErr w:type="gramStart"/>
      <w:r w:rsidRPr="00EA4D92">
        <w:rPr>
          <w:rFonts w:ascii="Times New Roman" w:hAnsi="Times New Roman" w:cs="Times New Roman"/>
          <w:sz w:val="24"/>
          <w:szCs w:val="24"/>
        </w:rPr>
        <w:t>на</w:t>
      </w:r>
      <w:proofErr w:type="gramEnd"/>
      <w:r w:rsidRPr="00EA4D92">
        <w:rPr>
          <w:rFonts w:ascii="Times New Roman" w:hAnsi="Times New Roman" w:cs="Times New Roman"/>
          <w:sz w:val="24"/>
          <w:szCs w:val="24"/>
        </w:rPr>
        <w:t xml:space="preserve"> которой руководили адъюнктами А.Г.  Ковалев, С.Л. Рубинштейн, А.В.</w:t>
      </w:r>
      <w:r w:rsidR="00036A7C">
        <w:rPr>
          <w:rFonts w:ascii="Times New Roman" w:hAnsi="Times New Roman" w:cs="Times New Roman"/>
          <w:sz w:val="24"/>
          <w:szCs w:val="24"/>
        </w:rPr>
        <w:t xml:space="preserve">  </w:t>
      </w:r>
      <w:r w:rsidRPr="00EA4D92">
        <w:rPr>
          <w:rFonts w:ascii="Times New Roman" w:hAnsi="Times New Roman" w:cs="Times New Roman"/>
          <w:sz w:val="24"/>
          <w:szCs w:val="24"/>
        </w:rPr>
        <w:t xml:space="preserve">Запорожец.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В качестве приоритетных научных направлений исследований на кафедре рассматривались психология боя и боевой подготовки (Г.Д. Луков), психологические основы политического воспитания воинов и сплочения воинского коллектива [</w:t>
      </w:r>
      <w:r w:rsidR="00036A7C">
        <w:rPr>
          <w:rFonts w:ascii="Times New Roman" w:hAnsi="Times New Roman" w:cs="Times New Roman"/>
          <w:sz w:val="24"/>
          <w:szCs w:val="24"/>
        </w:rPr>
        <w:t>5</w:t>
      </w:r>
      <w:r w:rsidRPr="00EA4D92">
        <w:rPr>
          <w:rFonts w:ascii="Times New Roman" w:hAnsi="Times New Roman" w:cs="Times New Roman"/>
          <w:sz w:val="24"/>
          <w:szCs w:val="24"/>
        </w:rPr>
        <w:t xml:space="preserve">]. В 1950 году в этом же институте состоялась первая в Советском Союзе научная конференция, посвященная проблемам военной психологии в новом для страны этапе. По инициативе генерал–лейтенанта Петрова в октябре 1960 года создана научная лаборатория по разработке проблем педагогики и психологии в Вооруженных силах, что свидетельствует о заинтересованности высших военных чинов СССР в психологической подготовке личного состава. </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 xml:space="preserve">Основными направлениями исследовательской деятельности в послевоенное время являлись вопросы, касающиеся закономерностей проявления и развития личности в вооруженных силах, особенностей психологических процессов бойца в разных условиях (служебной, боевой и учебной деятельности) и изучение влияния обстановки боя на психику военнослужащих. Уже на закате Советского государства в 1989 году был создан Центр военно-социологических, психологических и правовых проблем. Учитывая опыт локальных </w:t>
      </w:r>
      <w:r w:rsidRPr="00EA4D92">
        <w:rPr>
          <w:rFonts w:ascii="Times New Roman" w:hAnsi="Times New Roman" w:cs="Times New Roman"/>
          <w:sz w:val="24"/>
          <w:szCs w:val="24"/>
        </w:rPr>
        <w:lastRenderedPageBreak/>
        <w:t>конфликтов второй половины 20-го века (в первую очередь Афганской войны) в центре подняли вопросы психодиагностики в войсках, проведения социально-психологической работы, развития профессиональной психологии в армии, профилактики психических расстройств и психологической подготовки личного состава. На основании исследований Центра после развала СССР уже в современной России использовали опыт, полученный советскими учёными в ходе конфликтов на постсоветском пространстве, а также была заложена основа для новой воспитательной системы в Вооруженных Силах Российской Федерации.</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hAnsi="Times New Roman" w:cs="Times New Roman"/>
          <w:sz w:val="24"/>
          <w:szCs w:val="24"/>
        </w:rPr>
        <w:t>Таким образом, можно сделать вывод, что история развития военной психологии в нашей стране очень тесно переплетается с социальным заказом государства на подготовку воинов и населения в целом. Это не помешало нашей стране стать одним из мировых лидеров в области военной психологии, а солдатам нашей страны пройти через многие конфликты с чувством глубокого долга за защиту своего Отечества.</w:t>
      </w:r>
    </w:p>
    <w:p w:rsidR="00EA4D92" w:rsidRPr="00EA4D92" w:rsidRDefault="00EA4D92" w:rsidP="00EA4D92">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EA4D92">
        <w:rPr>
          <w:rFonts w:ascii="Times New Roman" w:eastAsia="Times New Roman" w:hAnsi="Times New Roman" w:cs="Times New Roman"/>
          <w:color w:val="000000"/>
          <w:sz w:val="24"/>
          <w:szCs w:val="24"/>
          <w:shd w:val="clear" w:color="auto" w:fill="FFFFFF"/>
          <w:lang w:eastAsia="ru-RU"/>
        </w:rPr>
        <w:t>Локальные военные конфликты, ставшие в последние годы актуальным явлением общественной жизни, создают объективные условия, определяющие социальную ситуацию профессионально-личностной активности военнослужащих и процессы формирования их специфических психических новообразований.</w:t>
      </w:r>
    </w:p>
    <w:p w:rsidR="00EA4D92" w:rsidRPr="00EA4D92" w:rsidRDefault="00EA4D92" w:rsidP="00EA4D92">
      <w:pPr>
        <w:spacing w:after="0" w:line="360" w:lineRule="auto"/>
        <w:ind w:firstLine="709"/>
        <w:jc w:val="both"/>
        <w:rPr>
          <w:rFonts w:ascii="Times New Roman" w:hAnsi="Times New Roman" w:cs="Times New Roman"/>
          <w:sz w:val="24"/>
          <w:szCs w:val="24"/>
        </w:rPr>
      </w:pPr>
      <w:r w:rsidRPr="00EA4D92">
        <w:rPr>
          <w:rFonts w:ascii="Times New Roman" w:eastAsia="Times New Roman" w:hAnsi="Times New Roman" w:cs="Times New Roman"/>
          <w:color w:val="000000"/>
          <w:sz w:val="24"/>
          <w:szCs w:val="24"/>
          <w:lang w:eastAsia="ru-RU"/>
        </w:rPr>
        <w:t xml:space="preserve">В этой связи особое внимание стало уделяться комплексным исследованиям проблемы формирования </w:t>
      </w:r>
      <w:proofErr w:type="spellStart"/>
      <w:r w:rsidRPr="00EA4D92">
        <w:rPr>
          <w:rFonts w:ascii="Times New Roman" w:eastAsia="Times New Roman" w:hAnsi="Times New Roman" w:cs="Times New Roman"/>
          <w:color w:val="000000"/>
          <w:sz w:val="24"/>
          <w:szCs w:val="24"/>
          <w:lang w:eastAsia="ru-RU"/>
        </w:rPr>
        <w:t>субъектности</w:t>
      </w:r>
      <w:proofErr w:type="spellEnd"/>
      <w:r w:rsidRPr="00EA4D92">
        <w:rPr>
          <w:rFonts w:ascii="Times New Roman" w:eastAsia="Times New Roman" w:hAnsi="Times New Roman" w:cs="Times New Roman"/>
          <w:color w:val="000000"/>
          <w:sz w:val="24"/>
          <w:szCs w:val="24"/>
          <w:lang w:eastAsia="ru-RU"/>
        </w:rPr>
        <w:t xml:space="preserve"> военнослужащих, их сравнительных характеристик и динамики в процессе прохождения различных этапов воинской службы.</w:t>
      </w:r>
      <w:r w:rsidRPr="00EA4D92">
        <w:rPr>
          <w:rFonts w:ascii="Times New Roman" w:hAnsi="Times New Roman" w:cs="Times New Roman"/>
          <w:sz w:val="24"/>
          <w:szCs w:val="24"/>
        </w:rPr>
        <w:t xml:space="preserve"> </w:t>
      </w:r>
      <w:proofErr w:type="gramStart"/>
      <w:r w:rsidRPr="00EA4D92">
        <w:rPr>
          <w:rFonts w:ascii="Times New Roman" w:hAnsi="Times New Roman" w:cs="Times New Roman"/>
          <w:sz w:val="24"/>
          <w:szCs w:val="24"/>
        </w:rPr>
        <w:t>Очевидна</w:t>
      </w:r>
      <w:proofErr w:type="gramEnd"/>
      <w:r w:rsidRPr="00EA4D92">
        <w:rPr>
          <w:rFonts w:ascii="Times New Roman" w:hAnsi="Times New Roman" w:cs="Times New Roman"/>
          <w:sz w:val="24"/>
          <w:szCs w:val="24"/>
        </w:rPr>
        <w:t xml:space="preserve"> востребованность комплексного психологического исследования развития субъектно-личностных свойств военнослужащего как актуального направления современной психологии личности. </w:t>
      </w:r>
      <w:proofErr w:type="gramStart"/>
      <w:r w:rsidRPr="00EA4D92">
        <w:rPr>
          <w:rFonts w:ascii="Times New Roman" w:hAnsi="Times New Roman" w:cs="Times New Roman"/>
          <w:sz w:val="24"/>
          <w:szCs w:val="24"/>
        </w:rPr>
        <w:t>Данная</w:t>
      </w:r>
      <w:proofErr w:type="gramEnd"/>
      <w:r w:rsidRPr="00EA4D92">
        <w:rPr>
          <w:rFonts w:ascii="Times New Roman" w:hAnsi="Times New Roman" w:cs="Times New Roman"/>
          <w:sz w:val="24"/>
          <w:szCs w:val="24"/>
        </w:rPr>
        <w:t xml:space="preserve"> востребованность определяется тем, что без опоры на экспериментально обоснованные представления о динамике субъектно-личностных характеристик военнослужащего в различных ситуациях несения воинской службы невозможно решать вопросы повышения уровня его психологической готовности к продуктивной активности в экстремальных условиях боевой деятельности.</w:t>
      </w:r>
    </w:p>
    <w:p w:rsidR="00DF3B37" w:rsidRDefault="00DF3B37" w:rsidP="00112B21">
      <w:pPr>
        <w:shd w:val="clear" w:color="auto" w:fill="FFFFFF"/>
        <w:spacing w:after="0" w:line="240" w:lineRule="auto"/>
        <w:rPr>
          <w:rFonts w:eastAsia="Times New Roman" w:cs="Times New Roman"/>
          <w:color w:val="1A1A1A"/>
          <w:sz w:val="23"/>
          <w:szCs w:val="23"/>
          <w:lang w:eastAsia="ru-RU"/>
        </w:rPr>
      </w:pPr>
    </w:p>
    <w:p w:rsidR="00340C30" w:rsidRPr="008D7BAF" w:rsidRDefault="00B9508F" w:rsidP="00902B6F">
      <w:pPr>
        <w:spacing w:after="0" w:line="240" w:lineRule="auto"/>
        <w:ind w:firstLine="720"/>
        <w:jc w:val="both"/>
        <w:rPr>
          <w:rFonts w:ascii="Times New Roman" w:eastAsia="Times New Roman" w:hAnsi="Times New Roman" w:cs="Times New Roman"/>
          <w:b/>
          <w:sz w:val="24"/>
          <w:szCs w:val="24"/>
        </w:rPr>
      </w:pPr>
      <w:r w:rsidRPr="00B9508F">
        <w:rPr>
          <w:rFonts w:ascii="Times New Roman" w:eastAsia="Times New Roman" w:hAnsi="Times New Roman" w:cs="Times New Roman"/>
          <w:b/>
          <w:sz w:val="24"/>
          <w:szCs w:val="24"/>
        </w:rPr>
        <w:t>Список литературы</w:t>
      </w:r>
    </w:p>
    <w:p w:rsidR="00EA4D92" w:rsidRDefault="00EA4D92"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EA4D92">
        <w:rPr>
          <w:rFonts w:ascii="Times New Roman" w:eastAsia="Calibri" w:hAnsi="Times New Roman" w:cs="Times New Roman"/>
          <w:sz w:val="24"/>
          <w:szCs w:val="24"/>
        </w:rPr>
        <w:t xml:space="preserve">Артемьева Т.И. Советские психологи в годы Великой Отечественной Войны // Психологический журнал.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 xml:space="preserve">2005.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С. 64-69.</w:t>
      </w:r>
    </w:p>
    <w:p w:rsidR="00EA4D92" w:rsidRDefault="00EA4D92"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EA4D92">
        <w:rPr>
          <w:rFonts w:ascii="Times New Roman" w:eastAsia="Calibri" w:hAnsi="Times New Roman" w:cs="Times New Roman"/>
          <w:sz w:val="24"/>
          <w:szCs w:val="24"/>
        </w:rPr>
        <w:t xml:space="preserve">Жарков В.В. Проблемы морально-психологической подготовки Красной Армии в 30-ых годах 20-го века // Ярославский Педагогический Вестник.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2008.</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 xml:space="preserve"> №1</w:t>
      </w:r>
      <w:r w:rsidR="00036A7C">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(54).</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 xml:space="preserve"> С. 62-65.</w:t>
      </w:r>
    </w:p>
    <w:p w:rsidR="00EA4D92" w:rsidRDefault="00EA4D92"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EA4D92">
        <w:rPr>
          <w:rFonts w:ascii="Times New Roman" w:eastAsia="Calibri" w:hAnsi="Times New Roman" w:cs="Times New Roman"/>
          <w:sz w:val="24"/>
          <w:szCs w:val="24"/>
        </w:rPr>
        <w:t>Караяни</w:t>
      </w:r>
      <w:proofErr w:type="spellEnd"/>
      <w:r w:rsidRPr="00EA4D92">
        <w:rPr>
          <w:rFonts w:ascii="Times New Roman" w:eastAsia="Calibri" w:hAnsi="Times New Roman" w:cs="Times New Roman"/>
          <w:sz w:val="24"/>
          <w:szCs w:val="24"/>
        </w:rPr>
        <w:t xml:space="preserve"> А.Г. Военная психология.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 xml:space="preserve">М.: Юрайт, 2016. </w:t>
      </w:r>
      <w:r>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655 с.</w:t>
      </w:r>
    </w:p>
    <w:p w:rsidR="00036A7C" w:rsidRDefault="00EA4D92"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EA4D92">
        <w:rPr>
          <w:rFonts w:ascii="Times New Roman" w:eastAsia="Calibri" w:hAnsi="Times New Roman" w:cs="Times New Roman"/>
          <w:sz w:val="24"/>
          <w:szCs w:val="24"/>
        </w:rPr>
        <w:t>Караяни</w:t>
      </w:r>
      <w:proofErr w:type="spellEnd"/>
      <w:r w:rsidRPr="00EA4D92">
        <w:rPr>
          <w:rFonts w:ascii="Times New Roman" w:eastAsia="Calibri" w:hAnsi="Times New Roman" w:cs="Times New Roman"/>
          <w:sz w:val="24"/>
          <w:szCs w:val="24"/>
        </w:rPr>
        <w:t xml:space="preserve"> А.Г., Сыромятников И.В. Введение в профессию военного психолога. М.: Академия, 2007. </w:t>
      </w:r>
      <w:r w:rsidR="00036A7C">
        <w:rPr>
          <w:rFonts w:ascii="Times New Roman" w:eastAsia="Calibri" w:hAnsi="Times New Roman" w:cs="Times New Roman"/>
          <w:sz w:val="24"/>
          <w:szCs w:val="24"/>
        </w:rPr>
        <w:t xml:space="preserve">– </w:t>
      </w:r>
      <w:r w:rsidRPr="00EA4D92">
        <w:rPr>
          <w:rFonts w:ascii="Times New Roman" w:eastAsia="Calibri" w:hAnsi="Times New Roman" w:cs="Times New Roman"/>
          <w:sz w:val="24"/>
          <w:szCs w:val="24"/>
        </w:rPr>
        <w:t>380 с.</w:t>
      </w:r>
    </w:p>
    <w:p w:rsidR="00036A7C" w:rsidRDefault="00036A7C"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spellStart"/>
      <w:r w:rsidRPr="00036A7C">
        <w:rPr>
          <w:rFonts w:ascii="Times New Roman" w:eastAsia="Calibri" w:hAnsi="Times New Roman" w:cs="Times New Roman"/>
          <w:sz w:val="24"/>
          <w:szCs w:val="24"/>
        </w:rPr>
        <w:t>Караяни</w:t>
      </w:r>
      <w:proofErr w:type="spellEnd"/>
      <w:r w:rsidRPr="00036A7C">
        <w:rPr>
          <w:rFonts w:ascii="Times New Roman" w:eastAsia="Calibri" w:hAnsi="Times New Roman" w:cs="Times New Roman"/>
          <w:sz w:val="24"/>
          <w:szCs w:val="24"/>
        </w:rPr>
        <w:t xml:space="preserve"> А.Г., Сыромятников И.В. Прикладная военная психология: пособие для вузов. </w:t>
      </w:r>
      <w:r>
        <w:rPr>
          <w:rFonts w:ascii="Times New Roman" w:eastAsia="Calibri" w:hAnsi="Times New Roman" w:cs="Times New Roman"/>
          <w:sz w:val="24"/>
          <w:szCs w:val="24"/>
        </w:rPr>
        <w:t xml:space="preserve">– </w:t>
      </w:r>
      <w:r w:rsidRPr="00036A7C">
        <w:rPr>
          <w:rFonts w:ascii="Times New Roman" w:eastAsia="Calibri" w:hAnsi="Times New Roman" w:cs="Times New Roman"/>
          <w:sz w:val="24"/>
          <w:szCs w:val="24"/>
        </w:rPr>
        <w:t xml:space="preserve">Питер, 2006. </w:t>
      </w:r>
      <w:r>
        <w:rPr>
          <w:rFonts w:ascii="Times New Roman" w:eastAsia="Calibri" w:hAnsi="Times New Roman" w:cs="Times New Roman"/>
          <w:sz w:val="24"/>
          <w:szCs w:val="24"/>
        </w:rPr>
        <w:t xml:space="preserve">– </w:t>
      </w:r>
      <w:r w:rsidRPr="00036A7C">
        <w:rPr>
          <w:rFonts w:ascii="Times New Roman" w:eastAsia="Calibri" w:hAnsi="Times New Roman" w:cs="Times New Roman"/>
          <w:sz w:val="24"/>
          <w:szCs w:val="24"/>
        </w:rPr>
        <w:t>480 с.</w:t>
      </w:r>
    </w:p>
    <w:p w:rsidR="00036A7C" w:rsidRDefault="00036A7C"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proofErr w:type="gramStart"/>
      <w:r w:rsidRPr="00036A7C">
        <w:rPr>
          <w:rFonts w:ascii="Times New Roman" w:eastAsia="Calibri" w:hAnsi="Times New Roman" w:cs="Times New Roman"/>
          <w:sz w:val="24"/>
          <w:szCs w:val="24"/>
        </w:rPr>
        <w:lastRenderedPageBreak/>
        <w:t>Корчемный</w:t>
      </w:r>
      <w:proofErr w:type="gramEnd"/>
      <w:r w:rsidRPr="00036A7C">
        <w:rPr>
          <w:rFonts w:ascii="Times New Roman" w:eastAsia="Calibri" w:hAnsi="Times New Roman" w:cs="Times New Roman"/>
          <w:sz w:val="24"/>
          <w:szCs w:val="24"/>
        </w:rPr>
        <w:t xml:space="preserve"> П.А. Военная психология: методология, теория, практика. </w:t>
      </w:r>
      <w:r>
        <w:rPr>
          <w:rFonts w:ascii="Times New Roman" w:eastAsia="Calibri" w:hAnsi="Times New Roman" w:cs="Times New Roman"/>
          <w:sz w:val="24"/>
          <w:szCs w:val="24"/>
        </w:rPr>
        <w:t xml:space="preserve">– </w:t>
      </w:r>
      <w:r w:rsidRPr="00036A7C">
        <w:rPr>
          <w:rFonts w:ascii="Times New Roman" w:eastAsia="Calibri" w:hAnsi="Times New Roman" w:cs="Times New Roman"/>
          <w:sz w:val="24"/>
          <w:szCs w:val="24"/>
        </w:rPr>
        <w:t xml:space="preserve">М.: Воениздат, 2008. </w:t>
      </w:r>
      <w:r>
        <w:rPr>
          <w:rFonts w:ascii="Times New Roman" w:eastAsia="Calibri" w:hAnsi="Times New Roman" w:cs="Times New Roman"/>
          <w:sz w:val="24"/>
          <w:szCs w:val="24"/>
        </w:rPr>
        <w:t xml:space="preserve">– </w:t>
      </w:r>
      <w:r w:rsidRPr="00036A7C">
        <w:rPr>
          <w:rFonts w:ascii="Times New Roman" w:eastAsia="Calibri" w:hAnsi="Times New Roman" w:cs="Times New Roman"/>
          <w:sz w:val="24"/>
          <w:szCs w:val="24"/>
        </w:rPr>
        <w:t>280 с.</w:t>
      </w:r>
    </w:p>
    <w:p w:rsidR="007A01D7" w:rsidRPr="00036A7C" w:rsidRDefault="00036A7C" w:rsidP="00902B6F">
      <w:pPr>
        <w:pStyle w:val="a9"/>
        <w:numPr>
          <w:ilvl w:val="0"/>
          <w:numId w:val="1"/>
        </w:numPr>
        <w:tabs>
          <w:tab w:val="left" w:pos="993"/>
        </w:tabs>
        <w:spacing w:after="0" w:line="240" w:lineRule="auto"/>
        <w:ind w:left="0" w:firstLine="709"/>
        <w:jc w:val="both"/>
        <w:textAlignment w:val="baseline"/>
        <w:rPr>
          <w:rFonts w:ascii="Times New Roman" w:eastAsia="Calibri" w:hAnsi="Times New Roman" w:cs="Times New Roman"/>
          <w:sz w:val="24"/>
          <w:szCs w:val="24"/>
        </w:rPr>
      </w:pPr>
      <w:r w:rsidRPr="00036A7C">
        <w:rPr>
          <w:rFonts w:ascii="Times New Roman" w:eastAsia="Calibri" w:hAnsi="Times New Roman" w:cs="Times New Roman"/>
          <w:sz w:val="24"/>
          <w:szCs w:val="24"/>
        </w:rPr>
        <w:t xml:space="preserve">Сергеев В.П. Эмпирические и социологические исследования в РККА и РККФ в </w:t>
      </w:r>
      <w:r w:rsidRPr="00036A7C">
        <w:rPr>
          <w:rFonts w:ascii="Times New Roman" w:eastAsia="Calibri" w:hAnsi="Times New Roman" w:cs="Times New Roman"/>
          <w:spacing w:val="-4"/>
          <w:sz w:val="24"/>
          <w:szCs w:val="24"/>
        </w:rPr>
        <w:t>20-е годы: состояние, проблемы и опыт // Сборник научных статей. – Москва,1990. – С. 14-18.</w:t>
      </w:r>
    </w:p>
    <w:p w:rsidR="00036A7C" w:rsidRDefault="00036A7C" w:rsidP="00902B6F">
      <w:pPr>
        <w:spacing w:after="0" w:line="240" w:lineRule="auto"/>
        <w:ind w:firstLine="708"/>
        <w:rPr>
          <w:rFonts w:ascii="Times New Roman" w:hAnsi="Times New Roman" w:cs="Times New Roman"/>
          <w:b/>
          <w:sz w:val="24"/>
          <w:szCs w:val="24"/>
        </w:rPr>
      </w:pPr>
    </w:p>
    <w:p w:rsidR="00E7409E" w:rsidRPr="00036A7C" w:rsidRDefault="00E7409E" w:rsidP="00902B6F">
      <w:pPr>
        <w:spacing w:after="0" w:line="240" w:lineRule="auto"/>
        <w:ind w:firstLine="708"/>
        <w:rPr>
          <w:rFonts w:ascii="Times New Roman" w:hAnsi="Times New Roman" w:cs="Times New Roman"/>
          <w:b/>
          <w:sz w:val="24"/>
          <w:szCs w:val="24"/>
          <w:lang w:val="en-US"/>
        </w:rPr>
      </w:pPr>
      <w:proofErr w:type="spellStart"/>
      <w:r w:rsidRPr="00DF5EAC">
        <w:rPr>
          <w:rFonts w:ascii="Times New Roman" w:hAnsi="Times New Roman" w:cs="Times New Roman"/>
          <w:b/>
          <w:sz w:val="24"/>
          <w:szCs w:val="24"/>
          <w:lang w:val="en-US"/>
        </w:rPr>
        <w:t>Spisok</w:t>
      </w:r>
      <w:proofErr w:type="spellEnd"/>
      <w:r w:rsidRPr="00036A7C">
        <w:rPr>
          <w:rFonts w:ascii="Times New Roman" w:hAnsi="Times New Roman" w:cs="Times New Roman"/>
          <w:b/>
          <w:sz w:val="24"/>
          <w:szCs w:val="24"/>
          <w:lang w:val="en-US"/>
        </w:rPr>
        <w:t xml:space="preserve"> </w:t>
      </w:r>
      <w:proofErr w:type="spellStart"/>
      <w:r w:rsidRPr="00DF5EAC">
        <w:rPr>
          <w:rFonts w:ascii="Times New Roman" w:hAnsi="Times New Roman" w:cs="Times New Roman"/>
          <w:b/>
          <w:sz w:val="24"/>
          <w:szCs w:val="24"/>
          <w:lang w:val="en-US"/>
        </w:rPr>
        <w:t>literatury</w:t>
      </w:r>
      <w:proofErr w:type="spellEnd"/>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Artem</w:t>
      </w:r>
      <w:r w:rsidRPr="00036A7C">
        <w:rPr>
          <w:rFonts w:ascii="Times New Roman" w:hAnsi="Times New Roman" w:cs="Times New Roman"/>
          <w:sz w:val="24"/>
          <w:szCs w:val="24"/>
          <w:lang w:val="en-US"/>
        </w:rPr>
        <w:t>eva</w:t>
      </w:r>
      <w:proofErr w:type="spellEnd"/>
      <w:r w:rsidRPr="00036A7C">
        <w:rPr>
          <w:rFonts w:ascii="Times New Roman" w:hAnsi="Times New Roman" w:cs="Times New Roman"/>
          <w:sz w:val="24"/>
          <w:szCs w:val="24"/>
          <w:lang w:val="en-US"/>
        </w:rPr>
        <w:t xml:space="preserve"> T.I. </w:t>
      </w:r>
      <w:proofErr w:type="spellStart"/>
      <w:r w:rsidRPr="00036A7C">
        <w:rPr>
          <w:rFonts w:ascii="Times New Roman" w:hAnsi="Times New Roman" w:cs="Times New Roman"/>
          <w:sz w:val="24"/>
          <w:szCs w:val="24"/>
          <w:lang w:val="en-US"/>
        </w:rPr>
        <w:t>Sovetskie</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psihologi</w:t>
      </w:r>
      <w:proofErr w:type="spellEnd"/>
      <w:r w:rsidRPr="00036A7C">
        <w:rPr>
          <w:rFonts w:ascii="Times New Roman" w:hAnsi="Times New Roman" w:cs="Times New Roman"/>
          <w:sz w:val="24"/>
          <w:szCs w:val="24"/>
          <w:lang w:val="en-US"/>
        </w:rPr>
        <w:t xml:space="preserve"> v </w:t>
      </w:r>
      <w:proofErr w:type="spellStart"/>
      <w:r w:rsidRPr="00036A7C">
        <w:rPr>
          <w:rFonts w:ascii="Times New Roman" w:hAnsi="Times New Roman" w:cs="Times New Roman"/>
          <w:sz w:val="24"/>
          <w:szCs w:val="24"/>
          <w:lang w:val="en-US"/>
        </w:rPr>
        <w:t>gody</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Velikoj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Otechestvennoj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Vojny</w:t>
      </w:r>
      <w:proofErr w:type="spellEnd"/>
      <w:r w:rsidRPr="00036A7C">
        <w:rPr>
          <w:rFonts w:ascii="Times New Roman" w:hAnsi="Times New Roman" w:cs="Times New Roman"/>
          <w:sz w:val="24"/>
          <w:szCs w:val="24"/>
          <w:lang w:val="en-US"/>
        </w:rPr>
        <w:t xml:space="preserve"> // </w:t>
      </w:r>
      <w:proofErr w:type="spellStart"/>
      <w:r w:rsidRPr="00036A7C">
        <w:rPr>
          <w:rFonts w:ascii="Times New Roman" w:hAnsi="Times New Roman" w:cs="Times New Roman"/>
          <w:sz w:val="24"/>
          <w:szCs w:val="24"/>
          <w:lang w:val="en-US"/>
        </w:rPr>
        <w:t>Psihologicheskij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zhurnal</w:t>
      </w:r>
      <w:proofErr w:type="spellEnd"/>
      <w:r w:rsidRPr="00036A7C">
        <w:rPr>
          <w:rFonts w:ascii="Times New Roman" w:hAnsi="Times New Roman" w:cs="Times New Roman"/>
          <w:sz w:val="24"/>
          <w:szCs w:val="24"/>
          <w:lang w:val="en-US"/>
        </w:rPr>
        <w:t xml:space="preserve">. – 2005. </w:t>
      </w:r>
      <w:proofErr w:type="gramStart"/>
      <w:r w:rsidRPr="00036A7C">
        <w:rPr>
          <w:rFonts w:ascii="Times New Roman" w:hAnsi="Times New Roman" w:cs="Times New Roman"/>
          <w:sz w:val="24"/>
          <w:szCs w:val="24"/>
          <w:lang w:val="en-US"/>
        </w:rPr>
        <w:t>– №5.</w:t>
      </w:r>
      <w:proofErr w:type="gramEnd"/>
      <w:r w:rsidRPr="00036A7C">
        <w:rPr>
          <w:rFonts w:ascii="Times New Roman" w:hAnsi="Times New Roman" w:cs="Times New Roman"/>
          <w:sz w:val="24"/>
          <w:szCs w:val="24"/>
          <w:lang w:val="en-US"/>
        </w:rPr>
        <w:t xml:space="preserve"> – S. 64-69.</w:t>
      </w:r>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Zharkov</w:t>
      </w:r>
      <w:proofErr w:type="spellEnd"/>
      <w:r>
        <w:rPr>
          <w:rFonts w:ascii="Times New Roman" w:hAnsi="Times New Roman" w:cs="Times New Roman"/>
          <w:sz w:val="24"/>
          <w:szCs w:val="24"/>
          <w:lang w:val="en-US"/>
        </w:rPr>
        <w:t xml:space="preserve"> V.V. </w:t>
      </w:r>
      <w:proofErr w:type="spellStart"/>
      <w:r>
        <w:rPr>
          <w:rFonts w:ascii="Times New Roman" w:hAnsi="Times New Roman" w:cs="Times New Roman"/>
          <w:sz w:val="24"/>
          <w:szCs w:val="24"/>
          <w:lang w:val="en-US"/>
        </w:rPr>
        <w:t>Problemy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moral</w:t>
      </w:r>
      <w:r w:rsidRPr="00036A7C">
        <w:rPr>
          <w:rFonts w:ascii="Times New Roman" w:hAnsi="Times New Roman" w:cs="Times New Roman"/>
          <w:sz w:val="24"/>
          <w:szCs w:val="24"/>
          <w:lang w:val="en-US"/>
        </w:rPr>
        <w:t>no-psihologicheskoj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podgotovki</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Krasnoj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Armii</w:t>
      </w:r>
      <w:proofErr w:type="spellEnd"/>
      <w:r w:rsidRPr="00036A7C">
        <w:rPr>
          <w:rFonts w:ascii="Times New Roman" w:hAnsi="Times New Roman" w:cs="Times New Roman"/>
          <w:sz w:val="24"/>
          <w:szCs w:val="24"/>
          <w:lang w:val="en-US"/>
        </w:rPr>
        <w:t xml:space="preserve"> v 30-yh </w:t>
      </w:r>
      <w:proofErr w:type="spellStart"/>
      <w:r w:rsidRPr="00036A7C">
        <w:rPr>
          <w:rFonts w:ascii="Times New Roman" w:hAnsi="Times New Roman" w:cs="Times New Roman"/>
          <w:sz w:val="24"/>
          <w:szCs w:val="24"/>
          <w:lang w:val="en-US"/>
        </w:rPr>
        <w:t>godah</w:t>
      </w:r>
      <w:proofErr w:type="spellEnd"/>
      <w:r w:rsidRPr="00036A7C">
        <w:rPr>
          <w:rFonts w:ascii="Times New Roman" w:hAnsi="Times New Roman" w:cs="Times New Roman"/>
          <w:sz w:val="24"/>
          <w:szCs w:val="24"/>
          <w:lang w:val="en-US"/>
        </w:rPr>
        <w:t xml:space="preserve"> 20-go </w:t>
      </w:r>
      <w:proofErr w:type="spellStart"/>
      <w:r w:rsidRPr="00036A7C">
        <w:rPr>
          <w:rFonts w:ascii="Times New Roman" w:hAnsi="Times New Roman" w:cs="Times New Roman"/>
          <w:sz w:val="24"/>
          <w:szCs w:val="24"/>
          <w:lang w:val="en-US"/>
        </w:rPr>
        <w:t>veka</w:t>
      </w:r>
      <w:proofErr w:type="spellEnd"/>
      <w:r w:rsidRPr="00036A7C">
        <w:rPr>
          <w:rFonts w:ascii="Times New Roman" w:hAnsi="Times New Roman" w:cs="Times New Roman"/>
          <w:sz w:val="24"/>
          <w:szCs w:val="24"/>
          <w:lang w:val="en-US"/>
        </w:rPr>
        <w:t xml:space="preserve"> // </w:t>
      </w:r>
      <w:proofErr w:type="spellStart"/>
      <w:r w:rsidRPr="00036A7C">
        <w:rPr>
          <w:rFonts w:ascii="Times New Roman" w:hAnsi="Times New Roman" w:cs="Times New Roman"/>
          <w:sz w:val="24"/>
          <w:szCs w:val="24"/>
          <w:lang w:val="en-US"/>
        </w:rPr>
        <w:t>Yaroslavskij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Pedagogicheskij</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Vestnik</w:t>
      </w:r>
      <w:proofErr w:type="spellEnd"/>
      <w:r w:rsidRPr="00036A7C">
        <w:rPr>
          <w:rFonts w:ascii="Times New Roman" w:hAnsi="Times New Roman" w:cs="Times New Roman"/>
          <w:sz w:val="24"/>
          <w:szCs w:val="24"/>
          <w:lang w:val="en-US"/>
        </w:rPr>
        <w:t xml:space="preserve">. – 2008. </w:t>
      </w:r>
      <w:proofErr w:type="gramStart"/>
      <w:r w:rsidRPr="00036A7C">
        <w:rPr>
          <w:rFonts w:ascii="Times New Roman" w:hAnsi="Times New Roman" w:cs="Times New Roman"/>
          <w:sz w:val="24"/>
          <w:szCs w:val="24"/>
          <w:lang w:val="en-US"/>
        </w:rPr>
        <w:t>– №1 (54).</w:t>
      </w:r>
      <w:proofErr w:type="gramEnd"/>
      <w:r w:rsidRPr="00036A7C">
        <w:rPr>
          <w:rFonts w:ascii="Times New Roman" w:hAnsi="Times New Roman" w:cs="Times New Roman"/>
          <w:sz w:val="24"/>
          <w:szCs w:val="24"/>
          <w:lang w:val="en-US"/>
        </w:rPr>
        <w:t xml:space="preserve"> – S. 62-65.</w:t>
      </w:r>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sidRPr="00036A7C">
        <w:rPr>
          <w:rFonts w:ascii="Times New Roman" w:hAnsi="Times New Roman" w:cs="Times New Roman"/>
          <w:sz w:val="24"/>
          <w:szCs w:val="24"/>
          <w:lang w:val="en-US"/>
        </w:rPr>
        <w:t>3.</w:t>
      </w:r>
      <w:r w:rsidRPr="00036A7C">
        <w:rPr>
          <w:rFonts w:ascii="Times New Roman" w:hAnsi="Times New Roman" w:cs="Times New Roman"/>
          <w:sz w:val="24"/>
          <w:szCs w:val="24"/>
          <w:lang w:val="en-US"/>
        </w:rPr>
        <w:tab/>
      </w:r>
      <w:proofErr w:type="spellStart"/>
      <w:r w:rsidRPr="00036A7C">
        <w:rPr>
          <w:rFonts w:ascii="Times New Roman" w:hAnsi="Times New Roman" w:cs="Times New Roman"/>
          <w:sz w:val="24"/>
          <w:szCs w:val="24"/>
          <w:lang w:val="en-US"/>
        </w:rPr>
        <w:t>Karayani</w:t>
      </w:r>
      <w:proofErr w:type="spellEnd"/>
      <w:r w:rsidRPr="00036A7C">
        <w:rPr>
          <w:rFonts w:ascii="Times New Roman" w:hAnsi="Times New Roman" w:cs="Times New Roman"/>
          <w:sz w:val="24"/>
          <w:szCs w:val="24"/>
          <w:lang w:val="en-US"/>
        </w:rPr>
        <w:t xml:space="preserve"> A.G. </w:t>
      </w:r>
      <w:proofErr w:type="spellStart"/>
      <w:r w:rsidRPr="00036A7C">
        <w:rPr>
          <w:rFonts w:ascii="Times New Roman" w:hAnsi="Times New Roman" w:cs="Times New Roman"/>
          <w:sz w:val="24"/>
          <w:szCs w:val="24"/>
          <w:lang w:val="en-US"/>
        </w:rPr>
        <w:t>Voennaya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psihologiya</w:t>
      </w:r>
      <w:proofErr w:type="spellEnd"/>
      <w:r w:rsidRPr="00036A7C">
        <w:rPr>
          <w:rFonts w:ascii="Times New Roman" w:hAnsi="Times New Roman" w:cs="Times New Roman"/>
          <w:sz w:val="24"/>
          <w:szCs w:val="24"/>
          <w:lang w:val="en-US"/>
        </w:rPr>
        <w:t xml:space="preserve">. – M.: </w:t>
      </w:r>
      <w:proofErr w:type="spellStart"/>
      <w:r w:rsidRPr="00036A7C">
        <w:rPr>
          <w:rFonts w:ascii="Times New Roman" w:hAnsi="Times New Roman" w:cs="Times New Roman"/>
          <w:sz w:val="24"/>
          <w:szCs w:val="24"/>
          <w:lang w:val="en-US"/>
        </w:rPr>
        <w:t>Yurajt</w:t>
      </w:r>
      <w:proofErr w:type="spellEnd"/>
      <w:r w:rsidRPr="00036A7C">
        <w:rPr>
          <w:rFonts w:ascii="Times New Roman" w:hAnsi="Times New Roman" w:cs="Times New Roman"/>
          <w:sz w:val="24"/>
          <w:szCs w:val="24"/>
          <w:lang w:val="en-US"/>
        </w:rPr>
        <w:t>, 2016. – 655 s.</w:t>
      </w:r>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sidRPr="00036A7C">
        <w:rPr>
          <w:rFonts w:ascii="Times New Roman" w:hAnsi="Times New Roman" w:cs="Times New Roman"/>
          <w:sz w:val="24"/>
          <w:szCs w:val="24"/>
          <w:lang w:val="en-US"/>
        </w:rPr>
        <w:t>4.</w:t>
      </w:r>
      <w:r w:rsidRPr="00036A7C">
        <w:rPr>
          <w:rFonts w:ascii="Times New Roman" w:hAnsi="Times New Roman" w:cs="Times New Roman"/>
          <w:sz w:val="24"/>
          <w:szCs w:val="24"/>
          <w:lang w:val="en-US"/>
        </w:rPr>
        <w:tab/>
      </w:r>
      <w:proofErr w:type="spellStart"/>
      <w:r w:rsidRPr="00036A7C">
        <w:rPr>
          <w:rFonts w:ascii="Times New Roman" w:hAnsi="Times New Roman" w:cs="Times New Roman"/>
          <w:sz w:val="24"/>
          <w:szCs w:val="24"/>
          <w:lang w:val="en-US"/>
        </w:rPr>
        <w:t>Karayani</w:t>
      </w:r>
      <w:proofErr w:type="spellEnd"/>
      <w:r w:rsidRPr="00036A7C">
        <w:rPr>
          <w:rFonts w:ascii="Times New Roman" w:hAnsi="Times New Roman" w:cs="Times New Roman"/>
          <w:sz w:val="24"/>
          <w:szCs w:val="24"/>
          <w:lang w:val="en-US"/>
        </w:rPr>
        <w:t xml:space="preserve"> A.G., </w:t>
      </w:r>
      <w:proofErr w:type="spellStart"/>
      <w:r w:rsidRPr="00036A7C">
        <w:rPr>
          <w:rFonts w:ascii="Times New Roman" w:hAnsi="Times New Roman" w:cs="Times New Roman"/>
          <w:sz w:val="24"/>
          <w:szCs w:val="24"/>
          <w:lang w:val="en-US"/>
        </w:rPr>
        <w:t>Syromyatnikov</w:t>
      </w:r>
      <w:proofErr w:type="spellEnd"/>
      <w:r w:rsidRPr="00036A7C">
        <w:rPr>
          <w:rFonts w:ascii="Times New Roman" w:hAnsi="Times New Roman" w:cs="Times New Roman"/>
          <w:sz w:val="24"/>
          <w:szCs w:val="24"/>
          <w:lang w:val="en-US"/>
        </w:rPr>
        <w:t xml:space="preserve"> I.V. </w:t>
      </w:r>
      <w:proofErr w:type="spellStart"/>
      <w:r w:rsidRPr="00036A7C">
        <w:rPr>
          <w:rFonts w:ascii="Times New Roman" w:hAnsi="Times New Roman" w:cs="Times New Roman"/>
          <w:sz w:val="24"/>
          <w:szCs w:val="24"/>
          <w:lang w:val="en-US"/>
        </w:rPr>
        <w:t>Vvedenie</w:t>
      </w:r>
      <w:proofErr w:type="spellEnd"/>
      <w:r w:rsidRPr="00036A7C">
        <w:rPr>
          <w:rFonts w:ascii="Times New Roman" w:hAnsi="Times New Roman" w:cs="Times New Roman"/>
          <w:sz w:val="24"/>
          <w:szCs w:val="24"/>
          <w:lang w:val="en-US"/>
        </w:rPr>
        <w:t xml:space="preserve"> v </w:t>
      </w:r>
      <w:proofErr w:type="spellStart"/>
      <w:r w:rsidRPr="00036A7C">
        <w:rPr>
          <w:rFonts w:ascii="Times New Roman" w:hAnsi="Times New Roman" w:cs="Times New Roman"/>
          <w:sz w:val="24"/>
          <w:szCs w:val="24"/>
          <w:lang w:val="en-US"/>
        </w:rPr>
        <w:t>professiyu</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voennogo</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psihologa</w:t>
      </w:r>
      <w:proofErr w:type="spellEnd"/>
      <w:r w:rsidRPr="00036A7C">
        <w:rPr>
          <w:rFonts w:ascii="Times New Roman" w:hAnsi="Times New Roman" w:cs="Times New Roman"/>
          <w:sz w:val="24"/>
          <w:szCs w:val="24"/>
          <w:lang w:val="en-US"/>
        </w:rPr>
        <w:t xml:space="preserve">. M.: </w:t>
      </w:r>
      <w:proofErr w:type="spellStart"/>
      <w:r w:rsidRPr="00036A7C">
        <w:rPr>
          <w:rFonts w:ascii="Times New Roman" w:hAnsi="Times New Roman" w:cs="Times New Roman"/>
          <w:sz w:val="24"/>
          <w:szCs w:val="24"/>
          <w:lang w:val="en-US"/>
        </w:rPr>
        <w:t>Akademiya</w:t>
      </w:r>
      <w:proofErr w:type="spellEnd"/>
      <w:r w:rsidRPr="00036A7C">
        <w:rPr>
          <w:rFonts w:ascii="Times New Roman" w:hAnsi="Times New Roman" w:cs="Times New Roman"/>
          <w:sz w:val="24"/>
          <w:szCs w:val="24"/>
          <w:lang w:val="en-US"/>
        </w:rPr>
        <w:t>, 2007. – 380 s.</w:t>
      </w:r>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sidRPr="00036A7C">
        <w:rPr>
          <w:rFonts w:ascii="Times New Roman" w:hAnsi="Times New Roman" w:cs="Times New Roman"/>
          <w:sz w:val="24"/>
          <w:szCs w:val="24"/>
          <w:lang w:val="en-US"/>
        </w:rPr>
        <w:t>5.</w:t>
      </w:r>
      <w:r w:rsidRPr="00036A7C">
        <w:rPr>
          <w:rFonts w:ascii="Times New Roman" w:hAnsi="Times New Roman" w:cs="Times New Roman"/>
          <w:sz w:val="24"/>
          <w:szCs w:val="24"/>
          <w:lang w:val="en-US"/>
        </w:rPr>
        <w:tab/>
      </w:r>
      <w:proofErr w:type="spellStart"/>
      <w:r w:rsidRPr="00036A7C">
        <w:rPr>
          <w:rFonts w:ascii="Times New Roman" w:hAnsi="Times New Roman" w:cs="Times New Roman"/>
          <w:sz w:val="24"/>
          <w:szCs w:val="24"/>
          <w:lang w:val="en-US"/>
        </w:rPr>
        <w:t>Karayani</w:t>
      </w:r>
      <w:proofErr w:type="spellEnd"/>
      <w:r w:rsidRPr="00036A7C">
        <w:rPr>
          <w:rFonts w:ascii="Times New Roman" w:hAnsi="Times New Roman" w:cs="Times New Roman"/>
          <w:sz w:val="24"/>
          <w:szCs w:val="24"/>
          <w:lang w:val="en-US"/>
        </w:rPr>
        <w:t xml:space="preserve"> A.G., </w:t>
      </w:r>
      <w:proofErr w:type="spellStart"/>
      <w:r w:rsidRPr="00036A7C">
        <w:rPr>
          <w:rFonts w:ascii="Times New Roman" w:hAnsi="Times New Roman" w:cs="Times New Roman"/>
          <w:sz w:val="24"/>
          <w:szCs w:val="24"/>
          <w:lang w:val="en-US"/>
        </w:rPr>
        <w:t>Syromyatnikov</w:t>
      </w:r>
      <w:proofErr w:type="spellEnd"/>
      <w:r w:rsidRPr="00036A7C">
        <w:rPr>
          <w:rFonts w:ascii="Times New Roman" w:hAnsi="Times New Roman" w:cs="Times New Roman"/>
          <w:sz w:val="24"/>
          <w:szCs w:val="24"/>
          <w:lang w:val="en-US"/>
        </w:rPr>
        <w:t xml:space="preserve"> I.V. </w:t>
      </w:r>
      <w:proofErr w:type="spellStart"/>
      <w:r w:rsidRPr="00036A7C">
        <w:rPr>
          <w:rFonts w:ascii="Times New Roman" w:hAnsi="Times New Roman" w:cs="Times New Roman"/>
          <w:sz w:val="24"/>
          <w:szCs w:val="24"/>
          <w:lang w:val="en-US"/>
        </w:rPr>
        <w:t>Prikladnaya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voennaya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psihologiya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posobie</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dlya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vuzov</w:t>
      </w:r>
      <w:proofErr w:type="spellEnd"/>
      <w:r w:rsidRPr="00036A7C">
        <w:rPr>
          <w:rFonts w:ascii="Times New Roman" w:hAnsi="Times New Roman" w:cs="Times New Roman"/>
          <w:sz w:val="24"/>
          <w:szCs w:val="24"/>
          <w:lang w:val="en-US"/>
        </w:rPr>
        <w:t xml:space="preserve">. – </w:t>
      </w:r>
      <w:proofErr w:type="spellStart"/>
      <w:r w:rsidRPr="00036A7C">
        <w:rPr>
          <w:rFonts w:ascii="Times New Roman" w:hAnsi="Times New Roman" w:cs="Times New Roman"/>
          <w:sz w:val="24"/>
          <w:szCs w:val="24"/>
          <w:lang w:val="en-US"/>
        </w:rPr>
        <w:t>Piter</w:t>
      </w:r>
      <w:proofErr w:type="spellEnd"/>
      <w:r w:rsidRPr="00036A7C">
        <w:rPr>
          <w:rFonts w:ascii="Times New Roman" w:hAnsi="Times New Roman" w:cs="Times New Roman"/>
          <w:sz w:val="24"/>
          <w:szCs w:val="24"/>
          <w:lang w:val="en-US"/>
        </w:rPr>
        <w:t>, 2006. – 480 s.</w:t>
      </w:r>
    </w:p>
    <w:p w:rsidR="00036A7C"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sidRPr="00036A7C">
        <w:rPr>
          <w:rFonts w:ascii="Times New Roman" w:hAnsi="Times New Roman" w:cs="Times New Roman"/>
          <w:sz w:val="24"/>
          <w:szCs w:val="24"/>
          <w:lang w:val="en-US"/>
        </w:rPr>
        <w:t>6.</w:t>
      </w:r>
      <w:r w:rsidRPr="00036A7C">
        <w:rPr>
          <w:rFonts w:ascii="Times New Roman" w:hAnsi="Times New Roman" w:cs="Times New Roman"/>
          <w:sz w:val="24"/>
          <w:szCs w:val="24"/>
          <w:lang w:val="en-US"/>
        </w:rPr>
        <w:tab/>
      </w:r>
      <w:proofErr w:type="spellStart"/>
      <w:r w:rsidRPr="00036A7C">
        <w:rPr>
          <w:rFonts w:ascii="Times New Roman" w:hAnsi="Times New Roman" w:cs="Times New Roman"/>
          <w:sz w:val="24"/>
          <w:szCs w:val="24"/>
          <w:lang w:val="en-US"/>
        </w:rPr>
        <w:t>Korchemnyj</w:t>
      </w:r>
      <w:proofErr w:type="spellEnd"/>
      <w:r w:rsidRPr="00036A7C">
        <w:rPr>
          <w:rFonts w:ascii="Times New Roman" w:hAnsi="Times New Roman" w:cs="Times New Roman"/>
          <w:sz w:val="24"/>
          <w:szCs w:val="24"/>
          <w:lang w:val="en-US"/>
        </w:rPr>
        <w:t xml:space="preserve"> P.A. </w:t>
      </w:r>
      <w:proofErr w:type="spellStart"/>
      <w:r w:rsidRPr="00036A7C">
        <w:rPr>
          <w:rFonts w:ascii="Times New Roman" w:hAnsi="Times New Roman" w:cs="Times New Roman"/>
          <w:sz w:val="24"/>
          <w:szCs w:val="24"/>
          <w:lang w:val="en-US"/>
        </w:rPr>
        <w:t>Voennaya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psihologiya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metodologiya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teoriya</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praktika</w:t>
      </w:r>
      <w:proofErr w:type="spellEnd"/>
      <w:r w:rsidRPr="00036A7C">
        <w:rPr>
          <w:rFonts w:ascii="Times New Roman" w:hAnsi="Times New Roman" w:cs="Times New Roman"/>
          <w:sz w:val="24"/>
          <w:szCs w:val="24"/>
          <w:lang w:val="en-US"/>
        </w:rPr>
        <w:t xml:space="preserve">. – M.: </w:t>
      </w:r>
      <w:proofErr w:type="spellStart"/>
      <w:r w:rsidRPr="00036A7C">
        <w:rPr>
          <w:rFonts w:ascii="Times New Roman" w:hAnsi="Times New Roman" w:cs="Times New Roman"/>
          <w:sz w:val="24"/>
          <w:szCs w:val="24"/>
          <w:lang w:val="en-US"/>
        </w:rPr>
        <w:t>Voenizdat</w:t>
      </w:r>
      <w:proofErr w:type="spellEnd"/>
      <w:r w:rsidRPr="00036A7C">
        <w:rPr>
          <w:rFonts w:ascii="Times New Roman" w:hAnsi="Times New Roman" w:cs="Times New Roman"/>
          <w:sz w:val="24"/>
          <w:szCs w:val="24"/>
          <w:lang w:val="en-US"/>
        </w:rPr>
        <w:t>, 2008. – 280 s.</w:t>
      </w:r>
    </w:p>
    <w:p w:rsidR="009A6807" w:rsidRPr="00036A7C" w:rsidRDefault="00036A7C" w:rsidP="00902B6F">
      <w:pPr>
        <w:tabs>
          <w:tab w:val="left" w:pos="993"/>
        </w:tabs>
        <w:spacing w:after="0" w:line="240" w:lineRule="auto"/>
        <w:ind w:firstLine="709"/>
        <w:jc w:val="both"/>
        <w:rPr>
          <w:rFonts w:ascii="Times New Roman" w:hAnsi="Times New Roman" w:cs="Times New Roman"/>
          <w:sz w:val="24"/>
          <w:szCs w:val="24"/>
          <w:lang w:val="en-US"/>
        </w:rPr>
      </w:pPr>
      <w:r w:rsidRPr="00036A7C">
        <w:rPr>
          <w:rFonts w:ascii="Times New Roman" w:hAnsi="Times New Roman" w:cs="Times New Roman"/>
          <w:sz w:val="24"/>
          <w:szCs w:val="24"/>
          <w:lang w:val="en-US"/>
        </w:rPr>
        <w:t>7.</w:t>
      </w:r>
      <w:r w:rsidRPr="00036A7C">
        <w:rPr>
          <w:rFonts w:ascii="Times New Roman" w:hAnsi="Times New Roman" w:cs="Times New Roman"/>
          <w:sz w:val="24"/>
          <w:szCs w:val="24"/>
          <w:lang w:val="en-US"/>
        </w:rPr>
        <w:tab/>
      </w:r>
      <w:proofErr w:type="spellStart"/>
      <w:r w:rsidRPr="00036A7C">
        <w:rPr>
          <w:rFonts w:ascii="Times New Roman" w:hAnsi="Times New Roman" w:cs="Times New Roman"/>
          <w:sz w:val="24"/>
          <w:szCs w:val="24"/>
          <w:lang w:val="en-US"/>
        </w:rPr>
        <w:t>Sergeev</w:t>
      </w:r>
      <w:proofErr w:type="spellEnd"/>
      <w:r w:rsidRPr="00036A7C">
        <w:rPr>
          <w:rFonts w:ascii="Times New Roman" w:hAnsi="Times New Roman" w:cs="Times New Roman"/>
          <w:sz w:val="24"/>
          <w:szCs w:val="24"/>
          <w:lang w:val="en-US"/>
        </w:rPr>
        <w:t xml:space="preserve"> V.P. </w:t>
      </w:r>
      <w:proofErr w:type="spellStart"/>
      <w:r w:rsidRPr="00036A7C">
        <w:rPr>
          <w:rFonts w:ascii="Times New Roman" w:hAnsi="Times New Roman" w:cs="Times New Roman"/>
          <w:sz w:val="24"/>
          <w:szCs w:val="24"/>
          <w:lang w:val="en-US"/>
        </w:rPr>
        <w:t>Empiricheskie</w:t>
      </w:r>
      <w:proofErr w:type="spellEnd"/>
      <w:r w:rsidRPr="00036A7C">
        <w:rPr>
          <w:rFonts w:ascii="Times New Roman" w:hAnsi="Times New Roman" w:cs="Times New Roman"/>
          <w:sz w:val="24"/>
          <w:szCs w:val="24"/>
          <w:lang w:val="en-US"/>
        </w:rPr>
        <w:t xml:space="preserve"> i </w:t>
      </w:r>
      <w:proofErr w:type="spellStart"/>
      <w:r w:rsidRPr="00036A7C">
        <w:rPr>
          <w:rFonts w:ascii="Times New Roman" w:hAnsi="Times New Roman" w:cs="Times New Roman"/>
          <w:sz w:val="24"/>
          <w:szCs w:val="24"/>
          <w:lang w:val="en-US"/>
        </w:rPr>
        <w:t>sociologicheskie</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issledovaniya</w:t>
      </w:r>
      <w:proofErr w:type="spellEnd"/>
      <w:r w:rsidRPr="00036A7C">
        <w:rPr>
          <w:rFonts w:ascii="Times New Roman" w:hAnsi="Times New Roman" w:cs="Times New Roman"/>
          <w:sz w:val="24"/>
          <w:szCs w:val="24"/>
          <w:lang w:val="en-US"/>
        </w:rPr>
        <w:t xml:space="preserve"> v RKKA i RKKF v 20-e </w:t>
      </w:r>
      <w:proofErr w:type="spellStart"/>
      <w:r w:rsidRPr="00036A7C">
        <w:rPr>
          <w:rFonts w:ascii="Times New Roman" w:hAnsi="Times New Roman" w:cs="Times New Roman"/>
          <w:sz w:val="24"/>
          <w:szCs w:val="24"/>
          <w:lang w:val="en-US"/>
        </w:rPr>
        <w:t>gody</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sostoyanie</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problemy</w:t>
      </w:r>
      <w:proofErr w:type="spellEnd"/>
      <w:r w:rsidRPr="00036A7C">
        <w:rPr>
          <w:rFonts w:ascii="Times New Roman" w:hAnsi="Times New Roman" w:cs="Times New Roman"/>
          <w:sz w:val="24"/>
          <w:szCs w:val="24"/>
          <w:lang w:val="en-US"/>
        </w:rPr>
        <w:t xml:space="preserve"> i </w:t>
      </w:r>
      <w:proofErr w:type="spellStart"/>
      <w:r w:rsidRPr="00036A7C">
        <w:rPr>
          <w:rFonts w:ascii="Times New Roman" w:hAnsi="Times New Roman" w:cs="Times New Roman"/>
          <w:sz w:val="24"/>
          <w:szCs w:val="24"/>
          <w:lang w:val="en-US"/>
        </w:rPr>
        <w:t>opyt</w:t>
      </w:r>
      <w:proofErr w:type="spellEnd"/>
      <w:r w:rsidRPr="00036A7C">
        <w:rPr>
          <w:rFonts w:ascii="Times New Roman" w:hAnsi="Times New Roman" w:cs="Times New Roman"/>
          <w:sz w:val="24"/>
          <w:szCs w:val="24"/>
          <w:lang w:val="en-US"/>
        </w:rPr>
        <w:t xml:space="preserve"> // </w:t>
      </w:r>
      <w:proofErr w:type="spellStart"/>
      <w:r w:rsidRPr="00036A7C">
        <w:rPr>
          <w:rFonts w:ascii="Times New Roman" w:hAnsi="Times New Roman" w:cs="Times New Roman"/>
          <w:sz w:val="24"/>
          <w:szCs w:val="24"/>
          <w:lang w:val="en-US"/>
        </w:rPr>
        <w:t>Sbornik</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nauchnyh</w:t>
      </w:r>
      <w:proofErr w:type="spellEnd"/>
      <w:r w:rsidRPr="00036A7C">
        <w:rPr>
          <w:rFonts w:ascii="Times New Roman" w:hAnsi="Times New Roman" w:cs="Times New Roman"/>
          <w:sz w:val="24"/>
          <w:szCs w:val="24"/>
          <w:lang w:val="en-US"/>
        </w:rPr>
        <w:t xml:space="preserve"> </w:t>
      </w:r>
      <w:proofErr w:type="spellStart"/>
      <w:r w:rsidRPr="00036A7C">
        <w:rPr>
          <w:rFonts w:ascii="Times New Roman" w:hAnsi="Times New Roman" w:cs="Times New Roman"/>
          <w:sz w:val="24"/>
          <w:szCs w:val="24"/>
          <w:lang w:val="en-US"/>
        </w:rPr>
        <w:t>statej</w:t>
      </w:r>
      <w:proofErr w:type="spellEnd"/>
      <w:r w:rsidRPr="00036A7C">
        <w:rPr>
          <w:rFonts w:ascii="Times New Roman" w:hAnsi="Times New Roman" w:cs="Times New Roman"/>
          <w:sz w:val="24"/>
          <w:szCs w:val="24"/>
          <w:lang w:val="en-US"/>
        </w:rPr>
        <w:t xml:space="preserve">. – </w:t>
      </w:r>
      <w:proofErr w:type="spellStart"/>
      <w:r w:rsidRPr="00036A7C">
        <w:rPr>
          <w:rFonts w:ascii="Times New Roman" w:hAnsi="Times New Roman" w:cs="Times New Roman"/>
          <w:sz w:val="24"/>
          <w:szCs w:val="24"/>
          <w:lang w:val="en-US"/>
        </w:rPr>
        <w:t>Moskva</w:t>
      </w:r>
      <w:proofErr w:type="spellEnd"/>
      <w:r w:rsidRPr="00036A7C">
        <w:rPr>
          <w:rFonts w:ascii="Times New Roman" w:hAnsi="Times New Roman" w:cs="Times New Roman"/>
          <w:sz w:val="24"/>
          <w:szCs w:val="24"/>
          <w:lang w:val="en-US"/>
        </w:rPr>
        <w:t>,</w:t>
      </w:r>
      <w:r w:rsidRPr="00902B6F">
        <w:rPr>
          <w:rFonts w:ascii="Times New Roman" w:hAnsi="Times New Roman" w:cs="Times New Roman"/>
          <w:sz w:val="24"/>
          <w:szCs w:val="24"/>
          <w:lang w:val="en-US"/>
        </w:rPr>
        <w:t xml:space="preserve"> </w:t>
      </w:r>
      <w:r w:rsidRPr="00036A7C">
        <w:rPr>
          <w:rFonts w:ascii="Times New Roman" w:hAnsi="Times New Roman" w:cs="Times New Roman"/>
          <w:sz w:val="24"/>
          <w:szCs w:val="24"/>
          <w:lang w:val="en-US"/>
        </w:rPr>
        <w:t>1990. – S. 14-18.</w:t>
      </w:r>
    </w:p>
    <w:sectPr w:rsidR="009A6807" w:rsidRPr="00036A7C"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D5"/>
    <w:multiLevelType w:val="hybridMultilevel"/>
    <w:tmpl w:val="817E4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D1336"/>
    <w:multiLevelType w:val="hybridMultilevel"/>
    <w:tmpl w:val="8210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A6D9E"/>
    <w:multiLevelType w:val="hybridMultilevel"/>
    <w:tmpl w:val="420AE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695"/>
    <w:multiLevelType w:val="hybridMultilevel"/>
    <w:tmpl w:val="881C2F88"/>
    <w:lvl w:ilvl="0" w:tplc="8724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B6C69"/>
    <w:multiLevelType w:val="hybridMultilevel"/>
    <w:tmpl w:val="7CE4A444"/>
    <w:lvl w:ilvl="0" w:tplc="D6FAC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053419"/>
    <w:multiLevelType w:val="hybridMultilevel"/>
    <w:tmpl w:val="AF22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64979"/>
    <w:multiLevelType w:val="hybridMultilevel"/>
    <w:tmpl w:val="79FE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4431CD"/>
    <w:multiLevelType w:val="hybridMultilevel"/>
    <w:tmpl w:val="692A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C7948"/>
    <w:multiLevelType w:val="hybridMultilevel"/>
    <w:tmpl w:val="449A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C7F63"/>
    <w:multiLevelType w:val="hybridMultilevel"/>
    <w:tmpl w:val="7D8CF5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5">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F71F82"/>
    <w:multiLevelType w:val="hybridMultilevel"/>
    <w:tmpl w:val="10108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42715"/>
    <w:multiLevelType w:val="hybridMultilevel"/>
    <w:tmpl w:val="22DC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A12B5A"/>
    <w:multiLevelType w:val="hybridMultilevel"/>
    <w:tmpl w:val="973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81FEE"/>
    <w:multiLevelType w:val="hybridMultilevel"/>
    <w:tmpl w:val="5156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D7536C"/>
    <w:multiLevelType w:val="hybridMultilevel"/>
    <w:tmpl w:val="2AAA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143575"/>
    <w:multiLevelType w:val="hybridMultilevel"/>
    <w:tmpl w:val="1ED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23"/>
  </w:num>
  <w:num w:numId="8">
    <w:abstractNumId w:val="25"/>
  </w:num>
  <w:num w:numId="9">
    <w:abstractNumId w:val="20"/>
  </w:num>
  <w:num w:numId="10">
    <w:abstractNumId w:val="15"/>
  </w:num>
  <w:num w:numId="11">
    <w:abstractNumId w:val="1"/>
  </w:num>
  <w:num w:numId="12">
    <w:abstractNumId w:val="21"/>
  </w:num>
  <w:num w:numId="13">
    <w:abstractNumId w:val="14"/>
  </w:num>
  <w:num w:numId="14">
    <w:abstractNumId w:val="4"/>
  </w:num>
  <w:num w:numId="15">
    <w:abstractNumId w:val="16"/>
  </w:num>
  <w:num w:numId="16">
    <w:abstractNumId w:val="27"/>
  </w:num>
  <w:num w:numId="17">
    <w:abstractNumId w:val="24"/>
  </w:num>
  <w:num w:numId="18">
    <w:abstractNumId w:val="22"/>
  </w:num>
  <w:num w:numId="19">
    <w:abstractNumId w:val="18"/>
  </w:num>
  <w:num w:numId="20">
    <w:abstractNumId w:val="6"/>
  </w:num>
  <w:num w:numId="21">
    <w:abstractNumId w:val="3"/>
  </w:num>
  <w:num w:numId="22">
    <w:abstractNumId w:val="26"/>
  </w:num>
  <w:num w:numId="23">
    <w:abstractNumId w:val="5"/>
  </w:num>
  <w:num w:numId="24">
    <w:abstractNumId w:val="12"/>
  </w:num>
  <w:num w:numId="25">
    <w:abstractNumId w:val="9"/>
  </w:num>
  <w:num w:numId="26">
    <w:abstractNumId w:val="8"/>
  </w:num>
  <w:num w:numId="27">
    <w:abstractNumId w:val="0"/>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1165A"/>
    <w:rsid w:val="00030288"/>
    <w:rsid w:val="00036A7C"/>
    <w:rsid w:val="00040C2D"/>
    <w:rsid w:val="00040C76"/>
    <w:rsid w:val="00052795"/>
    <w:rsid w:val="00063C0B"/>
    <w:rsid w:val="00070527"/>
    <w:rsid w:val="000767CC"/>
    <w:rsid w:val="000806E5"/>
    <w:rsid w:val="000820BB"/>
    <w:rsid w:val="00086067"/>
    <w:rsid w:val="000A1F45"/>
    <w:rsid w:val="000A685B"/>
    <w:rsid w:val="000E07C0"/>
    <w:rsid w:val="000E2814"/>
    <w:rsid w:val="000E3BA0"/>
    <w:rsid w:val="000E5940"/>
    <w:rsid w:val="000E61F5"/>
    <w:rsid w:val="000E6F8B"/>
    <w:rsid w:val="00100641"/>
    <w:rsid w:val="00112B21"/>
    <w:rsid w:val="00116E7A"/>
    <w:rsid w:val="00126D1B"/>
    <w:rsid w:val="001577F1"/>
    <w:rsid w:val="001905EB"/>
    <w:rsid w:val="00196080"/>
    <w:rsid w:val="001966AD"/>
    <w:rsid w:val="001A34AD"/>
    <w:rsid w:val="001C59AA"/>
    <w:rsid w:val="001D2777"/>
    <w:rsid w:val="001D772A"/>
    <w:rsid w:val="001E5BEF"/>
    <w:rsid w:val="001F0E68"/>
    <w:rsid w:val="002022C3"/>
    <w:rsid w:val="0024166F"/>
    <w:rsid w:val="002475D8"/>
    <w:rsid w:val="00250ABB"/>
    <w:rsid w:val="00263554"/>
    <w:rsid w:val="002730F8"/>
    <w:rsid w:val="00282680"/>
    <w:rsid w:val="00291738"/>
    <w:rsid w:val="002A03F3"/>
    <w:rsid w:val="002A650F"/>
    <w:rsid w:val="002C04C6"/>
    <w:rsid w:val="002C52DB"/>
    <w:rsid w:val="002D1683"/>
    <w:rsid w:val="00301DAC"/>
    <w:rsid w:val="00303837"/>
    <w:rsid w:val="00313823"/>
    <w:rsid w:val="00333722"/>
    <w:rsid w:val="00340C30"/>
    <w:rsid w:val="0034151F"/>
    <w:rsid w:val="003464B3"/>
    <w:rsid w:val="003467DF"/>
    <w:rsid w:val="003B106A"/>
    <w:rsid w:val="003C4102"/>
    <w:rsid w:val="003C65FA"/>
    <w:rsid w:val="003C7C03"/>
    <w:rsid w:val="003D5136"/>
    <w:rsid w:val="003D5BC4"/>
    <w:rsid w:val="003E50F9"/>
    <w:rsid w:val="003F0C0C"/>
    <w:rsid w:val="00400BC1"/>
    <w:rsid w:val="00404474"/>
    <w:rsid w:val="00412082"/>
    <w:rsid w:val="0042218C"/>
    <w:rsid w:val="00423AA7"/>
    <w:rsid w:val="004307B7"/>
    <w:rsid w:val="004410D4"/>
    <w:rsid w:val="00443F93"/>
    <w:rsid w:val="00452182"/>
    <w:rsid w:val="0046487C"/>
    <w:rsid w:val="00475A19"/>
    <w:rsid w:val="00476078"/>
    <w:rsid w:val="00490A47"/>
    <w:rsid w:val="00496FDC"/>
    <w:rsid w:val="004A4E64"/>
    <w:rsid w:val="004A530D"/>
    <w:rsid w:val="004B2ACE"/>
    <w:rsid w:val="004B79E4"/>
    <w:rsid w:val="004C7C60"/>
    <w:rsid w:val="004D60E7"/>
    <w:rsid w:val="004D7352"/>
    <w:rsid w:val="004E6D19"/>
    <w:rsid w:val="004F1327"/>
    <w:rsid w:val="004F15CA"/>
    <w:rsid w:val="004F1C44"/>
    <w:rsid w:val="005147D9"/>
    <w:rsid w:val="00533D25"/>
    <w:rsid w:val="005425F1"/>
    <w:rsid w:val="00556847"/>
    <w:rsid w:val="00561358"/>
    <w:rsid w:val="00566E7E"/>
    <w:rsid w:val="005717F6"/>
    <w:rsid w:val="0057302C"/>
    <w:rsid w:val="005A2F58"/>
    <w:rsid w:val="005B012A"/>
    <w:rsid w:val="005C5A2F"/>
    <w:rsid w:val="005C6185"/>
    <w:rsid w:val="005D211F"/>
    <w:rsid w:val="005D297C"/>
    <w:rsid w:val="005D3032"/>
    <w:rsid w:val="005D47EC"/>
    <w:rsid w:val="005D573D"/>
    <w:rsid w:val="005E0672"/>
    <w:rsid w:val="005E1936"/>
    <w:rsid w:val="005F4550"/>
    <w:rsid w:val="006150B7"/>
    <w:rsid w:val="006326AD"/>
    <w:rsid w:val="0064182D"/>
    <w:rsid w:val="00667D23"/>
    <w:rsid w:val="00695ACD"/>
    <w:rsid w:val="006A2245"/>
    <w:rsid w:val="006B4A2F"/>
    <w:rsid w:val="006C086F"/>
    <w:rsid w:val="006C4FB8"/>
    <w:rsid w:val="006E06B3"/>
    <w:rsid w:val="006E349A"/>
    <w:rsid w:val="006F2BB8"/>
    <w:rsid w:val="007009A6"/>
    <w:rsid w:val="00707DE3"/>
    <w:rsid w:val="007112B9"/>
    <w:rsid w:val="00715484"/>
    <w:rsid w:val="007272C4"/>
    <w:rsid w:val="007274D3"/>
    <w:rsid w:val="00730DAE"/>
    <w:rsid w:val="007336A5"/>
    <w:rsid w:val="007337D1"/>
    <w:rsid w:val="0073619C"/>
    <w:rsid w:val="00752743"/>
    <w:rsid w:val="007560B2"/>
    <w:rsid w:val="00770B0E"/>
    <w:rsid w:val="007810A8"/>
    <w:rsid w:val="007A01D7"/>
    <w:rsid w:val="007B1FC8"/>
    <w:rsid w:val="007D0D28"/>
    <w:rsid w:val="00801F9D"/>
    <w:rsid w:val="00816795"/>
    <w:rsid w:val="00834707"/>
    <w:rsid w:val="008453B6"/>
    <w:rsid w:val="00860701"/>
    <w:rsid w:val="00863403"/>
    <w:rsid w:val="008810C3"/>
    <w:rsid w:val="00886E56"/>
    <w:rsid w:val="0089139F"/>
    <w:rsid w:val="008917F7"/>
    <w:rsid w:val="008A3A21"/>
    <w:rsid w:val="008A6D40"/>
    <w:rsid w:val="008B12DB"/>
    <w:rsid w:val="008D4BA9"/>
    <w:rsid w:val="008D7BAF"/>
    <w:rsid w:val="008E5511"/>
    <w:rsid w:val="008F0B86"/>
    <w:rsid w:val="008F6627"/>
    <w:rsid w:val="00902B6F"/>
    <w:rsid w:val="00903419"/>
    <w:rsid w:val="0090637F"/>
    <w:rsid w:val="009136AF"/>
    <w:rsid w:val="00915A15"/>
    <w:rsid w:val="009250F3"/>
    <w:rsid w:val="00925BE2"/>
    <w:rsid w:val="00937750"/>
    <w:rsid w:val="0096633A"/>
    <w:rsid w:val="00974083"/>
    <w:rsid w:val="0098447C"/>
    <w:rsid w:val="00985BCF"/>
    <w:rsid w:val="00996FD5"/>
    <w:rsid w:val="009974AC"/>
    <w:rsid w:val="00997CF6"/>
    <w:rsid w:val="009A6807"/>
    <w:rsid w:val="009B73C5"/>
    <w:rsid w:val="009B794E"/>
    <w:rsid w:val="009D785E"/>
    <w:rsid w:val="009D7FE0"/>
    <w:rsid w:val="009F28E4"/>
    <w:rsid w:val="00A24136"/>
    <w:rsid w:val="00A33B40"/>
    <w:rsid w:val="00A35F1F"/>
    <w:rsid w:val="00A539EA"/>
    <w:rsid w:val="00A6033A"/>
    <w:rsid w:val="00A824FC"/>
    <w:rsid w:val="00A869C6"/>
    <w:rsid w:val="00A93095"/>
    <w:rsid w:val="00A95F7B"/>
    <w:rsid w:val="00A97380"/>
    <w:rsid w:val="00AB7B8C"/>
    <w:rsid w:val="00AE5B4F"/>
    <w:rsid w:val="00B15304"/>
    <w:rsid w:val="00B15A1F"/>
    <w:rsid w:val="00B4767A"/>
    <w:rsid w:val="00B66555"/>
    <w:rsid w:val="00B726B1"/>
    <w:rsid w:val="00B77F3C"/>
    <w:rsid w:val="00B85F73"/>
    <w:rsid w:val="00B9508F"/>
    <w:rsid w:val="00BB00AF"/>
    <w:rsid w:val="00BB0228"/>
    <w:rsid w:val="00BB6BEA"/>
    <w:rsid w:val="00BC3CD1"/>
    <w:rsid w:val="00BD047E"/>
    <w:rsid w:val="00BD3532"/>
    <w:rsid w:val="00BE12CB"/>
    <w:rsid w:val="00BF64A8"/>
    <w:rsid w:val="00C35548"/>
    <w:rsid w:val="00C35C52"/>
    <w:rsid w:val="00C36506"/>
    <w:rsid w:val="00C43EC6"/>
    <w:rsid w:val="00C457EC"/>
    <w:rsid w:val="00C470C5"/>
    <w:rsid w:val="00C51033"/>
    <w:rsid w:val="00C5431D"/>
    <w:rsid w:val="00C63A75"/>
    <w:rsid w:val="00C76FBC"/>
    <w:rsid w:val="00C80CB4"/>
    <w:rsid w:val="00C9572C"/>
    <w:rsid w:val="00C973B7"/>
    <w:rsid w:val="00CB75D6"/>
    <w:rsid w:val="00CE7823"/>
    <w:rsid w:val="00CE788E"/>
    <w:rsid w:val="00CE7E8F"/>
    <w:rsid w:val="00CF7E39"/>
    <w:rsid w:val="00D05262"/>
    <w:rsid w:val="00D05F50"/>
    <w:rsid w:val="00D07852"/>
    <w:rsid w:val="00D11A18"/>
    <w:rsid w:val="00D172F2"/>
    <w:rsid w:val="00D335B1"/>
    <w:rsid w:val="00D437E7"/>
    <w:rsid w:val="00D67BF4"/>
    <w:rsid w:val="00D72472"/>
    <w:rsid w:val="00D85E5D"/>
    <w:rsid w:val="00D864A2"/>
    <w:rsid w:val="00D941FF"/>
    <w:rsid w:val="00DA5228"/>
    <w:rsid w:val="00DB38B3"/>
    <w:rsid w:val="00DB3B2A"/>
    <w:rsid w:val="00DC0E62"/>
    <w:rsid w:val="00DC325C"/>
    <w:rsid w:val="00DD3D6C"/>
    <w:rsid w:val="00DF374A"/>
    <w:rsid w:val="00DF3B37"/>
    <w:rsid w:val="00DF5EAC"/>
    <w:rsid w:val="00E21612"/>
    <w:rsid w:val="00E31D44"/>
    <w:rsid w:val="00E3438D"/>
    <w:rsid w:val="00E56F70"/>
    <w:rsid w:val="00E67B0D"/>
    <w:rsid w:val="00E71A45"/>
    <w:rsid w:val="00E7409E"/>
    <w:rsid w:val="00E75847"/>
    <w:rsid w:val="00E922AA"/>
    <w:rsid w:val="00E93974"/>
    <w:rsid w:val="00EA4D92"/>
    <w:rsid w:val="00EB1209"/>
    <w:rsid w:val="00EB60B1"/>
    <w:rsid w:val="00EB6E8E"/>
    <w:rsid w:val="00EB74A8"/>
    <w:rsid w:val="00ED45E2"/>
    <w:rsid w:val="00ED482B"/>
    <w:rsid w:val="00ED6579"/>
    <w:rsid w:val="00F07DF5"/>
    <w:rsid w:val="00F216D5"/>
    <w:rsid w:val="00F24990"/>
    <w:rsid w:val="00F32752"/>
    <w:rsid w:val="00F367FD"/>
    <w:rsid w:val="00F4737B"/>
    <w:rsid w:val="00F47EE8"/>
    <w:rsid w:val="00F53EC3"/>
    <w:rsid w:val="00F5529F"/>
    <w:rsid w:val="00F66636"/>
    <w:rsid w:val="00F70658"/>
    <w:rsid w:val="00F84400"/>
    <w:rsid w:val="00FA1720"/>
    <w:rsid w:val="00FA26F3"/>
    <w:rsid w:val="00FA4AC8"/>
    <w:rsid w:val="00FA53B8"/>
    <w:rsid w:val="00FA62A5"/>
    <w:rsid w:val="00FF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paragraph" w:styleId="af1">
    <w:name w:val="Normal (Web)"/>
    <w:basedOn w:val="a"/>
    <w:uiPriority w:val="99"/>
    <w:semiHidden/>
    <w:unhideWhenUsed/>
    <w:rsid w:val="009B7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9">
    <w:name w:val="2019"/>
    <w:basedOn w:val="a"/>
    <w:rsid w:val="00301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941">
      <w:bodyDiv w:val="1"/>
      <w:marLeft w:val="0"/>
      <w:marRight w:val="0"/>
      <w:marTop w:val="0"/>
      <w:marBottom w:val="0"/>
      <w:divBdr>
        <w:top w:val="none" w:sz="0" w:space="0" w:color="auto"/>
        <w:left w:val="none" w:sz="0" w:space="0" w:color="auto"/>
        <w:bottom w:val="none" w:sz="0" w:space="0" w:color="auto"/>
        <w:right w:val="none" w:sz="0" w:space="0" w:color="auto"/>
      </w:divBdr>
    </w:div>
    <w:div w:id="246697697">
      <w:bodyDiv w:val="1"/>
      <w:marLeft w:val="0"/>
      <w:marRight w:val="0"/>
      <w:marTop w:val="0"/>
      <w:marBottom w:val="0"/>
      <w:divBdr>
        <w:top w:val="none" w:sz="0" w:space="0" w:color="auto"/>
        <w:left w:val="none" w:sz="0" w:space="0" w:color="auto"/>
        <w:bottom w:val="none" w:sz="0" w:space="0" w:color="auto"/>
        <w:right w:val="none" w:sz="0" w:space="0" w:color="auto"/>
      </w:divBdr>
    </w:div>
    <w:div w:id="261885372">
      <w:bodyDiv w:val="1"/>
      <w:marLeft w:val="0"/>
      <w:marRight w:val="0"/>
      <w:marTop w:val="0"/>
      <w:marBottom w:val="0"/>
      <w:divBdr>
        <w:top w:val="none" w:sz="0" w:space="0" w:color="auto"/>
        <w:left w:val="none" w:sz="0" w:space="0" w:color="auto"/>
        <w:bottom w:val="none" w:sz="0" w:space="0" w:color="auto"/>
        <w:right w:val="none" w:sz="0" w:space="0" w:color="auto"/>
      </w:divBdr>
    </w:div>
    <w:div w:id="427893227">
      <w:bodyDiv w:val="1"/>
      <w:marLeft w:val="0"/>
      <w:marRight w:val="0"/>
      <w:marTop w:val="0"/>
      <w:marBottom w:val="0"/>
      <w:divBdr>
        <w:top w:val="none" w:sz="0" w:space="0" w:color="auto"/>
        <w:left w:val="none" w:sz="0" w:space="0" w:color="auto"/>
        <w:bottom w:val="none" w:sz="0" w:space="0" w:color="auto"/>
        <w:right w:val="none" w:sz="0" w:space="0" w:color="auto"/>
      </w:divBdr>
      <w:divsChild>
        <w:div w:id="22705468">
          <w:marLeft w:val="0"/>
          <w:marRight w:val="0"/>
          <w:marTop w:val="0"/>
          <w:marBottom w:val="21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690910467">
          <w:marLeft w:val="0"/>
          <w:marRight w:val="0"/>
          <w:marTop w:val="120"/>
          <w:marBottom w:val="0"/>
          <w:divBdr>
            <w:top w:val="none" w:sz="0" w:space="0" w:color="auto"/>
            <w:left w:val="none" w:sz="0" w:space="0" w:color="auto"/>
            <w:bottom w:val="none" w:sz="0" w:space="0" w:color="auto"/>
            <w:right w:val="none" w:sz="0" w:space="0" w:color="auto"/>
          </w:divBdr>
        </w:div>
      </w:divsChild>
    </w:div>
    <w:div w:id="435290189">
      <w:bodyDiv w:val="1"/>
      <w:marLeft w:val="0"/>
      <w:marRight w:val="0"/>
      <w:marTop w:val="0"/>
      <w:marBottom w:val="0"/>
      <w:divBdr>
        <w:top w:val="none" w:sz="0" w:space="0" w:color="auto"/>
        <w:left w:val="none" w:sz="0" w:space="0" w:color="auto"/>
        <w:bottom w:val="none" w:sz="0" w:space="0" w:color="auto"/>
        <w:right w:val="none" w:sz="0" w:space="0" w:color="auto"/>
      </w:divBdr>
    </w:div>
    <w:div w:id="490370015">
      <w:bodyDiv w:val="1"/>
      <w:marLeft w:val="0"/>
      <w:marRight w:val="0"/>
      <w:marTop w:val="0"/>
      <w:marBottom w:val="0"/>
      <w:divBdr>
        <w:top w:val="none" w:sz="0" w:space="0" w:color="auto"/>
        <w:left w:val="none" w:sz="0" w:space="0" w:color="auto"/>
        <w:bottom w:val="none" w:sz="0" w:space="0" w:color="auto"/>
        <w:right w:val="none" w:sz="0" w:space="0" w:color="auto"/>
      </w:divBdr>
    </w:div>
    <w:div w:id="611745339">
      <w:bodyDiv w:val="1"/>
      <w:marLeft w:val="0"/>
      <w:marRight w:val="0"/>
      <w:marTop w:val="0"/>
      <w:marBottom w:val="0"/>
      <w:divBdr>
        <w:top w:val="none" w:sz="0" w:space="0" w:color="auto"/>
        <w:left w:val="none" w:sz="0" w:space="0" w:color="auto"/>
        <w:bottom w:val="none" w:sz="0" w:space="0" w:color="auto"/>
        <w:right w:val="none" w:sz="0" w:space="0" w:color="auto"/>
      </w:divBdr>
    </w:div>
    <w:div w:id="858809092">
      <w:bodyDiv w:val="1"/>
      <w:marLeft w:val="0"/>
      <w:marRight w:val="0"/>
      <w:marTop w:val="0"/>
      <w:marBottom w:val="0"/>
      <w:divBdr>
        <w:top w:val="none" w:sz="0" w:space="0" w:color="auto"/>
        <w:left w:val="none" w:sz="0" w:space="0" w:color="auto"/>
        <w:bottom w:val="none" w:sz="0" w:space="0" w:color="auto"/>
        <w:right w:val="none" w:sz="0" w:space="0" w:color="auto"/>
      </w:divBdr>
    </w:div>
    <w:div w:id="1035499042">
      <w:bodyDiv w:val="1"/>
      <w:marLeft w:val="0"/>
      <w:marRight w:val="0"/>
      <w:marTop w:val="0"/>
      <w:marBottom w:val="0"/>
      <w:divBdr>
        <w:top w:val="none" w:sz="0" w:space="0" w:color="auto"/>
        <w:left w:val="none" w:sz="0" w:space="0" w:color="auto"/>
        <w:bottom w:val="none" w:sz="0" w:space="0" w:color="auto"/>
        <w:right w:val="none" w:sz="0" w:space="0" w:color="auto"/>
      </w:divBdr>
    </w:div>
    <w:div w:id="1146119657">
      <w:bodyDiv w:val="1"/>
      <w:marLeft w:val="0"/>
      <w:marRight w:val="0"/>
      <w:marTop w:val="0"/>
      <w:marBottom w:val="0"/>
      <w:divBdr>
        <w:top w:val="none" w:sz="0" w:space="0" w:color="auto"/>
        <w:left w:val="none" w:sz="0" w:space="0" w:color="auto"/>
        <w:bottom w:val="none" w:sz="0" w:space="0" w:color="auto"/>
        <w:right w:val="none" w:sz="0" w:space="0" w:color="auto"/>
      </w:divBdr>
    </w:div>
    <w:div w:id="1279412568">
      <w:bodyDiv w:val="1"/>
      <w:marLeft w:val="0"/>
      <w:marRight w:val="0"/>
      <w:marTop w:val="0"/>
      <w:marBottom w:val="0"/>
      <w:divBdr>
        <w:top w:val="none" w:sz="0" w:space="0" w:color="auto"/>
        <w:left w:val="none" w:sz="0" w:space="0" w:color="auto"/>
        <w:bottom w:val="none" w:sz="0" w:space="0" w:color="auto"/>
        <w:right w:val="none" w:sz="0" w:space="0" w:color="auto"/>
      </w:divBdr>
    </w:div>
    <w:div w:id="1295601492">
      <w:bodyDiv w:val="1"/>
      <w:marLeft w:val="0"/>
      <w:marRight w:val="0"/>
      <w:marTop w:val="0"/>
      <w:marBottom w:val="0"/>
      <w:divBdr>
        <w:top w:val="none" w:sz="0" w:space="0" w:color="auto"/>
        <w:left w:val="none" w:sz="0" w:space="0" w:color="auto"/>
        <w:bottom w:val="none" w:sz="0" w:space="0" w:color="auto"/>
        <w:right w:val="none" w:sz="0" w:space="0" w:color="auto"/>
      </w:divBdr>
    </w:div>
    <w:div w:id="1686441482">
      <w:bodyDiv w:val="1"/>
      <w:marLeft w:val="0"/>
      <w:marRight w:val="0"/>
      <w:marTop w:val="0"/>
      <w:marBottom w:val="0"/>
      <w:divBdr>
        <w:top w:val="none" w:sz="0" w:space="0" w:color="auto"/>
        <w:left w:val="none" w:sz="0" w:space="0" w:color="auto"/>
        <w:bottom w:val="none" w:sz="0" w:space="0" w:color="auto"/>
        <w:right w:val="none" w:sz="0" w:space="0" w:color="auto"/>
      </w:divBdr>
    </w:div>
    <w:div w:id="1960843223">
      <w:bodyDiv w:val="1"/>
      <w:marLeft w:val="0"/>
      <w:marRight w:val="0"/>
      <w:marTop w:val="0"/>
      <w:marBottom w:val="0"/>
      <w:divBdr>
        <w:top w:val="none" w:sz="0" w:space="0" w:color="auto"/>
        <w:left w:val="none" w:sz="0" w:space="0" w:color="auto"/>
        <w:bottom w:val="none" w:sz="0" w:space="0" w:color="auto"/>
        <w:right w:val="none" w:sz="0" w:space="0" w:color="auto"/>
      </w:divBdr>
    </w:div>
    <w:div w:id="20630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EE4B-4E02-47E0-B0E2-BFA8D555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6</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dc:description/>
  <cp:lastModifiedBy>Мария</cp:lastModifiedBy>
  <cp:revision>104</cp:revision>
  <dcterms:created xsi:type="dcterms:W3CDTF">2019-09-30T20:10:00Z</dcterms:created>
  <dcterms:modified xsi:type="dcterms:W3CDTF">2025-06-02T19:10:00Z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