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F663B" w14:textId="77777777" w:rsidR="00B354EF" w:rsidRDefault="00657F58" w:rsidP="0097612F">
      <w:pPr>
        <w:jc w:val="both"/>
      </w:pPr>
      <w:r>
        <w:t>УДК 378.147</w:t>
      </w:r>
    </w:p>
    <w:p w14:paraId="0F70D3AB" w14:textId="77777777" w:rsidR="0097612F" w:rsidRDefault="0097612F" w:rsidP="0097612F">
      <w:pPr>
        <w:jc w:val="both"/>
        <w:rPr>
          <w:b/>
          <w:bCs/>
        </w:rPr>
      </w:pPr>
    </w:p>
    <w:p w14:paraId="577EB78E" w14:textId="77777777" w:rsidR="0097612F" w:rsidRDefault="00657F58" w:rsidP="0097612F">
      <w:pPr>
        <w:jc w:val="both"/>
        <w:rPr>
          <w:b/>
          <w:bCs/>
        </w:rPr>
      </w:pPr>
      <w:r>
        <w:rPr>
          <w:b/>
          <w:bCs/>
        </w:rPr>
        <w:t xml:space="preserve">РОЛЬ ИСКУССТВЕННОГО ИНТЕЛЛЕКТА В ПРЕПОДАВАНИИ </w:t>
      </w:r>
    </w:p>
    <w:p w14:paraId="0001A175" w14:textId="3354A498" w:rsidR="00B354EF" w:rsidRDefault="00657F58" w:rsidP="0097612F">
      <w:pPr>
        <w:jc w:val="both"/>
      </w:pPr>
      <w:r>
        <w:rPr>
          <w:b/>
          <w:bCs/>
        </w:rPr>
        <w:t>ЕСТЕСТВЕННО-НАУЧНЫХ ДИСЦИПЛИН В ВОЕННОМ ВУЗЕ</w:t>
      </w:r>
    </w:p>
    <w:p w14:paraId="7674F2CD" w14:textId="77777777" w:rsidR="0097612F" w:rsidRDefault="0097612F" w:rsidP="0097612F">
      <w:pPr>
        <w:jc w:val="both"/>
        <w:rPr>
          <w:b/>
          <w:bCs/>
        </w:rPr>
      </w:pPr>
    </w:p>
    <w:p w14:paraId="599BA592" w14:textId="2D833E66" w:rsidR="00B354EF" w:rsidRDefault="00657F58" w:rsidP="0097612F">
      <w:pPr>
        <w:jc w:val="both"/>
      </w:pPr>
      <w:r>
        <w:rPr>
          <w:b/>
          <w:bCs/>
        </w:rPr>
        <w:t>Феклин В</w:t>
      </w:r>
      <w:r w:rsidR="0097612F">
        <w:rPr>
          <w:b/>
          <w:bCs/>
        </w:rPr>
        <w:t>.</w:t>
      </w:r>
      <w:r>
        <w:rPr>
          <w:b/>
          <w:bCs/>
        </w:rPr>
        <w:t>Н</w:t>
      </w:r>
      <w:r w:rsidR="0097612F">
        <w:rPr>
          <w:b/>
          <w:bCs/>
        </w:rPr>
        <w:t>.</w:t>
      </w:r>
    </w:p>
    <w:p w14:paraId="432BC85A" w14:textId="650DED89" w:rsidR="00B354EF" w:rsidRPr="0097612F" w:rsidRDefault="0097612F" w:rsidP="0097612F">
      <w:pPr>
        <w:jc w:val="both"/>
        <w:rPr>
          <w:i/>
          <w:color w:val="000000" w:themeColor="text1"/>
        </w:rPr>
      </w:pPr>
      <w:r w:rsidRPr="0097612F">
        <w:rPr>
          <w:i/>
          <w:color w:val="000000" w:themeColor="text1"/>
        </w:rPr>
        <w:t>Военная академия</w:t>
      </w:r>
      <w:r w:rsidR="00657F58" w:rsidRPr="0097612F">
        <w:rPr>
          <w:i/>
          <w:color w:val="000000" w:themeColor="text1"/>
        </w:rPr>
        <w:t>, e-</w:t>
      </w:r>
      <w:proofErr w:type="spellStart"/>
      <w:r w:rsidR="00657F58" w:rsidRPr="0097612F">
        <w:rPr>
          <w:i/>
          <w:color w:val="000000" w:themeColor="text1"/>
        </w:rPr>
        <w:t>mail</w:t>
      </w:r>
      <w:proofErr w:type="spellEnd"/>
      <w:r w:rsidR="00657F58" w:rsidRPr="0097612F">
        <w:rPr>
          <w:i/>
          <w:color w:val="000000" w:themeColor="text1"/>
        </w:rPr>
        <w:t xml:space="preserve">: </w:t>
      </w:r>
      <w:r w:rsidRPr="0097612F">
        <w:rPr>
          <w:i/>
          <w:color w:val="000000" w:themeColor="text1"/>
        </w:rPr>
        <w:t>vfekl3@mail.ru</w:t>
      </w:r>
    </w:p>
    <w:p w14:paraId="5277D72A" w14:textId="77777777" w:rsidR="0097612F" w:rsidRDefault="0097612F" w:rsidP="0097612F">
      <w:pPr>
        <w:jc w:val="both"/>
      </w:pPr>
    </w:p>
    <w:p w14:paraId="01B20522" w14:textId="4A5D10B3" w:rsidR="00B354EF" w:rsidRDefault="00D5671D" w:rsidP="0097612F">
      <w:pPr>
        <w:jc w:val="both"/>
      </w:pPr>
      <w:r>
        <w:rPr>
          <w:b/>
          <w:bCs/>
          <w:sz w:val="20"/>
          <w:szCs w:val="20"/>
        </w:rPr>
        <w:t xml:space="preserve">В статье рассматриваются практические аспекты применения генеративных нейросетей в преподавании физики в военном вузе. </w:t>
      </w:r>
      <w:r w:rsidR="00657F58">
        <w:rPr>
          <w:b/>
          <w:bCs/>
          <w:sz w:val="20"/>
          <w:szCs w:val="20"/>
        </w:rPr>
        <w:t xml:space="preserve">На базе апробации </w:t>
      </w:r>
      <w:r>
        <w:rPr>
          <w:b/>
          <w:bCs/>
          <w:sz w:val="20"/>
          <w:szCs w:val="20"/>
        </w:rPr>
        <w:t xml:space="preserve">с </w:t>
      </w:r>
      <w:r w:rsidR="00657F58">
        <w:rPr>
          <w:b/>
          <w:bCs/>
          <w:sz w:val="20"/>
          <w:szCs w:val="20"/>
        </w:rPr>
        <w:t>курсант</w:t>
      </w:r>
      <w:r>
        <w:rPr>
          <w:b/>
          <w:bCs/>
          <w:sz w:val="20"/>
          <w:szCs w:val="20"/>
        </w:rPr>
        <w:t>ами</w:t>
      </w:r>
      <w:r w:rsidR="00657F58">
        <w:rPr>
          <w:b/>
          <w:bCs/>
          <w:sz w:val="20"/>
          <w:szCs w:val="20"/>
        </w:rPr>
        <w:t xml:space="preserve"> 1-го и 2-го курсов показано, как применение графической модели </w:t>
      </w:r>
      <w:proofErr w:type="spellStart"/>
      <w:r w:rsidR="00657F58">
        <w:rPr>
          <w:b/>
          <w:bCs/>
          <w:sz w:val="20"/>
          <w:szCs w:val="20"/>
        </w:rPr>
        <w:t>Nano</w:t>
      </w:r>
      <w:proofErr w:type="spellEnd"/>
      <w:r w:rsidR="00657F58">
        <w:rPr>
          <w:b/>
          <w:bCs/>
          <w:sz w:val="20"/>
          <w:szCs w:val="20"/>
        </w:rPr>
        <w:t xml:space="preserve"> </w:t>
      </w:r>
      <w:proofErr w:type="spellStart"/>
      <w:r w:rsidR="00657F58">
        <w:rPr>
          <w:b/>
          <w:bCs/>
          <w:sz w:val="20"/>
          <w:szCs w:val="20"/>
        </w:rPr>
        <w:t>Banana</w:t>
      </w:r>
      <w:proofErr w:type="spellEnd"/>
      <w:r w:rsidR="00657F58">
        <w:rPr>
          <w:b/>
          <w:bCs/>
          <w:sz w:val="20"/>
          <w:szCs w:val="20"/>
        </w:rPr>
        <w:t xml:space="preserve"> </w:t>
      </w:r>
      <w:proofErr w:type="spellStart"/>
      <w:r w:rsidR="00657F58">
        <w:rPr>
          <w:b/>
          <w:bCs/>
          <w:sz w:val="20"/>
          <w:szCs w:val="20"/>
        </w:rPr>
        <w:t>Pro</w:t>
      </w:r>
      <w:proofErr w:type="spellEnd"/>
      <w:r w:rsidR="00657F58">
        <w:rPr>
          <w:b/>
          <w:bCs/>
          <w:sz w:val="20"/>
          <w:szCs w:val="20"/>
        </w:rPr>
        <w:t xml:space="preserve"> (архитектура Gemini 3 Pro) и современных LLM позволяет решать задачи визуализации, создания автономных интерактивных симуляций и генерации уникальных военно-прикладных задач. Особое внимание уделено специфике модели </w:t>
      </w:r>
      <w:proofErr w:type="spellStart"/>
      <w:r w:rsidR="00657F58">
        <w:rPr>
          <w:b/>
          <w:bCs/>
          <w:sz w:val="20"/>
          <w:szCs w:val="20"/>
        </w:rPr>
        <w:t>Nano</w:t>
      </w:r>
      <w:proofErr w:type="spellEnd"/>
      <w:r w:rsidR="00657F58">
        <w:rPr>
          <w:b/>
          <w:bCs/>
          <w:sz w:val="20"/>
          <w:szCs w:val="20"/>
        </w:rPr>
        <w:t xml:space="preserve"> </w:t>
      </w:r>
      <w:proofErr w:type="spellStart"/>
      <w:r w:rsidR="00657F58">
        <w:rPr>
          <w:b/>
          <w:bCs/>
          <w:sz w:val="20"/>
          <w:szCs w:val="20"/>
        </w:rPr>
        <w:t>Banana</w:t>
      </w:r>
      <w:proofErr w:type="spellEnd"/>
      <w:r w:rsidR="00657F58">
        <w:rPr>
          <w:b/>
          <w:bCs/>
          <w:sz w:val="20"/>
          <w:szCs w:val="20"/>
        </w:rPr>
        <w:t xml:space="preserve"> </w:t>
      </w:r>
      <w:proofErr w:type="spellStart"/>
      <w:r w:rsidR="00657F58">
        <w:rPr>
          <w:b/>
          <w:bCs/>
          <w:sz w:val="20"/>
          <w:szCs w:val="20"/>
        </w:rPr>
        <w:t>Pro</w:t>
      </w:r>
      <w:proofErr w:type="spellEnd"/>
      <w:r w:rsidR="00657F58">
        <w:rPr>
          <w:b/>
          <w:bCs/>
          <w:sz w:val="20"/>
          <w:szCs w:val="20"/>
        </w:rPr>
        <w:t xml:space="preserve">: высокой точности рендеринга текста и исторической достоверности деталей. Представлено решение проблемы информационной безопасности путём компиляции сгенерированного кода в локальные HTML-файлы. </w:t>
      </w:r>
    </w:p>
    <w:p w14:paraId="0EAFF504" w14:textId="77777777" w:rsidR="0097612F" w:rsidRDefault="0097612F" w:rsidP="0097612F">
      <w:pPr>
        <w:jc w:val="both"/>
        <w:rPr>
          <w:b/>
          <w:bCs/>
          <w:sz w:val="20"/>
          <w:szCs w:val="20"/>
        </w:rPr>
      </w:pPr>
    </w:p>
    <w:p w14:paraId="257B9410" w14:textId="77777777" w:rsidR="00B354EF" w:rsidRPr="0097612F" w:rsidRDefault="00657F58" w:rsidP="0097612F">
      <w:pPr>
        <w:jc w:val="both"/>
      </w:pPr>
      <w:r w:rsidRPr="0097612F">
        <w:rPr>
          <w:b/>
          <w:bCs/>
        </w:rPr>
        <w:t xml:space="preserve">Ключевые слова: </w:t>
      </w:r>
      <w:r w:rsidRPr="0097612F">
        <w:rPr>
          <w:bCs/>
        </w:rPr>
        <w:t xml:space="preserve">генеративные нейронные сети; преподавание физики; военный вуз; интерактивные симуляции; </w:t>
      </w:r>
      <w:proofErr w:type="spellStart"/>
      <w:r w:rsidRPr="0097612F">
        <w:rPr>
          <w:bCs/>
        </w:rPr>
        <w:t>Gemini</w:t>
      </w:r>
      <w:proofErr w:type="spellEnd"/>
      <w:r w:rsidRPr="0097612F">
        <w:rPr>
          <w:bCs/>
        </w:rPr>
        <w:t xml:space="preserve"> 3 </w:t>
      </w:r>
      <w:proofErr w:type="spellStart"/>
      <w:r w:rsidRPr="0097612F">
        <w:rPr>
          <w:bCs/>
        </w:rPr>
        <w:t>Pro</w:t>
      </w:r>
      <w:proofErr w:type="spellEnd"/>
      <w:r w:rsidRPr="0097612F">
        <w:rPr>
          <w:bCs/>
        </w:rPr>
        <w:t xml:space="preserve">; </w:t>
      </w:r>
      <w:proofErr w:type="spellStart"/>
      <w:r w:rsidRPr="0097612F">
        <w:rPr>
          <w:bCs/>
        </w:rPr>
        <w:t>Nano</w:t>
      </w:r>
      <w:proofErr w:type="spellEnd"/>
      <w:r w:rsidRPr="0097612F">
        <w:rPr>
          <w:bCs/>
        </w:rPr>
        <w:t xml:space="preserve"> </w:t>
      </w:r>
      <w:proofErr w:type="spellStart"/>
      <w:r w:rsidRPr="0097612F">
        <w:rPr>
          <w:bCs/>
        </w:rPr>
        <w:t>Banana</w:t>
      </w:r>
      <w:proofErr w:type="spellEnd"/>
      <w:r w:rsidRPr="0097612F">
        <w:rPr>
          <w:bCs/>
        </w:rPr>
        <w:t xml:space="preserve"> </w:t>
      </w:r>
      <w:proofErr w:type="spellStart"/>
      <w:r w:rsidRPr="0097612F">
        <w:rPr>
          <w:bCs/>
        </w:rPr>
        <w:t>Pro</w:t>
      </w:r>
      <w:proofErr w:type="spellEnd"/>
      <w:r w:rsidRPr="0097612F">
        <w:rPr>
          <w:bCs/>
        </w:rPr>
        <w:t xml:space="preserve">; информационная безопасность; </w:t>
      </w:r>
      <w:proofErr w:type="spellStart"/>
      <w:r w:rsidRPr="0097612F">
        <w:rPr>
          <w:bCs/>
        </w:rPr>
        <w:t>промпт</w:t>
      </w:r>
      <w:proofErr w:type="spellEnd"/>
      <w:r w:rsidRPr="0097612F">
        <w:rPr>
          <w:bCs/>
        </w:rPr>
        <w:t>-инжиниринг.</w:t>
      </w:r>
    </w:p>
    <w:p w14:paraId="42C89E6A" w14:textId="77777777" w:rsidR="004B0517" w:rsidRDefault="004B0517" w:rsidP="0097612F">
      <w:pPr>
        <w:jc w:val="center"/>
        <w:rPr>
          <w:b/>
          <w:bCs/>
        </w:rPr>
      </w:pPr>
    </w:p>
    <w:p w14:paraId="592D9E2D" w14:textId="77777777" w:rsidR="0097612F" w:rsidRDefault="0097612F" w:rsidP="0097612F">
      <w:pPr>
        <w:jc w:val="center"/>
        <w:rPr>
          <w:b/>
          <w:bCs/>
        </w:rPr>
      </w:pPr>
    </w:p>
    <w:p w14:paraId="0B4932DB" w14:textId="77777777" w:rsidR="0097612F" w:rsidRPr="0097612F" w:rsidRDefault="00657F58" w:rsidP="0097612F">
      <w:pPr>
        <w:rPr>
          <w:b/>
          <w:bCs/>
          <w:lang w:val="en-US"/>
        </w:rPr>
      </w:pPr>
      <w:r w:rsidRPr="00657F58">
        <w:rPr>
          <w:b/>
          <w:bCs/>
          <w:lang w:val="en-US"/>
        </w:rPr>
        <w:t xml:space="preserve">THE ROLE OF ARTIFICIAL INTELLIGENCE IN TEACHING </w:t>
      </w:r>
    </w:p>
    <w:p w14:paraId="10EBF1D3" w14:textId="1230A140" w:rsidR="00B354EF" w:rsidRPr="00657F58" w:rsidRDefault="00657F58" w:rsidP="0097612F">
      <w:pPr>
        <w:rPr>
          <w:lang w:val="en-US"/>
        </w:rPr>
      </w:pPr>
      <w:r w:rsidRPr="00657F58">
        <w:rPr>
          <w:b/>
          <w:bCs/>
          <w:lang w:val="en-US"/>
        </w:rPr>
        <w:t>NATURAL SCIENCES AT A MILITARY UNIVERSITY</w:t>
      </w:r>
    </w:p>
    <w:p w14:paraId="11628410" w14:textId="77777777" w:rsidR="0097612F" w:rsidRDefault="0097612F" w:rsidP="0097612F">
      <w:pPr>
        <w:rPr>
          <w:b/>
          <w:bCs/>
        </w:rPr>
      </w:pPr>
    </w:p>
    <w:p w14:paraId="46A8E51F" w14:textId="10D191C7" w:rsidR="00B354EF" w:rsidRPr="00657F58" w:rsidRDefault="00657F58" w:rsidP="0097612F">
      <w:pPr>
        <w:rPr>
          <w:lang w:val="en-US"/>
        </w:rPr>
      </w:pPr>
      <w:proofErr w:type="spellStart"/>
      <w:r w:rsidRPr="00657F58">
        <w:rPr>
          <w:b/>
          <w:bCs/>
          <w:lang w:val="en-US"/>
        </w:rPr>
        <w:t>Feklin</w:t>
      </w:r>
      <w:proofErr w:type="spellEnd"/>
      <w:r w:rsidRPr="00657F58">
        <w:rPr>
          <w:b/>
          <w:bCs/>
          <w:lang w:val="en-US"/>
        </w:rPr>
        <w:t xml:space="preserve"> V</w:t>
      </w:r>
      <w:r w:rsidR="0097612F" w:rsidRPr="0097612F">
        <w:rPr>
          <w:b/>
          <w:bCs/>
          <w:lang w:val="en-US"/>
        </w:rPr>
        <w:t>.</w:t>
      </w:r>
      <w:r w:rsidRPr="00657F58">
        <w:rPr>
          <w:b/>
          <w:bCs/>
          <w:lang w:val="en-US"/>
        </w:rPr>
        <w:t>N</w:t>
      </w:r>
      <w:r w:rsidR="0097612F" w:rsidRPr="0097612F">
        <w:rPr>
          <w:b/>
          <w:bCs/>
          <w:lang w:val="en-US"/>
        </w:rPr>
        <w:t>.</w:t>
      </w:r>
    </w:p>
    <w:p w14:paraId="586ABC50" w14:textId="07AEE5E3" w:rsidR="00B354EF" w:rsidRPr="0097612F" w:rsidRDefault="00657F58" w:rsidP="0097612F">
      <w:pPr>
        <w:rPr>
          <w:i/>
          <w:lang w:val="en-US"/>
        </w:rPr>
      </w:pPr>
      <w:r w:rsidRPr="0097612F">
        <w:rPr>
          <w:i/>
          <w:lang w:val="en-US"/>
        </w:rPr>
        <w:t xml:space="preserve">Military Academy, e-mail: </w:t>
      </w:r>
      <w:r w:rsidR="0097612F" w:rsidRPr="0097612F">
        <w:rPr>
          <w:i/>
          <w:lang w:val="en-US"/>
        </w:rPr>
        <w:t>vfekl3@mail.ru</w:t>
      </w:r>
    </w:p>
    <w:p w14:paraId="3F10B1A2" w14:textId="77777777" w:rsidR="0097612F" w:rsidRPr="0097612F" w:rsidRDefault="0097612F" w:rsidP="0097612F">
      <w:pPr>
        <w:rPr>
          <w:lang w:val="en-US"/>
        </w:rPr>
      </w:pPr>
    </w:p>
    <w:p w14:paraId="11C7320A" w14:textId="79444020" w:rsidR="00B354EF" w:rsidRPr="00D5671D" w:rsidRDefault="00657F58" w:rsidP="0097612F">
      <w:pPr>
        <w:jc w:val="both"/>
        <w:rPr>
          <w:lang w:val="en-US"/>
        </w:rPr>
      </w:pPr>
      <w:r w:rsidRPr="00657F58">
        <w:rPr>
          <w:b/>
          <w:bCs/>
          <w:sz w:val="20"/>
          <w:szCs w:val="20"/>
          <w:lang w:val="en-US"/>
        </w:rPr>
        <w:t xml:space="preserve">The article examines the experience of integrating generative neural networks into the physics teaching process </w:t>
      </w:r>
      <w:proofErr w:type="gramStart"/>
      <w:r w:rsidRPr="00657F58">
        <w:rPr>
          <w:b/>
          <w:bCs/>
          <w:sz w:val="20"/>
          <w:szCs w:val="20"/>
          <w:lang w:val="en-US"/>
        </w:rPr>
        <w:t>within</w:t>
      </w:r>
      <w:proofErr w:type="gramEnd"/>
      <w:r w:rsidRPr="00657F58">
        <w:rPr>
          <w:b/>
          <w:bCs/>
          <w:sz w:val="20"/>
          <w:szCs w:val="20"/>
          <w:lang w:val="en-US"/>
        </w:rPr>
        <w:t xml:space="preserve"> the closed educational environment of a military university. Based on a pilot study first- and second-year cadets, it is demonstrated how the Nano Banana Pro graphic model (Gemini 3 Pro architecture) and modern LLMs enable visualization tasks, the creation of autonomous interactive simulations, and the generation of unique military-applied problem sets. Special attention is given to the specific capabilities of Nano Banana Pro: high-precision text rendering and historical accuracy of details. A solution to the information security problem is presented through the compilation of generated code into local HTML files</w:t>
      </w:r>
      <w:r w:rsidR="00D5671D" w:rsidRPr="00D5671D">
        <w:rPr>
          <w:b/>
          <w:bCs/>
          <w:sz w:val="20"/>
          <w:szCs w:val="20"/>
          <w:lang w:val="en-US"/>
        </w:rPr>
        <w:t>.</w:t>
      </w:r>
    </w:p>
    <w:p w14:paraId="5BB5DB27" w14:textId="77777777" w:rsidR="0097612F" w:rsidRDefault="0097612F" w:rsidP="0097612F">
      <w:pPr>
        <w:jc w:val="both"/>
        <w:rPr>
          <w:b/>
          <w:bCs/>
          <w:sz w:val="20"/>
          <w:szCs w:val="20"/>
        </w:rPr>
      </w:pPr>
    </w:p>
    <w:p w14:paraId="21D76F78" w14:textId="77777777" w:rsidR="00B354EF" w:rsidRPr="0097612F" w:rsidRDefault="00657F58" w:rsidP="0097612F">
      <w:pPr>
        <w:jc w:val="both"/>
        <w:rPr>
          <w:lang w:val="en-US"/>
        </w:rPr>
      </w:pPr>
      <w:r w:rsidRPr="0097612F">
        <w:rPr>
          <w:b/>
          <w:bCs/>
          <w:lang w:val="en-US"/>
        </w:rPr>
        <w:t xml:space="preserve">Keywords: </w:t>
      </w:r>
      <w:r w:rsidRPr="0097612F">
        <w:rPr>
          <w:bCs/>
          <w:lang w:val="en-US"/>
        </w:rPr>
        <w:t>generative neural networks; physics teaching; military university; interactive simulations; Gemini 3 Pro; Nano Banana Pro; information security; prompt engineering.</w:t>
      </w:r>
    </w:p>
    <w:p w14:paraId="5B43556D" w14:textId="77777777" w:rsidR="0086262C" w:rsidRPr="00AD2D86" w:rsidRDefault="0086262C">
      <w:pPr>
        <w:spacing w:after="80" w:line="360" w:lineRule="auto"/>
        <w:ind w:firstLine="720"/>
        <w:jc w:val="both"/>
        <w:rPr>
          <w:b/>
          <w:bCs/>
          <w:lang w:val="en-US"/>
        </w:rPr>
      </w:pPr>
    </w:p>
    <w:p w14:paraId="74F1AB11" w14:textId="0D3F61C7" w:rsidR="00B354EF" w:rsidRDefault="00657F58" w:rsidP="0097612F">
      <w:pPr>
        <w:spacing w:line="384" w:lineRule="auto"/>
        <w:ind w:firstLine="720"/>
        <w:jc w:val="both"/>
      </w:pPr>
      <w:r>
        <w:t xml:space="preserve">Внедрение технологий искусственного интеллекта в образовательную среду военных вузов сталкивается с </w:t>
      </w:r>
      <w:r w:rsidR="0086262C">
        <w:t>рядом принципиальных</w:t>
      </w:r>
      <w:r>
        <w:t xml:space="preserve"> противоречи</w:t>
      </w:r>
      <w:r w:rsidR="0086262C">
        <w:t>й</w:t>
      </w:r>
      <w:r>
        <w:t xml:space="preserve">. С одной стороны, существует острая потребность в обновлении визуального и интерактивного фонда учебно-методических материалов по естественно-научным дисциплинам </w:t>
      </w:r>
      <w:r w:rsidR="0086262C">
        <w:t>–</w:t>
      </w:r>
      <w:r>
        <w:t xml:space="preserve"> доступные ресурсы зачастую не учитывают специфику военно-профессиональной подготовки. С другой стороны, строгие требования информационной безопасности и отсутствие подключения к глобальной сети Интернет в учебных аудиториях исключают применение популярных облачных образовательных платформ в режиме реального времени [</w:t>
      </w:r>
      <w:r w:rsidR="0086262C">
        <w:t>1</w:t>
      </w:r>
      <w:r>
        <w:t>].</w:t>
      </w:r>
    </w:p>
    <w:p w14:paraId="763CAED2" w14:textId="1CDEAC3F" w:rsidR="00B354EF" w:rsidRDefault="00657F58" w:rsidP="0097612F">
      <w:pPr>
        <w:widowControl w:val="0"/>
        <w:spacing w:line="384" w:lineRule="auto"/>
        <w:ind w:firstLine="720"/>
        <w:jc w:val="both"/>
      </w:pPr>
      <w:r>
        <w:t xml:space="preserve">Цель настоящей работы </w:t>
      </w:r>
      <w:r w:rsidR="0086262C">
        <w:t>–</w:t>
      </w:r>
      <w:r>
        <w:t xml:space="preserve"> </w:t>
      </w:r>
      <w:r w:rsidR="0086262C">
        <w:t xml:space="preserve">описать и </w:t>
      </w:r>
      <w:r>
        <w:t xml:space="preserve">систематизировать методический опыт применения генеративных моделей (в частности, архитектуры Gemini 3 Pro) для создания </w:t>
      </w:r>
      <w:r>
        <w:lastRenderedPageBreak/>
        <w:t>автономных учебных материалов по физике, а также оценить количественные и качественные изменения в образовательном процессе. Исследование проводилось на базе кафедры физики и химии ВУНЦ ВВС «ВВА» в 2025–2026 учебном году</w:t>
      </w:r>
      <w:r w:rsidR="0086262C">
        <w:t>,</w:t>
      </w:r>
      <w:r>
        <w:t xml:space="preserve"> объём выборки составил </w:t>
      </w:r>
      <w:r w:rsidR="0086262C">
        <w:t>50</w:t>
      </w:r>
      <w:r>
        <w:t xml:space="preserve"> курсант</w:t>
      </w:r>
      <w:r w:rsidR="0086262C">
        <w:t xml:space="preserve">ами </w:t>
      </w:r>
      <w:r>
        <w:t>1-го и 2-го курсов.</w:t>
      </w:r>
    </w:p>
    <w:p w14:paraId="09069FF4" w14:textId="7C2B383F" w:rsidR="00B354EF" w:rsidRDefault="00657F58" w:rsidP="0097612F">
      <w:pPr>
        <w:spacing w:line="384" w:lineRule="auto"/>
        <w:ind w:firstLine="720"/>
        <w:jc w:val="both"/>
      </w:pPr>
      <w:r>
        <w:t>Традиционно качество визуального ряда в учебниках по фундаментальной физике ограничено статичными и зачастую устаревшими схемами. Применение современных графических моделей позволяет конструировать образовательный визуальный контент под конкретную дидактическую задачу: от создания исторического контекста до демонстрации связи физического явления с его военным применением [</w:t>
      </w:r>
      <w:r w:rsidR="0086262C">
        <w:t>2</w:t>
      </w:r>
      <w:r>
        <w:t>].</w:t>
      </w:r>
    </w:p>
    <w:p w14:paraId="5E330F95" w14:textId="125EED8A" w:rsidR="00B354EF" w:rsidRDefault="00657F58" w:rsidP="0097612F">
      <w:pPr>
        <w:spacing w:line="384" w:lineRule="auto"/>
        <w:ind w:firstLine="720"/>
        <w:jc w:val="both"/>
      </w:pPr>
      <w:r>
        <w:t xml:space="preserve">В ходе исследования основным инструментом генерации изображений выступила модель </w:t>
      </w:r>
      <w:proofErr w:type="spellStart"/>
      <w:r>
        <w:t>Nano</w:t>
      </w:r>
      <w:proofErr w:type="spellEnd"/>
      <w:r>
        <w:t xml:space="preserve"> </w:t>
      </w:r>
      <w:proofErr w:type="spellStart"/>
      <w:r>
        <w:t>Banana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 </w:t>
      </w:r>
      <w:r w:rsidR="0086262C">
        <w:t>–</w:t>
      </w:r>
      <w:r>
        <w:t xml:space="preserve"> специализированная ветка в семействе Google Gemini 3 Pro. Выбор данной архитектуры обусловлен тремя критическими для образования факторами. Первый </w:t>
      </w:r>
      <w:r w:rsidR="0086262C">
        <w:t>–</w:t>
      </w:r>
      <w:r>
        <w:t xml:space="preserve"> символьная точность (</w:t>
      </w:r>
      <w:proofErr w:type="spellStart"/>
      <w:r>
        <w:t>Text</w:t>
      </w:r>
      <w:proofErr w:type="spellEnd"/>
      <w:r>
        <w:t xml:space="preserve"> </w:t>
      </w:r>
      <w:proofErr w:type="spellStart"/>
      <w:r>
        <w:t>Rendering</w:t>
      </w:r>
      <w:proofErr w:type="spellEnd"/>
      <w:r>
        <w:t xml:space="preserve">): в отличие от моделей предыдущих поколений, </w:t>
      </w:r>
      <w:proofErr w:type="spellStart"/>
      <w:r>
        <w:t>Nano</w:t>
      </w:r>
      <w:proofErr w:type="spellEnd"/>
      <w:r>
        <w:t xml:space="preserve"> </w:t>
      </w:r>
      <w:proofErr w:type="spellStart"/>
      <w:r>
        <w:t>Banana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 способна без искажений интегрировать осмысленный текст, в том числе на кириллице, непосредственно в генерируемое изображение </w:t>
      </w:r>
      <w:r w:rsidR="0086262C">
        <w:t>–</w:t>
      </w:r>
      <w:r>
        <w:t xml:space="preserve"> схемы, надписи на приборах, исторические документы. Второй</w:t>
      </w:r>
      <w:r w:rsidR="00E740A2">
        <w:t xml:space="preserve"> фактор</w:t>
      </w:r>
      <w:r>
        <w:t xml:space="preserve"> </w:t>
      </w:r>
      <w:r w:rsidR="0086262C">
        <w:t>–</w:t>
      </w:r>
      <w:r>
        <w:t xml:space="preserve"> </w:t>
      </w:r>
      <w:r w:rsidR="00E740A2">
        <w:t xml:space="preserve">точность следования </w:t>
      </w:r>
      <w:r>
        <w:t xml:space="preserve">сложным инструкциям: модель адекватно обрабатывает многосоставные </w:t>
      </w:r>
      <w:r w:rsidR="00E740A2">
        <w:t>задания</w:t>
      </w:r>
      <w:r>
        <w:t xml:space="preserve">, </w:t>
      </w:r>
      <w:r w:rsidR="00E740A2">
        <w:t xml:space="preserve">например </w:t>
      </w:r>
      <w:r>
        <w:t xml:space="preserve">требующие соблюдения законов оптики при рендеринге сцены. Третий </w:t>
      </w:r>
      <w:r w:rsidR="0086262C">
        <w:t>–</w:t>
      </w:r>
      <w:r>
        <w:t xml:space="preserve"> историческая и техническая достоверность</w:t>
      </w:r>
      <w:r w:rsidR="00E740A2">
        <w:t>, хорошее знание примеров из реального мира.</w:t>
      </w:r>
    </w:p>
    <w:p w14:paraId="67E9ACF4" w14:textId="6551B47A" w:rsidR="00B354EF" w:rsidRDefault="00657F58" w:rsidP="0097612F">
      <w:pPr>
        <w:spacing w:line="384" w:lineRule="auto"/>
        <w:ind w:firstLine="720"/>
        <w:jc w:val="both"/>
      </w:pPr>
      <w:r>
        <w:t xml:space="preserve">Методика разработки иллюстрации базируется на алгоритме структурированного </w:t>
      </w:r>
      <w:proofErr w:type="spellStart"/>
      <w:r>
        <w:t>промпт</w:t>
      </w:r>
      <w:proofErr w:type="spellEnd"/>
      <w:r>
        <w:t xml:space="preserve">-инжиниринга. </w:t>
      </w:r>
      <w:r w:rsidR="00E740A2">
        <w:t>Текстовое задание (</w:t>
      </w:r>
      <w:proofErr w:type="spellStart"/>
      <w:r w:rsidR="00E740A2">
        <w:t>п</w:t>
      </w:r>
      <w:r>
        <w:t>ромпт</w:t>
      </w:r>
      <w:proofErr w:type="spellEnd"/>
      <w:r w:rsidR="00E740A2">
        <w:t>)</w:t>
      </w:r>
      <w:r>
        <w:t xml:space="preserve"> формируется из блоков: субъект/объект, контекст эпохи, технические параметры освещения и камеры, а также жёсткие ограничения (негативный </w:t>
      </w:r>
      <w:proofErr w:type="spellStart"/>
      <w:r>
        <w:t>промпт</w:t>
      </w:r>
      <w:proofErr w:type="spellEnd"/>
      <w:r>
        <w:t xml:space="preserve">). В качестве примера реализации исторического контекста для раздела магнетизма был составлен следующий запрос: «Кинематографичный крупный план древнекитайского компаса </w:t>
      </w:r>
      <w:proofErr w:type="spellStart"/>
      <w:r>
        <w:t>Сынань</w:t>
      </w:r>
      <w:proofErr w:type="spellEnd"/>
      <w:r>
        <w:t xml:space="preserve"> эпохи династии </w:t>
      </w:r>
      <w:proofErr w:type="spellStart"/>
      <w:r>
        <w:t>Хань</w:t>
      </w:r>
      <w:proofErr w:type="spellEnd"/>
      <w:r>
        <w:t xml:space="preserve">. Ложка из чёрного магнетита на плоской бронзовой пластине с гравировкой иероглифов. Ручка указывает на юг. На столе табличка с чёткой надписью на русском языке: "Компас </w:t>
      </w:r>
      <w:proofErr w:type="spellStart"/>
      <w:r>
        <w:t>сынань</w:t>
      </w:r>
      <w:proofErr w:type="spellEnd"/>
      <w:r>
        <w:t xml:space="preserve">, 200 до н.э.". Тёплый свет, фотореализм, историческая точность». Благодаря возможностям </w:t>
      </w:r>
      <w:proofErr w:type="spellStart"/>
      <w:r>
        <w:t>Nano</w:t>
      </w:r>
      <w:proofErr w:type="spellEnd"/>
      <w:r>
        <w:t xml:space="preserve"> </w:t>
      </w:r>
      <w:proofErr w:type="spellStart"/>
      <w:r>
        <w:t>Banana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 система с первой итерации выдала изображение с корректно написанным текстом и достоверной формой магнита (рисунок 1). </w:t>
      </w:r>
    </w:p>
    <w:p w14:paraId="0A9D0714" w14:textId="77777777" w:rsidR="00B354EF" w:rsidRDefault="00657F58" w:rsidP="0097612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D1229C1" wp14:editId="3CD8BA77">
            <wp:extent cx="3810000" cy="212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3619" w14:textId="7BB2792C" w:rsidR="00B354EF" w:rsidRDefault="00657F58" w:rsidP="0097612F">
      <w:pPr>
        <w:spacing w:line="360" w:lineRule="auto"/>
        <w:jc w:val="center"/>
      </w:pPr>
      <w:r>
        <w:rPr>
          <w:sz w:val="22"/>
          <w:szCs w:val="22"/>
        </w:rPr>
        <w:t xml:space="preserve">Рисунок 1 </w:t>
      </w:r>
      <w:r w:rsidR="0086262C">
        <w:rPr>
          <w:sz w:val="22"/>
          <w:szCs w:val="22"/>
        </w:rPr>
        <w:t>–</w:t>
      </w:r>
      <w:r>
        <w:rPr>
          <w:sz w:val="22"/>
          <w:szCs w:val="22"/>
        </w:rPr>
        <w:t xml:space="preserve"> Визуализация исторической сцены: компас </w:t>
      </w:r>
      <w:proofErr w:type="spellStart"/>
      <w:r>
        <w:rPr>
          <w:sz w:val="22"/>
          <w:szCs w:val="22"/>
        </w:rPr>
        <w:t>сынань</w:t>
      </w:r>
      <w:proofErr w:type="spellEnd"/>
      <w:r>
        <w:rPr>
          <w:sz w:val="22"/>
          <w:szCs w:val="22"/>
        </w:rPr>
        <w:t xml:space="preserve">, эпоха династии </w:t>
      </w:r>
      <w:proofErr w:type="spellStart"/>
      <w:r>
        <w:rPr>
          <w:sz w:val="22"/>
          <w:szCs w:val="22"/>
        </w:rPr>
        <w:t>Хань</w:t>
      </w:r>
      <w:proofErr w:type="spellEnd"/>
    </w:p>
    <w:p w14:paraId="3A45AE3E" w14:textId="77777777" w:rsidR="0097612F" w:rsidRDefault="0097612F" w:rsidP="0097612F">
      <w:pPr>
        <w:spacing w:line="360" w:lineRule="auto"/>
        <w:ind w:firstLine="720"/>
        <w:jc w:val="both"/>
      </w:pPr>
    </w:p>
    <w:p w14:paraId="3F9940E3" w14:textId="209ADF9B" w:rsidR="00B354EF" w:rsidRDefault="00657F58" w:rsidP="0097612F">
      <w:pPr>
        <w:spacing w:line="348" w:lineRule="auto"/>
        <w:ind w:firstLine="720"/>
        <w:jc w:val="both"/>
      </w:pPr>
      <w:r>
        <w:t xml:space="preserve">Аналогичная схема структурированного </w:t>
      </w:r>
      <w:proofErr w:type="spellStart"/>
      <w:r>
        <w:t>промпта</w:t>
      </w:r>
      <w:proofErr w:type="spellEnd"/>
      <w:r>
        <w:t xml:space="preserve"> применялась при создании иллюстрации к теме военного применения магнитных технологий: в качестве смыслово</w:t>
      </w:r>
      <w:r w:rsidR="009617AE">
        <w:t>й</w:t>
      </w:r>
      <w:r>
        <w:t xml:space="preserve"> </w:t>
      </w:r>
      <w:r w:rsidR="009617AE">
        <w:t>основы</w:t>
      </w:r>
      <w:r>
        <w:t xml:space="preserve"> использовалось указание на конкретные системы </w:t>
      </w:r>
      <w:r w:rsidR="0086262C">
        <w:t>–</w:t>
      </w:r>
      <w:r>
        <w:t xml:space="preserve"> навигационные датчики, магнитометры, </w:t>
      </w:r>
      <w:r w:rsidR="0086262C">
        <w:t>–</w:t>
      </w:r>
      <w:r>
        <w:t xml:space="preserve"> их масштаб и эксплуатационный контекст. Результат представлен на рисунке 2.</w:t>
      </w:r>
    </w:p>
    <w:p w14:paraId="755B1C34" w14:textId="77777777" w:rsidR="00B354EF" w:rsidRDefault="00657F58" w:rsidP="0097612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7629B1" wp14:editId="0D2A4990">
            <wp:extent cx="3810000" cy="2124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EBA1" w14:textId="26C76457" w:rsidR="00B354EF" w:rsidRDefault="00657F58" w:rsidP="0097612F">
      <w:pPr>
        <w:spacing w:line="360" w:lineRule="auto"/>
        <w:jc w:val="center"/>
      </w:pPr>
      <w:r>
        <w:rPr>
          <w:sz w:val="22"/>
          <w:szCs w:val="22"/>
        </w:rPr>
        <w:t xml:space="preserve">Рисунок 2 </w:t>
      </w:r>
      <w:r w:rsidR="0086262C">
        <w:rPr>
          <w:sz w:val="22"/>
          <w:szCs w:val="22"/>
        </w:rPr>
        <w:t>–</w:t>
      </w:r>
      <w:r>
        <w:rPr>
          <w:sz w:val="22"/>
          <w:szCs w:val="22"/>
        </w:rPr>
        <w:t xml:space="preserve"> Применение магнитных технологий в оборонной сфере</w:t>
      </w:r>
    </w:p>
    <w:p w14:paraId="4619FE09" w14:textId="77777777" w:rsidR="0097612F" w:rsidRDefault="0097612F" w:rsidP="0097612F">
      <w:pPr>
        <w:spacing w:line="360" w:lineRule="auto"/>
        <w:ind w:firstLine="720"/>
        <w:jc w:val="both"/>
      </w:pPr>
    </w:p>
    <w:p w14:paraId="523D5954" w14:textId="4BFFB1ED" w:rsidR="00B354EF" w:rsidRDefault="00657F58" w:rsidP="0097612F">
      <w:pPr>
        <w:spacing w:line="341" w:lineRule="auto"/>
        <w:ind w:firstLine="720"/>
        <w:jc w:val="both"/>
      </w:pPr>
      <w:r>
        <w:t xml:space="preserve">Курсант получает возможность воспринять не изолированный физический факт, а непрерывную технологическую цепочку от фундаментального открытия до военного применения. На базе тех же изображений специализированные инструменты генерируют короткие </w:t>
      </w:r>
      <w:r w:rsidR="009617AE">
        <w:t>видео</w:t>
      </w:r>
      <w:r>
        <w:t xml:space="preserve"> фрагменты: силовые линии вокруг катушки, замедленная ба</w:t>
      </w:r>
      <w:bookmarkStart w:id="0" w:name="_GoBack"/>
      <w:bookmarkEnd w:id="0"/>
      <w:r>
        <w:t>ллистика с визуализацией аэродинамического сопротивления. Такие фрагменты удерживают внимание аудитории в тех точках лекции, где статичный слайд его теряет.</w:t>
      </w:r>
    </w:p>
    <w:p w14:paraId="6F659A3D" w14:textId="67DBAB6C" w:rsidR="00B354EF" w:rsidRDefault="00657F58" w:rsidP="0097612F">
      <w:pPr>
        <w:spacing w:line="341" w:lineRule="auto"/>
        <w:ind w:firstLine="720"/>
        <w:jc w:val="both"/>
      </w:pPr>
      <w:r>
        <w:t xml:space="preserve">Наиболее значимый методический эффект достигнут в области программных симуляций. До внедрения языковых моделей разработка виртуальной лабораторной установки </w:t>
      </w:r>
      <w:r w:rsidR="0086262C">
        <w:t>–</w:t>
      </w:r>
      <w:r>
        <w:t xml:space="preserve"> например, по оптике или электростатике </w:t>
      </w:r>
      <w:r w:rsidR="0086262C">
        <w:t>–</w:t>
      </w:r>
      <w:r>
        <w:t xml:space="preserve"> требовала привлечения профильных IT-специалистов и занимала </w:t>
      </w:r>
      <w:r w:rsidR="009617AE">
        <w:t>по времени недели или месяцы.</w:t>
      </w:r>
      <w:r>
        <w:t xml:space="preserve"> Использование </w:t>
      </w:r>
      <w:r>
        <w:lastRenderedPageBreak/>
        <w:t>языковых моделей уровня GPT-</w:t>
      </w:r>
      <w:r w:rsidR="009617AE">
        <w:t>5</w:t>
      </w:r>
      <w:r>
        <w:t xml:space="preserve"> и Gemini 3 Pro сократило этот цикл до </w:t>
      </w:r>
      <w:r w:rsidR="009617AE">
        <w:t>нескольких</w:t>
      </w:r>
      <w:r>
        <w:t xml:space="preserve"> </w:t>
      </w:r>
      <w:r w:rsidR="009617AE">
        <w:t>часов</w:t>
      </w:r>
      <w:r>
        <w:t xml:space="preserve"> с учётом времени на верификацию [4].</w:t>
      </w:r>
      <w:r w:rsidR="009617AE">
        <w:t xml:space="preserve"> </w:t>
      </w:r>
      <w:r>
        <w:t xml:space="preserve">Преподаватель формулирует физико-математическую модель и интерфейсные требования, языковая модель генерирует рабочий код на HTML, CSS и JavaScript. Ключевое преимущество данного подхода для военного вуза </w:t>
      </w:r>
      <w:r w:rsidR="0086262C">
        <w:t>–</w:t>
      </w:r>
      <w:r>
        <w:t xml:space="preserve"> архитектурная автономность: весь код инкапсулируется в единый локальный HTML-файл, который переносится в закрытый контур на физическом носителе и запускается в любом браузере без обращения к внешним серверам [6]. Это полностью удовлетворяет требованиям информационной безопасности, не ограничивая функциональность.</w:t>
      </w:r>
    </w:p>
    <w:p w14:paraId="27DB0847" w14:textId="0DEB7373" w:rsidR="00B354EF" w:rsidRDefault="00657F58" w:rsidP="0097612F">
      <w:pPr>
        <w:spacing w:line="341" w:lineRule="auto"/>
        <w:ind w:firstLine="720"/>
        <w:jc w:val="both"/>
      </w:pPr>
      <w:r>
        <w:t xml:space="preserve">Для раздела оптики была разработана симуляция прохождения света в различных средах </w:t>
      </w:r>
      <w:r w:rsidR="0086262C">
        <w:t>–</w:t>
      </w:r>
      <w:r>
        <w:t xml:space="preserve"> линзах, призмах, световодах. Реализована математическая модель с учётом дисперсии, поглощения и рассеяния, позволяющая наблюдать сложные оптические явления в реальном времени. Фрагмент интерфейса представлен на рисунке 3.</w:t>
      </w:r>
    </w:p>
    <w:p w14:paraId="18D957D9" w14:textId="77777777" w:rsidR="00B354EF" w:rsidRDefault="00657F58" w:rsidP="0097612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A54E01F" wp14:editId="1526D1B1">
            <wp:extent cx="4000500" cy="192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E151" w14:textId="753D4CE5" w:rsidR="00B354EF" w:rsidRDefault="00657F58" w:rsidP="0097612F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Рисунок 3 </w:t>
      </w:r>
      <w:r w:rsidR="0086262C">
        <w:rPr>
          <w:sz w:val="22"/>
          <w:szCs w:val="22"/>
        </w:rPr>
        <w:t>–</w:t>
      </w:r>
      <w:r>
        <w:rPr>
          <w:sz w:val="22"/>
          <w:szCs w:val="22"/>
        </w:rPr>
        <w:t xml:space="preserve"> Демонстрационная программа по оптике</w:t>
      </w:r>
    </w:p>
    <w:p w14:paraId="2C316B85" w14:textId="77777777" w:rsidR="0097612F" w:rsidRDefault="0097612F" w:rsidP="0097612F">
      <w:pPr>
        <w:spacing w:line="348" w:lineRule="auto"/>
        <w:jc w:val="center"/>
      </w:pPr>
    </w:p>
    <w:p w14:paraId="13CFD731" w14:textId="77777777" w:rsidR="00B354EF" w:rsidRDefault="00657F58" w:rsidP="0097612F">
      <w:pPr>
        <w:spacing w:line="348" w:lineRule="auto"/>
        <w:ind w:firstLine="720"/>
        <w:jc w:val="both"/>
      </w:pPr>
      <w:r>
        <w:t>Разработанные симуляции позволили курсантам проводить эксперименты в условиях, недостижимых в реальной учебной лаборатории: предельные давления, релятивистские скорости, экстремальные значения напряжённости поля. Курсант самостоятельно задаёт параметры, собирает данные и строит графики (рисунок 4).</w:t>
      </w:r>
    </w:p>
    <w:p w14:paraId="277F2275" w14:textId="77777777" w:rsidR="00B354EF" w:rsidRDefault="00657F58" w:rsidP="0097612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D473145" wp14:editId="7F39DFDB">
            <wp:extent cx="3619500" cy="218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9AA0F" w14:textId="714C41FF" w:rsidR="00B354EF" w:rsidRDefault="00657F58" w:rsidP="0097612F">
      <w:pPr>
        <w:spacing w:line="360" w:lineRule="auto"/>
        <w:jc w:val="center"/>
      </w:pPr>
      <w:r>
        <w:rPr>
          <w:sz w:val="22"/>
          <w:szCs w:val="22"/>
        </w:rPr>
        <w:t xml:space="preserve">Рисунок 4 </w:t>
      </w:r>
      <w:r w:rsidR="0086262C">
        <w:rPr>
          <w:sz w:val="22"/>
          <w:szCs w:val="22"/>
        </w:rPr>
        <w:t>–</w:t>
      </w:r>
      <w:r>
        <w:rPr>
          <w:sz w:val="22"/>
          <w:szCs w:val="22"/>
        </w:rPr>
        <w:t xml:space="preserve"> Лабораторная работа по электростатике</w:t>
      </w:r>
    </w:p>
    <w:p w14:paraId="29E178A6" w14:textId="3071BB2F" w:rsidR="00B354EF" w:rsidRDefault="00657F58" w:rsidP="0097612F">
      <w:pPr>
        <w:spacing w:line="360" w:lineRule="auto"/>
        <w:ind w:firstLine="720"/>
        <w:jc w:val="both"/>
      </w:pPr>
      <w:r>
        <w:lastRenderedPageBreak/>
        <w:t>По аналогичной схеме реализована автоматизированная генерация вариативных расчётных задач военно-прикладного характера. Модель формирует уникальные условия для каждого курсанта, что математически исключает возможность списывания и поиска готовых решений</w:t>
      </w:r>
      <w:r w:rsidR="0001136C">
        <w:t>.</w:t>
      </w:r>
    </w:p>
    <w:p w14:paraId="49DE37D8" w14:textId="549533E6" w:rsidR="00B354EF" w:rsidRDefault="00657F58" w:rsidP="0097612F">
      <w:pPr>
        <w:spacing w:line="360" w:lineRule="auto"/>
        <w:ind w:firstLine="720"/>
        <w:jc w:val="both"/>
      </w:pPr>
      <w:r>
        <w:t xml:space="preserve">Опыт апробации выявил ряд критических уязвимостей, требующих жёсткого контроля. Основная проблема </w:t>
      </w:r>
      <w:r w:rsidR="0086262C">
        <w:t>–</w:t>
      </w:r>
      <w:r>
        <w:t xml:space="preserve"> семантические и математические «галлюцинации» нейросетей. Языковая модель способна с высокой степенью синтаксической убедительности генерировать антинаучные утверждения или допускать скрытые ошибки в дифференциальных вычислениях при написании кода симуляций.</w:t>
      </w:r>
    </w:p>
    <w:p w14:paraId="6D113481" w14:textId="6CBFF769" w:rsidR="00B354EF" w:rsidRDefault="00657F58" w:rsidP="0097612F">
      <w:pPr>
        <w:spacing w:line="360" w:lineRule="auto"/>
        <w:ind w:firstLine="720"/>
        <w:jc w:val="both"/>
      </w:pPr>
      <w:r>
        <w:t>В связи с этим на кафедре внедрён протокол обязательной экспертной верификации: ни один сгенерированный фрагмент кода, текста или изображения не допускается в аудиторию без прохождения валидации преподавателем-предметником</w:t>
      </w:r>
      <w:r w:rsidR="009617AE">
        <w:t xml:space="preserve">. </w:t>
      </w:r>
      <w:r>
        <w:t>ИИ рассматривается исключительно как инструмент черновой подготовки, но не как независимый источник знаний. Параллельно изменилась логика контроля: если курсант способен сдать письменную работу с помощью нейросети, то устная защита с разбором экспериментальных данных такой возможности не оставляет.</w:t>
      </w:r>
    </w:p>
    <w:p w14:paraId="628EC74D" w14:textId="0F1DEBF7" w:rsidR="00B354EF" w:rsidRDefault="00657F58" w:rsidP="0097612F">
      <w:pPr>
        <w:spacing w:line="360" w:lineRule="auto"/>
        <w:ind w:firstLine="720"/>
        <w:jc w:val="both"/>
      </w:pPr>
      <w:r>
        <w:t>Применение генеративного ИИ в преподавании физики в военном вузе подтвердило свою практическую эффективность. Опросы обучающихся показали рост удовлетворённости качеством визуального и интерактивного сопровождения лекций</w:t>
      </w:r>
      <w:r w:rsidR="0001136C">
        <w:t xml:space="preserve"> и других видов занятий.</w:t>
      </w:r>
    </w:p>
    <w:p w14:paraId="1A80B722" w14:textId="77777777" w:rsidR="00B354EF" w:rsidRDefault="00657F58" w:rsidP="0097612F">
      <w:pPr>
        <w:spacing w:line="360" w:lineRule="auto"/>
        <w:ind w:firstLine="720"/>
        <w:jc w:val="both"/>
      </w:pPr>
      <w:r>
        <w:t>Формирование локального кафедрального банка проверенных автономных HTML-симуляций и иллюстраций позволяет нивелировать ограничения закрытого образовательного контура, выводя качество лабораторного практикума на принципиально новый уровень при минимальных финансовых и временных затратах. Ключевым условием воспроизводимости результата остаётся профессиональная экспертиза каждого сгенерированного материала до его выхода в аудиторию.</w:t>
      </w:r>
    </w:p>
    <w:p w14:paraId="5F375A85" w14:textId="77777777" w:rsidR="0097612F" w:rsidRDefault="0097612F" w:rsidP="0097612F">
      <w:pPr>
        <w:spacing w:before="200" w:after="80" w:line="360" w:lineRule="auto"/>
        <w:rPr>
          <w:b/>
          <w:bCs/>
        </w:rPr>
      </w:pPr>
    </w:p>
    <w:p w14:paraId="56FE44E1" w14:textId="77777777" w:rsidR="00B354EF" w:rsidRDefault="00657F58" w:rsidP="0097612F">
      <w:pPr>
        <w:ind w:firstLine="709"/>
      </w:pPr>
      <w:r>
        <w:rPr>
          <w:b/>
          <w:bCs/>
        </w:rPr>
        <w:t>Список литературы</w:t>
      </w:r>
    </w:p>
    <w:p w14:paraId="053206C8" w14:textId="4A64EC51" w:rsidR="0086262C" w:rsidRDefault="0086262C" w:rsidP="0097612F">
      <w:pPr>
        <w:ind w:firstLine="709"/>
        <w:jc w:val="both"/>
      </w:pPr>
      <w:r>
        <w:t>1. Козлов О.А., Поляков В.П. Информационная безопасность образовательной среды закрытого типа в эпоху нейросетевых технологий // Вестник военного образования. – 2025. – № 1. – С. 44–51.</w:t>
      </w:r>
    </w:p>
    <w:p w14:paraId="73A5480C" w14:textId="2B3494B8" w:rsidR="00B354EF" w:rsidRDefault="0086262C" w:rsidP="0097612F">
      <w:pPr>
        <w:ind w:firstLine="709"/>
        <w:jc w:val="both"/>
      </w:pPr>
      <w:r>
        <w:t>2</w:t>
      </w:r>
      <w:r w:rsidR="00657F58">
        <w:t xml:space="preserve">. Босова Л.Л., Каплан А.В. Генеративный искусственный интеллект в образовании: от теории к практике внедрения в STEM-дисциплины // Информатика и образование. </w:t>
      </w:r>
      <w:r>
        <w:t>–</w:t>
      </w:r>
      <w:r w:rsidR="00657F58">
        <w:t xml:space="preserve"> 2024. </w:t>
      </w:r>
      <w:r>
        <w:t>–</w:t>
      </w:r>
      <w:r w:rsidR="00657F58">
        <w:t xml:space="preserve"> № 2(39). </w:t>
      </w:r>
      <w:r>
        <w:t>–</w:t>
      </w:r>
      <w:r w:rsidR="00657F58">
        <w:t xml:space="preserve"> С. 15–28.</w:t>
      </w:r>
    </w:p>
    <w:p w14:paraId="26C9EC2C" w14:textId="1DCFF046" w:rsidR="00B354EF" w:rsidRDefault="0086262C" w:rsidP="0097612F">
      <w:pPr>
        <w:ind w:firstLine="709"/>
        <w:jc w:val="both"/>
      </w:pPr>
      <w:r>
        <w:t>3</w:t>
      </w:r>
      <w:r w:rsidR="00657F58">
        <w:t xml:space="preserve">. Слепцов А.И., Тимохин В.В. Применение компьютерных технологий в образовательном процессе военного вуза // Военная мысль. </w:t>
      </w:r>
      <w:r>
        <w:t>–</w:t>
      </w:r>
      <w:r w:rsidR="00657F58">
        <w:t xml:space="preserve"> 2019. </w:t>
      </w:r>
      <w:r>
        <w:t>–</w:t>
      </w:r>
      <w:r w:rsidR="00657F58">
        <w:t xml:space="preserve"> № 4. </w:t>
      </w:r>
      <w:r>
        <w:t>–</w:t>
      </w:r>
      <w:r w:rsidR="00657F58">
        <w:t xml:space="preserve"> С. 72–78.</w:t>
      </w:r>
    </w:p>
    <w:p w14:paraId="6C986E0D" w14:textId="31ECD2E0" w:rsidR="00B354EF" w:rsidRPr="00657F58" w:rsidRDefault="00657F58" w:rsidP="0097612F">
      <w:pPr>
        <w:ind w:firstLine="709"/>
        <w:jc w:val="both"/>
        <w:rPr>
          <w:lang w:val="en-US"/>
        </w:rPr>
      </w:pPr>
      <w:r w:rsidRPr="00657F58">
        <w:rPr>
          <w:lang w:val="en-US"/>
        </w:rPr>
        <w:lastRenderedPageBreak/>
        <w:t xml:space="preserve">4. Chen Y., Smith J. Prompt Engineering for Physics Educators: Generating Accurate Interactive Simulations via LLMs // Journal of Science Education and Technology.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2025.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Vol. 34, № 1.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P. 112–125.</w:t>
      </w:r>
    </w:p>
    <w:p w14:paraId="2EC2D598" w14:textId="066582B6" w:rsidR="00B354EF" w:rsidRDefault="00657F58" w:rsidP="0097612F">
      <w:pPr>
        <w:ind w:firstLine="709"/>
        <w:jc w:val="both"/>
      </w:pPr>
      <w:r>
        <w:t xml:space="preserve">5. Захарова И.Г. Информационные технологии в образовании: учеб. пособие. </w:t>
      </w:r>
      <w:r w:rsidR="0086262C">
        <w:t>–</w:t>
      </w:r>
      <w:r>
        <w:t xml:space="preserve"> 6-е изд., стер. </w:t>
      </w:r>
      <w:r w:rsidR="0086262C">
        <w:t>–</w:t>
      </w:r>
      <w:r>
        <w:t xml:space="preserve"> М.: Академия, 2010. </w:t>
      </w:r>
      <w:r w:rsidR="0086262C">
        <w:t>–</w:t>
      </w:r>
      <w:r>
        <w:t xml:space="preserve"> 192 с.</w:t>
      </w:r>
    </w:p>
    <w:p w14:paraId="0388FF37" w14:textId="73A95AA0" w:rsidR="00B354EF" w:rsidRDefault="00657F58" w:rsidP="0097612F">
      <w:pPr>
        <w:ind w:firstLine="709"/>
        <w:jc w:val="both"/>
      </w:pPr>
      <w:r>
        <w:t xml:space="preserve">6. Морозов А.В. Архитектура автономных </w:t>
      </w:r>
      <w:proofErr w:type="spellStart"/>
      <w:r>
        <w:t>микроприложений</w:t>
      </w:r>
      <w:proofErr w:type="spellEnd"/>
      <w:r>
        <w:t xml:space="preserve"> (</w:t>
      </w:r>
      <w:proofErr w:type="spellStart"/>
      <w:r>
        <w:t>Single-file</w:t>
      </w:r>
      <w:proofErr w:type="spellEnd"/>
      <w:r>
        <w:t xml:space="preserve"> HTML) для локальных обучающих сред на базе LLM // Образовательные технологии и общество. </w:t>
      </w:r>
      <w:r w:rsidR="0086262C">
        <w:t>–</w:t>
      </w:r>
      <w:r>
        <w:t xml:space="preserve"> 2026. </w:t>
      </w:r>
      <w:r w:rsidR="0086262C">
        <w:t>–</w:t>
      </w:r>
      <w:r>
        <w:t xml:space="preserve"> Т. 29, № 1. </w:t>
      </w:r>
      <w:r w:rsidR="0086262C">
        <w:t>–</w:t>
      </w:r>
      <w:r>
        <w:t xml:space="preserve"> С. 89–102.</w:t>
      </w:r>
    </w:p>
    <w:p w14:paraId="24751224" w14:textId="77777777" w:rsidR="0097612F" w:rsidRDefault="0097612F" w:rsidP="0097612F">
      <w:pPr>
        <w:ind w:firstLine="709"/>
        <w:jc w:val="both"/>
        <w:rPr>
          <w:b/>
          <w:bCs/>
        </w:rPr>
      </w:pPr>
    </w:p>
    <w:p w14:paraId="39B39009" w14:textId="77777777" w:rsidR="00B354EF" w:rsidRPr="00AD2D86" w:rsidRDefault="00657F58" w:rsidP="0097612F">
      <w:pPr>
        <w:ind w:firstLine="709"/>
        <w:jc w:val="both"/>
      </w:pPr>
      <w:proofErr w:type="spellStart"/>
      <w:r w:rsidRPr="00657F58">
        <w:rPr>
          <w:b/>
          <w:bCs/>
          <w:lang w:val="en-US"/>
        </w:rPr>
        <w:t>Spisok</w:t>
      </w:r>
      <w:proofErr w:type="spellEnd"/>
      <w:r w:rsidRPr="00AD2D86">
        <w:rPr>
          <w:b/>
          <w:bCs/>
        </w:rPr>
        <w:t xml:space="preserve"> </w:t>
      </w:r>
      <w:proofErr w:type="spellStart"/>
      <w:r w:rsidRPr="00657F58">
        <w:rPr>
          <w:b/>
          <w:bCs/>
          <w:lang w:val="en-US"/>
        </w:rPr>
        <w:t>literatury</w:t>
      </w:r>
      <w:proofErr w:type="spellEnd"/>
    </w:p>
    <w:p w14:paraId="60266360" w14:textId="32213A4A" w:rsidR="0086262C" w:rsidRPr="00AD2D86" w:rsidRDefault="0086262C" w:rsidP="0097612F">
      <w:pPr>
        <w:ind w:firstLine="709"/>
        <w:jc w:val="both"/>
      </w:pPr>
      <w:r w:rsidRPr="00AD2D86">
        <w:t xml:space="preserve">1. </w:t>
      </w:r>
      <w:proofErr w:type="spellStart"/>
      <w:r w:rsidRPr="00657F58">
        <w:rPr>
          <w:lang w:val="en-US"/>
        </w:rPr>
        <w:t>Kozlov</w:t>
      </w:r>
      <w:proofErr w:type="spellEnd"/>
      <w:r w:rsidRPr="00AD2D86">
        <w:t xml:space="preserve"> </w:t>
      </w:r>
      <w:r w:rsidRPr="00657F58">
        <w:rPr>
          <w:lang w:val="en-US"/>
        </w:rPr>
        <w:t>O</w:t>
      </w:r>
      <w:r w:rsidRPr="00AD2D86">
        <w:t>.</w:t>
      </w:r>
      <w:r w:rsidRPr="00657F58">
        <w:rPr>
          <w:lang w:val="en-US"/>
        </w:rPr>
        <w:t>A</w:t>
      </w:r>
      <w:r w:rsidRPr="00AD2D86">
        <w:t xml:space="preserve">., </w:t>
      </w:r>
      <w:proofErr w:type="spellStart"/>
      <w:r w:rsidRPr="00657F58">
        <w:rPr>
          <w:lang w:val="en-US"/>
        </w:rPr>
        <w:t>Polyakov</w:t>
      </w:r>
      <w:proofErr w:type="spellEnd"/>
      <w:r w:rsidRPr="00AD2D86">
        <w:t xml:space="preserve"> </w:t>
      </w:r>
      <w:r w:rsidRPr="00657F58">
        <w:rPr>
          <w:lang w:val="en-US"/>
        </w:rPr>
        <w:t>V</w:t>
      </w:r>
      <w:r w:rsidRPr="00AD2D86">
        <w:t>.</w:t>
      </w:r>
      <w:r w:rsidRPr="00657F58">
        <w:rPr>
          <w:lang w:val="en-US"/>
        </w:rPr>
        <w:t>P</w:t>
      </w:r>
      <w:r w:rsidRPr="00AD2D86">
        <w:t xml:space="preserve">. </w:t>
      </w:r>
      <w:proofErr w:type="spellStart"/>
      <w:r w:rsidRPr="00657F58">
        <w:rPr>
          <w:lang w:val="en-US"/>
        </w:rPr>
        <w:t>Informacionnaya</w:t>
      </w:r>
      <w:proofErr w:type="spellEnd"/>
      <w:r w:rsidRPr="00AD2D86">
        <w:t xml:space="preserve"> </w:t>
      </w:r>
      <w:proofErr w:type="spellStart"/>
      <w:r w:rsidRPr="00657F58">
        <w:rPr>
          <w:lang w:val="en-US"/>
        </w:rPr>
        <w:t>bezopasnost</w:t>
      </w:r>
      <w:proofErr w:type="spellEnd"/>
      <w:r w:rsidRPr="00AD2D86">
        <w:t xml:space="preserve">` </w:t>
      </w:r>
      <w:proofErr w:type="spellStart"/>
      <w:r w:rsidRPr="00657F58">
        <w:rPr>
          <w:lang w:val="en-US"/>
        </w:rPr>
        <w:t>obrazovatel</w:t>
      </w:r>
      <w:proofErr w:type="spellEnd"/>
      <w:r w:rsidRPr="00AD2D86">
        <w:t>`</w:t>
      </w:r>
      <w:proofErr w:type="spellStart"/>
      <w:r w:rsidRPr="00657F58">
        <w:rPr>
          <w:lang w:val="en-US"/>
        </w:rPr>
        <w:t>noj</w:t>
      </w:r>
      <w:proofErr w:type="spellEnd"/>
      <w:r w:rsidRPr="00AD2D86">
        <w:t xml:space="preserve"> </w:t>
      </w:r>
      <w:proofErr w:type="spellStart"/>
      <w:r w:rsidRPr="00657F58">
        <w:rPr>
          <w:lang w:val="en-US"/>
        </w:rPr>
        <w:t>sredy</w:t>
      </w:r>
      <w:proofErr w:type="spellEnd"/>
      <w:r w:rsidRPr="00AD2D86">
        <w:t xml:space="preserve">` </w:t>
      </w:r>
      <w:proofErr w:type="spellStart"/>
      <w:r w:rsidRPr="00657F58">
        <w:rPr>
          <w:lang w:val="en-US"/>
        </w:rPr>
        <w:t>zakrytogo</w:t>
      </w:r>
      <w:proofErr w:type="spellEnd"/>
      <w:r w:rsidRPr="00AD2D86">
        <w:t xml:space="preserve"> </w:t>
      </w:r>
      <w:proofErr w:type="spellStart"/>
      <w:r w:rsidRPr="00657F58">
        <w:rPr>
          <w:lang w:val="en-US"/>
        </w:rPr>
        <w:t>tipa</w:t>
      </w:r>
      <w:proofErr w:type="spellEnd"/>
      <w:r w:rsidRPr="00AD2D86">
        <w:t xml:space="preserve"> </w:t>
      </w:r>
      <w:r w:rsidRPr="00657F58">
        <w:rPr>
          <w:lang w:val="en-US"/>
        </w:rPr>
        <w:t>v</w:t>
      </w:r>
      <w:r w:rsidRPr="00AD2D86">
        <w:t xml:space="preserve"> </w:t>
      </w:r>
      <w:r w:rsidRPr="00657F58">
        <w:rPr>
          <w:lang w:val="en-US"/>
        </w:rPr>
        <w:t>e</w:t>
      </w:r>
      <w:r w:rsidRPr="00AD2D86">
        <w:t>`</w:t>
      </w:r>
      <w:proofErr w:type="spellStart"/>
      <w:r w:rsidRPr="00657F58">
        <w:rPr>
          <w:lang w:val="en-US"/>
        </w:rPr>
        <w:t>poxu</w:t>
      </w:r>
      <w:proofErr w:type="spellEnd"/>
      <w:r w:rsidRPr="00AD2D86">
        <w:t xml:space="preserve"> </w:t>
      </w:r>
      <w:proofErr w:type="spellStart"/>
      <w:r w:rsidRPr="00657F58">
        <w:rPr>
          <w:lang w:val="en-US"/>
        </w:rPr>
        <w:t>nejrosevy</w:t>
      </w:r>
      <w:proofErr w:type="spellEnd"/>
      <w:r w:rsidRPr="00AD2D86">
        <w:t>`</w:t>
      </w:r>
      <w:r w:rsidRPr="00657F58">
        <w:rPr>
          <w:lang w:val="en-US"/>
        </w:rPr>
        <w:t>x</w:t>
      </w:r>
      <w:r w:rsidRPr="00AD2D86">
        <w:t xml:space="preserve"> </w:t>
      </w:r>
      <w:proofErr w:type="spellStart"/>
      <w:r w:rsidRPr="00657F58">
        <w:rPr>
          <w:lang w:val="en-US"/>
        </w:rPr>
        <w:t>texnologij</w:t>
      </w:r>
      <w:proofErr w:type="spellEnd"/>
      <w:r w:rsidRPr="00AD2D86">
        <w:t xml:space="preserve"> // </w:t>
      </w:r>
      <w:proofErr w:type="spellStart"/>
      <w:r w:rsidRPr="00657F58">
        <w:rPr>
          <w:lang w:val="en-US"/>
        </w:rPr>
        <w:t>Vestnik</w:t>
      </w:r>
      <w:proofErr w:type="spellEnd"/>
      <w:r w:rsidRPr="00AD2D86">
        <w:t xml:space="preserve"> </w:t>
      </w:r>
      <w:proofErr w:type="spellStart"/>
      <w:r w:rsidRPr="00657F58">
        <w:rPr>
          <w:lang w:val="en-US"/>
        </w:rPr>
        <w:t>voennogo</w:t>
      </w:r>
      <w:proofErr w:type="spellEnd"/>
      <w:r w:rsidRPr="00AD2D86">
        <w:t xml:space="preserve"> </w:t>
      </w:r>
      <w:proofErr w:type="spellStart"/>
      <w:r w:rsidRPr="00657F58">
        <w:rPr>
          <w:lang w:val="en-US"/>
        </w:rPr>
        <w:t>obrazovaniya</w:t>
      </w:r>
      <w:proofErr w:type="spellEnd"/>
      <w:r w:rsidRPr="00AD2D86">
        <w:t xml:space="preserve">. – 2025. – № 1. – </w:t>
      </w:r>
      <w:r w:rsidRPr="00657F58">
        <w:rPr>
          <w:lang w:val="en-US"/>
        </w:rPr>
        <w:t>S</w:t>
      </w:r>
      <w:r w:rsidRPr="00AD2D86">
        <w:t>. 44–51.</w:t>
      </w:r>
    </w:p>
    <w:p w14:paraId="38A985CF" w14:textId="2A2F8735" w:rsidR="00B354EF" w:rsidRPr="0097612F" w:rsidRDefault="0086262C" w:rsidP="0097612F">
      <w:pPr>
        <w:ind w:firstLine="709"/>
        <w:jc w:val="both"/>
        <w:rPr>
          <w:spacing w:val="-4"/>
        </w:rPr>
      </w:pPr>
      <w:r w:rsidRPr="0097612F">
        <w:rPr>
          <w:spacing w:val="-4"/>
        </w:rPr>
        <w:t>2</w:t>
      </w:r>
      <w:r w:rsidR="00657F58" w:rsidRPr="0097612F">
        <w:rPr>
          <w:spacing w:val="-4"/>
        </w:rPr>
        <w:t xml:space="preserve">. </w:t>
      </w:r>
      <w:proofErr w:type="spellStart"/>
      <w:r w:rsidR="00657F58" w:rsidRPr="0097612F">
        <w:rPr>
          <w:spacing w:val="-4"/>
          <w:lang w:val="en-US"/>
        </w:rPr>
        <w:t>Bosova</w:t>
      </w:r>
      <w:proofErr w:type="spellEnd"/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L</w:t>
      </w:r>
      <w:r w:rsidR="00657F58" w:rsidRPr="0097612F">
        <w:rPr>
          <w:spacing w:val="-4"/>
        </w:rPr>
        <w:t>.</w:t>
      </w:r>
      <w:r w:rsidR="00657F58" w:rsidRPr="0097612F">
        <w:rPr>
          <w:spacing w:val="-4"/>
          <w:lang w:val="en-US"/>
        </w:rPr>
        <w:t>L</w:t>
      </w:r>
      <w:r w:rsidR="00657F58" w:rsidRPr="0097612F">
        <w:rPr>
          <w:spacing w:val="-4"/>
        </w:rPr>
        <w:t xml:space="preserve">., </w:t>
      </w:r>
      <w:r w:rsidR="00657F58" w:rsidRPr="0097612F">
        <w:rPr>
          <w:spacing w:val="-4"/>
          <w:lang w:val="en-US"/>
        </w:rPr>
        <w:t>Kaplan</w:t>
      </w:r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A</w:t>
      </w:r>
      <w:r w:rsidR="00657F58" w:rsidRPr="0097612F">
        <w:rPr>
          <w:spacing w:val="-4"/>
        </w:rPr>
        <w:t>.</w:t>
      </w:r>
      <w:r w:rsidR="00657F58" w:rsidRPr="0097612F">
        <w:rPr>
          <w:spacing w:val="-4"/>
          <w:lang w:val="en-US"/>
        </w:rPr>
        <w:t>V</w:t>
      </w:r>
      <w:r w:rsidR="00657F58" w:rsidRPr="0097612F">
        <w:rPr>
          <w:spacing w:val="-4"/>
        </w:rPr>
        <w:t xml:space="preserve">. </w:t>
      </w:r>
      <w:proofErr w:type="spellStart"/>
      <w:r w:rsidR="00657F58" w:rsidRPr="0097612F">
        <w:rPr>
          <w:spacing w:val="-4"/>
          <w:lang w:val="en-US"/>
        </w:rPr>
        <w:t>Generativnyj</w:t>
      </w:r>
      <w:proofErr w:type="spellEnd"/>
      <w:r w:rsidR="00657F58" w:rsidRPr="0097612F">
        <w:rPr>
          <w:spacing w:val="-4"/>
        </w:rPr>
        <w:t xml:space="preserve"> </w:t>
      </w:r>
      <w:proofErr w:type="spellStart"/>
      <w:r w:rsidR="00657F58" w:rsidRPr="0097612F">
        <w:rPr>
          <w:spacing w:val="-4"/>
          <w:lang w:val="en-US"/>
        </w:rPr>
        <w:t>iskusstvennyj</w:t>
      </w:r>
      <w:proofErr w:type="spellEnd"/>
      <w:r w:rsidR="00657F58" w:rsidRPr="0097612F">
        <w:rPr>
          <w:spacing w:val="-4"/>
        </w:rPr>
        <w:t xml:space="preserve"> </w:t>
      </w:r>
      <w:proofErr w:type="spellStart"/>
      <w:r w:rsidR="00657F58" w:rsidRPr="0097612F">
        <w:rPr>
          <w:spacing w:val="-4"/>
          <w:lang w:val="en-US"/>
        </w:rPr>
        <w:t>intellekt</w:t>
      </w:r>
      <w:proofErr w:type="spellEnd"/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v</w:t>
      </w:r>
      <w:r w:rsidR="00657F58" w:rsidRPr="0097612F">
        <w:rPr>
          <w:spacing w:val="-4"/>
        </w:rPr>
        <w:t xml:space="preserve"> </w:t>
      </w:r>
      <w:proofErr w:type="spellStart"/>
      <w:r w:rsidR="00657F58" w:rsidRPr="0097612F">
        <w:rPr>
          <w:spacing w:val="-4"/>
          <w:lang w:val="en-US"/>
        </w:rPr>
        <w:t>obrazovanii</w:t>
      </w:r>
      <w:proofErr w:type="spellEnd"/>
      <w:r w:rsidR="00657F58" w:rsidRPr="0097612F">
        <w:rPr>
          <w:spacing w:val="-4"/>
        </w:rPr>
        <w:t xml:space="preserve">: </w:t>
      </w:r>
      <w:r w:rsidR="00657F58" w:rsidRPr="0097612F">
        <w:rPr>
          <w:spacing w:val="-4"/>
          <w:lang w:val="en-US"/>
        </w:rPr>
        <w:t>ot</w:t>
      </w:r>
      <w:r w:rsidR="00657F58" w:rsidRPr="0097612F">
        <w:rPr>
          <w:spacing w:val="-4"/>
        </w:rPr>
        <w:t xml:space="preserve"> </w:t>
      </w:r>
      <w:proofErr w:type="spellStart"/>
      <w:r w:rsidR="00657F58" w:rsidRPr="0097612F">
        <w:rPr>
          <w:spacing w:val="-4"/>
          <w:lang w:val="en-US"/>
        </w:rPr>
        <w:t>teorii</w:t>
      </w:r>
      <w:proofErr w:type="spellEnd"/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k</w:t>
      </w:r>
      <w:r w:rsidR="00657F58" w:rsidRPr="0097612F">
        <w:rPr>
          <w:spacing w:val="-4"/>
        </w:rPr>
        <w:t xml:space="preserve"> </w:t>
      </w:r>
      <w:proofErr w:type="spellStart"/>
      <w:r w:rsidR="00657F58" w:rsidRPr="0097612F">
        <w:rPr>
          <w:spacing w:val="-4"/>
          <w:lang w:val="en-US"/>
        </w:rPr>
        <w:t>praktike</w:t>
      </w:r>
      <w:proofErr w:type="spellEnd"/>
      <w:r w:rsidR="00657F58" w:rsidRPr="0097612F">
        <w:rPr>
          <w:spacing w:val="-4"/>
        </w:rPr>
        <w:t xml:space="preserve"> </w:t>
      </w:r>
      <w:proofErr w:type="spellStart"/>
      <w:r w:rsidR="00657F58" w:rsidRPr="0097612F">
        <w:rPr>
          <w:spacing w:val="-4"/>
          <w:lang w:val="en-US"/>
        </w:rPr>
        <w:t>vnedreniya</w:t>
      </w:r>
      <w:proofErr w:type="spellEnd"/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v</w:t>
      </w:r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STEM</w:t>
      </w:r>
      <w:r w:rsidR="00657F58" w:rsidRPr="0097612F">
        <w:rPr>
          <w:spacing w:val="-4"/>
        </w:rPr>
        <w:t>-</w:t>
      </w:r>
      <w:proofErr w:type="spellStart"/>
      <w:r w:rsidR="00657F58" w:rsidRPr="0097612F">
        <w:rPr>
          <w:spacing w:val="-4"/>
          <w:lang w:val="en-US"/>
        </w:rPr>
        <w:t>discipliny</w:t>
      </w:r>
      <w:proofErr w:type="spellEnd"/>
      <w:r w:rsidR="00657F58" w:rsidRPr="0097612F">
        <w:rPr>
          <w:spacing w:val="-4"/>
        </w:rPr>
        <w:t xml:space="preserve"> // </w:t>
      </w:r>
      <w:proofErr w:type="spellStart"/>
      <w:r w:rsidR="00657F58" w:rsidRPr="0097612F">
        <w:rPr>
          <w:spacing w:val="-4"/>
          <w:lang w:val="en-US"/>
        </w:rPr>
        <w:t>Informatika</w:t>
      </w:r>
      <w:proofErr w:type="spellEnd"/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i</w:t>
      </w:r>
      <w:r w:rsidR="00657F58" w:rsidRPr="0097612F">
        <w:rPr>
          <w:spacing w:val="-4"/>
        </w:rPr>
        <w:t xml:space="preserve"> </w:t>
      </w:r>
      <w:proofErr w:type="spellStart"/>
      <w:r w:rsidR="00657F58" w:rsidRPr="0097612F">
        <w:rPr>
          <w:spacing w:val="-4"/>
          <w:lang w:val="en-US"/>
        </w:rPr>
        <w:t>obrazovanie</w:t>
      </w:r>
      <w:proofErr w:type="spellEnd"/>
      <w:r w:rsidR="00657F58" w:rsidRPr="0097612F">
        <w:rPr>
          <w:spacing w:val="-4"/>
        </w:rPr>
        <w:t xml:space="preserve">. </w:t>
      </w:r>
      <w:r w:rsidRPr="0097612F">
        <w:rPr>
          <w:spacing w:val="-4"/>
        </w:rPr>
        <w:t>–</w:t>
      </w:r>
      <w:r w:rsidR="00657F58" w:rsidRPr="0097612F">
        <w:rPr>
          <w:spacing w:val="-4"/>
        </w:rPr>
        <w:t xml:space="preserve"> 2024. </w:t>
      </w:r>
      <w:r w:rsidRPr="0097612F">
        <w:rPr>
          <w:spacing w:val="-4"/>
        </w:rPr>
        <w:t>–</w:t>
      </w:r>
      <w:r w:rsidR="00657F58" w:rsidRPr="0097612F">
        <w:rPr>
          <w:spacing w:val="-4"/>
        </w:rPr>
        <w:t xml:space="preserve"> № 2(39). </w:t>
      </w:r>
      <w:r w:rsidRPr="0097612F">
        <w:rPr>
          <w:spacing w:val="-4"/>
        </w:rPr>
        <w:t>–</w:t>
      </w:r>
      <w:r w:rsidR="00657F58" w:rsidRPr="0097612F">
        <w:rPr>
          <w:spacing w:val="-4"/>
        </w:rPr>
        <w:t xml:space="preserve"> </w:t>
      </w:r>
      <w:r w:rsidR="00657F58" w:rsidRPr="0097612F">
        <w:rPr>
          <w:spacing w:val="-4"/>
          <w:lang w:val="en-US"/>
        </w:rPr>
        <w:t>S</w:t>
      </w:r>
      <w:r w:rsidR="00657F58" w:rsidRPr="0097612F">
        <w:rPr>
          <w:spacing w:val="-4"/>
        </w:rPr>
        <w:t>. 15–28.</w:t>
      </w:r>
    </w:p>
    <w:p w14:paraId="5A7F1630" w14:textId="76492D90" w:rsidR="00B354EF" w:rsidRPr="00657F58" w:rsidRDefault="0086262C" w:rsidP="0097612F">
      <w:pPr>
        <w:ind w:firstLine="709"/>
        <w:jc w:val="both"/>
        <w:rPr>
          <w:lang w:val="en-US"/>
        </w:rPr>
      </w:pPr>
      <w:r w:rsidRPr="0086262C">
        <w:rPr>
          <w:lang w:val="en-US"/>
        </w:rPr>
        <w:t>3</w:t>
      </w:r>
      <w:r w:rsidR="00657F58" w:rsidRPr="00657F58">
        <w:rPr>
          <w:lang w:val="en-US"/>
        </w:rPr>
        <w:t xml:space="preserve">. </w:t>
      </w:r>
      <w:proofErr w:type="spellStart"/>
      <w:r w:rsidR="00657F58" w:rsidRPr="00657F58">
        <w:rPr>
          <w:lang w:val="en-US"/>
        </w:rPr>
        <w:t>Slepcov</w:t>
      </w:r>
      <w:proofErr w:type="spellEnd"/>
      <w:r w:rsidR="00657F58" w:rsidRPr="00657F58">
        <w:rPr>
          <w:lang w:val="en-US"/>
        </w:rPr>
        <w:t xml:space="preserve"> A.I., </w:t>
      </w:r>
      <w:proofErr w:type="spellStart"/>
      <w:r w:rsidR="00657F58" w:rsidRPr="00657F58">
        <w:rPr>
          <w:lang w:val="en-US"/>
        </w:rPr>
        <w:t>Timoxin</w:t>
      </w:r>
      <w:proofErr w:type="spellEnd"/>
      <w:r w:rsidR="00657F58" w:rsidRPr="00657F58">
        <w:rPr>
          <w:lang w:val="en-US"/>
        </w:rPr>
        <w:t xml:space="preserve"> V.V. Primenenie komp`yuterny`x texnologij v obrazovatel`nom processe voennogo vuza // Voennaya my`sl`. </w:t>
      </w:r>
      <w:r>
        <w:rPr>
          <w:lang w:val="en-US"/>
        </w:rPr>
        <w:t>–</w:t>
      </w:r>
      <w:r w:rsidR="00657F58" w:rsidRPr="00657F58">
        <w:rPr>
          <w:lang w:val="en-US"/>
        </w:rPr>
        <w:t xml:space="preserve"> 2019. </w:t>
      </w:r>
      <w:r>
        <w:rPr>
          <w:lang w:val="en-US"/>
        </w:rPr>
        <w:t>–</w:t>
      </w:r>
      <w:r w:rsidR="00657F58" w:rsidRPr="00657F58">
        <w:rPr>
          <w:lang w:val="en-US"/>
        </w:rPr>
        <w:t xml:space="preserve"> № 4. </w:t>
      </w:r>
      <w:r>
        <w:rPr>
          <w:lang w:val="en-US"/>
        </w:rPr>
        <w:t>–</w:t>
      </w:r>
      <w:r w:rsidR="00657F58" w:rsidRPr="00657F58">
        <w:rPr>
          <w:lang w:val="en-US"/>
        </w:rPr>
        <w:t xml:space="preserve"> S. 72–78.</w:t>
      </w:r>
    </w:p>
    <w:p w14:paraId="36B9F273" w14:textId="2B375404" w:rsidR="00B354EF" w:rsidRPr="00657F58" w:rsidRDefault="00657F58" w:rsidP="0097612F">
      <w:pPr>
        <w:ind w:firstLine="709"/>
        <w:jc w:val="both"/>
        <w:rPr>
          <w:lang w:val="en-US"/>
        </w:rPr>
      </w:pPr>
      <w:r w:rsidRPr="00657F58">
        <w:rPr>
          <w:lang w:val="en-US"/>
        </w:rPr>
        <w:t xml:space="preserve">4. Chen Y., Smith J. Prompt Engineering for Physics Educators: Generating Accurate Interactive Simulations via LLMs // Journal of Science Education and Technology.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2025.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Vol. 34, № 1.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P. 112–125.</w:t>
      </w:r>
    </w:p>
    <w:p w14:paraId="1696E5D8" w14:textId="00301402" w:rsidR="00B354EF" w:rsidRPr="00657F58" w:rsidRDefault="00657F58" w:rsidP="0097612F">
      <w:pPr>
        <w:ind w:firstLine="709"/>
        <w:jc w:val="both"/>
        <w:rPr>
          <w:lang w:val="en-US"/>
        </w:rPr>
      </w:pPr>
      <w:r w:rsidRPr="00657F58">
        <w:rPr>
          <w:lang w:val="en-US"/>
        </w:rPr>
        <w:t xml:space="preserve">5. Zaxarova I.G. Informacionny`e texnologii v obrazovanii: ucheb. posobie.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6-e </w:t>
      </w:r>
      <w:proofErr w:type="spellStart"/>
      <w:r w:rsidRPr="00657F58">
        <w:rPr>
          <w:lang w:val="en-US"/>
        </w:rPr>
        <w:t>izd</w:t>
      </w:r>
      <w:proofErr w:type="spellEnd"/>
      <w:r w:rsidRPr="00657F58">
        <w:rPr>
          <w:lang w:val="en-US"/>
        </w:rPr>
        <w:t xml:space="preserve">., ster.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M.: Akademiya, 2010.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192 s.</w:t>
      </w:r>
    </w:p>
    <w:p w14:paraId="35FC4E8F" w14:textId="17CA1DE7" w:rsidR="00B354EF" w:rsidRPr="00657F58" w:rsidRDefault="00657F58" w:rsidP="0097612F">
      <w:pPr>
        <w:ind w:firstLine="709"/>
        <w:jc w:val="both"/>
        <w:rPr>
          <w:lang w:val="en-US"/>
        </w:rPr>
      </w:pPr>
      <w:r w:rsidRPr="00657F58">
        <w:rPr>
          <w:lang w:val="en-US"/>
        </w:rPr>
        <w:t xml:space="preserve">6. Morozov A.V. Arxitektura avtonomny`x mikroprilozhenij (Single-file HTML) dlya lokal`ny`x obuchayushhix sred na baze LLM // Obrazovatel`ny`e texnologii i obshhestvo.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2026.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T. 29, № 1. </w:t>
      </w:r>
      <w:r w:rsidR="0086262C">
        <w:rPr>
          <w:lang w:val="en-US"/>
        </w:rPr>
        <w:t>–</w:t>
      </w:r>
      <w:r w:rsidRPr="00657F58">
        <w:rPr>
          <w:lang w:val="en-US"/>
        </w:rPr>
        <w:t xml:space="preserve"> S. 89–102.</w:t>
      </w:r>
    </w:p>
    <w:sectPr w:rsidR="00B354EF" w:rsidRPr="00657F58" w:rsidSect="0097612F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A13EE"/>
    <w:multiLevelType w:val="hybridMultilevel"/>
    <w:tmpl w:val="A82E852A"/>
    <w:lvl w:ilvl="0" w:tplc="27F65232">
      <w:start w:val="1"/>
      <w:numFmt w:val="bullet"/>
      <w:lvlText w:val="●"/>
      <w:lvlJc w:val="left"/>
      <w:pPr>
        <w:ind w:left="720" w:hanging="360"/>
      </w:pPr>
    </w:lvl>
    <w:lvl w:ilvl="1" w:tplc="B31248C4">
      <w:start w:val="1"/>
      <w:numFmt w:val="bullet"/>
      <w:lvlText w:val="○"/>
      <w:lvlJc w:val="left"/>
      <w:pPr>
        <w:ind w:left="1440" w:hanging="360"/>
      </w:pPr>
    </w:lvl>
    <w:lvl w:ilvl="2" w:tplc="EBC2F738">
      <w:start w:val="1"/>
      <w:numFmt w:val="bullet"/>
      <w:lvlText w:val="■"/>
      <w:lvlJc w:val="left"/>
      <w:pPr>
        <w:ind w:left="2160" w:hanging="360"/>
      </w:pPr>
    </w:lvl>
    <w:lvl w:ilvl="3" w:tplc="DFC4EB26">
      <w:start w:val="1"/>
      <w:numFmt w:val="bullet"/>
      <w:lvlText w:val="●"/>
      <w:lvlJc w:val="left"/>
      <w:pPr>
        <w:ind w:left="2880" w:hanging="360"/>
      </w:pPr>
    </w:lvl>
    <w:lvl w:ilvl="4" w:tplc="BA283EC8">
      <w:start w:val="1"/>
      <w:numFmt w:val="bullet"/>
      <w:lvlText w:val="○"/>
      <w:lvlJc w:val="left"/>
      <w:pPr>
        <w:ind w:left="3600" w:hanging="360"/>
      </w:pPr>
    </w:lvl>
    <w:lvl w:ilvl="5" w:tplc="DD361310">
      <w:start w:val="1"/>
      <w:numFmt w:val="bullet"/>
      <w:lvlText w:val="■"/>
      <w:lvlJc w:val="left"/>
      <w:pPr>
        <w:ind w:left="4320" w:hanging="360"/>
      </w:pPr>
    </w:lvl>
    <w:lvl w:ilvl="6" w:tplc="9516F0CA">
      <w:start w:val="1"/>
      <w:numFmt w:val="bullet"/>
      <w:lvlText w:val="●"/>
      <w:lvlJc w:val="left"/>
      <w:pPr>
        <w:ind w:left="5040" w:hanging="360"/>
      </w:pPr>
    </w:lvl>
    <w:lvl w:ilvl="7" w:tplc="1AB6380A">
      <w:start w:val="1"/>
      <w:numFmt w:val="bullet"/>
      <w:lvlText w:val="●"/>
      <w:lvlJc w:val="left"/>
      <w:pPr>
        <w:ind w:left="5760" w:hanging="360"/>
      </w:pPr>
    </w:lvl>
    <w:lvl w:ilvl="8" w:tplc="572A451C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EF"/>
    <w:rsid w:val="0001136C"/>
    <w:rsid w:val="00260A63"/>
    <w:rsid w:val="003249DD"/>
    <w:rsid w:val="004B0517"/>
    <w:rsid w:val="00541217"/>
    <w:rsid w:val="00657F58"/>
    <w:rsid w:val="007B3C70"/>
    <w:rsid w:val="0086262C"/>
    <w:rsid w:val="009166AB"/>
    <w:rsid w:val="009617AE"/>
    <w:rsid w:val="0097612F"/>
    <w:rsid w:val="00AD2D86"/>
    <w:rsid w:val="00B354EF"/>
    <w:rsid w:val="00D5671D"/>
    <w:rsid w:val="00DA6383"/>
    <w:rsid w:val="00E7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DAF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7612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6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7612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6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Мария</cp:lastModifiedBy>
  <cp:revision>2</cp:revision>
  <dcterms:created xsi:type="dcterms:W3CDTF">2026-03-27T19:47:00Z</dcterms:created>
  <dcterms:modified xsi:type="dcterms:W3CDTF">2026-03-27T19:47:00Z</dcterms:modified>
</cp:coreProperties>
</file>