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C3" w:rsidRPr="002E7689" w:rsidRDefault="0008041F" w:rsidP="002E7689">
      <w:pPr>
        <w:pStyle w:val="a7"/>
        <w:rPr>
          <w:rFonts w:ascii="Times New Roman" w:hAnsi="Times New Roman" w:cs="Times New Roman"/>
          <w:sz w:val="24"/>
          <w:szCs w:val="24"/>
        </w:rPr>
      </w:pPr>
      <w:r w:rsidRPr="002E7689">
        <w:rPr>
          <w:rFonts w:ascii="Times New Roman" w:hAnsi="Times New Roman" w:cs="Times New Roman"/>
          <w:sz w:val="24"/>
          <w:szCs w:val="24"/>
        </w:rPr>
        <w:t>УДК 3</w:t>
      </w:r>
      <w:r w:rsidR="00D945C3" w:rsidRPr="002E7689">
        <w:rPr>
          <w:rFonts w:ascii="Times New Roman" w:hAnsi="Times New Roman" w:cs="Times New Roman"/>
          <w:sz w:val="24"/>
          <w:szCs w:val="24"/>
        </w:rPr>
        <w:t>5</w:t>
      </w:r>
      <w:r w:rsidRPr="002E7689">
        <w:rPr>
          <w:rFonts w:ascii="Times New Roman" w:hAnsi="Times New Roman" w:cs="Times New Roman"/>
          <w:sz w:val="24"/>
          <w:szCs w:val="24"/>
        </w:rPr>
        <w:t>5</w:t>
      </w:r>
    </w:p>
    <w:p w:rsidR="00D945C3" w:rsidRPr="002E7689" w:rsidRDefault="00D945C3" w:rsidP="00D945C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945C3" w:rsidRPr="002E7689" w:rsidRDefault="00D945C3" w:rsidP="00D945C3">
      <w:pPr>
        <w:spacing w:line="240" w:lineRule="auto"/>
        <w:ind w:firstLine="0"/>
        <w:rPr>
          <w:b/>
          <w:color w:val="000000" w:themeColor="text1"/>
          <w:spacing w:val="0"/>
          <w:sz w:val="24"/>
          <w:szCs w:val="24"/>
          <w:shd w:val="clear" w:color="auto" w:fill="FFFFFF"/>
        </w:rPr>
      </w:pPr>
      <w:r w:rsidRPr="002E7689">
        <w:rPr>
          <w:b/>
          <w:color w:val="000000" w:themeColor="text1"/>
          <w:spacing w:val="0"/>
          <w:sz w:val="24"/>
          <w:szCs w:val="24"/>
          <w:shd w:val="clear" w:color="auto" w:fill="FFFFFF"/>
        </w:rPr>
        <w:t xml:space="preserve">ВЗГЛЯДЫ НА </w:t>
      </w:r>
      <w:r w:rsidR="00AC6F15" w:rsidRPr="002E7689">
        <w:rPr>
          <w:b/>
          <w:color w:val="000000" w:themeColor="text1"/>
          <w:spacing w:val="0"/>
          <w:sz w:val="24"/>
          <w:szCs w:val="24"/>
          <w:shd w:val="clear" w:color="auto" w:fill="FFFFFF"/>
        </w:rPr>
        <w:t xml:space="preserve">ВОЕННУЮ ДОКТРИНУ </w:t>
      </w:r>
      <w:r w:rsidR="0019626E" w:rsidRPr="002E7689">
        <w:rPr>
          <w:b/>
          <w:color w:val="000000" w:themeColor="text1"/>
          <w:spacing w:val="0"/>
          <w:sz w:val="24"/>
          <w:szCs w:val="24"/>
          <w:shd w:val="clear" w:color="auto" w:fill="FFFFFF"/>
        </w:rPr>
        <w:t>В НАЧАЛЕ ХХ ВЕКА</w:t>
      </w:r>
    </w:p>
    <w:p w:rsidR="007374E5" w:rsidRPr="002E7689" w:rsidRDefault="007374E5" w:rsidP="00D945C3">
      <w:pPr>
        <w:spacing w:line="240" w:lineRule="auto"/>
        <w:ind w:firstLine="0"/>
        <w:rPr>
          <w:b/>
          <w:sz w:val="24"/>
          <w:szCs w:val="24"/>
        </w:rPr>
      </w:pPr>
    </w:p>
    <w:p w:rsidR="002E7689" w:rsidRPr="002E7689" w:rsidRDefault="001D0053" w:rsidP="002E7689">
      <w:pPr>
        <w:spacing w:line="240" w:lineRule="auto"/>
        <w:ind w:firstLine="0"/>
        <w:rPr>
          <w:b/>
          <w:color w:val="000000" w:themeColor="text1"/>
          <w:spacing w:val="0"/>
          <w:sz w:val="24"/>
          <w:szCs w:val="24"/>
          <w:shd w:val="clear" w:color="auto" w:fill="FFFFFF"/>
        </w:rPr>
      </w:pPr>
      <w:proofErr w:type="spellStart"/>
      <w:r w:rsidRPr="002E7689">
        <w:rPr>
          <w:b/>
          <w:color w:val="000000" w:themeColor="text1"/>
          <w:spacing w:val="0"/>
          <w:sz w:val="24"/>
          <w:szCs w:val="24"/>
          <w:shd w:val="clear" w:color="auto" w:fill="FFFFFF"/>
        </w:rPr>
        <w:t>Бурдин</w:t>
      </w:r>
      <w:proofErr w:type="spellEnd"/>
      <w:r w:rsidRPr="002E7689">
        <w:rPr>
          <w:b/>
          <w:color w:val="000000" w:themeColor="text1"/>
          <w:spacing w:val="0"/>
          <w:sz w:val="24"/>
          <w:szCs w:val="24"/>
          <w:shd w:val="clear" w:color="auto" w:fill="FFFFFF"/>
        </w:rPr>
        <w:t xml:space="preserve"> С.Д., </w:t>
      </w:r>
      <w:r w:rsidR="002E7689" w:rsidRPr="002E7689">
        <w:rPr>
          <w:b/>
          <w:color w:val="000000" w:themeColor="text1"/>
          <w:spacing w:val="0"/>
          <w:sz w:val="24"/>
          <w:szCs w:val="24"/>
          <w:shd w:val="clear" w:color="auto" w:fill="FFFFFF"/>
        </w:rPr>
        <w:t>Воропаев М.П.</w:t>
      </w:r>
    </w:p>
    <w:p w:rsidR="002E7689" w:rsidRPr="002E7689" w:rsidRDefault="002E7689" w:rsidP="002E7689">
      <w:pPr>
        <w:spacing w:line="240" w:lineRule="auto"/>
        <w:ind w:firstLine="0"/>
        <w:rPr>
          <w:rFonts w:eastAsia="Times New Roman"/>
          <w:i/>
          <w:spacing w:val="0"/>
          <w:sz w:val="24"/>
          <w:szCs w:val="24"/>
          <w:lang w:eastAsia="ru-RU"/>
        </w:rPr>
      </w:pPr>
      <w:r w:rsidRPr="002E7689">
        <w:rPr>
          <w:rFonts w:eastAsia="Times New Roman"/>
          <w:i/>
          <w:spacing w:val="0"/>
          <w:sz w:val="24"/>
          <w:szCs w:val="24"/>
          <w:lang w:eastAsia="ru-RU"/>
        </w:rPr>
        <w:t>Военная академия,</w:t>
      </w:r>
      <w:r w:rsidRPr="002E7689">
        <w:rPr>
          <w:rFonts w:eastAsia="Times New Roman"/>
          <w:i/>
          <w:spacing w:val="0"/>
          <w:sz w:val="24"/>
          <w:szCs w:val="24"/>
          <w:lang w:val="en-US" w:eastAsia="ru-RU"/>
        </w:rPr>
        <w:t>e</w:t>
      </w:r>
      <w:r w:rsidRPr="002E7689">
        <w:rPr>
          <w:rFonts w:eastAsia="Times New Roman"/>
          <w:i/>
          <w:spacing w:val="0"/>
          <w:sz w:val="24"/>
          <w:szCs w:val="24"/>
          <w:lang w:eastAsia="ru-RU"/>
        </w:rPr>
        <w:t>-</w:t>
      </w:r>
      <w:r w:rsidRPr="002E7689">
        <w:rPr>
          <w:rFonts w:eastAsia="Times New Roman"/>
          <w:i/>
          <w:spacing w:val="0"/>
          <w:sz w:val="24"/>
          <w:szCs w:val="24"/>
          <w:lang w:val="en-US" w:eastAsia="ru-RU"/>
        </w:rPr>
        <w:t>mail</w:t>
      </w:r>
      <w:r w:rsidRPr="002E7689">
        <w:rPr>
          <w:rFonts w:eastAsia="Times New Roman"/>
          <w:i/>
          <w:spacing w:val="0"/>
          <w:sz w:val="24"/>
          <w:szCs w:val="24"/>
          <w:lang w:eastAsia="ru-RU"/>
        </w:rPr>
        <w:t>:</w:t>
      </w:r>
      <w:proofErr w:type="spellStart"/>
      <w:r w:rsidRPr="002E7689">
        <w:rPr>
          <w:rFonts w:eastAsia="Times New Roman"/>
          <w:i/>
          <w:spacing w:val="0"/>
          <w:sz w:val="24"/>
          <w:szCs w:val="24"/>
          <w:lang w:val="en-US" w:eastAsia="ru-RU"/>
        </w:rPr>
        <w:t>dryw</w:t>
      </w:r>
      <w:proofErr w:type="spellEnd"/>
      <w:r w:rsidRPr="002E7689">
        <w:rPr>
          <w:rFonts w:eastAsia="Times New Roman"/>
          <w:i/>
          <w:spacing w:val="0"/>
          <w:sz w:val="24"/>
          <w:szCs w:val="24"/>
          <w:lang w:eastAsia="ru-RU"/>
        </w:rPr>
        <w:t>93@</w:t>
      </w:r>
      <w:r w:rsidRPr="002E7689">
        <w:rPr>
          <w:rFonts w:eastAsia="Times New Roman"/>
          <w:i/>
          <w:spacing w:val="0"/>
          <w:sz w:val="24"/>
          <w:szCs w:val="24"/>
          <w:lang w:val="en-US" w:eastAsia="ru-RU"/>
        </w:rPr>
        <w:t>rambler</w:t>
      </w:r>
      <w:r w:rsidRPr="002E7689">
        <w:rPr>
          <w:rFonts w:eastAsia="Times New Roman"/>
          <w:i/>
          <w:spacing w:val="0"/>
          <w:sz w:val="24"/>
          <w:szCs w:val="24"/>
          <w:lang w:eastAsia="ru-RU"/>
        </w:rPr>
        <w:t>.</w:t>
      </w:r>
      <w:proofErr w:type="spellStart"/>
      <w:r w:rsidRPr="002E7689">
        <w:rPr>
          <w:rFonts w:eastAsia="Times New Roman"/>
          <w:i/>
          <w:spacing w:val="0"/>
          <w:sz w:val="24"/>
          <w:szCs w:val="24"/>
          <w:lang w:val="en-US" w:eastAsia="ru-RU"/>
        </w:rPr>
        <w:t>ru</w:t>
      </w:r>
      <w:proofErr w:type="spellEnd"/>
    </w:p>
    <w:p w:rsidR="001D0053" w:rsidRPr="002E7689" w:rsidRDefault="001D0053" w:rsidP="00D945C3">
      <w:pPr>
        <w:spacing w:line="240" w:lineRule="auto"/>
        <w:ind w:firstLine="0"/>
        <w:rPr>
          <w:b/>
          <w:color w:val="000000" w:themeColor="text1"/>
          <w:spacing w:val="0"/>
          <w:sz w:val="24"/>
          <w:szCs w:val="24"/>
          <w:shd w:val="clear" w:color="auto" w:fill="FFFFFF"/>
        </w:rPr>
      </w:pPr>
    </w:p>
    <w:p w:rsidR="00962311" w:rsidRPr="002E7689" w:rsidRDefault="002A4A9A" w:rsidP="002E7689">
      <w:pPr>
        <w:autoSpaceDE w:val="0"/>
        <w:autoSpaceDN w:val="0"/>
        <w:adjustRightInd w:val="0"/>
        <w:spacing w:line="240" w:lineRule="auto"/>
        <w:ind w:firstLine="0"/>
        <w:rPr>
          <w:b/>
          <w:color w:val="000000" w:themeColor="text1"/>
          <w:spacing w:val="0"/>
          <w:sz w:val="20"/>
          <w:szCs w:val="20"/>
        </w:rPr>
      </w:pPr>
      <w:r w:rsidRPr="002E7689">
        <w:rPr>
          <w:b/>
          <w:color w:val="000000" w:themeColor="text1"/>
          <w:spacing w:val="0"/>
          <w:sz w:val="20"/>
          <w:szCs w:val="20"/>
          <w:shd w:val="clear" w:color="auto" w:fill="FFFFFF"/>
        </w:rPr>
        <w:t>Военная доктрина Российской Федерации как основополагающий документ военной организации государства имеет нормативные, информационные и организационные функции</w:t>
      </w:r>
      <w:r w:rsidR="00B5604C" w:rsidRPr="002E7689">
        <w:rPr>
          <w:b/>
          <w:color w:val="000000" w:themeColor="text1"/>
          <w:spacing w:val="0"/>
          <w:sz w:val="20"/>
          <w:szCs w:val="20"/>
          <w:shd w:val="clear" w:color="auto" w:fill="FFFFFF"/>
        </w:rPr>
        <w:t>, как социальный заказ общества, государства влияет на военное строительство, развитие современной теории и практики военного образования, организацию военно-профессиональной подготовки.</w:t>
      </w:r>
      <w:r w:rsidR="00B5604C" w:rsidRPr="002E7689">
        <w:rPr>
          <w:b/>
          <w:color w:val="000000" w:themeColor="text1"/>
          <w:spacing w:val="0"/>
          <w:sz w:val="20"/>
          <w:szCs w:val="20"/>
        </w:rPr>
        <w:t xml:space="preserve"> Четыре элемента военн</w:t>
      </w:r>
      <w:r w:rsidR="00962311" w:rsidRPr="002E7689">
        <w:rPr>
          <w:b/>
          <w:color w:val="000000" w:themeColor="text1"/>
          <w:spacing w:val="0"/>
          <w:sz w:val="20"/>
          <w:szCs w:val="20"/>
        </w:rPr>
        <w:t>ой</w:t>
      </w:r>
      <w:r w:rsidR="00B5604C" w:rsidRPr="002E7689">
        <w:rPr>
          <w:b/>
          <w:color w:val="000000" w:themeColor="text1"/>
          <w:spacing w:val="0"/>
          <w:sz w:val="20"/>
          <w:szCs w:val="20"/>
        </w:rPr>
        <w:t xml:space="preserve"> доктрины: теоритический, организаторский, практический и национальный</w:t>
      </w:r>
      <w:r w:rsidR="00962311" w:rsidRPr="002E7689">
        <w:rPr>
          <w:b/>
          <w:color w:val="000000" w:themeColor="text1"/>
          <w:spacing w:val="0"/>
          <w:sz w:val="20"/>
          <w:szCs w:val="20"/>
        </w:rPr>
        <w:t xml:space="preserve"> как основа для социального заказа функционирования военного образования. Данная система совокупности элементов ре</w:t>
      </w:r>
      <w:r w:rsidR="003E6794" w:rsidRPr="002E7689">
        <w:rPr>
          <w:b/>
          <w:color w:val="000000" w:themeColor="text1"/>
          <w:spacing w:val="0"/>
          <w:sz w:val="20"/>
          <w:szCs w:val="20"/>
        </w:rPr>
        <w:t xml:space="preserve">ализовывалась А.Е. Снесаревым </w:t>
      </w:r>
      <w:r w:rsidR="00962311" w:rsidRPr="002E7689">
        <w:rPr>
          <w:b/>
          <w:color w:val="000000" w:themeColor="text1"/>
          <w:spacing w:val="0"/>
          <w:sz w:val="20"/>
          <w:szCs w:val="20"/>
        </w:rPr>
        <w:t xml:space="preserve">в процессе его административной, научной, педагогической деятельности в военных и в гражданских </w:t>
      </w:r>
      <w:r w:rsidR="002E7689">
        <w:rPr>
          <w:b/>
          <w:color w:val="000000" w:themeColor="text1"/>
          <w:spacing w:val="0"/>
          <w:sz w:val="20"/>
          <w:szCs w:val="20"/>
        </w:rPr>
        <w:t>вуз</w:t>
      </w:r>
      <w:r w:rsidR="00962311" w:rsidRPr="002E7689">
        <w:rPr>
          <w:b/>
          <w:color w:val="000000" w:themeColor="text1"/>
          <w:spacing w:val="0"/>
          <w:sz w:val="20"/>
          <w:szCs w:val="20"/>
        </w:rPr>
        <w:t>ах Советской республики. Наиболее показательна проводимая работа и</w:t>
      </w:r>
      <w:r w:rsidR="002E7689">
        <w:rPr>
          <w:b/>
          <w:color w:val="000000" w:themeColor="text1"/>
          <w:spacing w:val="0"/>
          <w:sz w:val="20"/>
          <w:szCs w:val="20"/>
        </w:rPr>
        <w:t xml:space="preserve"> научные идеи, реализованные А.</w:t>
      </w:r>
      <w:r w:rsidR="00962311" w:rsidRPr="002E7689">
        <w:rPr>
          <w:b/>
          <w:color w:val="000000" w:themeColor="text1"/>
          <w:spacing w:val="0"/>
          <w:sz w:val="20"/>
          <w:szCs w:val="20"/>
        </w:rPr>
        <w:t>Е. </w:t>
      </w:r>
      <w:proofErr w:type="spellStart"/>
      <w:r w:rsidR="00962311" w:rsidRPr="002E7689">
        <w:rPr>
          <w:b/>
          <w:color w:val="000000" w:themeColor="text1"/>
          <w:spacing w:val="0"/>
          <w:sz w:val="20"/>
          <w:szCs w:val="20"/>
        </w:rPr>
        <w:t>Снесаревым</w:t>
      </w:r>
      <w:proofErr w:type="spellEnd"/>
      <w:r w:rsidR="00962311" w:rsidRPr="002E7689">
        <w:rPr>
          <w:b/>
          <w:color w:val="000000" w:themeColor="text1"/>
          <w:spacing w:val="0"/>
          <w:sz w:val="20"/>
          <w:szCs w:val="20"/>
        </w:rPr>
        <w:t xml:space="preserve"> в рамках учебного процесса, через учебные планы преподаваемых слушателям и студентам, таких дисциплин как «Философия войны» и «Введение в военную географию». </w:t>
      </w:r>
    </w:p>
    <w:p w:rsidR="00D945C3" w:rsidRPr="0008041F" w:rsidRDefault="00D945C3" w:rsidP="007B69F7">
      <w:pPr>
        <w:spacing w:line="240" w:lineRule="auto"/>
        <w:ind w:firstLine="0"/>
        <w:rPr>
          <w:color w:val="000000" w:themeColor="text1"/>
          <w:sz w:val="24"/>
          <w:szCs w:val="24"/>
        </w:rPr>
      </w:pPr>
      <w:r w:rsidRPr="0008041F">
        <w:rPr>
          <w:b/>
          <w:color w:val="000000" w:themeColor="text1"/>
          <w:sz w:val="24"/>
          <w:szCs w:val="24"/>
        </w:rPr>
        <w:t>Ключевые слова</w:t>
      </w:r>
      <w:r w:rsidRPr="0008041F">
        <w:rPr>
          <w:color w:val="000000" w:themeColor="text1"/>
          <w:sz w:val="24"/>
          <w:szCs w:val="24"/>
        </w:rPr>
        <w:t xml:space="preserve">: </w:t>
      </w:r>
      <w:r w:rsidR="002A4A9A" w:rsidRPr="0008041F">
        <w:rPr>
          <w:color w:val="000000" w:themeColor="text1"/>
          <w:sz w:val="24"/>
          <w:szCs w:val="24"/>
        </w:rPr>
        <w:t>вое</w:t>
      </w:r>
      <w:r w:rsidRPr="0008041F">
        <w:rPr>
          <w:color w:val="000000" w:themeColor="text1"/>
          <w:sz w:val="24"/>
          <w:szCs w:val="24"/>
        </w:rPr>
        <w:t>н</w:t>
      </w:r>
      <w:r w:rsidR="002A4A9A" w:rsidRPr="0008041F">
        <w:rPr>
          <w:color w:val="000000" w:themeColor="text1"/>
          <w:sz w:val="24"/>
          <w:szCs w:val="24"/>
        </w:rPr>
        <w:t>ная доктрина</w:t>
      </w:r>
      <w:r w:rsidRPr="0008041F">
        <w:rPr>
          <w:color w:val="000000" w:themeColor="text1"/>
          <w:sz w:val="24"/>
          <w:szCs w:val="24"/>
        </w:rPr>
        <w:t xml:space="preserve">, </w:t>
      </w:r>
      <w:r w:rsidR="002A4A9A" w:rsidRPr="0008041F">
        <w:rPr>
          <w:color w:val="000000" w:themeColor="text1"/>
          <w:sz w:val="24"/>
          <w:szCs w:val="24"/>
        </w:rPr>
        <w:t xml:space="preserve">военно-профессиональная </w:t>
      </w:r>
      <w:r w:rsidR="00962311" w:rsidRPr="0008041F">
        <w:rPr>
          <w:color w:val="000000" w:themeColor="text1"/>
          <w:sz w:val="24"/>
          <w:szCs w:val="24"/>
        </w:rPr>
        <w:t>подготовка</w:t>
      </w:r>
      <w:r w:rsidR="00F211F8" w:rsidRPr="0008041F">
        <w:rPr>
          <w:color w:val="000000" w:themeColor="text1"/>
          <w:sz w:val="24"/>
          <w:szCs w:val="24"/>
        </w:rPr>
        <w:t>,</w:t>
      </w:r>
      <w:bookmarkStart w:id="0" w:name="_GoBack"/>
      <w:bookmarkEnd w:id="0"/>
      <w:r w:rsidR="00F211F8" w:rsidRPr="0008041F">
        <w:rPr>
          <w:color w:val="000000" w:themeColor="text1"/>
          <w:sz w:val="24"/>
          <w:szCs w:val="24"/>
        </w:rPr>
        <w:t xml:space="preserve"> </w:t>
      </w:r>
      <w:r w:rsidR="002E7689">
        <w:rPr>
          <w:color w:val="000000" w:themeColor="text1"/>
          <w:spacing w:val="0"/>
          <w:sz w:val="24"/>
          <w:szCs w:val="24"/>
        </w:rPr>
        <w:t>А.</w:t>
      </w:r>
      <w:r w:rsidR="00F211F8" w:rsidRPr="0008041F">
        <w:rPr>
          <w:color w:val="000000" w:themeColor="text1"/>
          <w:spacing w:val="0"/>
          <w:sz w:val="24"/>
          <w:szCs w:val="24"/>
        </w:rPr>
        <w:t xml:space="preserve">Е. Снесарев, </w:t>
      </w:r>
      <w:r w:rsidR="0008041F" w:rsidRPr="0008041F">
        <w:rPr>
          <w:color w:val="000000" w:themeColor="text1"/>
          <w:spacing w:val="0"/>
          <w:sz w:val="24"/>
          <w:szCs w:val="24"/>
        </w:rPr>
        <w:t>философия войны, введение в военную географию</w:t>
      </w:r>
      <w:r w:rsidR="00DD349B">
        <w:rPr>
          <w:color w:val="000000" w:themeColor="text1"/>
          <w:spacing w:val="0"/>
          <w:sz w:val="24"/>
          <w:szCs w:val="24"/>
        </w:rPr>
        <w:t>.</w:t>
      </w:r>
    </w:p>
    <w:p w:rsidR="00D945C3" w:rsidRPr="00D945C3" w:rsidRDefault="00D945C3" w:rsidP="002E7689">
      <w:pPr>
        <w:spacing w:line="240" w:lineRule="auto"/>
        <w:rPr>
          <w:b/>
        </w:rPr>
      </w:pPr>
    </w:p>
    <w:p w:rsidR="002E7689" w:rsidRPr="002E7689" w:rsidRDefault="002E7689" w:rsidP="002E7689">
      <w:pPr>
        <w:spacing w:line="240" w:lineRule="auto"/>
        <w:ind w:firstLine="0"/>
        <w:rPr>
          <w:b/>
          <w:sz w:val="24"/>
          <w:szCs w:val="24"/>
          <w:lang w:val="en-US"/>
        </w:rPr>
      </w:pPr>
      <w:r w:rsidRPr="002E7689">
        <w:rPr>
          <w:b/>
          <w:sz w:val="24"/>
          <w:szCs w:val="24"/>
          <w:lang w:val="en-US"/>
        </w:rPr>
        <w:t>EARLY 20TH CENTURY VIEWS ON MILITARY DOCTRINE</w:t>
      </w:r>
    </w:p>
    <w:p w:rsidR="002E7689" w:rsidRDefault="002E7689" w:rsidP="002E7689">
      <w:pPr>
        <w:spacing w:line="240" w:lineRule="auto"/>
        <w:ind w:firstLine="0"/>
        <w:rPr>
          <w:b/>
        </w:rPr>
      </w:pPr>
    </w:p>
    <w:p w:rsidR="002E7689" w:rsidRPr="002E7689" w:rsidRDefault="002E7689" w:rsidP="002E7689">
      <w:pPr>
        <w:spacing w:line="240" w:lineRule="auto"/>
        <w:ind w:firstLine="0"/>
        <w:rPr>
          <w:b/>
          <w:sz w:val="24"/>
          <w:szCs w:val="24"/>
          <w:lang w:val="en-US"/>
        </w:rPr>
      </w:pPr>
      <w:proofErr w:type="spellStart"/>
      <w:r w:rsidRPr="002E7689">
        <w:rPr>
          <w:b/>
          <w:sz w:val="24"/>
          <w:szCs w:val="24"/>
          <w:lang w:val="en-US"/>
        </w:rPr>
        <w:t>Burdin</w:t>
      </w:r>
      <w:proofErr w:type="spellEnd"/>
      <w:r w:rsidRPr="002E7689">
        <w:rPr>
          <w:b/>
          <w:sz w:val="24"/>
          <w:szCs w:val="24"/>
          <w:lang w:val="en-US"/>
        </w:rPr>
        <w:t xml:space="preserve"> </w:t>
      </w:r>
      <w:r w:rsidRPr="002E7689">
        <w:rPr>
          <w:b/>
          <w:sz w:val="24"/>
          <w:szCs w:val="24"/>
          <w:lang w:val="en-US"/>
        </w:rPr>
        <w:t xml:space="preserve">S.D., </w:t>
      </w:r>
      <w:proofErr w:type="spellStart"/>
      <w:r w:rsidRPr="002E7689">
        <w:rPr>
          <w:b/>
          <w:sz w:val="24"/>
          <w:szCs w:val="24"/>
          <w:lang w:val="en-US"/>
        </w:rPr>
        <w:t>Voropaev</w:t>
      </w:r>
      <w:proofErr w:type="spellEnd"/>
      <w:r w:rsidRPr="002E7689">
        <w:rPr>
          <w:b/>
          <w:sz w:val="24"/>
          <w:szCs w:val="24"/>
          <w:lang w:val="en-US"/>
        </w:rPr>
        <w:t xml:space="preserve"> </w:t>
      </w:r>
      <w:r w:rsidRPr="002E7689">
        <w:rPr>
          <w:b/>
          <w:sz w:val="24"/>
          <w:szCs w:val="24"/>
          <w:lang w:val="en-US"/>
        </w:rPr>
        <w:t>M.P.</w:t>
      </w:r>
    </w:p>
    <w:p w:rsidR="00083680" w:rsidRPr="002E7689" w:rsidRDefault="002E7689" w:rsidP="002E7689">
      <w:pPr>
        <w:spacing w:line="240" w:lineRule="auto"/>
        <w:ind w:firstLine="0"/>
        <w:rPr>
          <w:i/>
          <w:sz w:val="24"/>
          <w:szCs w:val="24"/>
          <w:lang w:val="en-US"/>
        </w:rPr>
      </w:pPr>
      <w:r w:rsidRPr="002E7689">
        <w:rPr>
          <w:i/>
          <w:sz w:val="24"/>
          <w:szCs w:val="24"/>
          <w:lang w:val="en-US"/>
        </w:rPr>
        <w:t>Military Academy, e-mail: dryw93@rambler.ru</w:t>
      </w:r>
    </w:p>
    <w:p w:rsidR="002E7689" w:rsidRDefault="002E7689" w:rsidP="002E7689">
      <w:pPr>
        <w:spacing w:line="240" w:lineRule="auto"/>
        <w:ind w:firstLine="0"/>
        <w:rPr>
          <w:sz w:val="20"/>
          <w:szCs w:val="20"/>
        </w:rPr>
      </w:pPr>
    </w:p>
    <w:p w:rsidR="00083680" w:rsidRPr="002E7689" w:rsidRDefault="00083680" w:rsidP="002E7689">
      <w:pPr>
        <w:spacing w:line="240" w:lineRule="auto"/>
        <w:ind w:firstLine="0"/>
        <w:rPr>
          <w:b/>
          <w:sz w:val="20"/>
          <w:szCs w:val="20"/>
          <w:lang w:val="en-US"/>
        </w:rPr>
      </w:pPr>
      <w:r w:rsidRPr="002E7689">
        <w:rPr>
          <w:b/>
          <w:sz w:val="20"/>
          <w:szCs w:val="20"/>
          <w:lang w:val="en-US"/>
        </w:rPr>
        <w:t xml:space="preserve">The military doctrine of the Russian Federation as a fundamental document of the military organization of the state has normative, informational and organizational functions, as a social order of </w:t>
      </w:r>
      <w:proofErr w:type="gramStart"/>
      <w:r w:rsidRPr="002E7689">
        <w:rPr>
          <w:b/>
          <w:sz w:val="20"/>
          <w:szCs w:val="20"/>
          <w:lang w:val="en-US"/>
        </w:rPr>
        <w:t>society,</w:t>
      </w:r>
      <w:proofErr w:type="gramEnd"/>
      <w:r w:rsidRPr="002E7689">
        <w:rPr>
          <w:b/>
          <w:sz w:val="20"/>
          <w:szCs w:val="20"/>
          <w:lang w:val="en-US"/>
        </w:rPr>
        <w:t xml:space="preserve"> the state affects military construction, the development of modern theory and practice of military education, the organization of military training. Four elements of military doctrine: theoretical, organizational, practical and national as the basis for the social order of the functioning of military education. This system of totality of elements was implemented by A. E. </w:t>
      </w:r>
      <w:proofErr w:type="spellStart"/>
      <w:r w:rsidRPr="002E7689">
        <w:rPr>
          <w:b/>
          <w:sz w:val="20"/>
          <w:szCs w:val="20"/>
          <w:lang w:val="en-US"/>
        </w:rPr>
        <w:t>Snesarev</w:t>
      </w:r>
      <w:proofErr w:type="spellEnd"/>
      <w:r w:rsidRPr="002E7689">
        <w:rPr>
          <w:b/>
          <w:sz w:val="20"/>
          <w:szCs w:val="20"/>
          <w:lang w:val="en-US"/>
        </w:rPr>
        <w:t xml:space="preserve"> in the course of his administrative, scientific, pedagogical activities in military and civilian universities of the Soviet Republic. The most significant is the work carried out and sci</w:t>
      </w:r>
      <w:r w:rsidR="002E7689">
        <w:rPr>
          <w:b/>
          <w:sz w:val="20"/>
          <w:szCs w:val="20"/>
          <w:lang w:val="en-US"/>
        </w:rPr>
        <w:t>entific ideas implemented by A.</w:t>
      </w:r>
      <w:r w:rsidRPr="002E7689">
        <w:rPr>
          <w:b/>
          <w:sz w:val="20"/>
          <w:szCs w:val="20"/>
          <w:lang w:val="en-US"/>
        </w:rPr>
        <w:t xml:space="preserve">E. </w:t>
      </w:r>
      <w:proofErr w:type="spellStart"/>
      <w:r w:rsidRPr="002E7689">
        <w:rPr>
          <w:b/>
          <w:sz w:val="20"/>
          <w:szCs w:val="20"/>
          <w:lang w:val="en-US"/>
        </w:rPr>
        <w:t>Snesarev</w:t>
      </w:r>
      <w:proofErr w:type="spellEnd"/>
      <w:r w:rsidRPr="002E7689">
        <w:rPr>
          <w:b/>
          <w:sz w:val="20"/>
          <w:szCs w:val="20"/>
          <w:lang w:val="en-US"/>
        </w:rPr>
        <w:t xml:space="preserve"> as part of the educational process, through the curricula taught to listeners and students, such disciplines as "Philosophy of War" and "Introduction to Military Geography".</w:t>
      </w:r>
    </w:p>
    <w:p w:rsidR="00083680" w:rsidRPr="00DD349B" w:rsidRDefault="00083680" w:rsidP="002E7689">
      <w:pPr>
        <w:spacing w:line="240" w:lineRule="auto"/>
        <w:ind w:firstLine="0"/>
        <w:rPr>
          <w:sz w:val="24"/>
          <w:szCs w:val="24"/>
          <w:lang w:val="en-US"/>
        </w:rPr>
      </w:pPr>
      <w:r w:rsidRPr="002E7689">
        <w:rPr>
          <w:b/>
          <w:sz w:val="24"/>
          <w:szCs w:val="24"/>
          <w:lang w:val="en-US"/>
        </w:rPr>
        <w:t>Keywords</w:t>
      </w:r>
      <w:r w:rsidRPr="008A20CE">
        <w:rPr>
          <w:sz w:val="24"/>
          <w:szCs w:val="24"/>
          <w:lang w:val="en-US"/>
        </w:rPr>
        <w:t xml:space="preserve">: military doctrine, military professional training, A. E. </w:t>
      </w:r>
      <w:proofErr w:type="spellStart"/>
      <w:r w:rsidRPr="008A20CE">
        <w:rPr>
          <w:sz w:val="24"/>
          <w:szCs w:val="24"/>
          <w:lang w:val="en-US"/>
        </w:rPr>
        <w:t>Snesarev</w:t>
      </w:r>
      <w:proofErr w:type="spellEnd"/>
      <w:r w:rsidRPr="008A20CE">
        <w:rPr>
          <w:sz w:val="24"/>
          <w:szCs w:val="24"/>
          <w:lang w:val="en-US"/>
        </w:rPr>
        <w:t>, philosophy of war, introduction to military geography</w:t>
      </w:r>
      <w:r w:rsidR="00DD349B" w:rsidRPr="00DD349B">
        <w:rPr>
          <w:sz w:val="24"/>
          <w:szCs w:val="24"/>
          <w:lang w:val="en-US"/>
        </w:rPr>
        <w:t>.</w:t>
      </w:r>
    </w:p>
    <w:p w:rsidR="00083680" w:rsidRPr="007374E5" w:rsidRDefault="00083680" w:rsidP="00083680">
      <w:pPr>
        <w:spacing w:line="240" w:lineRule="auto"/>
        <w:rPr>
          <w:i/>
          <w:color w:val="FF0000"/>
          <w:lang w:val="en-US"/>
        </w:rPr>
      </w:pPr>
    </w:p>
    <w:p w:rsidR="008036DB" w:rsidRPr="008A20CE" w:rsidRDefault="00EE5B82" w:rsidP="002E7689">
      <w:pPr>
        <w:rPr>
          <w:spacing w:val="0"/>
          <w:sz w:val="24"/>
          <w:szCs w:val="24"/>
          <w:shd w:val="clear" w:color="auto" w:fill="FFFFFF"/>
        </w:rPr>
      </w:pPr>
      <w:r w:rsidRPr="008A20CE">
        <w:rPr>
          <w:spacing w:val="0"/>
          <w:sz w:val="24"/>
          <w:szCs w:val="24"/>
          <w:shd w:val="clear" w:color="auto" w:fill="FFFFFF"/>
        </w:rPr>
        <w:t>Функционирование военной организации государства невозможно без основополагающих документов в области обороны и безопасности. На современном этапе развития военной составляющей большинства государств, основополагающим документом является Военная доктрина</w:t>
      </w:r>
      <w:r w:rsidR="00891589" w:rsidRPr="008A20CE">
        <w:rPr>
          <w:spacing w:val="0"/>
          <w:sz w:val="24"/>
          <w:szCs w:val="24"/>
          <w:shd w:val="clear" w:color="auto" w:fill="FFFFFF"/>
        </w:rPr>
        <w:t>. Данный документ определяет и регулирует вопросы Национальной безопасности</w:t>
      </w:r>
      <w:r w:rsidR="006F29F3" w:rsidRPr="008A20CE">
        <w:rPr>
          <w:spacing w:val="0"/>
          <w:sz w:val="24"/>
          <w:szCs w:val="24"/>
          <w:shd w:val="clear" w:color="auto" w:fill="FFFFFF"/>
        </w:rPr>
        <w:t>.</w:t>
      </w:r>
      <w:r w:rsidR="00362727" w:rsidRPr="008A20CE">
        <w:rPr>
          <w:spacing w:val="0"/>
          <w:sz w:val="24"/>
          <w:szCs w:val="24"/>
          <w:shd w:val="clear" w:color="auto" w:fill="FFFFFF"/>
        </w:rPr>
        <w:t xml:space="preserve"> </w:t>
      </w:r>
      <w:r w:rsidR="006F29F3" w:rsidRPr="008A20CE">
        <w:rPr>
          <w:spacing w:val="0"/>
          <w:sz w:val="24"/>
          <w:szCs w:val="24"/>
          <w:shd w:val="clear" w:color="auto" w:fill="FFFFFF"/>
        </w:rPr>
        <w:t>Современная военно-политическая обстановка требует постоянного мониторинга военных угроз и совершенствование подготовки к вооруженной защите и вооруженну</w:t>
      </w:r>
      <w:r w:rsidR="00AC6F15" w:rsidRPr="008A20CE">
        <w:rPr>
          <w:spacing w:val="0"/>
          <w:sz w:val="24"/>
          <w:szCs w:val="24"/>
          <w:shd w:val="clear" w:color="auto" w:fill="FFFFFF"/>
        </w:rPr>
        <w:t>ю защиту Российской Федерации, а и</w:t>
      </w:r>
      <w:r w:rsidR="00362727" w:rsidRPr="008A20CE">
        <w:rPr>
          <w:spacing w:val="0"/>
          <w:sz w:val="24"/>
          <w:szCs w:val="24"/>
          <w:shd w:val="clear" w:color="auto" w:fill="FFFFFF"/>
        </w:rPr>
        <w:t>сторико-педагогический опыт российских военначальников, ученых, управленцев</w:t>
      </w:r>
      <w:r w:rsidR="001D4AC6" w:rsidRPr="008A20CE">
        <w:rPr>
          <w:spacing w:val="0"/>
          <w:sz w:val="24"/>
          <w:szCs w:val="24"/>
          <w:shd w:val="clear" w:color="auto" w:fill="FFFFFF"/>
        </w:rPr>
        <w:t xml:space="preserve"> является основой </w:t>
      </w:r>
      <w:r w:rsidR="00AC6F15" w:rsidRPr="008A20CE">
        <w:rPr>
          <w:spacing w:val="0"/>
          <w:sz w:val="24"/>
          <w:szCs w:val="24"/>
          <w:shd w:val="clear" w:color="auto" w:fill="FFFFFF"/>
        </w:rPr>
        <w:t xml:space="preserve">для </w:t>
      </w:r>
      <w:r w:rsidR="001D4AC6" w:rsidRPr="008A20CE">
        <w:rPr>
          <w:spacing w:val="0"/>
          <w:sz w:val="24"/>
          <w:szCs w:val="24"/>
          <w:shd w:val="clear" w:color="auto" w:fill="FFFFFF"/>
        </w:rPr>
        <w:t>выявления</w:t>
      </w:r>
      <w:r w:rsidR="00362727" w:rsidRPr="008A20CE">
        <w:rPr>
          <w:spacing w:val="0"/>
          <w:sz w:val="24"/>
          <w:szCs w:val="24"/>
          <w:shd w:val="clear" w:color="auto" w:fill="FFFFFF"/>
        </w:rPr>
        <w:t xml:space="preserve"> актуальных идей в решении</w:t>
      </w:r>
      <w:r w:rsidR="00716D3C" w:rsidRPr="008A20CE">
        <w:rPr>
          <w:spacing w:val="0"/>
          <w:sz w:val="24"/>
          <w:szCs w:val="24"/>
          <w:shd w:val="clear" w:color="auto" w:fill="FFFFFF"/>
        </w:rPr>
        <w:t xml:space="preserve"> насущных </w:t>
      </w:r>
      <w:r w:rsidR="00362727" w:rsidRPr="008A20CE">
        <w:rPr>
          <w:spacing w:val="0"/>
          <w:sz w:val="24"/>
          <w:szCs w:val="24"/>
          <w:shd w:val="clear" w:color="auto" w:fill="FFFFFF"/>
        </w:rPr>
        <w:t>проблем</w:t>
      </w:r>
      <w:r w:rsidR="001D4AC6" w:rsidRPr="008A20CE">
        <w:rPr>
          <w:spacing w:val="0"/>
          <w:sz w:val="24"/>
          <w:szCs w:val="24"/>
          <w:shd w:val="clear" w:color="auto" w:fill="FFFFFF"/>
        </w:rPr>
        <w:t xml:space="preserve"> военного строительства</w:t>
      </w:r>
      <w:r w:rsidR="00362727" w:rsidRPr="008A20CE">
        <w:rPr>
          <w:spacing w:val="0"/>
          <w:sz w:val="24"/>
          <w:szCs w:val="24"/>
          <w:shd w:val="clear" w:color="auto" w:fill="FFFFFF"/>
        </w:rPr>
        <w:t xml:space="preserve">, определяющих </w:t>
      </w:r>
      <w:r w:rsidR="001D4AC6" w:rsidRPr="008A20CE">
        <w:rPr>
          <w:spacing w:val="0"/>
          <w:sz w:val="24"/>
          <w:szCs w:val="24"/>
          <w:shd w:val="clear" w:color="auto" w:fill="FFFFFF"/>
        </w:rPr>
        <w:t xml:space="preserve">развитие </w:t>
      </w:r>
      <w:r w:rsidR="00362727" w:rsidRPr="008A20CE">
        <w:rPr>
          <w:spacing w:val="0"/>
          <w:sz w:val="24"/>
          <w:szCs w:val="24"/>
          <w:shd w:val="clear" w:color="auto" w:fill="FFFFFF"/>
        </w:rPr>
        <w:t>направлени</w:t>
      </w:r>
      <w:r w:rsidR="00716D3C" w:rsidRPr="008A20CE">
        <w:rPr>
          <w:spacing w:val="0"/>
          <w:sz w:val="24"/>
          <w:szCs w:val="24"/>
          <w:shd w:val="clear" w:color="auto" w:fill="FFFFFF"/>
        </w:rPr>
        <w:t>й</w:t>
      </w:r>
      <w:r w:rsidR="00362727" w:rsidRPr="008A20CE">
        <w:rPr>
          <w:spacing w:val="0"/>
          <w:sz w:val="24"/>
          <w:szCs w:val="24"/>
          <w:shd w:val="clear" w:color="auto" w:fill="FFFFFF"/>
        </w:rPr>
        <w:t xml:space="preserve"> модернизации </w:t>
      </w:r>
      <w:r w:rsidR="00716D3C" w:rsidRPr="008A20CE">
        <w:rPr>
          <w:spacing w:val="0"/>
          <w:sz w:val="24"/>
          <w:szCs w:val="24"/>
          <w:shd w:val="clear" w:color="auto" w:fill="FFFFFF"/>
        </w:rPr>
        <w:t xml:space="preserve">современного </w:t>
      </w:r>
      <w:r w:rsidR="00362727" w:rsidRPr="008A20CE">
        <w:rPr>
          <w:spacing w:val="0"/>
          <w:sz w:val="24"/>
          <w:szCs w:val="24"/>
          <w:shd w:val="clear" w:color="auto" w:fill="FFFFFF"/>
        </w:rPr>
        <w:t>военного образования</w:t>
      </w:r>
      <w:r w:rsidR="00716D3C" w:rsidRPr="008A20CE">
        <w:rPr>
          <w:spacing w:val="0"/>
          <w:sz w:val="24"/>
          <w:szCs w:val="24"/>
          <w:shd w:val="clear" w:color="auto" w:fill="FFFFFF"/>
        </w:rPr>
        <w:t xml:space="preserve">. </w:t>
      </w:r>
    </w:p>
    <w:p w:rsidR="0030563F" w:rsidRPr="008A20CE" w:rsidRDefault="00AC6F15" w:rsidP="002E7689">
      <w:pPr>
        <w:rPr>
          <w:spacing w:val="0"/>
          <w:sz w:val="24"/>
          <w:szCs w:val="24"/>
          <w:shd w:val="clear" w:color="auto" w:fill="FFFFFF"/>
        </w:rPr>
      </w:pPr>
      <w:r w:rsidRPr="008A20CE">
        <w:rPr>
          <w:spacing w:val="0"/>
          <w:sz w:val="24"/>
          <w:szCs w:val="24"/>
          <w:shd w:val="clear" w:color="auto" w:fill="FFFFFF"/>
        </w:rPr>
        <w:t>Жизнь и научная деятельность г</w:t>
      </w:r>
      <w:r w:rsidR="00716D3C" w:rsidRPr="008A20CE">
        <w:rPr>
          <w:spacing w:val="0"/>
          <w:sz w:val="24"/>
          <w:szCs w:val="24"/>
          <w:shd w:val="clear" w:color="auto" w:fill="FFFFFF"/>
        </w:rPr>
        <w:t>енерал-лейтенант</w:t>
      </w:r>
      <w:r w:rsidRPr="008A20CE">
        <w:rPr>
          <w:spacing w:val="0"/>
          <w:sz w:val="24"/>
          <w:szCs w:val="24"/>
          <w:shd w:val="clear" w:color="auto" w:fill="FFFFFF"/>
        </w:rPr>
        <w:t>а</w:t>
      </w:r>
      <w:r w:rsidR="00716D3C" w:rsidRPr="008A20CE">
        <w:rPr>
          <w:spacing w:val="0"/>
          <w:sz w:val="24"/>
          <w:szCs w:val="24"/>
          <w:shd w:val="clear" w:color="auto" w:fill="FFFFFF"/>
        </w:rPr>
        <w:t xml:space="preserve"> </w:t>
      </w:r>
      <w:r w:rsidR="00716D3C" w:rsidRPr="008A20CE">
        <w:rPr>
          <w:rStyle w:val="word"/>
          <w:spacing w:val="0"/>
          <w:sz w:val="24"/>
          <w:szCs w:val="24"/>
        </w:rPr>
        <w:t>Снесарев</w:t>
      </w:r>
      <w:r w:rsidRPr="008A20CE">
        <w:rPr>
          <w:rStyle w:val="word"/>
          <w:spacing w:val="0"/>
          <w:sz w:val="24"/>
          <w:szCs w:val="24"/>
        </w:rPr>
        <w:t>а</w:t>
      </w:r>
      <w:r w:rsidR="00716D3C" w:rsidRPr="008A20CE">
        <w:rPr>
          <w:spacing w:val="0"/>
          <w:sz w:val="24"/>
          <w:szCs w:val="24"/>
          <w:shd w:val="clear" w:color="auto" w:fill="FFFFFF"/>
        </w:rPr>
        <w:t xml:space="preserve"> </w:t>
      </w:r>
      <w:r w:rsidR="00716D3C" w:rsidRPr="008A20CE">
        <w:rPr>
          <w:rStyle w:val="word"/>
          <w:spacing w:val="0"/>
          <w:sz w:val="24"/>
          <w:szCs w:val="24"/>
        </w:rPr>
        <w:t>Андре</w:t>
      </w:r>
      <w:r w:rsidRPr="008A20CE">
        <w:rPr>
          <w:rStyle w:val="word"/>
          <w:spacing w:val="0"/>
          <w:sz w:val="24"/>
          <w:szCs w:val="24"/>
        </w:rPr>
        <w:t>я</w:t>
      </w:r>
      <w:r w:rsidR="00716D3C" w:rsidRPr="008A20CE">
        <w:rPr>
          <w:spacing w:val="0"/>
          <w:sz w:val="24"/>
          <w:szCs w:val="24"/>
          <w:shd w:val="clear" w:color="auto" w:fill="FFFFFF"/>
        </w:rPr>
        <w:t xml:space="preserve"> </w:t>
      </w:r>
      <w:r w:rsidR="00716D3C" w:rsidRPr="008A20CE">
        <w:rPr>
          <w:rStyle w:val="word"/>
          <w:spacing w:val="0"/>
          <w:sz w:val="24"/>
          <w:szCs w:val="24"/>
        </w:rPr>
        <w:t>Евгеньевич</w:t>
      </w:r>
      <w:r w:rsidRPr="008A20CE">
        <w:rPr>
          <w:rStyle w:val="word"/>
          <w:spacing w:val="0"/>
          <w:sz w:val="24"/>
          <w:szCs w:val="24"/>
        </w:rPr>
        <w:t>а</w:t>
      </w:r>
      <w:r w:rsidR="008036DB" w:rsidRPr="008A20CE">
        <w:rPr>
          <w:rStyle w:val="word"/>
          <w:spacing w:val="0"/>
          <w:sz w:val="24"/>
          <w:szCs w:val="24"/>
        </w:rPr>
        <w:t>, ветеран</w:t>
      </w:r>
      <w:r w:rsidRPr="008A20CE">
        <w:rPr>
          <w:rStyle w:val="word"/>
          <w:spacing w:val="0"/>
          <w:sz w:val="24"/>
          <w:szCs w:val="24"/>
        </w:rPr>
        <w:t>а</w:t>
      </w:r>
      <w:r w:rsidR="008036DB" w:rsidRPr="008A20CE">
        <w:rPr>
          <w:rStyle w:val="word"/>
          <w:spacing w:val="0"/>
          <w:sz w:val="24"/>
          <w:szCs w:val="24"/>
        </w:rPr>
        <w:t xml:space="preserve"> Первой мировой, участник</w:t>
      </w:r>
      <w:r w:rsidRPr="008A20CE">
        <w:rPr>
          <w:rStyle w:val="word"/>
          <w:spacing w:val="0"/>
          <w:sz w:val="24"/>
          <w:szCs w:val="24"/>
        </w:rPr>
        <w:t>а</w:t>
      </w:r>
      <w:r w:rsidR="008036DB" w:rsidRPr="008A20CE">
        <w:rPr>
          <w:rStyle w:val="word"/>
          <w:spacing w:val="0"/>
          <w:sz w:val="24"/>
          <w:szCs w:val="24"/>
        </w:rPr>
        <w:t xml:space="preserve"> Гражданской войн</w:t>
      </w:r>
      <w:r w:rsidR="00716D3C" w:rsidRPr="008A20CE">
        <w:rPr>
          <w:rStyle w:val="word"/>
          <w:spacing w:val="0"/>
          <w:sz w:val="24"/>
          <w:szCs w:val="24"/>
        </w:rPr>
        <w:t>, учен</w:t>
      </w:r>
      <w:r w:rsidRPr="008A20CE">
        <w:rPr>
          <w:rStyle w:val="word"/>
          <w:spacing w:val="0"/>
          <w:sz w:val="24"/>
          <w:szCs w:val="24"/>
        </w:rPr>
        <w:t>ого</w:t>
      </w:r>
      <w:r w:rsidR="008036DB" w:rsidRPr="008A20CE">
        <w:rPr>
          <w:spacing w:val="0"/>
          <w:sz w:val="24"/>
          <w:szCs w:val="24"/>
          <w:shd w:val="clear" w:color="auto" w:fill="FFFFFF"/>
        </w:rPr>
        <w:t xml:space="preserve">, </w:t>
      </w:r>
      <w:r w:rsidR="00716D3C" w:rsidRPr="008A20CE">
        <w:rPr>
          <w:rStyle w:val="word"/>
          <w:spacing w:val="0"/>
          <w:sz w:val="24"/>
          <w:szCs w:val="24"/>
        </w:rPr>
        <w:t>востоковед</w:t>
      </w:r>
      <w:r w:rsidRPr="008A20CE">
        <w:rPr>
          <w:rStyle w:val="word"/>
          <w:spacing w:val="0"/>
          <w:sz w:val="24"/>
          <w:szCs w:val="24"/>
        </w:rPr>
        <w:t>а</w:t>
      </w:r>
      <w:r w:rsidR="00716D3C" w:rsidRPr="008A20CE">
        <w:rPr>
          <w:rStyle w:val="word"/>
          <w:spacing w:val="0"/>
          <w:sz w:val="24"/>
          <w:szCs w:val="24"/>
        </w:rPr>
        <w:t>, педагог</w:t>
      </w:r>
      <w:r w:rsidRPr="008A20CE">
        <w:rPr>
          <w:rStyle w:val="word"/>
          <w:spacing w:val="0"/>
          <w:sz w:val="24"/>
          <w:szCs w:val="24"/>
        </w:rPr>
        <w:t>а</w:t>
      </w:r>
      <w:r w:rsidR="00716D3C" w:rsidRPr="008A20CE">
        <w:rPr>
          <w:rStyle w:val="word"/>
          <w:spacing w:val="0"/>
          <w:sz w:val="24"/>
          <w:szCs w:val="24"/>
        </w:rPr>
        <w:t xml:space="preserve"> и </w:t>
      </w:r>
      <w:r w:rsidR="00716D3C" w:rsidRPr="008A20CE">
        <w:rPr>
          <w:rStyle w:val="word"/>
          <w:spacing w:val="0"/>
          <w:sz w:val="24"/>
          <w:szCs w:val="24"/>
        </w:rPr>
        <w:lastRenderedPageBreak/>
        <w:t>руководител</w:t>
      </w:r>
      <w:r w:rsidRPr="008A20CE">
        <w:rPr>
          <w:rStyle w:val="word"/>
          <w:spacing w:val="0"/>
          <w:sz w:val="24"/>
          <w:szCs w:val="24"/>
        </w:rPr>
        <w:t>я</w:t>
      </w:r>
      <w:r w:rsidR="00716D3C" w:rsidRPr="008A20CE">
        <w:rPr>
          <w:rStyle w:val="word"/>
          <w:spacing w:val="0"/>
          <w:sz w:val="24"/>
          <w:szCs w:val="24"/>
        </w:rPr>
        <w:t xml:space="preserve"> высших военных</w:t>
      </w:r>
      <w:r w:rsidR="008036DB" w:rsidRPr="008A20CE">
        <w:rPr>
          <w:rStyle w:val="word"/>
          <w:spacing w:val="0"/>
          <w:sz w:val="24"/>
          <w:szCs w:val="24"/>
        </w:rPr>
        <w:t xml:space="preserve"> и</w:t>
      </w:r>
      <w:r w:rsidR="00716D3C" w:rsidRPr="008A20CE">
        <w:rPr>
          <w:rStyle w:val="word"/>
          <w:spacing w:val="0"/>
          <w:sz w:val="24"/>
          <w:szCs w:val="24"/>
        </w:rPr>
        <w:t xml:space="preserve"> гражданских вузов, деятельность, опыт</w:t>
      </w:r>
      <w:r w:rsidR="008036DB" w:rsidRPr="008A20CE">
        <w:rPr>
          <w:rStyle w:val="word"/>
          <w:spacing w:val="0"/>
          <w:sz w:val="24"/>
          <w:szCs w:val="24"/>
        </w:rPr>
        <w:t xml:space="preserve"> и</w:t>
      </w:r>
      <w:r w:rsidR="00716D3C" w:rsidRPr="008A20CE">
        <w:rPr>
          <w:rStyle w:val="word"/>
          <w:spacing w:val="0"/>
          <w:sz w:val="24"/>
          <w:szCs w:val="24"/>
        </w:rPr>
        <w:t xml:space="preserve"> идеи</w:t>
      </w:r>
      <w:r w:rsidR="008036DB" w:rsidRPr="008A20CE">
        <w:rPr>
          <w:rStyle w:val="word"/>
          <w:spacing w:val="0"/>
          <w:sz w:val="24"/>
          <w:szCs w:val="24"/>
        </w:rPr>
        <w:t>,</w:t>
      </w:r>
      <w:r w:rsidR="00716D3C" w:rsidRPr="008A20CE">
        <w:rPr>
          <w:rStyle w:val="word"/>
          <w:spacing w:val="0"/>
          <w:sz w:val="24"/>
          <w:szCs w:val="24"/>
        </w:rPr>
        <w:t xml:space="preserve"> которого</w:t>
      </w:r>
      <w:r w:rsidR="00716D3C" w:rsidRPr="008A20CE">
        <w:rPr>
          <w:spacing w:val="0"/>
          <w:sz w:val="24"/>
          <w:szCs w:val="24"/>
          <w:shd w:val="clear" w:color="auto" w:fill="FFFFFF"/>
        </w:rPr>
        <w:t xml:space="preserve"> </w:t>
      </w:r>
      <w:r w:rsidR="008036DB" w:rsidRPr="008A20CE">
        <w:rPr>
          <w:spacing w:val="0"/>
          <w:sz w:val="24"/>
          <w:szCs w:val="24"/>
          <w:shd w:val="clear" w:color="auto" w:fill="FFFFFF"/>
        </w:rPr>
        <w:t xml:space="preserve">требуют </w:t>
      </w:r>
      <w:r w:rsidR="00716D3C" w:rsidRPr="008A20CE">
        <w:rPr>
          <w:spacing w:val="0"/>
          <w:sz w:val="24"/>
          <w:szCs w:val="24"/>
          <w:shd w:val="clear" w:color="auto" w:fill="FFFFFF"/>
        </w:rPr>
        <w:t xml:space="preserve">системного изучения в </w:t>
      </w:r>
      <w:r w:rsidR="0030563F" w:rsidRPr="008A20CE">
        <w:rPr>
          <w:spacing w:val="0"/>
          <w:sz w:val="24"/>
          <w:szCs w:val="24"/>
          <w:shd w:val="clear" w:color="auto" w:fill="FFFFFF"/>
        </w:rPr>
        <w:t xml:space="preserve">интересах и </w:t>
      </w:r>
      <w:r w:rsidR="00716D3C" w:rsidRPr="008A20CE">
        <w:rPr>
          <w:spacing w:val="0"/>
          <w:sz w:val="24"/>
          <w:szCs w:val="24"/>
          <w:shd w:val="clear" w:color="auto" w:fill="FFFFFF"/>
        </w:rPr>
        <w:t xml:space="preserve">целях </w:t>
      </w:r>
      <w:r w:rsidR="008036DB" w:rsidRPr="008A20CE">
        <w:rPr>
          <w:spacing w:val="0"/>
          <w:sz w:val="24"/>
          <w:szCs w:val="24"/>
          <w:shd w:val="clear" w:color="auto" w:fill="FFFFFF"/>
        </w:rPr>
        <w:t xml:space="preserve">развития </w:t>
      </w:r>
      <w:r w:rsidR="00716D3C" w:rsidRPr="008A20CE">
        <w:rPr>
          <w:spacing w:val="0"/>
          <w:sz w:val="24"/>
          <w:szCs w:val="24"/>
          <w:shd w:val="clear" w:color="auto" w:fill="FFFFFF"/>
        </w:rPr>
        <w:t xml:space="preserve">современной теории и практики </w:t>
      </w:r>
      <w:r w:rsidR="0030563F" w:rsidRPr="008A20CE">
        <w:rPr>
          <w:spacing w:val="0"/>
          <w:sz w:val="24"/>
          <w:szCs w:val="24"/>
          <w:shd w:val="clear" w:color="auto" w:fill="FFFFFF"/>
        </w:rPr>
        <w:t>военного образования, организации военно-профессиональной подготовки</w:t>
      </w:r>
      <w:r w:rsidR="00716D3C" w:rsidRPr="008A20CE">
        <w:rPr>
          <w:spacing w:val="0"/>
          <w:sz w:val="24"/>
          <w:szCs w:val="24"/>
          <w:shd w:val="clear" w:color="auto" w:fill="FFFFFF"/>
        </w:rPr>
        <w:t>.</w:t>
      </w:r>
      <w:r w:rsidR="0030563F" w:rsidRPr="008A20CE">
        <w:rPr>
          <w:spacing w:val="0"/>
          <w:sz w:val="24"/>
          <w:szCs w:val="24"/>
          <w:shd w:val="clear" w:color="auto" w:fill="FFFFFF"/>
        </w:rPr>
        <w:t xml:space="preserve"> </w:t>
      </w:r>
    </w:p>
    <w:p w:rsidR="00D76918" w:rsidRPr="008A20CE" w:rsidRDefault="0030563F" w:rsidP="002E7689">
      <w:pPr>
        <w:rPr>
          <w:spacing w:val="0"/>
          <w:sz w:val="24"/>
          <w:szCs w:val="24"/>
          <w:shd w:val="clear" w:color="auto" w:fill="FFFFFF"/>
        </w:rPr>
      </w:pPr>
      <w:r w:rsidRPr="008A20CE">
        <w:rPr>
          <w:spacing w:val="0"/>
          <w:sz w:val="24"/>
          <w:szCs w:val="24"/>
          <w:shd w:val="clear" w:color="auto" w:fill="FFFFFF"/>
        </w:rPr>
        <w:t>В условиях становления институтов молодого социалистического государства осуществля</w:t>
      </w:r>
      <w:r w:rsidR="00CA459B" w:rsidRPr="008A20CE">
        <w:rPr>
          <w:spacing w:val="0"/>
          <w:sz w:val="24"/>
          <w:szCs w:val="24"/>
          <w:shd w:val="clear" w:color="auto" w:fill="FFFFFF"/>
        </w:rPr>
        <w:t>я</w:t>
      </w:r>
      <w:r w:rsidRPr="008A20CE">
        <w:rPr>
          <w:spacing w:val="0"/>
          <w:sz w:val="24"/>
          <w:szCs w:val="24"/>
          <w:shd w:val="clear" w:color="auto" w:fill="FFFFFF"/>
        </w:rPr>
        <w:t xml:space="preserve"> руководство Академией Генерального штаба Р</w:t>
      </w:r>
      <w:r w:rsidR="003B2927" w:rsidRPr="008A20CE">
        <w:rPr>
          <w:spacing w:val="0"/>
          <w:sz w:val="24"/>
          <w:szCs w:val="24"/>
          <w:shd w:val="clear" w:color="auto" w:fill="FFFFFF"/>
        </w:rPr>
        <w:t xml:space="preserve">абоче-Крестьянской </w:t>
      </w:r>
      <w:r w:rsidRPr="008A20CE">
        <w:rPr>
          <w:spacing w:val="0"/>
          <w:sz w:val="24"/>
          <w:szCs w:val="24"/>
          <w:shd w:val="clear" w:color="auto" w:fill="FFFFFF"/>
        </w:rPr>
        <w:t>К</w:t>
      </w:r>
      <w:r w:rsidR="003B2927" w:rsidRPr="008A20CE">
        <w:rPr>
          <w:spacing w:val="0"/>
          <w:sz w:val="24"/>
          <w:szCs w:val="24"/>
          <w:shd w:val="clear" w:color="auto" w:fill="FFFFFF"/>
        </w:rPr>
        <w:t>расной Армии (АГШ РККА)</w:t>
      </w:r>
      <w:r w:rsidRPr="008A20CE">
        <w:rPr>
          <w:spacing w:val="0"/>
          <w:sz w:val="24"/>
          <w:szCs w:val="24"/>
          <w:shd w:val="clear" w:color="auto" w:fill="FFFFFF"/>
        </w:rPr>
        <w:t xml:space="preserve">, </w:t>
      </w:r>
      <w:r w:rsidR="00CA459B" w:rsidRPr="008A20CE">
        <w:rPr>
          <w:spacing w:val="0"/>
          <w:sz w:val="24"/>
          <w:szCs w:val="24"/>
          <w:shd w:val="clear" w:color="auto" w:fill="FFFFFF"/>
        </w:rPr>
        <w:t xml:space="preserve">А. Е. Снесарев активно включается в дискуссию и </w:t>
      </w:r>
      <w:r w:rsidRPr="008A20CE">
        <w:rPr>
          <w:spacing w:val="0"/>
          <w:sz w:val="24"/>
          <w:szCs w:val="24"/>
          <w:shd w:val="clear" w:color="auto" w:fill="FFFFFF"/>
        </w:rPr>
        <w:t xml:space="preserve">военно-научные изыскания </w:t>
      </w:r>
      <w:r w:rsidR="001F04A7" w:rsidRPr="008A20CE">
        <w:rPr>
          <w:spacing w:val="0"/>
          <w:sz w:val="24"/>
          <w:szCs w:val="24"/>
          <w:shd w:val="clear" w:color="auto" w:fill="FFFFFF"/>
        </w:rPr>
        <w:t>в области военного строительства Советской республики.</w:t>
      </w:r>
      <w:r w:rsidR="00CA459B" w:rsidRPr="008A20CE">
        <w:rPr>
          <w:spacing w:val="0"/>
          <w:sz w:val="24"/>
          <w:szCs w:val="24"/>
          <w:shd w:val="clear" w:color="auto" w:fill="FFFFFF"/>
        </w:rPr>
        <w:t xml:space="preserve"> </w:t>
      </w:r>
      <w:r w:rsidR="008036DB" w:rsidRPr="008A20CE">
        <w:rPr>
          <w:spacing w:val="0"/>
          <w:sz w:val="24"/>
          <w:szCs w:val="24"/>
          <w:shd w:val="clear" w:color="auto" w:fill="FFFFFF"/>
        </w:rPr>
        <w:t xml:space="preserve">В настоящее время военная доктрина Российской Федерации как основополагающий документ военной организации </w:t>
      </w:r>
      <w:r w:rsidR="007019AE" w:rsidRPr="008A20CE">
        <w:rPr>
          <w:spacing w:val="0"/>
          <w:sz w:val="24"/>
          <w:szCs w:val="24"/>
          <w:shd w:val="clear" w:color="auto" w:fill="FFFFFF"/>
        </w:rPr>
        <w:t xml:space="preserve">государства имеет нормативные, информационные и организационные функции, а </w:t>
      </w:r>
      <w:r w:rsidR="00E87706" w:rsidRPr="008A20CE">
        <w:rPr>
          <w:spacing w:val="0"/>
          <w:sz w:val="24"/>
          <w:szCs w:val="24"/>
          <w:shd w:val="clear" w:color="auto" w:fill="FFFFFF"/>
        </w:rPr>
        <w:t xml:space="preserve">разработка и </w:t>
      </w:r>
      <w:r w:rsidR="007019AE" w:rsidRPr="008A20CE">
        <w:rPr>
          <w:spacing w:val="0"/>
          <w:sz w:val="24"/>
          <w:szCs w:val="24"/>
          <w:shd w:val="clear" w:color="auto" w:fill="FFFFFF"/>
        </w:rPr>
        <w:t xml:space="preserve">рождение </w:t>
      </w:r>
      <w:r w:rsidR="00E87706" w:rsidRPr="008A20CE">
        <w:rPr>
          <w:spacing w:val="0"/>
          <w:sz w:val="24"/>
          <w:szCs w:val="24"/>
          <w:shd w:val="clear" w:color="auto" w:fill="FFFFFF"/>
        </w:rPr>
        <w:t xml:space="preserve">основ </w:t>
      </w:r>
      <w:r w:rsidR="007019AE" w:rsidRPr="008A20CE">
        <w:rPr>
          <w:spacing w:val="0"/>
          <w:sz w:val="24"/>
          <w:szCs w:val="24"/>
          <w:shd w:val="clear" w:color="auto" w:fill="FFFFFF"/>
        </w:rPr>
        <w:t xml:space="preserve">данного документа начинается в начале ХХ века в спорах </w:t>
      </w:r>
      <w:r w:rsidR="00BA7314" w:rsidRPr="008A20CE">
        <w:rPr>
          <w:spacing w:val="0"/>
          <w:sz w:val="24"/>
          <w:szCs w:val="24"/>
          <w:shd w:val="clear" w:color="auto" w:fill="FFFFFF"/>
        </w:rPr>
        <w:t>по</w:t>
      </w:r>
      <w:r w:rsidR="007019AE" w:rsidRPr="008A20CE">
        <w:rPr>
          <w:spacing w:val="0"/>
          <w:sz w:val="24"/>
          <w:szCs w:val="24"/>
          <w:shd w:val="clear" w:color="auto" w:fill="FFFFFF"/>
        </w:rPr>
        <w:t xml:space="preserve"> организации </w:t>
      </w:r>
      <w:r w:rsidR="00E87706">
        <w:rPr>
          <w:spacing w:val="0"/>
          <w:sz w:val="24"/>
          <w:szCs w:val="24"/>
          <w:shd w:val="clear" w:color="auto" w:fill="FFFFFF"/>
        </w:rPr>
        <w:t>в</w:t>
      </w:r>
      <w:r w:rsidR="007019AE" w:rsidRPr="008A20CE">
        <w:rPr>
          <w:spacing w:val="0"/>
          <w:sz w:val="24"/>
          <w:szCs w:val="24"/>
          <w:shd w:val="clear" w:color="auto" w:fill="FFFFFF"/>
        </w:rPr>
        <w:t>ооруженных сил молодой Советской республике. Активное участие</w:t>
      </w:r>
      <w:r w:rsidR="00BA7314" w:rsidRPr="008A20CE">
        <w:rPr>
          <w:spacing w:val="0"/>
          <w:sz w:val="24"/>
          <w:szCs w:val="24"/>
          <w:shd w:val="clear" w:color="auto" w:fill="FFFFFF"/>
        </w:rPr>
        <w:t xml:space="preserve"> в разработке </w:t>
      </w:r>
      <w:r w:rsidR="00E87706">
        <w:rPr>
          <w:spacing w:val="0"/>
          <w:sz w:val="24"/>
          <w:szCs w:val="24"/>
          <w:shd w:val="clear" w:color="auto" w:fill="FFFFFF"/>
        </w:rPr>
        <w:t xml:space="preserve">принципов </w:t>
      </w:r>
      <w:r w:rsidR="00BA7314" w:rsidRPr="008A20CE">
        <w:rPr>
          <w:spacing w:val="0"/>
          <w:sz w:val="24"/>
          <w:szCs w:val="24"/>
          <w:shd w:val="clear" w:color="auto" w:fill="FFFFFF"/>
        </w:rPr>
        <w:t xml:space="preserve">данного документа, его важности и актуальности принял начальник Академии Генерального штаба Рабоче-Крестьянской Красной Армии военспец </w:t>
      </w:r>
      <w:r w:rsidR="00E87706">
        <w:rPr>
          <w:spacing w:val="0"/>
          <w:sz w:val="24"/>
          <w:szCs w:val="24"/>
          <w:shd w:val="clear" w:color="auto" w:fill="FFFFFF"/>
        </w:rPr>
        <w:t>А. </w:t>
      </w:r>
      <w:r w:rsidR="00E87706" w:rsidRPr="008A20CE">
        <w:rPr>
          <w:spacing w:val="0"/>
          <w:sz w:val="24"/>
          <w:szCs w:val="24"/>
          <w:shd w:val="clear" w:color="auto" w:fill="FFFFFF"/>
        </w:rPr>
        <w:t>Е</w:t>
      </w:r>
      <w:r w:rsidR="00E87706">
        <w:rPr>
          <w:spacing w:val="0"/>
          <w:sz w:val="24"/>
          <w:szCs w:val="24"/>
          <w:shd w:val="clear" w:color="auto" w:fill="FFFFFF"/>
        </w:rPr>
        <w:t> Снесарев.</w:t>
      </w:r>
    </w:p>
    <w:p w:rsidR="00D76918" w:rsidRPr="008A20CE" w:rsidRDefault="00EE5B82" w:rsidP="002E7689">
      <w:pPr>
        <w:rPr>
          <w:color w:val="000000" w:themeColor="text1"/>
          <w:spacing w:val="0"/>
          <w:sz w:val="24"/>
          <w:szCs w:val="24"/>
          <w:shd w:val="clear" w:color="auto" w:fill="FFFFFF"/>
        </w:rPr>
      </w:pPr>
      <w:r w:rsidRPr="008A20CE">
        <w:rPr>
          <w:spacing w:val="0"/>
          <w:sz w:val="24"/>
          <w:szCs w:val="24"/>
          <w:shd w:val="clear" w:color="auto" w:fill="FFFFFF"/>
        </w:rPr>
        <w:t>Приступив к руководству летом 1919 года АГШ РККА А. Е. Снесарев, включается в обсуждение отечественного и зарубежного опыта Первой мировой и Гражданской войн</w:t>
      </w:r>
      <w:r w:rsidR="00BA7314" w:rsidRPr="008A20CE">
        <w:rPr>
          <w:spacing w:val="0"/>
          <w:sz w:val="24"/>
          <w:szCs w:val="24"/>
          <w:shd w:val="clear" w:color="auto" w:fill="FFFFFF"/>
        </w:rPr>
        <w:t xml:space="preserve"> в интересах организации учебно</w:t>
      </w:r>
      <w:r w:rsidR="00850B6A" w:rsidRPr="008A20CE">
        <w:rPr>
          <w:spacing w:val="0"/>
          <w:sz w:val="24"/>
          <w:szCs w:val="24"/>
          <w:shd w:val="clear" w:color="auto" w:fill="FFFFFF"/>
        </w:rPr>
        <w:t>й</w:t>
      </w:r>
      <w:r w:rsidR="00BA7314" w:rsidRPr="008A20CE">
        <w:rPr>
          <w:spacing w:val="0"/>
          <w:sz w:val="24"/>
          <w:szCs w:val="24"/>
          <w:shd w:val="clear" w:color="auto" w:fill="FFFFFF"/>
        </w:rPr>
        <w:t xml:space="preserve"> </w:t>
      </w:r>
      <w:r w:rsidR="00850B6A" w:rsidRPr="008A20CE">
        <w:rPr>
          <w:spacing w:val="0"/>
          <w:sz w:val="24"/>
          <w:szCs w:val="24"/>
          <w:shd w:val="clear" w:color="auto" w:fill="FFFFFF"/>
        </w:rPr>
        <w:t>деятельности слушателей</w:t>
      </w:r>
      <w:r w:rsidR="00D76918" w:rsidRPr="008A20CE">
        <w:rPr>
          <w:spacing w:val="0"/>
          <w:sz w:val="24"/>
          <w:szCs w:val="24"/>
          <w:shd w:val="clear" w:color="auto" w:fill="FFFFFF"/>
        </w:rPr>
        <w:t xml:space="preserve"> академии</w:t>
      </w:r>
      <w:r w:rsidR="00BA7314" w:rsidRPr="008A20CE">
        <w:rPr>
          <w:spacing w:val="0"/>
          <w:sz w:val="24"/>
          <w:szCs w:val="24"/>
          <w:shd w:val="clear" w:color="auto" w:fill="FFFFFF"/>
        </w:rPr>
        <w:t>. Осуществля</w:t>
      </w:r>
      <w:r w:rsidR="00D76918" w:rsidRPr="008A20CE">
        <w:rPr>
          <w:spacing w:val="0"/>
          <w:sz w:val="24"/>
          <w:szCs w:val="24"/>
          <w:shd w:val="clear" w:color="auto" w:fill="FFFFFF"/>
        </w:rPr>
        <w:t>я работу</w:t>
      </w:r>
      <w:r w:rsidR="00BA7314" w:rsidRPr="008A20CE">
        <w:rPr>
          <w:spacing w:val="0"/>
          <w:sz w:val="24"/>
          <w:szCs w:val="24"/>
          <w:shd w:val="clear" w:color="auto" w:fill="FFFFFF"/>
        </w:rPr>
        <w:t xml:space="preserve"> по накоплению и обобщению отечественного и зарубежного военного опыта начала ХХ века. А.</w:t>
      </w:r>
      <w:r w:rsidR="003B2927" w:rsidRPr="008A20CE">
        <w:rPr>
          <w:spacing w:val="0"/>
          <w:sz w:val="24"/>
          <w:szCs w:val="24"/>
          <w:shd w:val="clear" w:color="auto" w:fill="FFFFFF"/>
        </w:rPr>
        <w:t> </w:t>
      </w:r>
      <w:r w:rsidR="00BA7314" w:rsidRPr="008A20CE">
        <w:rPr>
          <w:spacing w:val="0"/>
          <w:sz w:val="24"/>
          <w:szCs w:val="24"/>
          <w:shd w:val="clear" w:color="auto" w:fill="FFFFFF"/>
        </w:rPr>
        <w:t>Е.</w:t>
      </w:r>
      <w:r w:rsidR="003B2927" w:rsidRPr="008A20CE">
        <w:rPr>
          <w:spacing w:val="0"/>
          <w:sz w:val="24"/>
          <w:szCs w:val="24"/>
          <w:shd w:val="clear" w:color="auto" w:fill="FFFFFF"/>
        </w:rPr>
        <w:t> </w:t>
      </w:r>
      <w:r w:rsidR="00BA7314" w:rsidRPr="008A20CE">
        <w:rPr>
          <w:spacing w:val="0"/>
          <w:sz w:val="24"/>
          <w:szCs w:val="24"/>
          <w:shd w:val="clear" w:color="auto" w:fill="FFFFFF"/>
        </w:rPr>
        <w:t>Снесарев п</w:t>
      </w:r>
      <w:r w:rsidRPr="008A20CE">
        <w:rPr>
          <w:spacing w:val="0"/>
          <w:sz w:val="24"/>
          <w:szCs w:val="24"/>
          <w:shd w:val="clear" w:color="auto" w:fill="FFFFFF"/>
        </w:rPr>
        <w:t>ублику</w:t>
      </w:r>
      <w:r w:rsidR="00BA7314" w:rsidRPr="008A20CE">
        <w:rPr>
          <w:spacing w:val="0"/>
          <w:sz w:val="24"/>
          <w:szCs w:val="24"/>
          <w:shd w:val="clear" w:color="auto" w:fill="FFFFFF"/>
        </w:rPr>
        <w:t>ет переводы</w:t>
      </w:r>
      <w:r w:rsidR="00970C49" w:rsidRPr="008A20CE">
        <w:rPr>
          <w:spacing w:val="0"/>
          <w:sz w:val="24"/>
          <w:szCs w:val="24"/>
          <w:shd w:val="clear" w:color="auto" w:fill="FFFFFF"/>
        </w:rPr>
        <w:t xml:space="preserve"> [</w:t>
      </w:r>
      <w:r w:rsidR="00640ED5" w:rsidRPr="008A20CE">
        <w:rPr>
          <w:spacing w:val="0"/>
          <w:sz w:val="24"/>
          <w:szCs w:val="24"/>
          <w:shd w:val="clear" w:color="auto" w:fill="FFFFFF"/>
        </w:rPr>
        <w:t>1–</w:t>
      </w:r>
      <w:r w:rsidR="009E683C" w:rsidRPr="008A20CE">
        <w:rPr>
          <w:spacing w:val="0"/>
          <w:sz w:val="24"/>
          <w:szCs w:val="24"/>
          <w:shd w:val="clear" w:color="auto" w:fill="FFFFFF"/>
        </w:rPr>
        <w:t>5</w:t>
      </w:r>
      <w:r w:rsidR="00970C49" w:rsidRPr="008A20CE">
        <w:rPr>
          <w:spacing w:val="0"/>
          <w:sz w:val="24"/>
          <w:szCs w:val="24"/>
          <w:shd w:val="clear" w:color="auto" w:fill="FFFFFF"/>
        </w:rPr>
        <w:t>]</w:t>
      </w:r>
      <w:r w:rsidRPr="008A20CE">
        <w:rPr>
          <w:spacing w:val="0"/>
          <w:sz w:val="24"/>
          <w:szCs w:val="24"/>
          <w:shd w:val="clear" w:color="auto" w:fill="FFFFFF"/>
        </w:rPr>
        <w:t>, статьи</w:t>
      </w:r>
      <w:r w:rsidR="00970C49" w:rsidRPr="008A20CE">
        <w:rPr>
          <w:spacing w:val="0"/>
          <w:sz w:val="24"/>
          <w:szCs w:val="24"/>
          <w:shd w:val="clear" w:color="auto" w:fill="FFFFFF"/>
        </w:rPr>
        <w:t xml:space="preserve"> </w:t>
      </w:r>
      <w:r w:rsidR="00970C49" w:rsidRPr="008A20CE">
        <w:rPr>
          <w:color w:val="000000" w:themeColor="text1"/>
          <w:spacing w:val="0"/>
          <w:sz w:val="24"/>
          <w:szCs w:val="24"/>
          <w:shd w:val="clear" w:color="auto" w:fill="FFFFFF"/>
        </w:rPr>
        <w:t>[</w:t>
      </w:r>
      <w:r w:rsidR="009E683C" w:rsidRPr="008A20CE">
        <w:rPr>
          <w:color w:val="000000" w:themeColor="text1"/>
          <w:spacing w:val="0"/>
          <w:sz w:val="24"/>
          <w:szCs w:val="24"/>
          <w:shd w:val="clear" w:color="auto" w:fill="FFFFFF"/>
        </w:rPr>
        <w:t>6</w:t>
      </w:r>
      <w:r w:rsidR="00970C49" w:rsidRPr="008A20CE">
        <w:rPr>
          <w:color w:val="000000" w:themeColor="text1"/>
          <w:spacing w:val="0"/>
          <w:sz w:val="24"/>
          <w:szCs w:val="24"/>
          <w:shd w:val="clear" w:color="auto" w:fill="FFFFFF"/>
        </w:rPr>
        <w:t>-</w:t>
      </w:r>
      <w:r w:rsidR="00640ED5" w:rsidRPr="008A20CE">
        <w:rPr>
          <w:color w:val="000000" w:themeColor="text1"/>
          <w:spacing w:val="0"/>
          <w:sz w:val="24"/>
          <w:szCs w:val="24"/>
          <w:shd w:val="clear" w:color="auto" w:fill="FFFFFF"/>
        </w:rPr>
        <w:t>11</w:t>
      </w:r>
      <w:r w:rsidR="00970C49" w:rsidRPr="008A20CE">
        <w:rPr>
          <w:color w:val="000000" w:themeColor="text1"/>
          <w:spacing w:val="0"/>
          <w:sz w:val="24"/>
          <w:szCs w:val="24"/>
          <w:shd w:val="clear" w:color="auto" w:fill="FFFFFF"/>
        </w:rPr>
        <w:t>]</w:t>
      </w:r>
      <w:r w:rsidRPr="008A20CE">
        <w:rPr>
          <w:color w:val="000000" w:themeColor="text1"/>
          <w:spacing w:val="0"/>
          <w:sz w:val="24"/>
          <w:szCs w:val="24"/>
          <w:shd w:val="clear" w:color="auto" w:fill="FFFFFF"/>
        </w:rPr>
        <w:t xml:space="preserve">, рецензии, </w:t>
      </w:r>
      <w:r w:rsidR="00970C49" w:rsidRPr="008A20CE">
        <w:rPr>
          <w:color w:val="000000" w:themeColor="text1"/>
          <w:spacing w:val="0"/>
          <w:sz w:val="24"/>
          <w:szCs w:val="24"/>
          <w:shd w:val="clear" w:color="auto" w:fill="FFFFFF"/>
        </w:rPr>
        <w:t>[</w:t>
      </w:r>
      <w:r w:rsidR="00640ED5" w:rsidRPr="008A20CE">
        <w:rPr>
          <w:color w:val="000000" w:themeColor="text1"/>
          <w:spacing w:val="0"/>
          <w:sz w:val="24"/>
          <w:szCs w:val="24"/>
          <w:shd w:val="clear" w:color="auto" w:fill="FFFFFF"/>
        </w:rPr>
        <w:t xml:space="preserve">12-14], , </w:t>
      </w:r>
      <w:r w:rsidR="00D76918" w:rsidRPr="008A20CE">
        <w:rPr>
          <w:color w:val="000000" w:themeColor="text1"/>
          <w:spacing w:val="0"/>
          <w:sz w:val="24"/>
          <w:szCs w:val="24"/>
          <w:shd w:val="clear" w:color="auto" w:fill="FFFFFF"/>
        </w:rPr>
        <w:t>где</w:t>
      </w:r>
      <w:r w:rsidRPr="008A20CE">
        <w:rPr>
          <w:color w:val="000000" w:themeColor="text1"/>
          <w:spacing w:val="0"/>
          <w:sz w:val="24"/>
          <w:szCs w:val="24"/>
          <w:shd w:val="clear" w:color="auto" w:fill="FFFFFF"/>
        </w:rPr>
        <w:t xml:space="preserve"> пытается не только систематизировать полученный опыт, но внедрить его в учебный процесс</w:t>
      </w:r>
      <w:r w:rsidR="00640ED5" w:rsidRPr="008A20CE">
        <w:rPr>
          <w:color w:val="000000" w:themeColor="text1"/>
          <w:spacing w:val="0"/>
          <w:sz w:val="24"/>
          <w:szCs w:val="24"/>
          <w:shd w:val="clear" w:color="auto" w:fill="FFFFFF"/>
        </w:rPr>
        <w:t xml:space="preserve"> в качестве учебных пособий и учебников [</w:t>
      </w:r>
      <w:r w:rsidR="009E683C" w:rsidRPr="008A20CE">
        <w:rPr>
          <w:color w:val="000000" w:themeColor="text1"/>
          <w:spacing w:val="0"/>
          <w:sz w:val="24"/>
          <w:szCs w:val="24"/>
          <w:shd w:val="clear" w:color="auto" w:fill="FFFFFF"/>
        </w:rPr>
        <w:t>15-16</w:t>
      </w:r>
      <w:r w:rsidR="00640ED5" w:rsidRPr="008A20CE">
        <w:rPr>
          <w:color w:val="000000" w:themeColor="text1"/>
          <w:spacing w:val="0"/>
          <w:sz w:val="24"/>
          <w:szCs w:val="24"/>
          <w:shd w:val="clear" w:color="auto" w:fill="FFFFFF"/>
        </w:rPr>
        <w:t>]</w:t>
      </w:r>
      <w:r w:rsidRPr="008A20CE">
        <w:rPr>
          <w:color w:val="000000" w:themeColor="text1"/>
          <w:spacing w:val="0"/>
          <w:sz w:val="24"/>
          <w:szCs w:val="24"/>
          <w:shd w:val="clear" w:color="auto" w:fill="FFFFFF"/>
        </w:rPr>
        <w:t xml:space="preserve">. </w:t>
      </w:r>
    </w:p>
    <w:p w:rsidR="00EE5B82" w:rsidRPr="008A20CE" w:rsidRDefault="00D76918" w:rsidP="002E7689">
      <w:pPr>
        <w:widowControl w:val="0"/>
        <w:rPr>
          <w:color w:val="000000" w:themeColor="text1"/>
          <w:spacing w:val="0"/>
          <w:sz w:val="24"/>
          <w:szCs w:val="24"/>
          <w:shd w:val="clear" w:color="auto" w:fill="FFFFFF"/>
        </w:rPr>
      </w:pPr>
      <w:r w:rsidRPr="008A20CE">
        <w:rPr>
          <w:color w:val="000000" w:themeColor="text1"/>
          <w:spacing w:val="0"/>
          <w:sz w:val="24"/>
          <w:szCs w:val="24"/>
          <w:shd w:val="clear" w:color="auto" w:fill="FFFFFF"/>
        </w:rPr>
        <w:t>Гражданская война и о</w:t>
      </w:r>
      <w:r w:rsidR="00EE5B82" w:rsidRPr="008A20CE">
        <w:rPr>
          <w:color w:val="000000" w:themeColor="text1"/>
          <w:spacing w:val="0"/>
          <w:sz w:val="24"/>
          <w:szCs w:val="24"/>
          <w:shd w:val="clear" w:color="auto" w:fill="FFFFFF"/>
        </w:rPr>
        <w:t xml:space="preserve">тсутствие </w:t>
      </w:r>
      <w:r w:rsidRPr="008A20CE">
        <w:rPr>
          <w:color w:val="000000" w:themeColor="text1"/>
          <w:spacing w:val="0"/>
          <w:sz w:val="24"/>
          <w:szCs w:val="24"/>
          <w:shd w:val="clear" w:color="auto" w:fill="FFFFFF"/>
        </w:rPr>
        <w:t>руководящих документов по военной организации и</w:t>
      </w:r>
      <w:r w:rsidR="00EE5B82" w:rsidRPr="008A20CE">
        <w:rPr>
          <w:color w:val="000000" w:themeColor="text1"/>
          <w:spacing w:val="0"/>
          <w:sz w:val="24"/>
          <w:szCs w:val="24"/>
          <w:shd w:val="clear" w:color="auto" w:fill="FFFFFF"/>
        </w:rPr>
        <w:t xml:space="preserve"> строительству Советской Республики отрицательно влияло на осуществление учебного процесса в академии, </w:t>
      </w:r>
      <w:r w:rsidR="00EE5B82" w:rsidRPr="008A20CE">
        <w:rPr>
          <w:spacing w:val="0"/>
          <w:sz w:val="24"/>
          <w:szCs w:val="24"/>
        </w:rPr>
        <w:t>«Это обстоятельство сильно отразилось на академическом преподавании …отсутствием цельности и единства преподавания, строгой пропорциональности его предметов, …определенного метода преподавания, …лишенных внутренних связи и единства» [1</w:t>
      </w:r>
      <w:r w:rsidR="009E683C" w:rsidRPr="008A20CE">
        <w:rPr>
          <w:spacing w:val="0"/>
          <w:sz w:val="24"/>
          <w:szCs w:val="24"/>
        </w:rPr>
        <w:t>7</w:t>
      </w:r>
      <w:r w:rsidR="00EE5B82" w:rsidRPr="008A20CE">
        <w:rPr>
          <w:spacing w:val="0"/>
          <w:sz w:val="24"/>
          <w:szCs w:val="24"/>
        </w:rPr>
        <w:t xml:space="preserve">, с.8]. </w:t>
      </w:r>
      <w:r w:rsidR="00EE5B82" w:rsidRPr="008A20CE">
        <w:rPr>
          <w:color w:val="000000" w:themeColor="text1"/>
          <w:spacing w:val="0"/>
          <w:sz w:val="24"/>
          <w:szCs w:val="24"/>
          <w:shd w:val="clear" w:color="auto" w:fill="FFFFFF"/>
        </w:rPr>
        <w:t>А. Е. Снесарев включается обсуждение данной проблемы, сущности такого документа и теоритической значимости «Военной доктрины» с опубликованием своих выводов в статье «</w:t>
      </w:r>
      <w:r w:rsidR="00EE5B82" w:rsidRPr="008A20CE">
        <w:rPr>
          <w:rFonts w:eastAsia="Calibri"/>
          <w:bCs/>
          <w:spacing w:val="0"/>
          <w:sz w:val="24"/>
          <w:szCs w:val="24"/>
        </w:rPr>
        <w:t>Единая военная доктрина</w:t>
      </w:r>
      <w:r w:rsidR="009E683C" w:rsidRPr="008A20CE">
        <w:rPr>
          <w:color w:val="000000" w:themeColor="text1"/>
          <w:spacing w:val="0"/>
          <w:sz w:val="24"/>
          <w:szCs w:val="24"/>
          <w:shd w:val="clear" w:color="auto" w:fill="FFFFFF"/>
        </w:rPr>
        <w:t>» [10</w:t>
      </w:r>
      <w:r w:rsidR="00EE5B82" w:rsidRPr="008A20CE">
        <w:rPr>
          <w:color w:val="000000" w:themeColor="text1"/>
          <w:spacing w:val="0"/>
          <w:sz w:val="24"/>
          <w:szCs w:val="24"/>
          <w:shd w:val="clear" w:color="auto" w:fill="FFFFFF"/>
        </w:rPr>
        <w:t>]. Формирование содержания обучения основывается на социальном заказе общества, потребности подготовки специалистов для различных сфер жизнедеятельности. Социальный заказ в области национальной безопасности и обороны регламентируется документами, напрямую влияющими на формирование содержание военного образования. В области военного дела таким докуме</w:t>
      </w:r>
      <w:r w:rsidR="00CF52D1">
        <w:rPr>
          <w:color w:val="000000" w:themeColor="text1"/>
          <w:spacing w:val="0"/>
          <w:sz w:val="24"/>
          <w:szCs w:val="24"/>
          <w:shd w:val="clear" w:color="auto" w:fill="FFFFFF"/>
        </w:rPr>
        <w:t>нтом является Военная доктрина.</w:t>
      </w:r>
    </w:p>
    <w:p w:rsidR="00EE5B82" w:rsidRPr="008A20CE" w:rsidRDefault="00EE5B82" w:rsidP="002E7689">
      <w:pPr>
        <w:widowControl w:val="0"/>
        <w:rPr>
          <w:spacing w:val="0"/>
          <w:sz w:val="24"/>
          <w:szCs w:val="24"/>
        </w:rPr>
      </w:pPr>
      <w:r w:rsidRPr="008A20CE">
        <w:rPr>
          <w:color w:val="000000" w:themeColor="text1"/>
          <w:spacing w:val="0"/>
          <w:sz w:val="24"/>
          <w:szCs w:val="24"/>
          <w:shd w:val="clear" w:color="auto" w:fill="FFFFFF"/>
        </w:rPr>
        <w:t xml:space="preserve">По мнению А. Е. Снесарева и его единомышленников в академии, «Военная </w:t>
      </w:r>
      <w:r w:rsidRPr="008A20CE">
        <w:rPr>
          <w:color w:val="000000" w:themeColor="text1"/>
          <w:spacing w:val="0"/>
          <w:sz w:val="24"/>
          <w:szCs w:val="24"/>
          <w:shd w:val="clear" w:color="auto" w:fill="FFFFFF"/>
        </w:rPr>
        <w:lastRenderedPageBreak/>
        <w:t>доктрина» должна была представлять собой «</w:t>
      </w:r>
      <w:r w:rsidRPr="008A20CE">
        <w:rPr>
          <w:spacing w:val="0"/>
          <w:sz w:val="24"/>
          <w:szCs w:val="24"/>
        </w:rPr>
        <w:t>цельное военное миросозерцание» состоящее из объединенных «военных целей, понятий и приемов, принадлежащих не только военному слагаемому государства, а всему государству»</w:t>
      </w:r>
      <w:r w:rsidR="00891589" w:rsidRPr="008A20CE">
        <w:rPr>
          <w:spacing w:val="0"/>
          <w:sz w:val="24"/>
          <w:szCs w:val="24"/>
        </w:rPr>
        <w:t xml:space="preserve"> </w:t>
      </w:r>
      <w:r w:rsidRPr="008A20CE">
        <w:rPr>
          <w:spacing w:val="0"/>
          <w:sz w:val="24"/>
          <w:szCs w:val="24"/>
        </w:rPr>
        <w:t>[</w:t>
      </w:r>
      <w:r w:rsidR="009E683C" w:rsidRPr="008A20CE">
        <w:rPr>
          <w:spacing w:val="0"/>
          <w:sz w:val="24"/>
          <w:szCs w:val="24"/>
        </w:rPr>
        <w:t>1</w:t>
      </w:r>
      <w:r w:rsidR="00A0677E" w:rsidRPr="008A20CE">
        <w:rPr>
          <w:spacing w:val="0"/>
          <w:sz w:val="24"/>
          <w:szCs w:val="24"/>
        </w:rPr>
        <w:t>8</w:t>
      </w:r>
      <w:r w:rsidRPr="008A20CE">
        <w:rPr>
          <w:spacing w:val="0"/>
          <w:sz w:val="24"/>
          <w:szCs w:val="24"/>
        </w:rPr>
        <w:t>, с. 303]. Содержательно военная доктрина, по мнению А. Е. Снесарева, должна содержать основные четыре элемента. Теоритический элемент: текущие государственные задачи, которые целостно опираются на «национальные и исторические заветы народа» опыт в вооруженной борьбе; теорию военной науки, не только как систему военно-теоритических и практических знаний, но и как основу для совершенствования и разработки военной мысли, анализ и выводы складывающейся военной обстановки. Организаторский элемент, всесторонняя организация государства к военным вызовам, «сумма заблаговременных практических работ… в предвидении войны» [</w:t>
      </w:r>
      <w:r w:rsidR="009E683C" w:rsidRPr="008A20CE">
        <w:rPr>
          <w:spacing w:val="0"/>
          <w:sz w:val="24"/>
          <w:szCs w:val="24"/>
        </w:rPr>
        <w:t>1</w:t>
      </w:r>
      <w:r w:rsidR="00A0677E" w:rsidRPr="008A20CE">
        <w:rPr>
          <w:spacing w:val="0"/>
          <w:sz w:val="24"/>
          <w:szCs w:val="24"/>
        </w:rPr>
        <w:t>8</w:t>
      </w:r>
      <w:r w:rsidRPr="008A20CE">
        <w:rPr>
          <w:spacing w:val="0"/>
          <w:sz w:val="24"/>
          <w:szCs w:val="24"/>
        </w:rPr>
        <w:t>, с.</w:t>
      </w:r>
      <w:r w:rsidR="002E7689">
        <w:rPr>
          <w:spacing w:val="0"/>
          <w:sz w:val="24"/>
          <w:szCs w:val="24"/>
        </w:rPr>
        <w:t> </w:t>
      </w:r>
      <w:r w:rsidRPr="008A20CE">
        <w:rPr>
          <w:spacing w:val="0"/>
          <w:sz w:val="24"/>
          <w:szCs w:val="24"/>
        </w:rPr>
        <w:t>303]. Практический элемент складывается из предыдущих элементов, по мнению А. Е. Снесарева должен содержать детализированные, практические приемы военно-технической и военно-материальной сфер государства: «Учебники, инструкции, уставы, программы школ, маневры, руководящие указания в тылу, связанные с мобилизацией войск или отраслей народного труда... вот систематизированное выражение этих приемов [</w:t>
      </w:r>
      <w:r w:rsidR="009E683C" w:rsidRPr="008A20CE">
        <w:rPr>
          <w:spacing w:val="0"/>
          <w:sz w:val="24"/>
          <w:szCs w:val="24"/>
        </w:rPr>
        <w:t>1</w:t>
      </w:r>
      <w:r w:rsidR="00A0677E" w:rsidRPr="008A20CE">
        <w:rPr>
          <w:spacing w:val="0"/>
          <w:sz w:val="24"/>
          <w:szCs w:val="24"/>
        </w:rPr>
        <w:t>8</w:t>
      </w:r>
      <w:r w:rsidRPr="008A20CE">
        <w:rPr>
          <w:spacing w:val="0"/>
          <w:sz w:val="24"/>
          <w:szCs w:val="24"/>
        </w:rPr>
        <w:t>, с. 303]. Четвертый элемент, это отражение в Военной доктрине национального менталитета сформированного историческим опытом народа, который должен выступать корректором «теоритически идеального… Народ во всем — в бою, в тылу, в период подготовки к войне, во всяких перипетиях войны — проявит свои навыки, свой национальный уклад…» [</w:t>
      </w:r>
      <w:r w:rsidR="00A0677E" w:rsidRPr="008A20CE">
        <w:rPr>
          <w:spacing w:val="0"/>
          <w:sz w:val="24"/>
          <w:szCs w:val="24"/>
        </w:rPr>
        <w:t>18</w:t>
      </w:r>
      <w:r w:rsidR="00CF52D1">
        <w:rPr>
          <w:spacing w:val="0"/>
          <w:sz w:val="24"/>
          <w:szCs w:val="24"/>
        </w:rPr>
        <w:t>, с.</w:t>
      </w:r>
      <w:r w:rsidR="002E7689">
        <w:rPr>
          <w:spacing w:val="0"/>
          <w:sz w:val="24"/>
          <w:szCs w:val="24"/>
        </w:rPr>
        <w:t> </w:t>
      </w:r>
      <w:r w:rsidR="00CF52D1">
        <w:rPr>
          <w:spacing w:val="0"/>
          <w:sz w:val="24"/>
          <w:szCs w:val="24"/>
        </w:rPr>
        <w:t>304].</w:t>
      </w:r>
    </w:p>
    <w:p w:rsidR="006F49DE" w:rsidRPr="008A20CE" w:rsidRDefault="00EE5B82" w:rsidP="002E7689">
      <w:pPr>
        <w:autoSpaceDE w:val="0"/>
        <w:autoSpaceDN w:val="0"/>
        <w:adjustRightInd w:val="0"/>
        <w:rPr>
          <w:spacing w:val="0"/>
          <w:sz w:val="24"/>
          <w:szCs w:val="24"/>
        </w:rPr>
      </w:pPr>
      <w:r w:rsidRPr="008A20CE">
        <w:rPr>
          <w:spacing w:val="0"/>
          <w:sz w:val="24"/>
          <w:szCs w:val="24"/>
        </w:rPr>
        <w:t xml:space="preserve">Данные четыре элемента, по мнению А. Е Снесарева, должны являться содержанием единой Военной доктрины «которыми проникнута военная система государства от верху </w:t>
      </w:r>
      <w:proofErr w:type="gramStart"/>
      <w:r w:rsidRPr="008A20CE">
        <w:rPr>
          <w:spacing w:val="0"/>
          <w:sz w:val="24"/>
          <w:szCs w:val="24"/>
        </w:rPr>
        <w:t>до</w:t>
      </w:r>
      <w:proofErr w:type="gramEnd"/>
      <w:r w:rsidRPr="008A20CE">
        <w:rPr>
          <w:spacing w:val="0"/>
          <w:sz w:val="24"/>
          <w:szCs w:val="24"/>
        </w:rPr>
        <w:t xml:space="preserve"> </w:t>
      </w:r>
      <w:proofErr w:type="gramStart"/>
      <w:r w:rsidRPr="008A20CE">
        <w:rPr>
          <w:spacing w:val="0"/>
          <w:sz w:val="24"/>
          <w:szCs w:val="24"/>
        </w:rPr>
        <w:t>низу</w:t>
      </w:r>
      <w:proofErr w:type="gramEnd"/>
      <w:r w:rsidRPr="008A20CE">
        <w:rPr>
          <w:spacing w:val="0"/>
          <w:sz w:val="24"/>
          <w:szCs w:val="24"/>
        </w:rPr>
        <w:t>» [</w:t>
      </w:r>
      <w:r w:rsidR="00A0677E" w:rsidRPr="008A20CE">
        <w:rPr>
          <w:spacing w:val="0"/>
          <w:sz w:val="24"/>
          <w:szCs w:val="24"/>
        </w:rPr>
        <w:t>18</w:t>
      </w:r>
      <w:r w:rsidRPr="008A20CE">
        <w:rPr>
          <w:spacing w:val="0"/>
          <w:sz w:val="24"/>
          <w:szCs w:val="24"/>
        </w:rPr>
        <w:t>, с. 304]. Как совокупность государственных достижений, военных взглядов, практических навыков Военная доктрина, по мнению А. Е Снесарева, является симбиозом теоритических взглядов, практического опыта и национальных особенностей в области обороны государства. Одновременно, военно-научные идеи, высказанные А. Е. Снесаревым в статье «Единая военная доктрина» [1</w:t>
      </w:r>
      <w:r w:rsidR="00A0677E" w:rsidRPr="008A20CE">
        <w:rPr>
          <w:spacing w:val="0"/>
          <w:sz w:val="24"/>
          <w:szCs w:val="24"/>
        </w:rPr>
        <w:t>0</w:t>
      </w:r>
      <w:r w:rsidRPr="008A20CE">
        <w:rPr>
          <w:spacing w:val="0"/>
          <w:sz w:val="24"/>
          <w:szCs w:val="24"/>
        </w:rPr>
        <w:t>], являются проектом, где требования военной доктрины выступает социальным заказом государства в области военно-профессионального образования, формулируя требования к содержанию обучения военнослужащих.</w:t>
      </w:r>
      <w:r w:rsidR="006F49DE" w:rsidRPr="008A20CE">
        <w:rPr>
          <w:spacing w:val="0"/>
          <w:sz w:val="24"/>
          <w:szCs w:val="24"/>
        </w:rPr>
        <w:t xml:space="preserve"> </w:t>
      </w:r>
    </w:p>
    <w:p w:rsidR="00EE5B82" w:rsidRPr="008A20CE" w:rsidRDefault="006F49DE" w:rsidP="002E7689">
      <w:pPr>
        <w:autoSpaceDE w:val="0"/>
        <w:autoSpaceDN w:val="0"/>
        <w:adjustRightInd w:val="0"/>
        <w:rPr>
          <w:spacing w:val="0"/>
          <w:sz w:val="24"/>
          <w:szCs w:val="24"/>
        </w:rPr>
      </w:pPr>
      <w:r w:rsidRPr="008A20CE">
        <w:rPr>
          <w:spacing w:val="0"/>
          <w:sz w:val="24"/>
          <w:szCs w:val="24"/>
        </w:rPr>
        <w:t xml:space="preserve">Данная система совокупности элементов реализовывалась А. Е. Снесаревым в процессе его административной, научной, педагогической деятельности в </w:t>
      </w:r>
      <w:r w:rsidR="008277E9" w:rsidRPr="008A20CE">
        <w:rPr>
          <w:spacing w:val="0"/>
          <w:sz w:val="24"/>
          <w:szCs w:val="24"/>
        </w:rPr>
        <w:t>военных</w:t>
      </w:r>
      <w:r w:rsidRPr="008A20CE">
        <w:rPr>
          <w:spacing w:val="0"/>
          <w:sz w:val="24"/>
          <w:szCs w:val="24"/>
        </w:rPr>
        <w:t xml:space="preserve"> и в</w:t>
      </w:r>
      <w:r w:rsidR="008277E9" w:rsidRPr="008A20CE">
        <w:rPr>
          <w:spacing w:val="0"/>
          <w:sz w:val="24"/>
          <w:szCs w:val="24"/>
        </w:rPr>
        <w:t xml:space="preserve"> гражданских </w:t>
      </w:r>
      <w:r w:rsidR="002E7689">
        <w:rPr>
          <w:spacing w:val="0"/>
          <w:sz w:val="24"/>
          <w:szCs w:val="24"/>
        </w:rPr>
        <w:t>вуз</w:t>
      </w:r>
      <w:r w:rsidR="008277E9" w:rsidRPr="008A20CE">
        <w:rPr>
          <w:spacing w:val="0"/>
          <w:sz w:val="24"/>
          <w:szCs w:val="24"/>
        </w:rPr>
        <w:t xml:space="preserve">ах Советской республики. Наиболее показательна проводимая работа и научные идеи, реализованные А. Е. Снесаревым в рамках учебного процесса, через учебные планы преподаваемых </w:t>
      </w:r>
      <w:r w:rsidR="00BD4788" w:rsidRPr="008A20CE">
        <w:rPr>
          <w:spacing w:val="0"/>
          <w:sz w:val="24"/>
          <w:szCs w:val="24"/>
        </w:rPr>
        <w:t xml:space="preserve">слушателям и студентам, </w:t>
      </w:r>
      <w:r w:rsidR="008277E9" w:rsidRPr="008A20CE">
        <w:rPr>
          <w:spacing w:val="0"/>
          <w:sz w:val="24"/>
          <w:szCs w:val="24"/>
        </w:rPr>
        <w:t>таких дисциплин как «Философия войны»</w:t>
      </w:r>
      <w:r w:rsidR="00BD4788" w:rsidRPr="008A20CE">
        <w:rPr>
          <w:spacing w:val="0"/>
          <w:sz w:val="24"/>
          <w:szCs w:val="24"/>
        </w:rPr>
        <w:t xml:space="preserve"> и </w:t>
      </w:r>
      <w:r w:rsidR="008277E9" w:rsidRPr="008A20CE">
        <w:rPr>
          <w:spacing w:val="0"/>
          <w:sz w:val="24"/>
          <w:szCs w:val="24"/>
        </w:rPr>
        <w:t>«</w:t>
      </w:r>
      <w:r w:rsidR="00BD4788" w:rsidRPr="008A20CE">
        <w:rPr>
          <w:spacing w:val="0"/>
          <w:sz w:val="24"/>
          <w:szCs w:val="24"/>
        </w:rPr>
        <w:t>Введение в военную географию</w:t>
      </w:r>
      <w:r w:rsidR="008277E9" w:rsidRPr="008A20CE">
        <w:rPr>
          <w:spacing w:val="0"/>
          <w:sz w:val="24"/>
          <w:szCs w:val="24"/>
        </w:rPr>
        <w:t>»</w:t>
      </w:r>
      <w:r w:rsidR="00CF52D1">
        <w:rPr>
          <w:spacing w:val="0"/>
          <w:sz w:val="24"/>
          <w:szCs w:val="24"/>
        </w:rPr>
        <w:t>.</w:t>
      </w:r>
    </w:p>
    <w:p w:rsidR="00BF7764" w:rsidRPr="008A20CE" w:rsidRDefault="00BD4788" w:rsidP="002E7689">
      <w:pPr>
        <w:autoSpaceDE w:val="0"/>
        <w:autoSpaceDN w:val="0"/>
        <w:adjustRightInd w:val="0"/>
        <w:rPr>
          <w:rFonts w:eastAsia="TimesNewRomanPSMT"/>
          <w:spacing w:val="0"/>
          <w:sz w:val="24"/>
          <w:szCs w:val="24"/>
        </w:rPr>
      </w:pPr>
      <w:r w:rsidRPr="008A20CE">
        <w:rPr>
          <w:spacing w:val="0"/>
          <w:sz w:val="24"/>
          <w:szCs w:val="24"/>
        </w:rPr>
        <w:lastRenderedPageBreak/>
        <w:t>Возникновение и сущность дисциплины «Философия войны»</w:t>
      </w:r>
      <w:r w:rsidR="00644825" w:rsidRPr="008A20CE">
        <w:rPr>
          <w:spacing w:val="0"/>
          <w:sz w:val="24"/>
          <w:szCs w:val="24"/>
        </w:rPr>
        <w:t xml:space="preserve"> [19]</w:t>
      </w:r>
      <w:r w:rsidR="00CF52D1">
        <w:rPr>
          <w:spacing w:val="0"/>
          <w:sz w:val="24"/>
          <w:szCs w:val="24"/>
        </w:rPr>
        <w:t xml:space="preserve"> по словам А. Е. </w:t>
      </w:r>
      <w:r w:rsidRPr="008A20CE">
        <w:rPr>
          <w:spacing w:val="0"/>
          <w:sz w:val="24"/>
          <w:szCs w:val="24"/>
        </w:rPr>
        <w:t xml:space="preserve">Снесарева заключалась в </w:t>
      </w:r>
      <w:r w:rsidR="002409DC" w:rsidRPr="008A20CE">
        <w:rPr>
          <w:spacing w:val="0"/>
          <w:sz w:val="24"/>
          <w:szCs w:val="24"/>
        </w:rPr>
        <w:t xml:space="preserve">создании научного знания о «Войне», как предмете социума, с её взаимодействием и влиянием на институты общества и </w:t>
      </w:r>
      <w:r w:rsidR="00393AAC" w:rsidRPr="008A20CE">
        <w:rPr>
          <w:spacing w:val="0"/>
          <w:sz w:val="24"/>
          <w:szCs w:val="24"/>
        </w:rPr>
        <w:t xml:space="preserve">самого </w:t>
      </w:r>
      <w:r w:rsidR="002409DC" w:rsidRPr="008A20CE">
        <w:rPr>
          <w:spacing w:val="0"/>
          <w:sz w:val="24"/>
          <w:szCs w:val="24"/>
        </w:rPr>
        <w:t xml:space="preserve">человека. Содержательно дисциплина включала в себя </w:t>
      </w:r>
      <w:r w:rsidR="001F3E7E" w:rsidRPr="008A20CE">
        <w:rPr>
          <w:spacing w:val="0"/>
          <w:sz w:val="24"/>
          <w:szCs w:val="24"/>
        </w:rPr>
        <w:t xml:space="preserve">главы: </w:t>
      </w:r>
      <w:proofErr w:type="gramStart"/>
      <w:r w:rsidR="001F3E7E" w:rsidRPr="008A20CE">
        <w:rPr>
          <w:spacing w:val="0"/>
          <w:sz w:val="24"/>
          <w:szCs w:val="24"/>
        </w:rPr>
        <w:t>«</w:t>
      </w:r>
      <w:r w:rsidR="002409DC" w:rsidRPr="008A20CE">
        <w:rPr>
          <w:rFonts w:eastAsia="TimesNewRomanPSMT"/>
          <w:spacing w:val="0"/>
          <w:sz w:val="24"/>
          <w:szCs w:val="24"/>
        </w:rPr>
        <w:t>Введение</w:t>
      </w:r>
      <w:r w:rsidR="001F3E7E" w:rsidRPr="008A20CE">
        <w:rPr>
          <w:rFonts w:eastAsia="TimesNewRomanPSMT"/>
          <w:spacing w:val="0"/>
          <w:sz w:val="24"/>
          <w:szCs w:val="24"/>
        </w:rPr>
        <w:t>»</w:t>
      </w:r>
      <w:r w:rsidR="002409DC" w:rsidRPr="008A20CE">
        <w:rPr>
          <w:spacing w:val="0"/>
          <w:sz w:val="24"/>
          <w:szCs w:val="24"/>
        </w:rPr>
        <w:t xml:space="preserve"> (</w:t>
      </w:r>
      <w:r w:rsidR="00AD43CD" w:rsidRPr="008A20CE">
        <w:rPr>
          <w:spacing w:val="0"/>
          <w:sz w:val="24"/>
          <w:szCs w:val="24"/>
        </w:rPr>
        <w:t>в</w:t>
      </w:r>
      <w:r w:rsidR="002409DC" w:rsidRPr="008A20CE">
        <w:rPr>
          <w:rFonts w:eastAsia="TimesNewRomanPSMT"/>
          <w:spacing w:val="0"/>
          <w:sz w:val="24"/>
          <w:szCs w:val="24"/>
        </w:rPr>
        <w:t>ступительное пояснение</w:t>
      </w:r>
      <w:r w:rsidR="002409DC" w:rsidRPr="008A20CE">
        <w:rPr>
          <w:spacing w:val="0"/>
          <w:sz w:val="24"/>
          <w:szCs w:val="24"/>
        </w:rPr>
        <w:t xml:space="preserve"> с</w:t>
      </w:r>
      <w:r w:rsidR="002409DC" w:rsidRPr="008A20CE">
        <w:rPr>
          <w:rFonts w:eastAsia="TimesNewRomanPSMT"/>
          <w:spacing w:val="0"/>
          <w:sz w:val="24"/>
          <w:szCs w:val="24"/>
        </w:rPr>
        <w:t>одержания и определения философии войны</w:t>
      </w:r>
      <w:r w:rsidR="002409DC" w:rsidRPr="008A20CE">
        <w:rPr>
          <w:spacing w:val="0"/>
          <w:sz w:val="24"/>
          <w:szCs w:val="24"/>
        </w:rPr>
        <w:t>.</w:t>
      </w:r>
      <w:proofErr w:type="gramEnd"/>
      <w:r w:rsidR="002409DC" w:rsidRPr="008A20CE">
        <w:rPr>
          <w:spacing w:val="0"/>
          <w:sz w:val="24"/>
          <w:szCs w:val="24"/>
        </w:rPr>
        <w:t xml:space="preserve"> </w:t>
      </w:r>
      <w:proofErr w:type="gramStart"/>
      <w:r w:rsidR="002409DC" w:rsidRPr="008A20CE">
        <w:rPr>
          <w:spacing w:val="0"/>
          <w:sz w:val="24"/>
          <w:szCs w:val="24"/>
        </w:rPr>
        <w:t>Как н</w:t>
      </w:r>
      <w:r w:rsidR="002409DC" w:rsidRPr="008A20CE">
        <w:rPr>
          <w:rFonts w:eastAsia="TimesNewRomanPSMT"/>
          <w:spacing w:val="0"/>
          <w:sz w:val="24"/>
          <w:szCs w:val="24"/>
        </w:rPr>
        <w:t>аименование предмета</w:t>
      </w:r>
      <w:r w:rsidR="002409DC" w:rsidRPr="008A20CE">
        <w:rPr>
          <w:spacing w:val="0"/>
          <w:sz w:val="24"/>
          <w:szCs w:val="24"/>
        </w:rPr>
        <w:t>)</w:t>
      </w:r>
      <w:r w:rsidR="003E6794">
        <w:rPr>
          <w:spacing w:val="0"/>
          <w:sz w:val="24"/>
          <w:szCs w:val="24"/>
        </w:rPr>
        <w:t>;</w:t>
      </w:r>
      <w:r w:rsidR="002409DC" w:rsidRPr="008A20CE">
        <w:rPr>
          <w:spacing w:val="0"/>
          <w:sz w:val="24"/>
          <w:szCs w:val="24"/>
        </w:rPr>
        <w:t xml:space="preserve"> </w:t>
      </w:r>
      <w:r w:rsidR="001F3E7E" w:rsidRPr="008A20CE">
        <w:rPr>
          <w:spacing w:val="0"/>
          <w:sz w:val="24"/>
          <w:szCs w:val="24"/>
        </w:rPr>
        <w:t>«В</w:t>
      </w:r>
      <w:r w:rsidR="001F3E7E" w:rsidRPr="008A20CE">
        <w:rPr>
          <w:rFonts w:eastAsia="TimesNewRomanPSMT"/>
          <w:spacing w:val="0"/>
          <w:sz w:val="24"/>
          <w:szCs w:val="24"/>
        </w:rPr>
        <w:t>ойна</w:t>
      </w:r>
      <w:r w:rsidR="001F3E7E" w:rsidRPr="008A20CE">
        <w:rPr>
          <w:spacing w:val="0"/>
          <w:sz w:val="24"/>
          <w:szCs w:val="24"/>
        </w:rPr>
        <w:t xml:space="preserve">, </w:t>
      </w:r>
      <w:r w:rsidR="001F3E7E" w:rsidRPr="008A20CE">
        <w:rPr>
          <w:rFonts w:eastAsia="TimesNewRomanPSMT"/>
          <w:spacing w:val="0"/>
          <w:sz w:val="24"/>
          <w:szCs w:val="24"/>
        </w:rPr>
        <w:t>как основное понятие в предмете философии войны»</w:t>
      </w:r>
      <w:r w:rsidR="001F3E7E" w:rsidRPr="008A20CE">
        <w:rPr>
          <w:spacing w:val="0"/>
          <w:sz w:val="24"/>
          <w:szCs w:val="24"/>
        </w:rPr>
        <w:t xml:space="preserve"> (в</w:t>
      </w:r>
      <w:r w:rsidR="001F3E7E" w:rsidRPr="008A20CE">
        <w:rPr>
          <w:rFonts w:eastAsia="TimesNewRomanPSMT"/>
          <w:spacing w:val="0"/>
          <w:sz w:val="24"/>
          <w:szCs w:val="24"/>
        </w:rPr>
        <w:t>ойна в людских суждениях, в исторической перспективе, под углом нравственной оценки, влияние на экономику народов</w:t>
      </w:r>
      <w:r w:rsidR="001F3E7E" w:rsidRPr="008A20CE">
        <w:rPr>
          <w:spacing w:val="0"/>
          <w:sz w:val="24"/>
          <w:szCs w:val="24"/>
        </w:rPr>
        <w:t>, п</w:t>
      </w:r>
      <w:r w:rsidR="001F3E7E" w:rsidRPr="008A20CE">
        <w:rPr>
          <w:rFonts w:eastAsia="TimesNewRomanPSMT"/>
          <w:spacing w:val="0"/>
          <w:sz w:val="24"/>
          <w:szCs w:val="24"/>
        </w:rPr>
        <w:t>редположения о будущем войны</w:t>
      </w:r>
      <w:r w:rsidR="001F3E7E" w:rsidRPr="008A20CE">
        <w:rPr>
          <w:spacing w:val="0"/>
          <w:sz w:val="24"/>
          <w:szCs w:val="24"/>
        </w:rPr>
        <w:t xml:space="preserve">); </w:t>
      </w:r>
      <w:r w:rsidR="001F3E7E" w:rsidRPr="008A20CE">
        <w:rPr>
          <w:rFonts w:eastAsia="TimesNewRomanPSMT"/>
          <w:spacing w:val="0"/>
          <w:sz w:val="24"/>
          <w:szCs w:val="24"/>
        </w:rPr>
        <w:t>«Основные идеи, связанные с войной» (война и государство, взаимовлияние);</w:t>
      </w:r>
      <w:proofErr w:type="gramEnd"/>
      <w:r w:rsidR="001F3E7E" w:rsidRPr="008A20CE">
        <w:rPr>
          <w:rFonts w:eastAsia="TimesNewRomanPSMT"/>
          <w:spacing w:val="0"/>
          <w:sz w:val="24"/>
          <w:szCs w:val="24"/>
        </w:rPr>
        <w:t xml:space="preserve"> «Война в научном отражении» (</w:t>
      </w:r>
      <w:r w:rsidR="00D87389" w:rsidRPr="008A20CE">
        <w:rPr>
          <w:rFonts w:eastAsia="TimesNewRomanPSMT"/>
          <w:spacing w:val="0"/>
          <w:sz w:val="24"/>
          <w:szCs w:val="24"/>
        </w:rPr>
        <w:t xml:space="preserve">военная наука в ряду других, военная наука или военное искусство, нормы, принципы, теории, шаблоны, единство доктрины, метод военных исследований, семья военных наук, объемы военных наук, стратегия, тактика, </w:t>
      </w:r>
      <w:r w:rsidR="00CF52D1">
        <w:rPr>
          <w:rFonts w:eastAsia="TimesNewRomanPSMT"/>
          <w:spacing w:val="0"/>
          <w:sz w:val="24"/>
          <w:szCs w:val="24"/>
        </w:rPr>
        <w:t>другие науки, военная техника).</w:t>
      </w:r>
    </w:p>
    <w:p w:rsidR="00D87389" w:rsidRPr="008A20CE" w:rsidRDefault="00BF7764" w:rsidP="002E7689">
      <w:pPr>
        <w:autoSpaceDE w:val="0"/>
        <w:autoSpaceDN w:val="0"/>
        <w:adjustRightInd w:val="0"/>
        <w:rPr>
          <w:rFonts w:eastAsia="TimesNewRomanPSMT"/>
          <w:spacing w:val="0"/>
          <w:sz w:val="24"/>
          <w:szCs w:val="24"/>
        </w:rPr>
      </w:pPr>
      <w:r w:rsidRPr="008A20CE">
        <w:rPr>
          <w:rFonts w:eastAsia="TimesNewRomanPSMT"/>
          <w:spacing w:val="0"/>
          <w:sz w:val="24"/>
          <w:szCs w:val="24"/>
        </w:rPr>
        <w:t>Замысел</w:t>
      </w:r>
      <w:r w:rsidR="00393AAC" w:rsidRPr="008A20CE">
        <w:rPr>
          <w:rFonts w:eastAsia="TimesNewRomanPSMT"/>
          <w:spacing w:val="0"/>
          <w:sz w:val="24"/>
          <w:szCs w:val="24"/>
        </w:rPr>
        <w:t xml:space="preserve"> А. Е. Снесарева заключал</w:t>
      </w:r>
      <w:r w:rsidRPr="008A20CE">
        <w:rPr>
          <w:rFonts w:eastAsia="TimesNewRomanPSMT"/>
          <w:spacing w:val="0"/>
          <w:sz w:val="24"/>
          <w:szCs w:val="24"/>
        </w:rPr>
        <w:t>ся</w:t>
      </w:r>
      <w:r w:rsidR="00393AAC" w:rsidRPr="008A20CE">
        <w:rPr>
          <w:rFonts w:eastAsia="TimesNewRomanPSMT"/>
          <w:spacing w:val="0"/>
          <w:sz w:val="24"/>
          <w:szCs w:val="24"/>
        </w:rPr>
        <w:t xml:space="preserve"> в создании военной дисциплины главенствующий над всеми другими военными дисциплинами. </w:t>
      </w:r>
      <w:r w:rsidRPr="008A20CE">
        <w:rPr>
          <w:rFonts w:eastAsia="TimesNewRomanPSMT"/>
          <w:spacing w:val="0"/>
          <w:sz w:val="24"/>
          <w:szCs w:val="24"/>
        </w:rPr>
        <w:t xml:space="preserve">Преподавание </w:t>
      </w:r>
      <w:r w:rsidR="00393AAC" w:rsidRPr="008A20CE">
        <w:rPr>
          <w:rFonts w:eastAsia="TimesNewRomanPSMT"/>
          <w:spacing w:val="0"/>
          <w:sz w:val="24"/>
          <w:szCs w:val="24"/>
        </w:rPr>
        <w:t>дисципл</w:t>
      </w:r>
      <w:r w:rsidRPr="008A20CE">
        <w:rPr>
          <w:rFonts w:eastAsia="TimesNewRomanPSMT"/>
          <w:spacing w:val="0"/>
          <w:sz w:val="24"/>
          <w:szCs w:val="24"/>
        </w:rPr>
        <w:t>ины осуществлялась</w:t>
      </w:r>
      <w:r w:rsidR="00393AAC" w:rsidRPr="008A20CE">
        <w:rPr>
          <w:rFonts w:eastAsia="TimesNewRomanPSMT"/>
          <w:spacing w:val="0"/>
          <w:sz w:val="24"/>
          <w:szCs w:val="24"/>
        </w:rPr>
        <w:t xml:space="preserve"> на выпускном курсе с целью формирования «военного миросозерцания» у будущих командиров, где </w:t>
      </w:r>
      <w:r w:rsidRPr="008A20CE">
        <w:rPr>
          <w:rFonts w:eastAsia="TimesNewRomanPSMT"/>
          <w:spacing w:val="0"/>
          <w:sz w:val="24"/>
          <w:szCs w:val="24"/>
        </w:rPr>
        <w:t xml:space="preserve">база </w:t>
      </w:r>
      <w:r w:rsidR="00393AAC" w:rsidRPr="008A20CE">
        <w:rPr>
          <w:rFonts w:eastAsia="TimesNewRomanPSMT"/>
          <w:spacing w:val="0"/>
          <w:sz w:val="24"/>
          <w:szCs w:val="24"/>
        </w:rPr>
        <w:t>знани</w:t>
      </w:r>
      <w:r w:rsidRPr="008A20CE">
        <w:rPr>
          <w:rFonts w:eastAsia="TimesNewRomanPSMT"/>
          <w:spacing w:val="0"/>
          <w:sz w:val="24"/>
          <w:szCs w:val="24"/>
        </w:rPr>
        <w:t>й</w:t>
      </w:r>
      <w:r w:rsidR="00393AAC" w:rsidRPr="008A20CE">
        <w:rPr>
          <w:rFonts w:eastAsia="TimesNewRomanPSMT"/>
          <w:spacing w:val="0"/>
          <w:sz w:val="24"/>
          <w:szCs w:val="24"/>
        </w:rPr>
        <w:t xml:space="preserve"> других военных дисциплин </w:t>
      </w:r>
      <w:r w:rsidRPr="008A20CE">
        <w:rPr>
          <w:rFonts w:eastAsia="TimesNewRomanPSMT"/>
          <w:spacing w:val="0"/>
          <w:sz w:val="24"/>
          <w:szCs w:val="24"/>
        </w:rPr>
        <w:t xml:space="preserve">отвечающих на вопросы </w:t>
      </w:r>
      <w:r w:rsidR="00393AAC" w:rsidRPr="008A20CE">
        <w:rPr>
          <w:rFonts w:eastAsia="TimesNewRomanPSMT"/>
          <w:spacing w:val="0"/>
          <w:sz w:val="24"/>
          <w:szCs w:val="24"/>
        </w:rPr>
        <w:t>«</w:t>
      </w:r>
      <w:r w:rsidRPr="008A20CE">
        <w:rPr>
          <w:rFonts w:eastAsia="TimesNewRomanPSMT"/>
          <w:spacing w:val="0"/>
          <w:sz w:val="24"/>
          <w:szCs w:val="24"/>
        </w:rPr>
        <w:t xml:space="preserve">чем </w:t>
      </w:r>
      <w:r w:rsidR="00393AAC" w:rsidRPr="008A20CE">
        <w:rPr>
          <w:rFonts w:eastAsia="TimesNewRomanPSMT"/>
          <w:spacing w:val="0"/>
          <w:sz w:val="24"/>
          <w:szCs w:val="24"/>
        </w:rPr>
        <w:t xml:space="preserve">и </w:t>
      </w:r>
      <w:r w:rsidRPr="008A20CE">
        <w:rPr>
          <w:rFonts w:eastAsia="TimesNewRomanPSMT"/>
          <w:spacing w:val="0"/>
          <w:sz w:val="24"/>
          <w:szCs w:val="24"/>
        </w:rPr>
        <w:t xml:space="preserve">как </w:t>
      </w:r>
      <w:r w:rsidR="00393AAC" w:rsidRPr="008A20CE">
        <w:rPr>
          <w:rFonts w:eastAsia="TimesNewRomanPSMT"/>
          <w:spacing w:val="0"/>
          <w:sz w:val="24"/>
          <w:szCs w:val="24"/>
        </w:rPr>
        <w:t>воевать»</w:t>
      </w:r>
      <w:r w:rsidRPr="008A20CE">
        <w:rPr>
          <w:rFonts w:eastAsia="TimesNewRomanPSMT"/>
          <w:spacing w:val="0"/>
          <w:sz w:val="24"/>
          <w:szCs w:val="24"/>
        </w:rPr>
        <w:t>, в высшей военной школе объединялась дисциплиной по формированию сознания слушателей в ответе на вопрос «зачем воевать».</w:t>
      </w:r>
    </w:p>
    <w:p w:rsidR="00AD43CD" w:rsidRPr="008A20CE" w:rsidRDefault="00BF7764" w:rsidP="002E7689">
      <w:pPr>
        <w:autoSpaceDE w:val="0"/>
        <w:autoSpaceDN w:val="0"/>
        <w:adjustRightInd w:val="0"/>
        <w:rPr>
          <w:rFonts w:eastAsia="TimesNewRomanPSMT"/>
          <w:spacing w:val="0"/>
          <w:sz w:val="24"/>
          <w:szCs w:val="24"/>
        </w:rPr>
      </w:pPr>
      <w:r w:rsidRPr="008A20CE">
        <w:rPr>
          <w:rFonts w:eastAsia="TimesNewRomanPSMT"/>
          <w:spacing w:val="0"/>
          <w:sz w:val="24"/>
          <w:szCs w:val="24"/>
        </w:rPr>
        <w:t xml:space="preserve">Дисциплина «Введение в военную географию» </w:t>
      </w:r>
      <w:r w:rsidR="00644825" w:rsidRPr="008A20CE">
        <w:rPr>
          <w:rFonts w:eastAsia="TimesNewRomanPSMT"/>
          <w:spacing w:val="0"/>
          <w:sz w:val="24"/>
          <w:szCs w:val="24"/>
        </w:rPr>
        <w:t xml:space="preserve">[16] </w:t>
      </w:r>
      <w:r w:rsidRPr="008A20CE">
        <w:rPr>
          <w:rFonts w:eastAsia="TimesNewRomanPSMT"/>
          <w:spacing w:val="0"/>
          <w:sz w:val="24"/>
          <w:szCs w:val="24"/>
        </w:rPr>
        <w:t>разработанная и преподаваемая А.Е. Снесаревым на старших курсах</w:t>
      </w:r>
      <w:r w:rsidR="00530F3E" w:rsidRPr="008A20CE">
        <w:rPr>
          <w:rFonts w:eastAsia="TimesNewRomanPSMT"/>
          <w:spacing w:val="0"/>
          <w:sz w:val="24"/>
          <w:szCs w:val="24"/>
        </w:rPr>
        <w:t xml:space="preserve"> АГШ РККА была призвана вооружить инструментарием принятия управленческих решений слушателей военной академии.</w:t>
      </w:r>
    </w:p>
    <w:p w:rsidR="00BF7764" w:rsidRPr="007374E5" w:rsidRDefault="00530F3E" w:rsidP="002E7689">
      <w:pPr>
        <w:autoSpaceDE w:val="0"/>
        <w:autoSpaceDN w:val="0"/>
        <w:adjustRightInd w:val="0"/>
        <w:rPr>
          <w:rFonts w:eastAsia="TimesNewRomanPSMT"/>
          <w:spacing w:val="0"/>
          <w:sz w:val="24"/>
          <w:szCs w:val="24"/>
        </w:rPr>
      </w:pPr>
      <w:r w:rsidRPr="008A20CE">
        <w:rPr>
          <w:rFonts w:eastAsia="TimesNewRomanPSMT"/>
          <w:spacing w:val="0"/>
          <w:sz w:val="24"/>
          <w:szCs w:val="24"/>
        </w:rPr>
        <w:t xml:space="preserve"> </w:t>
      </w:r>
      <w:proofErr w:type="gramStart"/>
      <w:r w:rsidRPr="008A20CE">
        <w:rPr>
          <w:rFonts w:eastAsia="TimesNewRomanPSMT"/>
          <w:spacing w:val="0"/>
          <w:sz w:val="24"/>
          <w:szCs w:val="24"/>
        </w:rPr>
        <w:t>Содержательно данная дисциплина была дифференцирована А.</w:t>
      </w:r>
      <w:r w:rsidR="00AD43CD" w:rsidRPr="008A20CE">
        <w:rPr>
          <w:rFonts w:eastAsia="TimesNewRomanPSMT"/>
          <w:spacing w:val="0"/>
          <w:sz w:val="24"/>
          <w:szCs w:val="24"/>
        </w:rPr>
        <w:t> </w:t>
      </w:r>
      <w:r w:rsidRPr="008A20CE">
        <w:rPr>
          <w:rFonts w:eastAsia="TimesNewRomanPSMT"/>
          <w:spacing w:val="0"/>
          <w:sz w:val="24"/>
          <w:szCs w:val="24"/>
        </w:rPr>
        <w:t>Е.</w:t>
      </w:r>
      <w:r w:rsidR="00AD43CD" w:rsidRPr="008A20CE">
        <w:rPr>
          <w:rFonts w:eastAsia="TimesNewRomanPSMT"/>
          <w:spacing w:val="0"/>
          <w:sz w:val="24"/>
          <w:szCs w:val="24"/>
        </w:rPr>
        <w:t> </w:t>
      </w:r>
      <w:r w:rsidRPr="008A20CE">
        <w:rPr>
          <w:rFonts w:eastAsia="TimesNewRomanPSMT"/>
          <w:spacing w:val="0"/>
          <w:sz w:val="24"/>
          <w:szCs w:val="24"/>
        </w:rPr>
        <w:t xml:space="preserve">Снесаревым на разделы из разных научных областей </w:t>
      </w:r>
      <w:r w:rsidR="003B583E" w:rsidRPr="008A20CE">
        <w:rPr>
          <w:rFonts w:eastAsia="TimesNewRomanPSMT"/>
          <w:spacing w:val="0"/>
          <w:sz w:val="24"/>
          <w:szCs w:val="24"/>
        </w:rPr>
        <w:t xml:space="preserve">(географии, гидрографии, метеорологии, этнографии, математики, статистики, экономики, истории, социологии, </w:t>
      </w:r>
      <w:r w:rsidR="00AD43CD" w:rsidRPr="008A20CE">
        <w:rPr>
          <w:rFonts w:eastAsia="TimesNewRomanPSMT"/>
          <w:spacing w:val="0"/>
          <w:sz w:val="24"/>
          <w:szCs w:val="24"/>
        </w:rPr>
        <w:t xml:space="preserve">политологии, </w:t>
      </w:r>
      <w:r w:rsidR="003B583E" w:rsidRPr="008A20CE">
        <w:rPr>
          <w:rFonts w:eastAsia="TimesNewRomanPSMT"/>
          <w:spacing w:val="0"/>
          <w:sz w:val="24"/>
          <w:szCs w:val="24"/>
        </w:rPr>
        <w:t>правоведенья, культурологии и т.д.)</w:t>
      </w:r>
      <w:r w:rsidRPr="008A20CE">
        <w:rPr>
          <w:rFonts w:eastAsia="TimesNewRomanPSMT"/>
          <w:spacing w:val="0"/>
          <w:sz w:val="24"/>
          <w:szCs w:val="24"/>
        </w:rPr>
        <w:t xml:space="preserve">, при объединении </w:t>
      </w:r>
      <w:r w:rsidR="00AD43CD" w:rsidRPr="008A20CE">
        <w:rPr>
          <w:rFonts w:eastAsia="TimesNewRomanPSMT"/>
          <w:spacing w:val="0"/>
          <w:sz w:val="24"/>
          <w:szCs w:val="24"/>
        </w:rPr>
        <w:t xml:space="preserve">знаний </w:t>
      </w:r>
      <w:r w:rsidRPr="008A20CE">
        <w:rPr>
          <w:rFonts w:eastAsia="TimesNewRomanPSMT"/>
          <w:spacing w:val="0"/>
          <w:sz w:val="24"/>
          <w:szCs w:val="24"/>
        </w:rPr>
        <w:t>которых, осуществляется управленческое решение</w:t>
      </w:r>
      <w:r w:rsidR="00AD43CD" w:rsidRPr="008A20CE">
        <w:rPr>
          <w:rFonts w:eastAsia="TimesNewRomanPSMT"/>
          <w:spacing w:val="0"/>
          <w:sz w:val="24"/>
          <w:szCs w:val="24"/>
        </w:rPr>
        <w:t xml:space="preserve"> командира</w:t>
      </w:r>
      <w:r w:rsidRPr="008A20CE">
        <w:rPr>
          <w:rFonts w:eastAsia="TimesNewRomanPSMT"/>
          <w:spacing w:val="0"/>
          <w:sz w:val="24"/>
          <w:szCs w:val="24"/>
        </w:rPr>
        <w:t>.</w:t>
      </w:r>
      <w:proofErr w:type="gramEnd"/>
      <w:r w:rsidRPr="008A20CE">
        <w:rPr>
          <w:rFonts w:eastAsia="TimesNewRomanPSMT"/>
          <w:spacing w:val="0"/>
          <w:sz w:val="24"/>
          <w:szCs w:val="24"/>
        </w:rPr>
        <w:t xml:space="preserve"> </w:t>
      </w:r>
      <w:r w:rsidR="00AD43CD" w:rsidRPr="008A20CE">
        <w:rPr>
          <w:rFonts w:eastAsia="TimesNewRomanPSMT"/>
          <w:spacing w:val="0"/>
          <w:sz w:val="24"/>
          <w:szCs w:val="24"/>
        </w:rPr>
        <w:t>В данной дисциплине А. Е. Снесарев объединил основные элементы «военного миросозерцания» в их взаимодействии для принятия управле</w:t>
      </w:r>
      <w:r w:rsidR="00CF52D1">
        <w:rPr>
          <w:rFonts w:eastAsia="TimesNewRomanPSMT"/>
          <w:spacing w:val="0"/>
          <w:sz w:val="24"/>
          <w:szCs w:val="24"/>
        </w:rPr>
        <w:t>нческого командирского решения.</w:t>
      </w:r>
    </w:p>
    <w:p w:rsidR="00644825" w:rsidRPr="008A20CE" w:rsidRDefault="00644825" w:rsidP="002E7689">
      <w:pPr>
        <w:autoSpaceDE w:val="0"/>
        <w:autoSpaceDN w:val="0"/>
        <w:adjustRightInd w:val="0"/>
        <w:rPr>
          <w:rFonts w:eastAsia="TimesNewRomanPSMT"/>
          <w:spacing w:val="0"/>
          <w:sz w:val="24"/>
          <w:szCs w:val="24"/>
        </w:rPr>
      </w:pPr>
      <w:r w:rsidRPr="008A20CE">
        <w:rPr>
          <w:rFonts w:eastAsia="TimesNewRomanPSMT"/>
          <w:spacing w:val="0"/>
          <w:sz w:val="24"/>
          <w:szCs w:val="24"/>
        </w:rPr>
        <w:t>В начале ХХ века А. Е. Снесарев</w:t>
      </w:r>
      <w:r w:rsidR="00A7770F" w:rsidRPr="008A20CE">
        <w:rPr>
          <w:rFonts w:eastAsia="TimesNewRomanPSMT"/>
          <w:spacing w:val="0"/>
          <w:sz w:val="24"/>
          <w:szCs w:val="24"/>
        </w:rPr>
        <w:t>,</w:t>
      </w:r>
      <w:r w:rsidRPr="008A20CE">
        <w:rPr>
          <w:rFonts w:eastAsia="TimesNewRomanPSMT"/>
          <w:spacing w:val="0"/>
          <w:sz w:val="24"/>
          <w:szCs w:val="24"/>
        </w:rPr>
        <w:t xml:space="preserve"> отстаивая идею и значимость такого документа ка</w:t>
      </w:r>
      <w:r w:rsidR="00A7770F" w:rsidRPr="008A20CE">
        <w:rPr>
          <w:rFonts w:eastAsia="TimesNewRomanPSMT"/>
          <w:spacing w:val="0"/>
          <w:sz w:val="24"/>
          <w:szCs w:val="24"/>
        </w:rPr>
        <w:t>к «</w:t>
      </w:r>
      <w:r w:rsidR="003E6794">
        <w:rPr>
          <w:rFonts w:eastAsia="TimesNewRomanPSMT"/>
          <w:spacing w:val="0"/>
          <w:sz w:val="24"/>
          <w:szCs w:val="24"/>
        </w:rPr>
        <w:t xml:space="preserve">Военная доктрина государства», </w:t>
      </w:r>
      <w:r w:rsidR="00A7770F" w:rsidRPr="008A20CE">
        <w:rPr>
          <w:rFonts w:eastAsia="TimesNewRomanPSMT"/>
          <w:spacing w:val="0"/>
          <w:sz w:val="24"/>
          <w:szCs w:val="24"/>
        </w:rPr>
        <w:t xml:space="preserve">как основы социального заказа военному образованию, </w:t>
      </w:r>
      <w:r w:rsidRPr="008A20CE">
        <w:rPr>
          <w:rFonts w:eastAsia="TimesNewRomanPSMT"/>
          <w:spacing w:val="0"/>
          <w:sz w:val="24"/>
          <w:szCs w:val="24"/>
        </w:rPr>
        <w:t xml:space="preserve">выстроил </w:t>
      </w:r>
      <w:r w:rsidR="00A7770F" w:rsidRPr="008A20CE">
        <w:rPr>
          <w:rFonts w:eastAsia="TimesNewRomanPSMT"/>
          <w:spacing w:val="0"/>
          <w:sz w:val="24"/>
          <w:szCs w:val="24"/>
        </w:rPr>
        <w:t xml:space="preserve">ступенчатую </w:t>
      </w:r>
      <w:r w:rsidRPr="008A20CE">
        <w:rPr>
          <w:rFonts w:eastAsia="TimesNewRomanPSMT"/>
          <w:spacing w:val="0"/>
          <w:sz w:val="24"/>
          <w:szCs w:val="24"/>
        </w:rPr>
        <w:t>систему военно-профессиональной подготовки</w:t>
      </w:r>
      <w:r w:rsidR="00A7770F" w:rsidRPr="008A20CE">
        <w:rPr>
          <w:rFonts w:eastAsia="TimesNewRomanPSMT"/>
          <w:spacing w:val="0"/>
          <w:sz w:val="24"/>
          <w:szCs w:val="24"/>
        </w:rPr>
        <w:t xml:space="preserve"> отвечавшую на вопросы «чем, как и зачем воевать», </w:t>
      </w:r>
      <w:r w:rsidR="000157BF" w:rsidRPr="008A20CE">
        <w:rPr>
          <w:rFonts w:eastAsia="TimesNewRomanPSMT"/>
          <w:spacing w:val="0"/>
          <w:sz w:val="24"/>
          <w:szCs w:val="24"/>
        </w:rPr>
        <w:t xml:space="preserve">сущность и </w:t>
      </w:r>
      <w:r w:rsidR="00A7770F" w:rsidRPr="008A20CE">
        <w:rPr>
          <w:rFonts w:eastAsia="TimesNewRomanPSMT"/>
          <w:spacing w:val="0"/>
          <w:sz w:val="24"/>
          <w:szCs w:val="24"/>
        </w:rPr>
        <w:t>целостность которой заключалось в формировании в сознани</w:t>
      </w:r>
      <w:r w:rsidR="000157BF" w:rsidRPr="008A20CE">
        <w:rPr>
          <w:rFonts w:eastAsia="TimesNewRomanPSMT"/>
          <w:spacing w:val="0"/>
          <w:sz w:val="24"/>
          <w:szCs w:val="24"/>
        </w:rPr>
        <w:t>и</w:t>
      </w:r>
      <w:r w:rsidR="00A7770F" w:rsidRPr="008A20CE">
        <w:rPr>
          <w:rFonts w:eastAsia="TimesNewRomanPSMT"/>
          <w:spacing w:val="0"/>
          <w:sz w:val="24"/>
          <w:szCs w:val="24"/>
        </w:rPr>
        <w:t xml:space="preserve"> </w:t>
      </w:r>
      <w:r w:rsidR="000157BF" w:rsidRPr="008A20CE">
        <w:rPr>
          <w:rFonts w:eastAsia="TimesNewRomanPSMT"/>
          <w:spacing w:val="0"/>
          <w:sz w:val="24"/>
          <w:szCs w:val="24"/>
        </w:rPr>
        <w:t xml:space="preserve">высшего </w:t>
      </w:r>
      <w:r w:rsidR="00A7770F" w:rsidRPr="008A20CE">
        <w:rPr>
          <w:rFonts w:eastAsia="TimesNewRomanPSMT"/>
          <w:spacing w:val="0"/>
          <w:sz w:val="24"/>
          <w:szCs w:val="24"/>
        </w:rPr>
        <w:t>командного состава</w:t>
      </w:r>
      <w:r w:rsidR="000157BF" w:rsidRPr="008A20CE">
        <w:rPr>
          <w:rFonts w:eastAsia="TimesNewRomanPSMT"/>
          <w:spacing w:val="0"/>
          <w:sz w:val="24"/>
          <w:szCs w:val="24"/>
        </w:rPr>
        <w:t xml:space="preserve"> РККА</w:t>
      </w:r>
      <w:r w:rsidR="00A7770F" w:rsidRPr="008A20CE">
        <w:rPr>
          <w:rFonts w:eastAsia="TimesNewRomanPSMT"/>
          <w:spacing w:val="0"/>
          <w:sz w:val="24"/>
          <w:szCs w:val="24"/>
        </w:rPr>
        <w:t xml:space="preserve"> «военного миросозерцания».</w:t>
      </w:r>
    </w:p>
    <w:p w:rsidR="0008041F" w:rsidRDefault="0008041F" w:rsidP="00A0677E">
      <w:pPr>
        <w:jc w:val="center"/>
        <w:rPr>
          <w:b/>
          <w:color w:val="000000" w:themeColor="text1"/>
          <w:sz w:val="24"/>
          <w:szCs w:val="24"/>
        </w:rPr>
      </w:pPr>
    </w:p>
    <w:p w:rsidR="002E7689" w:rsidRPr="008A20CE" w:rsidRDefault="002E7689" w:rsidP="00A0677E">
      <w:pPr>
        <w:jc w:val="center"/>
        <w:rPr>
          <w:b/>
          <w:color w:val="000000" w:themeColor="text1"/>
          <w:sz w:val="24"/>
          <w:szCs w:val="24"/>
        </w:rPr>
      </w:pPr>
    </w:p>
    <w:p w:rsidR="00A0677E" w:rsidRPr="008A20CE" w:rsidRDefault="00A0677E" w:rsidP="002E7689">
      <w:pPr>
        <w:tabs>
          <w:tab w:val="left" w:pos="1134"/>
        </w:tabs>
        <w:rPr>
          <w:b/>
          <w:color w:val="000000" w:themeColor="text1"/>
          <w:sz w:val="24"/>
          <w:szCs w:val="24"/>
        </w:rPr>
      </w:pPr>
      <w:r w:rsidRPr="008A20CE">
        <w:rPr>
          <w:b/>
          <w:color w:val="000000" w:themeColor="text1"/>
          <w:sz w:val="24"/>
          <w:szCs w:val="24"/>
        </w:rPr>
        <w:lastRenderedPageBreak/>
        <w:t xml:space="preserve">Список </w:t>
      </w:r>
      <w:r w:rsidR="002E7689">
        <w:rPr>
          <w:b/>
          <w:color w:val="000000" w:themeColor="text1"/>
          <w:sz w:val="24"/>
          <w:szCs w:val="24"/>
        </w:rPr>
        <w:t>источников</w:t>
      </w:r>
    </w:p>
    <w:p w:rsidR="00A0677E" w:rsidRPr="008A20CE" w:rsidRDefault="00A0677E" w:rsidP="002E7689">
      <w:pPr>
        <w:pStyle w:val="a4"/>
        <w:widowControl/>
        <w:numPr>
          <w:ilvl w:val="0"/>
          <w:numId w:val="1"/>
        </w:numPr>
        <w:tabs>
          <w:tab w:val="left" w:pos="426"/>
          <w:tab w:val="left" w:pos="1134"/>
        </w:tabs>
        <w:suppressAutoHyphens w:val="0"/>
        <w:autoSpaceDE w:val="0"/>
        <w:autoSpaceDN w:val="0"/>
        <w:adjustRightInd w:val="0"/>
        <w:spacing w:after="0"/>
        <w:ind w:left="0" w:right="-142" w:firstLine="709"/>
        <w:contextualSpacing/>
        <w:jc w:val="both"/>
        <w:rPr>
          <w:rFonts w:eastAsia="Calibri"/>
          <w:bCs/>
          <w:lang w:eastAsia="en-US"/>
        </w:rPr>
      </w:pPr>
      <w:r w:rsidRPr="008A20CE">
        <w:t xml:space="preserve">Германский устав. Вождение и бой соединенных родов войск: Пер. с </w:t>
      </w:r>
      <w:proofErr w:type="gramStart"/>
      <w:r w:rsidRPr="008A20CE">
        <w:t>нем</w:t>
      </w:r>
      <w:proofErr w:type="gramEnd"/>
      <w:r w:rsidRPr="008A20CE">
        <w:t>,/ редактор А.</w:t>
      </w:r>
      <w:r w:rsidR="005753AC">
        <w:t> </w:t>
      </w:r>
      <w:r w:rsidRPr="008A20CE">
        <w:t>Е.</w:t>
      </w:r>
      <w:r w:rsidR="005753AC">
        <w:t> </w:t>
      </w:r>
      <w:r w:rsidRPr="008A20CE">
        <w:t>Снесарев. – М</w:t>
      </w:r>
      <w:r w:rsidRPr="008A20CE">
        <w:rPr>
          <w:i/>
          <w:iCs/>
        </w:rPr>
        <w:t xml:space="preserve">.: </w:t>
      </w:r>
      <w:r w:rsidRPr="008A20CE">
        <w:t xml:space="preserve">Высш. Воен. Редакционный Совет, – 1922. – 162 с. </w:t>
      </w:r>
    </w:p>
    <w:p w:rsidR="00A0677E" w:rsidRPr="008A20CE" w:rsidRDefault="00A0677E" w:rsidP="002E7689">
      <w:pPr>
        <w:pStyle w:val="a4"/>
        <w:widowControl/>
        <w:numPr>
          <w:ilvl w:val="0"/>
          <w:numId w:val="1"/>
        </w:numPr>
        <w:tabs>
          <w:tab w:val="left" w:pos="426"/>
          <w:tab w:val="left" w:pos="1134"/>
        </w:tabs>
        <w:suppressAutoHyphens w:val="0"/>
        <w:autoSpaceDE w:val="0"/>
        <w:autoSpaceDN w:val="0"/>
        <w:adjustRightInd w:val="0"/>
        <w:spacing w:after="0"/>
        <w:ind w:left="0" w:right="-142" w:firstLine="709"/>
        <w:contextualSpacing/>
        <w:jc w:val="both"/>
        <w:rPr>
          <w:rFonts w:eastAsia="Calibri"/>
          <w:bCs/>
          <w:lang w:eastAsia="en-US"/>
        </w:rPr>
      </w:pPr>
      <w:r w:rsidRPr="008A20CE">
        <w:rPr>
          <w:rFonts w:eastAsia="Calibri"/>
          <w:bCs/>
          <w:lang w:eastAsia="en-US"/>
        </w:rPr>
        <w:t>Куль Г. Воспитание мирного времени и опыт войны.</w:t>
      </w:r>
      <w:r w:rsidRPr="008A20CE">
        <w:rPr>
          <w:bCs/>
          <w:lang w:eastAsia="en-US"/>
        </w:rPr>
        <w:t xml:space="preserve"> [Текст]</w:t>
      </w:r>
      <w:r w:rsidRPr="008A20CE">
        <w:rPr>
          <w:shd w:val="clear" w:color="auto" w:fill="FFFFFF"/>
        </w:rPr>
        <w:t xml:space="preserve">. </w:t>
      </w:r>
      <w:r w:rsidRPr="008A20CE">
        <w:rPr>
          <w:rFonts w:eastAsia="Calibri"/>
          <w:bCs/>
          <w:lang w:eastAsia="en-US"/>
        </w:rPr>
        <w:t>/ Под ред. проф. А.</w:t>
      </w:r>
      <w:r w:rsidR="002E7689">
        <w:rPr>
          <w:rFonts w:eastAsia="Calibri"/>
          <w:bCs/>
          <w:lang w:eastAsia="en-US"/>
        </w:rPr>
        <w:t> </w:t>
      </w:r>
      <w:r w:rsidRPr="008A20CE">
        <w:rPr>
          <w:rFonts w:eastAsia="Calibri"/>
          <w:bCs/>
          <w:lang w:eastAsia="en-US"/>
        </w:rPr>
        <w:t>Е.</w:t>
      </w:r>
      <w:r w:rsidR="002E7689">
        <w:rPr>
          <w:rFonts w:eastAsia="Calibri"/>
          <w:bCs/>
          <w:lang w:eastAsia="en-US"/>
        </w:rPr>
        <w:t> </w:t>
      </w:r>
      <w:r w:rsidRPr="008A20CE">
        <w:rPr>
          <w:rFonts w:eastAsia="Calibri"/>
          <w:bCs/>
          <w:lang w:eastAsia="en-US"/>
        </w:rPr>
        <w:t xml:space="preserve">Снесарева [Пер. с </w:t>
      </w:r>
      <w:proofErr w:type="gramStart"/>
      <w:r w:rsidRPr="008A20CE">
        <w:rPr>
          <w:rFonts w:eastAsia="Calibri"/>
          <w:bCs/>
          <w:lang w:eastAsia="en-US"/>
        </w:rPr>
        <w:t>нем</w:t>
      </w:r>
      <w:proofErr w:type="gramEnd"/>
      <w:r w:rsidRPr="008A20CE">
        <w:rPr>
          <w:rFonts w:eastAsia="Calibri"/>
          <w:bCs/>
          <w:lang w:eastAsia="en-US"/>
        </w:rPr>
        <w:t xml:space="preserve">. А. М. </w:t>
      </w:r>
      <w:proofErr w:type="spellStart"/>
      <w:r w:rsidRPr="008A20CE">
        <w:rPr>
          <w:rFonts w:eastAsia="Calibri"/>
          <w:bCs/>
          <w:lang w:eastAsia="en-US"/>
        </w:rPr>
        <w:t>Таубе</w:t>
      </w:r>
      <w:proofErr w:type="spellEnd"/>
      <w:r w:rsidRPr="008A20CE">
        <w:rPr>
          <w:rFonts w:eastAsia="Calibri"/>
          <w:bCs/>
          <w:lang w:eastAsia="en-US"/>
        </w:rPr>
        <w:t xml:space="preserve">]. </w:t>
      </w:r>
      <w:r w:rsidRPr="008A20CE">
        <w:t>–</w:t>
      </w:r>
      <w:r w:rsidRPr="008A20CE">
        <w:rPr>
          <w:rFonts w:eastAsia="Calibri"/>
          <w:bCs/>
          <w:lang w:eastAsia="en-US"/>
        </w:rPr>
        <w:t xml:space="preserve"> М.: Высший военный редакционный совет, 1923. </w:t>
      </w:r>
      <w:r w:rsidRPr="008A20CE">
        <w:t>–</w:t>
      </w:r>
      <w:r w:rsidRPr="008A20CE">
        <w:rPr>
          <w:rFonts w:eastAsia="Calibri"/>
          <w:bCs/>
          <w:lang w:eastAsia="en-US"/>
        </w:rPr>
        <w:t xml:space="preserve"> 39 с. </w:t>
      </w:r>
    </w:p>
    <w:p w:rsidR="00A0677E" w:rsidRPr="008A20CE" w:rsidRDefault="00A0677E" w:rsidP="002E7689">
      <w:pPr>
        <w:pStyle w:val="a4"/>
        <w:widowControl/>
        <w:numPr>
          <w:ilvl w:val="0"/>
          <w:numId w:val="1"/>
        </w:numPr>
        <w:tabs>
          <w:tab w:val="left" w:pos="426"/>
          <w:tab w:val="left" w:pos="1134"/>
        </w:tabs>
        <w:suppressAutoHyphens w:val="0"/>
        <w:autoSpaceDE w:val="0"/>
        <w:autoSpaceDN w:val="0"/>
        <w:adjustRightInd w:val="0"/>
        <w:spacing w:after="0"/>
        <w:ind w:left="0" w:right="-142" w:firstLine="709"/>
        <w:contextualSpacing/>
        <w:jc w:val="both"/>
        <w:rPr>
          <w:rFonts w:eastAsia="Calibri"/>
          <w:bCs/>
          <w:lang w:eastAsia="en-US"/>
        </w:rPr>
      </w:pPr>
      <w:r w:rsidRPr="008A20CE">
        <w:rPr>
          <w:rFonts w:eastAsia="Calibri"/>
          <w:bCs/>
          <w:lang w:eastAsia="en-US"/>
        </w:rPr>
        <w:t xml:space="preserve">Кюльман Ф. Курс общей тактики по опыту Великой войны. </w:t>
      </w:r>
      <w:r w:rsidRPr="008A20CE">
        <w:rPr>
          <w:bCs/>
          <w:lang w:eastAsia="en-US"/>
        </w:rPr>
        <w:t>[Текст]</w:t>
      </w:r>
      <w:r w:rsidRPr="008A20CE">
        <w:rPr>
          <w:shd w:val="clear" w:color="auto" w:fill="FFFFFF"/>
        </w:rPr>
        <w:t xml:space="preserve">. </w:t>
      </w:r>
      <w:r w:rsidRPr="008A20CE">
        <w:t>/ Под ред. А.</w:t>
      </w:r>
      <w:r w:rsidR="002E7689">
        <w:t> </w:t>
      </w:r>
      <w:r w:rsidRPr="008A20CE">
        <w:t>Е.</w:t>
      </w:r>
      <w:r w:rsidR="002E7689">
        <w:t> </w:t>
      </w:r>
      <w:r w:rsidRPr="008A20CE">
        <w:t>Снесарева [Пер. с франц.]. – М.: Высший военный редакционный совет, 1923.</w:t>
      </w:r>
      <w:r w:rsidRPr="008A20CE">
        <w:rPr>
          <w:rFonts w:eastAsia="Calibri"/>
          <w:bCs/>
          <w:lang w:eastAsia="en-US"/>
        </w:rPr>
        <w:t xml:space="preserve"> </w:t>
      </w:r>
      <w:r w:rsidRPr="008A20CE">
        <w:t>–</w:t>
      </w:r>
      <w:r w:rsidRPr="008A20CE">
        <w:rPr>
          <w:rFonts w:eastAsia="Calibri"/>
          <w:bCs/>
          <w:lang w:eastAsia="en-US"/>
        </w:rPr>
        <w:t xml:space="preserve"> 304 с.</w:t>
      </w:r>
    </w:p>
    <w:p w:rsidR="00A0677E" w:rsidRPr="008A20CE" w:rsidRDefault="00A0677E" w:rsidP="002E7689">
      <w:pPr>
        <w:numPr>
          <w:ilvl w:val="0"/>
          <w:numId w:val="1"/>
        </w:numPr>
        <w:tabs>
          <w:tab w:val="left" w:pos="426"/>
          <w:tab w:val="left" w:pos="1134"/>
        </w:tabs>
        <w:suppressAutoHyphens/>
        <w:autoSpaceDE w:val="0"/>
        <w:autoSpaceDN w:val="0"/>
        <w:adjustRightInd w:val="0"/>
        <w:spacing w:line="240" w:lineRule="auto"/>
        <w:ind w:left="0" w:right="-142" w:firstLine="709"/>
        <w:contextualSpacing/>
        <w:rPr>
          <w:rFonts w:eastAsia="TimesNewRomanPSMT"/>
          <w:kern w:val="28"/>
          <w:sz w:val="24"/>
          <w:szCs w:val="24"/>
        </w:rPr>
      </w:pPr>
      <w:r w:rsidRPr="008A20CE">
        <w:rPr>
          <w:rFonts w:eastAsia="TimesNewRomanPSMT"/>
          <w:kern w:val="28"/>
          <w:sz w:val="24"/>
          <w:szCs w:val="24"/>
        </w:rPr>
        <w:t xml:space="preserve">Фалькенгейм Э. Верховное командование 1914–1916 .в его важнейших решениях </w:t>
      </w:r>
      <w:r w:rsidRPr="008A20CE">
        <w:rPr>
          <w:bCs/>
          <w:sz w:val="24"/>
          <w:szCs w:val="24"/>
        </w:rPr>
        <w:t xml:space="preserve">[Текст] </w:t>
      </w:r>
      <w:r w:rsidRPr="008A20CE">
        <w:rPr>
          <w:rFonts w:eastAsia="TimesNewRomanPSMT"/>
          <w:kern w:val="28"/>
          <w:sz w:val="24"/>
          <w:szCs w:val="24"/>
        </w:rPr>
        <w:t>/ П</w:t>
      </w:r>
      <w:r w:rsidRPr="008A20CE">
        <w:rPr>
          <w:rFonts w:eastAsia="TimesNewRomanPSMT"/>
          <w:sz w:val="24"/>
          <w:szCs w:val="24"/>
        </w:rPr>
        <w:t xml:space="preserve">еревод </w:t>
      </w:r>
      <w:proofErr w:type="gramStart"/>
      <w:r w:rsidRPr="008A20CE">
        <w:rPr>
          <w:rFonts w:eastAsia="TimesNewRomanPSMT"/>
          <w:sz w:val="24"/>
          <w:szCs w:val="24"/>
        </w:rPr>
        <w:t>с</w:t>
      </w:r>
      <w:proofErr w:type="gramEnd"/>
      <w:r w:rsidRPr="008A20CE">
        <w:rPr>
          <w:rFonts w:eastAsia="TimesNewRomanPSMT"/>
          <w:sz w:val="24"/>
          <w:szCs w:val="24"/>
        </w:rPr>
        <w:t xml:space="preserve"> </w:t>
      </w:r>
      <w:proofErr w:type="gramStart"/>
      <w:r w:rsidRPr="008A20CE">
        <w:rPr>
          <w:rFonts w:eastAsia="TimesNewRomanPSMT"/>
          <w:sz w:val="24"/>
          <w:szCs w:val="24"/>
        </w:rPr>
        <w:t>нем</w:t>
      </w:r>
      <w:proofErr w:type="gramEnd"/>
      <w:r w:rsidRPr="008A20CE">
        <w:rPr>
          <w:rFonts w:eastAsia="TimesNewRomanPSMT"/>
          <w:sz w:val="24"/>
          <w:szCs w:val="24"/>
        </w:rPr>
        <w:t>. А. Е. Снесарева – М.: Высший Военный Редакционный Совет, 1923. – 279 с.</w:t>
      </w:r>
    </w:p>
    <w:p w:rsidR="00A0677E" w:rsidRPr="008A20CE" w:rsidRDefault="00A0677E" w:rsidP="002E7689">
      <w:pPr>
        <w:numPr>
          <w:ilvl w:val="0"/>
          <w:numId w:val="1"/>
        </w:numPr>
        <w:tabs>
          <w:tab w:val="left" w:pos="426"/>
          <w:tab w:val="left" w:pos="1134"/>
        </w:tabs>
        <w:suppressAutoHyphens/>
        <w:autoSpaceDE w:val="0"/>
        <w:autoSpaceDN w:val="0"/>
        <w:adjustRightInd w:val="0"/>
        <w:spacing w:line="240" w:lineRule="auto"/>
        <w:ind w:left="0" w:right="-142" w:firstLine="709"/>
        <w:contextualSpacing/>
        <w:rPr>
          <w:rFonts w:eastAsia="TimesNewRomanPSMT"/>
          <w:kern w:val="28"/>
          <w:sz w:val="24"/>
          <w:szCs w:val="24"/>
        </w:rPr>
      </w:pPr>
      <w:r w:rsidRPr="008A20CE">
        <w:rPr>
          <w:sz w:val="24"/>
          <w:szCs w:val="24"/>
        </w:rPr>
        <w:t>Шлиффен А.</w:t>
      </w:r>
      <w:r w:rsidRPr="008A20CE">
        <w:rPr>
          <w:rFonts w:eastAsia="TimesNewRomanPSMT"/>
          <w:sz w:val="24"/>
          <w:szCs w:val="24"/>
        </w:rPr>
        <w:t xml:space="preserve"> Канны </w:t>
      </w:r>
      <w:r w:rsidRPr="008A20CE">
        <w:rPr>
          <w:bCs/>
          <w:sz w:val="24"/>
          <w:szCs w:val="24"/>
        </w:rPr>
        <w:t xml:space="preserve">[Текст]. </w:t>
      </w:r>
      <w:r w:rsidRPr="008A20CE">
        <w:rPr>
          <w:rFonts w:eastAsia="TimesNewRomanPSMT"/>
          <w:sz w:val="24"/>
          <w:szCs w:val="24"/>
        </w:rPr>
        <w:t>/ Перевод с немецкого, примечания А. Е. Снесарева и А. А. Свечина. – М.: Высший Военный Редакционный Совет, 1923. – 214 с.</w:t>
      </w:r>
    </w:p>
    <w:p w:rsidR="00A0677E" w:rsidRPr="008A20CE" w:rsidRDefault="00A0677E" w:rsidP="002E7689">
      <w:pPr>
        <w:pStyle w:val="a4"/>
        <w:widowControl/>
        <w:numPr>
          <w:ilvl w:val="0"/>
          <w:numId w:val="1"/>
        </w:numPr>
        <w:tabs>
          <w:tab w:val="left" w:pos="426"/>
          <w:tab w:val="left" w:pos="1134"/>
        </w:tabs>
        <w:suppressAutoHyphens w:val="0"/>
        <w:autoSpaceDE w:val="0"/>
        <w:autoSpaceDN w:val="0"/>
        <w:adjustRightInd w:val="0"/>
        <w:spacing w:after="0"/>
        <w:ind w:left="0" w:right="-142" w:firstLine="709"/>
        <w:contextualSpacing/>
        <w:jc w:val="both"/>
      </w:pPr>
      <w:r w:rsidRPr="008A20CE">
        <w:rPr>
          <w:rFonts w:eastAsia="Calibri"/>
          <w:bCs/>
          <w:lang w:eastAsia="en-US"/>
        </w:rPr>
        <w:t xml:space="preserve">Снесарев А. Е. </w:t>
      </w:r>
      <w:r w:rsidRPr="008A20CE">
        <w:t xml:space="preserve">Взаимоотношения печати и армии на войне: /Об июньском 1921 года номере" </w:t>
      </w:r>
      <w:proofErr w:type="spellStart"/>
      <w:r w:rsidRPr="008A20CE">
        <w:t>The</w:t>
      </w:r>
      <w:proofErr w:type="spellEnd"/>
      <w:r w:rsidRPr="008A20CE">
        <w:t xml:space="preserve"> </w:t>
      </w:r>
      <w:proofErr w:type="spellStart"/>
      <w:r w:rsidRPr="008A20CE">
        <w:t>Journal</w:t>
      </w:r>
      <w:proofErr w:type="spellEnd"/>
      <w:r w:rsidRPr="008A20CE">
        <w:t xml:space="preserve"> </w:t>
      </w:r>
      <w:proofErr w:type="spellStart"/>
      <w:r w:rsidRPr="008A20CE">
        <w:t>of</w:t>
      </w:r>
      <w:proofErr w:type="spellEnd"/>
      <w:r w:rsidRPr="008A20CE">
        <w:t xml:space="preserve"> </w:t>
      </w:r>
      <w:proofErr w:type="spellStart"/>
      <w:r w:rsidRPr="008A20CE">
        <w:t>the</w:t>
      </w:r>
      <w:proofErr w:type="spellEnd"/>
      <w:r w:rsidRPr="008A20CE">
        <w:t xml:space="preserve"> </w:t>
      </w:r>
      <w:proofErr w:type="spellStart"/>
      <w:r w:rsidRPr="008A20CE">
        <w:t>Royal</w:t>
      </w:r>
      <w:proofErr w:type="spellEnd"/>
      <w:r w:rsidRPr="008A20CE">
        <w:t xml:space="preserve"> </w:t>
      </w:r>
      <w:proofErr w:type="spellStart"/>
      <w:r w:rsidRPr="008A20CE">
        <w:t>Artillery</w:t>
      </w:r>
      <w:proofErr w:type="spellEnd"/>
      <w:r w:rsidRPr="008A20CE">
        <w:t xml:space="preserve">"/ </w:t>
      </w:r>
      <w:r w:rsidRPr="008A20CE">
        <w:rPr>
          <w:rFonts w:eastAsia="Calibri"/>
          <w:bCs/>
          <w:lang w:eastAsia="en-US"/>
        </w:rPr>
        <w:t xml:space="preserve">А. Е. Снесарев </w:t>
      </w:r>
      <w:r w:rsidRPr="008A20CE">
        <w:t xml:space="preserve">// Воен. зарубежник. – M., – 1921. – № 2. – С. 48–50. </w:t>
      </w:r>
    </w:p>
    <w:p w:rsidR="00A0677E" w:rsidRPr="008A20CE" w:rsidRDefault="00A0677E" w:rsidP="002E7689">
      <w:pPr>
        <w:pStyle w:val="a4"/>
        <w:widowControl/>
        <w:numPr>
          <w:ilvl w:val="0"/>
          <w:numId w:val="1"/>
        </w:numPr>
        <w:tabs>
          <w:tab w:val="left" w:pos="426"/>
          <w:tab w:val="left" w:pos="1134"/>
        </w:tabs>
        <w:suppressAutoHyphens w:val="0"/>
        <w:autoSpaceDE w:val="0"/>
        <w:autoSpaceDN w:val="0"/>
        <w:adjustRightInd w:val="0"/>
        <w:spacing w:after="0"/>
        <w:ind w:left="0" w:right="-142" w:firstLine="709"/>
        <w:contextualSpacing/>
        <w:jc w:val="both"/>
      </w:pPr>
      <w:r w:rsidRPr="008A20CE">
        <w:rPr>
          <w:rFonts w:eastAsia="Calibri"/>
          <w:bCs/>
          <w:lang w:eastAsia="en-US"/>
        </w:rPr>
        <w:t xml:space="preserve">Снесарев А. Е. Два года во главе Академии. </w:t>
      </w:r>
      <w:r w:rsidRPr="008A20CE">
        <w:rPr>
          <w:bCs/>
          <w:lang w:eastAsia="en-US"/>
        </w:rPr>
        <w:t>[Текст]</w:t>
      </w:r>
      <w:r w:rsidRPr="008A20CE">
        <w:rPr>
          <w:shd w:val="clear" w:color="auto" w:fill="FFFFFF"/>
        </w:rPr>
        <w:t xml:space="preserve"> </w:t>
      </w:r>
      <w:r w:rsidRPr="008A20CE">
        <w:rPr>
          <w:rFonts w:eastAsia="Calibri"/>
          <w:bCs/>
          <w:lang w:eastAsia="en-US"/>
        </w:rPr>
        <w:t>/ А. Е. Снесарев // Boенная академия за пять лет. Под ред. М. Л. Велоцкого, И. Г. Клочко и Е.</w:t>
      </w:r>
      <w:r w:rsidRPr="008A20CE">
        <w:rPr>
          <w:rFonts w:eastAsia="Calibri"/>
          <w:bCs/>
          <w:lang w:val="en-US" w:eastAsia="en-US"/>
        </w:rPr>
        <w:t> </w:t>
      </w:r>
      <w:r w:rsidRPr="008A20CE">
        <w:rPr>
          <w:rFonts w:eastAsia="Calibri"/>
          <w:bCs/>
          <w:lang w:eastAsia="en-US"/>
        </w:rPr>
        <w:t>А.</w:t>
      </w:r>
      <w:r w:rsidRPr="008A20CE">
        <w:rPr>
          <w:rFonts w:eastAsia="Calibri"/>
          <w:bCs/>
          <w:lang w:val="en-US" w:eastAsia="en-US"/>
        </w:rPr>
        <w:t> </w:t>
      </w:r>
      <w:r w:rsidRPr="008A20CE">
        <w:rPr>
          <w:rFonts w:eastAsia="Calibri"/>
          <w:bCs/>
          <w:lang w:eastAsia="en-US"/>
        </w:rPr>
        <w:t xml:space="preserve">Шиловского. </w:t>
      </w:r>
      <w:r w:rsidRPr="008A20CE">
        <w:t>– М.: Тип. Академии Р.К.К.А., 1923. –</w:t>
      </w:r>
      <w:r w:rsidRPr="008A20CE">
        <w:rPr>
          <w:rFonts w:eastAsia="Calibri"/>
          <w:bCs/>
          <w:lang w:eastAsia="en-US"/>
        </w:rPr>
        <w:t xml:space="preserve"> С. 53–61.</w:t>
      </w:r>
    </w:p>
    <w:p w:rsidR="00A0677E" w:rsidRPr="008A20CE" w:rsidRDefault="00A0677E" w:rsidP="002E7689">
      <w:pPr>
        <w:pStyle w:val="a4"/>
        <w:numPr>
          <w:ilvl w:val="0"/>
          <w:numId w:val="1"/>
        </w:numPr>
        <w:tabs>
          <w:tab w:val="left" w:pos="426"/>
          <w:tab w:val="left" w:pos="1134"/>
        </w:tabs>
        <w:suppressAutoHyphens w:val="0"/>
        <w:autoSpaceDE w:val="0"/>
        <w:autoSpaceDN w:val="0"/>
        <w:adjustRightInd w:val="0"/>
        <w:spacing w:after="0"/>
        <w:ind w:left="0" w:right="-142" w:firstLine="709"/>
        <w:contextualSpacing/>
        <w:jc w:val="both"/>
      </w:pPr>
      <w:r w:rsidRPr="008A20CE">
        <w:rPr>
          <w:rFonts w:eastAsia="Calibri"/>
          <w:bCs/>
          <w:lang w:eastAsia="en-US"/>
        </w:rPr>
        <w:t xml:space="preserve">Снесарев А. Е. Десять лет назад / А. Е. Снесарев // </w:t>
      </w:r>
      <w:r w:rsidRPr="008A20CE">
        <w:t>Военная мысль и</w:t>
      </w:r>
      <w:r w:rsidRPr="008A20CE">
        <w:rPr>
          <w:rStyle w:val="a6"/>
          <w:rFonts w:eastAsia="Lucida Sans Unicode"/>
          <w:sz w:val="24"/>
          <w:szCs w:val="24"/>
        </w:rPr>
        <w:t xml:space="preserve"> </w:t>
      </w:r>
      <w:r w:rsidRPr="008A20CE">
        <w:rPr>
          <w:rStyle w:val="a6"/>
          <w:rFonts w:eastAsia="Lucida Sans Unicode"/>
          <w:b w:val="0"/>
          <w:sz w:val="24"/>
          <w:szCs w:val="24"/>
        </w:rPr>
        <w:t>революция</w:t>
      </w:r>
      <w:r w:rsidRPr="008A20CE">
        <w:rPr>
          <w:rFonts w:eastAsia="Calibri"/>
          <w:bCs/>
          <w:lang w:eastAsia="en-US"/>
        </w:rPr>
        <w:t xml:space="preserve">. </w:t>
      </w:r>
      <w:r w:rsidRPr="008A20CE">
        <w:t>–</w:t>
      </w:r>
      <w:r w:rsidRPr="008A20CE">
        <w:rPr>
          <w:rFonts w:eastAsia="Calibri"/>
          <w:bCs/>
          <w:lang w:eastAsia="en-US"/>
        </w:rPr>
        <w:t xml:space="preserve"> 1924. </w:t>
      </w:r>
      <w:r w:rsidRPr="008A20CE">
        <w:t>–</w:t>
      </w:r>
      <w:r w:rsidRPr="008A20CE">
        <w:rPr>
          <w:rFonts w:eastAsia="Calibri"/>
          <w:bCs/>
          <w:lang w:eastAsia="en-US"/>
        </w:rPr>
        <w:t xml:space="preserve"> кн. 5. </w:t>
      </w:r>
      <w:r w:rsidRPr="008A20CE">
        <w:t>–</w:t>
      </w:r>
      <w:r w:rsidRPr="008A20CE">
        <w:rPr>
          <w:rFonts w:eastAsia="Calibri"/>
          <w:bCs/>
          <w:lang w:eastAsia="en-US"/>
        </w:rPr>
        <w:t xml:space="preserve"> С. 37–43.</w:t>
      </w:r>
    </w:p>
    <w:p w:rsidR="00A0677E" w:rsidRPr="008A20CE" w:rsidRDefault="00A0677E" w:rsidP="002E7689">
      <w:pPr>
        <w:numPr>
          <w:ilvl w:val="0"/>
          <w:numId w:val="1"/>
        </w:numPr>
        <w:tabs>
          <w:tab w:val="left" w:pos="426"/>
          <w:tab w:val="left" w:pos="1134"/>
        </w:tabs>
        <w:autoSpaceDE w:val="0"/>
        <w:autoSpaceDN w:val="0"/>
        <w:adjustRightInd w:val="0"/>
        <w:spacing w:line="240" w:lineRule="auto"/>
        <w:ind w:left="0" w:right="-142" w:firstLine="709"/>
        <w:contextualSpacing/>
        <w:rPr>
          <w:sz w:val="24"/>
          <w:szCs w:val="24"/>
        </w:rPr>
      </w:pPr>
      <w:r w:rsidRPr="008A20CE">
        <w:rPr>
          <w:sz w:val="24"/>
          <w:szCs w:val="24"/>
        </w:rPr>
        <w:t xml:space="preserve">Снесарев А. Е. Гримасы стратегии. </w:t>
      </w:r>
      <w:r w:rsidRPr="008A20CE">
        <w:rPr>
          <w:bCs/>
          <w:sz w:val="24"/>
          <w:szCs w:val="24"/>
        </w:rPr>
        <w:t>[Текст]</w:t>
      </w:r>
      <w:r w:rsidRPr="008A20CE">
        <w:rPr>
          <w:sz w:val="24"/>
          <w:szCs w:val="24"/>
          <w:shd w:val="clear" w:color="auto" w:fill="FFFFFF"/>
        </w:rPr>
        <w:t xml:space="preserve"> </w:t>
      </w:r>
      <w:r w:rsidRPr="008A20CE">
        <w:rPr>
          <w:sz w:val="24"/>
          <w:szCs w:val="24"/>
        </w:rPr>
        <w:t>/ А. Е. Снесарев // Воен. мысль и революция. – 1923. – Кн. 4. – С. 74–85.</w:t>
      </w:r>
    </w:p>
    <w:p w:rsidR="00A0677E" w:rsidRPr="008A20CE" w:rsidRDefault="00A0677E" w:rsidP="002E7689">
      <w:pPr>
        <w:pStyle w:val="a4"/>
        <w:widowControl/>
        <w:numPr>
          <w:ilvl w:val="0"/>
          <w:numId w:val="1"/>
        </w:numPr>
        <w:tabs>
          <w:tab w:val="left" w:pos="426"/>
          <w:tab w:val="left" w:pos="1134"/>
        </w:tabs>
        <w:suppressAutoHyphens w:val="0"/>
        <w:autoSpaceDE w:val="0"/>
        <w:autoSpaceDN w:val="0"/>
        <w:adjustRightInd w:val="0"/>
        <w:spacing w:after="0"/>
        <w:ind w:left="0" w:right="-142" w:firstLine="709"/>
        <w:contextualSpacing/>
        <w:jc w:val="both"/>
        <w:rPr>
          <w:rFonts w:eastAsia="Calibri"/>
          <w:bCs/>
          <w:lang w:eastAsia="en-US"/>
        </w:rPr>
      </w:pPr>
      <w:r w:rsidRPr="008A20CE">
        <w:rPr>
          <w:rFonts w:eastAsia="Calibri"/>
          <w:bCs/>
          <w:lang w:eastAsia="en-US"/>
        </w:rPr>
        <w:t>Снесарев А. Е. Единая военная доктрина.</w:t>
      </w:r>
      <w:r w:rsidRPr="008A20CE">
        <w:rPr>
          <w:bCs/>
          <w:lang w:eastAsia="en-US"/>
        </w:rPr>
        <w:t xml:space="preserve"> [Текст]</w:t>
      </w:r>
      <w:r w:rsidRPr="008A20CE">
        <w:rPr>
          <w:shd w:val="clear" w:color="auto" w:fill="FFFFFF"/>
        </w:rPr>
        <w:t xml:space="preserve"> </w:t>
      </w:r>
      <w:r w:rsidRPr="008A20CE">
        <w:rPr>
          <w:rFonts w:eastAsia="Calibri"/>
          <w:bCs/>
          <w:lang w:eastAsia="en-US"/>
        </w:rPr>
        <w:t xml:space="preserve">/ А. Е. Снесарев // Военное дело. </w:t>
      </w:r>
      <w:r w:rsidRPr="008A20CE">
        <w:t>–</w:t>
      </w:r>
      <w:r w:rsidRPr="008A20CE">
        <w:rPr>
          <w:rFonts w:eastAsia="Calibri"/>
          <w:bCs/>
          <w:lang w:eastAsia="en-US"/>
        </w:rPr>
        <w:t xml:space="preserve"> 1920. </w:t>
      </w:r>
      <w:r w:rsidRPr="008A20CE">
        <w:t>–</w:t>
      </w:r>
      <w:r w:rsidRPr="008A20CE">
        <w:rPr>
          <w:rFonts w:eastAsia="Calibri"/>
          <w:bCs/>
          <w:lang w:eastAsia="en-US"/>
        </w:rPr>
        <w:t xml:space="preserve"> № 8. </w:t>
      </w:r>
      <w:r w:rsidRPr="008A20CE">
        <w:t>–</w:t>
      </w:r>
      <w:r w:rsidRPr="008A20CE">
        <w:rPr>
          <w:rFonts w:eastAsia="Calibri"/>
          <w:bCs/>
          <w:lang w:eastAsia="en-US"/>
        </w:rPr>
        <w:t xml:space="preserve"> С. 225–233.</w:t>
      </w:r>
    </w:p>
    <w:p w:rsidR="00A0677E" w:rsidRPr="008A20CE" w:rsidRDefault="00A0677E" w:rsidP="002E7689">
      <w:pPr>
        <w:pStyle w:val="a4"/>
        <w:widowControl/>
        <w:numPr>
          <w:ilvl w:val="0"/>
          <w:numId w:val="1"/>
        </w:numPr>
        <w:tabs>
          <w:tab w:val="left" w:pos="426"/>
          <w:tab w:val="left" w:pos="1134"/>
        </w:tabs>
        <w:suppressAutoHyphens w:val="0"/>
        <w:autoSpaceDE w:val="0"/>
        <w:autoSpaceDN w:val="0"/>
        <w:adjustRightInd w:val="0"/>
        <w:spacing w:after="0"/>
        <w:ind w:left="0" w:right="-142" w:firstLine="709"/>
        <w:contextualSpacing/>
        <w:jc w:val="both"/>
        <w:rPr>
          <w:rFonts w:eastAsia="Calibri"/>
          <w:bCs/>
          <w:lang w:eastAsia="en-US"/>
        </w:rPr>
      </w:pPr>
      <w:r w:rsidRPr="008A20CE">
        <w:rPr>
          <w:rFonts w:eastAsia="Calibri"/>
          <w:bCs/>
          <w:lang w:eastAsia="en-US"/>
        </w:rPr>
        <w:t xml:space="preserve">Снесарев А. Е. </w:t>
      </w:r>
      <w:r w:rsidRPr="008A20CE">
        <w:t xml:space="preserve">Унтер-офицерский вопрос </w:t>
      </w:r>
      <w:r w:rsidRPr="008A20CE">
        <w:rPr>
          <w:rFonts w:eastAsia="Calibri"/>
          <w:bCs/>
          <w:lang w:eastAsia="en-US"/>
        </w:rPr>
        <w:t xml:space="preserve">/ А. Е. Снесарев </w:t>
      </w:r>
      <w:r w:rsidRPr="008A20CE">
        <w:t xml:space="preserve">// Красная армия. – 1922. – № I4-I5. – С. 33–39. </w:t>
      </w:r>
    </w:p>
    <w:p w:rsidR="00A0677E" w:rsidRPr="008A20CE" w:rsidRDefault="00A0677E" w:rsidP="002E7689">
      <w:pPr>
        <w:pStyle w:val="a4"/>
        <w:widowControl/>
        <w:numPr>
          <w:ilvl w:val="0"/>
          <w:numId w:val="1"/>
        </w:numPr>
        <w:tabs>
          <w:tab w:val="left" w:pos="426"/>
          <w:tab w:val="left" w:pos="1134"/>
        </w:tabs>
        <w:suppressAutoHyphens w:val="0"/>
        <w:autoSpaceDE w:val="0"/>
        <w:autoSpaceDN w:val="0"/>
        <w:adjustRightInd w:val="0"/>
        <w:spacing w:after="0"/>
        <w:ind w:left="0" w:right="-142" w:firstLine="709"/>
        <w:contextualSpacing/>
        <w:jc w:val="both"/>
        <w:rPr>
          <w:rFonts w:eastAsia="Calibri"/>
          <w:bCs/>
          <w:lang w:eastAsia="en-US"/>
        </w:rPr>
      </w:pPr>
      <w:r w:rsidRPr="008A20CE">
        <w:rPr>
          <w:rFonts w:eastAsia="Calibri"/>
          <w:bCs/>
          <w:lang w:eastAsia="en-US"/>
        </w:rPr>
        <w:t xml:space="preserve">Снесарев А. Е. </w:t>
      </w:r>
      <w:r w:rsidRPr="008A20CE">
        <w:rPr>
          <w:rFonts w:eastAsia="Calibri"/>
          <w:lang w:eastAsia="en-US"/>
        </w:rPr>
        <w:t xml:space="preserve">Рецензия на кн. </w:t>
      </w:r>
      <w:r w:rsidRPr="008A20CE">
        <w:rPr>
          <w:rFonts w:eastAsia="Calibri"/>
          <w:bCs/>
          <w:lang w:eastAsia="en-US"/>
        </w:rPr>
        <w:t xml:space="preserve">Коленовский А. А. О наступательной операции армии, входящей в состав фронта. </w:t>
      </w:r>
      <w:r w:rsidRPr="008A20CE">
        <w:rPr>
          <w:bCs/>
          <w:lang w:eastAsia="en-US"/>
        </w:rPr>
        <w:t>[Текст]</w:t>
      </w:r>
      <w:r w:rsidRPr="008A20CE">
        <w:rPr>
          <w:shd w:val="clear" w:color="auto" w:fill="FFFFFF"/>
        </w:rPr>
        <w:t xml:space="preserve">. </w:t>
      </w:r>
      <w:r w:rsidRPr="008A20CE">
        <w:rPr>
          <w:rFonts w:eastAsia="Calibri"/>
          <w:bCs/>
          <w:lang w:eastAsia="en-US"/>
        </w:rPr>
        <w:t xml:space="preserve">/ А. Е. Снесарев //Вестник Воздушного Флота. </w:t>
      </w:r>
      <w:r w:rsidRPr="008A20CE">
        <w:t>–</w:t>
      </w:r>
      <w:r w:rsidRPr="008A20CE">
        <w:rPr>
          <w:rFonts w:eastAsia="Calibri"/>
          <w:bCs/>
          <w:lang w:eastAsia="en-US"/>
        </w:rPr>
        <w:t xml:space="preserve"> 1929. </w:t>
      </w:r>
      <w:r w:rsidRPr="008A20CE">
        <w:t>–</w:t>
      </w:r>
      <w:r w:rsidRPr="008A20CE">
        <w:rPr>
          <w:rFonts w:eastAsia="Calibri"/>
          <w:bCs/>
          <w:lang w:eastAsia="en-US"/>
        </w:rPr>
        <w:t xml:space="preserve"> № 12. </w:t>
      </w:r>
      <w:r w:rsidRPr="008A20CE">
        <w:t>–</w:t>
      </w:r>
      <w:r w:rsidRPr="008A20CE">
        <w:rPr>
          <w:rFonts w:eastAsia="Calibri"/>
          <w:bCs/>
          <w:lang w:eastAsia="en-US"/>
        </w:rPr>
        <w:t xml:space="preserve"> С. 49–50.</w:t>
      </w:r>
    </w:p>
    <w:p w:rsidR="00A0677E" w:rsidRPr="008A20CE" w:rsidRDefault="00A0677E" w:rsidP="002E7689">
      <w:pPr>
        <w:pStyle w:val="a4"/>
        <w:widowControl/>
        <w:numPr>
          <w:ilvl w:val="0"/>
          <w:numId w:val="1"/>
        </w:numPr>
        <w:tabs>
          <w:tab w:val="left" w:pos="426"/>
          <w:tab w:val="left" w:pos="1134"/>
        </w:tabs>
        <w:suppressAutoHyphens w:val="0"/>
        <w:autoSpaceDE w:val="0"/>
        <w:autoSpaceDN w:val="0"/>
        <w:adjustRightInd w:val="0"/>
        <w:spacing w:after="0"/>
        <w:ind w:left="0" w:right="-142" w:firstLine="709"/>
        <w:contextualSpacing/>
        <w:jc w:val="both"/>
        <w:rPr>
          <w:rFonts w:eastAsia="Calibri"/>
          <w:bCs/>
          <w:lang w:eastAsia="en-US"/>
        </w:rPr>
      </w:pPr>
      <w:r w:rsidRPr="008A20CE">
        <w:rPr>
          <w:rFonts w:eastAsia="Calibri"/>
          <w:bCs/>
          <w:lang w:eastAsia="en-US"/>
        </w:rPr>
        <w:t xml:space="preserve">Снесарев А. Е. </w:t>
      </w:r>
      <w:r w:rsidRPr="008A20CE">
        <w:t xml:space="preserve">Рецензия на книгу: Сергеев А.В. Стратегия и тактика Красного Воздушного флота. – М.: Журнал "Вестник Воздушного Флота", – 1925. – 228 с. </w:t>
      </w:r>
    </w:p>
    <w:p w:rsidR="00A0677E" w:rsidRPr="008A20CE" w:rsidRDefault="00A0677E" w:rsidP="002E7689">
      <w:pPr>
        <w:pStyle w:val="a4"/>
        <w:widowControl/>
        <w:numPr>
          <w:ilvl w:val="0"/>
          <w:numId w:val="1"/>
        </w:numPr>
        <w:tabs>
          <w:tab w:val="left" w:pos="426"/>
          <w:tab w:val="left" w:pos="1134"/>
        </w:tabs>
        <w:suppressAutoHyphens w:val="0"/>
        <w:autoSpaceDE w:val="0"/>
        <w:autoSpaceDN w:val="0"/>
        <w:adjustRightInd w:val="0"/>
        <w:spacing w:after="0"/>
        <w:ind w:left="0" w:right="-142" w:firstLine="709"/>
        <w:contextualSpacing/>
        <w:jc w:val="both"/>
        <w:rPr>
          <w:rFonts w:eastAsia="Calibri"/>
          <w:bCs/>
          <w:lang w:eastAsia="en-US"/>
        </w:rPr>
      </w:pPr>
      <w:r w:rsidRPr="008A20CE">
        <w:rPr>
          <w:rFonts w:eastAsia="Calibri"/>
          <w:bCs/>
          <w:lang w:eastAsia="en-US"/>
        </w:rPr>
        <w:t xml:space="preserve">Снесарев А. Е. </w:t>
      </w:r>
      <w:r w:rsidRPr="008A20CE">
        <w:rPr>
          <w:rFonts w:eastAsia="Calibri"/>
          <w:lang w:eastAsia="en-US"/>
        </w:rPr>
        <w:t xml:space="preserve">Рецензия на кн. </w:t>
      </w:r>
      <w:r w:rsidRPr="008A20CE">
        <w:rPr>
          <w:rFonts w:eastAsia="Calibri"/>
          <w:bCs/>
          <w:lang w:eastAsia="en-US"/>
        </w:rPr>
        <w:t xml:space="preserve">Сологуб П. А. Вопросы командной подготовки. </w:t>
      </w:r>
      <w:r w:rsidRPr="008A20CE">
        <w:rPr>
          <w:bCs/>
          <w:lang w:eastAsia="en-US"/>
        </w:rPr>
        <w:t>[Текст]</w:t>
      </w:r>
      <w:r w:rsidRPr="008A20CE">
        <w:rPr>
          <w:shd w:val="clear" w:color="auto" w:fill="FFFFFF"/>
        </w:rPr>
        <w:t xml:space="preserve">. </w:t>
      </w:r>
      <w:r w:rsidRPr="008A20CE">
        <w:rPr>
          <w:rFonts w:eastAsia="Calibri"/>
          <w:bCs/>
          <w:lang w:eastAsia="en-US"/>
        </w:rPr>
        <w:t xml:space="preserve">/ А. Е. Снесарев // Вестник воздушного флота. </w:t>
      </w:r>
      <w:r w:rsidRPr="008A20CE">
        <w:t xml:space="preserve">– </w:t>
      </w:r>
      <w:r w:rsidRPr="008A20CE">
        <w:rPr>
          <w:rFonts w:eastAsia="Calibri"/>
          <w:bCs/>
          <w:lang w:eastAsia="en-US"/>
        </w:rPr>
        <w:t xml:space="preserve">1929. </w:t>
      </w:r>
      <w:r w:rsidRPr="008A20CE">
        <w:t>–</w:t>
      </w:r>
      <w:r w:rsidRPr="008A20CE">
        <w:rPr>
          <w:rFonts w:eastAsia="Calibri"/>
          <w:bCs/>
          <w:lang w:eastAsia="en-US"/>
        </w:rPr>
        <w:t xml:space="preserve"> № </w:t>
      </w:r>
      <w:r w:rsidRPr="008A20CE">
        <w:t>–</w:t>
      </w:r>
      <w:r w:rsidRPr="008A20CE">
        <w:rPr>
          <w:rFonts w:eastAsia="Calibri"/>
          <w:bCs/>
          <w:lang w:eastAsia="en-US"/>
        </w:rPr>
        <w:t xml:space="preserve"> С. 48–49.</w:t>
      </w:r>
    </w:p>
    <w:p w:rsidR="00A0677E" w:rsidRPr="008A20CE" w:rsidRDefault="00A0677E" w:rsidP="002E7689">
      <w:pPr>
        <w:numPr>
          <w:ilvl w:val="0"/>
          <w:numId w:val="1"/>
        </w:numPr>
        <w:tabs>
          <w:tab w:val="left" w:pos="426"/>
          <w:tab w:val="left" w:pos="1134"/>
        </w:tabs>
        <w:suppressAutoHyphens/>
        <w:autoSpaceDE w:val="0"/>
        <w:autoSpaceDN w:val="0"/>
        <w:adjustRightInd w:val="0"/>
        <w:spacing w:line="240" w:lineRule="auto"/>
        <w:ind w:left="0" w:right="-142" w:firstLine="709"/>
        <w:contextualSpacing/>
        <w:rPr>
          <w:rFonts w:eastAsia="TimesNewRomanPSMT"/>
          <w:kern w:val="28"/>
          <w:sz w:val="24"/>
          <w:szCs w:val="24"/>
        </w:rPr>
      </w:pPr>
      <w:r w:rsidRPr="008A20CE">
        <w:rPr>
          <w:rFonts w:eastAsia="Calibri"/>
          <w:bCs/>
          <w:sz w:val="24"/>
          <w:szCs w:val="24"/>
        </w:rPr>
        <w:t xml:space="preserve">Снесарев А. Е. Афганистан. / А. Е. Снесарев </w:t>
      </w:r>
      <w:r w:rsidRPr="008A20CE">
        <w:rPr>
          <w:sz w:val="24"/>
          <w:szCs w:val="24"/>
        </w:rPr>
        <w:t>– М</w:t>
      </w:r>
      <w:r w:rsidRPr="008A20CE">
        <w:rPr>
          <w:i/>
          <w:iCs/>
          <w:sz w:val="24"/>
          <w:szCs w:val="24"/>
        </w:rPr>
        <w:t xml:space="preserve">.: </w:t>
      </w:r>
      <w:r w:rsidRPr="008A20CE">
        <w:rPr>
          <w:sz w:val="24"/>
          <w:szCs w:val="24"/>
        </w:rPr>
        <w:t xml:space="preserve">Госиздат, 1921.– 244 с. </w:t>
      </w:r>
      <w:r w:rsidRPr="008A20CE">
        <w:rPr>
          <w:sz w:val="24"/>
          <w:szCs w:val="24"/>
          <w:shd w:val="clear" w:color="auto" w:fill="FFFFFF"/>
        </w:rPr>
        <w:t xml:space="preserve">[Электронный ресурс]: URL: </w:t>
      </w:r>
      <w:hyperlink r:id="rId6" w:history="1">
        <w:r w:rsidRPr="002E7689">
          <w:rPr>
            <w:rStyle w:val="a3"/>
            <w:rFonts w:eastAsia="Calibri"/>
            <w:bCs/>
            <w:color w:val="auto"/>
            <w:sz w:val="24"/>
            <w:szCs w:val="24"/>
            <w:u w:val="none"/>
          </w:rPr>
          <w:t>https://</w:t>
        </w:r>
        <w:r w:rsidRPr="002E7689">
          <w:rPr>
            <w:rStyle w:val="a3"/>
            <w:rFonts w:eastAsia="Calibri"/>
            <w:bCs/>
            <w:color w:val="auto"/>
            <w:sz w:val="24"/>
            <w:szCs w:val="24"/>
            <w:u w:val="none"/>
            <w:lang w:val="en-US"/>
          </w:rPr>
          <w:t>www</w:t>
        </w:r>
        <w:r w:rsidRPr="002E7689">
          <w:rPr>
            <w:rStyle w:val="a3"/>
            <w:rFonts w:eastAsia="Calibri"/>
            <w:bCs/>
            <w:color w:val="auto"/>
            <w:sz w:val="24"/>
            <w:szCs w:val="24"/>
            <w:u w:val="none"/>
          </w:rPr>
          <w:t>.</w:t>
        </w:r>
        <w:proofErr w:type="spellStart"/>
        <w:r w:rsidRPr="002E7689">
          <w:rPr>
            <w:rStyle w:val="a3"/>
            <w:rFonts w:eastAsia="Calibri"/>
            <w:bCs/>
            <w:color w:val="auto"/>
            <w:sz w:val="24"/>
            <w:szCs w:val="24"/>
            <w:u w:val="none"/>
          </w:rPr>
          <w:t>docviewer.yandex</w:t>
        </w:r>
        <w:proofErr w:type="spellEnd"/>
        <w:r w:rsidRPr="002E7689">
          <w:rPr>
            <w:rStyle w:val="a3"/>
            <w:rFonts w:eastAsia="Calibri"/>
            <w:bCs/>
            <w:color w:val="auto"/>
            <w:sz w:val="24"/>
            <w:szCs w:val="24"/>
            <w:u w:val="none"/>
          </w:rPr>
          <w:t>.</w:t>
        </w:r>
        <w:r w:rsidRPr="002E7689">
          <w:rPr>
            <w:rStyle w:val="a3"/>
            <w:rFonts w:eastAsia="Calibri"/>
            <w:bCs/>
            <w:color w:val="auto"/>
            <w:sz w:val="24"/>
            <w:szCs w:val="24"/>
            <w:u w:val="none"/>
            <w:lang w:val="en-US"/>
          </w:rPr>
          <w:t>r</w:t>
        </w:r>
        <w:r w:rsidRPr="002E7689">
          <w:rPr>
            <w:rStyle w:val="a3"/>
            <w:rFonts w:eastAsia="Calibri"/>
            <w:bCs/>
            <w:color w:val="auto"/>
            <w:sz w:val="24"/>
            <w:szCs w:val="24"/>
            <w:u w:val="none"/>
          </w:rPr>
          <w:t>u</w:t>
        </w:r>
      </w:hyperlink>
      <w:r w:rsidRPr="008A20CE">
        <w:rPr>
          <w:rFonts w:eastAsia="Calibri"/>
          <w:bCs/>
          <w:sz w:val="24"/>
          <w:szCs w:val="24"/>
        </w:rPr>
        <w:t xml:space="preserve"> / </w:t>
      </w:r>
      <w:proofErr w:type="spellStart"/>
      <w:r w:rsidRPr="008A20CE">
        <w:rPr>
          <w:rFonts w:eastAsia="Calibri"/>
          <w:bCs/>
          <w:sz w:val="24"/>
          <w:szCs w:val="24"/>
        </w:rPr>
        <w:t>view</w:t>
      </w:r>
      <w:proofErr w:type="spellEnd"/>
      <w:r w:rsidRPr="008A20CE">
        <w:rPr>
          <w:rFonts w:eastAsia="Calibri"/>
          <w:bCs/>
          <w:sz w:val="24"/>
          <w:szCs w:val="24"/>
        </w:rPr>
        <w:t xml:space="preserve"> / 32630809. </w:t>
      </w:r>
      <w:proofErr w:type="spellStart"/>
      <w:r w:rsidRPr="008A20CE">
        <w:rPr>
          <w:rFonts w:eastAsia="Calibri"/>
          <w:bCs/>
          <w:sz w:val="24"/>
          <w:szCs w:val="24"/>
        </w:rPr>
        <w:t>Html</w:t>
      </w:r>
      <w:proofErr w:type="spellEnd"/>
      <w:r w:rsidRPr="008A20CE">
        <w:rPr>
          <w:rFonts w:eastAsia="Calibri"/>
          <w:bCs/>
          <w:sz w:val="24"/>
          <w:szCs w:val="24"/>
        </w:rPr>
        <w:t xml:space="preserve"> </w:t>
      </w:r>
      <w:r w:rsidRPr="008A20CE">
        <w:rPr>
          <w:kern w:val="28"/>
          <w:sz w:val="24"/>
          <w:szCs w:val="24"/>
          <w:shd w:val="clear" w:color="auto" w:fill="FFFFFF"/>
        </w:rPr>
        <w:t>(дата обращения 21.0</w:t>
      </w:r>
      <w:r w:rsidR="002E7689">
        <w:rPr>
          <w:kern w:val="28"/>
          <w:sz w:val="24"/>
          <w:szCs w:val="24"/>
          <w:shd w:val="clear" w:color="auto" w:fill="FFFFFF"/>
        </w:rPr>
        <w:t>5</w:t>
      </w:r>
      <w:r w:rsidRPr="008A20CE">
        <w:rPr>
          <w:kern w:val="28"/>
          <w:sz w:val="24"/>
          <w:szCs w:val="24"/>
          <w:shd w:val="clear" w:color="auto" w:fill="FFFFFF"/>
        </w:rPr>
        <w:t>.202</w:t>
      </w:r>
      <w:r w:rsidR="002E7689">
        <w:rPr>
          <w:kern w:val="28"/>
          <w:sz w:val="24"/>
          <w:szCs w:val="24"/>
          <w:shd w:val="clear" w:color="auto" w:fill="FFFFFF"/>
        </w:rPr>
        <w:t>6</w:t>
      </w:r>
      <w:r w:rsidRPr="008A20CE">
        <w:rPr>
          <w:kern w:val="28"/>
          <w:sz w:val="24"/>
          <w:szCs w:val="24"/>
          <w:shd w:val="clear" w:color="auto" w:fill="FFFFFF"/>
        </w:rPr>
        <w:t>).</w:t>
      </w:r>
    </w:p>
    <w:p w:rsidR="00A0677E" w:rsidRPr="008A20CE" w:rsidRDefault="00A0677E" w:rsidP="002E7689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  <w:tab w:val="left" w:pos="1134"/>
        </w:tabs>
        <w:autoSpaceDE w:val="0"/>
        <w:autoSpaceDN w:val="0"/>
        <w:adjustRightInd w:val="0"/>
        <w:spacing w:line="240" w:lineRule="auto"/>
        <w:ind w:left="0" w:right="-142" w:firstLine="709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A20CE">
        <w:rPr>
          <w:rFonts w:ascii="Times New Roman" w:eastAsia="TimesNewRomanPSMT" w:hAnsi="Times New Roman" w:cs="Times New Roman"/>
          <w:sz w:val="24"/>
          <w:szCs w:val="24"/>
        </w:rPr>
        <w:t>Снесарев А. Е. Введение в военную географию</w:t>
      </w:r>
      <w:r w:rsidRPr="008A20CE">
        <w:rPr>
          <w:rFonts w:ascii="Times New Roman" w:hAnsi="Times New Roman" w:cs="Times New Roman"/>
          <w:bCs/>
          <w:sz w:val="24"/>
          <w:szCs w:val="24"/>
        </w:rPr>
        <w:t xml:space="preserve"> [Текст]. </w:t>
      </w:r>
      <w:r w:rsidRPr="008A20CE">
        <w:rPr>
          <w:rFonts w:ascii="Times New Roman" w:eastAsia="TimesNewRomanPSMT" w:hAnsi="Times New Roman" w:cs="Times New Roman"/>
          <w:sz w:val="24"/>
          <w:szCs w:val="24"/>
        </w:rPr>
        <w:t>/ А.</w:t>
      </w:r>
      <w:r w:rsidRPr="008A20CE">
        <w:rPr>
          <w:rFonts w:ascii="Times New Roman" w:hAnsi="Times New Roman" w:cs="Times New Roman"/>
          <w:sz w:val="24"/>
          <w:szCs w:val="24"/>
        </w:rPr>
        <w:t> </w:t>
      </w:r>
      <w:r w:rsidR="003E6794">
        <w:rPr>
          <w:rFonts w:ascii="Times New Roman" w:eastAsia="TimesNewRomanPSMT" w:hAnsi="Times New Roman" w:cs="Times New Roman"/>
          <w:sz w:val="24"/>
          <w:szCs w:val="24"/>
        </w:rPr>
        <w:t>Е. Снесарев.</w:t>
      </w:r>
      <w:r w:rsidRPr="008A20CE">
        <w:rPr>
          <w:rFonts w:ascii="Times New Roman" w:eastAsia="TimesNewRomanPSMT" w:hAnsi="Times New Roman" w:cs="Times New Roman"/>
          <w:sz w:val="24"/>
          <w:szCs w:val="24"/>
        </w:rPr>
        <w:t xml:space="preserve"> – М.: Военная академия РККА, 1924. – 547 с.</w:t>
      </w:r>
    </w:p>
    <w:p w:rsidR="00A0677E" w:rsidRPr="008A20CE" w:rsidRDefault="00A0677E" w:rsidP="002E7689">
      <w:pPr>
        <w:numPr>
          <w:ilvl w:val="0"/>
          <w:numId w:val="1"/>
        </w:numPr>
        <w:tabs>
          <w:tab w:val="left" w:pos="426"/>
          <w:tab w:val="left" w:pos="1134"/>
        </w:tabs>
        <w:suppressAutoHyphens/>
        <w:autoSpaceDE w:val="0"/>
        <w:autoSpaceDN w:val="0"/>
        <w:adjustRightInd w:val="0"/>
        <w:spacing w:line="240" w:lineRule="auto"/>
        <w:ind w:left="0" w:right="-142" w:firstLine="709"/>
        <w:contextualSpacing/>
        <w:rPr>
          <w:rFonts w:eastAsia="TimesNewRomanPSMT"/>
          <w:kern w:val="28"/>
          <w:sz w:val="24"/>
          <w:szCs w:val="24"/>
        </w:rPr>
      </w:pPr>
      <w:r w:rsidRPr="008A20CE">
        <w:rPr>
          <w:rFonts w:eastAsia="TimesNewRomanPSMT"/>
          <w:kern w:val="28"/>
          <w:sz w:val="24"/>
          <w:szCs w:val="24"/>
        </w:rPr>
        <w:t xml:space="preserve">Стецкий А. Два года красной академии генштаба </w:t>
      </w:r>
      <w:r w:rsidRPr="008A20CE">
        <w:rPr>
          <w:bCs/>
          <w:sz w:val="24"/>
          <w:szCs w:val="24"/>
        </w:rPr>
        <w:t>[Текст]</w:t>
      </w:r>
      <w:r w:rsidRPr="008A20CE">
        <w:rPr>
          <w:rFonts w:eastAsia="TimesNewRomanPSMT"/>
          <w:kern w:val="28"/>
          <w:sz w:val="24"/>
          <w:szCs w:val="24"/>
        </w:rPr>
        <w:t xml:space="preserve"> / А. Стецкий. // Два года Красной академии генерального штаба (1918-1920г.) / под ред. Вл. Д. </w:t>
      </w:r>
      <w:proofErr w:type="spellStart"/>
      <w:r w:rsidRPr="008A20CE">
        <w:rPr>
          <w:rFonts w:eastAsia="TimesNewRomanPSMT"/>
          <w:kern w:val="28"/>
          <w:sz w:val="24"/>
          <w:szCs w:val="24"/>
        </w:rPr>
        <w:t>Виленского</w:t>
      </w:r>
      <w:proofErr w:type="spellEnd"/>
      <w:r w:rsidRPr="008A20CE">
        <w:rPr>
          <w:rFonts w:eastAsia="TimesNewRomanPSMT"/>
          <w:kern w:val="28"/>
          <w:sz w:val="24"/>
          <w:szCs w:val="24"/>
        </w:rPr>
        <w:t xml:space="preserve"> (</w:t>
      </w:r>
      <w:proofErr w:type="spellStart"/>
      <w:r w:rsidRPr="008A20CE">
        <w:rPr>
          <w:rFonts w:eastAsia="TimesNewRomanPSMT"/>
          <w:kern w:val="28"/>
          <w:sz w:val="24"/>
          <w:szCs w:val="24"/>
        </w:rPr>
        <w:t>Сибяриков</w:t>
      </w:r>
      <w:proofErr w:type="spellEnd"/>
      <w:r w:rsidRPr="008A20CE">
        <w:rPr>
          <w:rFonts w:eastAsia="TimesNewRomanPSMT"/>
          <w:kern w:val="28"/>
          <w:sz w:val="24"/>
          <w:szCs w:val="24"/>
        </w:rPr>
        <w:t>) Отд. Воен. литературы припри Рев</w:t>
      </w:r>
      <w:proofErr w:type="gramStart"/>
      <w:r w:rsidRPr="008A20CE">
        <w:rPr>
          <w:rFonts w:eastAsia="TimesNewRomanPSMT"/>
          <w:kern w:val="28"/>
          <w:sz w:val="24"/>
          <w:szCs w:val="24"/>
        </w:rPr>
        <w:t>.</w:t>
      </w:r>
      <w:proofErr w:type="gramEnd"/>
      <w:r w:rsidRPr="008A20CE">
        <w:rPr>
          <w:rFonts w:eastAsia="TimesNewRomanPSMT"/>
          <w:kern w:val="28"/>
          <w:sz w:val="24"/>
          <w:szCs w:val="24"/>
        </w:rPr>
        <w:t xml:space="preserve"> </w:t>
      </w:r>
      <w:proofErr w:type="gramStart"/>
      <w:r w:rsidRPr="008A20CE">
        <w:rPr>
          <w:rFonts w:eastAsia="TimesNewRomanPSMT"/>
          <w:kern w:val="28"/>
          <w:sz w:val="24"/>
          <w:szCs w:val="24"/>
        </w:rPr>
        <w:t>в</w:t>
      </w:r>
      <w:proofErr w:type="gramEnd"/>
      <w:r w:rsidRPr="008A20CE">
        <w:rPr>
          <w:rFonts w:eastAsia="TimesNewRomanPSMT"/>
          <w:kern w:val="28"/>
          <w:sz w:val="24"/>
          <w:szCs w:val="24"/>
        </w:rPr>
        <w:t>оен. совете Республики. – М., Гос. изд-во, 1921. – С. 5–20.</w:t>
      </w:r>
    </w:p>
    <w:p w:rsidR="00A0677E" w:rsidRPr="008A20CE" w:rsidRDefault="00A0677E" w:rsidP="002E7689">
      <w:pPr>
        <w:numPr>
          <w:ilvl w:val="0"/>
          <w:numId w:val="1"/>
        </w:numPr>
        <w:tabs>
          <w:tab w:val="left" w:pos="426"/>
          <w:tab w:val="left" w:pos="1134"/>
        </w:tabs>
        <w:suppressAutoHyphens/>
        <w:autoSpaceDE w:val="0"/>
        <w:autoSpaceDN w:val="0"/>
        <w:adjustRightInd w:val="0"/>
        <w:spacing w:line="240" w:lineRule="auto"/>
        <w:ind w:left="0" w:right="-142" w:firstLine="709"/>
        <w:contextualSpacing/>
        <w:rPr>
          <w:rFonts w:eastAsia="TimesNewRomanPSMT"/>
          <w:kern w:val="28"/>
          <w:sz w:val="24"/>
          <w:szCs w:val="24"/>
        </w:rPr>
      </w:pPr>
      <w:r w:rsidRPr="008A20CE">
        <w:rPr>
          <w:sz w:val="24"/>
          <w:szCs w:val="24"/>
        </w:rPr>
        <w:t xml:space="preserve">Афганские уроки: Выводы для будущего в свете идейного наследия А. Е. Снесарева. </w:t>
      </w:r>
      <w:r w:rsidR="008C3AF1">
        <w:rPr>
          <w:bCs/>
          <w:sz w:val="24"/>
          <w:szCs w:val="24"/>
        </w:rPr>
        <w:t>[Текст]. </w:t>
      </w:r>
      <w:r w:rsidRPr="008A20CE">
        <w:rPr>
          <w:sz w:val="24"/>
          <w:szCs w:val="24"/>
        </w:rPr>
        <w:t>/</w:t>
      </w:r>
      <w:r w:rsidR="008C3AF1">
        <w:rPr>
          <w:sz w:val="24"/>
          <w:szCs w:val="24"/>
        </w:rPr>
        <w:t xml:space="preserve"> </w:t>
      </w:r>
      <w:r w:rsidRPr="008A20CE">
        <w:rPr>
          <w:sz w:val="24"/>
          <w:szCs w:val="24"/>
        </w:rPr>
        <w:t>Под ред. В. И. Марченкова –</w:t>
      </w:r>
      <w:r w:rsidRPr="008A20CE">
        <w:rPr>
          <w:kern w:val="28"/>
          <w:sz w:val="24"/>
          <w:szCs w:val="24"/>
        </w:rPr>
        <w:t xml:space="preserve"> М.: Военный университет, Русский путь, 2003. </w:t>
      </w:r>
      <w:r w:rsidRPr="008A20CE">
        <w:rPr>
          <w:sz w:val="24"/>
          <w:szCs w:val="24"/>
        </w:rPr>
        <w:t>–</w:t>
      </w:r>
      <w:r w:rsidRPr="008A20CE">
        <w:rPr>
          <w:kern w:val="28"/>
          <w:sz w:val="24"/>
          <w:szCs w:val="24"/>
        </w:rPr>
        <w:t xml:space="preserve"> 896 с.</w:t>
      </w:r>
    </w:p>
    <w:p w:rsidR="00A0677E" w:rsidRPr="0008041F" w:rsidRDefault="00644825" w:rsidP="002E7689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  <w:tab w:val="left" w:pos="1134"/>
        </w:tabs>
        <w:suppressAutoHyphens/>
        <w:autoSpaceDE w:val="0"/>
        <w:autoSpaceDN w:val="0"/>
        <w:adjustRightInd w:val="0"/>
        <w:spacing w:line="240" w:lineRule="auto"/>
        <w:ind w:left="0" w:right="-142" w:firstLine="709"/>
        <w:contextualSpacing/>
        <w:jc w:val="both"/>
      </w:pPr>
      <w:r w:rsidRPr="008A20CE">
        <w:rPr>
          <w:rFonts w:ascii="Times New Roman" w:hAnsi="Times New Roman" w:cs="Times New Roman"/>
          <w:sz w:val="24"/>
          <w:szCs w:val="24"/>
        </w:rPr>
        <w:t xml:space="preserve">Снесарев А. Е. Философия войны. </w:t>
      </w:r>
      <w:r w:rsidRPr="008A20CE">
        <w:rPr>
          <w:rFonts w:ascii="Times New Roman" w:hAnsi="Times New Roman" w:cs="Times New Roman"/>
          <w:bCs/>
          <w:sz w:val="24"/>
          <w:szCs w:val="24"/>
        </w:rPr>
        <w:t>[Текст]</w:t>
      </w:r>
      <w:r w:rsidRPr="008A2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8A20CE">
        <w:rPr>
          <w:rFonts w:ascii="Times New Roman" w:hAnsi="Times New Roman" w:cs="Times New Roman"/>
          <w:sz w:val="24"/>
          <w:szCs w:val="24"/>
        </w:rPr>
        <w:t>/ А. Е. Снесарев, А. А. Керсновский. – М.: Вече, 2018. –</w:t>
      </w:r>
      <w:r w:rsidRPr="008A20CE">
        <w:rPr>
          <w:rFonts w:ascii="Times New Roman" w:hAnsi="Times New Roman" w:cs="Times New Roman"/>
          <w:kern w:val="28"/>
          <w:sz w:val="24"/>
          <w:szCs w:val="24"/>
        </w:rPr>
        <w:t xml:space="preserve"> 336 с.</w:t>
      </w:r>
    </w:p>
    <w:p w:rsidR="00DA7081" w:rsidRDefault="00DA7081" w:rsidP="002E7689">
      <w:pPr>
        <w:tabs>
          <w:tab w:val="left" w:pos="1134"/>
        </w:tabs>
        <w:rPr>
          <w:color w:val="000000" w:themeColor="text1"/>
        </w:rPr>
      </w:pPr>
    </w:p>
    <w:p w:rsidR="002E7689" w:rsidRPr="002E7689" w:rsidRDefault="002E7689" w:rsidP="002E7689">
      <w:pPr>
        <w:widowControl w:val="0"/>
        <w:tabs>
          <w:tab w:val="left" w:pos="1134"/>
        </w:tabs>
        <w:spacing w:line="240" w:lineRule="auto"/>
        <w:rPr>
          <w:b/>
          <w:color w:val="000000" w:themeColor="text1"/>
          <w:sz w:val="24"/>
          <w:szCs w:val="24"/>
          <w:lang w:val="en-US"/>
        </w:rPr>
      </w:pPr>
      <w:proofErr w:type="spellStart"/>
      <w:r w:rsidRPr="002E7689">
        <w:rPr>
          <w:b/>
          <w:color w:val="000000" w:themeColor="text1"/>
          <w:sz w:val="24"/>
          <w:szCs w:val="24"/>
          <w:lang w:val="en-US"/>
        </w:rPr>
        <w:t>Spisok</w:t>
      </w:r>
      <w:proofErr w:type="spellEnd"/>
      <w:r w:rsidRPr="002E7689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b/>
          <w:color w:val="000000" w:themeColor="text1"/>
          <w:sz w:val="24"/>
          <w:szCs w:val="24"/>
          <w:lang w:val="en-US"/>
        </w:rPr>
        <w:t>istochnikov</w:t>
      </w:r>
      <w:proofErr w:type="spellEnd"/>
    </w:p>
    <w:p w:rsidR="002E7689" w:rsidRPr="002E7689" w:rsidRDefault="002E7689" w:rsidP="002E7689">
      <w:pPr>
        <w:widowControl w:val="0"/>
        <w:tabs>
          <w:tab w:val="left" w:pos="1134"/>
        </w:tabs>
        <w:spacing w:line="240" w:lineRule="auto"/>
        <w:rPr>
          <w:color w:val="000000" w:themeColor="text1"/>
          <w:sz w:val="24"/>
          <w:szCs w:val="24"/>
          <w:lang w:val="en-US"/>
        </w:rPr>
      </w:pPr>
      <w:r w:rsidRPr="002E7689">
        <w:rPr>
          <w:color w:val="000000" w:themeColor="text1"/>
          <w:sz w:val="24"/>
          <w:szCs w:val="24"/>
          <w:lang w:val="en-US"/>
        </w:rPr>
        <w:t>1.</w:t>
      </w:r>
      <w:r w:rsidRPr="002E7689">
        <w:rPr>
          <w:color w:val="000000" w:themeColor="text1"/>
          <w:sz w:val="24"/>
          <w:szCs w:val="24"/>
          <w:lang w:val="en-US"/>
        </w:rPr>
        <w:tab/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Germanskij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ustav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Vozhdenie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i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boj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soedinennyh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rodov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vojsk: Per. s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nem</w:t>
      </w:r>
      <w:proofErr w:type="spellEnd"/>
      <w:proofErr w:type="gramStart"/>
      <w:r w:rsidRPr="002E7689">
        <w:rPr>
          <w:color w:val="000000" w:themeColor="text1"/>
          <w:sz w:val="24"/>
          <w:szCs w:val="24"/>
          <w:lang w:val="en-US"/>
        </w:rPr>
        <w:t>,/</w:t>
      </w:r>
      <w:proofErr w:type="gram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redaktor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A. E.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Snesarev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. – M.: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Vyssh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. </w:t>
      </w:r>
      <w:proofErr w:type="spellStart"/>
      <w:proofErr w:type="gramStart"/>
      <w:r w:rsidRPr="002E7689">
        <w:rPr>
          <w:color w:val="000000" w:themeColor="text1"/>
          <w:sz w:val="24"/>
          <w:szCs w:val="24"/>
          <w:lang w:val="en-US"/>
        </w:rPr>
        <w:t>Voen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>.</w:t>
      </w:r>
      <w:proofErr w:type="gram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2E7689">
        <w:rPr>
          <w:color w:val="000000" w:themeColor="text1"/>
          <w:sz w:val="24"/>
          <w:szCs w:val="24"/>
          <w:lang w:val="en-US"/>
        </w:rPr>
        <w:t>Redakcionnyj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Sovet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>, – 1922.</w:t>
      </w:r>
      <w:proofErr w:type="gramEnd"/>
      <w:r w:rsidRPr="002E7689">
        <w:rPr>
          <w:color w:val="000000" w:themeColor="text1"/>
          <w:sz w:val="24"/>
          <w:szCs w:val="24"/>
          <w:lang w:val="en-US"/>
        </w:rPr>
        <w:t xml:space="preserve"> – 162 s. </w:t>
      </w:r>
    </w:p>
    <w:p w:rsidR="002E7689" w:rsidRPr="002E7689" w:rsidRDefault="002E7689" w:rsidP="002E7689">
      <w:pPr>
        <w:widowControl w:val="0"/>
        <w:tabs>
          <w:tab w:val="left" w:pos="1134"/>
        </w:tabs>
        <w:spacing w:line="240" w:lineRule="auto"/>
        <w:rPr>
          <w:color w:val="000000" w:themeColor="text1"/>
          <w:sz w:val="24"/>
          <w:szCs w:val="24"/>
          <w:lang w:val="en-US"/>
        </w:rPr>
      </w:pPr>
      <w:r w:rsidRPr="002E7689">
        <w:rPr>
          <w:color w:val="000000" w:themeColor="text1"/>
          <w:sz w:val="24"/>
          <w:szCs w:val="24"/>
          <w:lang w:val="en-US"/>
        </w:rPr>
        <w:t>2.</w:t>
      </w:r>
      <w:r w:rsidRPr="002E7689">
        <w:rPr>
          <w:color w:val="000000" w:themeColor="text1"/>
          <w:sz w:val="24"/>
          <w:szCs w:val="24"/>
          <w:lang w:val="en-US"/>
        </w:rPr>
        <w:tab/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Kul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' G. Vospitanie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mirnogo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vremeni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i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opyt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vojny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. </w:t>
      </w:r>
      <w:proofErr w:type="gramStart"/>
      <w:r w:rsidRPr="002E7689">
        <w:rPr>
          <w:color w:val="000000" w:themeColor="text1"/>
          <w:sz w:val="24"/>
          <w:szCs w:val="24"/>
          <w:lang w:val="en-US"/>
        </w:rPr>
        <w:t>[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Tekst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>].</w:t>
      </w:r>
      <w:proofErr w:type="gramEnd"/>
      <w:r w:rsidRPr="002E7689">
        <w:rPr>
          <w:color w:val="000000" w:themeColor="text1"/>
          <w:sz w:val="24"/>
          <w:szCs w:val="24"/>
          <w:lang w:val="en-US"/>
        </w:rPr>
        <w:t xml:space="preserve"> / Pod red. </w:t>
      </w:r>
      <w:proofErr w:type="gramStart"/>
      <w:r w:rsidRPr="002E7689">
        <w:rPr>
          <w:color w:val="000000" w:themeColor="text1"/>
          <w:sz w:val="24"/>
          <w:szCs w:val="24"/>
          <w:lang w:val="en-US"/>
        </w:rPr>
        <w:t>prof</w:t>
      </w:r>
      <w:proofErr w:type="gramEnd"/>
      <w:r w:rsidRPr="002E7689">
        <w:rPr>
          <w:color w:val="000000" w:themeColor="text1"/>
          <w:sz w:val="24"/>
          <w:szCs w:val="24"/>
          <w:lang w:val="en-US"/>
        </w:rPr>
        <w:t xml:space="preserve">. A. E.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Snesareva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[Per. s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nem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. A. M. Taube]. – M.: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Vysshij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voennyj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redakcionnyj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sovet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, 1923. – 39 s. </w:t>
      </w:r>
    </w:p>
    <w:p w:rsidR="002E7689" w:rsidRPr="002E7689" w:rsidRDefault="002E7689" w:rsidP="002E7689">
      <w:pPr>
        <w:widowControl w:val="0"/>
        <w:tabs>
          <w:tab w:val="left" w:pos="1134"/>
        </w:tabs>
        <w:spacing w:line="240" w:lineRule="auto"/>
        <w:rPr>
          <w:color w:val="000000" w:themeColor="text1"/>
          <w:sz w:val="24"/>
          <w:szCs w:val="24"/>
          <w:lang w:val="en-US"/>
        </w:rPr>
      </w:pPr>
      <w:r w:rsidRPr="002E7689">
        <w:rPr>
          <w:color w:val="000000" w:themeColor="text1"/>
          <w:sz w:val="24"/>
          <w:szCs w:val="24"/>
          <w:lang w:val="en-US"/>
        </w:rPr>
        <w:lastRenderedPageBreak/>
        <w:t>3.</w:t>
      </w:r>
      <w:r w:rsidRPr="002E7689">
        <w:rPr>
          <w:color w:val="000000" w:themeColor="text1"/>
          <w:sz w:val="24"/>
          <w:szCs w:val="24"/>
          <w:lang w:val="en-US"/>
        </w:rPr>
        <w:tab/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Kyul'man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F.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Kurs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obshchej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taktiki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po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opytu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Velikoj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vojny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. </w:t>
      </w:r>
      <w:proofErr w:type="gramStart"/>
      <w:r w:rsidRPr="002E7689">
        <w:rPr>
          <w:color w:val="000000" w:themeColor="text1"/>
          <w:sz w:val="24"/>
          <w:szCs w:val="24"/>
          <w:lang w:val="en-US"/>
        </w:rPr>
        <w:t>[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Tekst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>].</w:t>
      </w:r>
      <w:proofErr w:type="gramEnd"/>
      <w:r w:rsidRPr="002E7689">
        <w:rPr>
          <w:color w:val="000000" w:themeColor="text1"/>
          <w:sz w:val="24"/>
          <w:szCs w:val="24"/>
          <w:lang w:val="en-US"/>
        </w:rPr>
        <w:t xml:space="preserve"> / Pod red. A. E.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Snesareva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[Per. s franc.]. – M.: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Vysshij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voennyj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redakcionnyj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sovet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>, 1923. – 304 s.</w:t>
      </w:r>
    </w:p>
    <w:p w:rsidR="002E7689" w:rsidRPr="002E7689" w:rsidRDefault="002E7689" w:rsidP="002E7689">
      <w:pPr>
        <w:widowControl w:val="0"/>
        <w:tabs>
          <w:tab w:val="left" w:pos="1134"/>
        </w:tabs>
        <w:spacing w:line="240" w:lineRule="auto"/>
        <w:rPr>
          <w:color w:val="000000" w:themeColor="text1"/>
          <w:sz w:val="24"/>
          <w:szCs w:val="24"/>
          <w:lang w:val="en-US"/>
        </w:rPr>
      </w:pPr>
      <w:r w:rsidRPr="002E7689">
        <w:rPr>
          <w:color w:val="000000" w:themeColor="text1"/>
          <w:sz w:val="24"/>
          <w:szCs w:val="24"/>
          <w:lang w:val="en-US"/>
        </w:rPr>
        <w:t>4.</w:t>
      </w:r>
      <w:r w:rsidRPr="002E7689">
        <w:rPr>
          <w:color w:val="000000" w:themeColor="text1"/>
          <w:sz w:val="24"/>
          <w:szCs w:val="24"/>
          <w:lang w:val="en-US"/>
        </w:rPr>
        <w:tab/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Fal'kengejm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Eh. </w:t>
      </w:r>
      <w:proofErr w:type="spellStart"/>
      <w:proofErr w:type="gramStart"/>
      <w:r w:rsidRPr="002E7689">
        <w:rPr>
          <w:color w:val="000000" w:themeColor="text1"/>
          <w:sz w:val="24"/>
          <w:szCs w:val="24"/>
          <w:lang w:val="en-US"/>
        </w:rPr>
        <w:t>Verhovnoe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komandovanie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1914–1916 .v ego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vazhnejshih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resheniyah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[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Tekst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] /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Perevod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s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nem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>.</w:t>
      </w:r>
      <w:proofErr w:type="gramEnd"/>
      <w:r w:rsidRPr="002E7689">
        <w:rPr>
          <w:color w:val="000000" w:themeColor="text1"/>
          <w:sz w:val="24"/>
          <w:szCs w:val="24"/>
          <w:lang w:val="en-US"/>
        </w:rPr>
        <w:t xml:space="preserve"> A. E.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Snesareva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– M.: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Vysshij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Voennyj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Redakcionnyj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Sovet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>, 1923. – 279 s.</w:t>
      </w:r>
    </w:p>
    <w:p w:rsidR="002E7689" w:rsidRPr="002E7689" w:rsidRDefault="002E7689" w:rsidP="002E7689">
      <w:pPr>
        <w:widowControl w:val="0"/>
        <w:tabs>
          <w:tab w:val="left" w:pos="1134"/>
        </w:tabs>
        <w:spacing w:line="240" w:lineRule="auto"/>
        <w:rPr>
          <w:color w:val="000000" w:themeColor="text1"/>
          <w:sz w:val="24"/>
          <w:szCs w:val="24"/>
          <w:lang w:val="en-US"/>
        </w:rPr>
      </w:pPr>
      <w:r w:rsidRPr="002E7689">
        <w:rPr>
          <w:color w:val="000000" w:themeColor="text1"/>
          <w:sz w:val="24"/>
          <w:szCs w:val="24"/>
          <w:lang w:val="en-US"/>
        </w:rPr>
        <w:t>5.</w:t>
      </w:r>
      <w:r w:rsidRPr="002E7689">
        <w:rPr>
          <w:color w:val="000000" w:themeColor="text1"/>
          <w:sz w:val="24"/>
          <w:szCs w:val="24"/>
          <w:lang w:val="en-US"/>
        </w:rPr>
        <w:tab/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Shliffen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A.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Kanny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[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Tekst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]. /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Perevod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s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nemeckogo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primechaniya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A. E.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Snesareva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i A. A.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Svechina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. – M.: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Vysshij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Voennyj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Redakcionnyj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Sovet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>, 1923. – 214 s.</w:t>
      </w:r>
    </w:p>
    <w:p w:rsidR="002E7689" w:rsidRPr="002E7689" w:rsidRDefault="002E7689" w:rsidP="002E7689">
      <w:pPr>
        <w:widowControl w:val="0"/>
        <w:tabs>
          <w:tab w:val="left" w:pos="1134"/>
        </w:tabs>
        <w:spacing w:line="240" w:lineRule="auto"/>
        <w:rPr>
          <w:color w:val="000000" w:themeColor="text1"/>
          <w:sz w:val="24"/>
          <w:szCs w:val="24"/>
          <w:lang w:val="en-US"/>
        </w:rPr>
      </w:pPr>
      <w:r w:rsidRPr="002E7689">
        <w:rPr>
          <w:color w:val="000000" w:themeColor="text1"/>
          <w:sz w:val="24"/>
          <w:szCs w:val="24"/>
          <w:lang w:val="en-US"/>
        </w:rPr>
        <w:t>6.</w:t>
      </w:r>
      <w:r w:rsidRPr="002E7689">
        <w:rPr>
          <w:color w:val="000000" w:themeColor="text1"/>
          <w:sz w:val="24"/>
          <w:szCs w:val="24"/>
          <w:lang w:val="en-US"/>
        </w:rPr>
        <w:tab/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Snesarev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A. E.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Vzaimootnosheniya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pechati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i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armii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2E7689">
        <w:rPr>
          <w:color w:val="000000" w:themeColor="text1"/>
          <w:sz w:val="24"/>
          <w:szCs w:val="24"/>
          <w:lang w:val="en-US"/>
        </w:rPr>
        <w:t>na</w:t>
      </w:r>
      <w:proofErr w:type="spellEnd"/>
      <w:proofErr w:type="gram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vojne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: /Ob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iyun'skom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1921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goda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nomere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" The Journal of the Royal Artillery"/ A. E.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Snesarev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//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Voen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. </w:t>
      </w:r>
      <w:proofErr w:type="spellStart"/>
      <w:proofErr w:type="gramStart"/>
      <w:r w:rsidRPr="002E7689">
        <w:rPr>
          <w:color w:val="000000" w:themeColor="text1"/>
          <w:sz w:val="24"/>
          <w:szCs w:val="24"/>
          <w:lang w:val="en-US"/>
        </w:rPr>
        <w:t>zarubezhnik</w:t>
      </w:r>
      <w:proofErr w:type="spellEnd"/>
      <w:proofErr w:type="gramEnd"/>
      <w:r w:rsidRPr="002E7689">
        <w:rPr>
          <w:color w:val="000000" w:themeColor="text1"/>
          <w:sz w:val="24"/>
          <w:szCs w:val="24"/>
          <w:lang w:val="en-US"/>
        </w:rPr>
        <w:t xml:space="preserve">. – M., – 1921. </w:t>
      </w:r>
      <w:proofErr w:type="gramStart"/>
      <w:r w:rsidRPr="002E7689">
        <w:rPr>
          <w:color w:val="000000" w:themeColor="text1"/>
          <w:sz w:val="24"/>
          <w:szCs w:val="24"/>
          <w:lang w:val="en-US"/>
        </w:rPr>
        <w:t>– № 2.</w:t>
      </w:r>
      <w:proofErr w:type="gramEnd"/>
      <w:r w:rsidRPr="002E7689">
        <w:rPr>
          <w:color w:val="000000" w:themeColor="text1"/>
          <w:sz w:val="24"/>
          <w:szCs w:val="24"/>
          <w:lang w:val="en-US"/>
        </w:rPr>
        <w:t xml:space="preserve"> – S. 48–50. </w:t>
      </w:r>
    </w:p>
    <w:p w:rsidR="002E7689" w:rsidRPr="002E7689" w:rsidRDefault="002E7689" w:rsidP="002E7689">
      <w:pPr>
        <w:widowControl w:val="0"/>
        <w:tabs>
          <w:tab w:val="left" w:pos="1134"/>
        </w:tabs>
        <w:spacing w:line="240" w:lineRule="auto"/>
        <w:rPr>
          <w:color w:val="000000" w:themeColor="text1"/>
          <w:sz w:val="24"/>
          <w:szCs w:val="24"/>
          <w:lang w:val="en-US"/>
        </w:rPr>
      </w:pPr>
      <w:r w:rsidRPr="002E7689">
        <w:rPr>
          <w:color w:val="000000" w:themeColor="text1"/>
          <w:sz w:val="24"/>
          <w:szCs w:val="24"/>
          <w:lang w:val="en-US"/>
        </w:rPr>
        <w:t>7.</w:t>
      </w:r>
      <w:r w:rsidRPr="002E7689">
        <w:rPr>
          <w:color w:val="000000" w:themeColor="text1"/>
          <w:sz w:val="24"/>
          <w:szCs w:val="24"/>
          <w:lang w:val="en-US"/>
        </w:rPr>
        <w:tab/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Snesarev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A. E.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Dva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goda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2E7689">
        <w:rPr>
          <w:color w:val="000000" w:themeColor="text1"/>
          <w:sz w:val="24"/>
          <w:szCs w:val="24"/>
          <w:lang w:val="en-US"/>
        </w:rPr>
        <w:t>vo</w:t>
      </w:r>
      <w:proofErr w:type="spellEnd"/>
      <w:proofErr w:type="gram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glave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Akademii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>. [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Tekst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] / A. E.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Snesarev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//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Boennaya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akademiya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za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pyat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' let. Pod red. </w:t>
      </w:r>
      <w:proofErr w:type="gramStart"/>
      <w:r w:rsidRPr="002E7689">
        <w:rPr>
          <w:color w:val="000000" w:themeColor="text1"/>
          <w:sz w:val="24"/>
          <w:szCs w:val="24"/>
          <w:lang w:val="en-US"/>
        </w:rPr>
        <w:t xml:space="preserve">M. L.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Velockogo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, I. G.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Klochko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i E. A.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Shilovskogo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>.</w:t>
      </w:r>
      <w:proofErr w:type="gramEnd"/>
      <w:r w:rsidRPr="002E7689">
        <w:rPr>
          <w:color w:val="000000" w:themeColor="text1"/>
          <w:sz w:val="24"/>
          <w:szCs w:val="24"/>
          <w:lang w:val="en-US"/>
        </w:rPr>
        <w:t xml:space="preserve"> – M.: Tip.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Akademii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R.K.K.A., 1923. – S. 53–61.</w:t>
      </w:r>
    </w:p>
    <w:p w:rsidR="002E7689" w:rsidRPr="002E7689" w:rsidRDefault="002E7689" w:rsidP="002E7689">
      <w:pPr>
        <w:widowControl w:val="0"/>
        <w:tabs>
          <w:tab w:val="left" w:pos="1134"/>
        </w:tabs>
        <w:spacing w:line="240" w:lineRule="auto"/>
        <w:rPr>
          <w:color w:val="000000" w:themeColor="text1"/>
          <w:sz w:val="24"/>
          <w:szCs w:val="24"/>
          <w:lang w:val="en-US"/>
        </w:rPr>
      </w:pPr>
      <w:r w:rsidRPr="002E7689">
        <w:rPr>
          <w:color w:val="000000" w:themeColor="text1"/>
          <w:sz w:val="24"/>
          <w:szCs w:val="24"/>
          <w:lang w:val="en-US"/>
        </w:rPr>
        <w:t>8.</w:t>
      </w:r>
      <w:r w:rsidRPr="002E7689">
        <w:rPr>
          <w:color w:val="000000" w:themeColor="text1"/>
          <w:sz w:val="24"/>
          <w:szCs w:val="24"/>
          <w:lang w:val="en-US"/>
        </w:rPr>
        <w:tab/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Snesarev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A. E.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Desyat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' let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nazad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/ A. E.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Snesarev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//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Voennaya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mysl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' i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revolyuciya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. – 1924. </w:t>
      </w:r>
      <w:proofErr w:type="gramStart"/>
      <w:r w:rsidRPr="002E7689">
        <w:rPr>
          <w:color w:val="000000" w:themeColor="text1"/>
          <w:sz w:val="24"/>
          <w:szCs w:val="24"/>
          <w:lang w:val="en-US"/>
        </w:rPr>
        <w:t>– kn. 5.</w:t>
      </w:r>
      <w:proofErr w:type="gramEnd"/>
      <w:r w:rsidRPr="002E7689">
        <w:rPr>
          <w:color w:val="000000" w:themeColor="text1"/>
          <w:sz w:val="24"/>
          <w:szCs w:val="24"/>
          <w:lang w:val="en-US"/>
        </w:rPr>
        <w:t xml:space="preserve"> – S. 37–43.</w:t>
      </w:r>
    </w:p>
    <w:p w:rsidR="002E7689" w:rsidRPr="002E7689" w:rsidRDefault="002E7689" w:rsidP="002E7689">
      <w:pPr>
        <w:widowControl w:val="0"/>
        <w:tabs>
          <w:tab w:val="left" w:pos="1134"/>
        </w:tabs>
        <w:spacing w:line="240" w:lineRule="auto"/>
        <w:rPr>
          <w:color w:val="000000" w:themeColor="text1"/>
          <w:sz w:val="24"/>
          <w:szCs w:val="24"/>
          <w:lang w:val="en-US"/>
        </w:rPr>
      </w:pPr>
      <w:r w:rsidRPr="002E7689">
        <w:rPr>
          <w:color w:val="000000" w:themeColor="text1"/>
          <w:sz w:val="24"/>
          <w:szCs w:val="24"/>
          <w:lang w:val="en-US"/>
        </w:rPr>
        <w:t>9.</w:t>
      </w:r>
      <w:r w:rsidRPr="002E7689">
        <w:rPr>
          <w:color w:val="000000" w:themeColor="text1"/>
          <w:sz w:val="24"/>
          <w:szCs w:val="24"/>
          <w:lang w:val="en-US"/>
        </w:rPr>
        <w:tab/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Snesarev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A. E.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Grimasy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strategii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>. [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Tekst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] / A. E.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Snesarev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//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Voen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. </w:t>
      </w:r>
      <w:proofErr w:type="spellStart"/>
      <w:proofErr w:type="gramStart"/>
      <w:r w:rsidRPr="002E7689">
        <w:rPr>
          <w:color w:val="000000" w:themeColor="text1"/>
          <w:sz w:val="24"/>
          <w:szCs w:val="24"/>
          <w:lang w:val="en-US"/>
        </w:rPr>
        <w:t>mysl</w:t>
      </w:r>
      <w:proofErr w:type="spellEnd"/>
      <w:proofErr w:type="gramEnd"/>
      <w:r w:rsidRPr="002E7689">
        <w:rPr>
          <w:color w:val="000000" w:themeColor="text1"/>
          <w:sz w:val="24"/>
          <w:szCs w:val="24"/>
          <w:lang w:val="en-US"/>
        </w:rPr>
        <w:t xml:space="preserve">' i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revolyuciya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>. – 1923. – Kn. 4. – S. 74–85.</w:t>
      </w:r>
    </w:p>
    <w:p w:rsidR="002E7689" w:rsidRPr="002E7689" w:rsidRDefault="002E7689" w:rsidP="002E7689">
      <w:pPr>
        <w:widowControl w:val="0"/>
        <w:tabs>
          <w:tab w:val="left" w:pos="1134"/>
        </w:tabs>
        <w:spacing w:line="240" w:lineRule="auto"/>
        <w:rPr>
          <w:color w:val="000000" w:themeColor="text1"/>
          <w:sz w:val="24"/>
          <w:szCs w:val="24"/>
          <w:lang w:val="en-US"/>
        </w:rPr>
      </w:pPr>
      <w:r w:rsidRPr="002E7689">
        <w:rPr>
          <w:color w:val="000000" w:themeColor="text1"/>
          <w:sz w:val="24"/>
          <w:szCs w:val="24"/>
          <w:lang w:val="en-US"/>
        </w:rPr>
        <w:t>10.</w:t>
      </w:r>
      <w:r w:rsidRPr="002E7689">
        <w:rPr>
          <w:color w:val="000000" w:themeColor="text1"/>
          <w:sz w:val="24"/>
          <w:szCs w:val="24"/>
          <w:lang w:val="en-US"/>
        </w:rPr>
        <w:tab/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Snesarev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A. E.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Edinaya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voennaya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doktrina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>. [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Tekst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] / A. E.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Snesarev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//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Voennoe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delo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. – 1920. </w:t>
      </w:r>
      <w:proofErr w:type="gramStart"/>
      <w:r w:rsidRPr="002E7689">
        <w:rPr>
          <w:color w:val="000000" w:themeColor="text1"/>
          <w:sz w:val="24"/>
          <w:szCs w:val="24"/>
          <w:lang w:val="en-US"/>
        </w:rPr>
        <w:t>– № 8.</w:t>
      </w:r>
      <w:proofErr w:type="gramEnd"/>
      <w:r w:rsidRPr="002E7689">
        <w:rPr>
          <w:color w:val="000000" w:themeColor="text1"/>
          <w:sz w:val="24"/>
          <w:szCs w:val="24"/>
          <w:lang w:val="en-US"/>
        </w:rPr>
        <w:t xml:space="preserve"> – S. 225–233.</w:t>
      </w:r>
    </w:p>
    <w:p w:rsidR="002E7689" w:rsidRPr="002E7689" w:rsidRDefault="002E7689" w:rsidP="002E7689">
      <w:pPr>
        <w:widowControl w:val="0"/>
        <w:tabs>
          <w:tab w:val="left" w:pos="1134"/>
        </w:tabs>
        <w:spacing w:line="240" w:lineRule="auto"/>
        <w:rPr>
          <w:color w:val="000000" w:themeColor="text1"/>
          <w:sz w:val="24"/>
          <w:szCs w:val="24"/>
          <w:lang w:val="en-US"/>
        </w:rPr>
      </w:pPr>
      <w:r w:rsidRPr="002E7689">
        <w:rPr>
          <w:color w:val="000000" w:themeColor="text1"/>
          <w:sz w:val="24"/>
          <w:szCs w:val="24"/>
          <w:lang w:val="en-US"/>
        </w:rPr>
        <w:t>11.</w:t>
      </w:r>
      <w:r w:rsidRPr="002E7689">
        <w:rPr>
          <w:color w:val="000000" w:themeColor="text1"/>
          <w:sz w:val="24"/>
          <w:szCs w:val="24"/>
          <w:lang w:val="en-US"/>
        </w:rPr>
        <w:tab/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Snesarev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A. E.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Unter-oficerskij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vopros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/ A. E.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Snesarev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//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Krasnaya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armiya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. – 1922. </w:t>
      </w:r>
      <w:proofErr w:type="gramStart"/>
      <w:r w:rsidRPr="002E7689">
        <w:rPr>
          <w:color w:val="000000" w:themeColor="text1"/>
          <w:sz w:val="24"/>
          <w:szCs w:val="24"/>
          <w:lang w:val="en-US"/>
        </w:rPr>
        <w:t>– № I4-I5.</w:t>
      </w:r>
      <w:proofErr w:type="gramEnd"/>
      <w:r w:rsidRPr="002E7689">
        <w:rPr>
          <w:color w:val="000000" w:themeColor="text1"/>
          <w:sz w:val="24"/>
          <w:szCs w:val="24"/>
          <w:lang w:val="en-US"/>
        </w:rPr>
        <w:t xml:space="preserve"> – S. 33–39. </w:t>
      </w:r>
    </w:p>
    <w:p w:rsidR="002E7689" w:rsidRPr="002E7689" w:rsidRDefault="002E7689" w:rsidP="002E7689">
      <w:pPr>
        <w:widowControl w:val="0"/>
        <w:tabs>
          <w:tab w:val="left" w:pos="1134"/>
        </w:tabs>
        <w:spacing w:line="240" w:lineRule="auto"/>
        <w:rPr>
          <w:color w:val="000000" w:themeColor="text1"/>
          <w:sz w:val="24"/>
          <w:szCs w:val="24"/>
          <w:lang w:val="en-US"/>
        </w:rPr>
      </w:pPr>
      <w:r w:rsidRPr="002E7689">
        <w:rPr>
          <w:color w:val="000000" w:themeColor="text1"/>
          <w:sz w:val="24"/>
          <w:szCs w:val="24"/>
          <w:lang w:val="en-US"/>
        </w:rPr>
        <w:t>12.</w:t>
      </w:r>
      <w:r w:rsidRPr="002E7689">
        <w:rPr>
          <w:color w:val="000000" w:themeColor="text1"/>
          <w:sz w:val="24"/>
          <w:szCs w:val="24"/>
          <w:lang w:val="en-US"/>
        </w:rPr>
        <w:tab/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Snesarev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A. E.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Recenziya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2E7689">
        <w:rPr>
          <w:color w:val="000000" w:themeColor="text1"/>
          <w:sz w:val="24"/>
          <w:szCs w:val="24"/>
          <w:lang w:val="en-US"/>
        </w:rPr>
        <w:t>na</w:t>
      </w:r>
      <w:proofErr w:type="spellEnd"/>
      <w:proofErr w:type="gramEnd"/>
      <w:r w:rsidRPr="002E7689">
        <w:rPr>
          <w:color w:val="000000" w:themeColor="text1"/>
          <w:sz w:val="24"/>
          <w:szCs w:val="24"/>
          <w:lang w:val="en-US"/>
        </w:rPr>
        <w:t xml:space="preserve"> kn.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Kolenovskij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A. A. O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nastupatel'noj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operacii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armii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vhodyashchej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v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sostav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fronta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. </w:t>
      </w:r>
      <w:proofErr w:type="gramStart"/>
      <w:r w:rsidRPr="002E7689">
        <w:rPr>
          <w:color w:val="000000" w:themeColor="text1"/>
          <w:sz w:val="24"/>
          <w:szCs w:val="24"/>
          <w:lang w:val="en-US"/>
        </w:rPr>
        <w:t>[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Tekst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>].</w:t>
      </w:r>
      <w:proofErr w:type="gramEnd"/>
      <w:r w:rsidRPr="002E7689">
        <w:rPr>
          <w:color w:val="000000" w:themeColor="text1"/>
          <w:sz w:val="24"/>
          <w:szCs w:val="24"/>
          <w:lang w:val="en-US"/>
        </w:rPr>
        <w:t xml:space="preserve"> / A. E.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Snesarev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//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Vestnik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Vozdushnogo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Flota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. – 1929. </w:t>
      </w:r>
      <w:proofErr w:type="gramStart"/>
      <w:r w:rsidRPr="002E7689">
        <w:rPr>
          <w:color w:val="000000" w:themeColor="text1"/>
          <w:sz w:val="24"/>
          <w:szCs w:val="24"/>
          <w:lang w:val="en-US"/>
        </w:rPr>
        <w:t>– № 12.</w:t>
      </w:r>
      <w:proofErr w:type="gramEnd"/>
      <w:r w:rsidRPr="002E7689">
        <w:rPr>
          <w:color w:val="000000" w:themeColor="text1"/>
          <w:sz w:val="24"/>
          <w:szCs w:val="24"/>
          <w:lang w:val="en-US"/>
        </w:rPr>
        <w:t xml:space="preserve"> – S. 49–50.</w:t>
      </w:r>
    </w:p>
    <w:p w:rsidR="002E7689" w:rsidRPr="002E7689" w:rsidRDefault="002E7689" w:rsidP="002E7689">
      <w:pPr>
        <w:widowControl w:val="0"/>
        <w:tabs>
          <w:tab w:val="left" w:pos="1134"/>
        </w:tabs>
        <w:spacing w:line="240" w:lineRule="auto"/>
        <w:rPr>
          <w:color w:val="000000" w:themeColor="text1"/>
          <w:sz w:val="24"/>
          <w:szCs w:val="24"/>
          <w:lang w:val="en-US"/>
        </w:rPr>
      </w:pPr>
      <w:r w:rsidRPr="002E7689">
        <w:rPr>
          <w:color w:val="000000" w:themeColor="text1"/>
          <w:sz w:val="24"/>
          <w:szCs w:val="24"/>
          <w:lang w:val="en-US"/>
        </w:rPr>
        <w:t>13.</w:t>
      </w:r>
      <w:r w:rsidRPr="002E7689">
        <w:rPr>
          <w:color w:val="000000" w:themeColor="text1"/>
          <w:sz w:val="24"/>
          <w:szCs w:val="24"/>
          <w:lang w:val="en-US"/>
        </w:rPr>
        <w:tab/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Snesarev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A. E.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Recenziya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2E7689">
        <w:rPr>
          <w:color w:val="000000" w:themeColor="text1"/>
          <w:sz w:val="24"/>
          <w:szCs w:val="24"/>
          <w:lang w:val="en-US"/>
        </w:rPr>
        <w:t>na</w:t>
      </w:r>
      <w:proofErr w:type="spellEnd"/>
      <w:proofErr w:type="gram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knigu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: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Sergeev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A.V.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Strategiya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i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taktika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Krasnogo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Vozdushnogo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flota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. – M.: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Zhurnal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"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Vestnik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Vozdushnogo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Flota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", – 1925. – 228 s. </w:t>
      </w:r>
    </w:p>
    <w:p w:rsidR="002E7689" w:rsidRPr="002E7689" w:rsidRDefault="002E7689" w:rsidP="002E7689">
      <w:pPr>
        <w:widowControl w:val="0"/>
        <w:tabs>
          <w:tab w:val="left" w:pos="1134"/>
        </w:tabs>
        <w:spacing w:line="240" w:lineRule="auto"/>
        <w:rPr>
          <w:color w:val="000000" w:themeColor="text1"/>
          <w:sz w:val="24"/>
          <w:szCs w:val="24"/>
          <w:lang w:val="en-US"/>
        </w:rPr>
      </w:pPr>
      <w:r w:rsidRPr="002E7689">
        <w:rPr>
          <w:color w:val="000000" w:themeColor="text1"/>
          <w:sz w:val="24"/>
          <w:szCs w:val="24"/>
          <w:lang w:val="en-US"/>
        </w:rPr>
        <w:t>14.</w:t>
      </w:r>
      <w:r w:rsidRPr="002E7689">
        <w:rPr>
          <w:color w:val="000000" w:themeColor="text1"/>
          <w:sz w:val="24"/>
          <w:szCs w:val="24"/>
          <w:lang w:val="en-US"/>
        </w:rPr>
        <w:tab/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Snesarev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A. E.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Recenziya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2E7689">
        <w:rPr>
          <w:color w:val="000000" w:themeColor="text1"/>
          <w:sz w:val="24"/>
          <w:szCs w:val="24"/>
          <w:lang w:val="en-US"/>
        </w:rPr>
        <w:t>na</w:t>
      </w:r>
      <w:proofErr w:type="spellEnd"/>
      <w:proofErr w:type="gramEnd"/>
      <w:r w:rsidRPr="002E7689">
        <w:rPr>
          <w:color w:val="000000" w:themeColor="text1"/>
          <w:sz w:val="24"/>
          <w:szCs w:val="24"/>
          <w:lang w:val="en-US"/>
        </w:rPr>
        <w:t xml:space="preserve"> kn.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Sologub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P. A.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Voprosy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komandnoj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podgotovki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. </w:t>
      </w:r>
      <w:proofErr w:type="gramStart"/>
      <w:r w:rsidRPr="002E7689">
        <w:rPr>
          <w:color w:val="000000" w:themeColor="text1"/>
          <w:sz w:val="24"/>
          <w:szCs w:val="24"/>
          <w:lang w:val="en-US"/>
        </w:rPr>
        <w:t>[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Tekst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>].</w:t>
      </w:r>
      <w:proofErr w:type="gramEnd"/>
      <w:r w:rsidRPr="002E7689">
        <w:rPr>
          <w:color w:val="000000" w:themeColor="text1"/>
          <w:sz w:val="24"/>
          <w:szCs w:val="24"/>
          <w:lang w:val="en-US"/>
        </w:rPr>
        <w:t xml:space="preserve"> / A. E.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Snesarev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//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Vestnik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vozdushnogo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flota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>. – 1929. – № – S. 48–49.</w:t>
      </w:r>
    </w:p>
    <w:p w:rsidR="002E7689" w:rsidRPr="002E7689" w:rsidRDefault="002E7689" w:rsidP="002E7689">
      <w:pPr>
        <w:widowControl w:val="0"/>
        <w:tabs>
          <w:tab w:val="left" w:pos="1134"/>
        </w:tabs>
        <w:spacing w:line="240" w:lineRule="auto"/>
        <w:rPr>
          <w:color w:val="000000" w:themeColor="text1"/>
          <w:sz w:val="24"/>
          <w:szCs w:val="24"/>
          <w:lang w:val="en-US"/>
        </w:rPr>
      </w:pPr>
      <w:r w:rsidRPr="002E7689">
        <w:rPr>
          <w:color w:val="000000" w:themeColor="text1"/>
          <w:sz w:val="24"/>
          <w:szCs w:val="24"/>
          <w:lang w:val="en-US"/>
        </w:rPr>
        <w:t>15.</w:t>
      </w:r>
      <w:r w:rsidRPr="002E7689">
        <w:rPr>
          <w:color w:val="000000" w:themeColor="text1"/>
          <w:sz w:val="24"/>
          <w:szCs w:val="24"/>
          <w:lang w:val="en-US"/>
        </w:rPr>
        <w:tab/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Snesarev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A. E.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Afganistan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. / A. E.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Snesarev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– M.: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Gosizdat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>, 1921</w:t>
      </w:r>
      <w:proofErr w:type="gramStart"/>
      <w:r w:rsidRPr="002E7689">
        <w:rPr>
          <w:color w:val="000000" w:themeColor="text1"/>
          <w:sz w:val="24"/>
          <w:szCs w:val="24"/>
          <w:lang w:val="en-US"/>
        </w:rPr>
        <w:t>.–</w:t>
      </w:r>
      <w:proofErr w:type="gramEnd"/>
      <w:r w:rsidRPr="002E7689">
        <w:rPr>
          <w:color w:val="000000" w:themeColor="text1"/>
          <w:sz w:val="24"/>
          <w:szCs w:val="24"/>
          <w:lang w:val="en-US"/>
        </w:rPr>
        <w:t xml:space="preserve"> 244 s. [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Ehlektronnyj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resurs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]: URL: https://www.docviewer.yandex.ru / view / 32630809. </w:t>
      </w:r>
      <w:proofErr w:type="gramStart"/>
      <w:r w:rsidRPr="002E7689">
        <w:rPr>
          <w:color w:val="000000" w:themeColor="text1"/>
          <w:sz w:val="24"/>
          <w:szCs w:val="24"/>
          <w:lang w:val="en-US"/>
        </w:rPr>
        <w:t xml:space="preserve">Html (data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obrashcheniya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21.05.2026).</w:t>
      </w:r>
      <w:proofErr w:type="gramEnd"/>
    </w:p>
    <w:p w:rsidR="002E7689" w:rsidRPr="002E7689" w:rsidRDefault="002E7689" w:rsidP="002E7689">
      <w:pPr>
        <w:widowControl w:val="0"/>
        <w:tabs>
          <w:tab w:val="left" w:pos="1134"/>
        </w:tabs>
        <w:spacing w:line="240" w:lineRule="auto"/>
        <w:rPr>
          <w:color w:val="000000" w:themeColor="text1"/>
          <w:sz w:val="24"/>
          <w:szCs w:val="24"/>
          <w:lang w:val="en-US"/>
        </w:rPr>
      </w:pPr>
      <w:r w:rsidRPr="002E7689">
        <w:rPr>
          <w:color w:val="000000" w:themeColor="text1"/>
          <w:sz w:val="24"/>
          <w:szCs w:val="24"/>
          <w:lang w:val="en-US"/>
        </w:rPr>
        <w:t>16.</w:t>
      </w:r>
      <w:r w:rsidRPr="002E7689">
        <w:rPr>
          <w:color w:val="000000" w:themeColor="text1"/>
          <w:sz w:val="24"/>
          <w:szCs w:val="24"/>
          <w:lang w:val="en-US"/>
        </w:rPr>
        <w:tab/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Snesarev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A. E.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Vvedenie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v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voennuyu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geografiyu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[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Tekst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]. / A. E.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Snesarev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. – M.: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Voennaya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akademiya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RKKA, 1924. – 547 s.</w:t>
      </w:r>
    </w:p>
    <w:p w:rsidR="002E7689" w:rsidRPr="002E7689" w:rsidRDefault="002E7689" w:rsidP="002E7689">
      <w:pPr>
        <w:widowControl w:val="0"/>
        <w:tabs>
          <w:tab w:val="left" w:pos="1134"/>
        </w:tabs>
        <w:spacing w:line="240" w:lineRule="auto"/>
        <w:rPr>
          <w:color w:val="000000" w:themeColor="text1"/>
          <w:sz w:val="24"/>
          <w:szCs w:val="24"/>
          <w:lang w:val="en-US"/>
        </w:rPr>
      </w:pPr>
      <w:r w:rsidRPr="002E7689">
        <w:rPr>
          <w:color w:val="000000" w:themeColor="text1"/>
          <w:sz w:val="24"/>
          <w:szCs w:val="24"/>
          <w:lang w:val="en-US"/>
        </w:rPr>
        <w:t>17.</w:t>
      </w:r>
      <w:r w:rsidRPr="002E7689">
        <w:rPr>
          <w:color w:val="000000" w:themeColor="text1"/>
          <w:sz w:val="24"/>
          <w:szCs w:val="24"/>
          <w:lang w:val="en-US"/>
        </w:rPr>
        <w:tab/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Steckij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A.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Dva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goda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krasnoj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akademii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genshtaba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[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Tekst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] / A.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Steckij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. //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Dva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goda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Krasnoj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akademii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general'nogo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shtaba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(1918-1920g.) / pod red. </w:t>
      </w:r>
      <w:proofErr w:type="spellStart"/>
      <w:proofErr w:type="gramStart"/>
      <w:r w:rsidRPr="002E7689">
        <w:rPr>
          <w:color w:val="000000" w:themeColor="text1"/>
          <w:sz w:val="24"/>
          <w:szCs w:val="24"/>
          <w:lang w:val="en-US"/>
        </w:rPr>
        <w:t>Vl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. D.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Vilenskogo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(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Sibyarikov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)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Otd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>.</w:t>
      </w:r>
      <w:proofErr w:type="gram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2E7689">
        <w:rPr>
          <w:color w:val="000000" w:themeColor="text1"/>
          <w:sz w:val="24"/>
          <w:szCs w:val="24"/>
          <w:lang w:val="en-US"/>
        </w:rPr>
        <w:t>Voen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>.</w:t>
      </w:r>
      <w:proofErr w:type="gram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2E7689">
        <w:rPr>
          <w:color w:val="000000" w:themeColor="text1"/>
          <w:sz w:val="24"/>
          <w:szCs w:val="24"/>
          <w:lang w:val="en-US"/>
        </w:rPr>
        <w:t>literatury</w:t>
      </w:r>
      <w:proofErr w:type="spellEnd"/>
      <w:proofErr w:type="gram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pripri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Rev.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voen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. </w:t>
      </w:r>
      <w:proofErr w:type="spellStart"/>
      <w:proofErr w:type="gramStart"/>
      <w:r w:rsidRPr="002E7689">
        <w:rPr>
          <w:color w:val="000000" w:themeColor="text1"/>
          <w:sz w:val="24"/>
          <w:szCs w:val="24"/>
          <w:lang w:val="en-US"/>
        </w:rPr>
        <w:t>sovete</w:t>
      </w:r>
      <w:proofErr w:type="spellEnd"/>
      <w:proofErr w:type="gram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Respubliki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. – M.,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Gos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. </w:t>
      </w:r>
      <w:proofErr w:type="spellStart"/>
      <w:proofErr w:type="gramStart"/>
      <w:r w:rsidRPr="002E7689">
        <w:rPr>
          <w:color w:val="000000" w:themeColor="text1"/>
          <w:sz w:val="24"/>
          <w:szCs w:val="24"/>
          <w:lang w:val="en-US"/>
        </w:rPr>
        <w:t>izd-vo</w:t>
      </w:r>
      <w:proofErr w:type="spellEnd"/>
      <w:proofErr w:type="gramEnd"/>
      <w:r w:rsidRPr="002E7689">
        <w:rPr>
          <w:color w:val="000000" w:themeColor="text1"/>
          <w:sz w:val="24"/>
          <w:szCs w:val="24"/>
          <w:lang w:val="en-US"/>
        </w:rPr>
        <w:t>, 1921. – S. 5–20.</w:t>
      </w:r>
    </w:p>
    <w:p w:rsidR="002E7689" w:rsidRPr="002E7689" w:rsidRDefault="002E7689" w:rsidP="002E7689">
      <w:pPr>
        <w:widowControl w:val="0"/>
        <w:tabs>
          <w:tab w:val="left" w:pos="1134"/>
        </w:tabs>
        <w:spacing w:line="240" w:lineRule="auto"/>
        <w:rPr>
          <w:color w:val="000000" w:themeColor="text1"/>
          <w:sz w:val="24"/>
          <w:szCs w:val="24"/>
          <w:lang w:val="en-US"/>
        </w:rPr>
      </w:pPr>
      <w:r w:rsidRPr="002E7689">
        <w:rPr>
          <w:color w:val="000000" w:themeColor="text1"/>
          <w:sz w:val="24"/>
          <w:szCs w:val="24"/>
          <w:lang w:val="en-US"/>
        </w:rPr>
        <w:t>18.</w:t>
      </w:r>
      <w:r w:rsidRPr="002E7689">
        <w:rPr>
          <w:color w:val="000000" w:themeColor="text1"/>
          <w:sz w:val="24"/>
          <w:szCs w:val="24"/>
          <w:lang w:val="en-US"/>
        </w:rPr>
        <w:tab/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Afganskie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uroki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: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Vyvody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dlya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budushchego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v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svete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idejnogo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naslediya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A. E.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Snesareva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. </w:t>
      </w:r>
      <w:proofErr w:type="gramStart"/>
      <w:r w:rsidRPr="002E7689">
        <w:rPr>
          <w:color w:val="000000" w:themeColor="text1"/>
          <w:sz w:val="24"/>
          <w:szCs w:val="24"/>
          <w:lang w:val="en-US"/>
        </w:rPr>
        <w:t>[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Tekst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>].</w:t>
      </w:r>
      <w:proofErr w:type="gramEnd"/>
      <w:r w:rsidRPr="002E7689">
        <w:rPr>
          <w:color w:val="000000" w:themeColor="text1"/>
          <w:sz w:val="24"/>
          <w:szCs w:val="24"/>
          <w:lang w:val="en-US"/>
        </w:rPr>
        <w:t xml:space="preserve"> / Pod red. V. I.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Marchenkova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– M.: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Voennyj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universitet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Russkij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put', 2003. – 896 s.</w:t>
      </w:r>
    </w:p>
    <w:p w:rsidR="002E7689" w:rsidRPr="002E7689" w:rsidRDefault="002E7689" w:rsidP="002E7689">
      <w:pPr>
        <w:widowControl w:val="0"/>
        <w:tabs>
          <w:tab w:val="left" w:pos="1134"/>
        </w:tabs>
        <w:spacing w:line="240" w:lineRule="auto"/>
        <w:rPr>
          <w:color w:val="000000" w:themeColor="text1"/>
          <w:sz w:val="24"/>
          <w:szCs w:val="24"/>
          <w:lang w:val="en-US"/>
        </w:rPr>
      </w:pPr>
      <w:r w:rsidRPr="002E7689">
        <w:rPr>
          <w:color w:val="000000" w:themeColor="text1"/>
          <w:sz w:val="24"/>
          <w:szCs w:val="24"/>
          <w:lang w:val="en-US"/>
        </w:rPr>
        <w:t>19.</w:t>
      </w:r>
      <w:r w:rsidRPr="002E7689">
        <w:rPr>
          <w:color w:val="000000" w:themeColor="text1"/>
          <w:sz w:val="24"/>
          <w:szCs w:val="24"/>
          <w:lang w:val="en-US"/>
        </w:rPr>
        <w:tab/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Snesarev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A. E.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Filosofiya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vojny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. </w:t>
      </w:r>
      <w:proofErr w:type="gramStart"/>
      <w:r w:rsidRPr="002E7689">
        <w:rPr>
          <w:color w:val="000000" w:themeColor="text1"/>
          <w:sz w:val="24"/>
          <w:szCs w:val="24"/>
          <w:lang w:val="en-US"/>
        </w:rPr>
        <w:t>[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Tekst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>].</w:t>
      </w:r>
      <w:proofErr w:type="gramEnd"/>
      <w:r w:rsidRPr="002E7689">
        <w:rPr>
          <w:color w:val="000000" w:themeColor="text1"/>
          <w:sz w:val="24"/>
          <w:szCs w:val="24"/>
          <w:lang w:val="en-US"/>
        </w:rPr>
        <w:t xml:space="preserve"> / A. E.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Snesarev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, A. A.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Kersnovskij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 xml:space="preserve">. – M.: </w:t>
      </w:r>
      <w:proofErr w:type="spellStart"/>
      <w:r w:rsidRPr="002E7689">
        <w:rPr>
          <w:color w:val="000000" w:themeColor="text1"/>
          <w:sz w:val="24"/>
          <w:szCs w:val="24"/>
          <w:lang w:val="en-US"/>
        </w:rPr>
        <w:t>Veche</w:t>
      </w:r>
      <w:proofErr w:type="spellEnd"/>
      <w:r w:rsidRPr="002E7689">
        <w:rPr>
          <w:color w:val="000000" w:themeColor="text1"/>
          <w:sz w:val="24"/>
          <w:szCs w:val="24"/>
          <w:lang w:val="en-US"/>
        </w:rPr>
        <w:t>, 2018. – 336 s.</w:t>
      </w:r>
    </w:p>
    <w:sectPr w:rsidR="002E7689" w:rsidRPr="002E7689" w:rsidSect="002E7689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61565"/>
    <w:multiLevelType w:val="hybridMultilevel"/>
    <w:tmpl w:val="5E8A6D76"/>
    <w:lvl w:ilvl="0" w:tplc="D1F0959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  <w:lang w:val="ru-RU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B82"/>
    <w:rsid w:val="000157BF"/>
    <w:rsid w:val="0008041F"/>
    <w:rsid w:val="00083680"/>
    <w:rsid w:val="001852D8"/>
    <w:rsid w:val="0019626E"/>
    <w:rsid w:val="001D0053"/>
    <w:rsid w:val="001D4AC6"/>
    <w:rsid w:val="001E4665"/>
    <w:rsid w:val="001F04A7"/>
    <w:rsid w:val="001F3E7E"/>
    <w:rsid w:val="00211233"/>
    <w:rsid w:val="002409DC"/>
    <w:rsid w:val="002471FE"/>
    <w:rsid w:val="002A4A9A"/>
    <w:rsid w:val="002E7689"/>
    <w:rsid w:val="0030563F"/>
    <w:rsid w:val="00362727"/>
    <w:rsid w:val="00393AAC"/>
    <w:rsid w:val="003B2927"/>
    <w:rsid w:val="003B583E"/>
    <w:rsid w:val="003E6794"/>
    <w:rsid w:val="00467FC4"/>
    <w:rsid w:val="004B779A"/>
    <w:rsid w:val="004F7931"/>
    <w:rsid w:val="00511DA1"/>
    <w:rsid w:val="00530F3E"/>
    <w:rsid w:val="00565EAB"/>
    <w:rsid w:val="005753AC"/>
    <w:rsid w:val="00636073"/>
    <w:rsid w:val="00640ED5"/>
    <w:rsid w:val="00644825"/>
    <w:rsid w:val="006F29F3"/>
    <w:rsid w:val="006F49DE"/>
    <w:rsid w:val="007019AE"/>
    <w:rsid w:val="00716D3C"/>
    <w:rsid w:val="007374E5"/>
    <w:rsid w:val="00746445"/>
    <w:rsid w:val="007B69F7"/>
    <w:rsid w:val="008036DB"/>
    <w:rsid w:val="008277E9"/>
    <w:rsid w:val="00836C7E"/>
    <w:rsid w:val="00850B6A"/>
    <w:rsid w:val="00891589"/>
    <w:rsid w:val="00892861"/>
    <w:rsid w:val="008A20CE"/>
    <w:rsid w:val="008C3AF1"/>
    <w:rsid w:val="00962311"/>
    <w:rsid w:val="00970C49"/>
    <w:rsid w:val="009B3111"/>
    <w:rsid w:val="009C15FE"/>
    <w:rsid w:val="009E683C"/>
    <w:rsid w:val="00A0677E"/>
    <w:rsid w:val="00A17B0A"/>
    <w:rsid w:val="00A7770F"/>
    <w:rsid w:val="00AC6F15"/>
    <w:rsid w:val="00AD43CD"/>
    <w:rsid w:val="00AE7A6F"/>
    <w:rsid w:val="00B5604C"/>
    <w:rsid w:val="00BA7314"/>
    <w:rsid w:val="00BD4788"/>
    <w:rsid w:val="00BF7764"/>
    <w:rsid w:val="00C47C23"/>
    <w:rsid w:val="00CA459B"/>
    <w:rsid w:val="00CF186A"/>
    <w:rsid w:val="00CF52D1"/>
    <w:rsid w:val="00D45F9A"/>
    <w:rsid w:val="00D76918"/>
    <w:rsid w:val="00D87389"/>
    <w:rsid w:val="00D945C3"/>
    <w:rsid w:val="00DA7081"/>
    <w:rsid w:val="00DD349B"/>
    <w:rsid w:val="00E87706"/>
    <w:rsid w:val="00EE5B82"/>
    <w:rsid w:val="00F2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B82"/>
    <w:pPr>
      <w:spacing w:after="0" w:line="360" w:lineRule="auto"/>
      <w:ind w:firstLine="709"/>
      <w:jc w:val="both"/>
    </w:pPr>
    <w:rPr>
      <w:rFonts w:ascii="Times New Roman" w:hAnsi="Times New Roman" w:cs="Times New Roman"/>
      <w:spacing w:val="-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">
    <w:name w:val="word"/>
    <w:basedOn w:val="a0"/>
    <w:rsid w:val="00716D3C"/>
    <w:rPr>
      <w:rFonts w:cs="Times New Roman"/>
    </w:rPr>
  </w:style>
  <w:style w:type="character" w:customStyle="1" w:styleId="Bodytext">
    <w:name w:val="Body text_"/>
    <w:link w:val="Bodytext1"/>
    <w:locked/>
    <w:rsid w:val="00DA7081"/>
    <w:rPr>
      <w:sz w:val="18"/>
      <w:szCs w:val="18"/>
      <w:shd w:val="clear" w:color="auto" w:fill="FFFFFF"/>
    </w:rPr>
  </w:style>
  <w:style w:type="paragraph" w:customStyle="1" w:styleId="Bodytext1">
    <w:name w:val="Body text1"/>
    <w:basedOn w:val="a"/>
    <w:link w:val="Bodytext"/>
    <w:rsid w:val="00DA7081"/>
    <w:pPr>
      <w:shd w:val="clear" w:color="auto" w:fill="FFFFFF"/>
      <w:spacing w:line="213" w:lineRule="exact"/>
      <w:ind w:hanging="300"/>
      <w:jc w:val="center"/>
    </w:pPr>
    <w:rPr>
      <w:rFonts w:asciiTheme="minorHAnsi" w:hAnsiTheme="minorHAnsi" w:cstheme="minorBidi"/>
      <w:spacing w:val="0"/>
      <w:sz w:val="18"/>
      <w:szCs w:val="18"/>
    </w:rPr>
  </w:style>
  <w:style w:type="character" w:styleId="a3">
    <w:name w:val="Hyperlink"/>
    <w:basedOn w:val="a0"/>
    <w:unhideWhenUsed/>
    <w:rsid w:val="00DA7081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DA7081"/>
    <w:pPr>
      <w:widowControl w:val="0"/>
      <w:suppressAutoHyphens/>
      <w:spacing w:after="120" w:line="240" w:lineRule="auto"/>
      <w:ind w:left="283" w:firstLine="0"/>
      <w:jc w:val="left"/>
    </w:pPr>
    <w:rPr>
      <w:rFonts w:eastAsia="Lucida Sans Unicode"/>
      <w:spacing w:val="0"/>
      <w:kern w:val="1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DA7081"/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character" w:customStyle="1" w:styleId="a6">
    <w:name w:val="Основной текст + Не полужирный"/>
    <w:rsid w:val="00DA708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  <w:shd w:val="clear" w:color="auto" w:fill="FFFFFF"/>
    </w:rPr>
  </w:style>
  <w:style w:type="paragraph" w:styleId="2">
    <w:name w:val="Body Text Indent 2"/>
    <w:basedOn w:val="a"/>
    <w:link w:val="20"/>
    <w:uiPriority w:val="99"/>
    <w:semiHidden/>
    <w:unhideWhenUsed/>
    <w:rsid w:val="00D945C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945C3"/>
    <w:rPr>
      <w:rFonts w:ascii="Times New Roman" w:hAnsi="Times New Roman" w:cs="Times New Roman"/>
      <w:spacing w:val="-6"/>
      <w:sz w:val="28"/>
      <w:szCs w:val="28"/>
    </w:rPr>
  </w:style>
  <w:style w:type="paragraph" w:styleId="a7">
    <w:name w:val="Plain Text"/>
    <w:basedOn w:val="a"/>
    <w:link w:val="a8"/>
    <w:rsid w:val="00D945C3"/>
    <w:pPr>
      <w:spacing w:line="240" w:lineRule="auto"/>
      <w:ind w:firstLine="0"/>
      <w:jc w:val="left"/>
    </w:pPr>
    <w:rPr>
      <w:rFonts w:ascii="Courier New" w:eastAsia="Times New Roman" w:hAnsi="Courier New" w:cs="Courier New"/>
      <w:spacing w:val="0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D945C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2A4A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B82"/>
    <w:pPr>
      <w:spacing w:after="0" w:line="360" w:lineRule="auto"/>
      <w:ind w:firstLine="709"/>
      <w:jc w:val="both"/>
    </w:pPr>
    <w:rPr>
      <w:rFonts w:ascii="Times New Roman" w:hAnsi="Times New Roman" w:cs="Times New Roman"/>
      <w:spacing w:val="-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">
    <w:name w:val="word"/>
    <w:basedOn w:val="a0"/>
    <w:rsid w:val="00716D3C"/>
    <w:rPr>
      <w:rFonts w:cs="Times New Roman"/>
    </w:rPr>
  </w:style>
  <w:style w:type="character" w:customStyle="1" w:styleId="Bodytext">
    <w:name w:val="Body text_"/>
    <w:link w:val="Bodytext1"/>
    <w:locked/>
    <w:rsid w:val="00DA7081"/>
    <w:rPr>
      <w:sz w:val="18"/>
      <w:szCs w:val="18"/>
      <w:shd w:val="clear" w:color="auto" w:fill="FFFFFF"/>
    </w:rPr>
  </w:style>
  <w:style w:type="paragraph" w:customStyle="1" w:styleId="Bodytext1">
    <w:name w:val="Body text1"/>
    <w:basedOn w:val="a"/>
    <w:link w:val="Bodytext"/>
    <w:rsid w:val="00DA7081"/>
    <w:pPr>
      <w:shd w:val="clear" w:color="auto" w:fill="FFFFFF"/>
      <w:spacing w:line="213" w:lineRule="exact"/>
      <w:ind w:hanging="300"/>
      <w:jc w:val="center"/>
    </w:pPr>
    <w:rPr>
      <w:rFonts w:asciiTheme="minorHAnsi" w:hAnsiTheme="minorHAnsi" w:cstheme="minorBidi"/>
      <w:spacing w:val="0"/>
      <w:sz w:val="18"/>
      <w:szCs w:val="18"/>
    </w:rPr>
  </w:style>
  <w:style w:type="character" w:styleId="a3">
    <w:name w:val="Hyperlink"/>
    <w:basedOn w:val="a0"/>
    <w:unhideWhenUsed/>
    <w:rsid w:val="00DA7081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DA7081"/>
    <w:pPr>
      <w:widowControl w:val="0"/>
      <w:suppressAutoHyphens/>
      <w:spacing w:after="120" w:line="240" w:lineRule="auto"/>
      <w:ind w:left="283" w:firstLine="0"/>
      <w:jc w:val="left"/>
    </w:pPr>
    <w:rPr>
      <w:rFonts w:eastAsia="Lucida Sans Unicode"/>
      <w:spacing w:val="0"/>
      <w:kern w:val="1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DA7081"/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character" w:customStyle="1" w:styleId="a6">
    <w:name w:val="Основной текст + Не полужирный"/>
    <w:rsid w:val="00DA708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  <w:shd w:val="clear" w:color="auto" w:fill="FFFFFF"/>
    </w:rPr>
  </w:style>
  <w:style w:type="paragraph" w:styleId="2">
    <w:name w:val="Body Text Indent 2"/>
    <w:basedOn w:val="a"/>
    <w:link w:val="20"/>
    <w:uiPriority w:val="99"/>
    <w:semiHidden/>
    <w:unhideWhenUsed/>
    <w:rsid w:val="00D945C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945C3"/>
    <w:rPr>
      <w:rFonts w:ascii="Times New Roman" w:hAnsi="Times New Roman" w:cs="Times New Roman"/>
      <w:spacing w:val="-6"/>
      <w:sz w:val="28"/>
      <w:szCs w:val="28"/>
    </w:rPr>
  </w:style>
  <w:style w:type="paragraph" w:styleId="a7">
    <w:name w:val="Plain Text"/>
    <w:basedOn w:val="a"/>
    <w:link w:val="a8"/>
    <w:rsid w:val="00D945C3"/>
    <w:pPr>
      <w:spacing w:line="240" w:lineRule="auto"/>
      <w:ind w:firstLine="0"/>
      <w:jc w:val="left"/>
    </w:pPr>
    <w:rPr>
      <w:rFonts w:ascii="Courier New" w:eastAsia="Times New Roman" w:hAnsi="Courier New" w:cs="Courier New"/>
      <w:spacing w:val="0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D945C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2A4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ocviewer.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2245</Words>
  <Characters>15335</Characters>
  <Application>Microsoft Office Word</Application>
  <DocSecurity>0</DocSecurity>
  <Lines>383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Мария</cp:lastModifiedBy>
  <cp:revision>4</cp:revision>
  <cp:lastPrinted>2022-05-18T09:25:00Z</cp:lastPrinted>
  <dcterms:created xsi:type="dcterms:W3CDTF">2026-05-27T05:28:00Z</dcterms:created>
  <dcterms:modified xsi:type="dcterms:W3CDTF">2026-05-27T19:57:00Z</dcterms:modified>
</cp:coreProperties>
</file>